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0543" w14:textId="77777777" w:rsidR="00C81150" w:rsidRPr="002101E6" w:rsidRDefault="00C81150" w:rsidP="00C81150">
      <w:pPr>
        <w:rPr>
          <w:snapToGrid w:val="0"/>
          <w:sz w:val="14"/>
          <w:szCs w:val="14"/>
          <w:lang w:eastAsia="sk-SK"/>
        </w:rPr>
      </w:pPr>
    </w:p>
    <w:p w14:paraId="672FBCAB" w14:textId="77777777" w:rsidR="00C81150" w:rsidRPr="002101E6" w:rsidRDefault="00C81150" w:rsidP="00C81150">
      <w:pPr>
        <w:rPr>
          <w:sz w:val="14"/>
          <w:szCs w:val="14"/>
        </w:rPr>
      </w:pPr>
    </w:p>
    <w:p w14:paraId="2D65EA87" w14:textId="77777777" w:rsidR="00C81150" w:rsidRPr="002101E6" w:rsidRDefault="00C81150" w:rsidP="00C358AB">
      <w:pPr>
        <w:pStyle w:val="Nadpis1"/>
        <w:numPr>
          <w:ilvl w:val="0"/>
          <w:numId w:val="23"/>
        </w:numPr>
      </w:pPr>
      <w:r w:rsidRPr="002101E6">
        <w:t>VŠEOBECNÉ INFORMÁCIE</w:t>
      </w:r>
    </w:p>
    <w:p w14:paraId="39E300EE" w14:textId="77777777" w:rsidR="00C81150" w:rsidRPr="002101E6" w:rsidRDefault="00C81150" w:rsidP="00C81150">
      <w:pPr>
        <w:rPr>
          <w:b/>
          <w:snapToGrid w:val="0"/>
          <w:sz w:val="14"/>
          <w:szCs w:val="14"/>
          <w:u w:val="single"/>
          <w:lang w:eastAsia="sk-SK"/>
        </w:rPr>
      </w:pPr>
    </w:p>
    <w:p w14:paraId="54A773AA" w14:textId="77777777" w:rsidR="00C81150" w:rsidRDefault="00C81150" w:rsidP="00C81150">
      <w:pPr>
        <w:pStyle w:val="Nadpis2"/>
      </w:pPr>
      <w:r w:rsidRPr="002101E6">
        <w:t>Základné údaje o</w:t>
      </w:r>
      <w:r w:rsidR="00AD3E66">
        <w:t> </w:t>
      </w:r>
      <w:r w:rsidRPr="002101E6">
        <w:t>spoločnosti</w:t>
      </w:r>
    </w:p>
    <w:p w14:paraId="370D2C5B" w14:textId="77777777" w:rsidR="00AD3E66" w:rsidRPr="00AD3E66" w:rsidRDefault="00AD3E66" w:rsidP="00AD3E66"/>
    <w:p w14:paraId="0F6B729B" w14:textId="77777777" w:rsidR="00C81150" w:rsidRPr="00BE6AF4" w:rsidRDefault="00C81150" w:rsidP="00C81150">
      <w:pPr>
        <w:rPr>
          <w:b/>
          <w:snapToGrid w:val="0"/>
          <w:sz w:val="14"/>
          <w:szCs w:val="14"/>
          <w:u w:val="single"/>
          <w:lang w:eastAsia="sk-SK"/>
        </w:rPr>
      </w:pPr>
    </w:p>
    <w:p w14:paraId="28186C17" w14:textId="2A634F6E" w:rsidR="00C72E9C" w:rsidRPr="00BE6AF4" w:rsidRDefault="0000119B" w:rsidP="00C72E9C">
      <w:pPr>
        <w:spacing w:after="240"/>
        <w:rPr>
          <w:rFonts w:cs="Arial"/>
          <w:szCs w:val="17"/>
        </w:rPr>
      </w:pPr>
      <w:r>
        <w:rPr>
          <w:rFonts w:cs="Arial"/>
          <w:b/>
          <w:szCs w:val="17"/>
        </w:rPr>
        <w:t>CSO Sikenica</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2</w:t>
      </w:r>
      <w:r w:rsidR="00FD394A">
        <w:rPr>
          <w:rFonts w:cs="Arial"/>
          <w:szCs w:val="17"/>
        </w:rPr>
        <w:t>8</w:t>
      </w:r>
      <w:r w:rsidR="009173B7" w:rsidRPr="00BE6AF4">
        <w:rPr>
          <w:rFonts w:cs="Arial"/>
          <w:szCs w:val="17"/>
        </w:rPr>
        <w:t>.</w:t>
      </w:r>
      <w:r>
        <w:rPr>
          <w:rFonts w:cs="Arial"/>
          <w:szCs w:val="17"/>
        </w:rPr>
        <w:t>mája</w:t>
      </w:r>
      <w:r w:rsidR="00FD394A">
        <w:rPr>
          <w:rFonts w:cs="Arial"/>
          <w:szCs w:val="17"/>
        </w:rPr>
        <w:t xml:space="preserve"> </w:t>
      </w:r>
      <w:r>
        <w:rPr>
          <w:rFonts w:cs="Arial"/>
          <w:szCs w:val="17"/>
        </w:rPr>
        <w:t>1996</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28</w:t>
      </w:r>
      <w:r w:rsidR="009173B7" w:rsidRPr="00BE6AF4">
        <w:rPr>
          <w:rFonts w:cs="Arial"/>
          <w:szCs w:val="17"/>
        </w:rPr>
        <w:t>.</w:t>
      </w:r>
      <w:r>
        <w:rPr>
          <w:rFonts w:cs="Arial"/>
          <w:szCs w:val="17"/>
        </w:rPr>
        <w:t>mája</w:t>
      </w:r>
      <w:r w:rsidR="00FD394A">
        <w:rPr>
          <w:rFonts w:cs="Arial"/>
          <w:szCs w:val="17"/>
        </w:rPr>
        <w:t xml:space="preserve"> </w:t>
      </w:r>
      <w:r>
        <w:rPr>
          <w:rFonts w:cs="Arial"/>
          <w:szCs w:val="17"/>
        </w:rPr>
        <w:t xml:space="preserve">1996 </w:t>
      </w:r>
      <w:r w:rsidR="00C72E9C" w:rsidRPr="00BE6AF4">
        <w:rPr>
          <w:rFonts w:cs="Arial"/>
          <w:szCs w:val="17"/>
        </w:rPr>
        <w:t xml:space="preserve">bola zapísaná do Obchodného registra vedenom na </w:t>
      </w:r>
      <w:r w:rsidR="00475403">
        <w:rPr>
          <w:rFonts w:cs="Arial"/>
          <w:szCs w:val="17"/>
        </w:rPr>
        <w:t>Mestskom</w:t>
      </w:r>
      <w:r w:rsidR="00C72E9C" w:rsidRPr="00BE6AF4">
        <w:rPr>
          <w:rFonts w:cs="Arial"/>
          <w:szCs w:val="17"/>
        </w:rPr>
        <w:t xml:space="preserve"> súde </w:t>
      </w:r>
      <w:r w:rsidR="00FD394A">
        <w:rPr>
          <w:rFonts w:cs="Arial"/>
          <w:szCs w:val="17"/>
        </w:rPr>
        <w:t>Košice</w:t>
      </w:r>
      <w:r w:rsidR="00C72E9C" w:rsidRPr="00BE6AF4">
        <w:rPr>
          <w:rFonts w:cs="Arial"/>
          <w:szCs w:val="17"/>
        </w:rPr>
        <w:t xml:space="preserve">,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2279</w:t>
      </w:r>
      <w:r w:rsidR="00FD394A">
        <w:rPr>
          <w:rFonts w:cs="Arial"/>
          <w:szCs w:val="17"/>
        </w:rPr>
        <w:t>/</w:t>
      </w:r>
      <w:r>
        <w:rPr>
          <w:rFonts w:cs="Arial"/>
          <w:szCs w:val="17"/>
        </w:rPr>
        <w:t>N</w:t>
      </w:r>
      <w:r w:rsidR="00C72E9C" w:rsidRPr="00BE6AF4">
        <w:rPr>
          <w:rFonts w:cs="Arial"/>
          <w:szCs w:val="17"/>
        </w:rPr>
        <w:t>. Spoločnosť sídli</w:t>
      </w:r>
      <w:r w:rsidR="009173B7" w:rsidRPr="00BE6AF4">
        <w:rPr>
          <w:rFonts w:cs="Arial"/>
          <w:szCs w:val="17"/>
        </w:rPr>
        <w:t xml:space="preserve">: </w:t>
      </w:r>
      <w:r>
        <w:rPr>
          <w:rFonts w:cs="Arial"/>
          <w:szCs w:val="17"/>
        </w:rPr>
        <w:t>Železničná 39, 937 01</w:t>
      </w:r>
      <w:r w:rsidR="00EF7A3F">
        <w:rPr>
          <w:rFonts w:cs="Arial"/>
          <w:szCs w:val="17"/>
        </w:rPr>
        <w:t xml:space="preserve">, </w:t>
      </w:r>
      <w:r>
        <w:rPr>
          <w:rFonts w:cs="Arial"/>
          <w:szCs w:val="17"/>
        </w:rPr>
        <w:t>Želiezovce</w:t>
      </w:r>
      <w:r w:rsidR="00EF7A3F">
        <w:rPr>
          <w:rFonts w:cs="Arial"/>
          <w:szCs w:val="17"/>
        </w:rPr>
        <w:t>,</w:t>
      </w:r>
      <w:r w:rsidR="00C72E9C" w:rsidRPr="00BE6AF4">
        <w:rPr>
          <w:rFonts w:cs="Arial"/>
          <w:szCs w:val="17"/>
        </w:rPr>
        <w:t xml:space="preserve"> Slovenská republika, identifikačné číslo </w:t>
      </w:r>
      <w:r>
        <w:rPr>
          <w:rFonts w:cs="Arial"/>
          <w:szCs w:val="17"/>
        </w:rPr>
        <w:t>34140913</w:t>
      </w:r>
      <w:r w:rsidR="00BE6AF4" w:rsidRPr="00BE6AF4">
        <w:rPr>
          <w:rFonts w:cs="Arial"/>
          <w:szCs w:val="17"/>
        </w:rPr>
        <w:t>.</w:t>
      </w:r>
      <w:r w:rsidR="00C72E9C" w:rsidRPr="00BE6AF4">
        <w:rPr>
          <w:rFonts w:cs="Arial"/>
          <w:szCs w:val="17"/>
        </w:rPr>
        <w:t xml:space="preserve"> </w:t>
      </w:r>
    </w:p>
    <w:p w14:paraId="4BF788A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41F70F"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67AFE179" w14:textId="77777777" w:rsidR="00BE6AF4" w:rsidRPr="00AD3E66" w:rsidRDefault="00BE6AF4" w:rsidP="00BE6AF4">
      <w:pPr>
        <w:keepNext/>
        <w:rPr>
          <w:rFonts w:cs="Arial"/>
          <w:szCs w:val="17"/>
        </w:rPr>
      </w:pPr>
    </w:p>
    <w:p w14:paraId="5E31BE9F" w14:textId="3EEAE6B5" w:rsidR="00C72E9C" w:rsidRPr="00AD3E66" w:rsidRDefault="00C72E9C" w:rsidP="0000119B">
      <w:pPr>
        <w:keepNext/>
        <w:rPr>
          <w:rFonts w:cs="Arial"/>
          <w:szCs w:val="17"/>
        </w:rPr>
      </w:pPr>
      <w:r w:rsidRPr="00AD3E66">
        <w:rPr>
          <w:rFonts w:cs="Arial"/>
          <w:szCs w:val="17"/>
        </w:rPr>
        <w:tab/>
      </w:r>
    </w:p>
    <w:p w14:paraId="356AC642" w14:textId="77777777" w:rsidR="00C72E9C" w:rsidRDefault="00C72E9C" w:rsidP="00C72E9C">
      <w:pPr>
        <w:pStyle w:val="Nadpis2"/>
        <w:numPr>
          <w:ilvl w:val="0"/>
          <w:numId w:val="0"/>
        </w:numPr>
        <w:ind w:left="539"/>
      </w:pPr>
    </w:p>
    <w:p w14:paraId="2261A200" w14:textId="77777777" w:rsidR="00B74940" w:rsidRPr="002101E6" w:rsidRDefault="00B74940" w:rsidP="00B74940">
      <w:pPr>
        <w:pStyle w:val="Nadpis2"/>
      </w:pPr>
      <w:r w:rsidRPr="002101E6">
        <w:t>Zamestnanci</w:t>
      </w:r>
    </w:p>
    <w:p w14:paraId="1690AE86" w14:textId="77777777" w:rsidR="00B74940" w:rsidRPr="002101E6" w:rsidRDefault="00B74940" w:rsidP="00B74940">
      <w:pPr>
        <w:rPr>
          <w:snapToGrid w:val="0"/>
          <w:sz w:val="14"/>
          <w:szCs w:val="14"/>
          <w:lang w:eastAsia="sk-SK"/>
        </w:rPr>
      </w:pPr>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B74940" w:rsidRPr="002101E6" w14:paraId="7C96E706" w14:textId="77777777" w:rsidTr="00D46EB8">
        <w:tc>
          <w:tcPr>
            <w:tcW w:w="3553" w:type="pct"/>
            <w:tcBorders>
              <w:top w:val="single" w:sz="8" w:space="0" w:color="auto"/>
              <w:left w:val="nil"/>
              <w:bottom w:val="single" w:sz="4" w:space="0" w:color="auto"/>
              <w:right w:val="nil"/>
            </w:tcBorders>
            <w:shd w:val="clear" w:color="auto" w:fill="auto"/>
            <w:vAlign w:val="center"/>
            <w:hideMark/>
          </w:tcPr>
          <w:p w14:paraId="4783F9F6" w14:textId="77777777" w:rsidR="00B74940" w:rsidRPr="002101E6" w:rsidRDefault="00B74940" w:rsidP="00D46EB8">
            <w:pPr>
              <w:jc w:val="left"/>
              <w:rPr>
                <w:rFonts w:cs="Arial"/>
                <w:b/>
                <w:bCs/>
                <w:i/>
                <w:iCs/>
                <w:sz w:val="15"/>
                <w:szCs w:val="15"/>
                <w:lang w:eastAsia="sk-SK"/>
              </w:rPr>
            </w:pPr>
            <w:bookmarkStart w:id="0" w:name="RANGE!B7:D10"/>
            <w:r w:rsidRPr="002101E6">
              <w:rPr>
                <w:rFonts w:cs="Arial"/>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shd w:val="clear" w:color="auto" w:fill="auto"/>
            <w:vAlign w:val="center"/>
            <w:hideMark/>
          </w:tcPr>
          <w:p w14:paraId="2D191D72" w14:textId="7544EF17" w:rsidR="00B74940" w:rsidRPr="002101E6" w:rsidRDefault="00B74940" w:rsidP="00D46EB8">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A7B95">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378B7867" w14:textId="273EABDB" w:rsidR="00B74940" w:rsidRPr="002101E6" w:rsidRDefault="00B74940" w:rsidP="00D46EB8">
            <w:pPr>
              <w:jc w:val="center"/>
              <w:rPr>
                <w:rFonts w:cs="Arial"/>
                <w:b/>
                <w:bCs/>
                <w:i/>
                <w:iCs/>
                <w:sz w:val="15"/>
                <w:szCs w:val="15"/>
                <w:lang w:eastAsia="sk-SK"/>
              </w:rPr>
            </w:pPr>
            <w:r w:rsidRPr="002101E6">
              <w:rPr>
                <w:rFonts w:cs="Arial"/>
                <w:b/>
                <w:bCs/>
                <w:i/>
                <w:iCs/>
                <w:sz w:val="15"/>
                <w:szCs w:val="15"/>
                <w:lang w:eastAsia="sk-SK"/>
              </w:rPr>
              <w:t>20</w:t>
            </w:r>
            <w:r>
              <w:rPr>
                <w:rFonts w:cs="Arial"/>
                <w:b/>
                <w:bCs/>
                <w:i/>
                <w:iCs/>
                <w:sz w:val="15"/>
                <w:szCs w:val="15"/>
                <w:lang w:eastAsia="sk-SK"/>
              </w:rPr>
              <w:t>2</w:t>
            </w:r>
            <w:r w:rsidR="00CA7B95">
              <w:rPr>
                <w:rFonts w:cs="Arial"/>
                <w:b/>
                <w:bCs/>
                <w:i/>
                <w:iCs/>
                <w:sz w:val="15"/>
                <w:szCs w:val="15"/>
                <w:lang w:eastAsia="sk-SK"/>
              </w:rPr>
              <w:t>3</w:t>
            </w:r>
          </w:p>
        </w:tc>
      </w:tr>
      <w:tr w:rsidR="00B74940" w:rsidRPr="002101E6" w14:paraId="720AF4E2" w14:textId="77777777" w:rsidTr="00D46EB8">
        <w:tc>
          <w:tcPr>
            <w:tcW w:w="3553" w:type="pct"/>
            <w:tcBorders>
              <w:top w:val="single" w:sz="4" w:space="0" w:color="auto"/>
              <w:left w:val="nil"/>
              <w:bottom w:val="single" w:sz="8" w:space="0" w:color="auto"/>
              <w:right w:val="nil"/>
            </w:tcBorders>
            <w:shd w:val="clear" w:color="auto" w:fill="auto"/>
            <w:vAlign w:val="center"/>
            <w:hideMark/>
          </w:tcPr>
          <w:p w14:paraId="4429C8B1" w14:textId="77777777" w:rsidR="00B74940" w:rsidRPr="002101E6" w:rsidRDefault="00B74940" w:rsidP="00D46EB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204FD5A" w14:textId="7F02302A" w:rsidR="00B74940" w:rsidRPr="002101E6" w:rsidRDefault="0000119B" w:rsidP="00D46EB8">
            <w:pPr>
              <w:jc w:val="right"/>
              <w:rPr>
                <w:rFonts w:cs="Arial"/>
                <w:sz w:val="15"/>
                <w:szCs w:val="15"/>
                <w:lang w:eastAsia="sk-SK"/>
              </w:rPr>
            </w:pPr>
            <w:r>
              <w:rPr>
                <w:rFonts w:cs="Arial"/>
                <w:sz w:val="15"/>
                <w:szCs w:val="15"/>
                <w:lang w:eastAsia="sk-SK"/>
              </w:rPr>
              <w:t>1</w:t>
            </w:r>
            <w:r w:rsidR="00B74940"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478315F" w14:textId="54AA9A94" w:rsidR="00B74940" w:rsidRPr="002101E6" w:rsidRDefault="0000119B" w:rsidP="00D46EB8">
            <w:pPr>
              <w:jc w:val="right"/>
              <w:rPr>
                <w:rFonts w:cs="Arial"/>
                <w:sz w:val="15"/>
                <w:szCs w:val="15"/>
                <w:lang w:eastAsia="sk-SK"/>
              </w:rPr>
            </w:pPr>
            <w:r>
              <w:rPr>
                <w:rFonts w:cs="Arial"/>
                <w:sz w:val="15"/>
                <w:szCs w:val="15"/>
                <w:lang w:eastAsia="sk-SK"/>
              </w:rPr>
              <w:t>8</w:t>
            </w:r>
            <w:r w:rsidR="00B74940" w:rsidRPr="002101E6">
              <w:rPr>
                <w:rFonts w:cs="Arial"/>
                <w:sz w:val="15"/>
                <w:szCs w:val="15"/>
                <w:lang w:eastAsia="sk-SK"/>
              </w:rPr>
              <w:t xml:space="preserve"> </w:t>
            </w:r>
          </w:p>
        </w:tc>
      </w:tr>
    </w:tbl>
    <w:p w14:paraId="5C44AC6A" w14:textId="1A3AA219" w:rsidR="00C72E9C" w:rsidRDefault="00C72E9C" w:rsidP="00C72E9C">
      <w:pPr>
        <w:pStyle w:val="Nadpis2"/>
        <w:numPr>
          <w:ilvl w:val="0"/>
          <w:numId w:val="0"/>
        </w:numPr>
        <w:ind w:left="539"/>
      </w:pPr>
    </w:p>
    <w:p w14:paraId="566947FC" w14:textId="77777777" w:rsidR="00B74940" w:rsidRPr="00B74940" w:rsidRDefault="00B74940" w:rsidP="00B74940"/>
    <w:p w14:paraId="51974190" w14:textId="77777777" w:rsidR="00AD3E66" w:rsidRPr="002101E6" w:rsidRDefault="00AD3E66" w:rsidP="00C72E9C">
      <w:pPr>
        <w:rPr>
          <w:snapToGrid w:val="0"/>
          <w:lang w:eastAsia="sk-SK"/>
        </w:rPr>
      </w:pPr>
    </w:p>
    <w:p w14:paraId="32BB1019" w14:textId="77777777" w:rsidR="00C72E9C" w:rsidRPr="002101E6" w:rsidRDefault="00C72E9C" w:rsidP="00C72E9C">
      <w:pPr>
        <w:pStyle w:val="Nadpis2"/>
      </w:pPr>
      <w:r w:rsidRPr="002101E6">
        <w:t>Právny dôvod zostavenia účtovnej závierky</w:t>
      </w:r>
    </w:p>
    <w:p w14:paraId="4D65604E" w14:textId="77777777" w:rsidR="00C72E9C" w:rsidRPr="002101E6" w:rsidRDefault="00C72E9C" w:rsidP="00C72E9C">
      <w:pPr>
        <w:rPr>
          <w:snapToGrid w:val="0"/>
          <w:sz w:val="14"/>
          <w:szCs w:val="14"/>
          <w:lang w:eastAsia="sk-SK"/>
        </w:rPr>
      </w:pPr>
    </w:p>
    <w:p w14:paraId="452C6647" w14:textId="73A0126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00119B">
        <w:rPr>
          <w:rFonts w:cs="Arial"/>
          <w:b/>
          <w:szCs w:val="17"/>
        </w:rPr>
        <w:t>CSO Sikenica</w:t>
      </w:r>
      <w:r w:rsidR="00EF7A3F">
        <w:rPr>
          <w:rFonts w:cs="Arial"/>
          <w:b/>
          <w:szCs w:val="17"/>
        </w:rPr>
        <w:t xml:space="preserve"> </w:t>
      </w:r>
      <w:proofErr w:type="spellStart"/>
      <w:r w:rsidR="00EF7A3F">
        <w:rPr>
          <w:rFonts w:cs="Arial"/>
          <w:b/>
          <w:szCs w:val="17"/>
        </w:rPr>
        <w:t>s.r.o</w:t>
      </w:r>
      <w:proofErr w:type="spellEnd"/>
      <w:r w:rsidR="00EF7A3F">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502048">
        <w:rPr>
          <w:snapToGrid w:val="0"/>
          <w:lang w:eastAsia="sk-SK"/>
        </w:rPr>
        <w:t>2</w:t>
      </w:r>
      <w:r w:rsidR="00CA7B95">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35C98BE" w14:textId="77777777" w:rsidR="00C72E9C" w:rsidRPr="002101E6" w:rsidRDefault="00C72E9C" w:rsidP="00C72E9C">
      <w:pPr>
        <w:rPr>
          <w:snapToGrid w:val="0"/>
          <w:sz w:val="14"/>
          <w:szCs w:val="14"/>
          <w:lang w:eastAsia="sk-SK"/>
        </w:rPr>
      </w:pPr>
    </w:p>
    <w:p w14:paraId="225CA0E5"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6952BEF" w14:textId="77777777" w:rsidR="008D679E" w:rsidRPr="002101E6" w:rsidRDefault="008D679E" w:rsidP="00C72E9C"/>
    <w:p w14:paraId="1FEBA458" w14:textId="72DEA39C" w:rsidR="00B42ED1" w:rsidRDefault="00B42ED1" w:rsidP="00B42ED1">
      <w:pPr>
        <w:pStyle w:val="Nadpis2"/>
      </w:pPr>
      <w:r>
        <w:t>Schválenie účtovnej závierky za rok 202</w:t>
      </w:r>
      <w:r w:rsidR="00CA7B95">
        <w:t>3</w:t>
      </w:r>
    </w:p>
    <w:p w14:paraId="2E0C9318" w14:textId="77777777" w:rsidR="00B42ED1" w:rsidRDefault="00B42ED1" w:rsidP="00B42ED1">
      <w:pPr>
        <w:rPr>
          <w:sz w:val="14"/>
          <w:szCs w:val="14"/>
          <w:lang w:eastAsia="sk-SK"/>
        </w:rPr>
      </w:pPr>
    </w:p>
    <w:p w14:paraId="3373D25E" w14:textId="3987C715" w:rsidR="00B42ED1" w:rsidRDefault="00B42ED1" w:rsidP="00B42ED1">
      <w:pPr>
        <w:rPr>
          <w:snapToGrid w:val="0"/>
          <w:lang w:eastAsia="sk-SK"/>
        </w:rPr>
      </w:pPr>
      <w:r>
        <w:rPr>
          <w:snapToGrid w:val="0"/>
          <w:lang w:eastAsia="sk-SK"/>
        </w:rPr>
        <w:t xml:space="preserve">Účtovnú závierku spoločnosti </w:t>
      </w:r>
      <w:r w:rsidR="0000119B">
        <w:rPr>
          <w:snapToGrid w:val="0"/>
          <w:lang w:eastAsia="sk-SK"/>
        </w:rPr>
        <w:t>CSO Sikenica</w:t>
      </w:r>
      <w:r>
        <w:rPr>
          <w:snapToGrid w:val="0"/>
          <w:lang w:eastAsia="sk-SK"/>
        </w:rPr>
        <w:t xml:space="preserve">, </w:t>
      </w:r>
      <w:proofErr w:type="spellStart"/>
      <w:r>
        <w:rPr>
          <w:snapToGrid w:val="0"/>
          <w:lang w:eastAsia="sk-SK"/>
        </w:rPr>
        <w:t>s.r.o</w:t>
      </w:r>
      <w:proofErr w:type="spellEnd"/>
      <w:r>
        <w:rPr>
          <w:snapToGrid w:val="0"/>
          <w:lang w:eastAsia="sk-SK"/>
        </w:rPr>
        <w:t>. za rok 202</w:t>
      </w:r>
      <w:r w:rsidR="00CA7B95">
        <w:rPr>
          <w:snapToGrid w:val="0"/>
          <w:lang w:eastAsia="sk-SK"/>
        </w:rPr>
        <w:t>3</w:t>
      </w:r>
      <w:r>
        <w:rPr>
          <w:snapToGrid w:val="0"/>
          <w:lang w:eastAsia="sk-SK"/>
        </w:rPr>
        <w:t xml:space="preserve"> schválilo riadne valné zhromaždenie, ktoré sa konalo dňa </w:t>
      </w:r>
      <w:r w:rsidR="0000119B">
        <w:rPr>
          <w:snapToGrid w:val="0"/>
          <w:lang w:eastAsia="sk-SK"/>
        </w:rPr>
        <w:t>21</w:t>
      </w:r>
      <w:r>
        <w:rPr>
          <w:snapToGrid w:val="0"/>
          <w:lang w:eastAsia="sk-SK"/>
        </w:rPr>
        <w:t>.</w:t>
      </w:r>
      <w:r w:rsidR="0000119B">
        <w:rPr>
          <w:snapToGrid w:val="0"/>
          <w:lang w:eastAsia="sk-SK"/>
        </w:rPr>
        <w:t>06</w:t>
      </w:r>
      <w:r>
        <w:rPr>
          <w:snapToGrid w:val="0"/>
          <w:lang w:eastAsia="sk-SK"/>
        </w:rPr>
        <w:t>. 202</w:t>
      </w:r>
      <w:r w:rsidR="00CA7B95">
        <w:rPr>
          <w:snapToGrid w:val="0"/>
          <w:lang w:eastAsia="sk-SK"/>
        </w:rPr>
        <w:t>4</w:t>
      </w:r>
    </w:p>
    <w:p w14:paraId="33C35940" w14:textId="77777777" w:rsidR="00C72E9C" w:rsidRPr="002101E6" w:rsidRDefault="00C72E9C" w:rsidP="00C81150">
      <w:pPr>
        <w:rPr>
          <w:snapToGrid w:val="0"/>
          <w:sz w:val="14"/>
          <w:szCs w:val="14"/>
          <w:lang w:eastAsia="sk-SK"/>
        </w:rPr>
      </w:pPr>
    </w:p>
    <w:p w14:paraId="6843B587" w14:textId="77777777" w:rsidR="00E871E1" w:rsidRPr="00E871E1" w:rsidRDefault="00E871E1" w:rsidP="00E871E1"/>
    <w:p w14:paraId="0897EE9D"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47A9A619" w14:textId="77777777" w:rsidR="00E871E1" w:rsidRPr="00E871E1" w:rsidRDefault="00E871E1" w:rsidP="00E871E1">
      <w:pPr>
        <w:rPr>
          <w:snapToGrid w:val="0"/>
          <w:sz w:val="10"/>
          <w:szCs w:val="10"/>
          <w:lang w:eastAsia="sk-SK"/>
        </w:rPr>
      </w:pPr>
    </w:p>
    <w:p w14:paraId="5255D53D" w14:textId="0A96EFEC" w:rsidR="00E871E1" w:rsidRPr="00E871E1" w:rsidRDefault="00E871E1" w:rsidP="00E871E1">
      <w:r w:rsidRPr="00E871E1">
        <w:t xml:space="preserve">Spoločnosť </w:t>
      </w:r>
      <w:r w:rsidR="0000119B">
        <w:rPr>
          <w:rFonts w:cs="Arial"/>
          <w:b/>
          <w:szCs w:val="17"/>
        </w:rPr>
        <w:t>CSO Sikenica</w:t>
      </w:r>
      <w:r w:rsidRPr="00E871E1">
        <w:rPr>
          <w:rFonts w:cs="Arial"/>
          <w:b/>
          <w:szCs w:val="17"/>
        </w:rPr>
        <w:t xml:space="preserve"> </w:t>
      </w:r>
      <w:proofErr w:type="spellStart"/>
      <w:r w:rsidRPr="00E871E1">
        <w:rPr>
          <w:rFonts w:cs="Arial"/>
          <w:b/>
          <w:szCs w:val="17"/>
        </w:rPr>
        <w:t>s.r.o</w:t>
      </w:r>
      <w:proofErr w:type="spellEnd"/>
      <w:r w:rsidRPr="00E871E1">
        <w:rPr>
          <w:rFonts w:cs="Arial"/>
          <w:b/>
          <w:szCs w:val="17"/>
        </w:rPr>
        <w:t>.</w:t>
      </w:r>
      <w:r w:rsidRPr="00E871E1">
        <w:t xml:space="preserve">, je dcérskou spoločnosťou spoločnosti </w:t>
      </w:r>
      <w:r w:rsidRPr="00E871E1">
        <w:rPr>
          <w:b/>
        </w:rPr>
        <w:t xml:space="preserve">KOSIT </w:t>
      </w:r>
      <w:proofErr w:type="spellStart"/>
      <w:r w:rsidRPr="00E871E1">
        <w:rPr>
          <w:b/>
        </w:rPr>
        <w:t>a.s</w:t>
      </w:r>
      <w:proofErr w:type="spellEnd"/>
      <w:r w:rsidRPr="00E871E1">
        <w:rPr>
          <w:b/>
        </w:rPr>
        <w:t>.</w:t>
      </w:r>
      <w:r w:rsidRPr="00E871E1">
        <w:t xml:space="preserve"> so sídlom Rastislavova 98, </w:t>
      </w:r>
      <w:r>
        <w:t xml:space="preserve">043 46 </w:t>
      </w:r>
      <w:r w:rsidRPr="00E871E1">
        <w:t xml:space="preserve">Košice-Juh.  </w:t>
      </w:r>
    </w:p>
    <w:p w14:paraId="41E25BED" w14:textId="77777777" w:rsidR="00E871E1" w:rsidRPr="00E871E1" w:rsidRDefault="00E871E1" w:rsidP="00E871E1">
      <w:r w:rsidRPr="00E871E1">
        <w:t xml:space="preserve">Spoločnosť </w:t>
      </w:r>
      <w:r w:rsidRPr="00E871E1">
        <w:rPr>
          <w:b/>
        </w:rPr>
        <w:t xml:space="preserve">KOSIT </w:t>
      </w:r>
      <w:proofErr w:type="spellStart"/>
      <w:r w:rsidRPr="00E871E1">
        <w:rPr>
          <w:b/>
        </w:rPr>
        <w:t>a.s</w:t>
      </w:r>
      <w:proofErr w:type="spellEnd"/>
      <w:r w:rsidRPr="00E871E1">
        <w:rPr>
          <w:b/>
        </w:rPr>
        <w:t>.</w:t>
      </w:r>
      <w:r w:rsidRPr="00E871E1">
        <w:rPr>
          <w:color w:val="FF0000"/>
        </w:rPr>
        <w:t xml:space="preserve"> </w:t>
      </w:r>
      <w:r w:rsidRPr="00E871E1">
        <w:rPr>
          <w:color w:val="000000" w:themeColor="text1"/>
        </w:rPr>
        <w:t xml:space="preserve">je bezprostredne konsolidujúcou spoločnosťou a  </w:t>
      </w:r>
      <w:r w:rsidRPr="00E871E1">
        <w:t xml:space="preserve">zostavuje konsolidovanú účtovnú závierku za najmenšiu skupinu podnikov konsolidovaného celku, ktorá je súčasťou konsolidovanej účtovnej závierky spoločnosti </w:t>
      </w:r>
      <w:r w:rsidRPr="00E871E1">
        <w:rPr>
          <w:b/>
        </w:rPr>
        <w:t xml:space="preserve">KOSIT </w:t>
      </w:r>
      <w:proofErr w:type="spellStart"/>
      <w:r w:rsidRPr="00E871E1">
        <w:rPr>
          <w:b/>
        </w:rPr>
        <w:t>a.s</w:t>
      </w:r>
      <w:proofErr w:type="spellEnd"/>
      <w:r w:rsidRPr="00E871E1">
        <w:rPr>
          <w:b/>
        </w:rPr>
        <w:t>.</w:t>
      </w:r>
      <w:r w:rsidRPr="00E871E1">
        <w:t xml:space="preserve">.   </w:t>
      </w:r>
    </w:p>
    <w:p w14:paraId="23ED79FA" w14:textId="77777777" w:rsidR="00E871E1" w:rsidRPr="00E871E1" w:rsidRDefault="00E871E1" w:rsidP="00E871E1"/>
    <w:p w14:paraId="686D2E5B" w14:textId="77777777" w:rsidR="00E871E1" w:rsidRPr="00E871E1" w:rsidRDefault="00E871E1" w:rsidP="00E871E1">
      <w:r w:rsidRPr="00E871E1">
        <w:t xml:space="preserve">Konsolidovaná účtovná závierka spoločnosti </w:t>
      </w:r>
      <w:r w:rsidRPr="00E871E1">
        <w:rPr>
          <w:b/>
        </w:rPr>
        <w:t xml:space="preserve">KOSIT </w:t>
      </w:r>
      <w:proofErr w:type="spellStart"/>
      <w:r w:rsidRPr="00E871E1">
        <w:rPr>
          <w:b/>
        </w:rPr>
        <w:t>a.s</w:t>
      </w:r>
      <w:proofErr w:type="spellEnd"/>
      <w:r w:rsidRPr="00E871E1">
        <w:rPr>
          <w:b/>
        </w:rPr>
        <w:t>.</w:t>
      </w:r>
      <w:r w:rsidRPr="00E871E1">
        <w:t>, je sprístupnená v jej sídle  Rastislavova 98, 043 46 Košice.</w:t>
      </w:r>
    </w:p>
    <w:p w14:paraId="3F983E49" w14:textId="77777777" w:rsidR="00E871E1" w:rsidRPr="00E871E1" w:rsidRDefault="00E871E1" w:rsidP="00E871E1"/>
    <w:p w14:paraId="4E9A5F92" w14:textId="77777777" w:rsidR="00C81150" w:rsidRPr="002101E6" w:rsidRDefault="00C81150" w:rsidP="00C81150">
      <w:pPr>
        <w:rPr>
          <w:snapToGrid w:val="0"/>
          <w:sz w:val="14"/>
          <w:szCs w:val="14"/>
          <w:lang w:eastAsia="sk-SK"/>
        </w:rPr>
      </w:pPr>
    </w:p>
    <w:p w14:paraId="135130D8" w14:textId="77777777" w:rsidR="00861776" w:rsidRPr="00E766C1" w:rsidRDefault="00861776">
      <w:pPr>
        <w:jc w:val="left"/>
        <w:rPr>
          <w:rFonts w:cs="Arial"/>
          <w:b/>
          <w:bCs/>
          <w:iCs/>
          <w:szCs w:val="28"/>
        </w:rPr>
      </w:pPr>
    </w:p>
    <w:p w14:paraId="2CCB88EA" w14:textId="77777777" w:rsidR="007E2CF3" w:rsidRDefault="007E2CF3">
      <w:pPr>
        <w:jc w:val="left"/>
        <w:rPr>
          <w:rFonts w:cs="Arial"/>
          <w:b/>
          <w:bCs/>
          <w:caps/>
          <w:kern w:val="32"/>
          <w:sz w:val="18"/>
          <w:szCs w:val="32"/>
          <w:u w:val="single"/>
        </w:rPr>
      </w:pPr>
      <w:bookmarkStart w:id="1" w:name="_Ref150575427"/>
    </w:p>
    <w:p w14:paraId="17504690" w14:textId="77777777" w:rsidR="00845108" w:rsidRDefault="00845108" w:rsidP="00C358AB">
      <w:pPr>
        <w:pStyle w:val="Nadpis1"/>
        <w:numPr>
          <w:ilvl w:val="0"/>
          <w:numId w:val="23"/>
        </w:numPr>
      </w:pPr>
      <w:r w:rsidRPr="002101E6">
        <w:t>POUŽITÉ ÚČTOVNÉ ZÁSADY A ÚČTOVNÉ METÓDY</w:t>
      </w:r>
    </w:p>
    <w:bookmarkEnd w:id="1"/>
    <w:p w14:paraId="7DAFB5B6" w14:textId="77777777" w:rsidR="00C81150" w:rsidRPr="002101E6" w:rsidRDefault="00C81150" w:rsidP="00C81150"/>
    <w:p w14:paraId="58DAF82F"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37000A8" w14:textId="77777777" w:rsidR="006439F2" w:rsidRPr="002101E6" w:rsidRDefault="006439F2" w:rsidP="00BE09FD">
      <w:pPr>
        <w:rPr>
          <w:snapToGrid w:val="0"/>
          <w:sz w:val="14"/>
          <w:szCs w:val="14"/>
          <w:lang w:eastAsia="sk-SK"/>
        </w:rPr>
      </w:pPr>
    </w:p>
    <w:p w14:paraId="5AD62836" w14:textId="71304211" w:rsidR="00C81150" w:rsidRPr="002101E6" w:rsidRDefault="00C81150" w:rsidP="004174C3">
      <w:pPr>
        <w:numPr>
          <w:ilvl w:val="0"/>
          <w:numId w:val="4"/>
        </w:numPr>
      </w:pPr>
      <w:r w:rsidRPr="002101E6">
        <w:t xml:space="preserve">Účtovná závierka za rok </w:t>
      </w:r>
      <w:r w:rsidR="003F164C" w:rsidRPr="002101E6">
        <w:t>20</w:t>
      </w:r>
      <w:r w:rsidR="00502048">
        <w:t>2</w:t>
      </w:r>
      <w:r w:rsidR="00C608A3">
        <w:t>3</w:t>
      </w:r>
      <w:r w:rsidR="003F164C" w:rsidRPr="002101E6">
        <w:t xml:space="preserve"> </w:t>
      </w:r>
      <w:r w:rsidRPr="002101E6">
        <w:t xml:space="preserve">bola spracovaná za predpokladu nepretržitého pokračovania činnosti. </w:t>
      </w:r>
    </w:p>
    <w:p w14:paraId="64D19122" w14:textId="77777777" w:rsidR="00C81150" w:rsidRPr="002101E6" w:rsidRDefault="00C81150" w:rsidP="00C81150">
      <w:pPr>
        <w:tabs>
          <w:tab w:val="num" w:pos="540"/>
        </w:tabs>
        <w:ind w:left="540" w:hanging="540"/>
        <w:rPr>
          <w:sz w:val="14"/>
          <w:szCs w:val="14"/>
        </w:rPr>
      </w:pPr>
    </w:p>
    <w:p w14:paraId="56B9A64F"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2B2E0030" w14:textId="77777777" w:rsidR="00C81150" w:rsidRPr="002101E6" w:rsidRDefault="00C81150" w:rsidP="00C81150">
      <w:pPr>
        <w:tabs>
          <w:tab w:val="num" w:pos="540"/>
        </w:tabs>
        <w:ind w:left="540" w:hanging="540"/>
        <w:rPr>
          <w:sz w:val="14"/>
          <w:szCs w:val="14"/>
        </w:rPr>
      </w:pPr>
    </w:p>
    <w:p w14:paraId="1ECA02F6" w14:textId="77777777" w:rsidR="00C81150" w:rsidRPr="002101E6" w:rsidRDefault="00C81150" w:rsidP="004174C3">
      <w:pPr>
        <w:numPr>
          <w:ilvl w:val="0"/>
          <w:numId w:val="4"/>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46E062D2" w14:textId="77777777" w:rsidR="00C81150" w:rsidRPr="002101E6" w:rsidRDefault="00C81150" w:rsidP="00C81150">
      <w:pPr>
        <w:tabs>
          <w:tab w:val="num" w:pos="540"/>
        </w:tabs>
        <w:ind w:left="540" w:hanging="540"/>
        <w:rPr>
          <w:sz w:val="14"/>
          <w:szCs w:val="14"/>
        </w:rPr>
      </w:pPr>
    </w:p>
    <w:p w14:paraId="293BE8C2"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A5D257A" w14:textId="77777777" w:rsidR="00C81150" w:rsidRPr="002101E6" w:rsidRDefault="00C81150" w:rsidP="00C81150">
      <w:pPr>
        <w:tabs>
          <w:tab w:val="num" w:pos="540"/>
        </w:tabs>
        <w:ind w:left="540" w:hanging="540"/>
        <w:rPr>
          <w:sz w:val="14"/>
          <w:szCs w:val="14"/>
        </w:rPr>
      </w:pPr>
    </w:p>
    <w:p w14:paraId="6273B2B4" w14:textId="77777777" w:rsidR="00EF7A3F" w:rsidRPr="00EF7A3F" w:rsidRDefault="00C81150" w:rsidP="00EF7A3F">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0B9B8720" w14:textId="77777777" w:rsidR="00C81150" w:rsidRPr="002101E6" w:rsidRDefault="00C81150" w:rsidP="000F08FF">
      <w:pPr>
        <w:ind w:left="539"/>
      </w:pPr>
    </w:p>
    <w:p w14:paraId="689B8108" w14:textId="77777777" w:rsidR="00C81150" w:rsidRPr="002101E6" w:rsidRDefault="00C81150" w:rsidP="00C81150">
      <w:pPr>
        <w:tabs>
          <w:tab w:val="num" w:pos="540"/>
        </w:tabs>
        <w:ind w:left="540" w:hanging="540"/>
        <w:rPr>
          <w:sz w:val="14"/>
          <w:szCs w:val="14"/>
        </w:rPr>
      </w:pPr>
    </w:p>
    <w:p w14:paraId="30B208C4"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9072085" w14:textId="77777777" w:rsidR="007E3ACA" w:rsidRPr="002101E6" w:rsidRDefault="007E3ACA">
      <w:pPr>
        <w:jc w:val="left"/>
      </w:pPr>
    </w:p>
    <w:p w14:paraId="61775592"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A1AB847" w14:textId="77777777" w:rsidR="002551CB" w:rsidRPr="002101E6" w:rsidRDefault="002551CB" w:rsidP="002551CB">
      <w:pPr>
        <w:pStyle w:val="Odsekzoznamu"/>
        <w:rPr>
          <w:sz w:val="14"/>
          <w:szCs w:val="14"/>
        </w:rPr>
      </w:pPr>
    </w:p>
    <w:p w14:paraId="2E1C4766" w14:textId="77777777" w:rsidR="002551CB" w:rsidRPr="002101E6" w:rsidRDefault="002551CB" w:rsidP="002551CB">
      <w:pPr>
        <w:pStyle w:val="Odsekzoznamu"/>
        <w:rPr>
          <w:sz w:val="14"/>
          <w:szCs w:val="14"/>
        </w:rPr>
      </w:pPr>
    </w:p>
    <w:p w14:paraId="0DEBD219" w14:textId="77777777" w:rsidR="00C81150" w:rsidRPr="001C150E" w:rsidRDefault="00C81150" w:rsidP="004174C3">
      <w:pPr>
        <w:pStyle w:val="Nadpis2"/>
        <w:numPr>
          <w:ilvl w:val="1"/>
          <w:numId w:val="2"/>
        </w:numPr>
        <w:rPr>
          <w:bCs w:val="0"/>
        </w:rPr>
      </w:pPr>
      <w:bookmarkStart w:id="2" w:name="_Ref150575436"/>
      <w:r w:rsidRPr="001C150E">
        <w:rPr>
          <w:bCs w:val="0"/>
        </w:rPr>
        <w:t>Spôsob ocenenia jednotlivých zložiek majetku a záväzkov – prvé ocenenie</w:t>
      </w:r>
      <w:bookmarkEnd w:id="2"/>
    </w:p>
    <w:p w14:paraId="2AE7CBD8" w14:textId="77777777" w:rsidR="00C81150" w:rsidRPr="002101E6" w:rsidRDefault="00C81150" w:rsidP="00C81150">
      <w:pPr>
        <w:rPr>
          <w:sz w:val="16"/>
          <w:szCs w:val="16"/>
        </w:rPr>
      </w:pPr>
    </w:p>
    <w:p w14:paraId="1983F13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5CA8DD8" w14:textId="77777777" w:rsidR="00B40C54" w:rsidRPr="002101E6" w:rsidRDefault="00B40C54" w:rsidP="00C81150"/>
    <w:p w14:paraId="76B08BC1"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6DEE67B7" w14:textId="77777777" w:rsidR="00C81150" w:rsidRPr="002101E6" w:rsidRDefault="00C81150" w:rsidP="003A6A87">
      <w:pPr>
        <w:rPr>
          <w:snapToGrid w:val="0"/>
          <w:lang w:eastAsia="sk-SK"/>
        </w:rPr>
      </w:pPr>
    </w:p>
    <w:p w14:paraId="6E0DDA61" w14:textId="77777777" w:rsidR="002101E6" w:rsidRPr="002101E6" w:rsidRDefault="002101E6">
      <w:pPr>
        <w:jc w:val="left"/>
      </w:pPr>
    </w:p>
    <w:p w14:paraId="247FA1AB" w14:textId="77777777" w:rsidR="00C81150" w:rsidRPr="002101E6" w:rsidRDefault="00C81150" w:rsidP="004174C3">
      <w:pPr>
        <w:numPr>
          <w:ilvl w:val="0"/>
          <w:numId w:val="3"/>
        </w:numPr>
      </w:pPr>
      <w:r w:rsidRPr="002101E6">
        <w:t>Pohľadávky:</w:t>
      </w:r>
    </w:p>
    <w:p w14:paraId="4F69DC4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2B34BB15"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0F9D0F3" w14:textId="77777777" w:rsidR="00C81150" w:rsidRPr="002101E6" w:rsidRDefault="00C81150" w:rsidP="00CB407B">
      <w:pPr>
        <w:ind w:left="539"/>
      </w:pPr>
    </w:p>
    <w:p w14:paraId="2AD1B639"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A48682C" w14:textId="77777777" w:rsidR="00C81150" w:rsidRPr="002101E6" w:rsidRDefault="00C81150" w:rsidP="00CB407B">
      <w:pPr>
        <w:ind w:left="539"/>
      </w:pPr>
    </w:p>
    <w:p w14:paraId="56D1340E"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32C6CF49" w14:textId="77777777" w:rsidR="00C81150" w:rsidRPr="002101E6" w:rsidRDefault="00C81150" w:rsidP="00C81150"/>
    <w:p w14:paraId="100AE0F7" w14:textId="77777777" w:rsidR="00845108" w:rsidRPr="002101E6" w:rsidRDefault="00845108" w:rsidP="009E172B"/>
    <w:p w14:paraId="0C65151D" w14:textId="77777777" w:rsidR="00C81150" w:rsidRPr="002101E6" w:rsidRDefault="00C81150" w:rsidP="004174C3">
      <w:pPr>
        <w:numPr>
          <w:ilvl w:val="0"/>
          <w:numId w:val="3"/>
        </w:numPr>
      </w:pPr>
      <w:r w:rsidRPr="002101E6">
        <w:t>Záväzky:</w:t>
      </w:r>
    </w:p>
    <w:p w14:paraId="1CE7A18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7D2D518C"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4E9E51F5" w14:textId="77777777" w:rsidR="00417846" w:rsidRPr="002101E6" w:rsidRDefault="00417846" w:rsidP="00417846">
      <w:pPr>
        <w:rPr>
          <w:snapToGrid w:val="0"/>
          <w:lang w:eastAsia="sk-SK"/>
        </w:rPr>
      </w:pPr>
    </w:p>
    <w:p w14:paraId="2ABB05A3" w14:textId="77777777" w:rsidR="00C81150" w:rsidRPr="002101E6" w:rsidRDefault="00C81150" w:rsidP="00C81150"/>
    <w:p w14:paraId="63D40BB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8D15818" w14:textId="77777777" w:rsidR="00C81150" w:rsidRPr="002101E6" w:rsidRDefault="00C81150" w:rsidP="00C81150"/>
    <w:p w14:paraId="722D85E7"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1FFB8383" w14:textId="57B230D0" w:rsidR="00B74940" w:rsidRPr="00B74940" w:rsidRDefault="00B74940" w:rsidP="001C150E">
      <w:pPr>
        <w:pStyle w:val="Nadpis2"/>
        <w:numPr>
          <w:ilvl w:val="0"/>
          <w:numId w:val="0"/>
        </w:numPr>
        <w:ind w:left="539" w:hanging="539"/>
        <w:rPr>
          <w:rFonts w:cs="Times New Roman"/>
          <w:iCs w:val="0"/>
          <w:szCs w:val="20"/>
        </w:rPr>
      </w:pPr>
    </w:p>
    <w:p w14:paraId="0EF100D3" w14:textId="77777777" w:rsidR="00B74940" w:rsidRPr="002101E6" w:rsidRDefault="00B74940" w:rsidP="00B74940"/>
    <w:p w14:paraId="4EB95606" w14:textId="77777777" w:rsidR="00B74940" w:rsidRPr="002101E6" w:rsidRDefault="00B74940" w:rsidP="00B74940">
      <w:pPr>
        <w:numPr>
          <w:ilvl w:val="0"/>
          <w:numId w:val="12"/>
        </w:numPr>
      </w:pPr>
      <w:bookmarkStart w:id="3" w:name="_Ref150575467"/>
      <w:r w:rsidRPr="002101E6">
        <w:lastRenderedPageBreak/>
        <w:t>Predpokladané riziká, straty a zníženia hodnoty, ktoré sa týkajú majetku a záväzkov, sa vyjadrujú prostredníctvom rezerv, opravných položiek a odpisov.</w:t>
      </w:r>
      <w:bookmarkEnd w:id="3"/>
      <w:r w:rsidRPr="002101E6">
        <w:t xml:space="preserve"> </w:t>
      </w:r>
    </w:p>
    <w:p w14:paraId="372606F0" w14:textId="77777777" w:rsidR="00B74940" w:rsidRPr="002101E6" w:rsidRDefault="00B74940" w:rsidP="00B74940"/>
    <w:p w14:paraId="48E4E819" w14:textId="5DF2A3BD" w:rsidR="00B74940" w:rsidRPr="002101E6" w:rsidRDefault="00B74940" w:rsidP="00B74940">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w:t>
      </w:r>
      <w:r>
        <w:rPr>
          <w:snapToGrid w:val="0"/>
          <w:lang w:eastAsia="sk-SK"/>
        </w:rPr>
        <w:t xml:space="preserve">zku. </w:t>
      </w:r>
      <w:r w:rsidRPr="002101E6">
        <w:rPr>
          <w:snapToGrid w:val="0"/>
          <w:lang w:eastAsia="sk-SK"/>
        </w:rPr>
        <w:t xml:space="preserve">Ku dňu, ku ktorému sa zostavuje účtovná závierka, sa posudzuje ich výška a odôvodnenosť. </w:t>
      </w:r>
    </w:p>
    <w:p w14:paraId="10A8E8CB" w14:textId="77777777" w:rsidR="00B74940" w:rsidRPr="00CF4385" w:rsidRDefault="00B74940" w:rsidP="00B74940">
      <w:pPr>
        <w:ind w:left="900"/>
        <w:rPr>
          <w:snapToGrid w:val="0"/>
          <w:lang w:eastAsia="sk-SK"/>
        </w:rPr>
      </w:pPr>
    </w:p>
    <w:p w14:paraId="3AF761D4" w14:textId="77777777" w:rsidR="00B74940" w:rsidRPr="002101E6" w:rsidRDefault="00B74940" w:rsidP="00B74940">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3F70D0B1" w14:textId="77777777" w:rsidR="00B74940" w:rsidRDefault="00B74940" w:rsidP="00B74940">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6602E57F" w14:textId="77777777" w:rsidR="00B74940" w:rsidRPr="00DD0295" w:rsidRDefault="00B74940" w:rsidP="00B74940">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182B391E" w14:textId="77777777" w:rsidR="00B74940" w:rsidRPr="002101E6" w:rsidRDefault="00B74940" w:rsidP="00B74940">
      <w:pPr>
        <w:ind w:left="539"/>
      </w:pPr>
    </w:p>
    <w:p w14:paraId="4D3AF0AA" w14:textId="77777777" w:rsidR="00B74940" w:rsidRPr="002101E6" w:rsidRDefault="00B74940" w:rsidP="00B74940"/>
    <w:p w14:paraId="692F8F82" w14:textId="77777777" w:rsidR="00B74940" w:rsidRPr="002101E6" w:rsidRDefault="00B74940" w:rsidP="00B74940">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0A161B0" w14:textId="77777777" w:rsidR="00B74940" w:rsidRPr="002101E6" w:rsidRDefault="00B74940" w:rsidP="00B74940">
      <w:pPr>
        <w:ind w:left="900"/>
        <w:rPr>
          <w:snapToGrid w:val="0"/>
          <w:lang w:eastAsia="sk-SK"/>
        </w:rPr>
      </w:pPr>
    </w:p>
    <w:p w14:paraId="2A2D999F" w14:textId="77777777" w:rsidR="00B74940" w:rsidRDefault="00B74940" w:rsidP="00B74940">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326B25D4" w14:textId="77777777" w:rsidR="00B74940" w:rsidRPr="002101E6" w:rsidRDefault="00B74940" w:rsidP="00B74940">
      <w:pPr>
        <w:ind w:left="900"/>
      </w:pPr>
    </w:p>
    <w:p w14:paraId="53971147" w14:textId="77777777" w:rsidR="00B74940" w:rsidRPr="002101E6" w:rsidRDefault="00B74940" w:rsidP="00B74940">
      <w:pPr>
        <w:ind w:left="900"/>
      </w:pPr>
      <w:r w:rsidRPr="002101E6">
        <w:t>Priemerné životnosti podľa plánu odpisov sú:</w:t>
      </w:r>
    </w:p>
    <w:p w14:paraId="657EB3C5" w14:textId="77777777" w:rsidR="00B74940" w:rsidRPr="002101E6" w:rsidRDefault="00B74940" w:rsidP="00B74940">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B74940" w:rsidRPr="002101E6" w14:paraId="714B6DF8" w14:textId="77777777" w:rsidTr="00D46EB8">
        <w:tc>
          <w:tcPr>
            <w:tcW w:w="3211" w:type="dxa"/>
            <w:tcBorders>
              <w:top w:val="single" w:sz="8" w:space="0" w:color="auto"/>
              <w:bottom w:val="single" w:sz="4" w:space="0" w:color="auto"/>
            </w:tcBorders>
          </w:tcPr>
          <w:p w14:paraId="48C38ABF" w14:textId="77777777" w:rsidR="00B74940" w:rsidRPr="002101E6" w:rsidRDefault="00B74940" w:rsidP="00D46EB8">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0AE96BC" w14:textId="77777777" w:rsidR="00B74940" w:rsidRPr="002101E6" w:rsidRDefault="00B74940" w:rsidP="00D46EB8">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4D95981" w14:textId="77777777" w:rsidR="00B74940" w:rsidRPr="002101E6" w:rsidRDefault="00B74940" w:rsidP="00D46EB8">
            <w:pPr>
              <w:jc w:val="center"/>
              <w:rPr>
                <w:b/>
                <w:i/>
                <w:sz w:val="15"/>
                <w:szCs w:val="15"/>
              </w:rPr>
            </w:pPr>
            <w:r w:rsidRPr="002101E6">
              <w:rPr>
                <w:b/>
                <w:i/>
                <w:sz w:val="15"/>
                <w:szCs w:val="15"/>
              </w:rPr>
              <w:t>Ročná sadzba odpisov</w:t>
            </w:r>
          </w:p>
        </w:tc>
      </w:tr>
      <w:tr w:rsidR="00B74940" w:rsidRPr="001E2CBA" w14:paraId="2F472784" w14:textId="77777777" w:rsidTr="00D46EB8">
        <w:tc>
          <w:tcPr>
            <w:tcW w:w="3211" w:type="dxa"/>
            <w:tcBorders>
              <w:top w:val="single" w:sz="4" w:space="0" w:color="auto"/>
            </w:tcBorders>
          </w:tcPr>
          <w:p w14:paraId="75C6C790" w14:textId="77777777" w:rsidR="00B74940" w:rsidRPr="001E2CBA" w:rsidRDefault="00B74940" w:rsidP="00D46EB8">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65E2E4E8"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4C749363" w14:textId="77777777" w:rsidR="00B74940" w:rsidRPr="001E2CBA" w:rsidRDefault="00B74940" w:rsidP="00D46EB8">
            <w:pPr>
              <w:jc w:val="center"/>
              <w:rPr>
                <w:sz w:val="15"/>
                <w:szCs w:val="15"/>
              </w:rPr>
            </w:pPr>
            <w:r w:rsidRPr="001E2CBA">
              <w:rPr>
                <w:sz w:val="15"/>
                <w:szCs w:val="15"/>
              </w:rPr>
              <w:t>4%</w:t>
            </w:r>
          </w:p>
        </w:tc>
      </w:tr>
      <w:tr w:rsidR="00B74940" w:rsidRPr="001E2CBA" w14:paraId="2A666A2A" w14:textId="77777777" w:rsidTr="00D46EB8">
        <w:tc>
          <w:tcPr>
            <w:tcW w:w="3211" w:type="dxa"/>
          </w:tcPr>
          <w:p w14:paraId="57C3B1AB" w14:textId="77777777" w:rsidR="00B74940" w:rsidRPr="001E2CBA" w:rsidRDefault="00B74940" w:rsidP="00D46EB8">
            <w:pPr>
              <w:tabs>
                <w:tab w:val="left" w:pos="1920"/>
              </w:tabs>
              <w:rPr>
                <w:b/>
                <w:snapToGrid w:val="0"/>
                <w:sz w:val="15"/>
                <w:szCs w:val="15"/>
                <w:lang w:eastAsia="sk-SK"/>
              </w:rPr>
            </w:pPr>
            <w:r w:rsidRPr="001E2CBA">
              <w:rPr>
                <w:sz w:val="15"/>
                <w:szCs w:val="15"/>
              </w:rPr>
              <w:t>Stroje a zariadenia</w:t>
            </w:r>
          </w:p>
        </w:tc>
        <w:tc>
          <w:tcPr>
            <w:tcW w:w="2268" w:type="dxa"/>
          </w:tcPr>
          <w:p w14:paraId="0983C83D" w14:textId="77777777" w:rsidR="00B74940" w:rsidRPr="001E2CBA" w:rsidRDefault="00B74940" w:rsidP="00D46EB8">
            <w:pPr>
              <w:jc w:val="center"/>
              <w:rPr>
                <w:snapToGrid w:val="0"/>
                <w:sz w:val="15"/>
                <w:szCs w:val="15"/>
                <w:lang w:eastAsia="sk-SK"/>
              </w:rPr>
            </w:pPr>
            <w:r w:rsidRPr="001E2CBA">
              <w:rPr>
                <w:snapToGrid w:val="0"/>
                <w:sz w:val="15"/>
                <w:szCs w:val="15"/>
                <w:lang w:eastAsia="sk-SK"/>
              </w:rPr>
              <w:t>6-8</w:t>
            </w:r>
          </w:p>
        </w:tc>
        <w:tc>
          <w:tcPr>
            <w:tcW w:w="2693" w:type="dxa"/>
          </w:tcPr>
          <w:p w14:paraId="1FA57AD8" w14:textId="77777777" w:rsidR="00B74940" w:rsidRPr="001E2CBA" w:rsidRDefault="00B74940" w:rsidP="00D46EB8">
            <w:pPr>
              <w:jc w:val="center"/>
              <w:rPr>
                <w:sz w:val="15"/>
                <w:szCs w:val="15"/>
              </w:rPr>
            </w:pPr>
            <w:r w:rsidRPr="001E2CBA">
              <w:rPr>
                <w:sz w:val="15"/>
                <w:szCs w:val="15"/>
              </w:rPr>
              <w:t>14,6%-16,6%</w:t>
            </w:r>
          </w:p>
        </w:tc>
      </w:tr>
      <w:tr w:rsidR="00B74940" w:rsidRPr="001E2CBA" w14:paraId="3D8818E5" w14:textId="77777777" w:rsidTr="00D46EB8">
        <w:tc>
          <w:tcPr>
            <w:tcW w:w="3211" w:type="dxa"/>
          </w:tcPr>
          <w:p w14:paraId="3603A1DA" w14:textId="77777777" w:rsidR="00B74940" w:rsidRPr="001E2CBA" w:rsidRDefault="00B74940" w:rsidP="00D46EB8">
            <w:pPr>
              <w:rPr>
                <w:b/>
                <w:snapToGrid w:val="0"/>
                <w:sz w:val="15"/>
                <w:szCs w:val="15"/>
                <w:lang w:eastAsia="sk-SK"/>
              </w:rPr>
            </w:pPr>
            <w:r w:rsidRPr="001E2CBA">
              <w:rPr>
                <w:sz w:val="15"/>
                <w:szCs w:val="15"/>
              </w:rPr>
              <w:t>Dopravné prostriedky</w:t>
            </w:r>
          </w:p>
        </w:tc>
        <w:tc>
          <w:tcPr>
            <w:tcW w:w="2268" w:type="dxa"/>
          </w:tcPr>
          <w:p w14:paraId="446504CF" w14:textId="77777777" w:rsidR="00B74940" w:rsidRPr="001E2CBA" w:rsidRDefault="00B74940" w:rsidP="00D46EB8">
            <w:pPr>
              <w:jc w:val="center"/>
              <w:rPr>
                <w:snapToGrid w:val="0"/>
                <w:sz w:val="15"/>
                <w:szCs w:val="15"/>
                <w:lang w:eastAsia="sk-SK"/>
              </w:rPr>
            </w:pPr>
            <w:r w:rsidRPr="001E2CBA">
              <w:rPr>
                <w:snapToGrid w:val="0"/>
                <w:sz w:val="15"/>
                <w:szCs w:val="15"/>
                <w:lang w:eastAsia="sk-SK"/>
              </w:rPr>
              <w:t>4</w:t>
            </w:r>
          </w:p>
        </w:tc>
        <w:tc>
          <w:tcPr>
            <w:tcW w:w="2693" w:type="dxa"/>
          </w:tcPr>
          <w:p w14:paraId="72764027" w14:textId="77777777" w:rsidR="00B74940" w:rsidRPr="001E2CBA" w:rsidRDefault="00B74940" w:rsidP="00D46EB8">
            <w:pPr>
              <w:jc w:val="center"/>
              <w:rPr>
                <w:sz w:val="15"/>
                <w:szCs w:val="15"/>
              </w:rPr>
            </w:pPr>
            <w:r w:rsidRPr="001E2CBA">
              <w:rPr>
                <w:sz w:val="15"/>
                <w:szCs w:val="15"/>
              </w:rPr>
              <w:t>25%</w:t>
            </w:r>
          </w:p>
        </w:tc>
      </w:tr>
    </w:tbl>
    <w:p w14:paraId="292FE56E" w14:textId="77777777" w:rsidR="00B74940" w:rsidRPr="001E2CBA" w:rsidRDefault="00B74940" w:rsidP="00B74940">
      <w:pPr>
        <w:ind w:left="900"/>
        <w:rPr>
          <w:snapToGrid w:val="0"/>
        </w:rPr>
      </w:pPr>
    </w:p>
    <w:p w14:paraId="2D817771" w14:textId="77777777" w:rsidR="00B74940" w:rsidRPr="002101E6" w:rsidRDefault="00B74940" w:rsidP="00B74940">
      <w:pPr>
        <w:ind w:left="900"/>
      </w:pPr>
      <w:r w:rsidRPr="002101E6">
        <w:rPr>
          <w:snapToGrid w:val="0"/>
        </w:rPr>
        <w:t xml:space="preserve">Daňové odpisy sa uplatňujú podľa sadzieb uvedených v zákone o dani z príjmov platných pre </w:t>
      </w:r>
      <w:r w:rsidRPr="00A733C2">
        <w:rPr>
          <w:snapToGrid w:val="0"/>
        </w:rPr>
        <w:t>rovnomerné</w:t>
      </w:r>
      <w:r w:rsidRPr="002101E6">
        <w:rPr>
          <w:color w:val="FF0000"/>
        </w:rPr>
        <w:t xml:space="preserve"> </w:t>
      </w:r>
      <w:r w:rsidRPr="002101E6">
        <w:t>odpisovanie.</w:t>
      </w:r>
    </w:p>
    <w:p w14:paraId="5776F26B" w14:textId="77777777" w:rsidR="00C81150" w:rsidRPr="002101E6" w:rsidRDefault="00C81150" w:rsidP="00C81150"/>
    <w:p w14:paraId="093EC452" w14:textId="77777777" w:rsidR="00AD3E66" w:rsidRPr="00E766C1" w:rsidRDefault="00AD3E66" w:rsidP="00E766C1">
      <w:pPr>
        <w:jc w:val="left"/>
        <w:rPr>
          <w:rFonts w:cs="Arial"/>
          <w:b/>
          <w:bCs/>
          <w:iCs/>
          <w:szCs w:val="28"/>
        </w:rPr>
      </w:pPr>
    </w:p>
    <w:p w14:paraId="47FE4246" w14:textId="1551B308" w:rsidR="00C81150" w:rsidRPr="00EE1136" w:rsidRDefault="00C81150" w:rsidP="001C150E">
      <w:pPr>
        <w:pStyle w:val="Nadpis2"/>
        <w:numPr>
          <w:ilvl w:val="1"/>
          <w:numId w:val="2"/>
        </w:numPr>
      </w:pPr>
      <w:r w:rsidRPr="00EE1136">
        <w:t>Prepočet údajov v cudzích menách na slovenskú menu</w:t>
      </w:r>
    </w:p>
    <w:p w14:paraId="00415206" w14:textId="77777777" w:rsidR="00C81150" w:rsidRPr="00EE1136" w:rsidRDefault="00C81150" w:rsidP="00C81150"/>
    <w:p w14:paraId="64F45471"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0C586FF6" w14:textId="77777777" w:rsidR="00CB407B" w:rsidRPr="002101E6" w:rsidRDefault="00CB407B" w:rsidP="00117B78">
      <w:pPr>
        <w:pStyle w:val="Nadpis1"/>
        <w:numPr>
          <w:ilvl w:val="0"/>
          <w:numId w:val="0"/>
        </w:numPr>
      </w:pPr>
    </w:p>
    <w:p w14:paraId="37CBEA5D" w14:textId="77777777" w:rsidR="001F47CD" w:rsidRDefault="001F47CD" w:rsidP="00D5663A">
      <w:pPr>
        <w:rPr>
          <w:i/>
          <w:snapToGrid w:val="0"/>
          <w:color w:val="FF0000"/>
          <w:lang w:eastAsia="sk-SK"/>
        </w:rPr>
      </w:pPr>
    </w:p>
    <w:p w14:paraId="24EABBE4" w14:textId="77777777" w:rsidR="001F47CD" w:rsidRDefault="001F47CD" w:rsidP="00D5663A">
      <w:pPr>
        <w:rPr>
          <w:i/>
          <w:snapToGrid w:val="0"/>
          <w:color w:val="FF0000"/>
          <w:lang w:eastAsia="sk-SK"/>
        </w:rPr>
      </w:pPr>
    </w:p>
    <w:p w14:paraId="5C36E5F4" w14:textId="5B2A7799" w:rsidR="000B313E" w:rsidRDefault="000B313E">
      <w:pPr>
        <w:jc w:val="left"/>
        <w:rPr>
          <w:rFonts w:cs="Arial"/>
          <w:b/>
          <w:bCs/>
          <w:iCs/>
          <w:snapToGrid w:val="0"/>
          <w:szCs w:val="28"/>
          <w:lang w:eastAsia="sk-SK"/>
        </w:rPr>
      </w:pPr>
      <w:bookmarkStart w:id="4" w:name="T_accrued_expense_deferred_income"/>
    </w:p>
    <w:p w14:paraId="073B1635" w14:textId="00CF98C5" w:rsidR="00F170D1" w:rsidRDefault="00F170D1">
      <w:pPr>
        <w:jc w:val="left"/>
        <w:rPr>
          <w:rFonts w:cs="Arial"/>
          <w:b/>
          <w:bCs/>
          <w:iCs/>
          <w:snapToGrid w:val="0"/>
          <w:szCs w:val="28"/>
          <w:lang w:eastAsia="sk-SK"/>
        </w:rPr>
      </w:pPr>
    </w:p>
    <w:p w14:paraId="372462CE" w14:textId="21594E81" w:rsidR="00F170D1" w:rsidRDefault="00F170D1">
      <w:pPr>
        <w:jc w:val="left"/>
        <w:rPr>
          <w:rFonts w:cs="Arial"/>
          <w:b/>
          <w:bCs/>
          <w:iCs/>
          <w:snapToGrid w:val="0"/>
          <w:szCs w:val="28"/>
          <w:lang w:eastAsia="sk-SK"/>
        </w:rPr>
      </w:pPr>
    </w:p>
    <w:p w14:paraId="7A2576D6" w14:textId="76CE5D79" w:rsidR="00F170D1" w:rsidRDefault="00F170D1">
      <w:pPr>
        <w:jc w:val="left"/>
        <w:rPr>
          <w:rFonts w:cs="Arial"/>
          <w:b/>
          <w:bCs/>
          <w:iCs/>
          <w:snapToGrid w:val="0"/>
          <w:szCs w:val="28"/>
          <w:lang w:eastAsia="sk-SK"/>
        </w:rPr>
      </w:pPr>
    </w:p>
    <w:p w14:paraId="65E4D847" w14:textId="19505232" w:rsidR="00F170D1" w:rsidRDefault="00F170D1">
      <w:pPr>
        <w:jc w:val="left"/>
        <w:rPr>
          <w:rFonts w:cs="Arial"/>
          <w:b/>
          <w:bCs/>
          <w:iCs/>
          <w:snapToGrid w:val="0"/>
          <w:szCs w:val="28"/>
          <w:lang w:eastAsia="sk-SK"/>
        </w:rPr>
      </w:pPr>
    </w:p>
    <w:p w14:paraId="396E1963" w14:textId="176FA64E" w:rsidR="00F170D1" w:rsidRDefault="00F170D1">
      <w:pPr>
        <w:jc w:val="left"/>
        <w:rPr>
          <w:rFonts w:cs="Arial"/>
          <w:b/>
          <w:bCs/>
          <w:iCs/>
          <w:snapToGrid w:val="0"/>
          <w:szCs w:val="28"/>
          <w:lang w:eastAsia="sk-SK"/>
        </w:rPr>
      </w:pPr>
    </w:p>
    <w:p w14:paraId="314BB915" w14:textId="7DEC9854" w:rsidR="00F170D1" w:rsidRDefault="00F170D1">
      <w:pPr>
        <w:jc w:val="left"/>
        <w:rPr>
          <w:rFonts w:cs="Arial"/>
          <w:b/>
          <w:bCs/>
          <w:iCs/>
          <w:snapToGrid w:val="0"/>
          <w:szCs w:val="28"/>
          <w:lang w:eastAsia="sk-SK"/>
        </w:rPr>
      </w:pPr>
    </w:p>
    <w:p w14:paraId="789CC460" w14:textId="5B8B12F9" w:rsidR="00F170D1" w:rsidRDefault="00F170D1">
      <w:pPr>
        <w:jc w:val="left"/>
        <w:rPr>
          <w:rFonts w:cs="Arial"/>
          <w:b/>
          <w:bCs/>
          <w:iCs/>
          <w:snapToGrid w:val="0"/>
          <w:szCs w:val="28"/>
          <w:lang w:eastAsia="sk-SK"/>
        </w:rPr>
      </w:pPr>
    </w:p>
    <w:p w14:paraId="0163BC18" w14:textId="439FC1A3" w:rsidR="00F170D1" w:rsidRDefault="00F170D1">
      <w:pPr>
        <w:jc w:val="left"/>
        <w:rPr>
          <w:rFonts w:cs="Arial"/>
          <w:b/>
          <w:bCs/>
          <w:iCs/>
          <w:snapToGrid w:val="0"/>
          <w:szCs w:val="28"/>
          <w:lang w:eastAsia="sk-SK"/>
        </w:rPr>
      </w:pPr>
    </w:p>
    <w:p w14:paraId="62D45F55" w14:textId="0240631A" w:rsidR="00F170D1" w:rsidRDefault="00F170D1">
      <w:pPr>
        <w:jc w:val="left"/>
        <w:rPr>
          <w:rFonts w:cs="Arial"/>
          <w:b/>
          <w:bCs/>
          <w:iCs/>
          <w:snapToGrid w:val="0"/>
          <w:szCs w:val="28"/>
          <w:lang w:eastAsia="sk-SK"/>
        </w:rPr>
      </w:pPr>
    </w:p>
    <w:p w14:paraId="7B269FE1" w14:textId="4FD39EB2" w:rsidR="00F170D1" w:rsidRDefault="00F170D1">
      <w:pPr>
        <w:jc w:val="left"/>
        <w:rPr>
          <w:rFonts w:cs="Arial"/>
          <w:b/>
          <w:bCs/>
          <w:iCs/>
          <w:snapToGrid w:val="0"/>
          <w:szCs w:val="28"/>
          <w:lang w:eastAsia="sk-SK"/>
        </w:rPr>
      </w:pPr>
    </w:p>
    <w:p w14:paraId="3CF91092" w14:textId="77777777" w:rsidR="0000119B" w:rsidRDefault="0000119B">
      <w:pPr>
        <w:jc w:val="left"/>
        <w:rPr>
          <w:rFonts w:cs="Arial"/>
          <w:b/>
          <w:bCs/>
          <w:iCs/>
          <w:snapToGrid w:val="0"/>
          <w:szCs w:val="28"/>
          <w:lang w:eastAsia="sk-SK"/>
        </w:rPr>
      </w:pPr>
    </w:p>
    <w:p w14:paraId="4CAF0377" w14:textId="77777777" w:rsidR="0000119B" w:rsidRDefault="0000119B">
      <w:pPr>
        <w:jc w:val="left"/>
        <w:rPr>
          <w:rFonts w:cs="Arial"/>
          <w:b/>
          <w:bCs/>
          <w:iCs/>
          <w:snapToGrid w:val="0"/>
          <w:szCs w:val="28"/>
          <w:lang w:eastAsia="sk-SK"/>
        </w:rPr>
      </w:pPr>
    </w:p>
    <w:p w14:paraId="2AA17448" w14:textId="77777777" w:rsidR="0000119B" w:rsidRDefault="0000119B">
      <w:pPr>
        <w:jc w:val="left"/>
        <w:rPr>
          <w:rFonts w:cs="Arial"/>
          <w:b/>
          <w:bCs/>
          <w:iCs/>
          <w:snapToGrid w:val="0"/>
          <w:szCs w:val="28"/>
          <w:lang w:eastAsia="sk-SK"/>
        </w:rPr>
      </w:pPr>
    </w:p>
    <w:p w14:paraId="047BF067" w14:textId="6330ECA9" w:rsidR="00F170D1" w:rsidRDefault="00F170D1">
      <w:pPr>
        <w:jc w:val="left"/>
        <w:rPr>
          <w:rFonts w:cs="Arial"/>
          <w:b/>
          <w:bCs/>
          <w:iCs/>
          <w:snapToGrid w:val="0"/>
          <w:szCs w:val="28"/>
          <w:lang w:eastAsia="sk-SK"/>
        </w:rPr>
      </w:pPr>
    </w:p>
    <w:p w14:paraId="66F40A33" w14:textId="77777777" w:rsidR="00F170D1" w:rsidRDefault="00F170D1">
      <w:pPr>
        <w:jc w:val="left"/>
        <w:rPr>
          <w:rFonts w:cs="Arial"/>
          <w:b/>
          <w:bCs/>
          <w:iCs/>
          <w:snapToGrid w:val="0"/>
          <w:szCs w:val="28"/>
          <w:lang w:eastAsia="sk-SK"/>
        </w:rPr>
      </w:pPr>
    </w:p>
    <w:bookmarkEnd w:id="4"/>
    <w:p w14:paraId="4120B076" w14:textId="77777777" w:rsidR="00AD3E66" w:rsidRPr="00AD3E66" w:rsidRDefault="00AD3E66" w:rsidP="001C150E">
      <w:pPr>
        <w:pStyle w:val="Nadpis1"/>
        <w:numPr>
          <w:ilvl w:val="0"/>
          <w:numId w:val="2"/>
        </w:numPr>
        <w:rPr>
          <w:b w:val="0"/>
          <w:bCs w:val="0"/>
          <w:caps w:val="0"/>
          <w:vanish/>
        </w:rPr>
      </w:pPr>
    </w:p>
    <w:p w14:paraId="1E1E6B26" w14:textId="77777777" w:rsidR="003D733F" w:rsidRDefault="003D733F" w:rsidP="003D733F">
      <w:pPr>
        <w:pStyle w:val="Nadpis1"/>
        <w:numPr>
          <w:ilvl w:val="0"/>
          <w:numId w:val="0"/>
        </w:numPr>
      </w:pPr>
    </w:p>
    <w:p w14:paraId="100140D6" w14:textId="77777777" w:rsidR="003D733F" w:rsidRPr="002101E6" w:rsidRDefault="003D733F" w:rsidP="00C358AB">
      <w:pPr>
        <w:pStyle w:val="Nadpis1"/>
        <w:numPr>
          <w:ilvl w:val="0"/>
          <w:numId w:val="23"/>
        </w:numPr>
      </w:pPr>
      <w:r w:rsidRPr="002101E6">
        <w:t>INFORMáCIE, KTORé VYSVETĽUJú A DOPĹňAJú SúVAHU A VýKAZ ZISKOV A STRáT</w:t>
      </w:r>
    </w:p>
    <w:p w14:paraId="1B2115C8" w14:textId="77777777" w:rsidR="003D733F" w:rsidRDefault="003D733F" w:rsidP="003D733F">
      <w:pPr>
        <w:rPr>
          <w:b/>
          <w:snapToGrid w:val="0"/>
          <w:u w:val="single"/>
          <w:lang w:eastAsia="sk-SK"/>
        </w:rPr>
      </w:pPr>
    </w:p>
    <w:p w14:paraId="5F4D4A6F" w14:textId="77777777" w:rsidR="003D733F" w:rsidRPr="002101E6" w:rsidRDefault="003D733F" w:rsidP="003D733F">
      <w:pPr>
        <w:rPr>
          <w:i/>
          <w:snapToGrid w:val="0"/>
          <w:color w:val="FF0000"/>
          <w:lang w:eastAsia="sk-SK"/>
        </w:rPr>
      </w:pPr>
    </w:p>
    <w:p w14:paraId="332D67AE" w14:textId="77777777" w:rsidR="003D733F" w:rsidRPr="002101E6" w:rsidRDefault="003D733F" w:rsidP="00C358AB">
      <w:pPr>
        <w:pStyle w:val="Nadpis2"/>
        <w:numPr>
          <w:ilvl w:val="0"/>
          <w:numId w:val="24"/>
        </w:numPr>
      </w:pPr>
      <w:r w:rsidRPr="002101E6">
        <w:t xml:space="preserve">Záväzky </w:t>
      </w:r>
    </w:p>
    <w:p w14:paraId="6FEF5281" w14:textId="77777777" w:rsidR="003D733F" w:rsidRPr="002101E6" w:rsidRDefault="003D733F" w:rsidP="003D733F">
      <w:pPr>
        <w:rPr>
          <w:snapToGrid w:val="0"/>
          <w:lang w:eastAsia="sk-SK"/>
        </w:rPr>
      </w:pPr>
    </w:p>
    <w:p w14:paraId="4B3D05F7"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7F1AAC2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750B79DD"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D4BECD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4CA2B2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7AE66DB4"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BFF3F1E"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44F0DA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77CB3E3E" w14:textId="19CF51F7" w:rsidR="00872CFC" w:rsidRPr="004F47D0" w:rsidRDefault="001E30A9"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4B1FBF6B" w14:textId="01A4FFBE" w:rsidR="00872CFC" w:rsidRPr="002F7D87" w:rsidRDefault="00203FFC" w:rsidP="00E74AB0">
            <w:pPr>
              <w:ind w:firstLineChars="100" w:firstLine="180"/>
              <w:jc w:val="right"/>
              <w:rPr>
                <w:color w:val="000000"/>
                <w:sz w:val="18"/>
                <w:szCs w:val="18"/>
                <w:lang w:eastAsia="sk-SK"/>
              </w:rPr>
            </w:pPr>
            <w:r>
              <w:rPr>
                <w:color w:val="000000"/>
                <w:sz w:val="18"/>
                <w:szCs w:val="18"/>
                <w:lang w:eastAsia="sk-SK"/>
              </w:rPr>
              <w:t>0</w:t>
            </w:r>
          </w:p>
        </w:tc>
      </w:tr>
      <w:tr w:rsidR="00872CFC" w:rsidRPr="002F7D87" w14:paraId="0B3E69D1" w14:textId="77777777" w:rsidTr="00203FFC">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A25342C"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04F4064" w14:textId="556E6243" w:rsidR="00872CFC" w:rsidRPr="00872CFC" w:rsidRDefault="0000119B" w:rsidP="00E74AB0">
            <w:pPr>
              <w:ind w:firstLineChars="100" w:firstLine="180"/>
              <w:jc w:val="right"/>
              <w:rPr>
                <w:bCs/>
                <w:color w:val="000000"/>
                <w:sz w:val="18"/>
                <w:szCs w:val="18"/>
                <w:lang w:eastAsia="sk-SK"/>
              </w:rPr>
            </w:pPr>
            <w:r>
              <w:rPr>
                <w:bCs/>
                <w:color w:val="000000"/>
                <w:sz w:val="18"/>
                <w:szCs w:val="18"/>
                <w:lang w:eastAsia="sk-SK"/>
              </w:rPr>
              <w:t>365966</w:t>
            </w:r>
          </w:p>
        </w:tc>
        <w:tc>
          <w:tcPr>
            <w:tcW w:w="1985" w:type="dxa"/>
            <w:tcBorders>
              <w:top w:val="nil"/>
              <w:left w:val="nil"/>
              <w:bottom w:val="single" w:sz="8" w:space="0" w:color="auto"/>
              <w:right w:val="single" w:sz="12" w:space="0" w:color="auto"/>
            </w:tcBorders>
            <w:shd w:val="clear" w:color="auto" w:fill="auto"/>
            <w:vAlign w:val="bottom"/>
            <w:hideMark/>
          </w:tcPr>
          <w:p w14:paraId="2B663650" w14:textId="22E3E5AE" w:rsidR="00872CFC" w:rsidRPr="002F7D87" w:rsidRDefault="0000119B" w:rsidP="00CA7B95">
            <w:pPr>
              <w:ind w:firstLineChars="100" w:firstLine="180"/>
              <w:jc w:val="right"/>
              <w:rPr>
                <w:color w:val="000000"/>
                <w:sz w:val="18"/>
                <w:szCs w:val="18"/>
                <w:lang w:eastAsia="sk-SK"/>
              </w:rPr>
            </w:pPr>
            <w:r>
              <w:rPr>
                <w:color w:val="000000"/>
                <w:sz w:val="18"/>
                <w:szCs w:val="18"/>
                <w:lang w:eastAsia="sk-SK"/>
              </w:rPr>
              <w:t>939996</w:t>
            </w:r>
          </w:p>
        </w:tc>
      </w:tr>
      <w:tr w:rsidR="00872CFC" w:rsidRPr="00AD3E66" w14:paraId="52C10D8C"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46E26BA" w14:textId="77777777" w:rsidR="00872CFC" w:rsidRPr="00AD3E66" w:rsidRDefault="00872CFC" w:rsidP="00CA7B95">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0D0A96D" w14:textId="33B035D1" w:rsidR="00EF7A3F" w:rsidRPr="00872CFC" w:rsidRDefault="0000119B" w:rsidP="00EF7A3F">
            <w:pPr>
              <w:ind w:firstLineChars="100" w:firstLine="181"/>
              <w:jc w:val="right"/>
              <w:rPr>
                <w:b/>
                <w:color w:val="000000"/>
                <w:sz w:val="18"/>
                <w:szCs w:val="18"/>
                <w:lang w:eastAsia="sk-SK"/>
              </w:rPr>
            </w:pPr>
            <w:r>
              <w:rPr>
                <w:b/>
                <w:color w:val="000000"/>
                <w:sz w:val="18"/>
                <w:szCs w:val="18"/>
                <w:lang w:eastAsia="sk-SK"/>
              </w:rPr>
              <w:t>365966</w:t>
            </w:r>
          </w:p>
        </w:tc>
        <w:tc>
          <w:tcPr>
            <w:tcW w:w="1985" w:type="dxa"/>
            <w:tcBorders>
              <w:top w:val="nil"/>
              <w:left w:val="nil"/>
              <w:bottom w:val="single" w:sz="8" w:space="0" w:color="auto"/>
              <w:right w:val="single" w:sz="12" w:space="0" w:color="auto"/>
            </w:tcBorders>
            <w:shd w:val="clear" w:color="auto" w:fill="auto"/>
            <w:noWrap/>
            <w:vAlign w:val="bottom"/>
            <w:hideMark/>
          </w:tcPr>
          <w:p w14:paraId="20009E2E" w14:textId="5DC9254F" w:rsidR="00872CFC" w:rsidRPr="002F7D87" w:rsidRDefault="0000119B" w:rsidP="00E74AB0">
            <w:pPr>
              <w:ind w:firstLineChars="100" w:firstLine="181"/>
              <w:jc w:val="right"/>
              <w:rPr>
                <w:b/>
                <w:bCs/>
                <w:color w:val="000000"/>
                <w:sz w:val="18"/>
                <w:szCs w:val="18"/>
                <w:lang w:eastAsia="sk-SK"/>
              </w:rPr>
            </w:pPr>
            <w:r>
              <w:rPr>
                <w:b/>
                <w:bCs/>
                <w:color w:val="000000"/>
                <w:sz w:val="18"/>
                <w:szCs w:val="18"/>
                <w:lang w:eastAsia="sk-SK"/>
              </w:rPr>
              <w:t>939996</w:t>
            </w:r>
            <w:r w:rsidR="004F273A">
              <w:rPr>
                <w:b/>
                <w:bCs/>
                <w:color w:val="000000"/>
                <w:sz w:val="18"/>
                <w:szCs w:val="18"/>
                <w:lang w:eastAsia="sk-SK"/>
              </w:rPr>
              <w:t xml:space="preserve"> </w:t>
            </w:r>
            <w:r w:rsidR="009C1AC6">
              <w:rPr>
                <w:b/>
                <w:bCs/>
                <w:color w:val="000000"/>
                <w:sz w:val="18"/>
                <w:szCs w:val="18"/>
                <w:lang w:eastAsia="sk-SK"/>
              </w:rPr>
              <w:t xml:space="preserve"> </w:t>
            </w:r>
          </w:p>
        </w:tc>
      </w:tr>
      <w:tr w:rsidR="00872CFC" w:rsidRPr="00AD3E66" w14:paraId="23361B44"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3318E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033EC1B" w14:textId="0E0C5C18" w:rsidR="00EF7A3F" w:rsidRPr="00AD3E66" w:rsidRDefault="0000119B" w:rsidP="00E74AB0">
            <w:pPr>
              <w:ind w:firstLineChars="100" w:firstLine="180"/>
              <w:jc w:val="right"/>
              <w:rPr>
                <w:color w:val="000000"/>
                <w:sz w:val="18"/>
                <w:szCs w:val="18"/>
                <w:lang w:eastAsia="sk-SK"/>
              </w:rPr>
            </w:pPr>
            <w:r>
              <w:rPr>
                <w:color w:val="000000"/>
                <w:sz w:val="18"/>
                <w:szCs w:val="18"/>
                <w:lang w:eastAsia="sk-SK"/>
              </w:rPr>
              <w:t>5007</w:t>
            </w:r>
          </w:p>
        </w:tc>
        <w:tc>
          <w:tcPr>
            <w:tcW w:w="1985" w:type="dxa"/>
            <w:tcBorders>
              <w:top w:val="nil"/>
              <w:left w:val="nil"/>
              <w:bottom w:val="single" w:sz="8" w:space="0" w:color="auto"/>
              <w:right w:val="single" w:sz="12" w:space="0" w:color="auto"/>
            </w:tcBorders>
            <w:shd w:val="clear" w:color="auto" w:fill="auto"/>
            <w:noWrap/>
            <w:vAlign w:val="bottom"/>
            <w:hideMark/>
          </w:tcPr>
          <w:p w14:paraId="02F59A89" w14:textId="612FDD9A" w:rsidR="00872CFC" w:rsidRPr="00AD3E66" w:rsidRDefault="0000119B" w:rsidP="00E74AB0">
            <w:pPr>
              <w:ind w:firstLineChars="100" w:firstLine="180"/>
              <w:jc w:val="right"/>
              <w:rPr>
                <w:color w:val="000000"/>
                <w:sz w:val="18"/>
                <w:szCs w:val="18"/>
                <w:lang w:eastAsia="sk-SK"/>
              </w:rPr>
            </w:pPr>
            <w:r>
              <w:rPr>
                <w:color w:val="000000"/>
                <w:sz w:val="18"/>
                <w:szCs w:val="18"/>
                <w:lang w:eastAsia="sk-SK"/>
              </w:rPr>
              <w:t>4994</w:t>
            </w:r>
            <w:r w:rsidR="00872CFC" w:rsidRPr="00AD3E66">
              <w:rPr>
                <w:color w:val="000000"/>
                <w:sz w:val="18"/>
                <w:szCs w:val="18"/>
                <w:lang w:eastAsia="sk-SK"/>
              </w:rPr>
              <w:t> </w:t>
            </w:r>
          </w:p>
        </w:tc>
      </w:tr>
      <w:tr w:rsidR="00872CFC" w:rsidRPr="00AD3E66" w14:paraId="62CAAC01" w14:textId="77777777" w:rsidTr="00203FFC">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DC0BA9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tcPr>
          <w:p w14:paraId="15C36796" w14:textId="7C3BA9D6"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699D78"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67FC60FC"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4359109"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609C49C" w14:textId="5D80653C" w:rsidR="00872CFC" w:rsidRPr="00872CFC" w:rsidRDefault="00872CFC" w:rsidP="00E74AB0">
            <w:pPr>
              <w:ind w:firstLineChars="100" w:firstLine="181"/>
              <w:jc w:val="right"/>
              <w:rPr>
                <w:b/>
                <w:color w:val="000000"/>
                <w:sz w:val="18"/>
                <w:szCs w:val="18"/>
                <w:lang w:eastAsia="sk-SK"/>
              </w:rPr>
            </w:pP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1FC8734F" w14:textId="09236EE3" w:rsidR="00C608A3" w:rsidRPr="002F7D87" w:rsidRDefault="00C608A3" w:rsidP="00C608A3">
            <w:pPr>
              <w:ind w:firstLineChars="100" w:firstLine="181"/>
              <w:jc w:val="right"/>
              <w:rPr>
                <w:b/>
                <w:bCs/>
                <w:color w:val="000000"/>
                <w:sz w:val="18"/>
                <w:szCs w:val="18"/>
                <w:lang w:eastAsia="sk-SK"/>
              </w:rPr>
            </w:pPr>
          </w:p>
        </w:tc>
      </w:tr>
    </w:tbl>
    <w:p w14:paraId="582181BB" w14:textId="77777777" w:rsidR="003D733F" w:rsidRDefault="003D733F" w:rsidP="003D733F"/>
    <w:p w14:paraId="187AC923" w14:textId="77777777" w:rsidR="003D733F" w:rsidRDefault="003D733F" w:rsidP="003D733F"/>
    <w:p w14:paraId="39831443" w14:textId="77777777" w:rsidR="003D733F" w:rsidRDefault="003D733F" w:rsidP="00360B17">
      <w:pPr>
        <w:pStyle w:val="Nadpis1"/>
        <w:numPr>
          <w:ilvl w:val="0"/>
          <w:numId w:val="0"/>
        </w:numPr>
        <w:ind w:left="822"/>
      </w:pPr>
    </w:p>
    <w:p w14:paraId="74AD324B" w14:textId="77777777" w:rsidR="003D733F" w:rsidRDefault="003D733F" w:rsidP="00360B17">
      <w:pPr>
        <w:pStyle w:val="Nadpis1"/>
        <w:numPr>
          <w:ilvl w:val="0"/>
          <w:numId w:val="0"/>
        </w:numPr>
        <w:ind w:left="822"/>
      </w:pPr>
    </w:p>
    <w:p w14:paraId="336F4CED" w14:textId="77777777" w:rsidR="003D733F" w:rsidRDefault="003D733F" w:rsidP="00360B17">
      <w:pPr>
        <w:pStyle w:val="Nadpis1"/>
        <w:numPr>
          <w:ilvl w:val="0"/>
          <w:numId w:val="0"/>
        </w:numPr>
        <w:ind w:left="822"/>
      </w:pPr>
    </w:p>
    <w:p w14:paraId="4FE6E64E" w14:textId="77777777" w:rsidR="001E2635" w:rsidRDefault="001E2635" w:rsidP="0097505C">
      <w:pPr>
        <w:pStyle w:val="Nadpis1"/>
        <w:numPr>
          <w:ilvl w:val="0"/>
          <w:numId w:val="23"/>
        </w:numPr>
      </w:pPr>
      <w:r w:rsidRPr="002101E6">
        <w:t>INÉ AKTÍVA A INÉ PASÍVA</w:t>
      </w:r>
    </w:p>
    <w:p w14:paraId="681E1FBE" w14:textId="77777777" w:rsidR="003D733F" w:rsidRPr="003D733F" w:rsidRDefault="003D733F" w:rsidP="003D733F"/>
    <w:p w14:paraId="66B49AF5" w14:textId="77777777" w:rsidR="001E2635" w:rsidRPr="002101E6" w:rsidRDefault="001E2635" w:rsidP="001E2635"/>
    <w:p w14:paraId="39A9882A" w14:textId="77777777" w:rsidR="001E2635" w:rsidRPr="002101E6" w:rsidRDefault="001E2635" w:rsidP="00EE1136">
      <w:pPr>
        <w:pStyle w:val="Nadpis2"/>
        <w:numPr>
          <w:ilvl w:val="1"/>
          <w:numId w:val="20"/>
        </w:numPr>
      </w:pPr>
      <w:r w:rsidRPr="002101E6">
        <w:t>Podmienené záväzky</w:t>
      </w:r>
    </w:p>
    <w:p w14:paraId="37D980F6" w14:textId="77777777" w:rsidR="001E2635" w:rsidRPr="002101E6" w:rsidRDefault="001E2635" w:rsidP="001E2635">
      <w:pPr>
        <w:rPr>
          <w:snapToGrid w:val="0"/>
          <w:lang w:eastAsia="sk-SK"/>
        </w:rPr>
      </w:pPr>
    </w:p>
    <w:p w14:paraId="2E351EB5" w14:textId="77777777" w:rsidR="00872CFC" w:rsidRPr="002101E6" w:rsidRDefault="00872CFC" w:rsidP="00872CFC">
      <w:pPr>
        <w:rPr>
          <w:snapToGrid w:val="0"/>
        </w:rPr>
      </w:pPr>
      <w:bookmarkStart w:id="5"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46E7C837" w14:textId="77777777" w:rsidR="00872CFC" w:rsidRPr="002101E6" w:rsidRDefault="00872CFC" w:rsidP="00F32DB3">
      <w:pPr>
        <w:rPr>
          <w:sz w:val="14"/>
        </w:rPr>
      </w:pPr>
    </w:p>
    <w:bookmarkEnd w:id="5"/>
    <w:p w14:paraId="44F8C43E" w14:textId="77777777" w:rsidR="003D733F" w:rsidRDefault="003D733F" w:rsidP="00360B17">
      <w:pPr>
        <w:pStyle w:val="Nadpis1"/>
        <w:numPr>
          <w:ilvl w:val="0"/>
          <w:numId w:val="0"/>
        </w:numPr>
        <w:ind w:left="822"/>
      </w:pPr>
    </w:p>
    <w:p w14:paraId="168D455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44A99A4E" w14:textId="77777777" w:rsidR="001E2635" w:rsidRPr="002101E6" w:rsidRDefault="001E2635" w:rsidP="001E2635">
      <w:pPr>
        <w:rPr>
          <w:u w:val="single"/>
        </w:rPr>
      </w:pPr>
    </w:p>
    <w:p w14:paraId="399186AA" w14:textId="77777777" w:rsidR="001E2635" w:rsidRPr="002101E6" w:rsidRDefault="001E2635" w:rsidP="001E2635">
      <w:pPr>
        <w:rPr>
          <w:sz w:val="15"/>
          <w:szCs w:val="15"/>
        </w:rPr>
      </w:pPr>
    </w:p>
    <w:p w14:paraId="1EE809EB" w14:textId="6CCBF68D" w:rsidR="00FB5DC5" w:rsidRPr="00FB5DC5" w:rsidRDefault="001E2635" w:rsidP="004A5682">
      <w:pPr>
        <w:rPr>
          <w:snapToGrid w:val="0"/>
          <w:lang w:eastAsia="sk-SK"/>
        </w:rPr>
      </w:pPr>
      <w:r w:rsidRPr="002101E6">
        <w:rPr>
          <w:snapToGrid w:val="0"/>
          <w:lang w:eastAsia="sk-SK"/>
        </w:rPr>
        <w:t>Po 31. decembri</w:t>
      </w:r>
      <w:r w:rsidR="00994D15">
        <w:rPr>
          <w:snapToGrid w:val="0"/>
          <w:lang w:eastAsia="sk-SK"/>
        </w:rPr>
        <w:t xml:space="preserve"> </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6D12DE6" w14:textId="77777777" w:rsidR="00D56BE5" w:rsidRPr="002101E6" w:rsidRDefault="00D56BE5" w:rsidP="001E2635">
      <w:pPr>
        <w:rPr>
          <w:snapToGrid w:val="0"/>
          <w:lang w:eastAsia="sk-SK"/>
        </w:rPr>
      </w:pPr>
    </w:p>
    <w:p w14:paraId="61DAACDD"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A308" w14:textId="77777777" w:rsidR="00EE6313" w:rsidRDefault="00EE6313">
      <w:r>
        <w:separator/>
      </w:r>
    </w:p>
  </w:endnote>
  <w:endnote w:type="continuationSeparator" w:id="0">
    <w:p w14:paraId="5578EA42" w14:textId="77777777" w:rsidR="00EE6313" w:rsidRDefault="00EE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771654"/>
      <w:docPartObj>
        <w:docPartGallery w:val="Page Numbers (Bottom of Page)"/>
        <w:docPartUnique/>
      </w:docPartObj>
    </w:sdtPr>
    <w:sdtEndPr/>
    <w:sdtContent>
      <w:p w14:paraId="68BE682B" w14:textId="77777777" w:rsidR="000D761F" w:rsidRDefault="000D761F">
        <w:pPr>
          <w:pStyle w:val="Pta"/>
          <w:jc w:val="center"/>
        </w:pPr>
        <w:r>
          <w:fldChar w:fldCharType="begin"/>
        </w:r>
        <w:r>
          <w:instrText>PAGE   \* MERGEFORMAT</w:instrText>
        </w:r>
        <w:r>
          <w:fldChar w:fldCharType="separate"/>
        </w:r>
        <w:r w:rsidR="00E65CF7">
          <w:rPr>
            <w:noProof/>
          </w:rPr>
          <w:t>1</w:t>
        </w:r>
        <w:r w:rsidR="00E65CF7">
          <w:rPr>
            <w:noProof/>
          </w:rPr>
          <w:t>6</w:t>
        </w:r>
        <w:r>
          <w:fldChar w:fldCharType="end"/>
        </w:r>
      </w:p>
    </w:sdtContent>
  </w:sdt>
  <w:p w14:paraId="6BAF2178"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1FEA" w14:textId="77777777" w:rsidR="00EE6313" w:rsidRDefault="00EE6313">
      <w:r>
        <w:separator/>
      </w:r>
    </w:p>
  </w:footnote>
  <w:footnote w:type="continuationSeparator" w:id="0">
    <w:p w14:paraId="48149AA4" w14:textId="77777777" w:rsidR="00EE6313" w:rsidRDefault="00EE6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1EA9" w14:textId="50CA5508"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00119B">
      <w:t>34140913</w:t>
    </w:r>
    <w:r w:rsidR="00FD394A">
      <w:t xml:space="preserve">                              </w:t>
    </w:r>
    <w:r>
      <w:t>DIČ:</w:t>
    </w:r>
    <w:r w:rsidR="0000119B">
      <w:t>2021031705</w:t>
    </w:r>
  </w:p>
  <w:p w14:paraId="76BF267D" w14:textId="77777777" w:rsidR="00C72E9C" w:rsidRDefault="00C72E9C" w:rsidP="00C81150">
    <w:pPr>
      <w:pStyle w:val="Hlavika"/>
    </w:pPr>
    <w:bookmarkStart w:id="6" w:name="Business_name"/>
    <w:bookmarkEnd w:id="6"/>
  </w:p>
  <w:p w14:paraId="1E34753C" w14:textId="77777777" w:rsidR="00C72E9C" w:rsidRDefault="00C72E9C" w:rsidP="00C81150">
    <w:pPr>
      <w:pStyle w:val="Hlavika"/>
    </w:pPr>
    <w:r>
      <w:t>Poznámky individuálnej účtovnej závierky</w:t>
    </w:r>
  </w:p>
  <w:p w14:paraId="5D8240F5" w14:textId="2216D3A2" w:rsidR="00502048" w:rsidRDefault="00C72E9C" w:rsidP="00C81150">
    <w:pPr>
      <w:pStyle w:val="Hlavika"/>
    </w:pPr>
    <w:r>
      <w:t>Zostavenej k 31. decembru 20</w:t>
    </w:r>
    <w:r w:rsidR="00502048">
      <w:t>2</w:t>
    </w:r>
    <w:r w:rsidR="00CA7B95">
      <w:t>4</w:t>
    </w:r>
  </w:p>
  <w:p w14:paraId="6902DFC0" w14:textId="77777777" w:rsidR="00C72E9C" w:rsidRDefault="00C72E9C" w:rsidP="00C81150">
    <w:pPr>
      <w:pStyle w:val="Hlavika"/>
      <w:pBdr>
        <w:bottom w:val="single" w:sz="4" w:space="1" w:color="auto"/>
      </w:pBdr>
    </w:pPr>
    <w:r>
      <w:t>(údaje v tabuľkách sú uvedené v celých eurách, ak nie je uvedené inak)</w:t>
    </w:r>
  </w:p>
  <w:p w14:paraId="2E4EC668"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0049011">
    <w:abstractNumId w:val="9"/>
  </w:num>
  <w:num w:numId="2" w16cid:durableId="2087023053">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1445008">
    <w:abstractNumId w:val="3"/>
  </w:num>
  <w:num w:numId="4" w16cid:durableId="1729645928">
    <w:abstractNumId w:val="4"/>
  </w:num>
  <w:num w:numId="5" w16cid:durableId="1241599552">
    <w:abstractNumId w:val="12"/>
  </w:num>
  <w:num w:numId="6" w16cid:durableId="977760140">
    <w:abstractNumId w:val="6"/>
  </w:num>
  <w:num w:numId="7" w16cid:durableId="965967364">
    <w:abstractNumId w:val="14"/>
  </w:num>
  <w:num w:numId="8" w16cid:durableId="1069884408">
    <w:abstractNumId w:val="18"/>
  </w:num>
  <w:num w:numId="9" w16cid:durableId="63458325">
    <w:abstractNumId w:val="2"/>
  </w:num>
  <w:num w:numId="10" w16cid:durableId="996687302">
    <w:abstractNumId w:val="10"/>
  </w:num>
  <w:num w:numId="11" w16cid:durableId="711225148">
    <w:abstractNumId w:val="19"/>
  </w:num>
  <w:num w:numId="12" w16cid:durableId="1039937464">
    <w:abstractNumId w:val="5"/>
  </w:num>
  <w:num w:numId="13" w16cid:durableId="82453072">
    <w:abstractNumId w:val="13"/>
  </w:num>
  <w:num w:numId="14" w16cid:durableId="1671059834">
    <w:abstractNumId w:val="11"/>
  </w:num>
  <w:num w:numId="15" w16cid:durableId="2045017154">
    <w:abstractNumId w:val="11"/>
    <w:lvlOverride w:ilvl="0">
      <w:startOverride w:val="2"/>
    </w:lvlOverride>
  </w:num>
  <w:num w:numId="16" w16cid:durableId="509875093">
    <w:abstractNumId w:val="11"/>
    <w:lvlOverride w:ilvl="0">
      <w:startOverride w:val="1"/>
    </w:lvlOverride>
    <w:lvlOverride w:ilvl="1">
      <w:startOverride w:val="1"/>
    </w:lvlOverride>
  </w:num>
  <w:num w:numId="17" w16cid:durableId="5596031">
    <w:abstractNumId w:val="17"/>
  </w:num>
  <w:num w:numId="18" w16cid:durableId="922832664">
    <w:abstractNumId w:val="11"/>
    <w:lvlOverride w:ilvl="0">
      <w:startOverride w:val="1"/>
    </w:lvlOverride>
    <w:lvlOverride w:ilvl="1">
      <w:startOverride w:val="1"/>
    </w:lvlOverride>
  </w:num>
  <w:num w:numId="19" w16cid:durableId="1007488041">
    <w:abstractNumId w:val="15"/>
  </w:num>
  <w:num w:numId="20" w16cid:durableId="1177034320">
    <w:abstractNumId w:val="11"/>
    <w:lvlOverride w:ilvl="0">
      <w:startOverride w:val="1"/>
    </w:lvlOverride>
    <w:lvlOverride w:ilvl="1">
      <w:startOverride w:val="1"/>
    </w:lvlOverride>
  </w:num>
  <w:num w:numId="21" w16cid:durableId="2126386902">
    <w:abstractNumId w:val="16"/>
  </w:num>
  <w:num w:numId="22" w16cid:durableId="461460265">
    <w:abstractNumId w:val="1"/>
  </w:num>
  <w:num w:numId="23" w16cid:durableId="113794098">
    <w:abstractNumId w:val="21"/>
  </w:num>
  <w:num w:numId="24" w16cid:durableId="1522166973">
    <w:abstractNumId w:val="7"/>
  </w:num>
  <w:num w:numId="25" w16cid:durableId="699547275">
    <w:abstractNumId w:val="0"/>
  </w:num>
  <w:num w:numId="26" w16cid:durableId="22016786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19B"/>
    <w:rsid w:val="00001636"/>
    <w:rsid w:val="0000253C"/>
    <w:rsid w:val="000042DC"/>
    <w:rsid w:val="00005135"/>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1D73"/>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0267"/>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3087"/>
    <w:rsid w:val="001B0DB0"/>
    <w:rsid w:val="001B30A4"/>
    <w:rsid w:val="001B5206"/>
    <w:rsid w:val="001C150E"/>
    <w:rsid w:val="001D2B78"/>
    <w:rsid w:val="001D2C69"/>
    <w:rsid w:val="001D3064"/>
    <w:rsid w:val="001D4EAF"/>
    <w:rsid w:val="001D504C"/>
    <w:rsid w:val="001D673D"/>
    <w:rsid w:val="001E01F8"/>
    <w:rsid w:val="001E2635"/>
    <w:rsid w:val="001E30A9"/>
    <w:rsid w:val="001E3B2C"/>
    <w:rsid w:val="001E7800"/>
    <w:rsid w:val="001F23FB"/>
    <w:rsid w:val="001F26E2"/>
    <w:rsid w:val="001F3DA5"/>
    <w:rsid w:val="001F47CD"/>
    <w:rsid w:val="001F5DA0"/>
    <w:rsid w:val="001F6C2E"/>
    <w:rsid w:val="00202BDE"/>
    <w:rsid w:val="00203FFC"/>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2B4F"/>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4EE4"/>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5BE1"/>
    <w:rsid w:val="00366100"/>
    <w:rsid w:val="003661CA"/>
    <w:rsid w:val="0037364A"/>
    <w:rsid w:val="003828BA"/>
    <w:rsid w:val="0038564B"/>
    <w:rsid w:val="00387CFF"/>
    <w:rsid w:val="00391E6D"/>
    <w:rsid w:val="00392AD9"/>
    <w:rsid w:val="00394CF8"/>
    <w:rsid w:val="003A278D"/>
    <w:rsid w:val="003A28A0"/>
    <w:rsid w:val="003A3246"/>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7B70"/>
    <w:rsid w:val="004431DF"/>
    <w:rsid w:val="00444961"/>
    <w:rsid w:val="00447B2C"/>
    <w:rsid w:val="00453985"/>
    <w:rsid w:val="004570ED"/>
    <w:rsid w:val="004654CD"/>
    <w:rsid w:val="00465890"/>
    <w:rsid w:val="00465E18"/>
    <w:rsid w:val="00470A91"/>
    <w:rsid w:val="00473947"/>
    <w:rsid w:val="00475403"/>
    <w:rsid w:val="00477E08"/>
    <w:rsid w:val="004816DC"/>
    <w:rsid w:val="00482FA6"/>
    <w:rsid w:val="00486F3C"/>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273A"/>
    <w:rsid w:val="004F47D0"/>
    <w:rsid w:val="004F4E7B"/>
    <w:rsid w:val="004F5290"/>
    <w:rsid w:val="005009EF"/>
    <w:rsid w:val="00502048"/>
    <w:rsid w:val="00502A51"/>
    <w:rsid w:val="00502D48"/>
    <w:rsid w:val="00502FB9"/>
    <w:rsid w:val="00505046"/>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21"/>
    <w:rsid w:val="005B5695"/>
    <w:rsid w:val="005B57EA"/>
    <w:rsid w:val="005B6728"/>
    <w:rsid w:val="005B7ABC"/>
    <w:rsid w:val="005C21A4"/>
    <w:rsid w:val="005C3630"/>
    <w:rsid w:val="005C501F"/>
    <w:rsid w:val="005D447B"/>
    <w:rsid w:val="005D55FF"/>
    <w:rsid w:val="005D71B7"/>
    <w:rsid w:val="005E121C"/>
    <w:rsid w:val="005E41B9"/>
    <w:rsid w:val="005E5458"/>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854"/>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27E0"/>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0713"/>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C7759"/>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4D15"/>
    <w:rsid w:val="00996F4A"/>
    <w:rsid w:val="00997723"/>
    <w:rsid w:val="009B006E"/>
    <w:rsid w:val="009B2C12"/>
    <w:rsid w:val="009B5601"/>
    <w:rsid w:val="009C1AC6"/>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2ED1"/>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4940"/>
    <w:rsid w:val="00B761A8"/>
    <w:rsid w:val="00B77AA1"/>
    <w:rsid w:val="00B8051C"/>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8A3"/>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A7B95"/>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043C"/>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1A19"/>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06A7E"/>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CF7"/>
    <w:rsid w:val="00E65E15"/>
    <w:rsid w:val="00E7421C"/>
    <w:rsid w:val="00E766C1"/>
    <w:rsid w:val="00E82A4D"/>
    <w:rsid w:val="00E84055"/>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1838"/>
    <w:rsid w:val="00ED312A"/>
    <w:rsid w:val="00ED48C7"/>
    <w:rsid w:val="00ED60C3"/>
    <w:rsid w:val="00EE084E"/>
    <w:rsid w:val="00EE1136"/>
    <w:rsid w:val="00EE359A"/>
    <w:rsid w:val="00EE3813"/>
    <w:rsid w:val="00EE4764"/>
    <w:rsid w:val="00EE4A42"/>
    <w:rsid w:val="00EE4F99"/>
    <w:rsid w:val="00EE6313"/>
    <w:rsid w:val="00EF395A"/>
    <w:rsid w:val="00EF4646"/>
    <w:rsid w:val="00EF58B3"/>
    <w:rsid w:val="00EF7A3F"/>
    <w:rsid w:val="00F01A8D"/>
    <w:rsid w:val="00F03CF6"/>
    <w:rsid w:val="00F04FB8"/>
    <w:rsid w:val="00F05C9B"/>
    <w:rsid w:val="00F06A8D"/>
    <w:rsid w:val="00F07EBB"/>
    <w:rsid w:val="00F11605"/>
    <w:rsid w:val="00F12C2C"/>
    <w:rsid w:val="00F14CD1"/>
    <w:rsid w:val="00F15EDB"/>
    <w:rsid w:val="00F15FC0"/>
    <w:rsid w:val="00F170D1"/>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0E07"/>
    <w:rsid w:val="00FC59AC"/>
    <w:rsid w:val="00FC5BA7"/>
    <w:rsid w:val="00FD1CE3"/>
    <w:rsid w:val="00FD394A"/>
    <w:rsid w:val="00FD4DFC"/>
    <w:rsid w:val="00FD573A"/>
    <w:rsid w:val="00FD610B"/>
    <w:rsid w:val="00FE0265"/>
    <w:rsid w:val="00FE4CDA"/>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B67EC"/>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17364">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7B8F-0761-4D20-A3BE-7CD53611DFD3}">
  <ds:schemaRefs>
    <ds:schemaRef ds:uri="http://schemas.openxmlformats.org/officeDocument/2006/bibliography"/>
  </ds:schemaRefs>
</ds:datastoreItem>
</file>

<file path=customXml/itemProps2.xml><?xml version="1.0" encoding="utf-8"?>
<ds:datastoreItem xmlns:ds="http://schemas.openxmlformats.org/officeDocument/2006/customXml" ds:itemID="{BAD04D61-7B01-4635-A736-760FFD0B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1345</Words>
  <Characters>8001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Šišková Petra</cp:lastModifiedBy>
  <cp:revision>22</cp:revision>
  <cp:lastPrinted>2024-02-02T13:21:00Z</cp:lastPrinted>
  <dcterms:created xsi:type="dcterms:W3CDTF">2023-02-10T09:43:00Z</dcterms:created>
  <dcterms:modified xsi:type="dcterms:W3CDTF">2025-03-28T12:52:00Z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