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6E38" w:rsidRPr="00FB2096" w:rsidRDefault="002B6E38" w:rsidP="002B6E38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2B6E38" w:rsidRPr="00FB2096" w:rsidRDefault="002B6E38" w:rsidP="002B6E3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  <w:t>Všeobecné údaje</w:t>
      </w:r>
    </w:p>
    <w:p w:rsidR="002B6E38" w:rsidRPr="00FB2096" w:rsidRDefault="002B6E38" w:rsidP="002B6E38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2B6E38" w:rsidRPr="00FB2096" w:rsidRDefault="002B6E38" w:rsidP="002B6E38">
      <w:pPr>
        <w:numPr>
          <w:ilvl w:val="0"/>
          <w:numId w:val="7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B6E38" w:rsidRPr="00FB2096" w:rsidTr="00D01F86">
        <w:trPr>
          <w:trHeight w:val="1100"/>
        </w:trPr>
        <w:tc>
          <w:tcPr>
            <w:tcW w:w="1096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</w:p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NÁGEL, s.r.o.</w:t>
            </w:r>
          </w:p>
        </w:tc>
      </w:tr>
      <w:tr w:rsidR="002B6E38" w:rsidRPr="00FB2096" w:rsidTr="00D01F86">
        <w:trPr>
          <w:trHeight w:val="390"/>
        </w:trPr>
        <w:tc>
          <w:tcPr>
            <w:tcW w:w="1096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94354 Svodín Veterná 838/30</w:t>
            </w: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7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celku: </w:t>
      </w:r>
      <w:r>
        <w:rPr>
          <w:rFonts w:ascii="Arial" w:hAnsi="Arial" w:cs="Arial"/>
          <w:sz w:val="20"/>
        </w:rPr>
        <w:t>Ú</w:t>
      </w:r>
      <w:r w:rsidRPr="00FB2096">
        <w:rPr>
          <w:rFonts w:ascii="Arial" w:hAnsi="Arial" w:cs="Arial"/>
          <w:sz w:val="20"/>
        </w:rPr>
        <w:t xml:space="preserve">čtovná jednotka </w:t>
      </w:r>
      <w:r w:rsidRPr="00FB2096">
        <w:rPr>
          <w:rFonts w:ascii="Arial" w:hAnsi="Arial" w:cs="Arial"/>
          <w:b/>
          <w:sz w:val="20"/>
        </w:rPr>
        <w:t>nie je</w:t>
      </w:r>
      <w:r w:rsidRPr="00FB2096">
        <w:rPr>
          <w:rFonts w:ascii="Arial" w:hAnsi="Arial" w:cs="Arial"/>
          <w:sz w:val="20"/>
        </w:rPr>
        <w:t xml:space="preserve"> súčasťou konsolidovaného celku.</w:t>
      </w:r>
    </w:p>
    <w:p w:rsidR="002B6E38" w:rsidRPr="00FB2096" w:rsidRDefault="002B6E38" w:rsidP="002B6E38">
      <w:pPr>
        <w:numPr>
          <w:ilvl w:val="0"/>
          <w:numId w:val="7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Priemerný prepočítaný počet zamestnancov: </w:t>
      </w:r>
      <w:r w:rsidR="00A1574F">
        <w:rPr>
          <w:rFonts w:ascii="Arial" w:hAnsi="Arial" w:cs="Arial"/>
          <w:sz w:val="20"/>
        </w:rPr>
        <w:t>3,8</w:t>
      </w:r>
      <w:bookmarkStart w:id="0" w:name="_GoBack"/>
      <w:bookmarkEnd w:id="0"/>
      <w:r w:rsidRPr="00FB2096">
        <w:rPr>
          <w:rFonts w:ascii="Arial" w:hAnsi="Arial" w:cs="Arial"/>
          <w:sz w:val="20"/>
        </w:rPr>
        <w:t xml:space="preserve">     </w:t>
      </w:r>
    </w:p>
    <w:p w:rsidR="002B6E38" w:rsidRDefault="002B6E38" w:rsidP="002B6E3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2B6E38" w:rsidRPr="00FB2096" w:rsidRDefault="002B6E38" w:rsidP="002B6E38">
      <w:pPr>
        <w:ind w:left="1121"/>
        <w:jc w:val="both"/>
        <w:rPr>
          <w:rFonts w:ascii="Arial" w:hAnsi="Arial" w:cs="Arial"/>
          <w:b/>
          <w:sz w:val="20"/>
        </w:rPr>
      </w:pPr>
    </w:p>
    <w:p w:rsidR="002B6E38" w:rsidRPr="00FB2096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Účtovná závierka zostavená za splnenia predpokladu, že účtovná jednotka </w:t>
      </w:r>
      <w:r w:rsidRPr="00FB2096">
        <w:rPr>
          <w:rFonts w:ascii="Arial" w:hAnsi="Arial" w:cs="Arial"/>
          <w:b/>
          <w:sz w:val="20"/>
          <w:u w:val="single"/>
        </w:rPr>
        <w:t>bude</w:t>
      </w:r>
      <w:r w:rsidRPr="00FB2096">
        <w:rPr>
          <w:rFonts w:ascii="Arial" w:hAnsi="Arial" w:cs="Arial"/>
          <w:sz w:val="20"/>
        </w:rPr>
        <w:t xml:space="preserve"> nepretržite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2B6E38" w:rsidRPr="00FB2096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FF78CC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</w:t>
            </w:r>
            <w:r w:rsidR="00DB1FE0">
              <w:rPr>
                <w:rFonts w:ascii="Arial" w:hAnsi="Arial" w:cs="Arial"/>
                <w:bCs/>
                <w:sz w:val="20"/>
                <w:szCs w:val="22"/>
              </w:rPr>
              <w:t> daniach z príjmov pri sadzbe 21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2B6E38" w:rsidRPr="00FB2096" w:rsidRDefault="00FF78CC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p w:rsidR="002B6E38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2B6E38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2B6E38" w:rsidRPr="00FB2096" w:rsidTr="00D01F86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FF78CC" w:rsidP="00D01F8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2B6E38" w:rsidRPr="00FB2096" w:rsidTr="00D01F86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2B6E38" w:rsidRPr="00FB2096" w:rsidTr="00D01F8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2B6E38" w:rsidRDefault="002B6E38" w:rsidP="002B6E38">
      <w:pPr>
        <w:jc w:val="both"/>
        <w:rPr>
          <w:rFonts w:ascii="Arial" w:hAnsi="Arial" w:cs="Arial"/>
          <w:sz w:val="18"/>
        </w:rPr>
      </w:pPr>
    </w:p>
    <w:p w:rsidR="002B6E38" w:rsidRPr="00FB2096" w:rsidRDefault="002B6E38" w:rsidP="002B6E38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0"/>
        <w:gridCol w:w="1061"/>
        <w:gridCol w:w="1284"/>
        <w:gridCol w:w="1164"/>
        <w:gridCol w:w="1095"/>
        <w:gridCol w:w="1538"/>
      </w:tblGrid>
      <w:tr w:rsidR="002B6E38" w:rsidRPr="00FB2096" w:rsidTr="00D01F86">
        <w:tc>
          <w:tcPr>
            <w:tcW w:w="3111" w:type="dxa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9A68DE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motorové vozidlo</w:t>
            </w:r>
          </w:p>
        </w:tc>
        <w:tc>
          <w:tcPr>
            <w:tcW w:w="977" w:type="dxa"/>
          </w:tcPr>
          <w:p w:rsidR="002B6E38" w:rsidRPr="00FB2096" w:rsidRDefault="00FF78CC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2B6E38" w:rsidRPr="00FB2096" w:rsidRDefault="00FF78CC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FB2096" w:rsidRDefault="00FF78CC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2B6E38" w:rsidRDefault="002B6E38" w:rsidP="002B6E38">
      <w:pPr>
        <w:ind w:left="709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</w:p>
    <w:p w:rsidR="002B6E38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2B6E38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2B6E38" w:rsidRPr="00FB2096" w:rsidTr="00D01F86">
        <w:trPr>
          <w:trHeight w:hRule="exact" w:val="340"/>
        </w:trPr>
        <w:tc>
          <w:tcPr>
            <w:tcW w:w="7088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B6E38" w:rsidRDefault="002B6E38" w:rsidP="002B6E38">
      <w:pPr>
        <w:pStyle w:val="Odsekzoznamu"/>
        <w:rPr>
          <w:rFonts w:ascii="Arial" w:hAnsi="Arial" w:cs="Arial"/>
          <w:sz w:val="20"/>
          <w:lang w:val="sk-SK"/>
        </w:rPr>
      </w:pPr>
    </w:p>
    <w:p w:rsidR="002B6E38" w:rsidRPr="00947AC2" w:rsidRDefault="002B6E38" w:rsidP="002B6E38">
      <w:pPr>
        <w:pStyle w:val="Odsekzoznamu"/>
        <w:rPr>
          <w:rFonts w:ascii="Arial" w:hAnsi="Arial" w:cs="Arial"/>
          <w:sz w:val="20"/>
          <w:lang w:val="sk-SK"/>
        </w:rPr>
      </w:pPr>
    </w:p>
    <w:p w:rsidR="002B6E38" w:rsidRPr="00FB2096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2B6E38" w:rsidRPr="00FB2096" w:rsidTr="00D01F86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Informácie o účtovaní významných opráv chýb minulých účtovných období v</w:t>
      </w:r>
      <w:r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>bežnom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2B6E38" w:rsidRPr="00FB2096" w:rsidTr="00D01F86">
        <w:tc>
          <w:tcPr>
            <w:tcW w:w="2977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18"/>
          <w:szCs w:val="22"/>
        </w:rPr>
      </w:pPr>
    </w:p>
    <w:p w:rsidR="002B6E38" w:rsidRPr="00FB2096" w:rsidRDefault="002B6E38" w:rsidP="002B6E38">
      <w:pPr>
        <w:ind w:left="360"/>
        <w:rPr>
          <w:rFonts w:ascii="Arial" w:hAnsi="Arial" w:cs="Arial"/>
          <w:sz w:val="20"/>
        </w:rPr>
      </w:pP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:rsidR="002B6E38" w:rsidRPr="00FB2096" w:rsidRDefault="002B6E38" w:rsidP="002B6E38">
      <w:pPr>
        <w:ind w:left="1841"/>
        <w:jc w:val="center"/>
        <w:rPr>
          <w:rFonts w:ascii="Arial" w:hAnsi="Arial" w:cs="Arial"/>
          <w:b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o sume a dôvodoch vzniku jednotlivých položiek </w:t>
      </w:r>
      <w:r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2B6E38" w:rsidRPr="00FB2096" w:rsidTr="00D01F8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2B6E38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Pr="00FB2096">
              <w:rPr>
                <w:rFonts w:ascii="Arial" w:hAnsi="Arial" w:cs="Arial"/>
                <w:sz w:val="20"/>
              </w:rPr>
              <w:t xml:space="preserve">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B6E38" w:rsidRPr="00FB2096" w:rsidRDefault="002B6E38" w:rsidP="002B6E38">
      <w:pPr>
        <w:ind w:left="1481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ind w:left="1134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2B6E38" w:rsidRPr="00FB2096" w:rsidTr="00D01F86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2B6E38" w:rsidRPr="00FB2096" w:rsidRDefault="002B6E38" w:rsidP="00D01F86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2B6E38" w:rsidRPr="00FB2096" w:rsidRDefault="002B6E38" w:rsidP="00D01F8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B6E38" w:rsidRPr="00FB2096" w:rsidTr="00D01F8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2B6E38" w:rsidRPr="00FB2096" w:rsidRDefault="002B6E38" w:rsidP="00D01F86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2B6E38" w:rsidRPr="00FB2096" w:rsidRDefault="002B6E38" w:rsidP="00D01F8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  <w:hideMark/>
          </w:tcPr>
          <w:p w:rsidR="002B6E38" w:rsidRPr="00FB2096" w:rsidRDefault="002B6E38" w:rsidP="00D01F8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2B6E38" w:rsidRPr="00FB2096" w:rsidRDefault="002B6E38" w:rsidP="00D01F8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B6E38" w:rsidRPr="00FB2096" w:rsidRDefault="002B6E38" w:rsidP="002B6E38">
      <w:pPr>
        <w:ind w:left="1134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:rsidR="002B6E38" w:rsidRPr="00FB2096" w:rsidRDefault="002B6E38" w:rsidP="002B6E3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B6E38" w:rsidRPr="00FB2096" w:rsidRDefault="002B6E38" w:rsidP="002B6E3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>
        <w:rPr>
          <w:rFonts w:ascii="Arial" w:hAnsi="Arial" w:cs="Arial"/>
          <w:sz w:val="20"/>
        </w:rPr>
        <w:t>e</w:t>
      </w:r>
    </w:p>
    <w:p w:rsidR="002B6E38" w:rsidRPr="00FB2096" w:rsidRDefault="002B6E38" w:rsidP="002B6E38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B6E38" w:rsidRPr="00FB2096" w:rsidRDefault="002B6E38" w:rsidP="002B6E38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B6E38" w:rsidRPr="00FB2096" w:rsidRDefault="002B6E38" w:rsidP="002B6E3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:rsidR="002B6E38" w:rsidRDefault="002B6E38" w:rsidP="002B6E3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B6E38" w:rsidRDefault="002B6E38" w:rsidP="002B6E3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B6E38" w:rsidRDefault="002B6E38" w:rsidP="002B6E3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2B6E38" w:rsidRPr="00FB2096" w:rsidTr="00D01F86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2B6E38" w:rsidRPr="00FB2096" w:rsidTr="00D01F8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283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283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283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povinnostiach účtovnej jednotky, a to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B6E38" w:rsidRPr="00FB2096" w:rsidRDefault="002B6E38" w:rsidP="002B6E38">
      <w:pPr>
        <w:numPr>
          <w:ilvl w:val="0"/>
          <w:numId w:val="5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2B6E38" w:rsidRPr="00FB2096" w:rsidRDefault="002B6E38" w:rsidP="002B6E38">
      <w:pPr>
        <w:numPr>
          <w:ilvl w:val="0"/>
          <w:numId w:val="5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B6E38" w:rsidRPr="00FB2096" w:rsidRDefault="002B6E38" w:rsidP="002B6E38">
      <w:pPr>
        <w:numPr>
          <w:ilvl w:val="0"/>
          <w:numId w:val="4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B6E38" w:rsidRPr="00FB2096" w:rsidRDefault="002B6E38" w:rsidP="002B6E38">
      <w:pPr>
        <w:numPr>
          <w:ilvl w:val="0"/>
          <w:numId w:val="6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finančných povinností a významných podmienených záväzkov,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2B6E38" w:rsidRPr="00FB2096" w:rsidRDefault="002B6E38" w:rsidP="002B6E38">
      <w:pPr>
        <w:jc w:val="right"/>
        <w:rPr>
          <w:rFonts w:ascii="Arial" w:hAnsi="Arial" w:cs="Arial"/>
          <w:sz w:val="20"/>
        </w:rPr>
      </w:pPr>
    </w:p>
    <w:p w:rsidR="002B6E38" w:rsidRDefault="002B6E38" w:rsidP="002B6E38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:rsidR="002B6E38" w:rsidRPr="00FB2096" w:rsidRDefault="002B6E38" w:rsidP="002B6E38">
      <w:pPr>
        <w:rPr>
          <w:rFonts w:ascii="Arial" w:hAnsi="Arial" w:cs="Arial"/>
          <w:sz w:val="20"/>
        </w:rPr>
      </w:pPr>
    </w:p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>
        <w:rPr>
          <w:rFonts w:ascii="Arial" w:hAnsi="Arial" w:cs="Arial"/>
          <w:sz w:val="20"/>
        </w:rPr>
        <w:t>;</w:t>
      </w:r>
      <w:r w:rsidRPr="00947AC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X= </w:t>
      </w:r>
      <w:r w:rsidRPr="00FB2096">
        <w:rPr>
          <w:rFonts w:ascii="Arial" w:hAnsi="Arial" w:cs="Arial"/>
          <w:sz w:val="20"/>
        </w:rPr>
        <w:t xml:space="preserve">ÚJ </w:t>
      </w:r>
      <w:r>
        <w:rPr>
          <w:rFonts w:ascii="Arial" w:hAnsi="Arial" w:cs="Arial"/>
          <w:sz w:val="20"/>
        </w:rPr>
        <w:t xml:space="preserve">má </w:t>
      </w:r>
      <w:r w:rsidRPr="00FB2096">
        <w:rPr>
          <w:rFonts w:ascii="Arial" w:hAnsi="Arial" w:cs="Arial"/>
          <w:sz w:val="20"/>
        </w:rPr>
        <w:t xml:space="preserve">náplň pre jednotlivú položku </w:t>
      </w:r>
    </w:p>
    <w:p w:rsidR="002B6E38" w:rsidRPr="00FB2096" w:rsidRDefault="002B6E38" w:rsidP="002B6E38">
      <w:pPr>
        <w:rPr>
          <w:rFonts w:ascii="Arial" w:hAnsi="Arial" w:cs="Arial"/>
          <w:sz w:val="20"/>
        </w:rPr>
      </w:pPr>
    </w:p>
    <w:p w:rsidR="00AA4A3F" w:rsidRPr="002B6E38" w:rsidRDefault="00AA4A3F" w:rsidP="002B6E38"/>
    <w:sectPr w:rsidR="00AA4A3F" w:rsidRPr="002B6E3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31B1" w:rsidRDefault="009431B1">
      <w:r>
        <w:separator/>
      </w:r>
    </w:p>
  </w:endnote>
  <w:endnote w:type="continuationSeparator" w:id="0">
    <w:p w:rsidR="009431B1" w:rsidRDefault="00943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2B6E3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7018">
      <w:rPr>
        <w:noProof/>
      </w:rPr>
      <w:t>4</w:t>
    </w:r>
    <w:r>
      <w:fldChar w:fldCharType="end"/>
    </w:r>
  </w:p>
  <w:p w:rsidR="00790D5A" w:rsidRDefault="009431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31B1" w:rsidRDefault="009431B1">
      <w:r>
        <w:separator/>
      </w:r>
    </w:p>
  </w:footnote>
  <w:footnote w:type="continuationSeparator" w:id="0">
    <w:p w:rsidR="009431B1" w:rsidRDefault="009431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9431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2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9"/>
  </w:num>
  <w:num w:numId="5">
    <w:abstractNumId w:val="1"/>
  </w:num>
  <w:num w:numId="6">
    <w:abstractNumId w:val="8"/>
  </w:num>
  <w:num w:numId="7">
    <w:abstractNumId w:val="3"/>
  </w:num>
  <w:num w:numId="8">
    <w:abstractNumId w:val="5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E38"/>
    <w:rsid w:val="00034F47"/>
    <w:rsid w:val="00125F34"/>
    <w:rsid w:val="002B6E38"/>
    <w:rsid w:val="005972E5"/>
    <w:rsid w:val="00665773"/>
    <w:rsid w:val="006B500B"/>
    <w:rsid w:val="00822DE5"/>
    <w:rsid w:val="00866465"/>
    <w:rsid w:val="009431B1"/>
    <w:rsid w:val="009A68DE"/>
    <w:rsid w:val="00A1574F"/>
    <w:rsid w:val="00A860C3"/>
    <w:rsid w:val="00AA4A3F"/>
    <w:rsid w:val="00BA6FBA"/>
    <w:rsid w:val="00BD7018"/>
    <w:rsid w:val="00CC09EF"/>
    <w:rsid w:val="00DB1FE0"/>
    <w:rsid w:val="00E923FC"/>
    <w:rsid w:val="00EB431C"/>
    <w:rsid w:val="00F03CAD"/>
    <w:rsid w:val="00FF7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5D9E4"/>
  <w15:docId w15:val="{03ED7184-D5E0-4B06-9631-DADC6EA3C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B6E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2B6E38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2B6E3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2B6E38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2B6E3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2B6E38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34"/>
    <w:locked/>
    <w:rsid w:val="002B6E3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2B6E38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1342</Words>
  <Characters>7653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Agnesa</dc:creator>
  <cp:lastModifiedBy>Novak</cp:lastModifiedBy>
  <cp:revision>2</cp:revision>
  <cp:lastPrinted>2017-03-22T08:37:00Z</cp:lastPrinted>
  <dcterms:created xsi:type="dcterms:W3CDTF">2025-03-26T19:30:00Z</dcterms:created>
  <dcterms:modified xsi:type="dcterms:W3CDTF">2025-03-26T19:30:00Z</dcterms:modified>
</cp:coreProperties>
</file>