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w:t>
      </w:r>
      <w:r w:rsidR="00D55A05">
        <w:rPr>
          <w:rFonts w:ascii="ArialNarrow" w:hAnsi="ArialNarrow" w:cs="ArialNarrow"/>
          <w:color w:val="000000"/>
          <w:sz w:val="20"/>
          <w:szCs w:val="20"/>
        </w:rPr>
        <w:t>ybe dlhodobého majetku 31.12.202</w:t>
      </w:r>
      <w:r w:rsidR="00B62D87">
        <w:rPr>
          <w:rFonts w:ascii="ArialNarrow" w:hAnsi="ArialNarrow" w:cs="ArialNarrow"/>
          <w:color w:val="000000"/>
          <w:sz w:val="20"/>
          <w:szCs w:val="20"/>
        </w:rPr>
        <w:t>4</w:t>
      </w:r>
    </w:p>
    <w:p w:rsidR="00B62D87"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 xml:space="preserve">3. stav k 31.decembru bezprostredne predchádzajúceho účtovného obdobia: </w:t>
      </w:r>
      <w:r w:rsidR="00B62D87" w:rsidRPr="006945B2">
        <w:rPr>
          <w:rFonts w:ascii="ArialNarrow" w:hAnsi="ArialNarrow" w:cs="ArialNarrow"/>
          <w:b/>
          <w:sz w:val="20"/>
          <w:szCs w:val="20"/>
        </w:rPr>
        <w:t>15 660,56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4. + prírastky: </w:t>
      </w:r>
      <w:r w:rsidR="00B62D87">
        <w:rPr>
          <w:rFonts w:ascii="ArialNarrow" w:hAnsi="ArialNarrow" w:cs="ArialNarrow"/>
          <w:sz w:val="20"/>
          <w:szCs w:val="20"/>
        </w:rPr>
        <w:t>20 606,02</w:t>
      </w:r>
      <w:r w:rsidRPr="006945B2">
        <w:rPr>
          <w:rFonts w:ascii="ArialNarrow" w:hAnsi="ArialNarrow" w:cs="ArialNarrow"/>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5. - úbytky: </w:t>
      </w:r>
      <w:r w:rsidR="00B62D87">
        <w:rPr>
          <w:rFonts w:ascii="ArialNarrow" w:hAnsi="ArialNarrow" w:cs="ArialNarrow"/>
          <w:sz w:val="20"/>
          <w:szCs w:val="20"/>
        </w:rPr>
        <w:t>0,00</w:t>
      </w:r>
      <w:r w:rsidRPr="006945B2">
        <w:rPr>
          <w:rFonts w:ascii="ArialNarrow" w:hAnsi="ArialNarrow" w:cs="ArialNarrow"/>
          <w:sz w:val="20"/>
          <w:szCs w:val="20"/>
        </w:rPr>
        <w:t xml:space="preserve"> 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6. +/ - presuny: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7. stav k 31.decembru bežného účtovného obdobia</w:t>
      </w:r>
      <w:r w:rsidR="009D7524" w:rsidRPr="006945B2">
        <w:rPr>
          <w:rFonts w:ascii="ArialNarrow" w:hAnsi="ArialNarrow" w:cs="ArialNarrow"/>
          <w:sz w:val="20"/>
          <w:szCs w:val="20"/>
        </w:rPr>
        <w:t xml:space="preserve"> </w:t>
      </w:r>
      <w:r w:rsidR="00B62D87">
        <w:rPr>
          <w:rFonts w:ascii="ArialNarrow" w:hAnsi="ArialNarrow" w:cs="ArialNarrow"/>
          <w:b/>
          <w:sz w:val="20"/>
          <w:szCs w:val="20"/>
        </w:rPr>
        <w:t>36 266,58eur</w:t>
      </w:r>
    </w:p>
    <w:p w:rsidR="002D4E53" w:rsidRPr="009D7524" w:rsidRDefault="002D4E53" w:rsidP="002D4E53">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w:t>
      </w:r>
      <w:r w:rsidR="00D55A05">
        <w:rPr>
          <w:rFonts w:ascii="ArialNarrow" w:hAnsi="ArialNarrow" w:cs="ArialNarrow"/>
          <w:color w:val="000000"/>
          <w:sz w:val="20"/>
          <w:szCs w:val="20"/>
        </w:rPr>
        <w:t>2</w:t>
      </w:r>
      <w:r w:rsidR="00B62D87">
        <w:rPr>
          <w:rFonts w:ascii="ArialNarrow" w:hAnsi="ArialNarrow" w:cs="ArialNarrow"/>
          <w:color w:val="000000"/>
          <w:sz w:val="20"/>
          <w:szCs w:val="20"/>
        </w:rPr>
        <w:t>4</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w:t>
      </w:r>
      <w:r w:rsidRPr="007C6483">
        <w:rPr>
          <w:rFonts w:ascii="ArialNarrow" w:hAnsi="ArialNarrow" w:cs="ArialNarrow"/>
          <w:color w:val="FF0000"/>
          <w:sz w:val="20"/>
          <w:szCs w:val="20"/>
        </w:rPr>
        <w:t xml:space="preserve">. </w:t>
      </w:r>
      <w:r w:rsidRPr="006945B2">
        <w:rPr>
          <w:rFonts w:ascii="ArialNarrow" w:hAnsi="ArialNarrow" w:cs="ArialNarrow"/>
          <w:sz w:val="20"/>
          <w:szCs w:val="20"/>
        </w:rPr>
        <w:t xml:space="preserve">stav k 31.decembru bezprostredne predchádzajúceho účtovného obdobia, </w:t>
      </w:r>
      <w:r w:rsidR="00B62D87" w:rsidRPr="006945B2">
        <w:rPr>
          <w:rFonts w:ascii="ArialNarrow" w:hAnsi="ArialNarrow" w:cs="ArialNarrow"/>
          <w:b/>
          <w:sz w:val="20"/>
          <w:szCs w:val="20"/>
        </w:rPr>
        <w:t>27 841,00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7. stav k 31.decembru bežného účtovného obdobia</w:t>
      </w:r>
      <w:r w:rsidR="006945B2">
        <w:rPr>
          <w:rFonts w:ascii="ArialNarrow" w:hAnsi="ArialNarrow" w:cs="ArialNarrow"/>
          <w:color w:val="000000"/>
          <w:sz w:val="20"/>
          <w:szCs w:val="20"/>
        </w:rPr>
        <w:t xml:space="preserve">,  </w:t>
      </w:r>
      <w:r w:rsidR="006945B2" w:rsidRPr="006945B2">
        <w:rPr>
          <w:rFonts w:ascii="ArialNarrow" w:hAnsi="ArialNarrow" w:cs="ArialNarrow"/>
          <w:b/>
          <w:sz w:val="20"/>
          <w:szCs w:val="20"/>
        </w:rPr>
        <w:t>27 841,00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výška zásob k 31. decembru bezprostredne predchádzajúceho účtovného obdobia</w:t>
      </w:r>
      <w:r w:rsidR="00B62D87">
        <w:rPr>
          <w:rFonts w:ascii="ArialNarrow" w:hAnsi="ArialNarrow" w:cs="ArialNarrow"/>
          <w:color w:val="000000"/>
          <w:sz w:val="20"/>
          <w:szCs w:val="20"/>
        </w:rPr>
        <w:t xml:space="preserve">  278,00</w:t>
      </w:r>
      <w:r w:rsidR="00923216" w:rsidRPr="006945B2">
        <w:rPr>
          <w:rFonts w:ascii="ArialNarrow" w:hAnsi="ArialNarrow" w:cs="ArialNarrow"/>
          <w:sz w:val="20"/>
          <w:szCs w:val="20"/>
        </w:rPr>
        <w:t xml:space="preserve"> </w:t>
      </w:r>
      <w:r w:rsidRPr="006945B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w:t>
      </w:r>
      <w:r w:rsidR="00B9173F">
        <w:rPr>
          <w:rFonts w:ascii="ArialNarrow" w:hAnsi="ArialNarrow" w:cs="ArialNarrow"/>
          <w:color w:val="000000"/>
          <w:sz w:val="20"/>
          <w:szCs w:val="20"/>
        </w:rPr>
        <w:t xml:space="preserve">  69,80</w:t>
      </w:r>
      <w:r>
        <w:rPr>
          <w:rFonts w:ascii="ArialNarrow" w:hAnsi="ArialNarrow" w:cs="ArialNarrow"/>
          <w:color w:val="000000"/>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 xml:space="preserve">6. výška zásob k 31. decembru bežného účtovného obdobia, </w:t>
      </w:r>
      <w:r w:rsidR="006945B2" w:rsidRPr="006945B2">
        <w:rPr>
          <w:rFonts w:ascii="ArialNarrow" w:hAnsi="ArialNarrow" w:cs="ArialNarrow"/>
          <w:b/>
          <w:sz w:val="20"/>
          <w:szCs w:val="20"/>
        </w:rPr>
        <w:t>278,00</w:t>
      </w:r>
      <w:r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w:t>
      </w:r>
      <w:r w:rsidR="00755D3F">
        <w:rPr>
          <w:rFonts w:ascii="ArialNarrow" w:hAnsi="ArialNarrow" w:cs="ArialNarrow"/>
          <w:color w:val="000000"/>
          <w:sz w:val="20"/>
          <w:szCs w:val="20"/>
        </w:rPr>
        <w:t>ľa jednotlivých položiek súvahy 202</w:t>
      </w:r>
      <w:r w:rsidR="00B62D87">
        <w:rPr>
          <w:rFonts w:ascii="ArialNarrow" w:hAnsi="ArialNarrow" w:cs="ArialNarrow"/>
          <w:color w:val="000000"/>
          <w:sz w:val="20"/>
          <w:szCs w:val="20"/>
        </w:rPr>
        <w:t>4</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143F9E">
            <w:r>
              <w:t>Pohľ</w:t>
            </w:r>
            <w:r w:rsidR="00C80B17">
              <w:t>adávka</w:t>
            </w:r>
            <w:r>
              <w:t xml:space="preserve"> </w:t>
            </w:r>
            <w:r w:rsidR="00143F9E">
              <w:t xml:space="preserve"> SP</w:t>
            </w:r>
          </w:p>
        </w:tc>
        <w:tc>
          <w:tcPr>
            <w:tcW w:w="1559" w:type="dxa"/>
          </w:tcPr>
          <w:p w:rsidR="00543095" w:rsidRPr="003C2105" w:rsidRDefault="00D3365F" w:rsidP="00143F9E">
            <w:r>
              <w:t xml:space="preserve">       0</w:t>
            </w:r>
            <w:r w:rsidR="00143F9E">
              <w:t>71</w:t>
            </w:r>
          </w:p>
        </w:tc>
        <w:tc>
          <w:tcPr>
            <w:tcW w:w="2268" w:type="dxa"/>
          </w:tcPr>
          <w:p w:rsidR="00543095" w:rsidRPr="003C2105" w:rsidRDefault="00755D3F" w:rsidP="00923216">
            <w:pPr>
              <w:jc w:val="center"/>
            </w:pPr>
            <w:r>
              <w:t>0</w:t>
            </w:r>
          </w:p>
        </w:tc>
        <w:tc>
          <w:tcPr>
            <w:tcW w:w="3739" w:type="dxa"/>
          </w:tcPr>
          <w:p w:rsidR="00543095" w:rsidRPr="003C2105" w:rsidRDefault="00D3365F" w:rsidP="00143F9E">
            <w:pPr>
              <w:jc w:val="both"/>
            </w:pPr>
            <w:r>
              <w:t xml:space="preserve">  Účet 3</w:t>
            </w:r>
            <w:r w:rsidR="00143F9E">
              <w:t>36</w:t>
            </w:r>
          </w:p>
        </w:tc>
      </w:tr>
      <w:tr w:rsidR="00543095" w:rsidRPr="003C2105" w:rsidTr="006428E0">
        <w:tc>
          <w:tcPr>
            <w:tcW w:w="2694" w:type="dxa"/>
          </w:tcPr>
          <w:p w:rsidR="00543095" w:rsidRPr="003C2105" w:rsidRDefault="00B62D87" w:rsidP="00143F9E">
            <w:r>
              <w:t>Preddavky</w:t>
            </w:r>
            <w:r w:rsidR="00143F9E">
              <w:t xml:space="preserve"> </w:t>
            </w:r>
          </w:p>
        </w:tc>
        <w:tc>
          <w:tcPr>
            <w:tcW w:w="1559" w:type="dxa"/>
          </w:tcPr>
          <w:p w:rsidR="00543095" w:rsidRPr="003C2105" w:rsidRDefault="00C80B17" w:rsidP="00B62D87">
            <w:r>
              <w:t xml:space="preserve">       </w:t>
            </w:r>
            <w:r w:rsidR="00B62D87">
              <w:t>064</w:t>
            </w:r>
          </w:p>
        </w:tc>
        <w:tc>
          <w:tcPr>
            <w:tcW w:w="2268" w:type="dxa"/>
          </w:tcPr>
          <w:p w:rsidR="00543095" w:rsidRPr="006945B2" w:rsidRDefault="00B62D87" w:rsidP="00755D3F">
            <w:pPr>
              <w:jc w:val="center"/>
            </w:pPr>
            <w:r>
              <w:t>27,35</w:t>
            </w:r>
          </w:p>
        </w:tc>
        <w:tc>
          <w:tcPr>
            <w:tcW w:w="3739" w:type="dxa"/>
          </w:tcPr>
          <w:p w:rsidR="00543095" w:rsidRPr="006945B2" w:rsidRDefault="00D3365F" w:rsidP="00B62D87">
            <w:pPr>
              <w:jc w:val="both"/>
            </w:pPr>
            <w:r w:rsidRPr="006945B2">
              <w:t xml:space="preserve">  Účet 3</w:t>
            </w:r>
            <w:r w:rsidR="00B62D87">
              <w:t>14</w:t>
            </w:r>
          </w:p>
        </w:tc>
      </w:tr>
      <w:tr w:rsidR="00C80B17" w:rsidRPr="003C2105" w:rsidTr="006428E0">
        <w:tc>
          <w:tcPr>
            <w:tcW w:w="2694" w:type="dxa"/>
          </w:tcPr>
          <w:p w:rsidR="00C80B17" w:rsidRDefault="00143F9E" w:rsidP="00C80B17">
            <w:r>
              <w:t xml:space="preserve">Ostatné pohľadávky </w:t>
            </w:r>
            <w:r w:rsidR="00C80B17">
              <w:t xml:space="preserve"> </w:t>
            </w:r>
          </w:p>
          <w:p w:rsidR="00755D3F" w:rsidRDefault="00755D3F" w:rsidP="00755D3F"/>
        </w:tc>
        <w:tc>
          <w:tcPr>
            <w:tcW w:w="1559" w:type="dxa"/>
          </w:tcPr>
          <w:p w:rsidR="00C80B17" w:rsidRDefault="00C80B17" w:rsidP="00143F9E">
            <w:r>
              <w:t xml:space="preserve">       06</w:t>
            </w:r>
            <w:r w:rsidR="00B62D87">
              <w:t>5</w:t>
            </w:r>
          </w:p>
          <w:p w:rsidR="00755D3F" w:rsidRDefault="00755D3F" w:rsidP="00143F9E">
            <w:r>
              <w:t xml:space="preserve">      </w:t>
            </w:r>
          </w:p>
        </w:tc>
        <w:tc>
          <w:tcPr>
            <w:tcW w:w="2268" w:type="dxa"/>
          </w:tcPr>
          <w:p w:rsidR="00C80B17" w:rsidRPr="006945B2" w:rsidRDefault="00B62D87" w:rsidP="00B62D87">
            <w:pPr>
              <w:jc w:val="center"/>
            </w:pPr>
            <w:r>
              <w:t>18,00</w:t>
            </w:r>
          </w:p>
        </w:tc>
        <w:tc>
          <w:tcPr>
            <w:tcW w:w="3739" w:type="dxa"/>
          </w:tcPr>
          <w:p w:rsidR="00C80B17" w:rsidRPr="006945B2" w:rsidRDefault="00C80B17" w:rsidP="00143F9E">
            <w:pPr>
              <w:jc w:val="both"/>
            </w:pPr>
            <w:r w:rsidRPr="006945B2">
              <w:t xml:space="preserve">  Účet 31</w:t>
            </w:r>
            <w:r w:rsidR="00B62D87">
              <w:t>5</w:t>
            </w:r>
          </w:p>
          <w:p w:rsidR="00755D3F" w:rsidRPr="006945B2" w:rsidRDefault="00755D3F" w:rsidP="00143F9E">
            <w:pPr>
              <w:jc w:val="both"/>
            </w:pP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6945B2" w:rsidRDefault="00B62D87" w:rsidP="00B62D87">
            <w:pPr>
              <w:jc w:val="center"/>
              <w:rPr>
                <w:b/>
              </w:rPr>
            </w:pPr>
            <w:r>
              <w:rPr>
                <w:b/>
              </w:rPr>
              <w:t>45,35</w:t>
            </w:r>
          </w:p>
        </w:tc>
        <w:tc>
          <w:tcPr>
            <w:tcW w:w="3739" w:type="dxa"/>
          </w:tcPr>
          <w:p w:rsidR="00543095" w:rsidRPr="006945B2"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k 31. decembru bezprostredne pred</w:t>
      </w:r>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Pr="007C6483">
        <w:rPr>
          <w:rFonts w:ascii="ArialNarrow" w:hAnsi="ArialNarrow" w:cs="ArialNarrow"/>
          <w:color w:val="FF0000"/>
          <w:sz w:val="20"/>
          <w:szCs w:val="20"/>
        </w:rPr>
        <w:t>,</w:t>
      </w:r>
      <w:r w:rsidR="00206B67" w:rsidRPr="007C6483">
        <w:rPr>
          <w:rFonts w:ascii="ArialNarrow" w:hAnsi="ArialNarrow" w:cs="ArialNarrow"/>
          <w:b/>
          <w:color w:val="FF0000"/>
          <w:sz w:val="20"/>
          <w:szCs w:val="20"/>
        </w:rPr>
        <w:t xml:space="preserve"> </w:t>
      </w:r>
      <w:r w:rsidR="00B62D87">
        <w:rPr>
          <w:rFonts w:ascii="ArialNarrow" w:hAnsi="ArialNarrow" w:cs="ArialNarrow"/>
          <w:b/>
          <w:sz w:val="20"/>
          <w:szCs w:val="20"/>
        </w:rPr>
        <w:t>101,32</w:t>
      </w:r>
      <w:r w:rsidR="009D7524"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B62D87">
        <w:rPr>
          <w:rFonts w:ascii="ArialNarrow" w:hAnsi="ArialNarrow" w:cs="ArialNarrow"/>
          <w:b/>
          <w:sz w:val="20"/>
          <w:szCs w:val="20"/>
        </w:rPr>
        <w:t xml:space="preserve">45,35 </w:t>
      </w:r>
      <w:r w:rsidR="009D7524" w:rsidRPr="006945B2">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143F9E">
        <w:rPr>
          <w:rFonts w:ascii="ArialNarrow" w:hAnsi="ArialNarrow" w:cs="ArialNarrow"/>
          <w:b/>
          <w:sz w:val="20"/>
          <w:szCs w:val="20"/>
        </w:rPr>
        <w:t xml:space="preserve"> </w:t>
      </w:r>
      <w:r w:rsidR="002A64D2">
        <w:rPr>
          <w:rFonts w:ascii="ArialNarrow" w:hAnsi="ArialNarrow" w:cs="ArialNarrow"/>
          <w:b/>
          <w:sz w:val="20"/>
          <w:szCs w:val="20"/>
        </w:rPr>
        <w:t xml:space="preserve">45,35 </w:t>
      </w:r>
      <w:r w:rsidR="006945B2" w:rsidRPr="006945B2">
        <w:rPr>
          <w:rFonts w:ascii="ArialNarrow" w:hAnsi="ArialNarrow" w:cs="ArialNarrow"/>
          <w:b/>
          <w:sz w:val="20"/>
          <w:szCs w:val="20"/>
        </w:rPr>
        <w:t>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2. hodnota pohľadávok v lehote splatnosti a po lehote splatnosti k 31. decembru bezprostredne predchádzajúceho </w:t>
      </w:r>
      <w:r w:rsidRPr="006945B2">
        <w:rPr>
          <w:rFonts w:ascii="ArialNarrow" w:hAnsi="ArialNarrow" w:cs="ArialNarrow"/>
          <w:sz w:val="20"/>
          <w:szCs w:val="20"/>
        </w:rPr>
        <w:t>účtovného obdobia</w:t>
      </w:r>
      <w:r w:rsidR="009D7524" w:rsidRPr="006945B2">
        <w:rPr>
          <w:rFonts w:ascii="ArialNarrow" w:hAnsi="ArialNarrow" w:cs="ArialNarrow"/>
          <w:sz w:val="20"/>
          <w:szCs w:val="20"/>
        </w:rPr>
        <w:t xml:space="preserve"> </w:t>
      </w:r>
      <w:r w:rsidR="002A64D2">
        <w:rPr>
          <w:rFonts w:ascii="ArialNarrow" w:hAnsi="ArialNarrow" w:cs="ArialNarrow"/>
          <w:b/>
          <w:sz w:val="20"/>
          <w:szCs w:val="20"/>
        </w:rPr>
        <w:t>101,32</w:t>
      </w:r>
      <w:r w:rsidR="006945B2" w:rsidRPr="006945B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2A64D2">
            <w:pPr>
              <w:jc w:val="center"/>
              <w:rPr>
                <w:b/>
              </w:rPr>
            </w:pPr>
            <w:r w:rsidRPr="0095583D">
              <w:rPr>
                <w:b/>
              </w:rPr>
              <w:t>Zostatok k 31.12.</w:t>
            </w:r>
            <w:r>
              <w:rPr>
                <w:b/>
              </w:rPr>
              <w:t>20</w:t>
            </w:r>
            <w:r w:rsidR="00143F9E">
              <w:rPr>
                <w:b/>
              </w:rPr>
              <w:t>2</w:t>
            </w:r>
            <w:r w:rsidR="002A64D2">
              <w:rPr>
                <w:b/>
              </w:rPr>
              <w:t>4</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945B2" w:rsidRDefault="006945B2" w:rsidP="002A64D2">
            <w:pPr>
              <w:rPr>
                <w:b/>
              </w:rPr>
            </w:pPr>
            <w:r w:rsidRPr="006945B2">
              <w:rPr>
                <w:b/>
              </w:rPr>
              <w:t xml:space="preserve">                                    14</w:t>
            </w:r>
            <w:r w:rsidR="002A64D2">
              <w:rPr>
                <w:b/>
              </w:rPr>
              <w:t> 812,85</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945B2" w:rsidRDefault="00CF483F" w:rsidP="002A64D2">
            <w:pPr>
              <w:rPr>
                <w:b/>
              </w:rPr>
            </w:pPr>
            <w:r w:rsidRPr="006945B2">
              <w:rPr>
                <w:b/>
              </w:rPr>
              <w:t xml:space="preserve">                                    </w:t>
            </w:r>
            <w:r w:rsidR="002A64D2">
              <w:rPr>
                <w:b/>
              </w:rPr>
              <w:t>38 621,24</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6945B2" w:rsidRDefault="00AE4A76" w:rsidP="002A64D2">
            <w:pPr>
              <w:rPr>
                <w:b/>
              </w:rPr>
            </w:pPr>
            <w:r w:rsidRPr="006945B2">
              <w:rPr>
                <w:b/>
              </w:rPr>
              <w:t xml:space="preserve">                                    </w:t>
            </w:r>
            <w:r w:rsidR="002A64D2">
              <w:rPr>
                <w:b/>
              </w:rPr>
              <w:t>53 434,09</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2A64D2">
            <w:pPr>
              <w:jc w:val="center"/>
              <w:rPr>
                <w:b/>
              </w:rPr>
            </w:pPr>
            <w:r w:rsidRPr="00E74C03">
              <w:rPr>
                <w:b/>
              </w:rPr>
              <w:t>Zostatok k 31.12.</w:t>
            </w:r>
            <w:r>
              <w:rPr>
                <w:b/>
              </w:rPr>
              <w:t>20</w:t>
            </w:r>
            <w:r w:rsidR="00B076CD">
              <w:rPr>
                <w:b/>
              </w:rPr>
              <w:t>2</w:t>
            </w:r>
            <w:r w:rsidR="002A64D2">
              <w:rPr>
                <w:b/>
              </w:rPr>
              <w:t>4</w:t>
            </w:r>
          </w:p>
        </w:tc>
        <w:tc>
          <w:tcPr>
            <w:tcW w:w="2126" w:type="dxa"/>
            <w:shd w:val="clear" w:color="auto" w:fill="F2F2F2"/>
          </w:tcPr>
          <w:p w:rsidR="006428E0" w:rsidRPr="006428E0" w:rsidRDefault="00764FDE" w:rsidP="002A64D2">
            <w:pPr>
              <w:rPr>
                <w:b/>
                <w:color w:val="FF0000"/>
              </w:rPr>
            </w:pPr>
            <w:r>
              <w:rPr>
                <w:b/>
              </w:rPr>
              <w:t>Zostatok</w:t>
            </w:r>
            <w:r w:rsidR="00C44855" w:rsidRPr="00E74C03">
              <w:rPr>
                <w:b/>
              </w:rPr>
              <w:t> 31.12.</w:t>
            </w:r>
            <w:r w:rsidR="00C44855">
              <w:rPr>
                <w:b/>
              </w:rPr>
              <w:t>20</w:t>
            </w:r>
            <w:r w:rsidR="00B23CB1">
              <w:rPr>
                <w:b/>
              </w:rPr>
              <w:t>2</w:t>
            </w:r>
            <w:r w:rsidR="002A64D2">
              <w:rPr>
                <w:b/>
              </w:rPr>
              <w:t>3</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2A64D2">
            <w:r w:rsidRPr="006945B2">
              <w:t xml:space="preserve">              </w:t>
            </w:r>
            <w:r w:rsidR="002A64D2">
              <w:t>143,70</w:t>
            </w:r>
          </w:p>
        </w:tc>
        <w:tc>
          <w:tcPr>
            <w:tcW w:w="2126" w:type="dxa"/>
          </w:tcPr>
          <w:p w:rsidR="006428E0" w:rsidRPr="00010F84" w:rsidRDefault="007C6483" w:rsidP="002A64D2">
            <w:r w:rsidRPr="00483FB2">
              <w:rPr>
                <w:color w:val="FF0000"/>
              </w:rPr>
              <w:t xml:space="preserve">              </w:t>
            </w:r>
            <w:r w:rsidR="002A64D2">
              <w:t>143,22</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9D7524"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a) názov položky, výsledok hospodárenia</w:t>
      </w:r>
    </w:p>
    <w:p w:rsidR="00564F25"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b) výška vlastného imania k 31.decembru bezprostredne predchádzajúceho účtovného obdobia, </w:t>
      </w:r>
      <w:r w:rsidR="008E249C" w:rsidRPr="006945B2">
        <w:rPr>
          <w:rFonts w:ascii="ArialNarrow" w:hAnsi="ArialNarrow" w:cs="ArialNarrow"/>
          <w:sz w:val="20"/>
          <w:szCs w:val="20"/>
        </w:rPr>
        <w:t xml:space="preserve">   </w:t>
      </w:r>
    </w:p>
    <w:p w:rsidR="006945B2" w:rsidRPr="006945B2" w:rsidRDefault="009D7524" w:rsidP="006945B2">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 </w:t>
      </w:r>
      <w:r w:rsidR="002A64D2" w:rsidRPr="006945B2">
        <w:rPr>
          <w:rFonts w:ascii="ArialNarrow" w:hAnsi="ArialNarrow" w:cs="ArialNarrow"/>
          <w:b/>
          <w:i/>
          <w:sz w:val="20"/>
          <w:szCs w:val="20"/>
        </w:rPr>
        <w:t>83 556,35 eur</w:t>
      </w:r>
    </w:p>
    <w:p w:rsidR="002D4E53" w:rsidRPr="006945B2" w:rsidRDefault="002D4E53" w:rsidP="002D4E53">
      <w:pPr>
        <w:autoSpaceDE w:val="0"/>
        <w:autoSpaceDN w:val="0"/>
        <w:adjustRightInd w:val="0"/>
        <w:spacing w:after="0" w:line="240" w:lineRule="auto"/>
        <w:rPr>
          <w:rFonts w:ascii="ArialNarrow" w:hAnsi="ArialNarrow" w:cs="ArialNarrow"/>
          <w:b/>
          <w:sz w:val="20"/>
          <w:szCs w:val="20"/>
        </w:rPr>
      </w:pPr>
      <w:r w:rsidRPr="006945B2">
        <w:rPr>
          <w:rFonts w:ascii="ArialNarrow" w:hAnsi="ArialNarrow" w:cs="ArialNarrow"/>
          <w:sz w:val="20"/>
          <w:szCs w:val="20"/>
        </w:rPr>
        <w:t>c) + zvýšenie,</w:t>
      </w:r>
      <w:r w:rsidR="00C44855" w:rsidRPr="006945B2">
        <w:rPr>
          <w:rFonts w:ascii="ArialNarrow" w:hAnsi="ArialNarrow" w:cs="ArialNarrow"/>
          <w:sz w:val="20"/>
          <w:szCs w:val="20"/>
        </w:rPr>
        <w:t xml:space="preserve"> </w:t>
      </w:r>
    </w:p>
    <w:p w:rsidR="00C44855"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d) - zníženie,;</w:t>
      </w:r>
      <w:r w:rsidR="00CC2774" w:rsidRPr="006945B2">
        <w:rPr>
          <w:rFonts w:ascii="ArialNarrow" w:hAnsi="ArialNarrow" w:cs="ArialNarrow"/>
          <w:sz w:val="20"/>
          <w:szCs w:val="20"/>
        </w:rPr>
        <w:t xml:space="preserve"> </w:t>
      </w:r>
      <w:r w:rsidR="002A64D2">
        <w:rPr>
          <w:rFonts w:ascii="ArialNarrow" w:hAnsi="ArialNarrow" w:cs="ArialNarrow"/>
          <w:sz w:val="20"/>
          <w:szCs w:val="20"/>
        </w:rPr>
        <w:t>-</w:t>
      </w:r>
      <w:r w:rsidR="002A64D2" w:rsidRPr="002A64D2">
        <w:rPr>
          <w:rFonts w:ascii="ArialNarrow" w:hAnsi="ArialNarrow" w:cs="ArialNarrow"/>
          <w:b/>
          <w:sz w:val="20"/>
          <w:szCs w:val="20"/>
        </w:rPr>
        <w:t>763,06</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e) +/- presun,</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 xml:space="preserve">f) výška vlastného imania k 31.decembru bežného účtovného obdobia, </w:t>
      </w:r>
      <w:r w:rsidR="002A64D2">
        <w:rPr>
          <w:rFonts w:ascii="ArialNarrow" w:hAnsi="ArialNarrow" w:cs="ArialNarrow"/>
          <w:b/>
          <w:i/>
          <w:sz w:val="20"/>
          <w:szCs w:val="20"/>
        </w:rPr>
        <w:t>82 793,29</w:t>
      </w:r>
      <w:r w:rsidR="000B201F" w:rsidRPr="006945B2">
        <w:rPr>
          <w:rFonts w:ascii="ArialNarrow" w:hAnsi="ArialNarrow" w:cs="ArialNarrow"/>
          <w:b/>
          <w:i/>
          <w:sz w:val="20"/>
          <w:szCs w:val="20"/>
        </w:rPr>
        <w:t xml:space="preserve"> </w:t>
      </w:r>
      <w:r w:rsidR="00564F25" w:rsidRPr="006945B2">
        <w:rPr>
          <w:rFonts w:ascii="ArialNarrow" w:hAnsi="ArialNarrow" w:cs="ArialNarrow"/>
          <w:b/>
          <w:i/>
          <w:sz w:val="20"/>
          <w:szCs w:val="20"/>
        </w:rPr>
        <w:t>eur</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g) opis jednotlivých položiek a opis uvedených zmien jednotlivých položiek vlastného imania uskutočnených v priebehu účtovného</w:t>
      </w:r>
    </w:p>
    <w:p w:rsidR="002D4E53" w:rsidRPr="006945B2" w:rsidRDefault="002D4E53" w:rsidP="002D4E53">
      <w:pPr>
        <w:autoSpaceDE w:val="0"/>
        <w:autoSpaceDN w:val="0"/>
        <w:adjustRightInd w:val="0"/>
        <w:spacing w:after="0" w:line="240" w:lineRule="auto"/>
        <w:rPr>
          <w:rFonts w:ascii="ArialNarrow" w:hAnsi="ArialNarrow" w:cs="ArialNarrow"/>
          <w:sz w:val="20"/>
          <w:szCs w:val="20"/>
        </w:rPr>
      </w:pPr>
      <w:r w:rsidRPr="006945B2">
        <w:rPr>
          <w:rFonts w:ascii="ArialNarrow" w:hAnsi="ArialNarrow" w:cs="ArialNarrow"/>
          <w:sz w:val="20"/>
          <w:szCs w:val="20"/>
        </w:rPr>
        <w:t>obdobia, najmä zmeny oceňovacích rozdielov, opravy významných chýb minulých rokov.</w:t>
      </w:r>
    </w:p>
    <w:p w:rsidR="006428E0" w:rsidRPr="006945B2" w:rsidRDefault="006428E0" w:rsidP="006428E0">
      <w:pPr>
        <w:rPr>
          <w:b/>
          <w:sz w:val="24"/>
          <w:szCs w:val="24"/>
        </w:rPr>
      </w:pPr>
      <w:r w:rsidRPr="006945B2">
        <w:rPr>
          <w:b/>
          <w:sz w:val="24"/>
          <w:szCs w:val="24"/>
        </w:rPr>
        <w:t xml:space="preserve"> Vlastné imanie </w:t>
      </w:r>
      <w:r w:rsidRPr="006945B2">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(2)Záväzky podľa doby splatnosti Obec eviduje tieto záväzky:</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Finančný majetok</w:t>
      </w:r>
    </w:p>
    <w:p w:rsidR="002D4E53" w:rsidRPr="00D25999" w:rsidRDefault="002D4E53" w:rsidP="002D4E53">
      <w:pPr>
        <w:autoSpaceDE w:val="0"/>
        <w:autoSpaceDN w:val="0"/>
        <w:adjustRightInd w:val="0"/>
        <w:spacing w:after="0" w:line="240" w:lineRule="auto"/>
        <w:rPr>
          <w:rFonts w:ascii="ArialNarrow,Bold" w:hAnsi="ArialNarrow,Bold" w:cs="ArialNarrow,Bold"/>
          <w:b/>
          <w:bCs/>
          <w:sz w:val="20"/>
          <w:szCs w:val="20"/>
        </w:rPr>
      </w:pPr>
      <w:r w:rsidRPr="00D25999">
        <w:rPr>
          <w:rFonts w:ascii="ArialNarrow,Bold" w:hAnsi="ArialNarrow,Bold" w:cs="ArialNarrow,Bold"/>
          <w:b/>
          <w:bCs/>
          <w:sz w:val="20"/>
          <w:szCs w:val="20"/>
        </w:rPr>
        <w:t>Poskytnuté návratné finančné výpomoci</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Popis a hodnota poskytnutých návratných finančných výpomocí podľa jednotlivých druhov výpomocí v členení na dlhodobé</w:t>
      </w:r>
    </w:p>
    <w:p w:rsidR="002D4E53" w:rsidRPr="00D25999"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t>návratné finančné výpomoci a krátkodobé návratné finančné výpomoci v tejto štruktúre:</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b/>
          <w:sz w:val="20"/>
          <w:szCs w:val="20"/>
        </w:rPr>
        <w:t>a</w:t>
      </w:r>
      <w:r w:rsidRPr="007C6483">
        <w:rPr>
          <w:rFonts w:ascii="ArialNarrow" w:hAnsi="ArialNarrow" w:cs="ArialNarrow"/>
          <w:b/>
          <w:color w:val="FF0000"/>
          <w:sz w:val="20"/>
          <w:szCs w:val="20"/>
        </w:rPr>
        <w:t xml:space="preserve">) </w:t>
      </w:r>
      <w:r w:rsidRPr="002D1580">
        <w:rPr>
          <w:rFonts w:ascii="ArialNarrow" w:hAnsi="ArialNarrow" w:cs="ArialNarrow"/>
          <w:b/>
          <w:sz w:val="20"/>
          <w:szCs w:val="20"/>
        </w:rPr>
        <w:t>záväzky podľa doby splatnosti v tejto štruktúre</w:t>
      </w:r>
      <w:r w:rsidRPr="002D1580">
        <w:rPr>
          <w:rFonts w:ascii="ArialNarrow" w:hAnsi="ArialNarrow" w:cs="ArialNarrow"/>
          <w:sz w:val="20"/>
          <w:szCs w:val="20"/>
        </w:rPr>
        <w:t>:</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2D1580">
        <w:rPr>
          <w:rFonts w:ascii="ArialNarrow" w:hAnsi="ArialNarrow" w:cs="ArialNarrow"/>
          <w:sz w:val="20"/>
          <w:szCs w:val="20"/>
        </w:rPr>
        <w:t>1. výška záväzkov v lehote splatnosti a po lehote splatnosti k 31. decembru bežného účtovného obdobia</w:t>
      </w:r>
      <w:r w:rsidR="00564F25" w:rsidRPr="002D1580">
        <w:rPr>
          <w:rFonts w:ascii="ArialNarrow" w:hAnsi="ArialNarrow" w:cs="ArialNarrow"/>
          <w:sz w:val="20"/>
          <w:szCs w:val="20"/>
        </w:rPr>
        <w:t xml:space="preserve"> </w:t>
      </w:r>
      <w:r w:rsidR="002A64D2">
        <w:rPr>
          <w:rFonts w:ascii="ArialNarrow" w:hAnsi="ArialNarrow" w:cs="ArialNarrow"/>
          <w:b/>
          <w:sz w:val="20"/>
          <w:szCs w:val="20"/>
        </w:rPr>
        <w:t>5 340,17 eur</w:t>
      </w:r>
    </w:p>
    <w:p w:rsidR="002A64D2" w:rsidRPr="002D1580" w:rsidRDefault="002D4E53" w:rsidP="002A64D2">
      <w:pPr>
        <w:autoSpaceDE w:val="0"/>
        <w:autoSpaceDN w:val="0"/>
        <w:adjustRightInd w:val="0"/>
        <w:spacing w:after="0" w:line="240" w:lineRule="auto"/>
        <w:rPr>
          <w:rFonts w:ascii="ArialNarrow" w:hAnsi="ArialNarrow" w:cs="ArialNarrow"/>
          <w:sz w:val="20"/>
          <w:szCs w:val="20"/>
        </w:rPr>
      </w:pPr>
      <w:r w:rsidRPr="007C6483">
        <w:rPr>
          <w:rFonts w:ascii="ArialNarrow" w:hAnsi="ArialNarrow" w:cs="ArialNarrow"/>
          <w:color w:val="FF0000"/>
          <w:sz w:val="20"/>
          <w:szCs w:val="20"/>
        </w:rPr>
        <w:t>2</w:t>
      </w:r>
      <w:r w:rsidRPr="002D1580">
        <w:rPr>
          <w:rFonts w:ascii="ArialNarrow" w:hAnsi="ArialNarrow" w:cs="ArialNarrow"/>
          <w:sz w:val="20"/>
          <w:szCs w:val="20"/>
        </w:rPr>
        <w:t>. výška záväzkov v lehote splatnosti a po lehote splatnosti k 31. decembru bezprostredne predchádzajúceho účtovného obdobia</w:t>
      </w:r>
      <w:r w:rsidR="000C1C47" w:rsidRPr="002D1580">
        <w:rPr>
          <w:rFonts w:ascii="ArialNarrow" w:hAnsi="ArialNarrow" w:cs="ArialNarrow"/>
          <w:sz w:val="20"/>
          <w:szCs w:val="20"/>
        </w:rPr>
        <w:t xml:space="preserve"> </w:t>
      </w:r>
      <w:r w:rsidRPr="002D1580">
        <w:rPr>
          <w:rFonts w:ascii="ArialNarrow" w:hAnsi="ArialNarrow" w:cs="ArialNarrow"/>
          <w:sz w:val="20"/>
          <w:szCs w:val="20"/>
        </w:rPr>
        <w:t>,</w:t>
      </w:r>
      <w:r w:rsidR="00422136" w:rsidRPr="002D1580">
        <w:rPr>
          <w:rFonts w:ascii="ArialNarrow" w:hAnsi="ArialNarrow" w:cs="ArialNarrow"/>
          <w:sz w:val="20"/>
          <w:szCs w:val="20"/>
        </w:rPr>
        <w:t xml:space="preserve"> </w:t>
      </w:r>
      <w:r w:rsidR="002A64D2" w:rsidRPr="002D1580">
        <w:rPr>
          <w:rFonts w:ascii="ArialNarrow" w:hAnsi="ArialNarrow" w:cs="ArialNarrow"/>
          <w:b/>
          <w:sz w:val="20"/>
          <w:szCs w:val="20"/>
        </w:rPr>
        <w:t>2 018,57 eur</w:t>
      </w:r>
    </w:p>
    <w:p w:rsidR="002D4E53" w:rsidRPr="002D1580" w:rsidRDefault="002D4E53" w:rsidP="002D4E53">
      <w:pPr>
        <w:autoSpaceDE w:val="0"/>
        <w:autoSpaceDN w:val="0"/>
        <w:adjustRightInd w:val="0"/>
        <w:spacing w:after="0" w:line="240" w:lineRule="auto"/>
        <w:rPr>
          <w:rFonts w:ascii="ArialNarrow" w:hAnsi="ArialNarrow" w:cs="ArialNarrow"/>
          <w:sz w:val="20"/>
          <w:szCs w:val="20"/>
        </w:rPr>
      </w:pPr>
      <w:r w:rsidRPr="002D1580">
        <w:rPr>
          <w:rFonts w:ascii="ArialNarrow" w:hAnsi="ArialNarrow" w:cs="ArialNarrow"/>
          <w:sz w:val="20"/>
          <w:szCs w:val="20"/>
        </w:rPr>
        <w:t xml:space="preserve">b) opis záväzkov podľa zostatkovej doby splatnosti k 31. decembru bežného účtovného obdobia a k </w:t>
      </w:r>
    </w:p>
    <w:p w:rsidR="002D4E53" w:rsidRPr="007C6483" w:rsidRDefault="002D4E53" w:rsidP="002D4E53">
      <w:pPr>
        <w:autoSpaceDE w:val="0"/>
        <w:autoSpaceDN w:val="0"/>
        <w:adjustRightInd w:val="0"/>
        <w:spacing w:after="0" w:line="240" w:lineRule="auto"/>
        <w:rPr>
          <w:rFonts w:ascii="ArialNarrow" w:hAnsi="ArialNarrow" w:cs="ArialNarrow"/>
          <w:color w:val="FF0000"/>
          <w:sz w:val="20"/>
          <w:szCs w:val="20"/>
        </w:rPr>
      </w:pPr>
      <w:r w:rsidRPr="002D1580">
        <w:rPr>
          <w:rFonts w:ascii="ArialNarrow" w:hAnsi="ArialNarrow" w:cs="ArialNarrow"/>
          <w:sz w:val="20"/>
          <w:szCs w:val="20"/>
        </w:rPr>
        <w:t>31.decembru bezprostredne predchádzajúceho účtovného obdobia v tejto štruktúre</w:t>
      </w:r>
      <w:r w:rsidRPr="007C6483">
        <w:rPr>
          <w:rFonts w:ascii="ArialNarrow" w:hAnsi="ArialNarrow" w:cs="ArialNarrow"/>
          <w:color w:val="FF0000"/>
          <w:sz w:val="20"/>
          <w:szCs w:val="20"/>
        </w:rPr>
        <w:t>:</w:t>
      </w:r>
    </w:p>
    <w:p w:rsidR="007A1728" w:rsidRPr="002D1580" w:rsidRDefault="002D4E53" w:rsidP="002D4E53">
      <w:pPr>
        <w:autoSpaceDE w:val="0"/>
        <w:autoSpaceDN w:val="0"/>
        <w:adjustRightInd w:val="0"/>
        <w:spacing w:after="0" w:line="240" w:lineRule="auto"/>
        <w:rPr>
          <w:rFonts w:ascii="ArialNarrow" w:hAnsi="ArialNarrow" w:cs="ArialNarrow"/>
          <w:b/>
          <w:sz w:val="20"/>
          <w:szCs w:val="20"/>
        </w:rPr>
      </w:pPr>
      <w:r w:rsidRPr="002D1580">
        <w:rPr>
          <w:rFonts w:ascii="ArialNarrow" w:hAnsi="ArialNarrow" w:cs="ArialNarrow"/>
          <w:sz w:val="20"/>
          <w:szCs w:val="20"/>
        </w:rPr>
        <w:t>1. záväzky so zostatkovou dobou splatnosti do jedného roka</w:t>
      </w:r>
      <w:r w:rsidR="007A1728" w:rsidRPr="002D1580">
        <w:rPr>
          <w:rFonts w:ascii="ArialNarrow" w:hAnsi="ArialNarrow" w:cs="ArialNarrow"/>
          <w:sz w:val="20"/>
          <w:szCs w:val="20"/>
        </w:rPr>
        <w:t xml:space="preserve"> </w:t>
      </w:r>
      <w:r w:rsidR="00746F69" w:rsidRPr="002D1580">
        <w:rPr>
          <w:rFonts w:ascii="ArialNarrow" w:hAnsi="ArialNarrow" w:cs="ArialNarrow"/>
          <w:sz w:val="20"/>
          <w:szCs w:val="20"/>
        </w:rPr>
        <w:t xml:space="preserve"> </w:t>
      </w:r>
      <w:r w:rsidR="002A64D2">
        <w:rPr>
          <w:rFonts w:ascii="ArialNarrow" w:hAnsi="ArialNarrow" w:cs="ArialNarrow"/>
          <w:b/>
          <w:sz w:val="20"/>
          <w:szCs w:val="20"/>
        </w:rPr>
        <w:t>4770,46</w:t>
      </w:r>
      <w:r w:rsidR="00D25999" w:rsidRPr="002D1580">
        <w:rPr>
          <w:rFonts w:ascii="ArialNarrow" w:hAnsi="ArialNarrow" w:cs="ArialNarrow"/>
          <w:b/>
          <w:sz w:val="20"/>
          <w:szCs w:val="20"/>
        </w:rPr>
        <w:t xml:space="preserve"> </w:t>
      </w:r>
      <w:r w:rsidR="00CC2774" w:rsidRPr="002D1580">
        <w:rPr>
          <w:rFonts w:ascii="ArialNarrow" w:hAnsi="ArialNarrow" w:cs="ArialNarrow"/>
          <w:b/>
          <w:sz w:val="20"/>
          <w:szCs w:val="20"/>
        </w:rPr>
        <w:t>eu</w:t>
      </w:r>
      <w:r w:rsidR="007A1728" w:rsidRPr="002D1580">
        <w:rPr>
          <w:rFonts w:ascii="ArialNarrow" w:hAnsi="ArialNarrow" w:cs="ArialNarrow"/>
          <w:b/>
          <w:sz w:val="20"/>
          <w:szCs w:val="20"/>
        </w:rPr>
        <w:t>r</w:t>
      </w:r>
    </w:p>
    <w:p w:rsidR="002D4E53" w:rsidRPr="002A64D2" w:rsidRDefault="007A1728" w:rsidP="002D4E53">
      <w:pPr>
        <w:autoSpaceDE w:val="0"/>
        <w:autoSpaceDN w:val="0"/>
        <w:adjustRightInd w:val="0"/>
        <w:spacing w:after="0" w:line="240" w:lineRule="auto"/>
        <w:rPr>
          <w:rFonts w:ascii="ArialNarrow" w:hAnsi="ArialNarrow" w:cs="ArialNarrow"/>
          <w:b/>
          <w:sz w:val="20"/>
          <w:szCs w:val="20"/>
        </w:rPr>
      </w:pPr>
      <w:r w:rsidRPr="007C6483">
        <w:rPr>
          <w:rFonts w:ascii="ArialNarrow" w:hAnsi="ArialNarrow" w:cs="ArialNarrow"/>
          <w:color w:val="FF0000"/>
          <w:sz w:val="20"/>
          <w:szCs w:val="20"/>
        </w:rPr>
        <w:t xml:space="preserve">    </w:t>
      </w:r>
      <w:r w:rsidRPr="002D1580">
        <w:rPr>
          <w:rFonts w:ascii="ArialNarrow" w:hAnsi="ArialNarrow" w:cs="ArialNarrow"/>
          <w:sz w:val="20"/>
          <w:szCs w:val="20"/>
        </w:rPr>
        <w:t>bezprostredne predchádzajúceho účtovného obdobia,</w:t>
      </w:r>
      <w:r w:rsidR="00F17888" w:rsidRPr="002D1580">
        <w:rPr>
          <w:rFonts w:ascii="ArialNarrow" w:hAnsi="ArialNarrow" w:cs="ArialNarrow"/>
          <w:b/>
          <w:sz w:val="20"/>
          <w:szCs w:val="20"/>
        </w:rPr>
        <w:t xml:space="preserve"> </w:t>
      </w:r>
      <w:r w:rsidR="002A64D2" w:rsidRPr="002A64D2">
        <w:rPr>
          <w:rFonts w:ascii="ArialNarrow" w:hAnsi="ArialNarrow" w:cs="ArialNarrow"/>
          <w:b/>
          <w:sz w:val="20"/>
          <w:szCs w:val="20"/>
        </w:rPr>
        <w:t xml:space="preserve">1 533,94 </w:t>
      </w:r>
      <w:r w:rsidR="00F17888" w:rsidRPr="002A64D2">
        <w:rPr>
          <w:rFonts w:ascii="ArialNarrow" w:hAnsi="ArialNarrow" w:cs="ArialNarrow"/>
          <w:b/>
          <w:sz w:val="20"/>
          <w:szCs w:val="20"/>
        </w:rPr>
        <w:t>eur</w:t>
      </w:r>
    </w:p>
    <w:p w:rsidR="002D4E53" w:rsidRPr="002D1580" w:rsidRDefault="002D4E53" w:rsidP="002D4E53">
      <w:pPr>
        <w:autoSpaceDE w:val="0"/>
        <w:autoSpaceDN w:val="0"/>
        <w:adjustRightInd w:val="0"/>
        <w:spacing w:after="0" w:line="240" w:lineRule="auto"/>
        <w:rPr>
          <w:rFonts w:ascii="ArialNarrow" w:hAnsi="ArialNarrow" w:cs="ArialNarrow"/>
          <w:b/>
          <w:sz w:val="20"/>
          <w:szCs w:val="20"/>
        </w:rPr>
      </w:pPr>
      <w:r w:rsidRPr="002D1580">
        <w:rPr>
          <w:rFonts w:ascii="ArialNarrow" w:hAnsi="ArialNarrow" w:cs="ArialNarrow"/>
          <w:sz w:val="20"/>
          <w:szCs w:val="20"/>
        </w:rPr>
        <w:t>2. záväzky so zostatkovou dobou splatnosti od j</w:t>
      </w:r>
      <w:r w:rsidR="008E249C" w:rsidRPr="002D1580">
        <w:rPr>
          <w:rFonts w:ascii="ArialNarrow" w:hAnsi="ArialNarrow" w:cs="ArialNarrow"/>
          <w:sz w:val="20"/>
          <w:szCs w:val="20"/>
        </w:rPr>
        <w:t xml:space="preserve">edného do piatich rokov vrátane </w:t>
      </w:r>
      <w:r w:rsidR="002D1580" w:rsidRPr="002D1580">
        <w:rPr>
          <w:rFonts w:ascii="ArialNarrow" w:hAnsi="ArialNarrow" w:cs="ArialNarrow"/>
          <w:sz w:val="20"/>
          <w:szCs w:val="20"/>
        </w:rPr>
        <w:t xml:space="preserve"> </w:t>
      </w:r>
      <w:r w:rsidR="002A64D2">
        <w:rPr>
          <w:rFonts w:ascii="ArialNarrow" w:hAnsi="ArialNarrow" w:cs="ArialNarrow"/>
          <w:b/>
          <w:sz w:val="20"/>
          <w:szCs w:val="20"/>
        </w:rPr>
        <w:t>569,71 eur</w:t>
      </w:r>
    </w:p>
    <w:p w:rsidR="00D25999" w:rsidRPr="00D25999" w:rsidRDefault="00D25999" w:rsidP="002D4E53">
      <w:pPr>
        <w:autoSpaceDE w:val="0"/>
        <w:autoSpaceDN w:val="0"/>
        <w:adjustRightInd w:val="0"/>
        <w:spacing w:after="0" w:line="240" w:lineRule="auto"/>
        <w:rPr>
          <w:rFonts w:ascii="ArialNarrow" w:hAnsi="ArialNarrow" w:cs="ArialNarrow"/>
          <w:sz w:val="20"/>
          <w:szCs w:val="20"/>
        </w:rPr>
      </w:pPr>
      <w:r w:rsidRPr="00D25999">
        <w:rPr>
          <w:rFonts w:ascii="ArialNarrow" w:hAnsi="ArialNarrow" w:cs="ArialNarrow"/>
          <w:sz w:val="20"/>
          <w:szCs w:val="20"/>
        </w:rPr>
        <w:lastRenderedPageBreak/>
        <w:t xml:space="preserve">bezprostredne predchádzajúceho účtovného obdobia </w:t>
      </w:r>
      <w:r w:rsidR="002A64D2">
        <w:rPr>
          <w:rFonts w:ascii="ArialNarrow" w:hAnsi="ArialNarrow" w:cs="ArialNarrow"/>
          <w:sz w:val="20"/>
          <w:szCs w:val="20"/>
        </w:rPr>
        <w:t>484,63 eur</w:t>
      </w:r>
      <w:r w:rsidRPr="00D25999">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762CDE">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proofErr w:type="spellStart"/>
      <w:r w:rsidRPr="00C54EED">
        <w:rPr>
          <w:rFonts w:ascii="ArialNarrow" w:hAnsi="ArialNarrow" w:cs="ArialNarrow"/>
          <w:b/>
          <w:color w:val="000000"/>
          <w:sz w:val="20"/>
          <w:szCs w:val="20"/>
        </w:rPr>
        <w:t>bezp</w:t>
      </w:r>
      <w:r w:rsidR="00762CDE">
        <w:rPr>
          <w:rFonts w:ascii="ArialNarrow" w:hAnsi="ArialNarrow" w:cs="ArialNarrow"/>
          <w:b/>
          <w:color w:val="000000"/>
          <w:sz w:val="20"/>
          <w:szCs w:val="20"/>
        </w:rPr>
        <w:t>.</w:t>
      </w:r>
      <w:r w:rsidRPr="00C54EED">
        <w:rPr>
          <w:rFonts w:ascii="ArialNarrow" w:hAnsi="ArialNarrow" w:cs="ArialNarrow"/>
          <w:b/>
          <w:color w:val="000000"/>
          <w:sz w:val="20"/>
          <w:szCs w:val="20"/>
        </w:rPr>
        <w:t>predch</w:t>
      </w:r>
      <w:r w:rsidR="00762CDE">
        <w:rPr>
          <w:rFonts w:ascii="ArialNarrow" w:hAnsi="ArialNarrow" w:cs="ArialNarrow"/>
          <w:b/>
          <w:color w:val="000000"/>
          <w:sz w:val="20"/>
          <w:szCs w:val="20"/>
        </w:rPr>
        <w:t>.ú</w:t>
      </w:r>
      <w:r w:rsidRPr="00C54EED">
        <w:rPr>
          <w:rFonts w:ascii="ArialNarrow" w:hAnsi="ArialNarrow" w:cs="ArialNarrow"/>
          <w:b/>
          <w:color w:val="000000"/>
          <w:sz w:val="20"/>
          <w:szCs w:val="20"/>
        </w:rPr>
        <w:t>čtovného</w:t>
      </w:r>
      <w:proofErr w:type="spellEnd"/>
      <w:r w:rsidRPr="00C54EED">
        <w:rPr>
          <w:rFonts w:ascii="ArialNarrow" w:hAnsi="ArialNarrow" w:cs="ArialNarrow"/>
          <w:b/>
          <w:color w:val="000000"/>
          <w:sz w:val="20"/>
          <w:szCs w:val="20"/>
        </w:rPr>
        <w:t xml:space="preserve">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762CDE" w:rsidRPr="003D2E51" w:rsidRDefault="00762CDE" w:rsidP="00762CDE">
      <w:pPr>
        <w:pBdr>
          <w:top w:val="single" w:sz="4" w:space="0" w:color="auto"/>
          <w:left w:val="single" w:sz="4" w:space="4" w:color="auto"/>
          <w:bottom w:val="single" w:sz="4" w:space="1" w:color="auto"/>
          <w:right w:val="single" w:sz="4" w:space="4" w:color="auto"/>
        </w:pBdr>
      </w:pPr>
      <w:r>
        <w:rPr>
          <w:rFonts w:ascii="ArialNarrow" w:hAnsi="ArialNarrow" w:cs="ArialNarrow"/>
          <w:b/>
          <w:color w:val="000000"/>
          <w:sz w:val="20"/>
          <w:szCs w:val="20"/>
        </w:rPr>
        <w:t xml:space="preserve">                             </w:t>
      </w:r>
      <w:r w:rsidR="002D4E53" w:rsidRPr="00C54EED">
        <w:rPr>
          <w:rFonts w:ascii="ArialNarrow" w:hAnsi="ArialNarrow" w:cs="ArialNarrow"/>
          <w:b/>
          <w:color w:val="000000"/>
          <w:sz w:val="20"/>
          <w:szCs w:val="20"/>
        </w:rPr>
        <w:t xml:space="preserve"> </w:t>
      </w:r>
      <w:r>
        <w:rPr>
          <w:rFonts w:ascii="ArialNarrow" w:hAnsi="ArialNarrow" w:cs="ArialNarrow"/>
          <w:b/>
          <w:color w:val="000000"/>
          <w:sz w:val="20"/>
          <w:szCs w:val="20"/>
        </w:rPr>
        <w:t xml:space="preserve">                                 </w:t>
      </w:r>
      <w:r w:rsidRPr="003D2E51">
        <w:rPr>
          <w:b/>
        </w:rPr>
        <w:t>rok:  202</w:t>
      </w:r>
      <w:r>
        <w:rPr>
          <w:b/>
        </w:rPr>
        <w:t>4</w:t>
      </w:r>
      <w:r w:rsidRPr="003D2E51">
        <w:rPr>
          <w:b/>
        </w:rPr>
        <w:t xml:space="preserve">                                                  202</w:t>
      </w:r>
      <w:r>
        <w:rPr>
          <w:b/>
        </w:rPr>
        <w:t>3</w:t>
      </w:r>
      <w:r w:rsidRPr="003D2E51">
        <w:t xml:space="preserve">                                                        </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p>
    <w:p w:rsidR="00762CDE" w:rsidRDefault="00762CDE"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b/>
          <w:color w:val="000000"/>
          <w:sz w:val="20"/>
          <w:szCs w:val="20"/>
        </w:rPr>
        <w:t xml:space="preserve">   </w:t>
      </w:r>
    </w:p>
    <w:p w:rsidR="00762CDE" w:rsidRDefault="002D4E53" w:rsidP="007A1728">
      <w:pPr>
        <w:pBdr>
          <w:top w:val="single" w:sz="4" w:space="0" w:color="auto"/>
          <w:left w:val="single" w:sz="4" w:space="4" w:color="auto"/>
          <w:bottom w:val="single" w:sz="4" w:space="1" w:color="auto"/>
          <w:right w:val="single" w:sz="4" w:space="4" w:color="auto"/>
        </w:pBdr>
      </w:pPr>
      <w:r w:rsidRPr="003D2E51">
        <w:t xml:space="preserve">   </w:t>
      </w:r>
      <w:r w:rsidR="001E24EF" w:rsidRPr="003D2E51">
        <w:t>Z</w:t>
      </w:r>
      <w:r w:rsidRPr="003D2E51">
        <w:t xml:space="preserve">áväzky voči zamestnancom </w:t>
      </w:r>
      <w:r w:rsidR="007A1728" w:rsidRPr="003D2E51">
        <w:t xml:space="preserve">  </w:t>
      </w:r>
      <w:r w:rsidR="0014549A" w:rsidRPr="003D2E51">
        <w:t xml:space="preserve">    </w:t>
      </w:r>
      <w:r w:rsidR="003C157A" w:rsidRPr="003D2E51">
        <w:t xml:space="preserve"> </w:t>
      </w:r>
      <w:r w:rsidR="002E7EFB" w:rsidRPr="003D2E51">
        <w:t xml:space="preserve"> </w:t>
      </w:r>
      <w:r w:rsidR="00762CDE">
        <w:t xml:space="preserve">  600,55                                                      498,24</w:t>
      </w:r>
    </w:p>
    <w:p w:rsidR="00385632" w:rsidRPr="003D2E51" w:rsidRDefault="002D4E53" w:rsidP="00F17888">
      <w:pPr>
        <w:pBdr>
          <w:top w:val="single" w:sz="4" w:space="0" w:color="auto"/>
          <w:left w:val="single" w:sz="4" w:space="4" w:color="auto"/>
          <w:bottom w:val="single" w:sz="4" w:space="1" w:color="auto"/>
          <w:right w:val="single" w:sz="4" w:space="4" w:color="auto"/>
        </w:pBdr>
      </w:pPr>
      <w:r w:rsidRPr="003D2E51">
        <w:t xml:space="preserve">   </w:t>
      </w:r>
      <w:r w:rsidR="001E24EF" w:rsidRPr="003D2E51">
        <w:t>Z</w:t>
      </w:r>
      <w:r w:rsidR="007A1728" w:rsidRPr="003D2E51">
        <w:t xml:space="preserve">áväzky zo soc. fondu             </w:t>
      </w:r>
      <w:r w:rsidR="00422136" w:rsidRPr="003D2E51">
        <w:t xml:space="preserve"> </w:t>
      </w:r>
      <w:r w:rsidR="002E7EFB" w:rsidRPr="003D2E51">
        <w:t xml:space="preserve">   </w:t>
      </w:r>
      <w:r w:rsidR="00422136" w:rsidRPr="003D2E51">
        <w:t xml:space="preserve"> </w:t>
      </w:r>
      <w:r w:rsidR="00EC3459" w:rsidRPr="003D2E51">
        <w:t xml:space="preserve">   </w:t>
      </w:r>
      <w:r w:rsidR="001E24EF" w:rsidRPr="003D2E51">
        <w:t xml:space="preserve">  </w:t>
      </w:r>
      <w:r w:rsidR="00762CDE">
        <w:t>569,71                                                      484,63</w:t>
      </w:r>
    </w:p>
    <w:p w:rsidR="002D4E53" w:rsidRPr="003D2E51"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sz w:val="20"/>
          <w:szCs w:val="20"/>
        </w:rPr>
      </w:pPr>
      <w:r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Dodávatelia:                            </w:t>
      </w:r>
      <w:r w:rsidR="00762CDE">
        <w:rPr>
          <w:rFonts w:ascii="ArialNarrow" w:hAnsi="ArialNarrow" w:cs="ArialNarrow"/>
          <w:sz w:val="20"/>
          <w:szCs w:val="20"/>
        </w:rPr>
        <w:t xml:space="preserve"> </w:t>
      </w:r>
      <w:r w:rsidR="003D2E51" w:rsidRPr="003D2E51">
        <w:rPr>
          <w:rFonts w:ascii="ArialNarrow" w:hAnsi="ArialNarrow" w:cs="ArialNarrow"/>
          <w:sz w:val="20"/>
          <w:szCs w:val="20"/>
        </w:rPr>
        <w:t xml:space="preserve">   </w:t>
      </w:r>
      <w:r w:rsidR="00762CDE">
        <w:rPr>
          <w:rFonts w:ascii="ArialNarrow" w:hAnsi="ArialNarrow" w:cs="ArialNarrow"/>
          <w:sz w:val="20"/>
          <w:szCs w:val="20"/>
        </w:rPr>
        <w:t>3 169,17</w:t>
      </w:r>
      <w:r w:rsidR="001E24EF"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1E24EF" w:rsidRPr="003D2E51">
        <w:rPr>
          <w:rFonts w:ascii="ArialNarrow" w:hAnsi="ArialNarrow" w:cs="ArialNarrow"/>
          <w:sz w:val="20"/>
          <w:szCs w:val="20"/>
        </w:rPr>
        <w:t xml:space="preserve"> </w:t>
      </w:r>
      <w:r w:rsidR="00762CDE">
        <w:rPr>
          <w:rFonts w:ascii="ArialNarrow" w:hAnsi="ArialNarrow" w:cs="ArialNarrow"/>
          <w:sz w:val="20"/>
          <w:szCs w:val="20"/>
        </w:rPr>
        <w:t>994,57</w:t>
      </w:r>
      <w:r w:rsidR="007C6483" w:rsidRPr="003D2E51">
        <w:rPr>
          <w:rFonts w:ascii="ArialNarrow" w:hAnsi="ArialNarrow" w:cs="ArialNarrow"/>
          <w:sz w:val="20"/>
          <w:szCs w:val="20"/>
        </w:rPr>
        <w:t xml:space="preserve">  </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SP, ZP                             </w:t>
      </w:r>
      <w:r w:rsidR="00422136"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762CDE">
        <w:rPr>
          <w:rFonts w:ascii="ArialNarrow" w:hAnsi="ArialNarrow" w:cs="ArialNarrow"/>
          <w:sz w:val="20"/>
          <w:szCs w:val="20"/>
        </w:rPr>
        <w:t>688,45</w:t>
      </w:r>
      <w:r w:rsidRPr="003D2E51">
        <w:rPr>
          <w:rFonts w:ascii="ArialNarrow" w:hAnsi="ArialNarrow" w:cs="ArialNarrow"/>
          <w:sz w:val="20"/>
          <w:szCs w:val="20"/>
        </w:rPr>
        <w:t xml:space="preserve">              </w:t>
      </w:r>
      <w:r w:rsidR="003C157A"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3C157A" w:rsidRPr="003D2E51">
        <w:rPr>
          <w:rFonts w:ascii="ArialNarrow" w:hAnsi="ArialNarrow" w:cs="ArialNarrow"/>
          <w:sz w:val="20"/>
          <w:szCs w:val="20"/>
        </w:rPr>
        <w:t xml:space="preserve">   </w:t>
      </w:r>
      <w:r w:rsidR="00762CDE">
        <w:rPr>
          <w:rFonts w:ascii="ArialNarrow" w:hAnsi="ArialNarrow" w:cs="ArialNarrow"/>
          <w:sz w:val="20"/>
          <w:szCs w:val="20"/>
        </w:rPr>
        <w:t xml:space="preserve">   41,13</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p>
    <w:p w:rsidR="001E24EF" w:rsidRPr="003D2E51"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Dane a poplatky                 </w:t>
      </w:r>
      <w:r w:rsidR="003C157A"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Pr="003D2E51">
        <w:rPr>
          <w:rFonts w:ascii="ArialNarrow" w:hAnsi="ArialNarrow" w:cs="ArialNarrow"/>
          <w:sz w:val="20"/>
          <w:szCs w:val="20"/>
        </w:rPr>
        <w:t xml:space="preserve"> </w:t>
      </w:r>
      <w:r w:rsidR="00762CDE">
        <w:rPr>
          <w:rFonts w:ascii="ArialNarrow" w:hAnsi="ArialNarrow" w:cs="ArialNarrow"/>
          <w:sz w:val="20"/>
          <w:szCs w:val="20"/>
        </w:rPr>
        <w:t>4,29</w:t>
      </w:r>
      <w:r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Pr="003D2E51">
        <w:rPr>
          <w:rFonts w:ascii="ArialNarrow" w:hAnsi="ArialNarrow" w:cs="ArialNarrow"/>
          <w:sz w:val="20"/>
          <w:szCs w:val="20"/>
        </w:rPr>
        <w:t xml:space="preserve"> </w:t>
      </w:r>
      <w:r w:rsidR="00483FB2"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0,</w:t>
      </w:r>
      <w:r w:rsidR="007B356A" w:rsidRPr="003D2E51">
        <w:rPr>
          <w:rFonts w:ascii="ArialNarrow" w:hAnsi="ArialNarrow" w:cs="ArialNarrow"/>
          <w:sz w:val="20"/>
          <w:szCs w:val="20"/>
        </w:rPr>
        <w:t xml:space="preserve"> </w:t>
      </w:r>
      <w:r w:rsidR="00385632" w:rsidRPr="003D2E51">
        <w:rPr>
          <w:rFonts w:ascii="ArialNarrow" w:hAnsi="ArialNarrow" w:cs="ArialNarrow"/>
          <w:sz w:val="20"/>
          <w:szCs w:val="20"/>
        </w:rPr>
        <w:t>00</w:t>
      </w:r>
    </w:p>
    <w:p w:rsidR="003C157A" w:rsidRPr="003D2E51"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422136"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w:t>
      </w:r>
      <w:r w:rsidR="00762CDE">
        <w:rPr>
          <w:rFonts w:ascii="ArialNarrow" w:hAnsi="ArialNarrow" w:cs="ArialNarrow"/>
          <w:sz w:val="20"/>
          <w:szCs w:val="20"/>
        </w:rPr>
        <w:t>Iné záväzky                                   308,00                                                    0,00</w:t>
      </w:r>
    </w:p>
    <w:p w:rsidR="00762CDE" w:rsidRPr="003D2E51" w:rsidRDefault="00762CDE"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14549A" w:rsidRPr="003D2E51" w:rsidRDefault="00762CDE" w:rsidP="0014549A">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Pr>
          <w:rFonts w:ascii="ArialNarrow" w:hAnsi="ArialNarrow" w:cs="ArialNarrow"/>
          <w:sz w:val="20"/>
          <w:szCs w:val="20"/>
        </w:rPr>
        <w:t xml:space="preserve">  </w:t>
      </w:r>
      <w:r w:rsidR="002E7EFB" w:rsidRPr="003D2E51">
        <w:rPr>
          <w:rFonts w:ascii="ArialNarrow" w:hAnsi="ArialNarrow" w:cs="ArialNarrow"/>
          <w:sz w:val="20"/>
          <w:szCs w:val="20"/>
        </w:rPr>
        <w:t xml:space="preserve">Ostatné zúčtovanie rozpočtu     </w:t>
      </w:r>
      <w:r w:rsidR="00F17888" w:rsidRPr="003D2E51">
        <w:rPr>
          <w:rFonts w:ascii="ArialNarrow" w:hAnsi="ArialNarrow" w:cs="ArialNarrow"/>
          <w:sz w:val="20"/>
          <w:szCs w:val="20"/>
        </w:rPr>
        <w:t xml:space="preserve">  </w:t>
      </w:r>
      <w:r w:rsidR="00385632"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0,00</w:t>
      </w:r>
      <w:r w:rsidR="002E7EFB" w:rsidRPr="003D2E51">
        <w:rPr>
          <w:rFonts w:ascii="ArialNarrow" w:hAnsi="ArialNarrow" w:cs="ArialNarrow"/>
          <w:sz w:val="20"/>
          <w:szCs w:val="20"/>
        </w:rPr>
        <w:t xml:space="preserve">           </w:t>
      </w:r>
      <w:r w:rsidR="00F17888" w:rsidRPr="003D2E51">
        <w:rPr>
          <w:rFonts w:ascii="ArialNarrow" w:hAnsi="ArialNarrow" w:cs="ArialNarrow"/>
          <w:sz w:val="20"/>
          <w:szCs w:val="20"/>
        </w:rPr>
        <w:t xml:space="preserve">                             </w:t>
      </w:r>
      <w:r w:rsidR="002E7EFB"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0,00</w:t>
      </w:r>
    </w:p>
    <w:p w:rsidR="00422136" w:rsidRPr="003D2E51"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p>
    <w:p w:rsidR="002D4E53" w:rsidRPr="003D2E51" w:rsidRDefault="002E7EFB" w:rsidP="00385632">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sz w:val="20"/>
          <w:szCs w:val="20"/>
        </w:rPr>
      </w:pPr>
      <w:r w:rsidRPr="003D2E51">
        <w:rPr>
          <w:rFonts w:ascii="ArialNarrow" w:hAnsi="ArialNarrow" w:cs="ArialNarrow"/>
          <w:sz w:val="20"/>
          <w:szCs w:val="20"/>
        </w:rPr>
        <w:t xml:space="preserve">   Obce a</w:t>
      </w:r>
      <w:r w:rsidR="0014549A" w:rsidRPr="003D2E51">
        <w:rPr>
          <w:rFonts w:ascii="ArialNarrow" w:hAnsi="ArialNarrow" w:cs="ArialNarrow"/>
          <w:sz w:val="20"/>
          <w:szCs w:val="20"/>
        </w:rPr>
        <w:t xml:space="preserve"> VÚC </w:t>
      </w:r>
      <w:r w:rsidRPr="003D2E51">
        <w:rPr>
          <w:rFonts w:ascii="ArialNarrow" w:hAnsi="ArialNarrow" w:cs="ArialNarrow"/>
          <w:sz w:val="20"/>
          <w:szCs w:val="20"/>
        </w:rPr>
        <w:t>/357/</w:t>
      </w:r>
      <w:r w:rsidR="007B356A" w:rsidRPr="003D2E51">
        <w:rPr>
          <w:rFonts w:ascii="ArialNarrow" w:hAnsi="ArialNarrow" w:cs="ArialNarrow"/>
          <w:sz w:val="20"/>
          <w:szCs w:val="20"/>
        </w:rPr>
        <w:t xml:space="preserve">                   </w:t>
      </w:r>
      <w:r w:rsidR="0014549A"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D2E51" w:rsidRPr="003D2E51">
        <w:rPr>
          <w:rFonts w:ascii="ArialNarrow" w:hAnsi="ArialNarrow" w:cs="ArialNarrow"/>
          <w:sz w:val="20"/>
          <w:szCs w:val="20"/>
        </w:rPr>
        <w:t xml:space="preserve">    </w:t>
      </w:r>
      <w:r w:rsidR="00EC3459" w:rsidRPr="003D2E51">
        <w:rPr>
          <w:rFonts w:ascii="ArialNarrow" w:hAnsi="ArialNarrow" w:cs="ArialNarrow"/>
          <w:sz w:val="20"/>
          <w:szCs w:val="20"/>
        </w:rPr>
        <w:t xml:space="preserve">  </w:t>
      </w:r>
      <w:r w:rsidR="003D2E51" w:rsidRPr="003D2E51">
        <w:rPr>
          <w:rFonts w:ascii="ArialNarrow" w:hAnsi="ArialNarrow" w:cs="ArialNarrow"/>
          <w:sz w:val="20"/>
          <w:szCs w:val="20"/>
        </w:rPr>
        <w:t>0,00</w:t>
      </w:r>
      <w:r w:rsidR="0021475E" w:rsidRPr="003D2E51">
        <w:rPr>
          <w:rFonts w:ascii="ArialNarrow" w:hAnsi="ArialNarrow" w:cs="ArialNarrow"/>
          <w:sz w:val="20"/>
          <w:szCs w:val="20"/>
        </w:rPr>
        <w:t xml:space="preserve">      </w:t>
      </w:r>
      <w:r w:rsidR="007B356A"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762CDE">
        <w:rPr>
          <w:rFonts w:ascii="ArialNarrow" w:hAnsi="ArialNarrow" w:cs="ArialNarrow"/>
          <w:sz w:val="20"/>
          <w:szCs w:val="20"/>
        </w:rPr>
        <w:t xml:space="preserve"> </w:t>
      </w:r>
      <w:r w:rsidR="007C6483" w:rsidRPr="003D2E51">
        <w:rPr>
          <w:rFonts w:ascii="ArialNarrow" w:hAnsi="ArialNarrow" w:cs="ArialNarrow"/>
          <w:sz w:val="20"/>
          <w:szCs w:val="20"/>
        </w:rPr>
        <w:t xml:space="preserve">    </w:t>
      </w:r>
      <w:r w:rsidR="0021475E" w:rsidRPr="003D2E51">
        <w:rPr>
          <w:rFonts w:ascii="ArialNarrow" w:hAnsi="ArialNarrow" w:cs="ArialNarrow"/>
          <w:sz w:val="20"/>
          <w:szCs w:val="20"/>
        </w:rPr>
        <w:t xml:space="preserve"> </w:t>
      </w:r>
      <w:r w:rsidR="007C6483" w:rsidRPr="003D2E51">
        <w:rPr>
          <w:rFonts w:ascii="ArialNarrow" w:hAnsi="ArialNarrow" w:cs="ArialNarrow"/>
          <w:sz w:val="20"/>
          <w:szCs w:val="20"/>
        </w:rPr>
        <w:t>674,57</w:t>
      </w:r>
    </w:p>
    <w:p w:rsidR="002D4E53" w:rsidRPr="003D2E51" w:rsidRDefault="002D4E53" w:rsidP="002D4E53">
      <w:pPr>
        <w:autoSpaceDE w:val="0"/>
        <w:autoSpaceDN w:val="0"/>
        <w:adjustRightInd w:val="0"/>
        <w:spacing w:after="0" w:line="240" w:lineRule="auto"/>
        <w:rPr>
          <w:rFonts w:ascii="ArialNarrow,Bold" w:hAnsi="ArialNarrow,Bold" w:cs="ArialNarrow,Bold"/>
          <w:b/>
          <w:bCs/>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87D71" w:rsidRDefault="00287D71"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3C17ED" w:rsidRDefault="003C17ED" w:rsidP="002D4E53">
      <w:pPr>
        <w:autoSpaceDE w:val="0"/>
        <w:autoSpaceDN w:val="0"/>
        <w:adjustRightInd w:val="0"/>
        <w:spacing w:after="0" w:line="240" w:lineRule="auto"/>
        <w:rPr>
          <w:rFonts w:ascii="ArialNarrow,Bold" w:hAnsi="ArialNarrow,Bold" w:cs="ArialNarrow,Bold"/>
          <w:b/>
          <w:bCs/>
          <w:color w:val="000000"/>
          <w:sz w:val="20"/>
          <w:szCs w:val="20"/>
        </w:rPr>
      </w:pPr>
    </w:p>
    <w:p w:rsidR="0021475E" w:rsidRDefault="0021475E"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Výnosy budúcich období   rok :202</w:t>
      </w:r>
      <w:r w:rsidR="003C17ED">
        <w:rPr>
          <w:rFonts w:ascii="ArialNarrow,Bold" w:hAnsi="ArialNarrow,Bold" w:cs="ArialNarrow,Bold"/>
          <w:b/>
          <w:bCs/>
          <w:color w:val="000000"/>
          <w:sz w:val="20"/>
          <w:szCs w:val="20"/>
        </w:rPr>
        <w:t>4</w:t>
      </w:r>
      <w:r>
        <w:rPr>
          <w:rFonts w:ascii="ArialNarrow,Bold" w:hAnsi="ArialNarrow,Bold" w:cs="ArialNarrow,Bold"/>
          <w:b/>
          <w:bCs/>
          <w:color w:val="000000"/>
          <w:sz w:val="20"/>
          <w:szCs w:val="20"/>
        </w:rPr>
        <w:t xml:space="preserve">                     rok : </w:t>
      </w:r>
      <w:r w:rsidR="007B356A">
        <w:rPr>
          <w:rFonts w:ascii="ArialNarrow,Bold" w:hAnsi="ArialNarrow,Bold" w:cs="ArialNarrow,Bold"/>
          <w:b/>
          <w:bCs/>
          <w:color w:val="000000"/>
          <w:sz w:val="20"/>
          <w:szCs w:val="20"/>
        </w:rPr>
        <w:t>202</w:t>
      </w:r>
      <w:r w:rsidR="003C17ED">
        <w:rPr>
          <w:rFonts w:ascii="ArialNarrow,Bold" w:hAnsi="ArialNarrow,Bold" w:cs="ArialNarrow,Bold"/>
          <w:b/>
          <w:bCs/>
          <w:color w:val="000000"/>
          <w:sz w:val="20"/>
          <w:szCs w:val="20"/>
        </w:rPr>
        <w:t>3</w:t>
      </w:r>
    </w:p>
    <w:p w:rsidR="007C6483" w:rsidRDefault="0021475E" w:rsidP="007C6483">
      <w:pPr>
        <w:autoSpaceDE w:val="0"/>
        <w:autoSpaceDN w:val="0"/>
        <w:adjustRightInd w:val="0"/>
        <w:spacing w:after="0" w:line="240" w:lineRule="auto"/>
        <w:rPr>
          <w:rFonts w:ascii="ArialNarrow,Bold" w:hAnsi="ArialNarrow,Bold" w:cs="ArialNarrow,Bold"/>
          <w:bCs/>
          <w:color w:val="000000"/>
          <w:sz w:val="20"/>
          <w:szCs w:val="20"/>
        </w:rPr>
      </w:pPr>
      <w:r w:rsidRPr="0021475E">
        <w:rPr>
          <w:rFonts w:ascii="ArialNarrow,Bold" w:hAnsi="ArialNarrow,Bold" w:cs="ArialNarrow,Bold"/>
          <w:bCs/>
          <w:color w:val="000000"/>
          <w:sz w:val="20"/>
          <w:szCs w:val="20"/>
        </w:rPr>
        <w:t xml:space="preserve">                                              </w:t>
      </w:r>
      <w:r w:rsidR="003C17ED">
        <w:rPr>
          <w:rFonts w:ascii="ArialNarrow,Bold" w:hAnsi="ArialNarrow,Bold" w:cs="ArialNarrow,Bold"/>
          <w:bCs/>
          <w:color w:val="000000"/>
          <w:sz w:val="20"/>
          <w:szCs w:val="20"/>
        </w:rPr>
        <w:t>29 875,26</w:t>
      </w:r>
      <w:r w:rsidRPr="0021475E">
        <w:rPr>
          <w:rFonts w:ascii="ArialNarrow,Bold" w:hAnsi="ArialNarrow,Bold" w:cs="ArialNarrow,Bold"/>
          <w:bCs/>
          <w:color w:val="000000"/>
          <w:sz w:val="20"/>
          <w:szCs w:val="20"/>
        </w:rPr>
        <w:t xml:space="preserve">                     </w:t>
      </w:r>
      <w:r w:rsidR="003C17ED">
        <w:rPr>
          <w:rFonts w:ascii="ArialNarrow,Bold" w:hAnsi="ArialNarrow,Bold" w:cs="ArialNarrow,Bold"/>
          <w:bCs/>
          <w:color w:val="000000"/>
          <w:sz w:val="20"/>
          <w:szCs w:val="20"/>
        </w:rPr>
        <w:t>13 775,26</w:t>
      </w:r>
      <w:r w:rsidR="003C17ED" w:rsidRPr="0021475E">
        <w:rPr>
          <w:rFonts w:ascii="ArialNarrow,Bold" w:hAnsi="ArialNarrow,Bold" w:cs="ArialNarrow,Bold"/>
          <w:bCs/>
          <w:color w:val="000000"/>
          <w:sz w:val="20"/>
          <w:szCs w:val="20"/>
        </w:rPr>
        <w:t xml:space="preserve">                     </w:t>
      </w:r>
    </w:p>
    <w:p w:rsidR="003C17ED" w:rsidRDefault="007C6483" w:rsidP="007C648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p>
    <w:p w:rsidR="002D4E53" w:rsidRDefault="007C6483" w:rsidP="007C648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r w:rsidR="002D4E53">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3C17ED">
            <w:pPr>
              <w:jc w:val="center"/>
              <w:rPr>
                <w:b/>
                <w:color w:val="FF0000"/>
              </w:rPr>
            </w:pPr>
            <w:r w:rsidRPr="001105F2">
              <w:rPr>
                <w:b/>
              </w:rPr>
              <w:t>Suma k 31.12.20</w:t>
            </w:r>
            <w:r w:rsidR="00746F69">
              <w:rPr>
                <w:b/>
              </w:rPr>
              <w:t>2</w:t>
            </w:r>
            <w:r w:rsidR="003C17ED">
              <w:rPr>
                <w:b/>
              </w:rPr>
              <w:t>4</w:t>
            </w:r>
          </w:p>
        </w:tc>
        <w:tc>
          <w:tcPr>
            <w:tcW w:w="1984" w:type="dxa"/>
            <w:shd w:val="clear" w:color="auto" w:fill="F2F2F2"/>
          </w:tcPr>
          <w:p w:rsidR="00BF45FD" w:rsidRPr="003D6A70" w:rsidRDefault="00746F69" w:rsidP="003C17ED">
            <w:pPr>
              <w:jc w:val="center"/>
              <w:rPr>
                <w:b/>
                <w:color w:val="FF0000"/>
              </w:rPr>
            </w:pPr>
            <w:r w:rsidRPr="001105F2">
              <w:rPr>
                <w:b/>
              </w:rPr>
              <w:t>Suma k 31.12.20</w:t>
            </w:r>
            <w:r w:rsidR="007B356A">
              <w:rPr>
                <w:b/>
              </w:rPr>
              <w:t>2</w:t>
            </w:r>
            <w:r w:rsidR="003C17ED">
              <w:rPr>
                <w:b/>
              </w:rPr>
              <w:t>3</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3C17ED" w:rsidP="00A74369">
            <w:pPr>
              <w:jc w:val="center"/>
              <w:rPr>
                <w:b/>
              </w:rPr>
            </w:pPr>
            <w:r>
              <w:rPr>
                <w:b/>
              </w:rPr>
              <w:t>360,40</w:t>
            </w:r>
          </w:p>
        </w:tc>
        <w:tc>
          <w:tcPr>
            <w:tcW w:w="1984" w:type="dxa"/>
          </w:tcPr>
          <w:p w:rsidR="00BF45FD" w:rsidRPr="00E82064" w:rsidRDefault="003C17ED" w:rsidP="00E82064">
            <w:pPr>
              <w:jc w:val="center"/>
              <w:rPr>
                <w:b/>
              </w:rPr>
            </w:pPr>
            <w:r>
              <w:rPr>
                <w:b/>
              </w:rPr>
              <w:t>366,00</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3C17ED" w:rsidP="00E82064">
            <w:pPr>
              <w:jc w:val="center"/>
            </w:pPr>
            <w:r>
              <w:t>360,40</w:t>
            </w:r>
          </w:p>
        </w:tc>
        <w:tc>
          <w:tcPr>
            <w:tcW w:w="1984" w:type="dxa"/>
          </w:tcPr>
          <w:p w:rsidR="00BF45FD" w:rsidRPr="007C6483" w:rsidRDefault="003C17ED" w:rsidP="003C17ED">
            <w:pPr>
              <w:jc w:val="center"/>
            </w:pPr>
            <w:r>
              <w:t>302,00</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3C17ED" w:rsidP="00E82064">
            <w:pPr>
              <w:jc w:val="center"/>
            </w:pPr>
            <w:r>
              <w:t xml:space="preserve">    0,00</w:t>
            </w:r>
          </w:p>
        </w:tc>
        <w:tc>
          <w:tcPr>
            <w:tcW w:w="1984" w:type="dxa"/>
          </w:tcPr>
          <w:p w:rsidR="00A74369" w:rsidRPr="007C6483" w:rsidRDefault="003C17ED" w:rsidP="00BF45FD">
            <w:pPr>
              <w:jc w:val="center"/>
            </w:pPr>
            <w:r>
              <w:t>64,00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3C17ED" w:rsidP="005C0CDC">
            <w:pPr>
              <w:jc w:val="center"/>
              <w:rPr>
                <w:b/>
              </w:rPr>
            </w:pPr>
            <w:r>
              <w:rPr>
                <w:b/>
              </w:rPr>
              <w:t>34 495,41</w:t>
            </w:r>
          </w:p>
        </w:tc>
        <w:tc>
          <w:tcPr>
            <w:tcW w:w="1984" w:type="dxa"/>
          </w:tcPr>
          <w:p w:rsidR="00BF45FD" w:rsidRPr="00C0483E" w:rsidRDefault="003C17ED" w:rsidP="00C40233">
            <w:pPr>
              <w:jc w:val="center"/>
              <w:rPr>
                <w:b/>
              </w:rPr>
            </w:pPr>
            <w:r>
              <w:rPr>
                <w:b/>
              </w:rPr>
              <w:t>37 342,01</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3C17ED" w:rsidP="00714DCB">
            <w:pPr>
              <w:jc w:val="center"/>
            </w:pPr>
            <w:r>
              <w:t>33 928,43</w:t>
            </w:r>
          </w:p>
        </w:tc>
        <w:tc>
          <w:tcPr>
            <w:tcW w:w="1984" w:type="dxa"/>
          </w:tcPr>
          <w:p w:rsidR="00BF45FD" w:rsidRPr="00C958C7" w:rsidRDefault="003C17ED" w:rsidP="00B9058D">
            <w:pPr>
              <w:jc w:val="center"/>
            </w:pPr>
            <w:r>
              <w:t>36 797,93</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638CB" w:rsidP="003C17ED">
            <w:pPr>
              <w:jc w:val="center"/>
            </w:pPr>
            <w:r>
              <w:t xml:space="preserve">  </w:t>
            </w:r>
            <w:r w:rsidR="008F5B85">
              <w:t xml:space="preserve">  </w:t>
            </w:r>
            <w:r w:rsidR="003C17ED">
              <w:t>566,98</w:t>
            </w:r>
          </w:p>
        </w:tc>
        <w:tc>
          <w:tcPr>
            <w:tcW w:w="1984" w:type="dxa"/>
          </w:tcPr>
          <w:p w:rsidR="0062158F" w:rsidRDefault="003C17ED" w:rsidP="00B9058D">
            <w:pPr>
              <w:jc w:val="center"/>
            </w:pPr>
            <w:r>
              <w:t>544,08</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714DCB" w:rsidP="0062158F">
            <w:pPr>
              <w:jc w:val="center"/>
              <w:rPr>
                <w:b/>
              </w:rPr>
            </w:pPr>
            <w:r>
              <w:rPr>
                <w:b/>
              </w:rPr>
              <w:t>236,04</w:t>
            </w:r>
          </w:p>
        </w:tc>
        <w:tc>
          <w:tcPr>
            <w:tcW w:w="1984" w:type="dxa"/>
          </w:tcPr>
          <w:p w:rsidR="008F5B85" w:rsidRPr="00C80C49" w:rsidRDefault="003C17ED" w:rsidP="00B9058D">
            <w:pPr>
              <w:jc w:val="center"/>
              <w:rPr>
                <w:b/>
              </w:rPr>
            </w:pPr>
            <w:r>
              <w:rPr>
                <w:b/>
              </w:rPr>
              <w:t>236,04</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3C17ED" w:rsidP="0062158F">
            <w:pPr>
              <w:jc w:val="center"/>
            </w:pPr>
            <w:r>
              <w:t>1 101,92</w:t>
            </w:r>
          </w:p>
        </w:tc>
        <w:tc>
          <w:tcPr>
            <w:tcW w:w="1984" w:type="dxa"/>
          </w:tcPr>
          <w:p w:rsidR="00BF45FD" w:rsidRPr="007C6483" w:rsidRDefault="003C17ED" w:rsidP="00B9058D">
            <w:pPr>
              <w:jc w:val="center"/>
            </w:pPr>
            <w:r>
              <w:t>236,04</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746F69" w:rsidP="00B803E6">
            <w:pPr>
              <w:jc w:val="center"/>
              <w:rPr>
                <w:b/>
              </w:rPr>
            </w:pPr>
            <w:r>
              <w:rPr>
                <w:b/>
              </w:rPr>
              <w:t>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746F69" w:rsidP="00B803E6">
            <w:pPr>
              <w:jc w:val="center"/>
              <w:rPr>
                <w:b/>
              </w:rPr>
            </w:pPr>
            <w:r>
              <w:rPr>
                <w:b/>
              </w:rPr>
              <w:t>0</w:t>
            </w:r>
          </w:p>
        </w:tc>
      </w:tr>
      <w:tr w:rsidR="00BF45FD" w:rsidRPr="00A6137D" w:rsidTr="00AA093C">
        <w:tc>
          <w:tcPr>
            <w:tcW w:w="6096" w:type="dxa"/>
            <w:shd w:val="clear" w:color="auto" w:fill="F2F2F2"/>
          </w:tcPr>
          <w:p w:rsidR="00BF45FD" w:rsidRPr="00074670" w:rsidRDefault="00714DCB" w:rsidP="00714DCB">
            <w:pPr>
              <w:spacing w:after="0" w:line="240" w:lineRule="auto"/>
            </w:pPr>
            <w:r>
              <w:rPr>
                <w:b/>
              </w:rPr>
              <w:t>66</w:t>
            </w:r>
            <w:r w:rsidR="00BF45FD">
              <w:rPr>
                <w:b/>
              </w:rPr>
              <w:t xml:space="preserve"> </w:t>
            </w:r>
            <w:r>
              <w:rPr>
                <w:b/>
              </w:rPr>
              <w:t>F</w:t>
            </w:r>
            <w:r w:rsidR="00BF45FD" w:rsidRPr="00DC6FCE">
              <w:rPr>
                <w:b/>
              </w:rPr>
              <w:t>inančné výnosy</w:t>
            </w:r>
          </w:p>
        </w:tc>
        <w:tc>
          <w:tcPr>
            <w:tcW w:w="2268" w:type="dxa"/>
          </w:tcPr>
          <w:p w:rsidR="00BF45FD" w:rsidRPr="00714DCB" w:rsidRDefault="003C17ED" w:rsidP="00C40233">
            <w:pPr>
              <w:jc w:val="center"/>
              <w:rPr>
                <w:b/>
              </w:rPr>
            </w:pPr>
            <w:r>
              <w:rPr>
                <w:b/>
              </w:rPr>
              <w:t>0,00</w:t>
            </w:r>
          </w:p>
        </w:tc>
        <w:tc>
          <w:tcPr>
            <w:tcW w:w="1984" w:type="dxa"/>
          </w:tcPr>
          <w:p w:rsidR="00BF45FD" w:rsidRPr="0074747C" w:rsidRDefault="003C17ED" w:rsidP="00B803E6">
            <w:pPr>
              <w:jc w:val="center"/>
              <w:rPr>
                <w:b/>
              </w:rPr>
            </w:pPr>
            <w:r>
              <w:rPr>
                <w:b/>
              </w:rPr>
              <w:t>6 076,00</w:t>
            </w:r>
          </w:p>
        </w:tc>
      </w:tr>
      <w:tr w:rsidR="00BF45FD" w:rsidRPr="00A6137D" w:rsidTr="00AA093C">
        <w:tc>
          <w:tcPr>
            <w:tcW w:w="6096" w:type="dxa"/>
          </w:tcPr>
          <w:p w:rsidR="00BF45FD" w:rsidRDefault="00BF45FD" w:rsidP="00AA093C">
            <w:r>
              <w:t>66</w:t>
            </w:r>
            <w:r w:rsidR="00714DCB">
              <w:t>4</w:t>
            </w:r>
            <w:r>
              <w:t xml:space="preserve"> </w:t>
            </w:r>
            <w:r w:rsidR="00714DCB">
              <w:t>–</w:t>
            </w:r>
            <w:r>
              <w:t xml:space="preserve"> </w:t>
            </w:r>
            <w:r w:rsidR="00714DCB">
              <w:t xml:space="preserve">Výnosy </w:t>
            </w:r>
            <w:r>
              <w:t xml:space="preserve"> z</w:t>
            </w:r>
            <w:r w:rsidR="00714DCB">
              <w:t xml:space="preserve"> precenenia </w:t>
            </w:r>
            <w:r>
              <w:t>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3C17ED" w:rsidP="00714DCB">
            <w:pPr>
              <w:jc w:val="center"/>
            </w:pPr>
            <w:r>
              <w:t>0,00</w:t>
            </w:r>
          </w:p>
        </w:tc>
        <w:tc>
          <w:tcPr>
            <w:tcW w:w="1984" w:type="dxa"/>
          </w:tcPr>
          <w:p w:rsidR="00BF45FD" w:rsidRPr="00C958C7" w:rsidRDefault="003C17ED" w:rsidP="00714DCB">
            <w:r>
              <w:t xml:space="preserve">          6 076,00</w:t>
            </w: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lastRenderedPageBreak/>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3C17ED" w:rsidP="00C40233">
            <w:pPr>
              <w:jc w:val="center"/>
              <w:rPr>
                <w:b/>
              </w:rPr>
            </w:pPr>
            <w:r>
              <w:rPr>
                <w:b/>
              </w:rPr>
              <w:t>7 882,36</w:t>
            </w:r>
          </w:p>
        </w:tc>
        <w:tc>
          <w:tcPr>
            <w:tcW w:w="1984" w:type="dxa"/>
          </w:tcPr>
          <w:p w:rsidR="00BF45FD" w:rsidRPr="00C0483E" w:rsidRDefault="003C17ED" w:rsidP="00C40233">
            <w:pPr>
              <w:jc w:val="center"/>
              <w:rPr>
                <w:b/>
              </w:rPr>
            </w:pPr>
            <w:r>
              <w:rPr>
                <w:b/>
              </w:rPr>
              <w:t>11 350,97</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3C17ED" w:rsidP="00C40233">
            <w:pPr>
              <w:jc w:val="center"/>
            </w:pPr>
            <w:r>
              <w:t>4 282,36</w:t>
            </w:r>
          </w:p>
        </w:tc>
        <w:tc>
          <w:tcPr>
            <w:tcW w:w="1984" w:type="dxa"/>
          </w:tcPr>
          <w:p w:rsidR="00BF45FD" w:rsidRPr="00074670" w:rsidRDefault="003C17ED" w:rsidP="00C40233">
            <w:pPr>
              <w:jc w:val="center"/>
            </w:pPr>
            <w:r>
              <w:t>10 450,97</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AA05A3" w:rsidP="00677F6B">
            <w:pPr>
              <w:jc w:val="center"/>
            </w:pPr>
            <w:r>
              <w:t>900,00</w:t>
            </w:r>
          </w:p>
        </w:tc>
        <w:tc>
          <w:tcPr>
            <w:tcW w:w="1984" w:type="dxa"/>
          </w:tcPr>
          <w:p w:rsidR="00746F69" w:rsidRDefault="00746F69" w:rsidP="00AA093C">
            <w:pPr>
              <w:jc w:val="right"/>
            </w:pPr>
          </w:p>
          <w:p w:rsidR="00BF45FD" w:rsidRPr="00074670" w:rsidRDefault="00746F69" w:rsidP="007C6483">
            <w:r>
              <w:t xml:space="preserve">               </w:t>
            </w:r>
            <w:r w:rsidR="007C6483">
              <w:t>900,00</w:t>
            </w: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3C17ED" w:rsidP="003C17ED">
            <w:r>
              <w:t xml:space="preserve">           2 700,00</w:t>
            </w:r>
          </w:p>
        </w:tc>
        <w:tc>
          <w:tcPr>
            <w:tcW w:w="1984" w:type="dxa"/>
          </w:tcPr>
          <w:p w:rsidR="00BF45FD" w:rsidRPr="00074670" w:rsidRDefault="003C17ED" w:rsidP="003C17ED">
            <w:r>
              <w:t xml:space="preserve">                   0,00</w:t>
            </w: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AA05A3" w:rsidRDefault="00AA05A3" w:rsidP="00AA093C">
            <w:pPr>
              <w:jc w:val="right"/>
            </w:pPr>
          </w:p>
          <w:p w:rsidR="00BF45FD" w:rsidRPr="00AA05A3" w:rsidRDefault="00BF45FD" w:rsidP="00AA05A3">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3C17ED" w:rsidP="006638CB">
            <w:pPr>
              <w:jc w:val="center"/>
              <w:rPr>
                <w:b/>
              </w:rPr>
            </w:pPr>
            <w:r>
              <w:rPr>
                <w:b/>
              </w:rPr>
              <w:t>43 840,09</w:t>
            </w:r>
          </w:p>
        </w:tc>
        <w:tc>
          <w:tcPr>
            <w:tcW w:w="1984" w:type="dxa"/>
          </w:tcPr>
          <w:p w:rsidR="00BF45FD" w:rsidRPr="00C40233" w:rsidRDefault="003C17ED" w:rsidP="009E1C17">
            <w:pPr>
              <w:jc w:val="center"/>
              <w:rPr>
                <w:b/>
              </w:rPr>
            </w:pPr>
            <w:r>
              <w:rPr>
                <w:b/>
              </w:rPr>
              <w:t>55 371,02</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B9173F" w:rsidRDefault="00B9173F"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4E5948">
            <w:pPr>
              <w:jc w:val="center"/>
              <w:rPr>
                <w:b/>
              </w:rPr>
            </w:pPr>
            <w:r w:rsidRPr="00C15BA1">
              <w:rPr>
                <w:b/>
              </w:rPr>
              <w:t>Suma k 31.12.20</w:t>
            </w:r>
            <w:r w:rsidR="0014549A">
              <w:rPr>
                <w:b/>
              </w:rPr>
              <w:t>2</w:t>
            </w:r>
            <w:r w:rsidR="004E5948">
              <w:rPr>
                <w:b/>
              </w:rPr>
              <w:t>4</w:t>
            </w:r>
          </w:p>
        </w:tc>
        <w:tc>
          <w:tcPr>
            <w:tcW w:w="2268" w:type="dxa"/>
            <w:tcBorders>
              <w:bottom w:val="single" w:sz="4" w:space="0" w:color="auto"/>
            </w:tcBorders>
            <w:shd w:val="clear" w:color="auto" w:fill="F2F2F2"/>
          </w:tcPr>
          <w:p w:rsidR="00C0483E" w:rsidRDefault="0014549A" w:rsidP="004E5948">
            <w:pPr>
              <w:jc w:val="center"/>
              <w:rPr>
                <w:b/>
              </w:rPr>
            </w:pPr>
            <w:r w:rsidRPr="00C15BA1">
              <w:rPr>
                <w:b/>
              </w:rPr>
              <w:t>Suma k 31.12.20</w:t>
            </w:r>
            <w:r w:rsidR="007B356A">
              <w:rPr>
                <w:b/>
              </w:rPr>
              <w:t>2</w:t>
            </w:r>
            <w:r w:rsidR="004E5948">
              <w:rPr>
                <w:b/>
              </w:rPr>
              <w:t>3</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B66705" w:rsidP="00C0483E">
            <w:pPr>
              <w:jc w:val="center"/>
              <w:rPr>
                <w:b/>
              </w:rPr>
            </w:pPr>
            <w:r>
              <w:rPr>
                <w:b/>
              </w:rPr>
              <w:t>7 499,88</w:t>
            </w:r>
          </w:p>
        </w:tc>
        <w:tc>
          <w:tcPr>
            <w:tcW w:w="2268" w:type="dxa"/>
            <w:tcBorders>
              <w:bottom w:val="single" w:sz="4" w:space="0" w:color="auto"/>
            </w:tcBorders>
          </w:tcPr>
          <w:p w:rsidR="00C0483E" w:rsidRPr="00C0483E" w:rsidRDefault="004E5948" w:rsidP="00C0483E">
            <w:pPr>
              <w:jc w:val="center"/>
              <w:rPr>
                <w:b/>
              </w:rPr>
            </w:pPr>
            <w:r>
              <w:rPr>
                <w:b/>
              </w:rPr>
              <w:t>6 391,33</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B66705" w:rsidP="00C0483E">
            <w:pPr>
              <w:jc w:val="center"/>
            </w:pPr>
            <w:r>
              <w:t>5 201,18</w:t>
            </w:r>
          </w:p>
        </w:tc>
        <w:tc>
          <w:tcPr>
            <w:tcW w:w="2268" w:type="dxa"/>
            <w:tcBorders>
              <w:bottom w:val="single" w:sz="4" w:space="0" w:color="auto"/>
            </w:tcBorders>
          </w:tcPr>
          <w:p w:rsidR="00C0483E" w:rsidRPr="008A784C" w:rsidRDefault="004E5948" w:rsidP="00C0483E">
            <w:pPr>
              <w:jc w:val="center"/>
            </w:pPr>
            <w:r>
              <w:t>2 728,06</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B66705" w:rsidP="000F5643">
            <w:pPr>
              <w:jc w:val="center"/>
            </w:pPr>
            <w:r>
              <w:t>2 248,08</w:t>
            </w:r>
          </w:p>
        </w:tc>
        <w:tc>
          <w:tcPr>
            <w:tcW w:w="2268" w:type="dxa"/>
            <w:tcBorders>
              <w:top w:val="single" w:sz="4" w:space="0" w:color="auto"/>
            </w:tcBorders>
          </w:tcPr>
          <w:p w:rsidR="00C0483E" w:rsidRPr="008A784C" w:rsidRDefault="004E5948" w:rsidP="00C0483E">
            <w:pPr>
              <w:jc w:val="center"/>
            </w:pPr>
            <w:r>
              <w:t>3 502,00</w:t>
            </w:r>
          </w:p>
        </w:tc>
      </w:tr>
      <w:tr w:rsidR="006638CB" w:rsidRPr="00A6137D" w:rsidTr="00AA093C">
        <w:tc>
          <w:tcPr>
            <w:tcW w:w="6096" w:type="dxa"/>
            <w:tcBorders>
              <w:top w:val="single" w:sz="4" w:space="0" w:color="auto"/>
              <w:left w:val="single" w:sz="4" w:space="0" w:color="auto"/>
            </w:tcBorders>
          </w:tcPr>
          <w:p w:rsidR="006638CB" w:rsidRDefault="006638CB" w:rsidP="006638CB">
            <w:r>
              <w:t xml:space="preserve">504-spotreba ostatných neskladových dodávok </w:t>
            </w:r>
          </w:p>
        </w:tc>
        <w:tc>
          <w:tcPr>
            <w:tcW w:w="2268" w:type="dxa"/>
            <w:tcBorders>
              <w:top w:val="single" w:sz="4" w:space="0" w:color="auto"/>
            </w:tcBorders>
          </w:tcPr>
          <w:p w:rsidR="006638CB" w:rsidRDefault="00B66705" w:rsidP="000F5643">
            <w:pPr>
              <w:jc w:val="center"/>
            </w:pPr>
            <w:r>
              <w:t>50,62</w:t>
            </w:r>
          </w:p>
        </w:tc>
        <w:tc>
          <w:tcPr>
            <w:tcW w:w="2268" w:type="dxa"/>
            <w:tcBorders>
              <w:top w:val="single" w:sz="4" w:space="0" w:color="auto"/>
            </w:tcBorders>
          </w:tcPr>
          <w:p w:rsidR="006638CB" w:rsidRDefault="004D10B6" w:rsidP="007C6483">
            <w:r>
              <w:t xml:space="preserve">                </w:t>
            </w:r>
            <w:r w:rsidR="00B66705">
              <w:t>97,2</w:t>
            </w:r>
            <w:r w:rsidR="004E5948">
              <w:t>7</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B66705" w:rsidP="00C0483E">
            <w:pPr>
              <w:jc w:val="center"/>
            </w:pPr>
            <w:r>
              <w:t>0,00</w:t>
            </w:r>
          </w:p>
        </w:tc>
        <w:tc>
          <w:tcPr>
            <w:tcW w:w="2268" w:type="dxa"/>
            <w:tcBorders>
              <w:top w:val="single" w:sz="4" w:space="0" w:color="auto"/>
            </w:tcBorders>
          </w:tcPr>
          <w:p w:rsidR="0074747C" w:rsidRDefault="004E5948" w:rsidP="00C0483E">
            <w:pPr>
              <w:jc w:val="center"/>
            </w:pPr>
            <w:r>
              <w:t>64,00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B66705" w:rsidP="00C0483E">
            <w:pPr>
              <w:jc w:val="center"/>
              <w:rPr>
                <w:b/>
              </w:rPr>
            </w:pPr>
            <w:r>
              <w:rPr>
                <w:b/>
              </w:rPr>
              <w:t>15 232,89</w:t>
            </w:r>
          </w:p>
        </w:tc>
        <w:tc>
          <w:tcPr>
            <w:tcW w:w="2268" w:type="dxa"/>
            <w:tcBorders>
              <w:bottom w:val="single" w:sz="4" w:space="0" w:color="auto"/>
            </w:tcBorders>
          </w:tcPr>
          <w:p w:rsidR="00C0483E" w:rsidRPr="00C0483E" w:rsidRDefault="004E5948" w:rsidP="00C0483E">
            <w:pPr>
              <w:jc w:val="center"/>
              <w:rPr>
                <w:b/>
              </w:rPr>
            </w:pPr>
            <w:r>
              <w:rPr>
                <w:b/>
              </w:rPr>
              <w:t>12 144,72</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B66705" w:rsidP="006638CB">
            <w:pPr>
              <w:jc w:val="center"/>
            </w:pPr>
            <w:r>
              <w:t>3 123,75</w:t>
            </w:r>
          </w:p>
        </w:tc>
        <w:tc>
          <w:tcPr>
            <w:tcW w:w="2268" w:type="dxa"/>
            <w:tcBorders>
              <w:bottom w:val="single" w:sz="4" w:space="0" w:color="auto"/>
            </w:tcBorders>
          </w:tcPr>
          <w:p w:rsidR="00C0483E" w:rsidRPr="008A784C" w:rsidRDefault="004E5948" w:rsidP="00760533">
            <w:pPr>
              <w:jc w:val="center"/>
            </w:pPr>
            <w:r>
              <w:t>258,98</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B66705" w:rsidP="00410933">
            <w:pPr>
              <w:jc w:val="center"/>
            </w:pPr>
            <w:r>
              <w:t xml:space="preserve">  221,76</w:t>
            </w:r>
          </w:p>
        </w:tc>
        <w:tc>
          <w:tcPr>
            <w:tcW w:w="2268" w:type="dxa"/>
            <w:tcBorders>
              <w:top w:val="single" w:sz="4" w:space="0" w:color="auto"/>
            </w:tcBorders>
          </w:tcPr>
          <w:p w:rsidR="00C0483E" w:rsidRPr="008A784C" w:rsidRDefault="004E5948" w:rsidP="00760533">
            <w:pPr>
              <w:jc w:val="center"/>
            </w:pPr>
            <w:r>
              <w:t>75,84</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B66705" w:rsidP="004D10B6">
            <w:r>
              <w:t xml:space="preserve">                 656,29</w:t>
            </w:r>
          </w:p>
        </w:tc>
        <w:tc>
          <w:tcPr>
            <w:tcW w:w="2268" w:type="dxa"/>
            <w:tcBorders>
              <w:bottom w:val="single" w:sz="4" w:space="0" w:color="auto"/>
            </w:tcBorders>
          </w:tcPr>
          <w:p w:rsidR="00C0483E" w:rsidRPr="008A784C" w:rsidRDefault="004E5948" w:rsidP="00760533">
            <w:pPr>
              <w:jc w:val="center"/>
            </w:pPr>
            <w:r>
              <w:t>545,30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B66705" w:rsidP="006638CB">
            <w:pPr>
              <w:jc w:val="center"/>
            </w:pPr>
            <w:r>
              <w:t>11 231,09</w:t>
            </w:r>
          </w:p>
        </w:tc>
        <w:tc>
          <w:tcPr>
            <w:tcW w:w="2268" w:type="dxa"/>
            <w:tcBorders>
              <w:bottom w:val="single" w:sz="4" w:space="0" w:color="auto"/>
            </w:tcBorders>
          </w:tcPr>
          <w:p w:rsidR="00C0483E" w:rsidRPr="008A784C" w:rsidRDefault="004D10B6" w:rsidP="007C6483">
            <w:pPr>
              <w:jc w:val="center"/>
            </w:pPr>
            <w:r>
              <w:t xml:space="preserve">  </w:t>
            </w:r>
            <w:r w:rsidR="004E5948">
              <w:t>11 264,60</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B66705" w:rsidP="004D10B6">
            <w:pPr>
              <w:rPr>
                <w:b/>
              </w:rPr>
            </w:pPr>
            <w:r>
              <w:rPr>
                <w:b/>
              </w:rPr>
              <w:t xml:space="preserve">             19 395,18</w:t>
            </w:r>
          </w:p>
        </w:tc>
        <w:tc>
          <w:tcPr>
            <w:tcW w:w="2268" w:type="dxa"/>
            <w:tcBorders>
              <w:top w:val="single" w:sz="4" w:space="0" w:color="auto"/>
              <w:bottom w:val="single" w:sz="4" w:space="0" w:color="auto"/>
            </w:tcBorders>
          </w:tcPr>
          <w:p w:rsidR="00C0483E" w:rsidRPr="00760533" w:rsidRDefault="004D10B6" w:rsidP="007C6483">
            <w:pPr>
              <w:jc w:val="center"/>
              <w:rPr>
                <w:b/>
              </w:rPr>
            </w:pPr>
            <w:r>
              <w:rPr>
                <w:b/>
              </w:rPr>
              <w:t xml:space="preserve">  </w:t>
            </w:r>
            <w:r w:rsidR="004E5948">
              <w:rPr>
                <w:b/>
              </w:rPr>
              <w:t xml:space="preserve"> 17 343,23</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2E3CB5" w:rsidP="00B66705">
            <w:r>
              <w:t xml:space="preserve">           </w:t>
            </w:r>
            <w:r w:rsidR="00410933">
              <w:t xml:space="preserve">  </w:t>
            </w:r>
            <w:r w:rsidR="00B66705">
              <w:t>14 180,00</w:t>
            </w:r>
          </w:p>
        </w:tc>
        <w:tc>
          <w:tcPr>
            <w:tcW w:w="2268" w:type="dxa"/>
            <w:tcBorders>
              <w:top w:val="single" w:sz="4" w:space="0" w:color="auto"/>
              <w:bottom w:val="single" w:sz="4" w:space="0" w:color="auto"/>
            </w:tcBorders>
          </w:tcPr>
          <w:p w:rsidR="00C0483E" w:rsidRPr="008A784C" w:rsidRDefault="004E5948" w:rsidP="00760533">
            <w:pPr>
              <w:jc w:val="center"/>
            </w:pPr>
            <w:r>
              <w:t>12 740,00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B66705">
            <w:pPr>
              <w:jc w:val="center"/>
            </w:pPr>
            <w:r>
              <w:t xml:space="preserve">  </w:t>
            </w:r>
            <w:r w:rsidR="00B66705">
              <w:t>5 097,70</w:t>
            </w:r>
          </w:p>
        </w:tc>
        <w:tc>
          <w:tcPr>
            <w:tcW w:w="2268" w:type="dxa"/>
            <w:tcBorders>
              <w:top w:val="single" w:sz="4" w:space="0" w:color="auto"/>
              <w:bottom w:val="single" w:sz="4" w:space="0" w:color="auto"/>
            </w:tcBorders>
          </w:tcPr>
          <w:p w:rsidR="00C0483E" w:rsidRPr="008A784C" w:rsidRDefault="007C6483" w:rsidP="004D10B6">
            <w:pPr>
              <w:jc w:val="center"/>
            </w:pPr>
            <w:r>
              <w:t xml:space="preserve"> </w:t>
            </w:r>
            <w:r w:rsidR="004E5948">
              <w:t xml:space="preserve">   4 500,67</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B66705" w:rsidP="002E3CB5">
            <w:pPr>
              <w:jc w:val="center"/>
            </w:pPr>
            <w:r>
              <w:t>117,48</w:t>
            </w:r>
          </w:p>
        </w:tc>
        <w:tc>
          <w:tcPr>
            <w:tcW w:w="2268" w:type="dxa"/>
            <w:tcBorders>
              <w:top w:val="single" w:sz="4" w:space="0" w:color="auto"/>
              <w:bottom w:val="single" w:sz="4" w:space="0" w:color="auto"/>
            </w:tcBorders>
          </w:tcPr>
          <w:p w:rsidR="00C0483E" w:rsidRPr="008A784C" w:rsidRDefault="004E5948" w:rsidP="007C6483">
            <w:pPr>
              <w:jc w:val="center"/>
            </w:pPr>
            <w:r>
              <w:t>102,56</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B66705" w:rsidP="00B31646">
            <w:pPr>
              <w:jc w:val="center"/>
              <w:rPr>
                <w:b/>
              </w:rPr>
            </w:pPr>
            <w:r>
              <w:rPr>
                <w:b/>
              </w:rPr>
              <w:t>213,82</w:t>
            </w:r>
          </w:p>
        </w:tc>
        <w:tc>
          <w:tcPr>
            <w:tcW w:w="2268" w:type="dxa"/>
            <w:tcBorders>
              <w:bottom w:val="single" w:sz="4" w:space="0" w:color="auto"/>
            </w:tcBorders>
          </w:tcPr>
          <w:p w:rsidR="00C0483E" w:rsidRPr="006E4B2B" w:rsidRDefault="004E5948" w:rsidP="006E4B2B">
            <w:pPr>
              <w:jc w:val="center"/>
              <w:rPr>
                <w:b/>
              </w:rPr>
            </w:pPr>
            <w:r>
              <w:rPr>
                <w:b/>
              </w:rPr>
              <w:t xml:space="preserve">     273,50</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B66705" w:rsidP="00B66705">
            <w:r>
              <w:t xml:space="preserve">           </w:t>
            </w:r>
            <w:r w:rsidR="000F5643">
              <w:t xml:space="preserve"> </w:t>
            </w:r>
            <w:r w:rsidR="00C15BA1">
              <w:t xml:space="preserve"> </w:t>
            </w:r>
            <w:r w:rsidR="004A1E27">
              <w:t xml:space="preserve"> </w:t>
            </w:r>
            <w:r>
              <w:t>213,82</w:t>
            </w:r>
          </w:p>
        </w:tc>
        <w:tc>
          <w:tcPr>
            <w:tcW w:w="2268" w:type="dxa"/>
            <w:tcBorders>
              <w:top w:val="single" w:sz="4" w:space="0" w:color="auto"/>
              <w:bottom w:val="single" w:sz="4" w:space="0" w:color="auto"/>
            </w:tcBorders>
          </w:tcPr>
          <w:p w:rsidR="00C0483E" w:rsidRPr="008A784C" w:rsidRDefault="00B66705" w:rsidP="007C6483">
            <w:pPr>
              <w:jc w:val="center"/>
            </w:pPr>
            <w:r>
              <w:t xml:space="preserve">     273,50</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9A7E90" w:rsidRDefault="00B66705" w:rsidP="00B66705">
            <w:pPr>
              <w:rPr>
                <w:b/>
              </w:rPr>
            </w:pPr>
            <w:r>
              <w:rPr>
                <w:b/>
              </w:rPr>
              <w:t xml:space="preserve">          </w:t>
            </w:r>
            <w:r w:rsidR="00B31646" w:rsidRPr="009A7E90">
              <w:rPr>
                <w:b/>
              </w:rPr>
              <w:t xml:space="preserve"> 1</w:t>
            </w:r>
            <w:r>
              <w:rPr>
                <w:b/>
              </w:rPr>
              <w:t> 108,08</w:t>
            </w:r>
          </w:p>
        </w:tc>
        <w:tc>
          <w:tcPr>
            <w:tcW w:w="2268" w:type="dxa"/>
            <w:tcBorders>
              <w:top w:val="single" w:sz="4" w:space="0" w:color="auto"/>
              <w:bottom w:val="single" w:sz="4" w:space="0" w:color="auto"/>
            </w:tcBorders>
          </w:tcPr>
          <w:p w:rsidR="00C0483E" w:rsidRPr="009A7E90" w:rsidRDefault="00B31646" w:rsidP="007C6483">
            <w:pPr>
              <w:jc w:val="center"/>
            </w:pPr>
            <w:r w:rsidRPr="009A7E90">
              <w:rPr>
                <w:b/>
              </w:rPr>
              <w:t>1 023,</w:t>
            </w:r>
            <w:r w:rsidR="007C6483">
              <w:rPr>
                <w:b/>
              </w:rPr>
              <w:t>12</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B66705" w:rsidP="000F5643">
            <w:r>
              <w:t xml:space="preserve">         </w:t>
            </w:r>
            <w:r w:rsidR="00410933">
              <w:t xml:space="preserve"> </w:t>
            </w:r>
            <w:r>
              <w:t>1 108,08</w:t>
            </w:r>
          </w:p>
          <w:p w:rsidR="00C0483E" w:rsidRPr="008A784C" w:rsidRDefault="00C0483E" w:rsidP="00AA093C">
            <w:pPr>
              <w:jc w:val="right"/>
            </w:pPr>
          </w:p>
        </w:tc>
        <w:tc>
          <w:tcPr>
            <w:tcW w:w="2268" w:type="dxa"/>
            <w:tcBorders>
              <w:top w:val="single" w:sz="4" w:space="0" w:color="auto"/>
              <w:bottom w:val="single" w:sz="4" w:space="0" w:color="auto"/>
            </w:tcBorders>
          </w:tcPr>
          <w:p w:rsidR="0014549A" w:rsidRDefault="0014549A" w:rsidP="0014549A"/>
          <w:p w:rsidR="0014549A" w:rsidRPr="007B356A" w:rsidRDefault="007B356A" w:rsidP="0014549A">
            <w:r>
              <w:t xml:space="preserve">              </w:t>
            </w:r>
            <w:r w:rsidR="0014549A">
              <w:t xml:space="preserve"> </w:t>
            </w:r>
            <w:r w:rsidRPr="007B356A">
              <w:t>1 023,</w:t>
            </w:r>
            <w:r w:rsidR="007C6483">
              <w:t>12</w:t>
            </w:r>
          </w:p>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B66705" w:rsidP="00B66705">
            <w:pPr>
              <w:rPr>
                <w:b/>
              </w:rPr>
            </w:pPr>
            <w:r>
              <w:rPr>
                <w:b/>
              </w:rPr>
              <w:t xml:space="preserve">            217,39</w:t>
            </w:r>
          </w:p>
        </w:tc>
        <w:tc>
          <w:tcPr>
            <w:tcW w:w="2268" w:type="dxa"/>
            <w:tcBorders>
              <w:top w:val="single" w:sz="4" w:space="0" w:color="auto"/>
              <w:bottom w:val="single" w:sz="4" w:space="0" w:color="auto"/>
            </w:tcBorders>
          </w:tcPr>
          <w:p w:rsidR="00C0483E" w:rsidRPr="00760533" w:rsidRDefault="004E5948" w:rsidP="007C6483">
            <w:pPr>
              <w:jc w:val="center"/>
              <w:rPr>
                <w:b/>
              </w:rPr>
            </w:pPr>
            <w:r>
              <w:rPr>
                <w:b/>
              </w:rPr>
              <w:t>337,32</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lastRenderedPageBreak/>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605738" w:rsidP="00AC2D53">
            <w:r>
              <w:t xml:space="preserve">                217,39</w:t>
            </w:r>
          </w:p>
        </w:tc>
        <w:tc>
          <w:tcPr>
            <w:tcW w:w="2268" w:type="dxa"/>
            <w:tcBorders>
              <w:top w:val="single" w:sz="4" w:space="0" w:color="auto"/>
              <w:bottom w:val="single" w:sz="4" w:space="0" w:color="auto"/>
            </w:tcBorders>
          </w:tcPr>
          <w:p w:rsidR="00C0483E" w:rsidRPr="007B356A" w:rsidRDefault="004D10B6" w:rsidP="007C6483">
            <w:pPr>
              <w:jc w:val="center"/>
            </w:pPr>
            <w:r>
              <w:t xml:space="preserve">           </w:t>
            </w:r>
            <w:r w:rsidR="004E5948">
              <w:t>337,32</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605738" w:rsidP="006E4B2B">
            <w:pPr>
              <w:jc w:val="center"/>
              <w:rPr>
                <w:b/>
              </w:rPr>
            </w:pPr>
            <w:r>
              <w:rPr>
                <w:b/>
              </w:rPr>
              <w:t>0,00</w:t>
            </w:r>
          </w:p>
        </w:tc>
        <w:tc>
          <w:tcPr>
            <w:tcW w:w="2268" w:type="dxa"/>
            <w:tcBorders>
              <w:top w:val="single" w:sz="4" w:space="0" w:color="auto"/>
              <w:bottom w:val="single" w:sz="4" w:space="0" w:color="auto"/>
            </w:tcBorders>
          </w:tcPr>
          <w:p w:rsidR="00C0483E" w:rsidRPr="00074670" w:rsidRDefault="004E5948" w:rsidP="006E4B2B">
            <w:pPr>
              <w:jc w:val="center"/>
            </w:pPr>
            <w:r>
              <w:rPr>
                <w:b/>
              </w:rPr>
              <w:t>79,90</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605738" w:rsidP="006E4B2B">
            <w:pPr>
              <w:jc w:val="center"/>
            </w:pPr>
            <w:r>
              <w:t>0,00</w:t>
            </w:r>
          </w:p>
        </w:tc>
        <w:tc>
          <w:tcPr>
            <w:tcW w:w="2268" w:type="dxa"/>
            <w:tcBorders>
              <w:top w:val="single" w:sz="4" w:space="0" w:color="auto"/>
            </w:tcBorders>
          </w:tcPr>
          <w:p w:rsidR="006E4B2B" w:rsidRDefault="006E4B2B" w:rsidP="006E4B2B">
            <w:pPr>
              <w:jc w:val="center"/>
            </w:pPr>
          </w:p>
          <w:p w:rsidR="00C0483E" w:rsidRPr="007B356A" w:rsidRDefault="00B66705" w:rsidP="006E4B2B">
            <w:pPr>
              <w:jc w:val="center"/>
            </w:pPr>
            <w:r>
              <w:t>79,90</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605738" w:rsidP="006E4B2B">
            <w:pPr>
              <w:jc w:val="center"/>
              <w:rPr>
                <w:b/>
              </w:rPr>
            </w:pPr>
            <w:r>
              <w:rPr>
                <w:b/>
              </w:rPr>
              <w:t>935,61</w:t>
            </w:r>
          </w:p>
        </w:tc>
        <w:tc>
          <w:tcPr>
            <w:tcW w:w="2268" w:type="dxa"/>
            <w:tcBorders>
              <w:top w:val="single" w:sz="4" w:space="0" w:color="auto"/>
              <w:bottom w:val="single" w:sz="4" w:space="0" w:color="auto"/>
            </w:tcBorders>
          </w:tcPr>
          <w:p w:rsidR="00C0483E" w:rsidRPr="00760533" w:rsidRDefault="00B66705" w:rsidP="00760533">
            <w:pPr>
              <w:jc w:val="center"/>
              <w:rPr>
                <w:b/>
              </w:rPr>
            </w:pPr>
            <w:r>
              <w:rPr>
                <w:b/>
              </w:rPr>
              <w:t>851,96</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B66705" w:rsidP="00B31646">
            <w:pPr>
              <w:jc w:val="center"/>
            </w:pPr>
            <w:r>
              <w:t>3,13</w:t>
            </w:r>
          </w:p>
        </w:tc>
        <w:tc>
          <w:tcPr>
            <w:tcW w:w="2268" w:type="dxa"/>
            <w:tcBorders>
              <w:top w:val="single" w:sz="4" w:space="0" w:color="auto"/>
              <w:bottom w:val="single" w:sz="4" w:space="0" w:color="auto"/>
            </w:tcBorders>
          </w:tcPr>
          <w:p w:rsidR="00C0483E" w:rsidRPr="008A784C" w:rsidRDefault="00B66705" w:rsidP="006E4B2B">
            <w:pPr>
              <w:jc w:val="center"/>
            </w:pPr>
            <w:r>
              <w:t>22,22</w:t>
            </w: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B66705" w:rsidP="00AC2D53">
            <w:pPr>
              <w:jc w:val="center"/>
            </w:pPr>
            <w:r>
              <w:t>932,48</w:t>
            </w:r>
          </w:p>
        </w:tc>
        <w:tc>
          <w:tcPr>
            <w:tcW w:w="2268" w:type="dxa"/>
            <w:tcBorders>
              <w:top w:val="single" w:sz="4" w:space="0" w:color="auto"/>
              <w:bottom w:val="single" w:sz="4" w:space="0" w:color="auto"/>
            </w:tcBorders>
          </w:tcPr>
          <w:p w:rsidR="00C0483E" w:rsidRPr="008A784C" w:rsidRDefault="00B66705" w:rsidP="00760533">
            <w:pPr>
              <w:jc w:val="center"/>
            </w:pPr>
            <w:r>
              <w:t>829,74</w:t>
            </w:r>
          </w:p>
        </w:tc>
      </w:tr>
      <w:tr w:rsidR="00B70277" w:rsidRPr="00A6137D" w:rsidTr="00AA093C">
        <w:tc>
          <w:tcPr>
            <w:tcW w:w="6096" w:type="dxa"/>
            <w:tcBorders>
              <w:top w:val="single" w:sz="4" w:space="0" w:color="auto"/>
              <w:left w:val="single" w:sz="4" w:space="0" w:color="auto"/>
            </w:tcBorders>
          </w:tcPr>
          <w:p w:rsidR="00B70277" w:rsidRDefault="00B70277" w:rsidP="00760533">
            <w:r>
              <w:rPr>
                <w:b/>
              </w:rPr>
              <w:t xml:space="preserve">      </w:t>
            </w:r>
            <w:r w:rsidRPr="006E4B2B">
              <w:rPr>
                <w:b/>
              </w:rPr>
              <w:t>SPOLU</w:t>
            </w:r>
            <w:r>
              <w:rPr>
                <w:b/>
              </w:rPr>
              <w:t xml:space="preserve">: </w:t>
            </w:r>
          </w:p>
        </w:tc>
        <w:tc>
          <w:tcPr>
            <w:tcW w:w="2268" w:type="dxa"/>
            <w:tcBorders>
              <w:top w:val="single" w:sz="4" w:space="0" w:color="auto"/>
            </w:tcBorders>
          </w:tcPr>
          <w:p w:rsidR="00B70277" w:rsidRDefault="00605738" w:rsidP="00605738">
            <w:pPr>
              <w:rPr>
                <w:b/>
              </w:rPr>
            </w:pPr>
            <w:r>
              <w:rPr>
                <w:b/>
              </w:rPr>
              <w:t xml:space="preserve">          44 603,15</w:t>
            </w:r>
          </w:p>
        </w:tc>
        <w:tc>
          <w:tcPr>
            <w:tcW w:w="2268" w:type="dxa"/>
            <w:tcBorders>
              <w:top w:val="single" w:sz="4" w:space="0" w:color="auto"/>
            </w:tcBorders>
          </w:tcPr>
          <w:p w:rsidR="00B70277" w:rsidRDefault="00B66705" w:rsidP="00760533">
            <w:pPr>
              <w:jc w:val="center"/>
              <w:rPr>
                <w:b/>
              </w:rPr>
            </w:pPr>
            <w:r>
              <w:rPr>
                <w:b/>
              </w:rPr>
              <w:t>38 445,08</w:t>
            </w:r>
          </w:p>
        </w:tc>
      </w:tr>
      <w:tr w:rsidR="00760533" w:rsidRPr="00A6137D" w:rsidTr="00AA093C">
        <w:tc>
          <w:tcPr>
            <w:tcW w:w="6096" w:type="dxa"/>
            <w:tcBorders>
              <w:top w:val="single" w:sz="4" w:space="0" w:color="auto"/>
              <w:left w:val="single" w:sz="4" w:space="0" w:color="auto"/>
            </w:tcBorders>
          </w:tcPr>
          <w:p w:rsidR="00760533" w:rsidRPr="006E4B2B" w:rsidRDefault="00760533" w:rsidP="00B70277">
            <w:pPr>
              <w:rPr>
                <w:b/>
              </w:rPr>
            </w:pPr>
            <w:r>
              <w:t xml:space="preserve">      </w:t>
            </w:r>
            <w:r w:rsidR="00B70277">
              <w:rPr>
                <w:b/>
              </w:rPr>
              <w:t xml:space="preserve">Výsledok hospodárenia pred zdanením </w:t>
            </w:r>
            <w:r w:rsidRPr="006E4B2B">
              <w:rPr>
                <w:b/>
              </w:rPr>
              <w:t xml:space="preserve"> </w:t>
            </w:r>
          </w:p>
        </w:tc>
        <w:tc>
          <w:tcPr>
            <w:tcW w:w="2268" w:type="dxa"/>
            <w:tcBorders>
              <w:top w:val="single" w:sz="4" w:space="0" w:color="auto"/>
            </w:tcBorders>
          </w:tcPr>
          <w:p w:rsidR="00760533" w:rsidRPr="00760533" w:rsidRDefault="00605738" w:rsidP="00605738">
            <w:pPr>
              <w:rPr>
                <w:b/>
              </w:rPr>
            </w:pPr>
            <w:r>
              <w:rPr>
                <w:b/>
              </w:rPr>
              <w:t xml:space="preserve">             -763,06</w:t>
            </w:r>
          </w:p>
        </w:tc>
        <w:tc>
          <w:tcPr>
            <w:tcW w:w="2268" w:type="dxa"/>
            <w:tcBorders>
              <w:top w:val="single" w:sz="4" w:space="0" w:color="auto"/>
            </w:tcBorders>
          </w:tcPr>
          <w:p w:rsidR="00760533" w:rsidRPr="00760533" w:rsidRDefault="00B66705" w:rsidP="00760533">
            <w:pPr>
              <w:jc w:val="center"/>
              <w:rPr>
                <w:b/>
              </w:rPr>
            </w:pPr>
            <w:r>
              <w:rPr>
                <w:b/>
              </w:rPr>
              <w:t>16 925,94</w:t>
            </w:r>
          </w:p>
        </w:tc>
      </w:tr>
    </w:tbl>
    <w:p w:rsidR="00B66705" w:rsidRDefault="00B70277"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w:t>
      </w: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B66705" w:rsidRDefault="00B66705"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lastRenderedPageBreak/>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46477D" w:rsidRDefault="0046477D" w:rsidP="002D4E53">
      <w:pPr>
        <w:autoSpaceDE w:val="0"/>
        <w:autoSpaceDN w:val="0"/>
        <w:adjustRightInd w:val="0"/>
        <w:spacing w:after="0" w:line="240" w:lineRule="auto"/>
        <w:rPr>
          <w:rFonts w:ascii="ArialNarrow,Bold" w:hAnsi="ArialNarrow,Bold" w:cs="ArialNarrow,Bold"/>
          <w:b/>
          <w:bCs/>
          <w:color w:val="000000"/>
          <w:sz w:val="20"/>
          <w:szCs w:val="20"/>
        </w:rPr>
      </w:pPr>
    </w:p>
    <w:p w:rsidR="00AC2D53" w:rsidRDefault="00AC2D53" w:rsidP="002D4E53">
      <w:pPr>
        <w:autoSpaceDE w:val="0"/>
        <w:autoSpaceDN w:val="0"/>
        <w:adjustRightInd w:val="0"/>
        <w:spacing w:after="0" w:line="240" w:lineRule="auto"/>
        <w:rPr>
          <w:rFonts w:ascii="ArialNarrow,Bold" w:hAnsi="ArialNarrow,Bold" w:cs="ArialNarrow,Bold"/>
          <w:b/>
          <w:bCs/>
          <w:color w:val="000000"/>
          <w:sz w:val="20"/>
          <w:szCs w:val="20"/>
        </w:rPr>
      </w:pPr>
    </w:p>
    <w:p w:rsidR="00AC2D53" w:rsidRDefault="00AC2D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9F0627" w:rsidRDefault="009F0627" w:rsidP="002D4E53">
      <w:pPr>
        <w:autoSpaceDE w:val="0"/>
        <w:autoSpaceDN w:val="0"/>
        <w:adjustRightInd w:val="0"/>
        <w:spacing w:after="0" w:line="240" w:lineRule="auto"/>
        <w:rPr>
          <w:rFonts w:ascii="Calibri" w:hAnsi="Calibri" w:cs="Calibri"/>
          <w:color w:val="000000"/>
        </w:rPr>
      </w:pPr>
    </w:p>
    <w:p w:rsidR="009F0627" w:rsidRDefault="009F0627" w:rsidP="002D4E53">
      <w:pPr>
        <w:autoSpaceDE w:val="0"/>
        <w:autoSpaceDN w:val="0"/>
        <w:adjustRightInd w:val="0"/>
        <w:spacing w:after="0" w:line="240" w:lineRule="auto"/>
        <w:rPr>
          <w:rFonts w:ascii="Calibri" w:hAnsi="Calibri" w:cs="Calibri"/>
          <w:color w:val="000000"/>
        </w:rPr>
      </w:pPr>
    </w:p>
    <w:p w:rsidR="009F0627" w:rsidRDefault="009F0627"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lastRenderedPageBreak/>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B66705" w:rsidRDefault="00B66705" w:rsidP="002D4E53">
      <w:pPr>
        <w:autoSpaceDE w:val="0"/>
        <w:autoSpaceDN w:val="0"/>
        <w:adjustRightInd w:val="0"/>
        <w:spacing w:after="0" w:line="240" w:lineRule="auto"/>
        <w:jc w:val="center"/>
        <w:rPr>
          <w:rFonts w:ascii="ArialNarrow,Bold" w:hAnsi="ArialNarrow,Bold" w:cs="ArialNarrow,Bold"/>
          <w:b/>
          <w:bCs/>
          <w:color w:val="000000"/>
          <w:sz w:val="20"/>
          <w:szCs w:val="20"/>
        </w:rPr>
      </w:pPr>
      <w:bookmarkStart w:id="0" w:name="_GoBack"/>
      <w:bookmarkEnd w:id="0"/>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9F0627" w:rsidRDefault="009F0627"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9E1C17" w:rsidRPr="006825E2"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B66705" w:rsidRDefault="00B6670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6825E2">
        <w:rPr>
          <w:rFonts w:ascii="ArialNarrow" w:hAnsi="ArialNarrow" w:cs="ArialNarrow"/>
          <w:color w:val="000000"/>
          <w:sz w:val="20"/>
          <w:szCs w:val="20"/>
        </w:rPr>
        <w:t>k</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6825E2">
        <w:rPr>
          <w:rFonts w:ascii="ArialNarrow" w:hAnsi="ArialNarrow" w:cs="ArialNarrow"/>
          <w:color w:val="000000"/>
          <w:sz w:val="20"/>
          <w:szCs w:val="20"/>
        </w:rPr>
        <w:t>:</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571FC9"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00096994">
        <w:rPr>
          <w:rFonts w:ascii="ArialNarrow" w:hAnsi="ArialNarrow" w:cs="ArialNarrow"/>
          <w:color w:val="000000"/>
          <w:sz w:val="20"/>
          <w:szCs w:val="20"/>
        </w:rPr>
        <w:t>0</w:t>
      </w:r>
      <w:r w:rsidR="001105F2">
        <w:rPr>
          <w:rFonts w:ascii="ArialNarrow" w:hAnsi="ArialNarrow" w:cs="ArialNarrow"/>
          <w:color w:val="000000"/>
          <w:sz w:val="20"/>
          <w:szCs w:val="20"/>
        </w:rPr>
        <w:t>.3.202</w:t>
      </w:r>
      <w:r w:rsidR="00B66705">
        <w:rPr>
          <w:rFonts w:ascii="ArialNarrow" w:hAnsi="ArialNarrow" w:cs="ArialNarrow"/>
          <w:color w:val="000000"/>
          <w:sz w:val="20"/>
          <w:szCs w:val="20"/>
        </w:rPr>
        <w:t>5</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96994"/>
    <w:rsid w:val="000B201F"/>
    <w:rsid w:val="000B30D8"/>
    <w:rsid w:val="000C1C47"/>
    <w:rsid w:val="000D04E3"/>
    <w:rsid w:val="000F5643"/>
    <w:rsid w:val="001105F2"/>
    <w:rsid w:val="00110754"/>
    <w:rsid w:val="00143F9E"/>
    <w:rsid w:val="0014549A"/>
    <w:rsid w:val="001D086D"/>
    <w:rsid w:val="001E24EF"/>
    <w:rsid w:val="00206B67"/>
    <w:rsid w:val="0021475E"/>
    <w:rsid w:val="00225E13"/>
    <w:rsid w:val="00287D71"/>
    <w:rsid w:val="002A64D2"/>
    <w:rsid w:val="002C58C2"/>
    <w:rsid w:val="002D1580"/>
    <w:rsid w:val="002D4E53"/>
    <w:rsid w:val="002E3CB5"/>
    <w:rsid w:val="002E7EFB"/>
    <w:rsid w:val="00316BEF"/>
    <w:rsid w:val="00332305"/>
    <w:rsid w:val="0036640F"/>
    <w:rsid w:val="00385632"/>
    <w:rsid w:val="003C157A"/>
    <w:rsid w:val="003C17ED"/>
    <w:rsid w:val="003C5CBF"/>
    <w:rsid w:val="003D2E51"/>
    <w:rsid w:val="003F0812"/>
    <w:rsid w:val="00410933"/>
    <w:rsid w:val="00422136"/>
    <w:rsid w:val="00423D7F"/>
    <w:rsid w:val="00455ED4"/>
    <w:rsid w:val="0046477D"/>
    <w:rsid w:val="00483FB2"/>
    <w:rsid w:val="004A1E27"/>
    <w:rsid w:val="004D10B6"/>
    <w:rsid w:val="004E5948"/>
    <w:rsid w:val="00543095"/>
    <w:rsid w:val="00564F25"/>
    <w:rsid w:val="00571FC9"/>
    <w:rsid w:val="005C0CDC"/>
    <w:rsid w:val="005C391F"/>
    <w:rsid w:val="00605738"/>
    <w:rsid w:val="0062158F"/>
    <w:rsid w:val="006428E0"/>
    <w:rsid w:val="00653491"/>
    <w:rsid w:val="006638CB"/>
    <w:rsid w:val="00663C34"/>
    <w:rsid w:val="00665925"/>
    <w:rsid w:val="006748DB"/>
    <w:rsid w:val="00677F6B"/>
    <w:rsid w:val="006825E2"/>
    <w:rsid w:val="00683BFD"/>
    <w:rsid w:val="006945B2"/>
    <w:rsid w:val="006970DE"/>
    <w:rsid w:val="006A3BCF"/>
    <w:rsid w:val="006C50D7"/>
    <w:rsid w:val="006D714E"/>
    <w:rsid w:val="006E4B2B"/>
    <w:rsid w:val="006F69E3"/>
    <w:rsid w:val="00714DCB"/>
    <w:rsid w:val="00746F69"/>
    <w:rsid w:val="0074747C"/>
    <w:rsid w:val="00752B61"/>
    <w:rsid w:val="00755D3F"/>
    <w:rsid w:val="00760533"/>
    <w:rsid w:val="00762CDE"/>
    <w:rsid w:val="00764FDE"/>
    <w:rsid w:val="0077076F"/>
    <w:rsid w:val="007A1728"/>
    <w:rsid w:val="007B356A"/>
    <w:rsid w:val="007C6483"/>
    <w:rsid w:val="00804D17"/>
    <w:rsid w:val="008C2707"/>
    <w:rsid w:val="008E249C"/>
    <w:rsid w:val="008F5B85"/>
    <w:rsid w:val="00923216"/>
    <w:rsid w:val="00946AE4"/>
    <w:rsid w:val="00961430"/>
    <w:rsid w:val="00966142"/>
    <w:rsid w:val="009A7E90"/>
    <w:rsid w:val="009D7524"/>
    <w:rsid w:val="009E1C17"/>
    <w:rsid w:val="009F0627"/>
    <w:rsid w:val="009F5D7B"/>
    <w:rsid w:val="00A45207"/>
    <w:rsid w:val="00A525AC"/>
    <w:rsid w:val="00A56827"/>
    <w:rsid w:val="00A612EB"/>
    <w:rsid w:val="00A74369"/>
    <w:rsid w:val="00AA05A3"/>
    <w:rsid w:val="00AA093C"/>
    <w:rsid w:val="00AC2D53"/>
    <w:rsid w:val="00AE4A76"/>
    <w:rsid w:val="00B076CD"/>
    <w:rsid w:val="00B23CB1"/>
    <w:rsid w:val="00B31646"/>
    <w:rsid w:val="00B34E13"/>
    <w:rsid w:val="00B42FC4"/>
    <w:rsid w:val="00B62D87"/>
    <w:rsid w:val="00B66705"/>
    <w:rsid w:val="00B70277"/>
    <w:rsid w:val="00B769EF"/>
    <w:rsid w:val="00B7749B"/>
    <w:rsid w:val="00B774CE"/>
    <w:rsid w:val="00B803E6"/>
    <w:rsid w:val="00B9058D"/>
    <w:rsid w:val="00B9173F"/>
    <w:rsid w:val="00BF45FD"/>
    <w:rsid w:val="00C01467"/>
    <w:rsid w:val="00C0483E"/>
    <w:rsid w:val="00C052F0"/>
    <w:rsid w:val="00C068F0"/>
    <w:rsid w:val="00C133BA"/>
    <w:rsid w:val="00C15BA1"/>
    <w:rsid w:val="00C40233"/>
    <w:rsid w:val="00C42529"/>
    <w:rsid w:val="00C44855"/>
    <w:rsid w:val="00C54ACC"/>
    <w:rsid w:val="00C678A3"/>
    <w:rsid w:val="00C7230E"/>
    <w:rsid w:val="00C74B67"/>
    <w:rsid w:val="00C80B17"/>
    <w:rsid w:val="00C80C49"/>
    <w:rsid w:val="00C9366A"/>
    <w:rsid w:val="00CC147A"/>
    <w:rsid w:val="00CC2774"/>
    <w:rsid w:val="00CF483F"/>
    <w:rsid w:val="00D01EA0"/>
    <w:rsid w:val="00D25999"/>
    <w:rsid w:val="00D3365F"/>
    <w:rsid w:val="00D55A05"/>
    <w:rsid w:val="00D60D48"/>
    <w:rsid w:val="00DB27E0"/>
    <w:rsid w:val="00DB7B45"/>
    <w:rsid w:val="00E01792"/>
    <w:rsid w:val="00E15C0F"/>
    <w:rsid w:val="00E264DC"/>
    <w:rsid w:val="00E82064"/>
    <w:rsid w:val="00EB5472"/>
    <w:rsid w:val="00EC3459"/>
    <w:rsid w:val="00EF2D7C"/>
    <w:rsid w:val="00F006EB"/>
    <w:rsid w:val="00F17888"/>
    <w:rsid w:val="00F6640D"/>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CC0089-2F9F-48CA-83B1-B9B5413CE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 w:type="paragraph" w:styleId="Textbubliny">
    <w:name w:val="Balloon Text"/>
    <w:basedOn w:val="Normlny"/>
    <w:link w:val="TextbublinyChar"/>
    <w:uiPriority w:val="99"/>
    <w:semiHidden/>
    <w:unhideWhenUsed/>
    <w:rsid w:val="00AA05A3"/>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AA05A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53B65F-0073-4E21-90BC-FB67DC08C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845</TotalTime>
  <Pages>1</Pages>
  <Words>4323</Words>
  <Characters>24643</Characters>
  <Application>Microsoft Office Word</Application>
  <DocSecurity>0</DocSecurity>
  <Lines>205</Lines>
  <Paragraphs>57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104</cp:revision>
  <cp:lastPrinted>2023-03-26T16:44:00Z</cp:lastPrinted>
  <dcterms:created xsi:type="dcterms:W3CDTF">2016-03-31T08:20:00Z</dcterms:created>
  <dcterms:modified xsi:type="dcterms:W3CDTF">2025-03-30T14:20:00Z</dcterms:modified>
</cp:coreProperties>
</file>