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3B9A7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D1BC5E2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22EF654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734DBF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Kovomalnat, s.r.o.</w:t>
      </w:r>
    </w:p>
    <w:p w14:paraId="7A906FA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Račnica 711/24</w:t>
      </w:r>
    </w:p>
    <w:p w14:paraId="14C1997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013 05 Belá</w:t>
      </w:r>
    </w:p>
    <w:p w14:paraId="0E07489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649E23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AAAEB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účtovná jednotka neeviduje žiadnu skupinu ÚJ</w:t>
      </w:r>
    </w:p>
    <w:p w14:paraId="45264C8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2DA33E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46E9DAC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530F282A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E1A5844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0DC01E06">
      <w:pPr>
        <w:pStyle w:val="7"/>
        <w:jc w:val="both"/>
        <w:rPr>
          <w:color w:val="auto"/>
          <w:sz w:val="23"/>
          <w:szCs w:val="23"/>
        </w:rPr>
      </w:pPr>
    </w:p>
    <w:p w14:paraId="2DF8A13E">
      <w:pPr>
        <w:pStyle w:val="7"/>
        <w:jc w:val="both"/>
        <w:rPr>
          <w:color w:val="auto"/>
          <w:sz w:val="23"/>
          <w:szCs w:val="23"/>
        </w:rPr>
      </w:pPr>
    </w:p>
    <w:p w14:paraId="273FE59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E9999DB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6C85414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D90410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BA969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1C1C52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BA21A1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CF760A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AB60A4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72A3AB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564D4C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AA253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AE970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F08C45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FDD1A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E4B18D7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69709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E19294">
      <w:pPr>
        <w:pStyle w:val="7"/>
        <w:jc w:val="both"/>
        <w:rPr>
          <w:sz w:val="23"/>
          <w:szCs w:val="23"/>
        </w:rPr>
      </w:pPr>
    </w:p>
    <w:p w14:paraId="0A4DABF8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8E14AF2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E23E1A5">
      <w:pPr>
        <w:pStyle w:val="7"/>
        <w:jc w:val="both"/>
        <w:rPr>
          <w:sz w:val="23"/>
          <w:szCs w:val="23"/>
        </w:rPr>
      </w:pPr>
    </w:p>
    <w:p w14:paraId="5E1E643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E69B5A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>
        <w:rPr>
          <w:rFonts w:hint="default"/>
          <w:color w:val="auto"/>
          <w:sz w:val="23"/>
          <w:szCs w:val="23"/>
          <w:lang w:val="sk-SK"/>
        </w:rPr>
        <w:t>4</w:t>
      </w:r>
      <w:bookmarkStart w:id="0" w:name="_GoBack"/>
      <w:bookmarkEnd w:id="0"/>
      <w:r>
        <w:rPr>
          <w:color w:val="auto"/>
          <w:sz w:val="23"/>
          <w:szCs w:val="23"/>
        </w:rPr>
        <w:t xml:space="preserve"> zamestnanci</w:t>
      </w:r>
    </w:p>
    <w:p w14:paraId="261E128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C9C85AA">
      <w:pPr>
        <w:pStyle w:val="7"/>
        <w:jc w:val="both"/>
        <w:rPr>
          <w:color w:val="auto"/>
          <w:sz w:val="23"/>
          <w:szCs w:val="23"/>
        </w:rPr>
      </w:pPr>
    </w:p>
    <w:p w14:paraId="6DC8D2B2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8CB9DEC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041300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8E7DF42">
      <w:pPr>
        <w:pStyle w:val="7"/>
        <w:jc w:val="both"/>
        <w:rPr>
          <w:color w:val="auto"/>
          <w:sz w:val="23"/>
          <w:szCs w:val="23"/>
        </w:rPr>
      </w:pPr>
    </w:p>
    <w:p w14:paraId="76336C0F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17F01B9E">
      <w:pPr>
        <w:pStyle w:val="7"/>
        <w:jc w:val="both"/>
        <w:rPr>
          <w:color w:val="auto"/>
          <w:sz w:val="23"/>
          <w:szCs w:val="23"/>
        </w:rPr>
      </w:pPr>
    </w:p>
    <w:p w14:paraId="62E37276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8014924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688D63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AD1DE6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2EF02B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E0C43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5612C4B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AFAE7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8B97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1544C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FF5128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E5E1F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6DEC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 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F0FC8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7E323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A771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BA03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3C58B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3E12D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83C30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9552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55889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40EAC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0DF78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88D2E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3C3E1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D85AD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62DFD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F433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0019A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F9063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4E593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716A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FE244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FF5B0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DB989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F618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E4A3B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D400E4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99572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EBAFE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AC576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2EA689D">
      <w:pPr>
        <w:pStyle w:val="7"/>
        <w:jc w:val="both"/>
        <w:rPr>
          <w:color w:val="auto"/>
          <w:sz w:val="23"/>
          <w:szCs w:val="23"/>
        </w:rPr>
      </w:pPr>
    </w:p>
    <w:p w14:paraId="28CD6FA6">
      <w:pPr>
        <w:pStyle w:val="7"/>
        <w:jc w:val="both"/>
        <w:rPr>
          <w:color w:val="auto"/>
          <w:sz w:val="23"/>
          <w:szCs w:val="23"/>
        </w:rPr>
      </w:pPr>
    </w:p>
    <w:p w14:paraId="4409CE2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9FE422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1C589F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387DC6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26CDC9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51C0CE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BDAAB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783BA88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7DA127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Dlhodobý 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1485B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0640A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91912F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 </w:t>
            </w:r>
          </w:p>
        </w:tc>
      </w:tr>
      <w:tr w14:paraId="7178B5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D84A34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18289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08F75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4EA33B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D16F28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95A10B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1F8F3B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934D33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779A593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65E9D6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14:paraId="3F9E8567">
      <w:pPr>
        <w:pStyle w:val="7"/>
        <w:jc w:val="both"/>
        <w:rPr>
          <w:color w:val="auto"/>
          <w:sz w:val="23"/>
          <w:szCs w:val="23"/>
        </w:rPr>
      </w:pPr>
    </w:p>
    <w:p w14:paraId="0B9CE6A4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1BD5915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6F4955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0456D8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A5A40A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89B61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55AFA29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AA1288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0C1211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C10DE20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6C1437A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952846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476E8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D498592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4AB3B3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4A7D89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32D36A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9A66ADB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45D6E31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DCBEF7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93705C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2E7DD9D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3C07A8F">
      <w:pPr>
        <w:pStyle w:val="7"/>
        <w:jc w:val="both"/>
        <w:rPr>
          <w:color w:val="auto"/>
          <w:sz w:val="23"/>
          <w:szCs w:val="23"/>
        </w:rPr>
      </w:pPr>
    </w:p>
    <w:p w14:paraId="7892DBA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účtovné zásady boli aplikované v rámci platného zákona</w:t>
      </w:r>
    </w:p>
    <w:p w14:paraId="22EFCC45">
      <w:pPr>
        <w:pStyle w:val="7"/>
        <w:jc w:val="both"/>
        <w:rPr>
          <w:color w:val="auto"/>
          <w:sz w:val="23"/>
          <w:szCs w:val="23"/>
        </w:rPr>
      </w:pPr>
    </w:p>
    <w:p w14:paraId="56599ACC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2CCAF80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         ÚJ neboli poskytnuté žiadne dotácie</w:t>
      </w:r>
    </w:p>
    <w:p w14:paraId="5FD97E19">
      <w:pPr>
        <w:pStyle w:val="7"/>
        <w:jc w:val="both"/>
        <w:rPr>
          <w:color w:val="auto"/>
          <w:sz w:val="22"/>
          <w:szCs w:val="22"/>
        </w:rPr>
      </w:pPr>
    </w:p>
    <w:p w14:paraId="03C52F98">
      <w:pPr>
        <w:pStyle w:val="7"/>
        <w:jc w:val="both"/>
        <w:rPr>
          <w:color w:val="auto"/>
          <w:sz w:val="22"/>
          <w:szCs w:val="22"/>
        </w:rPr>
      </w:pPr>
    </w:p>
    <w:p w14:paraId="4EB1C29C">
      <w:pPr>
        <w:pStyle w:val="7"/>
        <w:jc w:val="both"/>
        <w:rPr>
          <w:color w:val="auto"/>
          <w:sz w:val="22"/>
          <w:szCs w:val="22"/>
        </w:rPr>
      </w:pPr>
    </w:p>
    <w:p w14:paraId="1AC99A42">
      <w:pPr>
        <w:pStyle w:val="7"/>
        <w:jc w:val="both"/>
        <w:rPr>
          <w:color w:val="auto"/>
          <w:sz w:val="22"/>
          <w:szCs w:val="22"/>
        </w:rPr>
      </w:pPr>
    </w:p>
    <w:p w14:paraId="0BF6E90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D9C6BA0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1503F4C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77B088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29FCB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E3AD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2EFD21C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6C989C2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2B656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3D2E59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28C7F92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44DA733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0F408A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9E0F6A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9F47BF4">
      <w:pPr>
        <w:pStyle w:val="7"/>
        <w:jc w:val="both"/>
        <w:rPr>
          <w:color w:val="auto"/>
          <w:sz w:val="23"/>
          <w:szCs w:val="23"/>
        </w:rPr>
      </w:pPr>
    </w:p>
    <w:p w14:paraId="3E398161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610F50E5">
      <w:pPr>
        <w:pStyle w:val="7"/>
        <w:jc w:val="both"/>
        <w:rPr>
          <w:color w:val="auto"/>
          <w:sz w:val="23"/>
          <w:szCs w:val="23"/>
        </w:rPr>
      </w:pPr>
    </w:p>
    <w:p w14:paraId="15F557C8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044A054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2CF7B8F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FE4E4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5DBE93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4FB8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88A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8E798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6C75F25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E833AD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302779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EEC0E5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7683B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0753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9DFE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59098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B1C26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7142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E528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73631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F1F46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05CA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A5E0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97057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D035E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C628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A90C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77F29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6ADDAB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7B566747">
      <w:pPr>
        <w:pStyle w:val="7"/>
        <w:jc w:val="both"/>
        <w:rPr>
          <w:color w:val="auto"/>
          <w:sz w:val="23"/>
          <w:szCs w:val="23"/>
        </w:rPr>
      </w:pPr>
    </w:p>
    <w:p w14:paraId="5985828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58078C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C661C92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1E68028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ADA0E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8B1A86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4F29209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27C5E5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6DC06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0BA8907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AB18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EC97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BAF42B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F0E8A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9148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9ACB1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1E3DC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DBD00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4B4788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68F6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1474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3EA4F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DB84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CAE7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BD740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      ÚJ neeviduje dlhodobé záväzky</w:t>
      </w:r>
    </w:p>
    <w:p w14:paraId="053224CC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0309B5C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757D67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5A51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CC2EF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678F77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126B0D8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E0CC74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97CC7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7694702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8AF6A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F1489F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EB9973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665677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BF362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61A3C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F8501A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44487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3E806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06C70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5B015A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C9278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E6DE9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30A8EB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321064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854CC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17EAA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AAE1A8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0929D3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031E3D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14:paraId="09D031DB">
      <w:pPr>
        <w:pStyle w:val="7"/>
        <w:jc w:val="both"/>
        <w:rPr>
          <w:color w:val="auto"/>
          <w:sz w:val="23"/>
          <w:szCs w:val="23"/>
        </w:rPr>
      </w:pPr>
    </w:p>
    <w:p w14:paraId="7F0242C1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44796F9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2A80550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F7FFC51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6A465D8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F5981D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6D2C27D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5FFFC64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427F24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E74CCD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BBD1F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873290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2D635B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47B4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D673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C0E55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20283E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9488DE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C061BD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7DFEA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B385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C6DF82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FC12D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64B848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7D06F7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1CD2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A9F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468957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1C1FE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47B706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2C0BBE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81C0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704A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1950FF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AA144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600ABE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83A7C0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51F935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AE9F20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5F0974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13441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6623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35C9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F7D39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7D4DC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DD656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47E188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376FE0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0FF222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4711D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EF77C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DB5F2E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72697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AC76B6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5D4DA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58973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F8086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0BD52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DC81F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8E8736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A51C33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98D57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97F62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69775B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03EE6B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C991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BF8E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A7C05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19128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7E481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15D1B3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C38291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316FF9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9DECC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1FA02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ED4D27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6D7DE7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0EA6C9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969724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238CF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DF61D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39293F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053B93D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0B16BB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AED2FC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8900C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AB1A4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48252B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1514B46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   ÚJ neúčtovala</w:t>
      </w:r>
    </w:p>
    <w:p w14:paraId="16E0AB7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0EB738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606EA0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22F31A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A47A699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3E23AD6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8EF21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91FFBC8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7BBCD4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42AF0C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71D50B6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0516A6F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439C1D1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71F77B0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60B9C18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D95AF7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EAD5FD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3AEE651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73FD33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418D57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649BE3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7784C1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5B7610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30EE8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15E43B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E71726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93174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F75756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DEE46A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0B65D93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B7F8E8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8C2E3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5BB5ED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13117B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57E3C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F09FB9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8E74F7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253690D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6FCE8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3AE7F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8A8117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766230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29858C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1ED9D0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6A1D5E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D7E0C27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CE3B0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1F5FA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1D1EB0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53068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2EFD8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D5BDAA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724B51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715F926C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609B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53F07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7FF637B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122A8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5F8AC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163041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7E52E5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485BBE2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0BAD95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EA6A344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49AA3FC8">
      <w:pPr>
        <w:pStyle w:val="7"/>
        <w:jc w:val="both"/>
        <w:rPr>
          <w:color w:val="auto"/>
          <w:sz w:val="23"/>
          <w:szCs w:val="23"/>
        </w:rPr>
      </w:pPr>
    </w:p>
    <w:p w14:paraId="1914F1A9">
      <w:pPr>
        <w:pStyle w:val="7"/>
        <w:jc w:val="both"/>
        <w:rPr>
          <w:color w:val="auto"/>
          <w:sz w:val="23"/>
          <w:szCs w:val="23"/>
        </w:rPr>
      </w:pPr>
    </w:p>
    <w:p w14:paraId="33F91A56">
      <w:pPr>
        <w:pStyle w:val="7"/>
        <w:jc w:val="both"/>
        <w:rPr>
          <w:color w:val="auto"/>
          <w:sz w:val="23"/>
          <w:szCs w:val="23"/>
        </w:rPr>
      </w:pPr>
    </w:p>
    <w:p w14:paraId="3068E55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C15427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DDA3612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6A7123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FFABE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C0F7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6C18D5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3D089A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248E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4540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D9332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D7D221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9C9D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FE25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33DCF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9D5C14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505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B8C5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D13FB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EB1835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1F4D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A862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FBADF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6C794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484A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C3D3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BFC96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EC922A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247A3C80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797FB5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BB6B03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A4F67A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829F468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E009003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CE41EDC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F00113F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D990F7F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1BBC3E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781E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B784F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0AE3BC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36B6ED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0387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2C82C8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6B334E6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BCC05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D75C7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DA521E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515C3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B6D7F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EE47F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26F21F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CB32D3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33AFC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90EC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17ACA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3CB79C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DAD60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838C3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070070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90F59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CD99A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35DD1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A9A6D2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2DB52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55E65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0A286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C25AB1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E1A7C63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305AAB1F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5C427E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01BE56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21237DE1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76B193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2E1913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7F1D7A51">
      <w:pPr>
        <w:pStyle w:val="7"/>
        <w:jc w:val="both"/>
        <w:rPr>
          <w:color w:val="auto"/>
          <w:sz w:val="23"/>
          <w:szCs w:val="23"/>
        </w:rPr>
      </w:pPr>
    </w:p>
    <w:p w14:paraId="5C6B7A3D">
      <w:pPr>
        <w:pStyle w:val="7"/>
        <w:jc w:val="both"/>
        <w:rPr>
          <w:color w:val="auto"/>
          <w:sz w:val="23"/>
          <w:szCs w:val="23"/>
        </w:rPr>
      </w:pPr>
    </w:p>
    <w:p w14:paraId="5305404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6C1B783">
      <w:pPr>
        <w:jc w:val="both"/>
      </w:pPr>
      <w:r>
        <w:t>- ÚJ nemá náplň pre túto položku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FC1705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D4F7C1"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21CEF2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101082D6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245117A4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B716A01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26872E9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E9F9E09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5E576CE4">
          <w:pPr>
            <w:pStyle w:val="7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9B1D57C">
          <w:pPr>
            <w:pStyle w:val="7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D509A8A">
          <w:pPr>
            <w:pStyle w:val="7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6E0B418B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F54AB24">
          <w:pPr>
            <w:pStyle w:val="7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4B10FED0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CEF7CBA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FEF7630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65D0575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4F14114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6A70FA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C176E17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605EA37D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8B9211B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34BF93A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4FD3E13E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5C83EF61">
          <w:pPr>
            <w:spacing w:after="0" w:line="240" w:lineRule="auto"/>
          </w:pPr>
          <w:r>
            <w:t>2</w:t>
          </w:r>
        </w:p>
      </w:tc>
    </w:tr>
  </w:tbl>
  <w:p w14:paraId="427BE49A"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BCC904"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266258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AB6028"/>
    <w:multiLevelType w:val="multilevel"/>
    <w:tmpl w:val="72AB6028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4233F"/>
    <w:rsid w:val="00104CBE"/>
    <w:rsid w:val="00104CF6"/>
    <w:rsid w:val="0010796B"/>
    <w:rsid w:val="0011611B"/>
    <w:rsid w:val="00123F1F"/>
    <w:rsid w:val="00172443"/>
    <w:rsid w:val="002052C4"/>
    <w:rsid w:val="0031338E"/>
    <w:rsid w:val="003A7FC3"/>
    <w:rsid w:val="003B69B1"/>
    <w:rsid w:val="0040300D"/>
    <w:rsid w:val="00426E80"/>
    <w:rsid w:val="00536B52"/>
    <w:rsid w:val="005D536A"/>
    <w:rsid w:val="005E1C8A"/>
    <w:rsid w:val="006171F8"/>
    <w:rsid w:val="00657AD6"/>
    <w:rsid w:val="0068437E"/>
    <w:rsid w:val="006A0AB4"/>
    <w:rsid w:val="006A7C8A"/>
    <w:rsid w:val="007619D7"/>
    <w:rsid w:val="00786CB1"/>
    <w:rsid w:val="007A0F50"/>
    <w:rsid w:val="008420B2"/>
    <w:rsid w:val="008657A4"/>
    <w:rsid w:val="008948EC"/>
    <w:rsid w:val="008C12FE"/>
    <w:rsid w:val="008D018D"/>
    <w:rsid w:val="008E4934"/>
    <w:rsid w:val="00962DA0"/>
    <w:rsid w:val="0098325B"/>
    <w:rsid w:val="009D09A4"/>
    <w:rsid w:val="009F7760"/>
    <w:rsid w:val="00A63741"/>
    <w:rsid w:val="00AD23CF"/>
    <w:rsid w:val="00B202C7"/>
    <w:rsid w:val="00B7370E"/>
    <w:rsid w:val="00BD039E"/>
    <w:rsid w:val="00D10215"/>
    <w:rsid w:val="00D11B06"/>
    <w:rsid w:val="00D20B35"/>
    <w:rsid w:val="00D72697"/>
    <w:rsid w:val="00D73AA9"/>
    <w:rsid w:val="00DE3BC7"/>
    <w:rsid w:val="00E23D62"/>
    <w:rsid w:val="00E77D78"/>
    <w:rsid w:val="00E81FAB"/>
    <w:rsid w:val="00E93DD4"/>
    <w:rsid w:val="00EA1686"/>
    <w:rsid w:val="00EA5B96"/>
    <w:rsid w:val="00F417FD"/>
    <w:rsid w:val="00FE50F9"/>
    <w:rsid w:val="5C5B4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Záhlaví Char"/>
    <w:basedOn w:val="2"/>
    <w:link w:val="5"/>
    <w:uiPriority w:val="99"/>
    <w:rPr>
      <w:rFonts w:ascii="Times New Roman" w:hAnsi="Times New Roman" w:cs="Times New Roman"/>
      <w:sz w:val="24"/>
    </w:rPr>
  </w:style>
  <w:style w:type="character" w:customStyle="1" w:styleId="9">
    <w:name w:val="Zápatí Char"/>
    <w:basedOn w:val="2"/>
    <w:link w:val="4"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6</Pages>
  <Words>1474</Words>
  <Characters>8406</Characters>
  <Lines>70</Lines>
  <Paragraphs>19</Paragraphs>
  <TotalTime>0</TotalTime>
  <ScaleCrop>false</ScaleCrop>
  <LinksUpToDate>false</LinksUpToDate>
  <CharactersWithSpaces>9861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2022-03-21T21:03:00Z</dcterms:created>
  <dc:creator>Newton</dc:creator>
  <cp:lastModifiedBy>Monika Uková</cp:lastModifiedBy>
  <dcterms:modified xsi:type="dcterms:W3CDTF">2025-03-26T11:13:37Z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A4A2C18B3AFA4993ADA1AB58D300382C_12</vt:lpwstr>
  </property>
</Properties>
</file>