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F356B3">
        <w:rPr>
          <w:sz w:val="20"/>
          <w:szCs w:val="20"/>
        </w:rPr>
        <w:t>52041441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F356B3">
        <w:rPr>
          <w:sz w:val="20"/>
          <w:szCs w:val="20"/>
        </w:rPr>
        <w:t>2120872699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9F66CD">
        <w:rPr>
          <w:b/>
          <w:sz w:val="24"/>
          <w:szCs w:val="24"/>
        </w:rPr>
        <w:t>20</w:t>
      </w:r>
      <w:r w:rsidR="001B692B">
        <w:rPr>
          <w:b/>
          <w:sz w:val="24"/>
          <w:szCs w:val="24"/>
        </w:rPr>
        <w:t>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HEKA  </w:t>
      </w:r>
      <w:proofErr w:type="spellStart"/>
      <w:r>
        <w:rPr>
          <w:b/>
          <w:sz w:val="24"/>
          <w:szCs w:val="24"/>
        </w:rPr>
        <w:t>solution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 744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F356B3">
        <w:rPr>
          <w:b/>
          <w:sz w:val="24"/>
          <w:szCs w:val="24"/>
        </w:rPr>
        <w:t>55</w:t>
      </w:r>
      <w:r w:rsidR="00F356B3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F356B3">
        <w:rPr>
          <w:b/>
          <w:sz w:val="24"/>
          <w:szCs w:val="24"/>
        </w:rPr>
        <w:t>Ždiar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52041441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2120872699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Default="001B692B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Zlý výsledok spoločnosti ovplyvnil znížený počet </w:t>
      </w:r>
      <w:proofErr w:type="spellStart"/>
      <w:r>
        <w:rPr>
          <w:sz w:val="24"/>
          <w:szCs w:val="24"/>
        </w:rPr>
        <w:t>zákazok</w:t>
      </w:r>
      <w:proofErr w:type="spellEnd"/>
    </w:p>
    <w:p w:rsidR="001B692B" w:rsidRPr="00A956A3" w:rsidRDefault="001B692B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B37C2" w:rsidRPr="00A956A3" w:rsidRDefault="00FB37C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FB37C2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B37C2" w:rsidRDefault="00FB37C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356B3">
        <w:rPr>
          <w:sz w:val="20"/>
          <w:szCs w:val="20"/>
        </w:rPr>
        <w:t xml:space="preserve">52041441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F356B3">
        <w:rPr>
          <w:sz w:val="20"/>
          <w:szCs w:val="20"/>
        </w:rPr>
        <w:t>2120872699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</w:t>
      </w:r>
      <w:r w:rsidR="00FB37C2">
        <w:rPr>
          <w:sz w:val="24"/>
          <w:szCs w:val="24"/>
        </w:rPr>
        <w:t xml:space="preserve"> ocenený nákupnou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1B692B" w:rsidRDefault="001B692B" w:rsidP="00C873BF">
      <w:pPr>
        <w:spacing w:after="0" w:line="240" w:lineRule="auto"/>
        <w:rPr>
          <w:sz w:val="24"/>
          <w:szCs w:val="24"/>
          <w:u w:val="single"/>
        </w:rPr>
      </w:pP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FB37C2">
        <w:rPr>
          <w:sz w:val="24"/>
          <w:szCs w:val="24"/>
          <w:u w:val="single"/>
        </w:rPr>
        <w:t>rovnomerný, v roku 2021 daňové odpisy neuplatnené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356B3">
        <w:rPr>
          <w:sz w:val="20"/>
          <w:szCs w:val="20"/>
        </w:rPr>
        <w:t>52041441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F356B3">
        <w:rPr>
          <w:sz w:val="20"/>
          <w:szCs w:val="20"/>
        </w:rPr>
        <w:t>2120872699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</w:t>
      </w:r>
      <w:bookmarkStart w:id="0" w:name="_GoBack"/>
      <w:bookmarkEnd w:id="0"/>
      <w:r w:rsidRPr="00A956A3">
        <w:rPr>
          <w:sz w:val="24"/>
          <w:szCs w:val="24"/>
        </w:rPr>
        <w:t>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1B692B"/>
    <w:rsid w:val="002E69D3"/>
    <w:rsid w:val="00314031"/>
    <w:rsid w:val="0035002D"/>
    <w:rsid w:val="004E751E"/>
    <w:rsid w:val="008238A5"/>
    <w:rsid w:val="009F66CD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  <w:rsid w:val="00F356B3"/>
    <w:rsid w:val="00FB3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3762F"/>
  <w15:docId w15:val="{5066A444-CDC5-4533-B46D-567497814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DA817E-90DE-416E-8513-BCC2BDA4D2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585</Words>
  <Characters>3337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2025-03-29T15:00:00Z</dcterms:created>
  <dcterms:modified xsi:type="dcterms:W3CDTF">2025-03-29T15:00:00Z</dcterms:modified>
</cp:coreProperties>
</file>