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89E601" w14:textId="77777777" w:rsidR="00106592" w:rsidRPr="00891481" w:rsidRDefault="00106592" w:rsidP="00106592">
      <w:pPr>
        <w:pStyle w:val="Nadpis1"/>
        <w:tabs>
          <w:tab w:val="num" w:pos="360"/>
        </w:tabs>
        <w:spacing w:after="60"/>
        <w:ind w:left="360"/>
        <w:rPr>
          <w:szCs w:val="18"/>
        </w:rPr>
      </w:pPr>
      <w:bookmarkStart w:id="0" w:name="_Toc530739894"/>
      <w:r>
        <w:rPr>
          <w:szCs w:val="18"/>
        </w:rPr>
        <w:t>VŠEOBECNÉ INFORMÁCIE</w:t>
      </w:r>
      <w:bookmarkEnd w:id="0"/>
    </w:p>
    <w:p w14:paraId="2B592566" w14:textId="77777777" w:rsidR="00106592" w:rsidRDefault="00106592" w:rsidP="004D3B4A">
      <w:pPr>
        <w:rPr>
          <w:szCs w:val="18"/>
        </w:rPr>
      </w:pPr>
    </w:p>
    <w:p w14:paraId="68C7AFA0" w14:textId="77777777" w:rsidR="00BD490C" w:rsidRDefault="00BD490C" w:rsidP="00BD490C">
      <w:pPr>
        <w:rPr>
          <w:szCs w:val="18"/>
        </w:rPr>
      </w:pPr>
    </w:p>
    <w:p w14:paraId="4FA977D2" w14:textId="77777777" w:rsidR="00BD490C" w:rsidRDefault="00BD490C" w:rsidP="00BD490C">
      <w:pPr>
        <w:pStyle w:val="Nadpis2"/>
        <w:numPr>
          <w:ilvl w:val="0"/>
          <w:numId w:val="2"/>
        </w:numPr>
        <w:rPr>
          <w:szCs w:val="18"/>
        </w:rPr>
      </w:pPr>
      <w:r>
        <w:rPr>
          <w:szCs w:val="18"/>
        </w:rPr>
        <w:t>Obchodné meno a sídlo spoločnosti:</w:t>
      </w:r>
    </w:p>
    <w:p w14:paraId="3366A64E" w14:textId="77777777" w:rsidR="00BD490C" w:rsidRPr="001D0C7D" w:rsidRDefault="00BD490C" w:rsidP="00BD490C"/>
    <w:p w14:paraId="0406D136" w14:textId="146D6651" w:rsidR="00BD490C" w:rsidRDefault="00AE1425" w:rsidP="00BD490C">
      <w:pPr>
        <w:pStyle w:val="Zkladntext"/>
      </w:pPr>
      <w:proofErr w:type="spellStart"/>
      <w:r>
        <w:t>Transdev</w:t>
      </w:r>
      <w:proofErr w:type="spellEnd"/>
      <w:r>
        <w:t xml:space="preserve"> Slovakia </w:t>
      </w:r>
      <w:r w:rsidR="008A78B1">
        <w:t>a.s</w:t>
      </w:r>
      <w:r>
        <w:t>.</w:t>
      </w:r>
    </w:p>
    <w:p w14:paraId="1494B40D" w14:textId="2BAB31E3" w:rsidR="00BD490C" w:rsidRDefault="00834F90" w:rsidP="00BD490C">
      <w:pPr>
        <w:pStyle w:val="Zkladntext"/>
      </w:pPr>
      <w:proofErr w:type="spellStart"/>
      <w:r>
        <w:t>Štúrová</w:t>
      </w:r>
      <w:proofErr w:type="spellEnd"/>
      <w:r>
        <w:t xml:space="preserve"> 72</w:t>
      </w:r>
    </w:p>
    <w:p w14:paraId="27CC0960" w14:textId="510015C1" w:rsidR="00BD490C" w:rsidRDefault="00AE1425" w:rsidP="00BD490C">
      <w:pPr>
        <w:pStyle w:val="Zkladntext"/>
      </w:pPr>
      <w:r>
        <w:t>949 01 Nitra</w:t>
      </w:r>
    </w:p>
    <w:p w14:paraId="5990799F" w14:textId="77777777" w:rsidR="00BD490C" w:rsidRDefault="00BD490C" w:rsidP="00BD490C">
      <w:pPr>
        <w:pStyle w:val="Zkladntext"/>
      </w:pPr>
    </w:p>
    <w:p w14:paraId="29D9D535" w14:textId="0B9279E7" w:rsidR="00AE1425" w:rsidRDefault="00AE1425" w:rsidP="00AE1425">
      <w:pPr>
        <w:pStyle w:val="Zkladntext"/>
      </w:pPr>
      <w:proofErr w:type="spellStart"/>
      <w:r>
        <w:t>Transdev</w:t>
      </w:r>
      <w:proofErr w:type="spellEnd"/>
      <w:r>
        <w:t xml:space="preserve"> Slovakia </w:t>
      </w:r>
      <w:r w:rsidR="008A78B1">
        <w:t>a.s</w:t>
      </w:r>
    </w:p>
    <w:p w14:paraId="1696A91F" w14:textId="02BF5B7A" w:rsidR="00BD490C" w:rsidRPr="001135B2" w:rsidRDefault="00BD490C" w:rsidP="00BD490C">
      <w:pPr>
        <w:pStyle w:val="Zkladntext"/>
        <w:rPr>
          <w:szCs w:val="18"/>
        </w:rPr>
      </w:pPr>
      <w:r w:rsidRPr="001135B2">
        <w:rPr>
          <w:szCs w:val="18"/>
        </w:rPr>
        <w:t xml:space="preserve">(ďalej len Spoločnosť), bola a do obchodného registra zapísaná </w:t>
      </w:r>
      <w:r w:rsidR="00AE1425">
        <w:rPr>
          <w:szCs w:val="18"/>
        </w:rPr>
        <w:t>08.12.2020</w:t>
      </w:r>
      <w:r w:rsidRPr="001135B2">
        <w:rPr>
          <w:szCs w:val="18"/>
        </w:rPr>
        <w:t xml:space="preserve"> (Obchodný register Okresného súdu </w:t>
      </w:r>
      <w:r w:rsidR="00AE1425">
        <w:rPr>
          <w:szCs w:val="18"/>
        </w:rPr>
        <w:t>Nitra</w:t>
      </w:r>
      <w:r w:rsidRPr="001135B2">
        <w:rPr>
          <w:szCs w:val="18"/>
        </w:rPr>
        <w:t xml:space="preserve">, oddiel </w:t>
      </w:r>
      <w:proofErr w:type="spellStart"/>
      <w:r w:rsidRPr="001135B2">
        <w:rPr>
          <w:szCs w:val="18"/>
        </w:rPr>
        <w:t>Sro</w:t>
      </w:r>
      <w:proofErr w:type="spellEnd"/>
      <w:r w:rsidRPr="001135B2">
        <w:rPr>
          <w:szCs w:val="18"/>
        </w:rPr>
        <w:t xml:space="preserve">, vložka </w:t>
      </w:r>
      <w:r w:rsidR="00834F90">
        <w:rPr>
          <w:szCs w:val="18"/>
        </w:rPr>
        <w:t>5307/N. Od 29.07.2022 spoločnosť zmenila právnu formu zo spoločnosti s </w:t>
      </w:r>
      <w:proofErr w:type="spellStart"/>
      <w:r w:rsidR="00834F90">
        <w:rPr>
          <w:szCs w:val="18"/>
        </w:rPr>
        <w:t>r.o</w:t>
      </w:r>
      <w:proofErr w:type="spellEnd"/>
      <w:r w:rsidR="00834F90">
        <w:rPr>
          <w:szCs w:val="18"/>
        </w:rPr>
        <w:t>. na akciovú spoločnosť, vložka č. 10603/N</w:t>
      </w:r>
      <w:r w:rsidRPr="001135B2">
        <w:rPr>
          <w:szCs w:val="18"/>
        </w:rPr>
        <w:t xml:space="preserve"> </w:t>
      </w:r>
    </w:p>
    <w:p w14:paraId="2CE2D45E" w14:textId="77777777" w:rsidR="00BD490C" w:rsidRDefault="00BD490C" w:rsidP="00BD490C">
      <w:pPr>
        <w:pStyle w:val="Zkladntext"/>
      </w:pPr>
    </w:p>
    <w:p w14:paraId="14F9E647" w14:textId="77777777" w:rsidR="00BD490C" w:rsidRPr="00FC603B" w:rsidRDefault="00BD490C" w:rsidP="00BD490C">
      <w:pPr>
        <w:rPr>
          <w:sz w:val="18"/>
          <w:szCs w:val="18"/>
        </w:rPr>
      </w:pPr>
    </w:p>
    <w:p w14:paraId="5203FA3F" w14:textId="77777777" w:rsidR="00BD490C" w:rsidRPr="00891481" w:rsidRDefault="00BD490C" w:rsidP="00BD490C">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DA43586" w14:textId="21558316" w:rsidR="00BD490C" w:rsidRPr="00B50225" w:rsidRDefault="00BD490C" w:rsidP="00BD490C">
      <w:pPr>
        <w:pStyle w:val="Zkladntext"/>
        <w:tabs>
          <w:tab w:val="left" w:pos="7905"/>
        </w:tabs>
        <w:rPr>
          <w:szCs w:val="18"/>
        </w:rPr>
      </w:pPr>
      <w:r w:rsidRPr="008C0838">
        <w:rPr>
          <w:szCs w:val="18"/>
        </w:rPr>
        <w:t xml:space="preserve">– </w:t>
      </w:r>
      <w:r w:rsidR="00AC7088">
        <w:rPr>
          <w:szCs w:val="18"/>
        </w:rPr>
        <w:t>Kúpa tovaru na účely jeho predaja konečnému spotrebiteľovi</w:t>
      </w:r>
      <w:r w:rsidRPr="00B50225">
        <w:rPr>
          <w:szCs w:val="18"/>
        </w:rPr>
        <w:tab/>
      </w:r>
    </w:p>
    <w:p w14:paraId="1FA65270" w14:textId="64FF4F47" w:rsidR="00BD490C" w:rsidRPr="00B50225" w:rsidRDefault="00BD490C" w:rsidP="00BD490C">
      <w:pPr>
        <w:pStyle w:val="Zkladntext"/>
        <w:rPr>
          <w:szCs w:val="18"/>
        </w:rPr>
      </w:pPr>
      <w:r w:rsidRPr="00B50225">
        <w:rPr>
          <w:szCs w:val="18"/>
        </w:rPr>
        <w:t xml:space="preserve">– </w:t>
      </w:r>
      <w:r w:rsidR="00AC7088">
        <w:rPr>
          <w:szCs w:val="18"/>
        </w:rPr>
        <w:t>Sprostredkovateľská činnosť v oblasti obchodu, služieb, výroby</w:t>
      </w:r>
    </w:p>
    <w:p w14:paraId="4AB556CC" w14:textId="28A64B21" w:rsidR="00BD490C" w:rsidRPr="00B50225" w:rsidRDefault="00BD490C" w:rsidP="00BD490C">
      <w:pPr>
        <w:pStyle w:val="Zkladntext"/>
        <w:rPr>
          <w:szCs w:val="18"/>
        </w:rPr>
      </w:pPr>
      <w:r w:rsidRPr="00B50225">
        <w:rPr>
          <w:szCs w:val="18"/>
        </w:rPr>
        <w:t xml:space="preserve">– </w:t>
      </w:r>
      <w:r w:rsidR="00AC7088">
        <w:rPr>
          <w:szCs w:val="18"/>
        </w:rPr>
        <w:t>Reklamné a marketingové služby</w:t>
      </w:r>
      <w:r w:rsidR="002124F0">
        <w:rPr>
          <w:szCs w:val="18"/>
        </w:rPr>
        <w:t>, prieskum trhu a verejnej mienky</w:t>
      </w:r>
    </w:p>
    <w:p w14:paraId="29CFAE39" w14:textId="77777777" w:rsidR="00BD490C" w:rsidRDefault="00BD490C" w:rsidP="00BD490C">
      <w:pPr>
        <w:pStyle w:val="Zkladntext"/>
        <w:rPr>
          <w:szCs w:val="18"/>
        </w:rPr>
      </w:pPr>
    </w:p>
    <w:p w14:paraId="1F5B7994" w14:textId="77777777" w:rsidR="00BD490C" w:rsidRPr="00B50225" w:rsidRDefault="00BD490C" w:rsidP="00BD490C">
      <w:pPr>
        <w:pStyle w:val="Nadpis2"/>
        <w:numPr>
          <w:ilvl w:val="0"/>
          <w:numId w:val="2"/>
        </w:numPr>
        <w:rPr>
          <w:szCs w:val="18"/>
        </w:rPr>
      </w:pPr>
      <w:r w:rsidRPr="00B50225">
        <w:rPr>
          <w:szCs w:val="18"/>
        </w:rPr>
        <w:t>Dátum schválenia účtovnej závierky za predchádzajúce účtovné obdobie</w:t>
      </w:r>
    </w:p>
    <w:p w14:paraId="174840E8" w14:textId="3FC4EDE4" w:rsidR="00BD490C" w:rsidRDefault="00BD490C" w:rsidP="00BD490C">
      <w:pPr>
        <w:pStyle w:val="Zkladntext"/>
        <w:ind w:hanging="426"/>
        <w:rPr>
          <w:szCs w:val="18"/>
        </w:rPr>
      </w:pPr>
      <w:r w:rsidRPr="00B50225">
        <w:rPr>
          <w:szCs w:val="18"/>
        </w:rPr>
        <w:tab/>
        <w:t xml:space="preserve">Účtovná závierka Spoločnosti k 31. decembru </w:t>
      </w:r>
      <w:r w:rsidR="00834F90">
        <w:rPr>
          <w:szCs w:val="18"/>
        </w:rPr>
        <w:t>202</w:t>
      </w:r>
      <w:r w:rsidR="00B939A0">
        <w:rPr>
          <w:szCs w:val="18"/>
        </w:rPr>
        <w:t xml:space="preserve">3 </w:t>
      </w:r>
      <w:r w:rsidRPr="00B50225">
        <w:rPr>
          <w:szCs w:val="18"/>
        </w:rPr>
        <w:t xml:space="preserve">za predchádzajúce účtovné obdobie, bola schválená valným </w:t>
      </w:r>
      <w:r w:rsidRPr="00985F98">
        <w:rPr>
          <w:szCs w:val="18"/>
        </w:rPr>
        <w:t xml:space="preserve">zhromaždením Spoločnosti </w:t>
      </w:r>
      <w:r w:rsidR="00985F98">
        <w:rPr>
          <w:szCs w:val="18"/>
        </w:rPr>
        <w:t>22.7.2024</w:t>
      </w:r>
    </w:p>
    <w:p w14:paraId="611835CC" w14:textId="77777777" w:rsidR="001A7B6A" w:rsidRDefault="001A7B6A" w:rsidP="00BD490C">
      <w:pPr>
        <w:pStyle w:val="Zkladntext"/>
        <w:ind w:hanging="426"/>
        <w:rPr>
          <w:szCs w:val="18"/>
        </w:rPr>
      </w:pPr>
    </w:p>
    <w:p w14:paraId="49EEC71E" w14:textId="77777777" w:rsidR="00BD490C" w:rsidRPr="00891481" w:rsidRDefault="00BD490C" w:rsidP="00BD490C">
      <w:pPr>
        <w:pStyle w:val="Nadpis2"/>
        <w:numPr>
          <w:ilvl w:val="0"/>
          <w:numId w:val="2"/>
        </w:numPr>
        <w:rPr>
          <w:szCs w:val="18"/>
        </w:rPr>
      </w:pPr>
      <w:r w:rsidRPr="00891481">
        <w:rPr>
          <w:szCs w:val="18"/>
        </w:rPr>
        <w:t>Právny dôvod na zostavenie účtovnej závierky</w:t>
      </w:r>
    </w:p>
    <w:p w14:paraId="6859A4A2" w14:textId="18618CBF" w:rsidR="00BD490C" w:rsidRDefault="00BD490C" w:rsidP="00BD490C">
      <w:pPr>
        <w:pStyle w:val="Zkladntext"/>
        <w:ind w:hanging="426"/>
        <w:rPr>
          <w:szCs w:val="18"/>
        </w:rPr>
      </w:pPr>
      <w:r w:rsidRPr="008C0838">
        <w:rPr>
          <w:szCs w:val="18"/>
        </w:rPr>
        <w:tab/>
        <w:t xml:space="preserve">Účtovná závierka Spoločnosti k 31. decembru </w:t>
      </w:r>
      <w:r>
        <w:rPr>
          <w:szCs w:val="18"/>
        </w:rPr>
        <w:t>202</w:t>
      </w:r>
      <w:r w:rsidR="00B939A0">
        <w:rPr>
          <w:szCs w:val="18"/>
        </w:rPr>
        <w:t>4</w:t>
      </w:r>
      <w:r w:rsidR="00834F90">
        <w:rPr>
          <w:szCs w:val="18"/>
        </w:rPr>
        <w:t xml:space="preserve"> </w:t>
      </w:r>
      <w:r w:rsidRPr="00B50225">
        <w:rPr>
          <w:szCs w:val="18"/>
        </w:rPr>
        <w:t xml:space="preserve">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Pr>
          <w:szCs w:val="18"/>
        </w:rPr>
        <w:t>20</w:t>
      </w:r>
      <w:r w:rsidR="002124F0">
        <w:rPr>
          <w:szCs w:val="18"/>
        </w:rPr>
        <w:t>2</w:t>
      </w:r>
      <w:r w:rsidR="00B939A0">
        <w:rPr>
          <w:szCs w:val="18"/>
        </w:rPr>
        <w:t>4</w:t>
      </w:r>
      <w:r w:rsidRPr="00B50225">
        <w:rPr>
          <w:szCs w:val="18"/>
        </w:rPr>
        <w:t xml:space="preserve"> do 31.</w:t>
      </w:r>
      <w:r>
        <w:rPr>
          <w:szCs w:val="18"/>
        </w:rPr>
        <w:t> </w:t>
      </w:r>
      <w:r w:rsidRPr="00B50225">
        <w:rPr>
          <w:szCs w:val="18"/>
        </w:rPr>
        <w:t xml:space="preserve">decembra </w:t>
      </w:r>
      <w:r w:rsidR="00B939A0">
        <w:rPr>
          <w:szCs w:val="18"/>
        </w:rPr>
        <w:t>2024</w:t>
      </w:r>
    </w:p>
    <w:p w14:paraId="520DD9C8" w14:textId="77777777" w:rsidR="00BD490C" w:rsidRDefault="00BD490C" w:rsidP="00BD490C">
      <w:pPr>
        <w:pStyle w:val="Zkladntext"/>
        <w:ind w:hanging="66"/>
        <w:rPr>
          <w:szCs w:val="18"/>
        </w:rPr>
      </w:pPr>
    </w:p>
    <w:p w14:paraId="78689BF4" w14:textId="77777777" w:rsidR="00BD490C" w:rsidRDefault="00BD490C" w:rsidP="00BD490C">
      <w:pPr>
        <w:pStyle w:val="Zkladntext"/>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6033D8B9" w14:textId="77777777" w:rsidR="00BD490C" w:rsidRDefault="00BD490C" w:rsidP="00BD490C">
      <w:pPr>
        <w:pStyle w:val="Zkladntext"/>
        <w:rPr>
          <w:szCs w:val="18"/>
        </w:rPr>
      </w:pPr>
    </w:p>
    <w:p w14:paraId="400E1F6D" w14:textId="77777777" w:rsidR="00BD490C" w:rsidRPr="00BD0D2A" w:rsidRDefault="00BD490C" w:rsidP="00BD490C">
      <w:pPr>
        <w:pStyle w:val="Nadpis2"/>
        <w:numPr>
          <w:ilvl w:val="0"/>
          <w:numId w:val="2"/>
        </w:numPr>
        <w:rPr>
          <w:szCs w:val="18"/>
        </w:rPr>
      </w:pPr>
      <w:r w:rsidRPr="00BD0D2A">
        <w:rPr>
          <w:szCs w:val="18"/>
        </w:rPr>
        <w:t>Informácie o skupine</w:t>
      </w:r>
    </w:p>
    <w:p w14:paraId="23C7978F" w14:textId="77777777" w:rsidR="00BD490C" w:rsidRPr="00BD0D2A" w:rsidRDefault="00BD490C" w:rsidP="00BD490C">
      <w:pPr>
        <w:pStyle w:val="odstavec"/>
        <w:ind w:left="360"/>
        <w:rPr>
          <w:rFonts w:eastAsia="Times New Roman"/>
          <w:bCs w:val="0"/>
          <w:iCs w:val="0"/>
        </w:rPr>
      </w:pPr>
    </w:p>
    <w:p w14:paraId="3B0E0A10" w14:textId="78DA7994" w:rsidR="00BD490C" w:rsidRDefault="00BD490C" w:rsidP="00BD490C">
      <w:pPr>
        <w:pStyle w:val="odstavec"/>
        <w:ind w:left="360"/>
      </w:pPr>
      <w:r w:rsidRPr="00BD0D2A">
        <w:t xml:space="preserve">Spoločnosť je oslobodená od povinnosti zostaviť konsolidovanú účtovnú závierku a konsolidovanú výročnú správu z dôvodu neprekročenia veľkostných kritérií podľa § 22 ods. 10 zákona o účtovníctve. </w:t>
      </w:r>
    </w:p>
    <w:p w14:paraId="24A4DBBC" w14:textId="77777777" w:rsidR="00BD490C" w:rsidRDefault="00BD490C" w:rsidP="00BD490C">
      <w:pPr>
        <w:pStyle w:val="odstavec"/>
        <w:ind w:left="360"/>
      </w:pPr>
    </w:p>
    <w:p w14:paraId="638E7F8E" w14:textId="171E5609" w:rsidR="00BD490C" w:rsidRDefault="00BD490C" w:rsidP="00D046D6">
      <w:pPr>
        <w:pStyle w:val="odstavec"/>
        <w:ind w:left="0"/>
      </w:pPr>
    </w:p>
    <w:p w14:paraId="6CC056A1" w14:textId="77777777" w:rsidR="00BD490C" w:rsidRPr="000B38F2" w:rsidRDefault="00BD490C" w:rsidP="00BD490C">
      <w:pPr>
        <w:pStyle w:val="Nadpis2"/>
        <w:numPr>
          <w:ilvl w:val="0"/>
          <w:numId w:val="2"/>
        </w:numPr>
        <w:rPr>
          <w:szCs w:val="18"/>
        </w:rPr>
      </w:pPr>
      <w:r>
        <w:rPr>
          <w:szCs w:val="18"/>
        </w:rPr>
        <w:t xml:space="preserve"> Priemerný prepočítaný p</w:t>
      </w:r>
      <w:r w:rsidRPr="00B50225">
        <w:rPr>
          <w:szCs w:val="18"/>
        </w:rPr>
        <w:t xml:space="preserve">očet zamestnancov </w:t>
      </w:r>
    </w:p>
    <w:p w14:paraId="29C85BD8" w14:textId="6C996000" w:rsidR="00BD490C" w:rsidRDefault="005C4F58" w:rsidP="00BD490C">
      <w:pPr>
        <w:pStyle w:val="Zkladntext"/>
        <w:rPr>
          <w:szCs w:val="18"/>
        </w:rPr>
      </w:pPr>
      <w:r>
        <w:rPr>
          <w:szCs w:val="18"/>
        </w:rPr>
        <w:t>Spoločnosť v roku 202</w:t>
      </w:r>
      <w:r w:rsidR="00750A67">
        <w:rPr>
          <w:szCs w:val="18"/>
        </w:rPr>
        <w:t>3</w:t>
      </w:r>
      <w:r w:rsidR="00B159B0">
        <w:rPr>
          <w:szCs w:val="18"/>
        </w:rPr>
        <w:t xml:space="preserve"> a v roku 2024 nemala zamestnancov.</w:t>
      </w:r>
    </w:p>
    <w:p w14:paraId="067842F7" w14:textId="77777777" w:rsidR="00BD490C" w:rsidRDefault="00BD490C" w:rsidP="00BD490C">
      <w:pPr>
        <w:pStyle w:val="Zkladntext"/>
        <w:rPr>
          <w:szCs w:val="18"/>
        </w:rPr>
      </w:pPr>
    </w:p>
    <w:p w14:paraId="4EADBADF" w14:textId="77777777" w:rsidR="00BD490C" w:rsidRPr="00A31BBB" w:rsidRDefault="00BD490C" w:rsidP="00BD490C">
      <w:pPr>
        <w:pStyle w:val="Zkladntext"/>
        <w:rPr>
          <w:szCs w:val="18"/>
        </w:rPr>
      </w:pPr>
    </w:p>
    <w:p w14:paraId="79E6DF3D" w14:textId="77777777" w:rsidR="00BD490C" w:rsidRDefault="00BD490C" w:rsidP="00BD490C">
      <w:pPr>
        <w:pStyle w:val="Nadpis1"/>
        <w:tabs>
          <w:tab w:val="num" w:pos="360"/>
        </w:tabs>
        <w:ind w:left="360"/>
        <w:rPr>
          <w:szCs w:val="18"/>
        </w:rPr>
      </w:pPr>
      <w:bookmarkStart w:id="2" w:name="_Toc530739897"/>
      <w:r w:rsidRPr="00B50225">
        <w:rPr>
          <w:szCs w:val="18"/>
        </w:rPr>
        <w:t>Informácie o orgánoch účtovnej jednotky</w:t>
      </w:r>
      <w:bookmarkEnd w:id="2"/>
    </w:p>
    <w:p w14:paraId="290F2C62" w14:textId="77777777" w:rsidR="00BD490C" w:rsidRDefault="00BD490C" w:rsidP="00BD490C"/>
    <w:p w14:paraId="462683F1" w14:textId="2E5F225C" w:rsidR="002124F0" w:rsidRPr="008C0838" w:rsidRDefault="00BD490C" w:rsidP="002124F0">
      <w:pPr>
        <w:pStyle w:val="Zkladntext"/>
        <w:rPr>
          <w:szCs w:val="18"/>
        </w:rPr>
      </w:pPr>
      <w:r w:rsidRPr="00FD3474">
        <w:rPr>
          <w:szCs w:val="18"/>
        </w:rPr>
        <w:t>Konate</w:t>
      </w:r>
      <w:r w:rsidR="002124F0">
        <w:rPr>
          <w:szCs w:val="18"/>
        </w:rPr>
        <w:t>ľ</w:t>
      </w:r>
      <w:r w:rsidR="003A1D2E">
        <w:rPr>
          <w:szCs w:val="18"/>
        </w:rPr>
        <w:t>:</w:t>
      </w:r>
      <w:r w:rsidRPr="00FD3474">
        <w:rPr>
          <w:szCs w:val="18"/>
        </w:rPr>
        <w:tab/>
      </w:r>
      <w:r w:rsidRPr="00FD3474">
        <w:rPr>
          <w:szCs w:val="18"/>
        </w:rPr>
        <w:tab/>
      </w:r>
      <w:r w:rsidR="002124F0">
        <w:rPr>
          <w:szCs w:val="18"/>
        </w:rPr>
        <w:t>Ing. Radim Novák</w:t>
      </w:r>
      <w:r w:rsidR="00C26EB5">
        <w:rPr>
          <w:szCs w:val="18"/>
        </w:rPr>
        <w:t xml:space="preserve">, predseda </w:t>
      </w:r>
      <w:proofErr w:type="spellStart"/>
      <w:r w:rsidR="00C26EB5">
        <w:rPr>
          <w:szCs w:val="18"/>
        </w:rPr>
        <w:t>prestavenstva</w:t>
      </w:r>
      <w:proofErr w:type="spellEnd"/>
    </w:p>
    <w:p w14:paraId="6C2D8ED7" w14:textId="12B5FF96" w:rsidR="00EE62AD" w:rsidRDefault="00D046D6" w:rsidP="00D046D6">
      <w:pPr>
        <w:pStyle w:val="Zkladntext"/>
        <w:ind w:left="0"/>
        <w:rPr>
          <w:szCs w:val="18"/>
        </w:rPr>
      </w:pPr>
      <w:r>
        <w:rPr>
          <w:szCs w:val="18"/>
        </w:rPr>
        <w:t xml:space="preserve">         </w:t>
      </w:r>
      <w:r w:rsidR="00EE62AD">
        <w:rPr>
          <w:szCs w:val="18"/>
        </w:rPr>
        <w:t>Spoločníci</w:t>
      </w:r>
      <w:r w:rsidR="003A1D2E">
        <w:rPr>
          <w:szCs w:val="18"/>
        </w:rPr>
        <w:t>:</w:t>
      </w:r>
      <w:r w:rsidR="00EE62AD">
        <w:rPr>
          <w:szCs w:val="18"/>
        </w:rPr>
        <w:t xml:space="preserve"> </w:t>
      </w:r>
    </w:p>
    <w:p w14:paraId="016679CA" w14:textId="34D8CEE1" w:rsidR="00BD490C" w:rsidRPr="00B50225" w:rsidRDefault="00BD490C" w:rsidP="00EE62AD">
      <w:pPr>
        <w:pStyle w:val="Zkladntext"/>
        <w:ind w:left="0"/>
        <w:rPr>
          <w:szCs w:val="18"/>
        </w:rPr>
      </w:pPr>
      <w:r w:rsidRPr="00B50225">
        <w:rPr>
          <w:szCs w:val="18"/>
        </w:rPr>
        <w:tab/>
      </w:r>
      <w:r w:rsidRPr="00B50225">
        <w:rPr>
          <w:szCs w:val="18"/>
        </w:rPr>
        <w:tab/>
      </w:r>
      <w:r w:rsidRPr="00B50225">
        <w:rPr>
          <w:szCs w:val="18"/>
        </w:rPr>
        <w:tab/>
      </w:r>
      <w:r w:rsidRPr="00B50225">
        <w:rPr>
          <w:szCs w:val="18"/>
        </w:rPr>
        <w:tab/>
      </w:r>
      <w:r w:rsidRPr="00B50225">
        <w:rPr>
          <w:szCs w:val="18"/>
        </w:rPr>
        <w:tab/>
      </w:r>
      <w:r w:rsidRPr="00B50225">
        <w:rPr>
          <w:szCs w:val="18"/>
        </w:rPr>
        <w:tab/>
      </w: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77"/>
        <w:gridCol w:w="3065"/>
      </w:tblGrid>
      <w:tr w:rsidR="00EE62AD" w:rsidRPr="00EE62AD" w14:paraId="26C3A282" w14:textId="77777777" w:rsidTr="00EE62AD">
        <w:trPr>
          <w:tblCellSpacing w:w="15" w:type="dxa"/>
        </w:trPr>
        <w:tc>
          <w:tcPr>
            <w:tcW w:w="3350" w:type="pct"/>
            <w:shd w:val="clear" w:color="auto" w:fill="FFFFFF"/>
            <w:vAlign w:val="center"/>
            <w:hideMark/>
          </w:tcPr>
          <w:p w14:paraId="6174E9A2" w14:textId="2A4504E0" w:rsidR="00EE62AD" w:rsidRPr="00EE62AD" w:rsidRDefault="00EE62AD" w:rsidP="00EE62AD">
            <w:pPr>
              <w:rPr>
                <w:sz w:val="24"/>
                <w:szCs w:val="24"/>
                <w:lang w:eastAsia="sk-SK"/>
              </w:rPr>
            </w:pPr>
            <w:r>
              <w:rPr>
                <w:sz w:val="24"/>
                <w:szCs w:val="24"/>
                <w:lang w:eastAsia="sk-SK"/>
              </w:rPr>
              <w:t xml:space="preserve">        </w:t>
            </w:r>
            <w:r w:rsidRPr="00EE62AD">
              <w:rPr>
                <w:rFonts w:eastAsiaTheme="minorHAnsi"/>
                <w:bCs/>
                <w:iCs/>
                <w:sz w:val="18"/>
                <w:szCs w:val="18"/>
              </w:rPr>
              <w:t xml:space="preserve">TRANSDEV GROUP, </w:t>
            </w:r>
            <w:proofErr w:type="spellStart"/>
            <w:r w:rsidRPr="00EE62AD">
              <w:rPr>
                <w:rFonts w:eastAsiaTheme="minorHAnsi"/>
                <w:bCs/>
                <w:iCs/>
                <w:sz w:val="18"/>
                <w:szCs w:val="18"/>
              </w:rPr>
              <w:t>société</w:t>
            </w:r>
            <w:proofErr w:type="spellEnd"/>
            <w:r w:rsidRPr="00EE62AD">
              <w:rPr>
                <w:rFonts w:eastAsiaTheme="minorHAnsi"/>
                <w:bCs/>
                <w:iCs/>
                <w:sz w:val="18"/>
                <w:szCs w:val="18"/>
              </w:rPr>
              <w:t xml:space="preserve"> anonyme</w:t>
            </w:r>
            <w:r w:rsidRPr="00EE62AD">
              <w:rPr>
                <w:rFonts w:eastAsiaTheme="minorHAnsi"/>
                <w:bCs/>
                <w:iCs/>
                <w:sz w:val="18"/>
                <w:szCs w:val="18"/>
              </w:rPr>
              <w:br/>
            </w:r>
            <w:r>
              <w:rPr>
                <w:sz w:val="24"/>
                <w:szCs w:val="24"/>
                <w:lang w:eastAsia="sk-SK"/>
              </w:rPr>
              <w:t xml:space="preserve">        </w:t>
            </w:r>
            <w:proofErr w:type="spellStart"/>
            <w:r w:rsidRPr="00EE62AD">
              <w:rPr>
                <w:rFonts w:eastAsiaTheme="minorHAnsi"/>
                <w:bCs/>
                <w:iCs/>
                <w:sz w:val="18"/>
                <w:szCs w:val="18"/>
              </w:rPr>
              <w:t>Allée</w:t>
            </w:r>
            <w:proofErr w:type="spellEnd"/>
            <w:r w:rsidRPr="00EE62AD">
              <w:rPr>
                <w:rFonts w:eastAsiaTheme="minorHAnsi"/>
                <w:bCs/>
                <w:iCs/>
                <w:sz w:val="18"/>
                <w:szCs w:val="18"/>
              </w:rPr>
              <w:t xml:space="preserve"> de </w:t>
            </w:r>
            <w:proofErr w:type="spellStart"/>
            <w:r w:rsidRPr="00EE62AD">
              <w:rPr>
                <w:rFonts w:eastAsiaTheme="minorHAnsi"/>
                <w:bCs/>
                <w:iCs/>
                <w:sz w:val="18"/>
                <w:szCs w:val="18"/>
              </w:rPr>
              <w:t>Grenelle</w:t>
            </w:r>
            <w:proofErr w:type="spellEnd"/>
            <w:r w:rsidRPr="00EE62AD">
              <w:rPr>
                <w:rFonts w:eastAsiaTheme="minorHAnsi"/>
                <w:bCs/>
                <w:iCs/>
                <w:sz w:val="18"/>
                <w:szCs w:val="18"/>
              </w:rPr>
              <w:t> 3</w:t>
            </w:r>
            <w:r w:rsidRPr="00EE62AD">
              <w:rPr>
                <w:rFonts w:eastAsiaTheme="minorHAnsi"/>
                <w:bCs/>
                <w:iCs/>
                <w:sz w:val="18"/>
                <w:szCs w:val="18"/>
              </w:rPr>
              <w:br/>
            </w:r>
            <w:r>
              <w:rPr>
                <w:sz w:val="24"/>
                <w:szCs w:val="24"/>
                <w:lang w:eastAsia="sk-SK"/>
              </w:rPr>
              <w:t xml:space="preserve">        </w:t>
            </w:r>
            <w:proofErr w:type="spellStart"/>
            <w:r w:rsidRPr="00EE62AD">
              <w:rPr>
                <w:rFonts w:eastAsiaTheme="minorHAnsi"/>
                <w:bCs/>
                <w:iCs/>
                <w:sz w:val="18"/>
                <w:szCs w:val="18"/>
              </w:rPr>
              <w:t>Issy</w:t>
            </w:r>
            <w:proofErr w:type="spellEnd"/>
            <w:r w:rsidRPr="00EE62AD">
              <w:rPr>
                <w:rFonts w:eastAsiaTheme="minorHAnsi"/>
                <w:bCs/>
                <w:iCs/>
                <w:sz w:val="18"/>
                <w:szCs w:val="18"/>
              </w:rPr>
              <w:t xml:space="preserve"> - Les - </w:t>
            </w:r>
            <w:proofErr w:type="spellStart"/>
            <w:r w:rsidRPr="00EE62AD">
              <w:rPr>
                <w:rFonts w:eastAsiaTheme="minorHAnsi"/>
                <w:bCs/>
                <w:iCs/>
                <w:sz w:val="18"/>
                <w:szCs w:val="18"/>
              </w:rPr>
              <w:t>Moulineaux</w:t>
            </w:r>
            <w:proofErr w:type="spellEnd"/>
            <w:r w:rsidRPr="00EE62AD">
              <w:rPr>
                <w:rFonts w:eastAsiaTheme="minorHAnsi"/>
                <w:bCs/>
                <w:iCs/>
                <w:sz w:val="18"/>
                <w:szCs w:val="18"/>
              </w:rPr>
              <w:t> 921 30</w:t>
            </w:r>
            <w:r w:rsidRPr="00EE62AD">
              <w:rPr>
                <w:rFonts w:eastAsiaTheme="minorHAnsi"/>
                <w:bCs/>
                <w:iCs/>
                <w:sz w:val="18"/>
                <w:szCs w:val="18"/>
              </w:rPr>
              <w:br/>
            </w:r>
            <w:r>
              <w:rPr>
                <w:sz w:val="24"/>
                <w:szCs w:val="24"/>
                <w:lang w:eastAsia="sk-SK"/>
              </w:rPr>
              <w:t xml:space="preserve">        </w:t>
            </w:r>
            <w:r w:rsidRPr="00EE62AD">
              <w:rPr>
                <w:rFonts w:eastAsiaTheme="minorHAnsi"/>
                <w:bCs/>
                <w:iCs/>
                <w:sz w:val="18"/>
                <w:szCs w:val="18"/>
              </w:rPr>
              <w:t>Francúzska republika</w:t>
            </w:r>
            <w:r w:rsidRPr="00EE62AD">
              <w:rPr>
                <w:rFonts w:eastAsiaTheme="minorHAnsi"/>
                <w:bCs/>
                <w:iCs/>
                <w:sz w:val="18"/>
                <w:szCs w:val="18"/>
              </w:rPr>
              <w:br/>
            </w:r>
            <w:r>
              <w:rPr>
                <w:sz w:val="24"/>
                <w:szCs w:val="24"/>
                <w:lang w:eastAsia="sk-SK"/>
              </w:rPr>
              <w:t xml:space="preserve">        </w:t>
            </w:r>
            <w:r w:rsidRPr="00EE62AD">
              <w:rPr>
                <w:rFonts w:eastAsiaTheme="minorHAnsi"/>
                <w:bCs/>
                <w:iCs/>
                <w:sz w:val="18"/>
                <w:szCs w:val="18"/>
              </w:rPr>
              <w:t>Iné identifikačné číslo: 521477851</w:t>
            </w:r>
          </w:p>
        </w:tc>
        <w:tc>
          <w:tcPr>
            <w:tcW w:w="1650" w:type="pct"/>
            <w:shd w:val="clear" w:color="auto" w:fill="FFFFFF"/>
            <w:hideMark/>
          </w:tcPr>
          <w:p w14:paraId="5D33C96F" w14:textId="3F26C623" w:rsidR="00EE62AD" w:rsidRPr="00EE62AD" w:rsidRDefault="00EE62AD" w:rsidP="00EE62AD">
            <w:pPr>
              <w:rPr>
                <w:sz w:val="24"/>
                <w:szCs w:val="24"/>
                <w:lang w:eastAsia="sk-SK"/>
              </w:rPr>
            </w:pPr>
            <w:r w:rsidRPr="00EE62AD">
              <w:rPr>
                <w:sz w:val="24"/>
                <w:szCs w:val="24"/>
                <w:lang w:eastAsia="sk-SK"/>
              </w:rPr>
              <w:t>  </w:t>
            </w:r>
          </w:p>
        </w:tc>
      </w:tr>
    </w:tbl>
    <w:p w14:paraId="3A3E2061" w14:textId="77777777" w:rsidR="00EE62AD" w:rsidRPr="00EE62AD" w:rsidRDefault="00EE62AD" w:rsidP="00EE62AD">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242"/>
      </w:tblGrid>
      <w:tr w:rsidR="00EE62AD" w:rsidRPr="00EE62AD" w14:paraId="7E2CFBA6" w14:textId="77777777" w:rsidTr="00EE62AD">
        <w:trPr>
          <w:tblCellSpacing w:w="15" w:type="dxa"/>
        </w:trPr>
        <w:tc>
          <w:tcPr>
            <w:tcW w:w="3350" w:type="pct"/>
            <w:shd w:val="clear" w:color="auto" w:fill="FFFFFF"/>
            <w:vAlign w:val="center"/>
            <w:hideMark/>
          </w:tcPr>
          <w:p w14:paraId="7C6D0A31" w14:textId="52D868B1" w:rsidR="00EE62AD" w:rsidRPr="00EE62AD" w:rsidRDefault="00A077F7" w:rsidP="00EE62AD">
            <w:pPr>
              <w:rPr>
                <w:sz w:val="24"/>
                <w:szCs w:val="24"/>
                <w:lang w:eastAsia="sk-SK"/>
              </w:rPr>
            </w:pPr>
            <w:r>
              <w:rPr>
                <w:sz w:val="24"/>
                <w:szCs w:val="24"/>
                <w:lang w:eastAsia="sk-SK"/>
              </w:rPr>
              <w:t xml:space="preserve">   </w:t>
            </w:r>
            <w:r w:rsidR="000954DB">
              <w:rPr>
                <w:sz w:val="24"/>
                <w:szCs w:val="24"/>
                <w:lang w:eastAsia="sk-SK"/>
              </w:rPr>
              <w:t xml:space="preserve"> </w:t>
            </w:r>
            <w:r w:rsidR="00167C4B">
              <w:rPr>
                <w:sz w:val="24"/>
                <w:szCs w:val="24"/>
                <w:lang w:eastAsia="sk-SK"/>
              </w:rPr>
              <w:t xml:space="preserve">   </w:t>
            </w:r>
            <w:r>
              <w:rPr>
                <w:sz w:val="24"/>
                <w:szCs w:val="24"/>
                <w:lang w:eastAsia="sk-SK"/>
              </w:rPr>
              <w:t xml:space="preserve"> </w:t>
            </w:r>
            <w:r w:rsidRPr="00EE62AD">
              <w:rPr>
                <w:rFonts w:eastAsiaTheme="minorHAnsi"/>
                <w:bCs/>
                <w:iCs/>
                <w:sz w:val="18"/>
                <w:szCs w:val="18"/>
              </w:rPr>
              <w:br/>
            </w:r>
            <w:r w:rsidR="000954DB">
              <w:rPr>
                <w:rFonts w:eastAsiaTheme="minorHAnsi"/>
                <w:bCs/>
                <w:iCs/>
                <w:sz w:val="18"/>
                <w:szCs w:val="18"/>
              </w:rPr>
              <w:t xml:space="preserve">     </w:t>
            </w:r>
            <w:r w:rsidR="00167C4B">
              <w:rPr>
                <w:rFonts w:eastAsiaTheme="minorHAnsi"/>
                <w:bCs/>
                <w:iCs/>
                <w:sz w:val="18"/>
                <w:szCs w:val="18"/>
              </w:rPr>
              <w:t xml:space="preserve">    </w:t>
            </w:r>
            <w:r w:rsidR="000954DB">
              <w:rPr>
                <w:rFonts w:eastAsiaTheme="minorHAnsi"/>
                <w:bCs/>
                <w:iCs/>
                <w:sz w:val="18"/>
                <w:szCs w:val="18"/>
              </w:rPr>
              <w:t xml:space="preserve">  </w:t>
            </w:r>
          </w:p>
        </w:tc>
      </w:tr>
    </w:tbl>
    <w:p w14:paraId="6E973790" w14:textId="77777777" w:rsidR="00EE62AD" w:rsidRDefault="00EE62AD" w:rsidP="00BD490C">
      <w:pPr>
        <w:spacing w:after="200" w:line="276" w:lineRule="auto"/>
        <w:rPr>
          <w:szCs w:val="18"/>
        </w:rPr>
      </w:pPr>
    </w:p>
    <w:p w14:paraId="1984D222" w14:textId="77777777" w:rsidR="00EE62AD" w:rsidRDefault="00EE62AD" w:rsidP="00BD490C">
      <w:pPr>
        <w:spacing w:after="200" w:line="276" w:lineRule="auto"/>
        <w:rPr>
          <w:szCs w:val="18"/>
        </w:rPr>
      </w:pPr>
    </w:p>
    <w:p w14:paraId="351C55D9" w14:textId="77777777" w:rsidR="00D046D6" w:rsidRPr="0097753B" w:rsidRDefault="00D046D6" w:rsidP="00D046D6">
      <w:pPr>
        <w:pStyle w:val="Nadpis1"/>
        <w:tabs>
          <w:tab w:val="num" w:pos="360"/>
        </w:tabs>
        <w:ind w:left="360"/>
        <w:rPr>
          <w:szCs w:val="18"/>
        </w:rPr>
      </w:pPr>
      <w:r>
        <w:rPr>
          <w:szCs w:val="18"/>
        </w:rPr>
        <w:t xml:space="preserve">       </w:t>
      </w:r>
      <w:r w:rsidRPr="0097753B">
        <w:rPr>
          <w:szCs w:val="18"/>
        </w:rPr>
        <w:t xml:space="preserve">Informácie o PRIJATÝCH POSTUPOCH </w:t>
      </w:r>
    </w:p>
    <w:p w14:paraId="1B164239" w14:textId="77777777" w:rsidR="00D046D6" w:rsidRPr="00891481" w:rsidRDefault="00D046D6" w:rsidP="00D046D6">
      <w:pPr>
        <w:pStyle w:val="Zkladntext"/>
        <w:ind w:left="786"/>
        <w:rPr>
          <w:szCs w:val="18"/>
        </w:rPr>
      </w:pPr>
    </w:p>
    <w:p w14:paraId="3FF736C2" w14:textId="77777777" w:rsidR="00D046D6" w:rsidRPr="00B50225" w:rsidRDefault="00D046D6" w:rsidP="00D046D6">
      <w:pPr>
        <w:pStyle w:val="Pismenka"/>
        <w:numPr>
          <w:ilvl w:val="0"/>
          <w:numId w:val="32"/>
        </w:numPr>
        <w:rPr>
          <w:szCs w:val="18"/>
        </w:rPr>
      </w:pPr>
      <w:r w:rsidRPr="008C0838">
        <w:rPr>
          <w:szCs w:val="18"/>
        </w:rPr>
        <w:t xml:space="preserve">Východiská pre </w:t>
      </w:r>
      <w:r w:rsidRPr="00B50225">
        <w:rPr>
          <w:szCs w:val="18"/>
        </w:rPr>
        <w:t>zostavenie účtovnej závierky</w:t>
      </w:r>
    </w:p>
    <w:p w14:paraId="09FC9735" w14:textId="77777777" w:rsidR="00D046D6" w:rsidRDefault="00D046D6" w:rsidP="00D046D6">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Pr>
          <w:szCs w:val="18"/>
        </w:rPr>
        <w:t xml:space="preserve"> </w:t>
      </w:r>
    </w:p>
    <w:p w14:paraId="3A4180DB" w14:textId="77777777" w:rsidR="00D046D6" w:rsidRDefault="00D046D6" w:rsidP="00D046D6">
      <w:pPr>
        <w:pStyle w:val="Zkladntext"/>
        <w:ind w:left="450"/>
        <w:rPr>
          <w:szCs w:val="18"/>
        </w:rPr>
      </w:pPr>
    </w:p>
    <w:p w14:paraId="7DF918A9" w14:textId="77777777" w:rsidR="00D046D6" w:rsidRPr="0028408E" w:rsidRDefault="00D046D6" w:rsidP="00D046D6">
      <w:pPr>
        <w:pStyle w:val="Zkladntext"/>
        <w:rPr>
          <w:color w:val="0070C0"/>
          <w:szCs w:val="18"/>
        </w:rPr>
      </w:pPr>
      <w:r w:rsidRPr="00A31BBB">
        <w:rPr>
          <w:szCs w:val="18"/>
        </w:rPr>
        <w:t xml:space="preserve">Účtovné metódy a všeobecné účtovné zásady boli účtovnou jednotkou konzistentne aplikované. </w:t>
      </w:r>
    </w:p>
    <w:p w14:paraId="58341A0F" w14:textId="77777777" w:rsidR="00D046D6" w:rsidRDefault="00D046D6" w:rsidP="00D046D6">
      <w:pPr>
        <w:pStyle w:val="Zkladntext"/>
        <w:rPr>
          <w:szCs w:val="18"/>
        </w:rPr>
      </w:pPr>
    </w:p>
    <w:p w14:paraId="61D8854B" w14:textId="77777777" w:rsidR="00D046D6" w:rsidRDefault="00D046D6" w:rsidP="00D046D6">
      <w:pPr>
        <w:pStyle w:val="Pismenka"/>
        <w:numPr>
          <w:ilvl w:val="0"/>
          <w:numId w:val="0"/>
        </w:numPr>
        <w:ind w:left="720"/>
        <w:rPr>
          <w:szCs w:val="18"/>
        </w:rPr>
      </w:pPr>
    </w:p>
    <w:p w14:paraId="4A7E71E7" w14:textId="77777777" w:rsidR="00D046D6" w:rsidRPr="00A31BBB" w:rsidRDefault="00D046D6" w:rsidP="00D046D6">
      <w:pPr>
        <w:pStyle w:val="Pismenka"/>
        <w:numPr>
          <w:ilvl w:val="0"/>
          <w:numId w:val="32"/>
        </w:numPr>
        <w:rPr>
          <w:szCs w:val="18"/>
        </w:rPr>
      </w:pPr>
      <w:r w:rsidRPr="00A31BBB">
        <w:rPr>
          <w:szCs w:val="18"/>
        </w:rPr>
        <w:t>Použitie odhadov a úsudkov</w:t>
      </w:r>
    </w:p>
    <w:p w14:paraId="6FE474B8" w14:textId="77777777" w:rsidR="00D046D6" w:rsidRPr="00A31BBB" w:rsidRDefault="00D046D6" w:rsidP="00D046D6">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2A5EB3D3" w14:textId="77777777" w:rsidR="00D046D6" w:rsidRPr="00A31BBB" w:rsidRDefault="00D046D6" w:rsidP="00D046D6">
      <w:pPr>
        <w:pStyle w:val="Zkladntext"/>
        <w:ind w:left="450"/>
        <w:rPr>
          <w:szCs w:val="18"/>
        </w:rPr>
      </w:pPr>
    </w:p>
    <w:p w14:paraId="0E257E98" w14:textId="77777777" w:rsidR="00D046D6" w:rsidRDefault="00D046D6" w:rsidP="00D046D6">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4F7657FF" w14:textId="77777777" w:rsidR="00D046D6" w:rsidRDefault="00D046D6" w:rsidP="00D046D6">
      <w:pPr>
        <w:pStyle w:val="Zoznamsodrkami"/>
        <w:numPr>
          <w:ilvl w:val="0"/>
          <w:numId w:val="0"/>
        </w:numPr>
        <w:ind w:left="918"/>
        <w:rPr>
          <w:szCs w:val="18"/>
        </w:rPr>
      </w:pPr>
    </w:p>
    <w:p w14:paraId="0A1AB61F" w14:textId="77777777" w:rsidR="00D046D6" w:rsidRDefault="00D046D6" w:rsidP="00D046D6">
      <w:pPr>
        <w:pStyle w:val="Pismenka"/>
        <w:numPr>
          <w:ilvl w:val="0"/>
          <w:numId w:val="0"/>
        </w:numPr>
        <w:ind w:left="720"/>
        <w:rPr>
          <w:szCs w:val="18"/>
        </w:rPr>
      </w:pPr>
    </w:p>
    <w:p w14:paraId="3DC966A1" w14:textId="77777777" w:rsidR="00D046D6" w:rsidRPr="00B50225" w:rsidRDefault="00D046D6" w:rsidP="00D046D6">
      <w:pPr>
        <w:pStyle w:val="Pismenka"/>
        <w:numPr>
          <w:ilvl w:val="0"/>
          <w:numId w:val="32"/>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7272FE22" w14:textId="77777777" w:rsidR="00D046D6" w:rsidRPr="00B50225" w:rsidRDefault="00D046D6" w:rsidP="00D046D6">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408C61C7" w14:textId="77777777" w:rsidR="00D046D6" w:rsidRPr="00B50225" w:rsidRDefault="00D046D6" w:rsidP="00D046D6">
      <w:pPr>
        <w:pStyle w:val="Zkladntext"/>
        <w:rPr>
          <w:szCs w:val="18"/>
        </w:rPr>
      </w:pPr>
    </w:p>
    <w:p w14:paraId="648FD9D8" w14:textId="77777777" w:rsidR="00D046D6" w:rsidRDefault="00D046D6" w:rsidP="00D046D6">
      <w:pPr>
        <w:pStyle w:val="Zkladntext"/>
        <w:rPr>
          <w:szCs w:val="18"/>
        </w:rPr>
      </w:pPr>
      <w:r w:rsidRPr="00B50225">
        <w:rPr>
          <w:szCs w:val="18"/>
        </w:rPr>
        <w:t xml:space="preserve">Súčasťou obstarávacej ceny dlhodobého majetku </w:t>
      </w:r>
      <w:r w:rsidRPr="00BF5AF5">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7DA52967" w14:textId="77777777" w:rsidR="00D046D6" w:rsidRDefault="00D046D6" w:rsidP="00D046D6">
      <w:pPr>
        <w:pStyle w:val="Zkladntext"/>
        <w:rPr>
          <w:szCs w:val="18"/>
        </w:rPr>
      </w:pPr>
    </w:p>
    <w:p w14:paraId="443250E0" w14:textId="77777777" w:rsidR="00D046D6" w:rsidRDefault="00D046D6" w:rsidP="00D046D6">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9556FF9" w14:textId="77777777" w:rsidR="00D046D6" w:rsidRDefault="00D046D6" w:rsidP="00D046D6">
      <w:pPr>
        <w:pStyle w:val="Zkladntext"/>
        <w:rPr>
          <w:szCs w:val="18"/>
        </w:rPr>
      </w:pPr>
      <w:r>
        <w:rPr>
          <w:szCs w:val="18"/>
        </w:rPr>
        <w:tab/>
      </w:r>
    </w:p>
    <w:p w14:paraId="3DB5920D" w14:textId="77777777" w:rsidR="00D046D6" w:rsidRDefault="00D046D6" w:rsidP="00D046D6">
      <w:pPr>
        <w:pStyle w:val="Zkladntext"/>
        <w:rPr>
          <w:szCs w:val="18"/>
        </w:rPr>
      </w:pPr>
      <w:r w:rsidRPr="00891481">
        <w:rPr>
          <w:szCs w:val="18"/>
        </w:rPr>
        <w:t xml:space="preserve">Odpisy dlhodobého </w:t>
      </w:r>
      <w:r>
        <w:rPr>
          <w:szCs w:val="18"/>
        </w:rPr>
        <w:t>ne</w:t>
      </w:r>
      <w:r w:rsidRPr="00891481">
        <w:rPr>
          <w:szCs w:val="18"/>
        </w:rPr>
        <w:t xml:space="preserve">hmotného majetku sú stanovené vychádzajúc z predpokladanej doby jeho používania a predpokladaného priebehu jeho </w:t>
      </w:r>
      <w:r>
        <w:rPr>
          <w:szCs w:val="18"/>
        </w:rPr>
        <w:t>opotrebenia.</w:t>
      </w:r>
    </w:p>
    <w:p w14:paraId="79B0DA74" w14:textId="77777777" w:rsidR="00D046D6" w:rsidRPr="00466E91" w:rsidRDefault="00D046D6" w:rsidP="00D046D6">
      <w:pPr>
        <w:pStyle w:val="Zkladntext"/>
        <w:rPr>
          <w:szCs w:val="18"/>
        </w:rPr>
      </w:pPr>
    </w:p>
    <w:p w14:paraId="6F3FFD3A" w14:textId="77777777" w:rsidR="00D046D6" w:rsidRDefault="00D046D6" w:rsidP="00D046D6">
      <w:pPr>
        <w:pStyle w:val="Zkladntext"/>
        <w:rPr>
          <w:szCs w:val="18"/>
        </w:rPr>
      </w:pPr>
      <w:r w:rsidRPr="00DA462A">
        <w:rPr>
          <w:szCs w:val="18"/>
        </w:rPr>
        <w:t xml:space="preserve">Odpisovať sa začína </w:t>
      </w:r>
      <w:r>
        <w:rPr>
          <w:szCs w:val="18"/>
        </w:rPr>
        <w:t>v mesiaci zaradenia</w:t>
      </w:r>
      <w:r w:rsidRPr="00DA462A">
        <w:rPr>
          <w:szCs w:val="18"/>
        </w:rPr>
        <w:t xml:space="preserve"> dlhodobého majetku do </w:t>
      </w:r>
      <w:r w:rsidRPr="00F63CE2">
        <w:rPr>
          <w:szCs w:val="18"/>
        </w:rPr>
        <w:t xml:space="preserve">používania. Drobný dlhodobý nehmotný majetok, ktorého obstarávacia cena (resp. vlastné náklady) je 2 400 EUR a nižšia,  a vyššia sa odpisuje jednorazovo pri uvedení do používania </w:t>
      </w:r>
    </w:p>
    <w:p w14:paraId="02B5B315" w14:textId="77777777" w:rsidR="00D046D6" w:rsidRDefault="00D046D6" w:rsidP="00D046D6">
      <w:pPr>
        <w:pStyle w:val="Zkladntext"/>
        <w:rPr>
          <w:szCs w:val="18"/>
        </w:rPr>
      </w:pPr>
    </w:p>
    <w:p w14:paraId="1C6362CA" w14:textId="77777777" w:rsidR="00D046D6" w:rsidRDefault="00D046D6" w:rsidP="00D046D6">
      <w:pPr>
        <w:pStyle w:val="Zkladntext"/>
        <w:rPr>
          <w:szCs w:val="18"/>
        </w:rPr>
      </w:pPr>
    </w:p>
    <w:p w14:paraId="5157EDE2" w14:textId="77777777" w:rsidR="00BD490C" w:rsidRPr="00A31BBB" w:rsidRDefault="00BD490C" w:rsidP="00BD490C">
      <w:pPr>
        <w:pStyle w:val="Zkladntext"/>
        <w:ind w:left="450"/>
        <w:rPr>
          <w:szCs w:val="18"/>
        </w:rPr>
      </w:pPr>
    </w:p>
    <w:p w14:paraId="354DCDDF" w14:textId="77777777" w:rsidR="00BD490C" w:rsidRDefault="00BD490C" w:rsidP="00BD490C">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04DFA487" w14:textId="77777777" w:rsidR="00BD490C" w:rsidRDefault="00BD490C" w:rsidP="00BD490C">
      <w:pPr>
        <w:pStyle w:val="Zoznamsodrkami"/>
        <w:numPr>
          <w:ilvl w:val="0"/>
          <w:numId w:val="0"/>
        </w:numPr>
        <w:ind w:left="918"/>
        <w:rPr>
          <w:szCs w:val="18"/>
        </w:rPr>
      </w:pPr>
    </w:p>
    <w:p w14:paraId="12B79195" w14:textId="77777777" w:rsidR="00BD490C" w:rsidRDefault="00BD490C" w:rsidP="00BD490C">
      <w:pPr>
        <w:pStyle w:val="Pismenka"/>
        <w:numPr>
          <w:ilvl w:val="0"/>
          <w:numId w:val="0"/>
        </w:numPr>
        <w:ind w:left="720"/>
        <w:rPr>
          <w:szCs w:val="18"/>
        </w:rPr>
      </w:pPr>
    </w:p>
    <w:p w14:paraId="2758BFFF" w14:textId="77777777" w:rsidR="00BD490C" w:rsidRPr="00B50225" w:rsidRDefault="00BD490C" w:rsidP="00BD490C">
      <w:pPr>
        <w:pStyle w:val="Pismenka"/>
        <w:numPr>
          <w:ilvl w:val="0"/>
          <w:numId w:val="32"/>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12CA5C53" w14:textId="77777777" w:rsidR="00BD490C" w:rsidRPr="00B50225" w:rsidRDefault="00BD490C" w:rsidP="00BD490C">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7844A8F3" w14:textId="77777777" w:rsidR="00BD490C" w:rsidRPr="00B50225" w:rsidRDefault="00BD490C" w:rsidP="00BD490C">
      <w:pPr>
        <w:pStyle w:val="Zkladntext"/>
        <w:rPr>
          <w:szCs w:val="18"/>
        </w:rPr>
      </w:pPr>
    </w:p>
    <w:p w14:paraId="7D127972" w14:textId="060532C3" w:rsidR="00BD490C" w:rsidRDefault="00BD490C" w:rsidP="00BD490C">
      <w:pPr>
        <w:pStyle w:val="Zkladntext"/>
        <w:rPr>
          <w:szCs w:val="18"/>
        </w:rPr>
      </w:pPr>
      <w:r w:rsidRPr="00B50225">
        <w:rPr>
          <w:szCs w:val="18"/>
        </w:rPr>
        <w:t xml:space="preserve">Súčasťou obstarávacej ceny dlhodobého majetku </w:t>
      </w:r>
      <w:r w:rsidRPr="00BF5AF5">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270CF72F" w14:textId="77777777" w:rsidR="00D95A5A" w:rsidRPr="00B50225" w:rsidRDefault="00D95A5A" w:rsidP="00D95A5A">
      <w:pPr>
        <w:pStyle w:val="Zkladntext"/>
        <w:rPr>
          <w:szCs w:val="18"/>
        </w:rPr>
      </w:pPr>
      <w:r w:rsidRPr="00B50225">
        <w:rPr>
          <w:szCs w:val="18"/>
        </w:rPr>
        <w:t>Predpokladaná doba používania, metóda odpisovania a odpisová sadzba sú uvedené v nasledujúcej tabuľke:</w:t>
      </w:r>
    </w:p>
    <w:p w14:paraId="37738ED5" w14:textId="77777777" w:rsidR="00D95A5A" w:rsidRDefault="00D95A5A" w:rsidP="00D95A5A">
      <w:pPr>
        <w:pStyle w:val="Zkladntext"/>
        <w:rPr>
          <w:szCs w:val="18"/>
        </w:rPr>
      </w:pPr>
    </w:p>
    <w:p w14:paraId="673B432A" w14:textId="77777777" w:rsidR="00D95A5A" w:rsidRDefault="00D95A5A" w:rsidP="00D95A5A">
      <w:pPr>
        <w:pStyle w:val="Zkladntext"/>
        <w:rPr>
          <w:szCs w:val="18"/>
        </w:rPr>
      </w:pPr>
      <w:r w:rsidRPr="00A0350F">
        <w:rPr>
          <w:szCs w:val="18"/>
        </w:rPr>
        <w:object w:dxaOrig="8922" w:dyaOrig="2220" w14:anchorId="0DEA2F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75pt;height:110.25pt" o:ole="">
            <v:imagedata r:id="rId12" o:title=""/>
          </v:shape>
          <o:OLEObject Type="Embed" ProgID="Excel.Sheet.12" ShapeID="_x0000_i1025" DrawAspect="Content" ObjectID="_1803183582" r:id="rId13"/>
        </w:object>
      </w:r>
    </w:p>
    <w:p w14:paraId="678C8E87" w14:textId="77777777" w:rsidR="00D95A5A" w:rsidRDefault="00D95A5A" w:rsidP="00D95A5A">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1644BCF1" w14:textId="77777777" w:rsidR="00D95A5A" w:rsidRPr="00A31BBB" w:rsidRDefault="00D95A5A" w:rsidP="00D95A5A">
      <w:pPr>
        <w:pStyle w:val="Zkladntext"/>
        <w:rPr>
          <w:szCs w:val="18"/>
        </w:rPr>
      </w:pPr>
    </w:p>
    <w:p w14:paraId="6611329B" w14:textId="77777777" w:rsidR="00D95A5A" w:rsidRDefault="00D95A5A" w:rsidP="00D95A5A">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14:paraId="3CCF41F8" w14:textId="77777777" w:rsidR="00D95A5A" w:rsidRPr="00466E91" w:rsidRDefault="00D95A5A" w:rsidP="00D95A5A">
      <w:pPr>
        <w:pStyle w:val="Zkladntext"/>
        <w:rPr>
          <w:szCs w:val="18"/>
        </w:rPr>
      </w:pPr>
    </w:p>
    <w:p w14:paraId="7622A2E1" w14:textId="77777777" w:rsidR="00D95A5A" w:rsidRPr="00A0350F" w:rsidRDefault="00D95A5A" w:rsidP="00D95A5A">
      <w:pPr>
        <w:pStyle w:val="Zkladntext"/>
        <w:rPr>
          <w:szCs w:val="18"/>
        </w:rPr>
      </w:pPr>
      <w:r w:rsidRPr="00A0350F">
        <w:rPr>
          <w:szCs w:val="18"/>
        </w:rPr>
        <w:t xml:space="preserve">Odpisovať sa začína </w:t>
      </w:r>
      <w:r>
        <w:rPr>
          <w:szCs w:val="18"/>
        </w:rPr>
        <w:t>mesiacom</w:t>
      </w:r>
      <w:r w:rsidRPr="00A0350F">
        <w:rPr>
          <w:szCs w:val="18"/>
        </w:rPr>
        <w:t xml:space="preserve"> zaradenie dlhodobého majetku do používania. Drobný dlhodobý hmotný majetok, ktorého obstarávacia cena (resp. vlastné náklady) je vyššia ako 500 EUR a nižšia resp. rovná 1700</w:t>
      </w:r>
      <w:r>
        <w:rPr>
          <w:szCs w:val="18"/>
        </w:rPr>
        <w:t xml:space="preserve"> EUR,</w:t>
      </w:r>
      <w:r w:rsidRPr="00A0350F">
        <w:rPr>
          <w:szCs w:val="18"/>
        </w:rPr>
        <w:t xml:space="preserve"> sa odpisuje postupne  po dobu dvoch rokov</w:t>
      </w:r>
    </w:p>
    <w:p w14:paraId="29CF7F23" w14:textId="77777777" w:rsidR="00D95A5A" w:rsidRDefault="00D95A5A" w:rsidP="00D95A5A">
      <w:pPr>
        <w:pStyle w:val="Zkladntext"/>
        <w:rPr>
          <w:szCs w:val="18"/>
        </w:rPr>
      </w:pPr>
    </w:p>
    <w:p w14:paraId="184D1CB0" w14:textId="77777777" w:rsidR="00D95A5A" w:rsidRPr="0028408E" w:rsidRDefault="00D95A5A" w:rsidP="00D95A5A">
      <w:pPr>
        <w:pStyle w:val="Zkladntext"/>
        <w:rPr>
          <w:szCs w:val="18"/>
        </w:rPr>
      </w:pPr>
      <w:r w:rsidRPr="0028408E">
        <w:rPr>
          <w:szCs w:val="18"/>
        </w:rPr>
        <w:t xml:space="preserve">Pozemky sa neodpisujú. </w:t>
      </w:r>
    </w:p>
    <w:p w14:paraId="61523D8A" w14:textId="77777777" w:rsidR="00D95A5A" w:rsidRDefault="00D95A5A" w:rsidP="00D95A5A">
      <w:pPr>
        <w:pStyle w:val="Zkladntext"/>
        <w:rPr>
          <w:szCs w:val="18"/>
        </w:rPr>
      </w:pPr>
    </w:p>
    <w:p w14:paraId="2B0FBA6A" w14:textId="77777777" w:rsidR="00D95A5A" w:rsidRDefault="00D95A5A" w:rsidP="00D95A5A">
      <w:pPr>
        <w:pStyle w:val="Zkladntext"/>
        <w:rPr>
          <w:szCs w:val="18"/>
        </w:rPr>
      </w:pPr>
      <w:r w:rsidRPr="00B50225">
        <w:rPr>
          <w:szCs w:val="18"/>
        </w:rPr>
        <w:t>Predpokladaná doba používania, metóda odpisovania a odpisová sadzba sú uvedené v nasledujúcej tabuľke:</w:t>
      </w:r>
    </w:p>
    <w:p w14:paraId="156F41D6" w14:textId="77777777" w:rsidR="00D95A5A" w:rsidRDefault="00D95A5A" w:rsidP="00D95A5A">
      <w:pPr>
        <w:pStyle w:val="Zkladntext"/>
        <w:rPr>
          <w:szCs w:val="18"/>
        </w:rPr>
      </w:pPr>
    </w:p>
    <w:p w14:paraId="683D7399" w14:textId="77777777" w:rsidR="00D95A5A" w:rsidRPr="00B50225" w:rsidRDefault="00D95A5A" w:rsidP="00D95A5A">
      <w:pPr>
        <w:pStyle w:val="Zkladntext"/>
        <w:rPr>
          <w:szCs w:val="18"/>
        </w:rPr>
      </w:pPr>
    </w:p>
    <w:p w14:paraId="1888B204" w14:textId="77777777" w:rsidR="00D95A5A" w:rsidRDefault="00D95A5A" w:rsidP="00D95A5A">
      <w:pPr>
        <w:pStyle w:val="Zkladntext"/>
        <w:rPr>
          <w:szCs w:val="18"/>
        </w:rPr>
      </w:pPr>
      <w:r w:rsidRPr="00A0350F">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object w:dxaOrig="8385" w:dyaOrig="1035" w14:anchorId="6C201D32">
          <v:shape id="_x0000_i1026" type="#_x0000_t75" style="width:417.75pt;height:52.5pt" o:ole="">
            <v:imagedata r:id="rId14" o:title=""/>
          </v:shape>
          <o:OLEObject Type="Embed" ProgID="Excel.Sheet.12" ShapeID="_x0000_i1026" DrawAspect="Content" ObjectID="_1803183583" r:id="rId15"/>
        </w:object>
      </w:r>
    </w:p>
    <w:p w14:paraId="4F21F97A" w14:textId="77777777" w:rsidR="00D95A5A" w:rsidRPr="00A31BBB" w:rsidRDefault="00D95A5A" w:rsidP="00D95A5A">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56C95BC" w14:textId="77777777" w:rsidR="00D95A5A" w:rsidRDefault="00D95A5A" w:rsidP="00D95A5A">
      <w:pPr>
        <w:pStyle w:val="Zkladntext"/>
        <w:rPr>
          <w:szCs w:val="18"/>
        </w:rPr>
      </w:pPr>
    </w:p>
    <w:p w14:paraId="11B93407" w14:textId="77777777" w:rsidR="00D95A5A" w:rsidRPr="009B57D6" w:rsidRDefault="00D95A5A" w:rsidP="00D95A5A">
      <w:pPr>
        <w:pStyle w:val="Zkladntext"/>
        <w:rPr>
          <w:i/>
          <w:szCs w:val="18"/>
        </w:rPr>
      </w:pPr>
      <w:r w:rsidRPr="00D06026">
        <w:rPr>
          <w:b/>
          <w:i/>
          <w:szCs w:val="18"/>
        </w:rPr>
        <w:t>Posúdenie zníženia hodnoty majetku</w:t>
      </w:r>
    </w:p>
    <w:p w14:paraId="090DA525" w14:textId="77777777" w:rsidR="00D95A5A" w:rsidRPr="009B57D6" w:rsidRDefault="00D95A5A" w:rsidP="00D95A5A">
      <w:pPr>
        <w:pStyle w:val="Zkladntext"/>
        <w:rPr>
          <w:i/>
          <w:szCs w:val="18"/>
        </w:rPr>
      </w:pPr>
    </w:p>
    <w:p w14:paraId="6B85438C" w14:textId="77777777" w:rsidR="00D95A5A" w:rsidRPr="00D06026" w:rsidRDefault="00D95A5A" w:rsidP="00D95A5A">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27D3A28" w14:textId="77777777" w:rsidR="00D95A5A" w:rsidRPr="009E0040" w:rsidRDefault="00D95A5A" w:rsidP="00D95A5A">
      <w:pPr>
        <w:pStyle w:val="AccountingPolicy"/>
        <w:jc w:val="both"/>
        <w:rPr>
          <w:rFonts w:ascii="Arial" w:hAnsi="Arial" w:cs="Arial"/>
          <w:lang w:val="sk-SK"/>
        </w:rPr>
      </w:pPr>
    </w:p>
    <w:p w14:paraId="492D0ABD" w14:textId="77777777" w:rsidR="00D95A5A" w:rsidRPr="00D06026" w:rsidRDefault="00D95A5A" w:rsidP="00D95A5A">
      <w:pPr>
        <w:pStyle w:val="Zkladntext"/>
      </w:pPr>
      <w:r w:rsidRPr="00D06026">
        <w:t xml:space="preserve">Faktory, ktoré sú považované za dôležité pri  posudzovaní zníženia hodnoty majetku sú: </w:t>
      </w:r>
    </w:p>
    <w:p w14:paraId="6001D863" w14:textId="77777777" w:rsidR="00D95A5A" w:rsidRPr="00D06026" w:rsidRDefault="00D95A5A" w:rsidP="00D95A5A">
      <w:pPr>
        <w:pStyle w:val="Zkladntext"/>
        <w:numPr>
          <w:ilvl w:val="0"/>
          <w:numId w:val="44"/>
        </w:numPr>
        <w:tabs>
          <w:tab w:val="clear" w:pos="340"/>
          <w:tab w:val="num" w:pos="766"/>
        </w:tabs>
        <w:ind w:left="766"/>
      </w:pPr>
      <w:r w:rsidRPr="00D06026">
        <w:t>technologický pokrok,</w:t>
      </w:r>
    </w:p>
    <w:p w14:paraId="41D7451A" w14:textId="77777777" w:rsidR="00D95A5A" w:rsidRPr="00D06026" w:rsidRDefault="00D95A5A" w:rsidP="00D95A5A">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A82C8F0" w14:textId="77777777" w:rsidR="00D95A5A" w:rsidRPr="00D06026" w:rsidRDefault="00D95A5A" w:rsidP="00D95A5A">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06639EDF" w14:textId="77777777" w:rsidR="00D95A5A" w:rsidRDefault="00D95A5A" w:rsidP="00D95A5A">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36D271E8" w14:textId="77777777" w:rsidR="00D95A5A" w:rsidRPr="00D06026" w:rsidRDefault="00D95A5A" w:rsidP="00D95A5A">
      <w:pPr>
        <w:pStyle w:val="Zkladntext"/>
      </w:pPr>
    </w:p>
    <w:p w14:paraId="4268A128" w14:textId="77777777" w:rsidR="00D95A5A" w:rsidRPr="009B57D6" w:rsidRDefault="00D95A5A" w:rsidP="00D95A5A">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w:t>
      </w:r>
      <w:r w:rsidRPr="00D840CF">
        <w:t>pozri bod D.11 Zníženie</w:t>
      </w:r>
      <w:r w:rsidRPr="00D06026">
        <w:t xml:space="preserve"> hodnoty majetku a opravné položky</w:t>
      </w:r>
      <w:r>
        <w:t>)</w:t>
      </w:r>
      <w:r w:rsidRPr="00D06026">
        <w:t>.</w:t>
      </w:r>
      <w:r w:rsidRPr="009B57D6">
        <w:t xml:space="preserve"> </w:t>
      </w:r>
    </w:p>
    <w:p w14:paraId="1079060F" w14:textId="77777777" w:rsidR="00D95A5A" w:rsidRDefault="00D95A5A" w:rsidP="00BD490C">
      <w:pPr>
        <w:pStyle w:val="Zkladntext"/>
        <w:rPr>
          <w:szCs w:val="18"/>
        </w:rPr>
      </w:pPr>
    </w:p>
    <w:p w14:paraId="48C9FE54" w14:textId="77777777" w:rsidR="00BD490C" w:rsidRDefault="00BD490C" w:rsidP="00BD490C">
      <w:pPr>
        <w:pStyle w:val="Zkladntext"/>
        <w:rPr>
          <w:szCs w:val="18"/>
        </w:rPr>
      </w:pPr>
    </w:p>
    <w:p w14:paraId="082EB65C" w14:textId="77777777" w:rsidR="00BD490C" w:rsidRDefault="00BD490C" w:rsidP="00BD490C">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031692BC" w14:textId="77777777" w:rsidR="00BD490C" w:rsidRDefault="00BD490C" w:rsidP="00BD490C">
      <w:pPr>
        <w:pStyle w:val="Zkladntext"/>
        <w:rPr>
          <w:szCs w:val="18"/>
        </w:rPr>
      </w:pPr>
      <w:r>
        <w:rPr>
          <w:szCs w:val="18"/>
        </w:rPr>
        <w:tab/>
      </w:r>
    </w:p>
    <w:p w14:paraId="1407E953" w14:textId="77777777" w:rsidR="00BD490C" w:rsidRDefault="00BD490C" w:rsidP="00BD490C">
      <w:pPr>
        <w:pStyle w:val="Zkladntext"/>
        <w:rPr>
          <w:szCs w:val="18"/>
        </w:rPr>
      </w:pPr>
      <w:r w:rsidRPr="00891481">
        <w:rPr>
          <w:szCs w:val="18"/>
        </w:rPr>
        <w:lastRenderedPageBreak/>
        <w:t xml:space="preserve">Odpisy dlhodobého </w:t>
      </w:r>
      <w:r>
        <w:rPr>
          <w:szCs w:val="18"/>
        </w:rPr>
        <w:t>ne</w:t>
      </w:r>
      <w:r w:rsidRPr="00891481">
        <w:rPr>
          <w:szCs w:val="18"/>
        </w:rPr>
        <w:t xml:space="preserve">hmotného majetku sú stanovené vychádzajúc z predpokladanej doby jeho používania a predpokladaného priebehu jeho </w:t>
      </w:r>
      <w:r>
        <w:rPr>
          <w:szCs w:val="18"/>
        </w:rPr>
        <w:t>opotrebenia.</w:t>
      </w:r>
    </w:p>
    <w:p w14:paraId="0E8EE362" w14:textId="77777777" w:rsidR="00BD490C" w:rsidRPr="00466E91" w:rsidRDefault="00BD490C" w:rsidP="00BD490C">
      <w:pPr>
        <w:pStyle w:val="Zkladntext"/>
        <w:rPr>
          <w:szCs w:val="18"/>
        </w:rPr>
      </w:pPr>
    </w:p>
    <w:p w14:paraId="1AB5E2FF" w14:textId="007179A4" w:rsidR="00BD490C" w:rsidRDefault="00BD490C" w:rsidP="00BD490C">
      <w:pPr>
        <w:pStyle w:val="Zkladntext"/>
        <w:rPr>
          <w:szCs w:val="18"/>
        </w:rPr>
      </w:pPr>
      <w:r w:rsidRPr="00DA462A">
        <w:rPr>
          <w:szCs w:val="18"/>
        </w:rPr>
        <w:t xml:space="preserve">Odpisovať sa začína </w:t>
      </w:r>
      <w:r>
        <w:rPr>
          <w:szCs w:val="18"/>
        </w:rPr>
        <w:t>v mesiaci zaradenia</w:t>
      </w:r>
      <w:r w:rsidRPr="00DA462A">
        <w:rPr>
          <w:szCs w:val="18"/>
        </w:rPr>
        <w:t xml:space="preserve"> dlhodobého majetku do </w:t>
      </w:r>
      <w:r w:rsidRPr="00F63CE2">
        <w:rPr>
          <w:szCs w:val="18"/>
        </w:rPr>
        <w:t>používania. Drobný dlhodobý nehmotný majetok, ktorého obstarávacia cena (resp. vlastné náklady) je 2 400 EUR a nižšia,  a vyššia sa odpisuje jednorazovo pri uvedení do používania (považuje sa za náklad a účtuje sa na účet 518 – Ostatné služby).</w:t>
      </w:r>
    </w:p>
    <w:p w14:paraId="1C5448F2" w14:textId="77777777" w:rsidR="000954DB" w:rsidRDefault="000954DB" w:rsidP="00BD490C">
      <w:pPr>
        <w:pStyle w:val="Zkladntext"/>
        <w:rPr>
          <w:szCs w:val="18"/>
        </w:rPr>
      </w:pPr>
    </w:p>
    <w:p w14:paraId="58BD9950" w14:textId="77777777" w:rsidR="000954DB" w:rsidRDefault="000954DB" w:rsidP="000954D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CAF87C5" w14:textId="77777777" w:rsidR="000954DB" w:rsidRDefault="000954DB" w:rsidP="000954DB">
      <w:pPr>
        <w:pStyle w:val="Pismenka"/>
        <w:numPr>
          <w:ilvl w:val="0"/>
          <w:numId w:val="0"/>
        </w:numPr>
        <w:ind w:left="426"/>
        <w:rPr>
          <w:b w:val="0"/>
          <w:szCs w:val="18"/>
        </w:rPr>
      </w:pPr>
    </w:p>
    <w:p w14:paraId="74F89E7A" w14:textId="77777777" w:rsidR="000954DB" w:rsidRPr="00D06026" w:rsidRDefault="000954DB" w:rsidP="000954DB">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00E4AFBA" w14:textId="77777777" w:rsidR="000954DB" w:rsidRPr="00D06026" w:rsidRDefault="000954DB" w:rsidP="000954DB">
      <w:pPr>
        <w:pStyle w:val="Pismenka"/>
        <w:numPr>
          <w:ilvl w:val="0"/>
          <w:numId w:val="0"/>
        </w:numPr>
        <w:ind w:left="426"/>
        <w:rPr>
          <w:b w:val="0"/>
          <w:szCs w:val="18"/>
        </w:rPr>
      </w:pPr>
    </w:p>
    <w:p w14:paraId="60361A5B" w14:textId="77777777" w:rsidR="000954DB" w:rsidRPr="00E24C0D" w:rsidRDefault="000954DB" w:rsidP="000954DB">
      <w:pPr>
        <w:pStyle w:val="Pismenka"/>
        <w:numPr>
          <w:ilvl w:val="0"/>
          <w:numId w:val="24"/>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169E0036" w14:textId="77777777" w:rsidR="000954DB" w:rsidRPr="00E24C0D" w:rsidRDefault="000954DB" w:rsidP="000954DB">
      <w:pPr>
        <w:pStyle w:val="Pismenka"/>
        <w:numPr>
          <w:ilvl w:val="0"/>
          <w:numId w:val="0"/>
        </w:numPr>
        <w:ind w:left="766"/>
        <w:rPr>
          <w:b w:val="0"/>
          <w:szCs w:val="18"/>
        </w:rPr>
      </w:pPr>
    </w:p>
    <w:p w14:paraId="467ACCD1" w14:textId="77777777" w:rsidR="000954DB" w:rsidRPr="008B78D2" w:rsidRDefault="000954DB" w:rsidP="000954DB">
      <w:pPr>
        <w:pStyle w:val="Pismenka"/>
        <w:numPr>
          <w:ilvl w:val="0"/>
          <w:numId w:val="0"/>
        </w:numPr>
        <w:ind w:left="426"/>
        <w:rPr>
          <w:b w:val="0"/>
          <w:szCs w:val="18"/>
        </w:rPr>
      </w:pPr>
      <w:r>
        <w:rPr>
          <w:b w:val="0"/>
        </w:rPr>
        <w:t>K 31.12.2019 sa hodnota podielu v dcérskej účtovnej jednotke zatiaľ nepreceňovala, nakoľko sa stále jedná o Startup.</w:t>
      </w:r>
    </w:p>
    <w:p w14:paraId="7010466A" w14:textId="77777777" w:rsidR="000954DB" w:rsidRPr="0028408E" w:rsidRDefault="000954DB" w:rsidP="000954DB">
      <w:pPr>
        <w:pStyle w:val="Pismenka"/>
        <w:numPr>
          <w:ilvl w:val="0"/>
          <w:numId w:val="0"/>
        </w:numPr>
        <w:ind w:left="766"/>
        <w:rPr>
          <w:b w:val="0"/>
          <w:color w:val="0070C0"/>
          <w:szCs w:val="18"/>
        </w:rPr>
      </w:pPr>
    </w:p>
    <w:p w14:paraId="3B6A3E34" w14:textId="77777777" w:rsidR="000954DB" w:rsidRDefault="000954DB" w:rsidP="000954DB">
      <w:pPr>
        <w:pStyle w:val="Zkladntext"/>
        <w:rPr>
          <w:szCs w:val="18"/>
        </w:rPr>
      </w:pPr>
    </w:p>
    <w:p w14:paraId="75E127BB" w14:textId="77777777" w:rsidR="000954DB" w:rsidRPr="00F3695C" w:rsidRDefault="000954DB" w:rsidP="000954DB">
      <w:pPr>
        <w:pStyle w:val="Pismenka"/>
        <w:numPr>
          <w:ilvl w:val="0"/>
          <w:numId w:val="32"/>
        </w:numPr>
        <w:rPr>
          <w:szCs w:val="18"/>
        </w:rPr>
      </w:pPr>
      <w:r w:rsidRPr="00F3695C">
        <w:rPr>
          <w:szCs w:val="18"/>
        </w:rPr>
        <w:t xml:space="preserve">Zásoby </w:t>
      </w:r>
    </w:p>
    <w:p w14:paraId="59BE1EC7" w14:textId="77777777" w:rsidR="000954DB" w:rsidRPr="00B50225" w:rsidRDefault="000954DB" w:rsidP="000954DB">
      <w:pPr>
        <w:pStyle w:val="Zkladntext"/>
        <w:rPr>
          <w:szCs w:val="18"/>
        </w:rPr>
      </w:pPr>
      <w:r w:rsidRPr="00B50225">
        <w:rPr>
          <w:szCs w:val="18"/>
        </w:rPr>
        <w:t>Zásoby sa oceňujú: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6DAF9D38" w14:textId="77777777" w:rsidR="000954DB" w:rsidRPr="00B50225" w:rsidRDefault="000954DB" w:rsidP="000954DB">
      <w:pPr>
        <w:pStyle w:val="Zkladntext"/>
        <w:rPr>
          <w:szCs w:val="18"/>
        </w:rPr>
      </w:pPr>
    </w:p>
    <w:p w14:paraId="052F60E3" w14:textId="77777777" w:rsidR="000954DB" w:rsidRDefault="000954DB" w:rsidP="000954DB">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w:t>
      </w:r>
    </w:p>
    <w:p w14:paraId="05A49B8B" w14:textId="77777777" w:rsidR="000954DB" w:rsidRDefault="000954DB" w:rsidP="000954DB">
      <w:pPr>
        <w:pStyle w:val="odstavec"/>
      </w:pPr>
    </w:p>
    <w:p w14:paraId="16EFC405" w14:textId="77777777" w:rsidR="000954DB" w:rsidRPr="0028408E" w:rsidRDefault="000954DB" w:rsidP="000954DB">
      <w:pPr>
        <w:pStyle w:val="odstavec"/>
        <w:pBdr>
          <w:left w:val="single" w:sz="4" w:space="4" w:color="auto"/>
        </w:pBdr>
        <w:rPr>
          <w:color w:val="0070C0"/>
        </w:rPr>
      </w:pPr>
      <w:r w:rsidRPr="00A145A4">
        <w:rPr>
          <w:rFonts w:eastAsia="Times New Roman"/>
          <w:bCs w:val="0"/>
          <w:iCs w:val="0"/>
        </w:rPr>
        <w:t>Úbytok zásob sa účtuje v cene zistenej metódou váženého aritmetického priemeru</w:t>
      </w:r>
      <w:r>
        <w:rPr>
          <w:rFonts w:eastAsia="Times New Roman"/>
          <w:bCs w:val="0"/>
          <w:iCs w:val="0"/>
        </w:rPr>
        <w:t>.</w:t>
      </w:r>
      <w:r w:rsidRPr="00A145A4">
        <w:rPr>
          <w:rFonts w:eastAsia="Times New Roman"/>
          <w:bCs w:val="0"/>
          <w:iCs w:val="0"/>
        </w:rPr>
        <w:t xml:space="preserve"> </w:t>
      </w:r>
    </w:p>
    <w:p w14:paraId="073FA0DA" w14:textId="77777777" w:rsidR="000954DB" w:rsidRPr="00C612AB" w:rsidRDefault="000954DB" w:rsidP="000954DB">
      <w:pPr>
        <w:pStyle w:val="odstavec"/>
      </w:pPr>
    </w:p>
    <w:p w14:paraId="2F0A850B" w14:textId="77777777" w:rsidR="000954DB" w:rsidRDefault="000954DB" w:rsidP="000954DB">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Pr>
          <w:i/>
        </w:rPr>
        <w:t>.</w:t>
      </w:r>
      <w:r w:rsidRPr="00032D7F">
        <w:t>Správ</w:t>
      </w:r>
      <w:r>
        <w:t>n</w:t>
      </w:r>
      <w:r w:rsidRPr="00032D7F">
        <w:t>a réžia a odbytové náklady nie sú súčasťou vlastných nákladov. Súčasťou vlastných nákladov nie sú úroky z</w:t>
      </w:r>
      <w:r>
        <w:t xml:space="preserve"> úverov. </w:t>
      </w:r>
    </w:p>
    <w:p w14:paraId="419EB32A" w14:textId="77777777" w:rsidR="000954DB" w:rsidRDefault="000954DB" w:rsidP="000954DB">
      <w:pPr>
        <w:pStyle w:val="odstavec"/>
      </w:pPr>
    </w:p>
    <w:p w14:paraId="004C26A2" w14:textId="77777777" w:rsidR="000954DB" w:rsidRPr="00FD2C26" w:rsidRDefault="000954DB" w:rsidP="000954DB">
      <w:pPr>
        <w:pStyle w:val="odstavec"/>
      </w:pPr>
      <w:r w:rsidRPr="00FD2C26">
        <w:t xml:space="preserve">Ako </w:t>
      </w:r>
      <w:r>
        <w:t xml:space="preserve">o </w:t>
      </w:r>
      <w:r w:rsidRPr="00FD2C26">
        <w:t xml:space="preserve">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 </w:t>
      </w:r>
    </w:p>
    <w:p w14:paraId="0472B633" w14:textId="77777777" w:rsidR="000954DB" w:rsidRPr="0071599A" w:rsidRDefault="000954DB" w:rsidP="000954DB">
      <w:pPr>
        <w:pStyle w:val="Zkladntext"/>
        <w:rPr>
          <w:szCs w:val="18"/>
        </w:rPr>
      </w:pPr>
    </w:p>
    <w:p w14:paraId="3FC46F7C" w14:textId="77777777" w:rsidR="000954DB" w:rsidRPr="0071599A" w:rsidRDefault="000954DB" w:rsidP="000954DB">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6DF5CFA8" w14:textId="77777777" w:rsidR="000954DB" w:rsidRPr="0071599A" w:rsidRDefault="000954DB" w:rsidP="000954DB">
      <w:pPr>
        <w:pStyle w:val="Zkladntext"/>
        <w:rPr>
          <w:szCs w:val="18"/>
        </w:rPr>
      </w:pPr>
    </w:p>
    <w:p w14:paraId="0A2C5167" w14:textId="77777777" w:rsidR="000954DB" w:rsidRDefault="000954DB" w:rsidP="000954DB">
      <w:pPr>
        <w:pStyle w:val="Zkladntext"/>
        <w:rPr>
          <w:szCs w:val="18"/>
        </w:rPr>
      </w:pPr>
      <w:r w:rsidRPr="0071599A">
        <w:rPr>
          <w:szCs w:val="18"/>
        </w:rPr>
        <w:t>Zníženie hodnoty zásob sa zohľadňuje vytvorením opravnej položky.</w:t>
      </w:r>
    </w:p>
    <w:p w14:paraId="613B8926" w14:textId="77777777" w:rsidR="000954DB" w:rsidRPr="00B50225" w:rsidRDefault="000954DB" w:rsidP="000954DB">
      <w:pPr>
        <w:pStyle w:val="Zkladntext"/>
        <w:rPr>
          <w:szCs w:val="18"/>
        </w:rPr>
      </w:pPr>
    </w:p>
    <w:p w14:paraId="44096181" w14:textId="77777777" w:rsidR="000954DB" w:rsidRPr="00B50225" w:rsidRDefault="000954DB" w:rsidP="000954DB">
      <w:pPr>
        <w:pStyle w:val="Zkladntext"/>
        <w:rPr>
          <w:szCs w:val="18"/>
        </w:rPr>
      </w:pPr>
    </w:p>
    <w:p w14:paraId="36EE5E84" w14:textId="77777777" w:rsidR="000954DB" w:rsidRPr="00B50225" w:rsidRDefault="000954DB" w:rsidP="000954DB">
      <w:pPr>
        <w:pStyle w:val="Pismenka"/>
        <w:numPr>
          <w:ilvl w:val="0"/>
          <w:numId w:val="32"/>
        </w:numPr>
        <w:rPr>
          <w:szCs w:val="18"/>
        </w:rPr>
      </w:pPr>
      <w:r w:rsidRPr="00B50225">
        <w:rPr>
          <w:szCs w:val="18"/>
        </w:rPr>
        <w:t>Pohľadávky</w:t>
      </w:r>
    </w:p>
    <w:p w14:paraId="71ACC0D2" w14:textId="77777777" w:rsidR="000954DB" w:rsidRDefault="000954DB" w:rsidP="000954DB">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6E3473" w14:textId="77777777" w:rsidR="000954DB" w:rsidRDefault="000954DB" w:rsidP="000954DB">
      <w:pPr>
        <w:pStyle w:val="Zkladntext"/>
        <w:rPr>
          <w:szCs w:val="18"/>
        </w:rPr>
      </w:pPr>
    </w:p>
    <w:p w14:paraId="1DDED282" w14:textId="77777777" w:rsidR="000954DB" w:rsidRDefault="000954DB" w:rsidP="000954DB">
      <w:pPr>
        <w:pStyle w:val="Zkladntext"/>
        <w:rPr>
          <w:szCs w:val="18"/>
        </w:rPr>
      </w:pPr>
    </w:p>
    <w:p w14:paraId="083E7795" w14:textId="77777777" w:rsidR="000954DB" w:rsidRPr="00032D7F" w:rsidRDefault="000954DB" w:rsidP="000954DB">
      <w:pPr>
        <w:pStyle w:val="Pismenka"/>
        <w:numPr>
          <w:ilvl w:val="0"/>
          <w:numId w:val="32"/>
        </w:numPr>
        <w:rPr>
          <w:szCs w:val="18"/>
        </w:rPr>
      </w:pPr>
      <w:r w:rsidRPr="00032D7F">
        <w:rPr>
          <w:szCs w:val="18"/>
        </w:rPr>
        <w:t>Krátkodobý finančný majetok</w:t>
      </w:r>
    </w:p>
    <w:p w14:paraId="5F7E4500" w14:textId="77777777" w:rsidR="000954DB" w:rsidRPr="009E0040" w:rsidRDefault="000954DB" w:rsidP="000954DB">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0A2A01D8" w14:textId="77777777" w:rsidR="000954DB" w:rsidRPr="00D06026" w:rsidRDefault="000954DB" w:rsidP="000954DB">
      <w:pPr>
        <w:pStyle w:val="Pismenka"/>
        <w:numPr>
          <w:ilvl w:val="0"/>
          <w:numId w:val="0"/>
        </w:numPr>
        <w:ind w:left="426"/>
        <w:rPr>
          <w:szCs w:val="18"/>
        </w:rPr>
      </w:pPr>
    </w:p>
    <w:p w14:paraId="08958414" w14:textId="77777777" w:rsidR="000954DB" w:rsidRDefault="000954DB" w:rsidP="000954DB">
      <w:pPr>
        <w:pStyle w:val="odstavec"/>
      </w:pPr>
    </w:p>
    <w:p w14:paraId="6AF8A71D" w14:textId="77777777" w:rsidR="000954DB" w:rsidRDefault="000954DB" w:rsidP="000954DB">
      <w:pPr>
        <w:pStyle w:val="Pismenka"/>
        <w:numPr>
          <w:ilvl w:val="0"/>
          <w:numId w:val="32"/>
        </w:numPr>
      </w:pPr>
      <w:r w:rsidRPr="00D06026">
        <w:rPr>
          <w:szCs w:val="18"/>
        </w:rPr>
        <w:t>Vlastné akcie a vlastné obchodné podiely</w:t>
      </w:r>
    </w:p>
    <w:p w14:paraId="602FF80C" w14:textId="77777777" w:rsidR="000954DB" w:rsidRPr="00D06026" w:rsidRDefault="000954DB" w:rsidP="000954DB">
      <w:pPr>
        <w:pStyle w:val="Pismenka"/>
        <w:numPr>
          <w:ilvl w:val="0"/>
          <w:numId w:val="0"/>
        </w:numPr>
        <w:ind w:left="426"/>
      </w:pPr>
      <w:r>
        <w:rPr>
          <w:b w:val="0"/>
          <w:szCs w:val="18"/>
        </w:rPr>
        <w:lastRenderedPageBreak/>
        <w:t xml:space="preserve">Vlastné akcie a vlastné obchodné podiely sa oceňujú obstarávacou cenou. Na vlastné akcie a vlastné obchodné podiely sa vo vlastnom imaní vytvára rezervný fond. </w:t>
      </w:r>
    </w:p>
    <w:p w14:paraId="2B4BCF95" w14:textId="77777777" w:rsidR="000954DB" w:rsidRPr="00B50225" w:rsidRDefault="000954DB" w:rsidP="000954DB">
      <w:pPr>
        <w:pStyle w:val="Zkladntext"/>
        <w:rPr>
          <w:szCs w:val="18"/>
        </w:rPr>
      </w:pPr>
    </w:p>
    <w:p w14:paraId="16675E33" w14:textId="77777777" w:rsidR="000954DB" w:rsidRDefault="000954DB" w:rsidP="000954DB">
      <w:pPr>
        <w:pStyle w:val="Pismenka"/>
        <w:numPr>
          <w:ilvl w:val="0"/>
          <w:numId w:val="32"/>
        </w:numPr>
        <w:rPr>
          <w:szCs w:val="18"/>
        </w:rPr>
      </w:pPr>
      <w:r>
        <w:rPr>
          <w:szCs w:val="18"/>
        </w:rPr>
        <w:t>Finančné účty</w:t>
      </w:r>
    </w:p>
    <w:p w14:paraId="1695808E" w14:textId="77777777" w:rsidR="000954DB" w:rsidRPr="0028408E" w:rsidRDefault="000954DB" w:rsidP="000954DB">
      <w:pPr>
        <w:pStyle w:val="Pismenka"/>
        <w:numPr>
          <w:ilvl w:val="0"/>
          <w:numId w:val="0"/>
        </w:numPr>
        <w:ind w:left="426"/>
        <w:rPr>
          <w:b w:val="0"/>
          <w:szCs w:val="18"/>
        </w:rPr>
      </w:pPr>
      <w:r w:rsidRPr="0028408E">
        <w:rPr>
          <w:b w:val="0"/>
          <w:szCs w:val="18"/>
        </w:rPr>
        <w:t xml:space="preserve">Finančné účty tvorí </w:t>
      </w:r>
      <w:r w:rsidRPr="003B1C5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359964D2" w14:textId="77777777" w:rsidR="000954DB" w:rsidRDefault="000954DB" w:rsidP="00BD490C">
      <w:pPr>
        <w:pStyle w:val="Zkladntext"/>
        <w:rPr>
          <w:szCs w:val="18"/>
        </w:rPr>
      </w:pPr>
    </w:p>
    <w:p w14:paraId="6C44C390" w14:textId="78F5DCB2" w:rsidR="00BD490C" w:rsidRPr="00B50225" w:rsidRDefault="00BD490C" w:rsidP="00B363CF">
      <w:pPr>
        <w:spacing w:after="200" w:line="276" w:lineRule="auto"/>
        <w:rPr>
          <w:szCs w:val="18"/>
        </w:rPr>
      </w:pPr>
      <w:r>
        <w:rPr>
          <w:szCs w:val="18"/>
        </w:rPr>
        <w:br w:type="page"/>
      </w:r>
      <w:r w:rsidRPr="00B50225">
        <w:rPr>
          <w:szCs w:val="18"/>
        </w:rPr>
        <w:lastRenderedPageBreak/>
        <w:t>Predpokladaná doba používania, metóda odpisovania a odpisová sadzba sú uvedené v nasledujúcej tabuľke:</w:t>
      </w:r>
    </w:p>
    <w:p w14:paraId="250F661F" w14:textId="77777777" w:rsidR="00BD490C" w:rsidRDefault="00BD490C" w:rsidP="00BD490C">
      <w:pPr>
        <w:pStyle w:val="Zkladntext"/>
        <w:rPr>
          <w:szCs w:val="18"/>
        </w:rPr>
      </w:pPr>
    </w:p>
    <w:bookmarkStart w:id="3" w:name="_MON_1508924653"/>
    <w:bookmarkEnd w:id="3"/>
    <w:p w14:paraId="5ACD8203" w14:textId="77777777" w:rsidR="00BD490C" w:rsidRDefault="00BD490C" w:rsidP="00BD490C">
      <w:pPr>
        <w:pStyle w:val="Zkladntext"/>
        <w:rPr>
          <w:szCs w:val="18"/>
        </w:rPr>
      </w:pPr>
      <w:r w:rsidRPr="00A0350F">
        <w:rPr>
          <w:szCs w:val="18"/>
        </w:rPr>
        <w:object w:dxaOrig="8922" w:dyaOrig="2220" w14:anchorId="54D10097">
          <v:shape id="_x0000_i1027" type="#_x0000_t75" style="width:447.75pt;height:110.25pt" o:ole="">
            <v:imagedata r:id="rId12" o:title=""/>
          </v:shape>
          <o:OLEObject Type="Embed" ProgID="Excel.Sheet.12" ShapeID="_x0000_i1027" DrawAspect="Content" ObjectID="_1803183584" r:id="rId16"/>
        </w:object>
      </w:r>
    </w:p>
    <w:p w14:paraId="19018343" w14:textId="77777777" w:rsidR="00BD490C" w:rsidRDefault="00BD490C" w:rsidP="00BD490C">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A155078" w14:textId="77777777" w:rsidR="00BD490C" w:rsidRPr="00A31BBB" w:rsidRDefault="00BD490C" w:rsidP="00BD490C">
      <w:pPr>
        <w:pStyle w:val="Zkladntext"/>
        <w:rPr>
          <w:szCs w:val="18"/>
        </w:rPr>
      </w:pPr>
    </w:p>
    <w:p w14:paraId="4EBCEF19" w14:textId="77777777" w:rsidR="00BD490C" w:rsidRDefault="00BD490C" w:rsidP="00BD490C">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14:paraId="412D7450" w14:textId="77777777" w:rsidR="00BD490C" w:rsidRPr="00466E91" w:rsidRDefault="00BD490C" w:rsidP="00BD490C">
      <w:pPr>
        <w:pStyle w:val="Zkladntext"/>
        <w:rPr>
          <w:szCs w:val="18"/>
        </w:rPr>
      </w:pPr>
    </w:p>
    <w:p w14:paraId="07D3FFED" w14:textId="77777777" w:rsidR="00BD490C" w:rsidRPr="00A0350F" w:rsidRDefault="00BD490C" w:rsidP="00BD490C">
      <w:pPr>
        <w:pStyle w:val="Zkladntext"/>
        <w:rPr>
          <w:szCs w:val="18"/>
        </w:rPr>
      </w:pPr>
      <w:r w:rsidRPr="00A0350F">
        <w:rPr>
          <w:szCs w:val="18"/>
        </w:rPr>
        <w:t xml:space="preserve">Odpisovať sa začína </w:t>
      </w:r>
      <w:r>
        <w:rPr>
          <w:szCs w:val="18"/>
        </w:rPr>
        <w:t>mesiacom</w:t>
      </w:r>
      <w:r w:rsidRPr="00A0350F">
        <w:rPr>
          <w:szCs w:val="18"/>
        </w:rPr>
        <w:t xml:space="preserve"> zaradenie dlhodobého majetku do používania. Drobný dlhodobý hmotný majetok, ktorého obstarávacia cena (resp. vlastné náklady) je vyššia ako 500 EUR a nižšia resp. rovná 1700</w:t>
      </w:r>
      <w:r>
        <w:rPr>
          <w:szCs w:val="18"/>
        </w:rPr>
        <w:t xml:space="preserve"> EUR,</w:t>
      </w:r>
      <w:r w:rsidRPr="00A0350F">
        <w:rPr>
          <w:szCs w:val="18"/>
        </w:rPr>
        <w:t xml:space="preserve"> sa odpisuje postupne  po dobu dvoch rokov</w:t>
      </w:r>
    </w:p>
    <w:p w14:paraId="6B0DD8EC" w14:textId="77777777" w:rsidR="00BD490C" w:rsidRDefault="00BD490C" w:rsidP="00BD490C">
      <w:pPr>
        <w:pStyle w:val="Zkladntext"/>
        <w:rPr>
          <w:szCs w:val="18"/>
        </w:rPr>
      </w:pPr>
    </w:p>
    <w:p w14:paraId="0D47CDEC" w14:textId="77777777" w:rsidR="00BD490C" w:rsidRPr="0028408E" w:rsidRDefault="00BD490C" w:rsidP="00BD490C">
      <w:pPr>
        <w:pStyle w:val="Zkladntext"/>
        <w:rPr>
          <w:szCs w:val="18"/>
        </w:rPr>
      </w:pPr>
      <w:r w:rsidRPr="0028408E">
        <w:rPr>
          <w:szCs w:val="18"/>
        </w:rPr>
        <w:t xml:space="preserve">Pozemky sa neodpisujú. </w:t>
      </w:r>
    </w:p>
    <w:p w14:paraId="16B397B3" w14:textId="77777777" w:rsidR="00BD490C" w:rsidRDefault="00BD490C" w:rsidP="00BD490C">
      <w:pPr>
        <w:pStyle w:val="Zkladntext"/>
        <w:rPr>
          <w:szCs w:val="18"/>
        </w:rPr>
      </w:pPr>
    </w:p>
    <w:p w14:paraId="02CF7404" w14:textId="55D33B12" w:rsidR="00BD490C" w:rsidRDefault="00BD490C" w:rsidP="00BD490C">
      <w:pPr>
        <w:pStyle w:val="Zkladntext"/>
        <w:rPr>
          <w:szCs w:val="18"/>
        </w:rPr>
      </w:pPr>
      <w:r w:rsidRPr="00B50225">
        <w:rPr>
          <w:szCs w:val="18"/>
        </w:rPr>
        <w:t>Predpokladaná doba používania, metóda odpisovania a odpisová sadzba sú uvedené v nasledujúcej tabuľke:</w:t>
      </w:r>
    </w:p>
    <w:p w14:paraId="238DF6E2" w14:textId="6B774D86" w:rsidR="006A1482" w:rsidRDefault="006A1482" w:rsidP="00BD490C">
      <w:pPr>
        <w:pStyle w:val="Zkladntext"/>
        <w:rPr>
          <w:szCs w:val="18"/>
        </w:rPr>
      </w:pPr>
    </w:p>
    <w:p w14:paraId="4FD38328" w14:textId="77777777" w:rsidR="00BD490C" w:rsidRPr="00B50225" w:rsidRDefault="00BD490C" w:rsidP="00BD490C">
      <w:pPr>
        <w:pStyle w:val="Zkladntext"/>
        <w:rPr>
          <w:szCs w:val="18"/>
        </w:rPr>
      </w:pPr>
    </w:p>
    <w:bookmarkStart w:id="4" w:name="_MON_1500299770"/>
    <w:bookmarkEnd w:id="4"/>
    <w:p w14:paraId="005B6449" w14:textId="34C98A6E" w:rsidR="00BD490C" w:rsidRDefault="005F0071" w:rsidP="00BD490C">
      <w:pPr>
        <w:pStyle w:val="Zkladntext"/>
        <w:rPr>
          <w:szCs w:val="18"/>
        </w:rPr>
      </w:pPr>
      <w:r w:rsidRPr="00A0350F">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object w:dxaOrig="8385" w:dyaOrig="1035" w14:anchorId="71107752">
          <v:shape id="_x0000_i1028" type="#_x0000_t75" style="width:417.75pt;height:52.5pt" o:ole="">
            <v:imagedata r:id="rId17" o:title=""/>
          </v:shape>
          <o:OLEObject Type="Embed" ProgID="Excel.Sheet.12" ShapeID="_x0000_i1028" DrawAspect="Content" ObjectID="_1803183585" r:id="rId18"/>
        </w:object>
      </w:r>
    </w:p>
    <w:p w14:paraId="4D22F453" w14:textId="77777777" w:rsidR="00BD490C" w:rsidRPr="00A31BBB" w:rsidRDefault="00BD490C" w:rsidP="00BD490C">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103E9A5" w14:textId="77777777" w:rsidR="00BD490C" w:rsidRDefault="00BD490C" w:rsidP="00BD490C">
      <w:pPr>
        <w:pStyle w:val="Zkladntext"/>
        <w:rPr>
          <w:szCs w:val="18"/>
        </w:rPr>
      </w:pPr>
    </w:p>
    <w:p w14:paraId="1E2750D6" w14:textId="77777777" w:rsidR="00BD490C" w:rsidRPr="009B57D6" w:rsidRDefault="00BD490C" w:rsidP="00BD490C">
      <w:pPr>
        <w:pStyle w:val="Zkladntext"/>
        <w:rPr>
          <w:i/>
          <w:szCs w:val="18"/>
        </w:rPr>
      </w:pPr>
      <w:r w:rsidRPr="00D06026">
        <w:rPr>
          <w:b/>
          <w:i/>
          <w:szCs w:val="18"/>
        </w:rPr>
        <w:t>Posúdenie zníženia hodnoty majetku</w:t>
      </w:r>
    </w:p>
    <w:p w14:paraId="6554D8D0" w14:textId="77777777" w:rsidR="00BD490C" w:rsidRPr="009B57D6" w:rsidRDefault="00BD490C" w:rsidP="00BD490C">
      <w:pPr>
        <w:pStyle w:val="Zkladntext"/>
        <w:rPr>
          <w:i/>
          <w:szCs w:val="18"/>
        </w:rPr>
      </w:pPr>
    </w:p>
    <w:p w14:paraId="030E90D0" w14:textId="77777777" w:rsidR="00BD490C" w:rsidRPr="00D06026" w:rsidRDefault="00BD490C" w:rsidP="00BD490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0D62898" w14:textId="77777777" w:rsidR="00BD490C" w:rsidRPr="009E0040" w:rsidRDefault="00BD490C" w:rsidP="00BD490C">
      <w:pPr>
        <w:pStyle w:val="AccountingPolicy"/>
        <w:jc w:val="both"/>
        <w:rPr>
          <w:rFonts w:ascii="Arial" w:hAnsi="Arial" w:cs="Arial"/>
          <w:lang w:val="sk-SK"/>
        </w:rPr>
      </w:pPr>
    </w:p>
    <w:p w14:paraId="12E02F6F" w14:textId="77777777" w:rsidR="00BD490C" w:rsidRPr="00D06026" w:rsidRDefault="00BD490C" w:rsidP="00BD490C">
      <w:pPr>
        <w:pStyle w:val="Zkladntext"/>
      </w:pPr>
      <w:r w:rsidRPr="00D06026">
        <w:t xml:space="preserve">Faktory, ktoré sú považované za dôležité pri  posudzovaní zníženia hodnoty majetku sú: </w:t>
      </w:r>
    </w:p>
    <w:p w14:paraId="3D886222" w14:textId="77777777" w:rsidR="00BD490C" w:rsidRPr="00D06026" w:rsidRDefault="00BD490C" w:rsidP="00BD490C">
      <w:pPr>
        <w:pStyle w:val="Zkladntext"/>
        <w:numPr>
          <w:ilvl w:val="0"/>
          <w:numId w:val="44"/>
        </w:numPr>
        <w:tabs>
          <w:tab w:val="clear" w:pos="340"/>
          <w:tab w:val="num" w:pos="766"/>
        </w:tabs>
        <w:ind w:left="766"/>
      </w:pPr>
      <w:r w:rsidRPr="00D06026">
        <w:t>technologický pokrok,</w:t>
      </w:r>
    </w:p>
    <w:p w14:paraId="34297DA8" w14:textId="77777777" w:rsidR="00BD490C" w:rsidRPr="00D06026" w:rsidRDefault="00BD490C" w:rsidP="00BD490C">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36C65E90" w14:textId="77777777" w:rsidR="00BD490C" w:rsidRPr="00D06026" w:rsidRDefault="00BD490C" w:rsidP="00BD490C">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3268D8E" w14:textId="77777777" w:rsidR="00BD490C" w:rsidRDefault="00BD490C" w:rsidP="00BD490C">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29117939" w14:textId="77777777" w:rsidR="00BD490C" w:rsidRPr="00D06026" w:rsidRDefault="00BD490C" w:rsidP="00BD490C">
      <w:pPr>
        <w:pStyle w:val="Zkladntext"/>
      </w:pPr>
    </w:p>
    <w:p w14:paraId="1E644445" w14:textId="18298871" w:rsidR="00BD490C" w:rsidRDefault="00BD490C" w:rsidP="00BD490C">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w:t>
      </w:r>
      <w:r w:rsidRPr="00D840CF">
        <w:t>pozri bod D.11 Zníženie</w:t>
      </w:r>
      <w:r w:rsidRPr="00D06026">
        <w:t xml:space="preserve"> hodnoty majetku a opravné položky</w:t>
      </w:r>
      <w:r>
        <w:t>)</w:t>
      </w:r>
      <w:r w:rsidRPr="00D06026">
        <w:t>.</w:t>
      </w:r>
      <w:r w:rsidRPr="009B57D6">
        <w:t xml:space="preserve"> </w:t>
      </w:r>
    </w:p>
    <w:p w14:paraId="0C6422BB" w14:textId="77777777" w:rsidR="008775B1" w:rsidRPr="009B57D6" w:rsidRDefault="008775B1" w:rsidP="00BD490C">
      <w:pPr>
        <w:pStyle w:val="Zkladntext"/>
      </w:pPr>
    </w:p>
    <w:p w14:paraId="079BC643" w14:textId="77777777" w:rsidR="00BD490C" w:rsidRDefault="00BD490C" w:rsidP="00BD490C">
      <w:pPr>
        <w:pStyle w:val="Zkladntext"/>
        <w:rPr>
          <w:szCs w:val="18"/>
        </w:rPr>
      </w:pPr>
    </w:p>
    <w:p w14:paraId="7E11BED8" w14:textId="77777777" w:rsidR="00BD490C" w:rsidRDefault="00BD490C" w:rsidP="00BD490C">
      <w:pPr>
        <w:pStyle w:val="Pismenka"/>
        <w:numPr>
          <w:ilvl w:val="0"/>
          <w:numId w:val="0"/>
        </w:numPr>
        <w:ind w:left="720"/>
        <w:rPr>
          <w:szCs w:val="18"/>
        </w:rPr>
      </w:pPr>
    </w:p>
    <w:p w14:paraId="09D361C1" w14:textId="789524F0" w:rsidR="00BD490C" w:rsidRDefault="00BD490C" w:rsidP="00BD490C">
      <w:pPr>
        <w:pStyle w:val="Pismenka"/>
        <w:numPr>
          <w:ilvl w:val="0"/>
          <w:numId w:val="32"/>
        </w:numPr>
        <w:rPr>
          <w:szCs w:val="18"/>
        </w:rPr>
      </w:pPr>
      <w:r w:rsidRPr="00992FAC">
        <w:rPr>
          <w:szCs w:val="18"/>
        </w:rPr>
        <w:t>Dlhodobý finančný majetok</w:t>
      </w:r>
    </w:p>
    <w:p w14:paraId="0CB7168F" w14:textId="77777777" w:rsidR="008775B1" w:rsidRPr="00992FAC" w:rsidRDefault="008775B1" w:rsidP="008775B1">
      <w:pPr>
        <w:pStyle w:val="Pismenka"/>
        <w:numPr>
          <w:ilvl w:val="0"/>
          <w:numId w:val="0"/>
        </w:numPr>
        <w:ind w:left="360"/>
        <w:rPr>
          <w:szCs w:val="18"/>
        </w:rPr>
      </w:pPr>
    </w:p>
    <w:p w14:paraId="0D59D134" w14:textId="77777777" w:rsidR="00BD490C" w:rsidRDefault="00BD490C" w:rsidP="00BD490C">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49BB722F" w14:textId="77777777" w:rsidR="00BD490C" w:rsidRDefault="00BD490C" w:rsidP="00BD490C">
      <w:pPr>
        <w:pStyle w:val="Pismenka"/>
        <w:numPr>
          <w:ilvl w:val="0"/>
          <w:numId w:val="0"/>
        </w:numPr>
        <w:ind w:left="426"/>
        <w:rPr>
          <w:b w:val="0"/>
          <w:szCs w:val="18"/>
        </w:rPr>
      </w:pPr>
    </w:p>
    <w:p w14:paraId="37185B0D" w14:textId="77777777" w:rsidR="00BD490C" w:rsidRDefault="00BD490C" w:rsidP="00BD490C">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3C69E3BB" w14:textId="77777777" w:rsidR="00BD490C" w:rsidRDefault="00BD490C" w:rsidP="00BD490C">
      <w:pPr>
        <w:pStyle w:val="Pismenka"/>
        <w:numPr>
          <w:ilvl w:val="0"/>
          <w:numId w:val="0"/>
        </w:numPr>
        <w:ind w:left="426"/>
        <w:rPr>
          <w:b w:val="0"/>
          <w:szCs w:val="18"/>
        </w:rPr>
      </w:pPr>
    </w:p>
    <w:p w14:paraId="455246E3" w14:textId="77777777" w:rsidR="00BD490C" w:rsidRPr="00D06026" w:rsidRDefault="00BD490C" w:rsidP="00BD490C">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00765706" w14:textId="77777777" w:rsidR="00BD490C" w:rsidRPr="00D06026" w:rsidRDefault="00BD490C" w:rsidP="00BD490C">
      <w:pPr>
        <w:pStyle w:val="Pismenka"/>
        <w:numPr>
          <w:ilvl w:val="0"/>
          <w:numId w:val="0"/>
        </w:numPr>
        <w:ind w:left="426"/>
        <w:rPr>
          <w:b w:val="0"/>
          <w:szCs w:val="18"/>
        </w:rPr>
      </w:pPr>
    </w:p>
    <w:p w14:paraId="56F52B83" w14:textId="77777777" w:rsidR="00BD490C" w:rsidRPr="00E24C0D" w:rsidRDefault="00BD490C" w:rsidP="00BD490C">
      <w:pPr>
        <w:pStyle w:val="Pismenka"/>
        <w:numPr>
          <w:ilvl w:val="0"/>
          <w:numId w:val="24"/>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535A618E" w14:textId="2AE1125D" w:rsidR="00B363CF" w:rsidRDefault="00724993" w:rsidP="00BD490C">
      <w:pPr>
        <w:pStyle w:val="Pismenka"/>
        <w:numPr>
          <w:ilvl w:val="0"/>
          <w:numId w:val="0"/>
        </w:numPr>
        <w:ind w:left="766"/>
        <w:rPr>
          <w:b w:val="0"/>
          <w:szCs w:val="18"/>
        </w:rPr>
      </w:pPr>
      <w:r>
        <w:rPr>
          <w:b w:val="0"/>
          <w:szCs w:val="18"/>
        </w:rPr>
        <w:t xml:space="preserve">Spoločnosť v prvom roku obstaranie finančnej investície nerobila precenenie. </w:t>
      </w:r>
    </w:p>
    <w:p w14:paraId="1693327C" w14:textId="52F6211F" w:rsidR="00BD490C" w:rsidRDefault="00B363CF" w:rsidP="00BD490C">
      <w:pPr>
        <w:pStyle w:val="Pismenka"/>
        <w:numPr>
          <w:ilvl w:val="0"/>
          <w:numId w:val="0"/>
        </w:numPr>
        <w:ind w:left="766"/>
        <w:rPr>
          <w:b w:val="0"/>
          <w:szCs w:val="18"/>
        </w:rPr>
      </w:pPr>
      <w:r>
        <w:rPr>
          <w:b w:val="0"/>
          <w:szCs w:val="18"/>
        </w:rPr>
        <w:t>Spoločnosť v roku 2022 obstarala 100% podiel v spoločnosti SAD Prievidza v sume 18 605 705 EUR</w:t>
      </w:r>
      <w:r w:rsidR="0092507D">
        <w:rPr>
          <w:b w:val="0"/>
          <w:szCs w:val="18"/>
        </w:rPr>
        <w:t xml:space="preserve"> hodnota finančnej investície sa v roku 2023 znížila o sumu </w:t>
      </w:r>
      <w:r w:rsidR="00AD6CD8">
        <w:rPr>
          <w:b w:val="0"/>
          <w:szCs w:val="18"/>
        </w:rPr>
        <w:t xml:space="preserve"> 8 712 941,2 EUR z dôvodu zníženie základného imania v SAD Prievidza.</w:t>
      </w:r>
      <w:r w:rsidR="00E921A8">
        <w:rPr>
          <w:b w:val="0"/>
          <w:szCs w:val="18"/>
        </w:rPr>
        <w:t xml:space="preserve"> </w:t>
      </w:r>
      <w:r w:rsidR="0009278A">
        <w:rPr>
          <w:b w:val="0"/>
          <w:szCs w:val="18"/>
        </w:rPr>
        <w:t xml:space="preserve">Konečný stav </w:t>
      </w:r>
      <w:r w:rsidR="00E921A8">
        <w:rPr>
          <w:b w:val="0"/>
          <w:szCs w:val="18"/>
        </w:rPr>
        <w:t xml:space="preserve"> k 31.12.2024 je 9 992 763,8 EUR</w:t>
      </w:r>
      <w:r w:rsidR="005669E7">
        <w:rPr>
          <w:b w:val="0"/>
          <w:szCs w:val="18"/>
        </w:rPr>
        <w:t>,</w:t>
      </w:r>
      <w:r w:rsidR="00A723E8">
        <w:rPr>
          <w:b w:val="0"/>
          <w:szCs w:val="18"/>
        </w:rPr>
        <w:t xml:space="preserve"> </w:t>
      </w:r>
      <w:r w:rsidR="005669E7">
        <w:rPr>
          <w:b w:val="0"/>
          <w:szCs w:val="18"/>
        </w:rPr>
        <w:t>z</w:t>
      </w:r>
      <w:r w:rsidR="00DB1999">
        <w:rPr>
          <w:b w:val="0"/>
          <w:szCs w:val="18"/>
        </w:rPr>
        <w:t xml:space="preserve"> toho SAD Prievidza 9 891 306,8 </w:t>
      </w:r>
      <w:proofErr w:type="spellStart"/>
      <w:r w:rsidR="005669E7">
        <w:rPr>
          <w:b w:val="0"/>
          <w:szCs w:val="18"/>
        </w:rPr>
        <w:t>EUR.</w:t>
      </w:r>
      <w:r w:rsidR="00DB1999">
        <w:rPr>
          <w:b w:val="0"/>
          <w:szCs w:val="18"/>
        </w:rPr>
        <w:t>a</w:t>
      </w:r>
      <w:proofErr w:type="spellEnd"/>
      <w:r w:rsidR="00DB1999">
        <w:rPr>
          <w:b w:val="0"/>
          <w:szCs w:val="18"/>
        </w:rPr>
        <w:t> </w:t>
      </w:r>
      <w:proofErr w:type="spellStart"/>
      <w:r w:rsidR="00DB1999">
        <w:rPr>
          <w:b w:val="0"/>
          <w:szCs w:val="18"/>
        </w:rPr>
        <w:t>Transdev</w:t>
      </w:r>
      <w:proofErr w:type="spellEnd"/>
      <w:r w:rsidR="00DB1999">
        <w:rPr>
          <w:b w:val="0"/>
          <w:szCs w:val="18"/>
        </w:rPr>
        <w:t xml:space="preserve"> Česká republika 101</w:t>
      </w:r>
      <w:r w:rsidR="005669E7">
        <w:rPr>
          <w:b w:val="0"/>
          <w:szCs w:val="18"/>
        </w:rPr>
        <w:t> </w:t>
      </w:r>
      <w:r w:rsidR="00DB1999">
        <w:rPr>
          <w:b w:val="0"/>
          <w:szCs w:val="18"/>
        </w:rPr>
        <w:t>457</w:t>
      </w:r>
      <w:r w:rsidR="005669E7">
        <w:rPr>
          <w:b w:val="0"/>
          <w:szCs w:val="18"/>
        </w:rPr>
        <w:t xml:space="preserve"> EUR</w:t>
      </w:r>
    </w:p>
    <w:p w14:paraId="6558FFB3" w14:textId="77777777" w:rsidR="00724993" w:rsidRPr="00E24C0D" w:rsidRDefault="00724993" w:rsidP="00BD490C">
      <w:pPr>
        <w:pStyle w:val="Pismenka"/>
        <w:numPr>
          <w:ilvl w:val="0"/>
          <w:numId w:val="0"/>
        </w:numPr>
        <w:ind w:left="766"/>
        <w:rPr>
          <w:b w:val="0"/>
          <w:szCs w:val="18"/>
        </w:rPr>
      </w:pPr>
    </w:p>
    <w:p w14:paraId="2F228A1C" w14:textId="77777777" w:rsidR="00BD490C" w:rsidRDefault="00BD490C" w:rsidP="00BD490C">
      <w:pPr>
        <w:pStyle w:val="Zkladntext"/>
        <w:rPr>
          <w:szCs w:val="18"/>
        </w:rPr>
      </w:pPr>
    </w:p>
    <w:p w14:paraId="5B1920F9" w14:textId="77777777" w:rsidR="00BD490C" w:rsidRPr="00F3695C" w:rsidRDefault="00BD490C" w:rsidP="00BD490C">
      <w:pPr>
        <w:pStyle w:val="Pismenka"/>
        <w:numPr>
          <w:ilvl w:val="0"/>
          <w:numId w:val="32"/>
        </w:numPr>
        <w:rPr>
          <w:szCs w:val="18"/>
        </w:rPr>
      </w:pPr>
      <w:r w:rsidRPr="00F3695C">
        <w:rPr>
          <w:szCs w:val="18"/>
        </w:rPr>
        <w:t xml:space="preserve">Zásoby </w:t>
      </w:r>
    </w:p>
    <w:p w14:paraId="6E12D143" w14:textId="77777777" w:rsidR="00BD490C" w:rsidRPr="00B50225" w:rsidRDefault="00BD490C" w:rsidP="00BD490C">
      <w:pPr>
        <w:pStyle w:val="Zkladntext"/>
        <w:rPr>
          <w:szCs w:val="18"/>
        </w:rPr>
      </w:pPr>
      <w:r w:rsidRPr="00B50225">
        <w:rPr>
          <w:szCs w:val="18"/>
        </w:rPr>
        <w:t>Zásoby sa oceňujú: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62F2EB41" w14:textId="77777777" w:rsidR="00BD490C" w:rsidRPr="00B50225" w:rsidRDefault="00BD490C" w:rsidP="00BD490C">
      <w:pPr>
        <w:pStyle w:val="Zkladntext"/>
        <w:rPr>
          <w:szCs w:val="18"/>
        </w:rPr>
      </w:pPr>
    </w:p>
    <w:p w14:paraId="1C37F674" w14:textId="77777777" w:rsidR="00BD490C" w:rsidRDefault="00BD490C" w:rsidP="00BD490C">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w:t>
      </w:r>
    </w:p>
    <w:p w14:paraId="29F691D0" w14:textId="77777777" w:rsidR="00BD490C" w:rsidRDefault="00BD490C" w:rsidP="00BD490C">
      <w:pPr>
        <w:pStyle w:val="odstavec"/>
      </w:pPr>
    </w:p>
    <w:p w14:paraId="7344B1F3" w14:textId="77777777" w:rsidR="00BD490C" w:rsidRPr="0028408E" w:rsidRDefault="00BD490C" w:rsidP="00BD490C">
      <w:pPr>
        <w:pStyle w:val="odstavec"/>
        <w:pBdr>
          <w:left w:val="single" w:sz="4" w:space="4" w:color="auto"/>
        </w:pBdr>
        <w:rPr>
          <w:color w:val="0070C0"/>
        </w:rPr>
      </w:pPr>
      <w:r w:rsidRPr="00A145A4">
        <w:rPr>
          <w:rFonts w:eastAsia="Times New Roman"/>
          <w:bCs w:val="0"/>
          <w:iCs w:val="0"/>
        </w:rPr>
        <w:t>Úbytok zásob sa účtuje v cene zistenej metódou váženého aritmetického priemeru</w:t>
      </w:r>
      <w:r>
        <w:rPr>
          <w:rFonts w:eastAsia="Times New Roman"/>
          <w:bCs w:val="0"/>
          <w:iCs w:val="0"/>
        </w:rPr>
        <w:t>.</w:t>
      </w:r>
      <w:r w:rsidRPr="00A145A4">
        <w:rPr>
          <w:rFonts w:eastAsia="Times New Roman"/>
          <w:bCs w:val="0"/>
          <w:iCs w:val="0"/>
        </w:rPr>
        <w:t xml:space="preserve"> </w:t>
      </w:r>
    </w:p>
    <w:p w14:paraId="2D6BABDE" w14:textId="77777777" w:rsidR="00BD490C" w:rsidRPr="00C612AB" w:rsidRDefault="00BD490C" w:rsidP="00BD490C">
      <w:pPr>
        <w:pStyle w:val="odstavec"/>
      </w:pPr>
    </w:p>
    <w:p w14:paraId="16AD2F67" w14:textId="77777777" w:rsidR="00BD490C" w:rsidRDefault="00BD490C" w:rsidP="00BD490C">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Pr>
          <w:i/>
        </w:rPr>
        <w:t>.</w:t>
      </w:r>
      <w:r w:rsidRPr="00032D7F">
        <w:t>Správ</w:t>
      </w:r>
      <w:r>
        <w:t>n</w:t>
      </w:r>
      <w:r w:rsidRPr="00032D7F">
        <w:t>a réžia a odbytové náklady nie sú súčasťou vlastných nákladov. Súčasťou vlastných nákladov nie sú úroky z</w:t>
      </w:r>
      <w:r>
        <w:t xml:space="preserve"> úverov. </w:t>
      </w:r>
    </w:p>
    <w:p w14:paraId="0D004E66" w14:textId="77777777" w:rsidR="00BD490C" w:rsidRDefault="00BD490C" w:rsidP="00BD490C">
      <w:pPr>
        <w:pStyle w:val="odstavec"/>
      </w:pPr>
    </w:p>
    <w:p w14:paraId="5FCC5992" w14:textId="77777777" w:rsidR="00BD490C" w:rsidRPr="00FD2C26" w:rsidRDefault="00BD490C" w:rsidP="00BD490C">
      <w:pPr>
        <w:pStyle w:val="odstavec"/>
      </w:pPr>
      <w:r w:rsidRPr="00FD2C26">
        <w:t xml:space="preserve">Ako </w:t>
      </w:r>
      <w:r>
        <w:t xml:space="preserve">o </w:t>
      </w:r>
      <w:r w:rsidRPr="00FD2C26">
        <w:t xml:space="preserve">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 </w:t>
      </w:r>
    </w:p>
    <w:p w14:paraId="3D9530EC" w14:textId="77777777" w:rsidR="00BD490C" w:rsidRPr="0071599A" w:rsidRDefault="00BD490C" w:rsidP="00BD490C">
      <w:pPr>
        <w:pStyle w:val="Zkladntext"/>
        <w:rPr>
          <w:szCs w:val="18"/>
        </w:rPr>
      </w:pPr>
    </w:p>
    <w:p w14:paraId="1F82A361" w14:textId="77777777" w:rsidR="00BD490C" w:rsidRPr="0071599A" w:rsidRDefault="00BD490C" w:rsidP="00BD490C">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71C28B50" w14:textId="77777777" w:rsidR="00BD490C" w:rsidRPr="0071599A" w:rsidRDefault="00BD490C" w:rsidP="00BD490C">
      <w:pPr>
        <w:pStyle w:val="Zkladntext"/>
        <w:rPr>
          <w:szCs w:val="18"/>
        </w:rPr>
      </w:pPr>
    </w:p>
    <w:p w14:paraId="4F677C6A" w14:textId="77777777" w:rsidR="00BD490C" w:rsidRDefault="00BD490C" w:rsidP="00BD490C">
      <w:pPr>
        <w:pStyle w:val="Zkladntext"/>
        <w:rPr>
          <w:szCs w:val="18"/>
        </w:rPr>
      </w:pPr>
      <w:r w:rsidRPr="0071599A">
        <w:rPr>
          <w:szCs w:val="18"/>
        </w:rPr>
        <w:t>Zníženie hodnoty zásob sa zohľadňuje vytvorením opravnej položky.</w:t>
      </w:r>
    </w:p>
    <w:p w14:paraId="6431951A" w14:textId="10892549" w:rsidR="009408E2" w:rsidRDefault="009408E2" w:rsidP="00BD490C">
      <w:pPr>
        <w:pStyle w:val="Zkladntext"/>
        <w:rPr>
          <w:szCs w:val="18"/>
        </w:rPr>
      </w:pPr>
      <w:r>
        <w:rPr>
          <w:szCs w:val="18"/>
        </w:rPr>
        <w:t>Spoločnosť k 31.12.2024 neevidovala zásoby.</w:t>
      </w:r>
    </w:p>
    <w:p w14:paraId="501CCE31" w14:textId="77777777" w:rsidR="00BD490C" w:rsidRPr="00B50225" w:rsidRDefault="00BD490C" w:rsidP="00BD490C">
      <w:pPr>
        <w:pStyle w:val="Zkladntext"/>
        <w:rPr>
          <w:szCs w:val="18"/>
        </w:rPr>
      </w:pPr>
    </w:p>
    <w:p w14:paraId="7C1F05EA" w14:textId="77777777" w:rsidR="00BD490C" w:rsidRPr="00B50225" w:rsidRDefault="00BD490C" w:rsidP="00BD490C">
      <w:pPr>
        <w:pStyle w:val="Zkladntext"/>
        <w:rPr>
          <w:szCs w:val="18"/>
        </w:rPr>
      </w:pPr>
    </w:p>
    <w:p w14:paraId="4D32D339" w14:textId="77777777" w:rsidR="00BD490C" w:rsidRPr="00B50225" w:rsidRDefault="00BD490C" w:rsidP="00BD490C">
      <w:pPr>
        <w:pStyle w:val="Pismenka"/>
        <w:numPr>
          <w:ilvl w:val="0"/>
          <w:numId w:val="32"/>
        </w:numPr>
        <w:rPr>
          <w:szCs w:val="18"/>
        </w:rPr>
      </w:pPr>
      <w:r w:rsidRPr="00B50225">
        <w:rPr>
          <w:szCs w:val="18"/>
        </w:rPr>
        <w:t>Pohľadávky</w:t>
      </w:r>
    </w:p>
    <w:p w14:paraId="31DE1D3B" w14:textId="77777777" w:rsidR="00BD490C" w:rsidRDefault="00BD490C" w:rsidP="00BD490C">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1142D03" w14:textId="77777777" w:rsidR="00BD490C" w:rsidRDefault="00BD490C" w:rsidP="00BD490C">
      <w:pPr>
        <w:pStyle w:val="Zkladntext"/>
        <w:rPr>
          <w:szCs w:val="18"/>
        </w:rPr>
      </w:pPr>
    </w:p>
    <w:p w14:paraId="6E0F97FD" w14:textId="77777777" w:rsidR="00BD490C" w:rsidRDefault="00BD490C" w:rsidP="00BD490C">
      <w:pPr>
        <w:pStyle w:val="Zkladntext"/>
        <w:rPr>
          <w:szCs w:val="18"/>
        </w:rPr>
      </w:pPr>
    </w:p>
    <w:p w14:paraId="6746C52F" w14:textId="77777777" w:rsidR="00BD490C" w:rsidRPr="00032D7F" w:rsidRDefault="00BD490C" w:rsidP="00BD490C">
      <w:pPr>
        <w:pStyle w:val="Pismenka"/>
        <w:numPr>
          <w:ilvl w:val="0"/>
          <w:numId w:val="32"/>
        </w:numPr>
        <w:rPr>
          <w:szCs w:val="18"/>
        </w:rPr>
      </w:pPr>
      <w:r w:rsidRPr="00032D7F">
        <w:rPr>
          <w:szCs w:val="18"/>
        </w:rPr>
        <w:t>Krátkodobý finančný majetok</w:t>
      </w:r>
    </w:p>
    <w:p w14:paraId="21079B14" w14:textId="66E919BA" w:rsidR="00BD490C" w:rsidRDefault="00BD490C" w:rsidP="00BD490C">
      <w:pPr>
        <w:pStyle w:val="Zkladntext"/>
        <w:rPr>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178CF41A" w14:textId="157D42C5" w:rsidR="008775B1" w:rsidRDefault="008775B1" w:rsidP="00BD490C">
      <w:pPr>
        <w:pStyle w:val="Zkladntext"/>
        <w:rPr>
          <w:szCs w:val="18"/>
        </w:rPr>
      </w:pPr>
    </w:p>
    <w:p w14:paraId="01773153" w14:textId="77777777" w:rsidR="008775B1" w:rsidRPr="009E0040" w:rsidRDefault="008775B1" w:rsidP="00BD490C">
      <w:pPr>
        <w:pStyle w:val="Zkladntext"/>
        <w:rPr>
          <w:b/>
          <w:szCs w:val="18"/>
        </w:rPr>
      </w:pPr>
    </w:p>
    <w:p w14:paraId="3BD52389" w14:textId="77777777" w:rsidR="00BD490C" w:rsidRPr="00D06026" w:rsidRDefault="00BD490C" w:rsidP="00BD490C">
      <w:pPr>
        <w:pStyle w:val="Pismenka"/>
        <w:numPr>
          <w:ilvl w:val="0"/>
          <w:numId w:val="0"/>
        </w:numPr>
        <w:ind w:left="426"/>
        <w:rPr>
          <w:szCs w:val="18"/>
        </w:rPr>
      </w:pPr>
    </w:p>
    <w:p w14:paraId="7AC10D5E" w14:textId="77777777" w:rsidR="00BD490C" w:rsidRDefault="00BD490C" w:rsidP="00BD490C">
      <w:pPr>
        <w:pStyle w:val="odstavec"/>
      </w:pPr>
    </w:p>
    <w:p w14:paraId="5B2ABDBE" w14:textId="77777777" w:rsidR="00BD490C" w:rsidRDefault="00BD490C" w:rsidP="00BD490C">
      <w:pPr>
        <w:pStyle w:val="Pismenka"/>
        <w:numPr>
          <w:ilvl w:val="0"/>
          <w:numId w:val="32"/>
        </w:numPr>
      </w:pPr>
      <w:r w:rsidRPr="00D06026">
        <w:rPr>
          <w:szCs w:val="18"/>
        </w:rPr>
        <w:t>Vlastné akcie a vlastné obchodné podiely</w:t>
      </w:r>
    </w:p>
    <w:p w14:paraId="11BDFFC3" w14:textId="77777777" w:rsidR="00BD490C" w:rsidRPr="00D06026" w:rsidRDefault="00BD490C" w:rsidP="00BD490C">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4109983B" w14:textId="77777777" w:rsidR="00BD490C" w:rsidRPr="00B50225" w:rsidRDefault="00BD490C" w:rsidP="00BD490C">
      <w:pPr>
        <w:pStyle w:val="Zkladntext"/>
        <w:rPr>
          <w:szCs w:val="18"/>
        </w:rPr>
      </w:pPr>
    </w:p>
    <w:p w14:paraId="2821F8B6" w14:textId="0884CF75" w:rsidR="00BD490C" w:rsidRDefault="00BD490C" w:rsidP="00BD490C">
      <w:pPr>
        <w:pStyle w:val="Pismenka"/>
        <w:numPr>
          <w:ilvl w:val="0"/>
          <w:numId w:val="32"/>
        </w:numPr>
        <w:rPr>
          <w:szCs w:val="18"/>
        </w:rPr>
      </w:pPr>
      <w:r>
        <w:rPr>
          <w:szCs w:val="18"/>
        </w:rPr>
        <w:t>Finančné účty</w:t>
      </w:r>
    </w:p>
    <w:p w14:paraId="3A4F1976" w14:textId="77777777" w:rsidR="00BD490C" w:rsidRPr="0028408E" w:rsidRDefault="00BD490C" w:rsidP="00BD490C">
      <w:pPr>
        <w:pStyle w:val="Pismenka"/>
        <w:numPr>
          <w:ilvl w:val="0"/>
          <w:numId w:val="0"/>
        </w:numPr>
        <w:ind w:left="426"/>
        <w:rPr>
          <w:b w:val="0"/>
          <w:szCs w:val="18"/>
        </w:rPr>
      </w:pPr>
      <w:r w:rsidRPr="0028408E">
        <w:rPr>
          <w:b w:val="0"/>
          <w:szCs w:val="18"/>
        </w:rPr>
        <w:t xml:space="preserve">Finančné účty tvorí </w:t>
      </w:r>
      <w:r w:rsidRPr="003B1C5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07909851" w14:textId="77777777" w:rsidR="00BD490C" w:rsidRDefault="00BD490C" w:rsidP="00BD490C">
      <w:pPr>
        <w:spacing w:after="200" w:line="276" w:lineRule="auto"/>
        <w:rPr>
          <w:rFonts w:eastAsiaTheme="minorHAnsi"/>
          <w:bCs/>
          <w:iCs/>
          <w:sz w:val="18"/>
          <w:szCs w:val="18"/>
        </w:rPr>
      </w:pPr>
      <w:r>
        <w:br w:type="page"/>
      </w:r>
    </w:p>
    <w:p w14:paraId="513003BD" w14:textId="77777777" w:rsidR="00BD490C" w:rsidRPr="00B50225" w:rsidRDefault="00BD490C" w:rsidP="00BD490C">
      <w:pPr>
        <w:pStyle w:val="Pismenka"/>
        <w:numPr>
          <w:ilvl w:val="0"/>
          <w:numId w:val="32"/>
        </w:numPr>
        <w:rPr>
          <w:szCs w:val="18"/>
        </w:rPr>
      </w:pPr>
      <w:r w:rsidRPr="00B50225">
        <w:rPr>
          <w:szCs w:val="18"/>
        </w:rPr>
        <w:lastRenderedPageBreak/>
        <w:t>Náklady budúcich období a príjmy budúcich období</w:t>
      </w:r>
    </w:p>
    <w:p w14:paraId="3A0C38DC" w14:textId="77777777" w:rsidR="00BD490C" w:rsidRDefault="00BD490C" w:rsidP="00BD490C">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1EE298A" w14:textId="77777777" w:rsidR="00BD490C" w:rsidRDefault="00BD490C" w:rsidP="00BD490C">
      <w:pPr>
        <w:pStyle w:val="Zkladntext"/>
        <w:rPr>
          <w:szCs w:val="18"/>
        </w:rPr>
      </w:pPr>
    </w:p>
    <w:p w14:paraId="28BC4FE7" w14:textId="77777777" w:rsidR="00BD490C" w:rsidRPr="00992FAC" w:rsidRDefault="00BD490C" w:rsidP="00BD490C">
      <w:pPr>
        <w:pStyle w:val="Pismenka"/>
        <w:numPr>
          <w:ilvl w:val="0"/>
          <w:numId w:val="32"/>
        </w:numPr>
        <w:rPr>
          <w:szCs w:val="18"/>
        </w:rPr>
      </w:pPr>
      <w:r w:rsidRPr="00992FAC">
        <w:rPr>
          <w:szCs w:val="18"/>
        </w:rPr>
        <w:t>Zníženie hodnoty majetku a opravné položky</w:t>
      </w:r>
    </w:p>
    <w:p w14:paraId="5B52104F" w14:textId="77777777" w:rsidR="00BD490C" w:rsidRDefault="00BD490C" w:rsidP="00BD490C">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76488ACD" w14:textId="77777777" w:rsidR="00BD490C" w:rsidRPr="00D06026" w:rsidRDefault="00BD490C" w:rsidP="00BD490C">
      <w:pPr>
        <w:pStyle w:val="Pismenka"/>
        <w:numPr>
          <w:ilvl w:val="0"/>
          <w:numId w:val="0"/>
        </w:numPr>
        <w:ind w:left="426"/>
        <w:rPr>
          <w:b w:val="0"/>
        </w:rPr>
      </w:pPr>
    </w:p>
    <w:p w14:paraId="5801CE16" w14:textId="77777777" w:rsidR="00BD490C" w:rsidRPr="00D06026" w:rsidRDefault="00BD490C" w:rsidP="00BD490C">
      <w:pPr>
        <w:pStyle w:val="Pismenka"/>
        <w:numPr>
          <w:ilvl w:val="0"/>
          <w:numId w:val="0"/>
        </w:numPr>
        <w:ind w:left="426"/>
        <w:rPr>
          <w:i/>
        </w:rPr>
      </w:pPr>
      <w:r w:rsidRPr="00D06026">
        <w:rPr>
          <w:i/>
        </w:rPr>
        <w:t>Zníženie hodnoty dlhodobého majetku a zásob</w:t>
      </w:r>
    </w:p>
    <w:p w14:paraId="584C0652" w14:textId="77777777" w:rsidR="00BD490C" w:rsidRPr="00D06026" w:rsidRDefault="00BD490C" w:rsidP="00BD490C">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79B59F1" w14:textId="77777777" w:rsidR="00BD490C" w:rsidRPr="00D06026" w:rsidRDefault="00BD490C" w:rsidP="00BD490C">
      <w:pPr>
        <w:pStyle w:val="Pismenka"/>
        <w:numPr>
          <w:ilvl w:val="0"/>
          <w:numId w:val="0"/>
        </w:numPr>
        <w:ind w:left="426"/>
        <w:rPr>
          <w:b w:val="0"/>
        </w:rPr>
      </w:pPr>
    </w:p>
    <w:p w14:paraId="1DD670CF" w14:textId="77777777" w:rsidR="00BD490C" w:rsidRPr="00AB3D9A" w:rsidRDefault="00BD490C" w:rsidP="00BD490C">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46B26B39" w14:textId="77777777" w:rsidR="00BD490C" w:rsidRPr="00D06026" w:rsidRDefault="00BD490C" w:rsidP="00BD490C">
      <w:pPr>
        <w:pStyle w:val="Pismenka"/>
        <w:numPr>
          <w:ilvl w:val="0"/>
          <w:numId w:val="0"/>
        </w:numPr>
        <w:ind w:left="426"/>
        <w:rPr>
          <w:b w:val="0"/>
        </w:rPr>
      </w:pPr>
    </w:p>
    <w:p w14:paraId="45C8421F" w14:textId="77777777" w:rsidR="00BD490C" w:rsidRPr="00CC23EC" w:rsidRDefault="00BD490C" w:rsidP="00BD490C">
      <w:pPr>
        <w:pStyle w:val="Pismenka"/>
        <w:numPr>
          <w:ilvl w:val="0"/>
          <w:numId w:val="0"/>
        </w:numPr>
        <w:ind w:left="426"/>
        <w:rPr>
          <w:b w:val="0"/>
        </w:rPr>
      </w:pPr>
    </w:p>
    <w:p w14:paraId="2E9D85FD" w14:textId="77777777" w:rsidR="00BD490C" w:rsidRPr="00CC23EC" w:rsidRDefault="00BD490C" w:rsidP="00BD490C">
      <w:pPr>
        <w:pStyle w:val="Pismenka"/>
        <w:numPr>
          <w:ilvl w:val="0"/>
          <w:numId w:val="0"/>
        </w:numPr>
        <w:ind w:left="426"/>
        <w:rPr>
          <w:i/>
        </w:rPr>
      </w:pPr>
      <w:r w:rsidRPr="00D06026">
        <w:rPr>
          <w:i/>
        </w:rPr>
        <w:t>Zníženie hodnoty finančného majetku a pohľadávok</w:t>
      </w:r>
      <w:r w:rsidRPr="00CC23EC">
        <w:rPr>
          <w:i/>
        </w:rPr>
        <w:t xml:space="preserve"> </w:t>
      </w:r>
    </w:p>
    <w:p w14:paraId="6C2A15DF" w14:textId="77777777" w:rsidR="00BD490C" w:rsidRPr="00D06026" w:rsidRDefault="00BD490C" w:rsidP="00BD490C">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2595F97C" w14:textId="77777777" w:rsidR="00BD490C" w:rsidRPr="00D06026" w:rsidRDefault="00BD490C" w:rsidP="00BD490C">
      <w:pPr>
        <w:pStyle w:val="Pismenka"/>
        <w:numPr>
          <w:ilvl w:val="0"/>
          <w:numId w:val="0"/>
        </w:numPr>
        <w:ind w:left="426"/>
        <w:rPr>
          <w:b w:val="0"/>
        </w:rPr>
      </w:pPr>
    </w:p>
    <w:p w14:paraId="0590CC10" w14:textId="77777777" w:rsidR="00BD490C" w:rsidRPr="00D06026" w:rsidRDefault="00BD490C" w:rsidP="00BD490C">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1EF13644" w14:textId="77777777" w:rsidR="00BD490C" w:rsidRPr="00D06026" w:rsidRDefault="00BD490C" w:rsidP="00BD490C">
      <w:pPr>
        <w:pStyle w:val="Pismenka"/>
        <w:numPr>
          <w:ilvl w:val="0"/>
          <w:numId w:val="0"/>
        </w:numPr>
        <w:ind w:left="426"/>
        <w:rPr>
          <w:b w:val="0"/>
          <w:i/>
          <w:szCs w:val="18"/>
        </w:rPr>
      </w:pPr>
    </w:p>
    <w:p w14:paraId="26BB87E0" w14:textId="77777777" w:rsidR="00BD490C" w:rsidRPr="00D06026" w:rsidRDefault="00BD490C" w:rsidP="00BD490C">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0358668F" w14:textId="77777777" w:rsidR="00BD490C" w:rsidRPr="00D06026" w:rsidRDefault="00BD490C" w:rsidP="00BD490C">
      <w:pPr>
        <w:pStyle w:val="Pismenka"/>
        <w:numPr>
          <w:ilvl w:val="0"/>
          <w:numId w:val="0"/>
        </w:numPr>
        <w:ind w:left="426"/>
        <w:rPr>
          <w:b w:val="0"/>
        </w:rPr>
      </w:pPr>
    </w:p>
    <w:p w14:paraId="716328AE" w14:textId="77777777" w:rsidR="00BD490C" w:rsidRPr="00466E91" w:rsidRDefault="00BD490C" w:rsidP="00BD490C">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w:t>
      </w:r>
      <w:r w:rsidRPr="00466E91">
        <w:rPr>
          <w:b w:val="0"/>
        </w:rPr>
        <w:t>udalosťou, ktorá nastala po vykázaní opravnej položky.</w:t>
      </w:r>
    </w:p>
    <w:p w14:paraId="041C85EA" w14:textId="77777777" w:rsidR="00BD490C" w:rsidRPr="00466E91" w:rsidRDefault="00BD490C" w:rsidP="00BD490C">
      <w:pPr>
        <w:pStyle w:val="Pismenka"/>
        <w:numPr>
          <w:ilvl w:val="0"/>
          <w:numId w:val="0"/>
        </w:numPr>
        <w:ind w:left="426"/>
        <w:rPr>
          <w:b w:val="0"/>
        </w:rPr>
      </w:pPr>
    </w:p>
    <w:p w14:paraId="554A084C" w14:textId="77777777" w:rsidR="00BD490C" w:rsidRPr="00466E91" w:rsidRDefault="00BD490C" w:rsidP="00BD490C">
      <w:pPr>
        <w:pStyle w:val="Pismenka"/>
        <w:numPr>
          <w:ilvl w:val="0"/>
          <w:numId w:val="32"/>
        </w:numPr>
        <w:rPr>
          <w:szCs w:val="18"/>
        </w:rPr>
      </w:pPr>
      <w:r w:rsidRPr="00466E91">
        <w:rPr>
          <w:szCs w:val="18"/>
        </w:rPr>
        <w:t>Záväzky</w:t>
      </w:r>
    </w:p>
    <w:p w14:paraId="142D1E7C" w14:textId="77777777" w:rsidR="00BD490C" w:rsidRPr="00B50225" w:rsidRDefault="00BD490C" w:rsidP="00BD490C">
      <w:pPr>
        <w:pStyle w:val="Zkladntext"/>
        <w:rPr>
          <w:szCs w:val="18"/>
        </w:rPr>
      </w:pPr>
      <w:r w:rsidRPr="00466E91">
        <w:rPr>
          <w:szCs w:val="18"/>
        </w:rPr>
        <w:t>Záväzky pri ich vzniku sa</w:t>
      </w:r>
      <w:r w:rsidRPr="00B50225">
        <w:rPr>
          <w:szCs w:val="18"/>
        </w:rPr>
        <w:t xml:space="preserve">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1F72A7B" w14:textId="77777777" w:rsidR="00BD490C" w:rsidRPr="00B50225" w:rsidRDefault="00BD490C" w:rsidP="00BD490C">
      <w:pPr>
        <w:pStyle w:val="Zkladntext"/>
        <w:rPr>
          <w:szCs w:val="18"/>
        </w:rPr>
      </w:pPr>
    </w:p>
    <w:p w14:paraId="22256356" w14:textId="77777777" w:rsidR="00BD490C" w:rsidRPr="0028408E" w:rsidRDefault="00BD490C" w:rsidP="00BD490C">
      <w:pPr>
        <w:pStyle w:val="Pismenka"/>
        <w:numPr>
          <w:ilvl w:val="0"/>
          <w:numId w:val="32"/>
        </w:numPr>
        <w:rPr>
          <w:szCs w:val="18"/>
        </w:rPr>
      </w:pPr>
      <w:r w:rsidRPr="00032D7F">
        <w:rPr>
          <w:szCs w:val="18"/>
        </w:rPr>
        <w:t>Rezervy</w:t>
      </w:r>
    </w:p>
    <w:p w14:paraId="0F60ABFE" w14:textId="77777777" w:rsidR="00BD490C" w:rsidRPr="00736771" w:rsidRDefault="00BD490C" w:rsidP="00BD490C">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AB2E946" w14:textId="77777777" w:rsidR="00BD490C" w:rsidRPr="00736771" w:rsidRDefault="00BD490C" w:rsidP="00BD490C">
      <w:pPr>
        <w:pStyle w:val="Zkladntext"/>
        <w:rPr>
          <w:b/>
          <w:szCs w:val="18"/>
        </w:rPr>
      </w:pPr>
    </w:p>
    <w:p w14:paraId="0CABC62D" w14:textId="77777777" w:rsidR="00BD490C" w:rsidRPr="00736771" w:rsidRDefault="00BD490C" w:rsidP="00BD490C">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4DE521D" w14:textId="77777777" w:rsidR="00BD490C" w:rsidRPr="00736771" w:rsidRDefault="00BD490C" w:rsidP="00BD490C">
      <w:pPr>
        <w:pStyle w:val="Zkladntext"/>
        <w:rPr>
          <w:b/>
          <w:szCs w:val="18"/>
        </w:rPr>
      </w:pPr>
    </w:p>
    <w:p w14:paraId="5000EAFD" w14:textId="77777777" w:rsidR="00BD490C" w:rsidRPr="00736771" w:rsidRDefault="00BD490C" w:rsidP="00BD490C">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4E43DE8D" w14:textId="77777777" w:rsidR="00BD490C" w:rsidRPr="009E0040" w:rsidRDefault="00BD490C" w:rsidP="00BD490C">
      <w:pPr>
        <w:pStyle w:val="Pismenka"/>
        <w:numPr>
          <w:ilvl w:val="0"/>
          <w:numId w:val="0"/>
        </w:numPr>
        <w:ind w:left="360"/>
        <w:rPr>
          <w:b w:val="0"/>
          <w:szCs w:val="18"/>
        </w:rPr>
      </w:pPr>
    </w:p>
    <w:p w14:paraId="1CBD9D9E" w14:textId="77777777" w:rsidR="00BD490C" w:rsidRPr="00B50225" w:rsidRDefault="00BD490C" w:rsidP="00BD490C">
      <w:pPr>
        <w:pStyle w:val="Zkladntext"/>
        <w:jc w:val="left"/>
        <w:rPr>
          <w:b/>
          <w:szCs w:val="18"/>
        </w:rPr>
      </w:pPr>
      <w:r w:rsidRPr="00B50225">
        <w:rPr>
          <w:b/>
          <w:szCs w:val="18"/>
        </w:rPr>
        <w:t>Nevyfakturované dodávky majetku</w:t>
      </w:r>
    </w:p>
    <w:p w14:paraId="31547A6F" w14:textId="77777777" w:rsidR="00BD490C" w:rsidRDefault="00BD490C" w:rsidP="00BD490C">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10E9CB78" w14:textId="77777777" w:rsidR="00BD490C" w:rsidRPr="00B50225" w:rsidRDefault="00BD490C" w:rsidP="00BD490C">
      <w:pPr>
        <w:pStyle w:val="Zkladntext"/>
        <w:rPr>
          <w:szCs w:val="18"/>
        </w:rPr>
      </w:pPr>
    </w:p>
    <w:p w14:paraId="742F7795" w14:textId="77777777" w:rsidR="00BD490C" w:rsidRPr="00032D7F" w:rsidRDefault="00BD490C" w:rsidP="00BD490C">
      <w:pPr>
        <w:pStyle w:val="Pismenka"/>
        <w:numPr>
          <w:ilvl w:val="0"/>
          <w:numId w:val="32"/>
        </w:numPr>
        <w:rPr>
          <w:szCs w:val="18"/>
        </w:rPr>
      </w:pPr>
      <w:r w:rsidRPr="00032D7F">
        <w:rPr>
          <w:szCs w:val="18"/>
        </w:rPr>
        <w:t>Zamestnanecké požitky</w:t>
      </w:r>
    </w:p>
    <w:p w14:paraId="5C0B89C9" w14:textId="77777777" w:rsidR="00BD490C" w:rsidRPr="00A31BBB" w:rsidRDefault="00BD490C" w:rsidP="00BD490C">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1B1CB32" w14:textId="77777777" w:rsidR="00BD490C" w:rsidRDefault="00BD490C" w:rsidP="00BD490C">
      <w:pPr>
        <w:pStyle w:val="Zkladntext"/>
        <w:rPr>
          <w:szCs w:val="18"/>
        </w:rPr>
      </w:pPr>
    </w:p>
    <w:p w14:paraId="5CCD1B93" w14:textId="77777777" w:rsidR="00BD490C" w:rsidRDefault="00BD490C" w:rsidP="00BD490C">
      <w:pPr>
        <w:pStyle w:val="Pismenka"/>
        <w:numPr>
          <w:ilvl w:val="0"/>
          <w:numId w:val="0"/>
        </w:numPr>
        <w:ind w:left="360"/>
        <w:rPr>
          <w:b w:val="0"/>
        </w:rPr>
      </w:pPr>
    </w:p>
    <w:p w14:paraId="43A7AB25" w14:textId="77777777" w:rsidR="00BD490C" w:rsidRPr="00891481" w:rsidRDefault="00BD490C" w:rsidP="00BD490C">
      <w:pPr>
        <w:pStyle w:val="Pismenka"/>
        <w:numPr>
          <w:ilvl w:val="0"/>
          <w:numId w:val="32"/>
        </w:numPr>
        <w:rPr>
          <w:szCs w:val="18"/>
        </w:rPr>
      </w:pPr>
      <w:r w:rsidRPr="00FD3474">
        <w:rPr>
          <w:szCs w:val="18"/>
        </w:rPr>
        <w:t>Odložené dane</w:t>
      </w:r>
    </w:p>
    <w:p w14:paraId="125D94FE" w14:textId="77777777" w:rsidR="00BD490C" w:rsidRPr="00B50225" w:rsidRDefault="00BD490C" w:rsidP="00BD490C">
      <w:pPr>
        <w:pStyle w:val="Zkladntext"/>
        <w:rPr>
          <w:szCs w:val="18"/>
        </w:rPr>
      </w:pPr>
      <w:r w:rsidRPr="008C0838">
        <w:rPr>
          <w:szCs w:val="18"/>
        </w:rPr>
        <w:t xml:space="preserve">Odložené dane (odložená daňová pohľadávka a odložený daňový záväzok) sa vzťahujú na: </w:t>
      </w:r>
    </w:p>
    <w:p w14:paraId="2B2992FD" w14:textId="77777777" w:rsidR="00BD490C" w:rsidRPr="00B50225" w:rsidRDefault="00BD490C" w:rsidP="00BD490C">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4F8CF05" w14:textId="77777777" w:rsidR="00BD490C" w:rsidRPr="00B50225" w:rsidRDefault="00BD490C" w:rsidP="00BD490C">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082AEE3A" w14:textId="77777777" w:rsidR="00BD490C" w:rsidRDefault="00BD490C" w:rsidP="00BD490C">
      <w:pPr>
        <w:pStyle w:val="Zkladntext"/>
        <w:numPr>
          <w:ilvl w:val="0"/>
          <w:numId w:val="6"/>
        </w:numPr>
        <w:rPr>
          <w:szCs w:val="18"/>
        </w:rPr>
      </w:pPr>
      <w:r w:rsidRPr="00B50225">
        <w:rPr>
          <w:szCs w:val="18"/>
        </w:rPr>
        <w:t>možnosť previesť nevyužité daňové odpočty a iné daňové nároky do budúcich období.</w:t>
      </w:r>
    </w:p>
    <w:p w14:paraId="7201E0D6" w14:textId="77777777" w:rsidR="00BD490C" w:rsidRDefault="00BD490C" w:rsidP="00BD490C">
      <w:pPr>
        <w:pStyle w:val="Zkladntext"/>
        <w:rPr>
          <w:szCs w:val="18"/>
        </w:rPr>
      </w:pPr>
    </w:p>
    <w:p w14:paraId="4D1B73AB" w14:textId="77777777" w:rsidR="00BD490C" w:rsidRDefault="00BD490C" w:rsidP="00BD490C">
      <w:pPr>
        <w:pStyle w:val="Zkladntext"/>
        <w:rPr>
          <w:szCs w:val="18"/>
        </w:rPr>
      </w:pPr>
      <w:r>
        <w:rPr>
          <w:szCs w:val="18"/>
        </w:rPr>
        <w:t xml:space="preserve">Odložená daňová pohľadávka ani odložený daňový záväzok sa neúčtuje pri: </w:t>
      </w:r>
    </w:p>
    <w:p w14:paraId="31313FC3" w14:textId="77777777" w:rsidR="00BD490C" w:rsidRDefault="00BD490C" w:rsidP="00BD490C">
      <w:pPr>
        <w:pStyle w:val="Zkladntext"/>
        <w:numPr>
          <w:ilvl w:val="0"/>
          <w:numId w:val="21"/>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967F11C" w14:textId="77777777" w:rsidR="00BD490C" w:rsidRDefault="00BD490C" w:rsidP="00BD490C">
      <w:pPr>
        <w:pStyle w:val="Zkladntext"/>
        <w:numPr>
          <w:ilvl w:val="0"/>
          <w:numId w:val="21"/>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33998DC6" w14:textId="3EBECDF0" w:rsidR="00BD490C" w:rsidRDefault="00BD490C" w:rsidP="00BD490C">
      <w:pPr>
        <w:pStyle w:val="Zkladntext"/>
        <w:numPr>
          <w:ilvl w:val="0"/>
          <w:numId w:val="21"/>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24E0AD2A" w14:textId="77777777" w:rsidR="00BD490C" w:rsidRDefault="00BD490C" w:rsidP="00BD490C">
      <w:pPr>
        <w:pStyle w:val="Zkladntext"/>
        <w:ind w:left="766"/>
        <w:rPr>
          <w:szCs w:val="18"/>
        </w:rPr>
      </w:pPr>
    </w:p>
    <w:p w14:paraId="5A5FDBA1" w14:textId="77777777" w:rsidR="00BD490C" w:rsidRDefault="00BD490C" w:rsidP="00BD490C">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2A79923F" w14:textId="77777777" w:rsidR="00BD490C" w:rsidRDefault="00BD490C" w:rsidP="00BD490C">
      <w:pPr>
        <w:pStyle w:val="Zkladntext"/>
      </w:pPr>
    </w:p>
    <w:p w14:paraId="14EC3DCD" w14:textId="77777777" w:rsidR="00BD490C" w:rsidRDefault="00BD490C" w:rsidP="00BD490C">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460B9CD1" w14:textId="77777777" w:rsidR="00BD490C" w:rsidRPr="00B50225" w:rsidRDefault="00BD490C" w:rsidP="00BD490C">
      <w:pPr>
        <w:pStyle w:val="Zkladntext"/>
        <w:rPr>
          <w:szCs w:val="18"/>
        </w:rPr>
      </w:pPr>
    </w:p>
    <w:p w14:paraId="468BD25F" w14:textId="77777777" w:rsidR="00BD490C" w:rsidRPr="00B50225" w:rsidRDefault="00BD490C" w:rsidP="00BD490C">
      <w:pPr>
        <w:pStyle w:val="Pismenka"/>
        <w:numPr>
          <w:ilvl w:val="0"/>
          <w:numId w:val="32"/>
        </w:numPr>
        <w:rPr>
          <w:szCs w:val="18"/>
        </w:rPr>
      </w:pPr>
      <w:r w:rsidRPr="00B50225">
        <w:rPr>
          <w:szCs w:val="18"/>
        </w:rPr>
        <w:t>Výdavky budúcich období a výnosy budúcich období</w:t>
      </w:r>
    </w:p>
    <w:p w14:paraId="7D12552F" w14:textId="77777777" w:rsidR="00BD490C" w:rsidRDefault="00BD490C" w:rsidP="00BD490C">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435AE1A3" w14:textId="77777777" w:rsidR="00BD490C" w:rsidRPr="00B50225" w:rsidRDefault="00BD490C" w:rsidP="00BD490C">
      <w:pPr>
        <w:pStyle w:val="Zkladntext"/>
        <w:rPr>
          <w:szCs w:val="18"/>
        </w:rPr>
      </w:pPr>
    </w:p>
    <w:p w14:paraId="108F03E8" w14:textId="77777777" w:rsidR="00BD490C" w:rsidRPr="00B50225" w:rsidRDefault="00BD490C" w:rsidP="00BD490C">
      <w:pPr>
        <w:pStyle w:val="Zkladntext"/>
        <w:rPr>
          <w:szCs w:val="18"/>
        </w:rPr>
      </w:pPr>
    </w:p>
    <w:p w14:paraId="59959F04" w14:textId="77777777" w:rsidR="00BD490C" w:rsidRPr="00891481" w:rsidRDefault="00BD490C" w:rsidP="00BD490C">
      <w:pPr>
        <w:pStyle w:val="Pismenka"/>
        <w:numPr>
          <w:ilvl w:val="0"/>
          <w:numId w:val="32"/>
        </w:numPr>
        <w:rPr>
          <w:szCs w:val="18"/>
        </w:rPr>
      </w:pPr>
      <w:r w:rsidRPr="00FD3474">
        <w:rPr>
          <w:szCs w:val="18"/>
        </w:rPr>
        <w:t>Dotácie zo štátneho rozpočtu</w:t>
      </w:r>
    </w:p>
    <w:p w14:paraId="5C023E15" w14:textId="77777777" w:rsidR="00BD490C" w:rsidRPr="00B50225" w:rsidRDefault="00BD490C" w:rsidP="00BD490C">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5D149F77" w14:textId="77777777" w:rsidR="00BD490C" w:rsidRDefault="00BD490C" w:rsidP="00BD490C">
      <w:pPr>
        <w:ind w:left="450"/>
        <w:jc w:val="both"/>
        <w:rPr>
          <w:sz w:val="18"/>
          <w:szCs w:val="18"/>
        </w:rPr>
      </w:pPr>
    </w:p>
    <w:p w14:paraId="7B369163" w14:textId="77777777" w:rsidR="00BD490C" w:rsidRDefault="00BD490C" w:rsidP="00BD490C">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v časovej a vecnej súvislosti so zaúčtovaním odpisov z tohto dlhodobého majetku.</w:t>
      </w:r>
      <w:r>
        <w:rPr>
          <w:sz w:val="18"/>
          <w:szCs w:val="18"/>
        </w:rPr>
        <w:t>.</w:t>
      </w:r>
    </w:p>
    <w:p w14:paraId="77747826" w14:textId="77777777" w:rsidR="00BD490C" w:rsidRPr="00B50225" w:rsidRDefault="00BD490C" w:rsidP="00BD490C">
      <w:pPr>
        <w:ind w:left="450"/>
        <w:jc w:val="both"/>
        <w:rPr>
          <w:sz w:val="18"/>
          <w:szCs w:val="18"/>
        </w:rPr>
      </w:pPr>
    </w:p>
    <w:p w14:paraId="6D8F3580" w14:textId="54ABE1A4" w:rsidR="00BD490C" w:rsidRDefault="00BD490C" w:rsidP="00961DB0">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w:t>
      </w:r>
      <w:r>
        <w:rPr>
          <w:sz w:val="18"/>
          <w:szCs w:val="18"/>
        </w:rPr>
        <w:t xml:space="preserve">účtujú do výnosov v danom roku, kedy bola dotácia poskytnutá. </w:t>
      </w:r>
    </w:p>
    <w:p w14:paraId="60FC3C06" w14:textId="4797A99E" w:rsidR="008775B1" w:rsidRDefault="008775B1" w:rsidP="00961DB0">
      <w:pPr>
        <w:ind w:left="450"/>
        <w:jc w:val="both"/>
        <w:rPr>
          <w:sz w:val="18"/>
          <w:szCs w:val="18"/>
        </w:rPr>
      </w:pPr>
    </w:p>
    <w:p w14:paraId="2052DA68" w14:textId="2591909D" w:rsidR="008775B1" w:rsidRDefault="008775B1" w:rsidP="00961DB0">
      <w:pPr>
        <w:ind w:left="450"/>
        <w:jc w:val="both"/>
        <w:rPr>
          <w:sz w:val="18"/>
          <w:szCs w:val="18"/>
        </w:rPr>
      </w:pPr>
    </w:p>
    <w:p w14:paraId="5C659FCA" w14:textId="77777777" w:rsidR="008775B1" w:rsidRDefault="008775B1" w:rsidP="00961DB0">
      <w:pPr>
        <w:ind w:left="450"/>
        <w:jc w:val="both"/>
      </w:pPr>
    </w:p>
    <w:p w14:paraId="2A047074" w14:textId="77777777" w:rsidR="00BD490C" w:rsidRDefault="00BD490C" w:rsidP="00BD490C">
      <w:pPr>
        <w:pStyle w:val="Zkladntext"/>
        <w:ind w:left="0"/>
      </w:pPr>
    </w:p>
    <w:p w14:paraId="075ADCD9" w14:textId="77777777" w:rsidR="00BD490C" w:rsidRPr="00891481" w:rsidRDefault="00BD490C" w:rsidP="00BD490C">
      <w:pPr>
        <w:pStyle w:val="Pismenka"/>
        <w:numPr>
          <w:ilvl w:val="0"/>
          <w:numId w:val="32"/>
        </w:numPr>
        <w:rPr>
          <w:szCs w:val="18"/>
        </w:rPr>
      </w:pPr>
      <w:r w:rsidRPr="00FD3474">
        <w:rPr>
          <w:szCs w:val="18"/>
        </w:rPr>
        <w:t>Cudzia mena</w:t>
      </w:r>
    </w:p>
    <w:p w14:paraId="43D727FB" w14:textId="77777777" w:rsidR="00BD490C" w:rsidRDefault="00BD490C" w:rsidP="00BD490C">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30259609" w14:textId="77777777" w:rsidR="00BD490C" w:rsidRPr="00032DA2" w:rsidRDefault="00BD490C" w:rsidP="00BD490C">
      <w:pPr>
        <w:ind w:left="450"/>
        <w:jc w:val="both"/>
        <w:rPr>
          <w:sz w:val="18"/>
          <w:szCs w:val="18"/>
        </w:rPr>
      </w:pPr>
    </w:p>
    <w:p w14:paraId="2CF9A68C" w14:textId="77777777" w:rsidR="00BD490C" w:rsidRPr="00B50225" w:rsidRDefault="00BD490C" w:rsidP="00BD490C">
      <w:pPr>
        <w:pStyle w:val="Zkladntext"/>
        <w:rPr>
          <w:szCs w:val="18"/>
        </w:rPr>
      </w:pPr>
      <w:r w:rsidRPr="00B50225">
        <w:rPr>
          <w:szCs w:val="18"/>
        </w:rPr>
        <w:t>Na ocenenie prírastku cudzej meny</w:t>
      </w:r>
      <w:r>
        <w:rPr>
          <w:color w:val="0070C0"/>
          <w:szCs w:val="18"/>
        </w:rPr>
        <w:t xml:space="preserve"> </w:t>
      </w:r>
      <w:r w:rsidRPr="00B50225">
        <w:rPr>
          <w:szCs w:val="18"/>
        </w:rPr>
        <w:t>nakúpenej za euro sa použije kurz, za ktorý bola táto cudzia mena nakúpená.</w:t>
      </w:r>
    </w:p>
    <w:p w14:paraId="00770315" w14:textId="77777777" w:rsidR="00BD490C" w:rsidRDefault="00BD490C" w:rsidP="00BD490C">
      <w:pPr>
        <w:pStyle w:val="Zkladntext"/>
        <w:rPr>
          <w:szCs w:val="18"/>
        </w:rPr>
      </w:pPr>
    </w:p>
    <w:p w14:paraId="70BDF546" w14:textId="77777777" w:rsidR="00BD490C" w:rsidRDefault="00BD490C" w:rsidP="00BD490C">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4277648F" w14:textId="77777777" w:rsidR="00BD490C" w:rsidRPr="00032DA2" w:rsidRDefault="00BD490C" w:rsidP="00BD490C">
      <w:pPr>
        <w:ind w:left="450"/>
        <w:jc w:val="both"/>
        <w:rPr>
          <w:sz w:val="18"/>
          <w:szCs w:val="18"/>
        </w:rPr>
      </w:pPr>
    </w:p>
    <w:p w14:paraId="79599724" w14:textId="77777777" w:rsidR="00BD490C" w:rsidRPr="00032DA2" w:rsidRDefault="00BD490C" w:rsidP="00BD490C">
      <w:pPr>
        <w:ind w:left="450"/>
        <w:jc w:val="both"/>
        <w:rPr>
          <w:sz w:val="18"/>
          <w:szCs w:val="18"/>
        </w:rPr>
      </w:pPr>
      <w:r w:rsidRPr="00032DA2">
        <w:rPr>
          <w:sz w:val="18"/>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Pr>
          <w:sz w:val="18"/>
          <w:szCs w:val="18"/>
        </w:rPr>
        <w:t>.</w:t>
      </w:r>
      <w:r w:rsidRPr="00032DA2">
        <w:rPr>
          <w:sz w:val="18"/>
          <w:szCs w:val="18"/>
        </w:rPr>
        <w:t xml:space="preserve"> </w:t>
      </w:r>
    </w:p>
    <w:p w14:paraId="7D082E12" w14:textId="77777777" w:rsidR="00BD490C" w:rsidRPr="00032DA2" w:rsidRDefault="00BD490C" w:rsidP="00BD490C">
      <w:pPr>
        <w:ind w:left="450"/>
        <w:jc w:val="both"/>
        <w:rPr>
          <w:sz w:val="18"/>
          <w:szCs w:val="18"/>
        </w:rPr>
      </w:pPr>
    </w:p>
    <w:p w14:paraId="3DDC5B41" w14:textId="77777777" w:rsidR="00BD490C" w:rsidRDefault="00BD490C" w:rsidP="00BD490C">
      <w:pPr>
        <w:pStyle w:val="Pismenka"/>
        <w:numPr>
          <w:ilvl w:val="0"/>
          <w:numId w:val="0"/>
        </w:numPr>
        <w:ind w:left="425"/>
        <w:rPr>
          <w:b w:val="0"/>
        </w:rPr>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9A5AA0C" w14:textId="77777777" w:rsidR="00BD490C" w:rsidRDefault="00BD490C" w:rsidP="00BD490C">
      <w:pPr>
        <w:pStyle w:val="Pismenka"/>
        <w:numPr>
          <w:ilvl w:val="0"/>
          <w:numId w:val="0"/>
        </w:numPr>
        <w:ind w:left="425"/>
        <w:rPr>
          <w:b w:val="0"/>
        </w:rPr>
      </w:pPr>
    </w:p>
    <w:p w14:paraId="73797B9A" w14:textId="77777777" w:rsidR="00BD490C" w:rsidRPr="00092E6F" w:rsidRDefault="00BD490C" w:rsidP="00BD490C">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1687BCB5" w14:textId="77777777" w:rsidR="00BD490C" w:rsidRPr="000106BA" w:rsidRDefault="00BD490C" w:rsidP="00BD490C">
      <w:pPr>
        <w:pStyle w:val="Pismenka"/>
        <w:numPr>
          <w:ilvl w:val="0"/>
          <w:numId w:val="0"/>
        </w:numPr>
        <w:ind w:left="425"/>
      </w:pPr>
    </w:p>
    <w:p w14:paraId="705F25AC" w14:textId="77777777" w:rsidR="00BD490C" w:rsidRPr="00092E6F" w:rsidRDefault="00BD490C" w:rsidP="00BD490C">
      <w:pPr>
        <w:pStyle w:val="Pismenka"/>
        <w:numPr>
          <w:ilvl w:val="0"/>
          <w:numId w:val="0"/>
        </w:numPr>
        <w:ind w:left="425"/>
      </w:pPr>
      <w:r w:rsidRPr="00F53D2F">
        <w:rPr>
          <w:b w:val="0"/>
        </w:rPr>
        <w:t>Ku dňu, ku ktorému sa zostavuje účtovná závierka, sa už neprepočítavajú</w:t>
      </w:r>
      <w:r>
        <w:rPr>
          <w:b w:val="0"/>
        </w:rPr>
        <w:t>.</w:t>
      </w:r>
    </w:p>
    <w:p w14:paraId="0D3520FD" w14:textId="77777777" w:rsidR="00BD490C" w:rsidRPr="000106BA" w:rsidRDefault="00BD490C" w:rsidP="00BD490C">
      <w:pPr>
        <w:pStyle w:val="Pismenka"/>
        <w:numPr>
          <w:ilvl w:val="0"/>
          <w:numId w:val="0"/>
        </w:numPr>
        <w:ind w:left="425"/>
      </w:pPr>
    </w:p>
    <w:p w14:paraId="4A3F33CB" w14:textId="77777777" w:rsidR="00BD490C" w:rsidRPr="00092E6F" w:rsidRDefault="00BD490C" w:rsidP="00BD490C">
      <w:pPr>
        <w:pStyle w:val="Pismenka"/>
        <w:numPr>
          <w:ilvl w:val="0"/>
          <w:numId w:val="0"/>
        </w:numPr>
        <w:ind w:left="425"/>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5B2E130" w14:textId="77777777" w:rsidR="00BD490C" w:rsidRPr="00B50225" w:rsidRDefault="00BD490C" w:rsidP="00BD490C">
      <w:pPr>
        <w:pStyle w:val="Zkladntext"/>
        <w:ind w:left="425"/>
        <w:rPr>
          <w:szCs w:val="18"/>
        </w:rPr>
      </w:pPr>
    </w:p>
    <w:p w14:paraId="6A75E499" w14:textId="77777777" w:rsidR="00BD490C" w:rsidRDefault="00BD490C" w:rsidP="00BD490C">
      <w:pPr>
        <w:pStyle w:val="Pismenka"/>
        <w:numPr>
          <w:ilvl w:val="0"/>
          <w:numId w:val="32"/>
        </w:numPr>
        <w:ind w:hanging="436"/>
        <w:rPr>
          <w:szCs w:val="18"/>
        </w:rPr>
      </w:pPr>
      <w:r w:rsidRPr="00A31BBB">
        <w:rPr>
          <w:szCs w:val="18"/>
        </w:rPr>
        <w:t>Výnosy</w:t>
      </w:r>
    </w:p>
    <w:p w14:paraId="47CFACA8" w14:textId="77777777" w:rsidR="00BD490C" w:rsidRDefault="00BD490C" w:rsidP="00BD490C">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51F722A" w14:textId="77777777" w:rsidR="00BD490C" w:rsidRDefault="00BD490C" w:rsidP="00BD490C">
      <w:pPr>
        <w:pStyle w:val="Pismenka"/>
        <w:numPr>
          <w:ilvl w:val="0"/>
          <w:numId w:val="0"/>
        </w:numPr>
        <w:ind w:left="425"/>
        <w:rPr>
          <w:b w:val="0"/>
        </w:rPr>
      </w:pPr>
    </w:p>
    <w:p w14:paraId="226B7386" w14:textId="77777777" w:rsidR="00BD490C" w:rsidRPr="005909AB" w:rsidRDefault="00BD490C" w:rsidP="00BD490C">
      <w:pPr>
        <w:pStyle w:val="Pismenka"/>
        <w:numPr>
          <w:ilvl w:val="0"/>
          <w:numId w:val="0"/>
        </w:numPr>
        <w:ind w:left="425"/>
        <w:rPr>
          <w:b w:val="0"/>
          <w:color w:val="0070C0"/>
        </w:rPr>
      </w:pPr>
      <w:r w:rsidRPr="00E963F8">
        <w:rPr>
          <w:b w:val="0"/>
        </w:rPr>
        <w:t xml:space="preserve">Tržby z predaja výrobkov a tovaru </w:t>
      </w:r>
      <w:r w:rsidRPr="008D38F3">
        <w:rPr>
          <w:b w:val="0"/>
        </w:rPr>
        <w:t>sa vyka</w:t>
      </w:r>
      <w:r w:rsidRPr="00D06026">
        <w:rPr>
          <w:b w:val="0"/>
        </w:rPr>
        <w:t xml:space="preserve">zujú </w:t>
      </w:r>
      <w:r w:rsidRPr="00085900">
        <w:rPr>
          <w:b w:val="0"/>
        </w:rPr>
        <w:t xml:space="preserve">v deň splnenia dodávky podľa Obchodného zákonníka, podľa </w:t>
      </w:r>
      <w:proofErr w:type="spellStart"/>
      <w:r w:rsidRPr="00085900">
        <w:rPr>
          <w:b w:val="0"/>
        </w:rPr>
        <w:t>Incoterms</w:t>
      </w:r>
      <w:proofErr w:type="spellEnd"/>
      <w:r w:rsidRPr="00085900">
        <w:rPr>
          <w:b w:val="0"/>
        </w:rPr>
        <w:t xml:space="preserve"> alebo iných podmienok dohodnutých v zmluve</w:t>
      </w:r>
      <w:r w:rsidRPr="005909AB">
        <w:rPr>
          <w:b w:val="0"/>
          <w:color w:val="0070C0"/>
        </w:rPr>
        <w:t xml:space="preserve">. </w:t>
      </w:r>
    </w:p>
    <w:p w14:paraId="0F3BB359" w14:textId="77777777" w:rsidR="00BD490C" w:rsidRDefault="00BD490C" w:rsidP="00BD490C">
      <w:pPr>
        <w:pStyle w:val="Pismenka"/>
        <w:numPr>
          <w:ilvl w:val="0"/>
          <w:numId w:val="0"/>
        </w:numPr>
        <w:ind w:left="425"/>
        <w:rPr>
          <w:b w:val="0"/>
        </w:rPr>
      </w:pPr>
    </w:p>
    <w:p w14:paraId="005C24BE" w14:textId="77777777" w:rsidR="00BD490C" w:rsidRDefault="00BD490C" w:rsidP="00BD490C">
      <w:pPr>
        <w:pStyle w:val="Pismenka"/>
        <w:numPr>
          <w:ilvl w:val="0"/>
          <w:numId w:val="0"/>
        </w:numPr>
        <w:ind w:left="425"/>
        <w:rPr>
          <w:b w:val="0"/>
        </w:rPr>
      </w:pPr>
      <w:r>
        <w:rPr>
          <w:b w:val="0"/>
        </w:rPr>
        <w:t>Tržby z predaja služieb sa vykazujú v účtovnom období, v ktorom boli služby poskytnuté.</w:t>
      </w:r>
    </w:p>
    <w:p w14:paraId="69FA4478" w14:textId="77777777" w:rsidR="00BD490C" w:rsidRDefault="00BD490C" w:rsidP="00BD490C">
      <w:pPr>
        <w:pStyle w:val="Pismenka"/>
        <w:numPr>
          <w:ilvl w:val="0"/>
          <w:numId w:val="0"/>
        </w:numPr>
        <w:ind w:left="360"/>
        <w:rPr>
          <w:b w:val="0"/>
        </w:rPr>
      </w:pPr>
    </w:p>
    <w:p w14:paraId="41219952" w14:textId="77777777" w:rsidR="00BD490C" w:rsidRPr="00085900" w:rsidRDefault="00BD490C" w:rsidP="00BD490C">
      <w:pPr>
        <w:pStyle w:val="Pismenka"/>
        <w:numPr>
          <w:ilvl w:val="0"/>
          <w:numId w:val="0"/>
        </w:numPr>
        <w:ind w:left="426"/>
        <w:rPr>
          <w:b w:val="0"/>
        </w:rPr>
      </w:pPr>
      <w:r>
        <w:rPr>
          <w:b w:val="0"/>
        </w:rPr>
        <w:t xml:space="preserve">Výnosové úroky sa účtujú </w:t>
      </w:r>
      <w:r w:rsidRPr="00085900">
        <w:rPr>
          <w:b w:val="0"/>
        </w:rPr>
        <w:t>rovnomerne v účtovných obdobiach, kto</w:t>
      </w:r>
      <w:r>
        <w:rPr>
          <w:b w:val="0"/>
        </w:rPr>
        <w:t>rých sa vecne a časovo týkajú.</w:t>
      </w:r>
    </w:p>
    <w:p w14:paraId="4103ABF7" w14:textId="77777777" w:rsidR="00BD490C" w:rsidRDefault="00BD490C" w:rsidP="00BD490C">
      <w:pPr>
        <w:pStyle w:val="Pismenka"/>
        <w:numPr>
          <w:ilvl w:val="0"/>
          <w:numId w:val="0"/>
        </w:numPr>
        <w:ind w:left="426"/>
        <w:rPr>
          <w:b w:val="0"/>
        </w:rPr>
      </w:pPr>
    </w:p>
    <w:p w14:paraId="44E90004" w14:textId="77777777" w:rsidR="00BD490C" w:rsidRDefault="00BD490C" w:rsidP="00BD490C">
      <w:pPr>
        <w:pStyle w:val="Pismenka"/>
        <w:numPr>
          <w:ilvl w:val="0"/>
          <w:numId w:val="32"/>
        </w:numPr>
        <w:rPr>
          <w:szCs w:val="18"/>
        </w:rPr>
      </w:pPr>
      <w:bookmarkStart w:id="5" w:name="_Toc530739900"/>
      <w:r w:rsidRPr="00A31BBB">
        <w:rPr>
          <w:szCs w:val="18"/>
        </w:rPr>
        <w:t>Porovnateľné údaje</w:t>
      </w:r>
    </w:p>
    <w:p w14:paraId="39B278C3" w14:textId="77777777" w:rsidR="00BD490C" w:rsidRPr="00AB1CF7" w:rsidRDefault="00BD490C" w:rsidP="00BD490C">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ECFAC7B" w14:textId="77777777" w:rsidR="00BD490C" w:rsidRDefault="00BD490C" w:rsidP="00BD490C">
      <w:pPr>
        <w:pStyle w:val="Pismenka"/>
        <w:numPr>
          <w:ilvl w:val="0"/>
          <w:numId w:val="0"/>
        </w:numPr>
        <w:ind w:left="360"/>
        <w:rPr>
          <w:b w:val="0"/>
          <w:szCs w:val="18"/>
        </w:rPr>
      </w:pPr>
    </w:p>
    <w:p w14:paraId="5018A3C7" w14:textId="77777777" w:rsidR="00BD490C" w:rsidRPr="00032D7F" w:rsidRDefault="00BD490C" w:rsidP="00BD490C">
      <w:pPr>
        <w:pStyle w:val="Pismenka"/>
        <w:numPr>
          <w:ilvl w:val="0"/>
          <w:numId w:val="32"/>
        </w:numPr>
        <w:rPr>
          <w:szCs w:val="18"/>
        </w:rPr>
      </w:pPr>
      <w:r w:rsidRPr="00032D7F">
        <w:rPr>
          <w:szCs w:val="18"/>
        </w:rPr>
        <w:t>Oprava chýb minulých období</w:t>
      </w:r>
    </w:p>
    <w:p w14:paraId="5C4FF2DE" w14:textId="77777777" w:rsidR="00BD490C" w:rsidRDefault="00BD490C" w:rsidP="00BD490C">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022505DE" w14:textId="77777777" w:rsidR="00BD490C" w:rsidRDefault="00BD490C" w:rsidP="00BD490C">
      <w:pPr>
        <w:pStyle w:val="Zkladntext"/>
        <w:rPr>
          <w:szCs w:val="18"/>
        </w:rPr>
      </w:pPr>
    </w:p>
    <w:p w14:paraId="615ED99B" w14:textId="24AB964B" w:rsidR="00BD490C" w:rsidRDefault="00BD490C" w:rsidP="00BD490C">
      <w:pPr>
        <w:pStyle w:val="Zkladntext"/>
        <w:rPr>
          <w:szCs w:val="18"/>
        </w:rPr>
      </w:pPr>
      <w:r w:rsidRPr="00085900">
        <w:rPr>
          <w:szCs w:val="18"/>
        </w:rPr>
        <w:t xml:space="preserve">V roku </w:t>
      </w:r>
      <w:r w:rsidR="00BD5FDE">
        <w:rPr>
          <w:szCs w:val="18"/>
        </w:rPr>
        <w:t>2024</w:t>
      </w:r>
      <w:r w:rsidRPr="00085900">
        <w:rPr>
          <w:szCs w:val="18"/>
        </w:rPr>
        <w:t xml:space="preserve"> </w:t>
      </w:r>
      <w:r w:rsidR="00001E43">
        <w:rPr>
          <w:szCs w:val="18"/>
        </w:rPr>
        <w:t>s</w:t>
      </w:r>
      <w:r w:rsidRPr="00085900">
        <w:rPr>
          <w:szCs w:val="18"/>
        </w:rPr>
        <w:t xml:space="preserve">poločnosť </w:t>
      </w:r>
      <w:r w:rsidR="00BD5FDE">
        <w:rPr>
          <w:szCs w:val="18"/>
        </w:rPr>
        <w:t>ne</w:t>
      </w:r>
      <w:r w:rsidRPr="00085900">
        <w:rPr>
          <w:szCs w:val="18"/>
        </w:rPr>
        <w:t>účtovala o oprave významných chýb minulých obdob</w:t>
      </w:r>
      <w:r w:rsidR="00001E43">
        <w:rPr>
          <w:szCs w:val="18"/>
        </w:rPr>
        <w:t>í</w:t>
      </w:r>
      <w:r w:rsidR="00BD5FDE">
        <w:rPr>
          <w:szCs w:val="18"/>
        </w:rPr>
        <w:t>.</w:t>
      </w:r>
    </w:p>
    <w:p w14:paraId="74603ED4" w14:textId="77777777" w:rsidR="0034263D" w:rsidRDefault="0034263D" w:rsidP="00BD490C">
      <w:pPr>
        <w:pStyle w:val="Zkladntext"/>
        <w:rPr>
          <w:szCs w:val="18"/>
        </w:rPr>
      </w:pPr>
    </w:p>
    <w:p w14:paraId="4E1E7E67" w14:textId="77777777" w:rsidR="0034263D" w:rsidRDefault="0034263D" w:rsidP="00BD490C">
      <w:pPr>
        <w:pStyle w:val="Zkladntext"/>
        <w:rPr>
          <w:szCs w:val="18"/>
        </w:rPr>
      </w:pPr>
    </w:p>
    <w:p w14:paraId="0ECF05DA" w14:textId="77777777" w:rsidR="00BD490C" w:rsidRDefault="00BD490C" w:rsidP="00BD490C">
      <w:pPr>
        <w:pStyle w:val="Zkladntext"/>
        <w:rPr>
          <w:szCs w:val="18"/>
        </w:rPr>
      </w:pPr>
    </w:p>
    <w:p w14:paraId="37202DF3" w14:textId="77777777" w:rsidR="00BD490C" w:rsidRDefault="00BD490C" w:rsidP="00BD490C">
      <w:pPr>
        <w:pStyle w:val="Zkladntext"/>
        <w:ind w:left="284"/>
        <w:rPr>
          <w:szCs w:val="18"/>
        </w:rPr>
      </w:pPr>
    </w:p>
    <w:p w14:paraId="688F8E21" w14:textId="77777777" w:rsidR="00BD490C" w:rsidRPr="0097459A" w:rsidRDefault="00BD490C" w:rsidP="00BD490C">
      <w:pPr>
        <w:pStyle w:val="Nadpis1"/>
        <w:tabs>
          <w:tab w:val="num" w:pos="360"/>
        </w:tabs>
        <w:ind w:left="360"/>
        <w:rPr>
          <w:szCs w:val="18"/>
        </w:rPr>
      </w:pPr>
      <w:r w:rsidRPr="0097459A">
        <w:rPr>
          <w:szCs w:val="18"/>
        </w:rPr>
        <w:t>informáciE K POLOŽKÁM súvahy</w:t>
      </w:r>
      <w:bookmarkEnd w:id="5"/>
      <w:r w:rsidRPr="0097459A">
        <w:rPr>
          <w:szCs w:val="18"/>
        </w:rPr>
        <w:t xml:space="preserve"> a VÝKAZU ZISKOV A STRÁT</w:t>
      </w:r>
    </w:p>
    <w:p w14:paraId="664C736F" w14:textId="77777777" w:rsidR="00BD490C" w:rsidRPr="00FC603B" w:rsidRDefault="00BD490C" w:rsidP="00BD490C">
      <w:pPr>
        <w:pStyle w:val="Hlavika"/>
        <w:numPr>
          <w:ilvl w:val="12"/>
          <w:numId w:val="0"/>
        </w:numPr>
        <w:jc w:val="both"/>
        <w:rPr>
          <w:sz w:val="18"/>
          <w:szCs w:val="18"/>
        </w:rPr>
      </w:pPr>
    </w:p>
    <w:p w14:paraId="1DF5554C" w14:textId="77777777" w:rsidR="00BD490C" w:rsidRDefault="00BD490C" w:rsidP="00BD490C">
      <w:pPr>
        <w:pStyle w:val="Zkladntext"/>
        <w:ind w:left="0"/>
        <w:jc w:val="left"/>
        <w:rPr>
          <w:szCs w:val="18"/>
        </w:rPr>
      </w:pPr>
    </w:p>
    <w:p w14:paraId="67D614A1" w14:textId="77777777" w:rsidR="00BD490C" w:rsidRPr="00E602D1" w:rsidRDefault="00BD490C" w:rsidP="00BD490C">
      <w:pPr>
        <w:pStyle w:val="Nadpis2"/>
        <w:numPr>
          <w:ilvl w:val="0"/>
          <w:numId w:val="108"/>
        </w:numPr>
        <w:rPr>
          <w:szCs w:val="18"/>
        </w:rPr>
      </w:pPr>
      <w:bookmarkStart w:id="6" w:name="_Toc530739909"/>
      <w:r w:rsidRPr="00E602D1">
        <w:rPr>
          <w:szCs w:val="18"/>
        </w:rPr>
        <w:t>Záväzky</w:t>
      </w:r>
      <w:bookmarkEnd w:id="6"/>
    </w:p>
    <w:p w14:paraId="1AE26465" w14:textId="77777777" w:rsidR="00BD490C" w:rsidRDefault="00BD490C" w:rsidP="00BD490C">
      <w:pPr>
        <w:pStyle w:val="Zkladntext"/>
        <w:rPr>
          <w:szCs w:val="18"/>
        </w:rPr>
      </w:pPr>
    </w:p>
    <w:p w14:paraId="7A322C7D" w14:textId="50239C81" w:rsidR="00BD490C" w:rsidRDefault="00BD490C" w:rsidP="00BD490C">
      <w:pPr>
        <w:pStyle w:val="Zkladntext"/>
        <w:ind w:left="425"/>
        <w:rPr>
          <w:szCs w:val="18"/>
        </w:rPr>
      </w:pPr>
      <w:r w:rsidRPr="00EB5698">
        <w:rPr>
          <w:szCs w:val="18"/>
        </w:rPr>
        <w:t xml:space="preserve">Štruktúra záväzkov (okrem </w:t>
      </w:r>
      <w:r>
        <w:rPr>
          <w:szCs w:val="18"/>
        </w:rPr>
        <w:t>záväzkov zo sociálneho fondu a odloženého daňového záväzku</w:t>
      </w:r>
      <w:r w:rsidR="006F0B78">
        <w:rPr>
          <w:szCs w:val="18"/>
        </w:rPr>
        <w:t>.</w:t>
      </w:r>
      <w:r w:rsidR="008B619B">
        <w:rPr>
          <w:szCs w:val="18"/>
        </w:rPr>
        <w:t>)</w:t>
      </w:r>
    </w:p>
    <w:p w14:paraId="79166AD8" w14:textId="77777777" w:rsidR="003F0494" w:rsidRDefault="003F0494" w:rsidP="00487292">
      <w:pPr>
        <w:pStyle w:val="Zkladntext"/>
        <w:ind w:left="425"/>
        <w:rPr>
          <w:szCs w:val="18"/>
        </w:rPr>
      </w:pPr>
    </w:p>
    <w:bookmarkStart w:id="7" w:name="_MON_1508918652"/>
    <w:bookmarkEnd w:id="7"/>
    <w:p w14:paraId="79166ADA" w14:textId="67B8A988" w:rsidR="00CE5955" w:rsidRPr="00891481" w:rsidRDefault="009D1947" w:rsidP="00491AF0">
      <w:pPr>
        <w:pStyle w:val="Zkladntext"/>
        <w:rPr>
          <w:szCs w:val="18"/>
        </w:rPr>
      </w:pPr>
      <w:r>
        <w:rPr>
          <w:szCs w:val="18"/>
        </w:rPr>
        <w:object w:dxaOrig="8610" w:dyaOrig="2430" w14:anchorId="79166D23">
          <v:shape id="_x0000_i1029" type="#_x0000_t75" style="width:427.5pt;height:121.5pt" o:ole="">
            <v:imagedata r:id="rId19" o:title=""/>
          </v:shape>
          <o:OLEObject Type="Embed" ProgID="Excel.Sheet.12" ShapeID="_x0000_i1029" DrawAspect="Content" ObjectID="_1803183586" r:id="rId20"/>
        </w:object>
      </w:r>
    </w:p>
    <w:p w14:paraId="79166AE0" w14:textId="77777777" w:rsidR="0040497D" w:rsidRDefault="0040497D" w:rsidP="00491AF0">
      <w:pPr>
        <w:pStyle w:val="Zkladntext"/>
        <w:rPr>
          <w:szCs w:val="18"/>
        </w:rPr>
      </w:pPr>
    </w:p>
    <w:p w14:paraId="06FE2EBD" w14:textId="77777777" w:rsidR="00E04135" w:rsidRDefault="0064645E" w:rsidP="00E04135">
      <w:pPr>
        <w:pStyle w:val="Zkladntext"/>
        <w:rPr>
          <w:szCs w:val="18"/>
        </w:rPr>
      </w:pPr>
      <w:r>
        <w:rPr>
          <w:szCs w:val="18"/>
        </w:rPr>
        <w:t xml:space="preserve">Spoločnosť neeviduje záväzky po splatnosti. </w:t>
      </w:r>
    </w:p>
    <w:p w14:paraId="0A1FF0FD" w14:textId="6053C3A1" w:rsidR="00D31909" w:rsidRPr="001F0ED8" w:rsidRDefault="00D31909" w:rsidP="00E04135">
      <w:pPr>
        <w:pStyle w:val="Zkladntext"/>
        <w:rPr>
          <w:szCs w:val="18"/>
        </w:rPr>
      </w:pPr>
    </w:p>
    <w:p w14:paraId="066CD568" w14:textId="77777777" w:rsidR="00D31909" w:rsidRDefault="00D31909" w:rsidP="00D31909"/>
    <w:p w14:paraId="1843B2CD" w14:textId="77777777" w:rsidR="00D31909" w:rsidRPr="00B50225" w:rsidRDefault="00D31909" w:rsidP="00D31909">
      <w:pPr>
        <w:pStyle w:val="Nadpis2"/>
        <w:numPr>
          <w:ilvl w:val="0"/>
          <w:numId w:val="26"/>
        </w:numPr>
        <w:rPr>
          <w:szCs w:val="18"/>
        </w:rPr>
      </w:pPr>
      <w:r w:rsidRPr="00B50225">
        <w:rPr>
          <w:szCs w:val="18"/>
        </w:rPr>
        <w:t>Podmienený majetok</w:t>
      </w:r>
    </w:p>
    <w:p w14:paraId="782F28E7" w14:textId="77777777" w:rsidR="00D31909" w:rsidRPr="00B50225" w:rsidRDefault="00D31909" w:rsidP="00D31909">
      <w:pPr>
        <w:pStyle w:val="Zkladntext"/>
        <w:rPr>
          <w:szCs w:val="18"/>
        </w:rPr>
      </w:pPr>
      <w:r>
        <w:rPr>
          <w:szCs w:val="18"/>
        </w:rPr>
        <w:t>Spoločnosť nemá obsahovú náplň pre tento bod.</w:t>
      </w:r>
    </w:p>
    <w:p w14:paraId="44411C3B" w14:textId="77777777" w:rsidR="00D31909" w:rsidRPr="00A31BBB" w:rsidRDefault="00D31909" w:rsidP="00D31909"/>
    <w:p w14:paraId="10E4D615" w14:textId="77777777" w:rsidR="00D31909" w:rsidRPr="00B50225" w:rsidRDefault="00D31909" w:rsidP="00D31909">
      <w:pPr>
        <w:pStyle w:val="Nadpis2"/>
        <w:numPr>
          <w:ilvl w:val="0"/>
          <w:numId w:val="26"/>
        </w:numPr>
        <w:rPr>
          <w:szCs w:val="18"/>
        </w:rPr>
      </w:pPr>
      <w:r>
        <w:rPr>
          <w:szCs w:val="18"/>
        </w:rPr>
        <w:t>Podmienené záväzky</w:t>
      </w:r>
    </w:p>
    <w:p w14:paraId="35F5A485" w14:textId="77777777" w:rsidR="00D31909" w:rsidRPr="00F53D2F" w:rsidRDefault="00D31909" w:rsidP="00D3190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2BB54155" w14:textId="77777777" w:rsidR="00D31909" w:rsidRPr="00B50225" w:rsidRDefault="00D31909" w:rsidP="00D31909">
      <w:pPr>
        <w:pStyle w:val="Zkladntext"/>
        <w:rPr>
          <w:szCs w:val="18"/>
        </w:rPr>
      </w:pPr>
    </w:p>
    <w:p w14:paraId="63982A80" w14:textId="77777777" w:rsidR="00D31909" w:rsidRPr="00A31BBB" w:rsidRDefault="00D31909" w:rsidP="00D31909">
      <w:pPr>
        <w:pStyle w:val="Nadpis2"/>
        <w:numPr>
          <w:ilvl w:val="0"/>
          <w:numId w:val="26"/>
        </w:numPr>
        <w:rPr>
          <w:szCs w:val="18"/>
        </w:rPr>
      </w:pPr>
      <w:r w:rsidRPr="00A31BBB">
        <w:rPr>
          <w:szCs w:val="18"/>
        </w:rPr>
        <w:t>Ostatné finančné povinnosti</w:t>
      </w:r>
    </w:p>
    <w:p w14:paraId="5FA35B6C" w14:textId="77777777" w:rsidR="00D31909" w:rsidRPr="00B50225" w:rsidRDefault="00D31909" w:rsidP="00D31909">
      <w:pPr>
        <w:pStyle w:val="Zkladntext"/>
        <w:ind w:left="360"/>
        <w:rPr>
          <w:szCs w:val="18"/>
        </w:rPr>
      </w:pPr>
      <w:r>
        <w:rPr>
          <w:szCs w:val="18"/>
        </w:rPr>
        <w:t>Spoločnosť nemá obsahovú náplň pre tento bod.</w:t>
      </w:r>
    </w:p>
    <w:p w14:paraId="18F71FCB" w14:textId="77777777" w:rsidR="00D31909" w:rsidRPr="00B50225" w:rsidRDefault="00D31909" w:rsidP="00D31909">
      <w:pPr>
        <w:pStyle w:val="Zkladntext"/>
        <w:rPr>
          <w:szCs w:val="18"/>
        </w:rPr>
      </w:pPr>
    </w:p>
    <w:p w14:paraId="5B8B7541" w14:textId="77777777" w:rsidR="00D31909" w:rsidRPr="00867946" w:rsidRDefault="00D31909" w:rsidP="00D31909">
      <w:pPr>
        <w:pStyle w:val="Nadpis2"/>
        <w:numPr>
          <w:ilvl w:val="0"/>
          <w:numId w:val="26"/>
        </w:numPr>
        <w:rPr>
          <w:szCs w:val="18"/>
        </w:rPr>
      </w:pPr>
      <w:r w:rsidRPr="00867946">
        <w:rPr>
          <w:szCs w:val="18"/>
        </w:rPr>
        <w:t>Najatý majetok</w:t>
      </w:r>
    </w:p>
    <w:p w14:paraId="101E1589" w14:textId="77777777" w:rsidR="00D31909" w:rsidRPr="00867946" w:rsidRDefault="00D31909" w:rsidP="00D31909">
      <w:pPr>
        <w:pStyle w:val="Zkladntext"/>
        <w:rPr>
          <w:szCs w:val="18"/>
        </w:rPr>
      </w:pPr>
    </w:p>
    <w:p w14:paraId="6D2CD0DB" w14:textId="1260508A" w:rsidR="00D31909" w:rsidRPr="00867946" w:rsidRDefault="00D31909" w:rsidP="00D31909">
      <w:pPr>
        <w:pStyle w:val="Zkladntext"/>
        <w:rPr>
          <w:szCs w:val="18"/>
        </w:rPr>
      </w:pPr>
      <w:r w:rsidRPr="00867946">
        <w:rPr>
          <w:szCs w:val="18"/>
        </w:rPr>
        <w:t xml:space="preserve">Spoločnosť </w:t>
      </w:r>
      <w:r w:rsidR="006F0B78">
        <w:rPr>
          <w:szCs w:val="18"/>
        </w:rPr>
        <w:t>v roku 202</w:t>
      </w:r>
      <w:r w:rsidR="00136615">
        <w:rPr>
          <w:szCs w:val="18"/>
        </w:rPr>
        <w:t>4</w:t>
      </w:r>
      <w:r w:rsidR="009D1947">
        <w:rPr>
          <w:szCs w:val="18"/>
        </w:rPr>
        <w:t xml:space="preserve"> a 2023</w:t>
      </w:r>
      <w:r w:rsidR="0092507D">
        <w:rPr>
          <w:szCs w:val="18"/>
        </w:rPr>
        <w:t xml:space="preserve"> nemala v prenájme žiadne priestory ani iný majetok</w:t>
      </w:r>
      <w:r w:rsidR="009D1947">
        <w:rPr>
          <w:szCs w:val="18"/>
        </w:rPr>
        <w:t>.</w:t>
      </w:r>
    </w:p>
    <w:p w14:paraId="6B554237" w14:textId="77777777" w:rsidR="00D31909" w:rsidRPr="003E0B88" w:rsidRDefault="00D31909" w:rsidP="00D31909">
      <w:pPr>
        <w:pStyle w:val="Zkladntext"/>
        <w:rPr>
          <w:szCs w:val="18"/>
          <w:highlight w:val="yellow"/>
        </w:rPr>
      </w:pPr>
    </w:p>
    <w:p w14:paraId="4B014AB2" w14:textId="77777777" w:rsidR="00D31909" w:rsidRPr="00AD1056" w:rsidRDefault="00D31909" w:rsidP="00D31909">
      <w:pPr>
        <w:pStyle w:val="Nadpis2"/>
        <w:numPr>
          <w:ilvl w:val="0"/>
          <w:numId w:val="26"/>
        </w:numPr>
        <w:rPr>
          <w:szCs w:val="18"/>
        </w:rPr>
      </w:pPr>
      <w:r w:rsidRPr="00AD1056">
        <w:rPr>
          <w:szCs w:val="18"/>
        </w:rPr>
        <w:t>Prenajatý majetok</w:t>
      </w:r>
    </w:p>
    <w:p w14:paraId="0B9B6FD9" w14:textId="77777777" w:rsidR="00D31909" w:rsidRPr="00AD1056" w:rsidRDefault="00D31909" w:rsidP="00D31909">
      <w:pPr>
        <w:pStyle w:val="Zkladntext"/>
        <w:rPr>
          <w:szCs w:val="18"/>
        </w:rPr>
      </w:pPr>
    </w:p>
    <w:p w14:paraId="651EA1DC" w14:textId="71419A0F" w:rsidR="00D31909" w:rsidRDefault="00D31909" w:rsidP="00D31909">
      <w:pPr>
        <w:pStyle w:val="Zkladntext"/>
        <w:rPr>
          <w:color w:val="00B050"/>
          <w:szCs w:val="18"/>
        </w:rPr>
      </w:pPr>
      <w:r w:rsidRPr="00AD1056">
        <w:rPr>
          <w:szCs w:val="18"/>
        </w:rPr>
        <w:t xml:space="preserve">Spoločnosť </w:t>
      </w:r>
      <w:r w:rsidR="00885BE7">
        <w:rPr>
          <w:szCs w:val="18"/>
        </w:rPr>
        <w:t>neprenajímala v roku 202</w:t>
      </w:r>
      <w:r w:rsidR="00E51320">
        <w:rPr>
          <w:szCs w:val="18"/>
        </w:rPr>
        <w:t>4</w:t>
      </w:r>
      <w:r w:rsidR="00885BE7">
        <w:rPr>
          <w:szCs w:val="18"/>
        </w:rPr>
        <w:t xml:space="preserve"> žiaden majetok.</w:t>
      </w:r>
      <w:r>
        <w:rPr>
          <w:szCs w:val="18"/>
        </w:rPr>
        <w:t>.</w:t>
      </w:r>
      <w:r w:rsidRPr="00AD1056">
        <w:rPr>
          <w:szCs w:val="18"/>
        </w:rPr>
        <w:t xml:space="preserve"> </w:t>
      </w:r>
    </w:p>
    <w:p w14:paraId="63346071" w14:textId="77777777" w:rsidR="00D31909" w:rsidRDefault="00D31909" w:rsidP="00D31909">
      <w:pPr>
        <w:pStyle w:val="Zkladntext"/>
        <w:ind w:left="0"/>
        <w:rPr>
          <w:b/>
          <w:szCs w:val="18"/>
        </w:rPr>
      </w:pPr>
      <w:bookmarkStart w:id="8" w:name="_MON_1405949598"/>
      <w:bookmarkStart w:id="9" w:name="_MON_1500378563"/>
      <w:bookmarkEnd w:id="8"/>
      <w:bookmarkEnd w:id="9"/>
    </w:p>
    <w:p w14:paraId="6B64C1FD" w14:textId="77777777" w:rsidR="00D31909" w:rsidRDefault="00D31909" w:rsidP="00D3190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1372F92E" w14:textId="77777777" w:rsidR="00D31909" w:rsidRDefault="00D31909" w:rsidP="00D31909"/>
    <w:p w14:paraId="3CCE0D56" w14:textId="5E9324EF" w:rsidR="00D31909" w:rsidRDefault="00885BE7" w:rsidP="00D31909">
      <w:pPr>
        <w:ind w:left="360"/>
        <w:jc w:val="both"/>
      </w:pPr>
      <w:r>
        <w:t>Nenastali žiadne významné skutočnosti po súvahovom dni.</w:t>
      </w:r>
    </w:p>
    <w:p w14:paraId="47E27BDA" w14:textId="77777777" w:rsidR="00D31909" w:rsidRDefault="00D31909" w:rsidP="00D31909">
      <w:pPr>
        <w:ind w:left="360"/>
        <w:jc w:val="both"/>
      </w:pPr>
    </w:p>
    <w:p w14:paraId="56B62B57" w14:textId="77777777" w:rsidR="00D31909" w:rsidRPr="00831BBC" w:rsidRDefault="00D31909" w:rsidP="00D31909">
      <w:pPr>
        <w:pStyle w:val="Nadpis1"/>
        <w:tabs>
          <w:tab w:val="clear" w:pos="2062"/>
          <w:tab w:val="num" w:pos="360"/>
        </w:tabs>
        <w:spacing w:before="120" w:after="60"/>
        <w:ind w:left="360"/>
        <w:rPr>
          <w:color w:val="000000" w:themeColor="text1"/>
          <w:szCs w:val="18"/>
        </w:rPr>
      </w:pPr>
      <w:bookmarkStart w:id="10" w:name="_Toc530739926"/>
      <w:r w:rsidRPr="00831BBC">
        <w:rPr>
          <w:color w:val="000000" w:themeColor="text1"/>
          <w:szCs w:val="18"/>
        </w:rPr>
        <w:t xml:space="preserve">OSTATNÉ Informácie </w:t>
      </w:r>
    </w:p>
    <w:p w14:paraId="25A99DF2" w14:textId="77777777" w:rsidR="00D31909" w:rsidRPr="00831BBC" w:rsidRDefault="00D31909" w:rsidP="00D31909">
      <w:pPr>
        <w:pStyle w:val="Nadpis1"/>
        <w:numPr>
          <w:ilvl w:val="0"/>
          <w:numId w:val="0"/>
        </w:numPr>
        <w:spacing w:before="120" w:after="60"/>
        <w:ind w:left="142" w:firstLine="218"/>
        <w:jc w:val="both"/>
        <w:rPr>
          <w:b w:val="0"/>
          <w:caps w:val="0"/>
          <w:color w:val="000000" w:themeColor="text1"/>
          <w:szCs w:val="18"/>
        </w:rPr>
      </w:pPr>
      <w:r w:rsidRPr="00831BBC">
        <w:rPr>
          <w:b w:val="0"/>
          <w:caps w:val="0"/>
          <w:color w:val="000000" w:themeColor="text1"/>
          <w:szCs w:val="18"/>
        </w:rPr>
        <w:t>Spoločnosti sa netýka. Spoločnosť neposkytuje služby vo verejnom záujme.</w:t>
      </w:r>
      <w:bookmarkEnd w:id="10"/>
    </w:p>
    <w:p w14:paraId="04E72D4E" w14:textId="77777777" w:rsidR="00CF4FE0" w:rsidRDefault="00CF4FE0" w:rsidP="00134425">
      <w:pPr>
        <w:ind w:left="360"/>
        <w:jc w:val="both"/>
      </w:pPr>
    </w:p>
    <w:sectPr w:rsidR="00CF4FE0" w:rsidSect="00F05756">
      <w:headerReference w:type="default" r:id="rId21"/>
      <w:headerReference w:type="first" r:id="rId22"/>
      <w:footerReference w:type="first" r:id="rId23"/>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05EF62" w14:textId="77777777" w:rsidR="0008329E" w:rsidRDefault="0008329E" w:rsidP="00E95128">
      <w:r>
        <w:separator/>
      </w:r>
    </w:p>
  </w:endnote>
  <w:endnote w:type="continuationSeparator" w:id="0">
    <w:p w14:paraId="0382D26F" w14:textId="77777777" w:rsidR="0008329E" w:rsidRDefault="0008329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03C51ECE" w:rsidR="00BF5AF5" w:rsidRDefault="00BF5AF5"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BF5AF5" w:rsidRDefault="00BF5AF5" w:rsidP="00F70C00">
    <w:pPr>
      <w:pStyle w:val="Pta"/>
      <w:tabs>
        <w:tab w:val="clear" w:pos="9072"/>
        <w:tab w:val="right" w:pos="9214"/>
      </w:tabs>
      <w:rPr>
        <w:sz w:val="16"/>
        <w:szCs w:val="16"/>
      </w:rPr>
    </w:pPr>
  </w:p>
  <w:p w14:paraId="79166DD4" w14:textId="77777777" w:rsidR="00BF5AF5" w:rsidRPr="00F70C00" w:rsidRDefault="00BF5AF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30D55D" w14:textId="77777777" w:rsidR="0008329E" w:rsidRDefault="0008329E" w:rsidP="00E95128">
      <w:r>
        <w:separator/>
      </w:r>
    </w:p>
  </w:footnote>
  <w:footnote w:type="continuationSeparator" w:id="0">
    <w:p w14:paraId="3A073617" w14:textId="77777777" w:rsidR="0008329E" w:rsidRDefault="0008329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A1" w14:textId="5AD48544" w:rsidR="00BF5AF5" w:rsidRDefault="00BF5AF5" w:rsidP="002016A8">
    <w:pPr>
      <w:pStyle w:val="Hlavika"/>
      <w:tabs>
        <w:tab w:val="center" w:pos="4820"/>
        <w:tab w:val="right" w:pos="9213"/>
      </w:tabs>
      <w:jc w:val="center"/>
      <w:rPr>
        <w:sz w:val="18"/>
        <w:szCs w:val="18"/>
      </w:rPr>
    </w:pPr>
    <w:r>
      <w:rPr>
        <w:sz w:val="18"/>
        <w:szCs w:val="18"/>
      </w:rPr>
      <w:t xml:space="preserve">                                                          </w:t>
    </w:r>
    <w:r w:rsidRPr="008648B4">
      <w:rPr>
        <w:sz w:val="18"/>
        <w:szCs w:val="18"/>
      </w:rPr>
      <w:t xml:space="preserve"> </w:t>
    </w:r>
    <w:proofErr w:type="spellStart"/>
    <w:r w:rsidR="000C1586">
      <w:rPr>
        <w:sz w:val="18"/>
        <w:szCs w:val="18"/>
      </w:rPr>
      <w:t>Transdev</w:t>
    </w:r>
    <w:proofErr w:type="spellEnd"/>
    <w:r w:rsidR="000C1586">
      <w:rPr>
        <w:sz w:val="18"/>
        <w:szCs w:val="18"/>
      </w:rPr>
      <w:t xml:space="preserve"> Slovakia, s.r.o.</w:t>
    </w:r>
    <w:r>
      <w:rPr>
        <w:b/>
        <w:bCs/>
        <w:sz w:val="18"/>
        <w:szCs w:val="18"/>
      </w:rPr>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BD490C">
      <w:rPr>
        <w:sz w:val="18"/>
        <w:szCs w:val="18"/>
      </w:rPr>
      <w:t>202</w:t>
    </w:r>
    <w:r w:rsidR="00E9201A">
      <w:rPr>
        <w:sz w:val="18"/>
        <w:szCs w:val="18"/>
      </w:rPr>
      <w:t>4</w:t>
    </w:r>
  </w:p>
  <w:p w14:paraId="504EB210" w14:textId="77777777" w:rsidR="00E9201A" w:rsidRDefault="00E9201A" w:rsidP="002016A8">
    <w:pPr>
      <w:pStyle w:val="Hlavika"/>
      <w:tabs>
        <w:tab w:val="center" w:pos="4820"/>
        <w:tab w:val="right" w:pos="9213"/>
      </w:tabs>
      <w:jc w:val="center"/>
      <w:rPr>
        <w:sz w:val="18"/>
        <w:szCs w:val="18"/>
      </w:rPr>
    </w:pPr>
  </w:p>
  <w:p w14:paraId="2AF0EFFB" w14:textId="7833466C" w:rsidR="001A7B6A" w:rsidRDefault="001A7B6A" w:rsidP="002016A8">
    <w:pPr>
      <w:pStyle w:val="Hlavika"/>
      <w:tabs>
        <w:tab w:val="center" w:pos="4820"/>
        <w:tab w:val="right" w:pos="9213"/>
      </w:tabs>
      <w:jc w:val="center"/>
      <w:rPr>
        <w:sz w:val="18"/>
        <w:szCs w:val="18"/>
      </w:rPr>
    </w:pPr>
  </w:p>
  <w:p w14:paraId="6221A00F" w14:textId="77777777" w:rsidR="001A7B6A" w:rsidRDefault="001A7B6A" w:rsidP="002016A8">
    <w:pPr>
      <w:pStyle w:val="Hlavika"/>
      <w:tabs>
        <w:tab w:val="center" w:pos="4820"/>
        <w:tab w:val="right" w:pos="9213"/>
      </w:tabs>
      <w:jc w:val="center"/>
      <w:rPr>
        <w:sz w:val="18"/>
        <w:szCs w:val="18"/>
      </w:rPr>
    </w:pPr>
  </w:p>
  <w:p w14:paraId="481D55AB" w14:textId="77777777" w:rsidR="008A78B1" w:rsidRDefault="008A78B1" w:rsidP="002016A8">
    <w:pPr>
      <w:pStyle w:val="Hlavika"/>
      <w:tabs>
        <w:tab w:val="center" w:pos="4820"/>
        <w:tab w:val="right" w:pos="9213"/>
      </w:tabs>
      <w:jc w:val="center"/>
      <w:rPr>
        <w:sz w:val="18"/>
        <w:szCs w:val="18"/>
      </w:rPr>
    </w:pPr>
  </w:p>
  <w:p w14:paraId="1437D111" w14:textId="77777777" w:rsidR="00BD490C" w:rsidRDefault="00BD490C" w:rsidP="00BD490C">
    <w:pPr>
      <w:pStyle w:val="Hlavika"/>
      <w:tabs>
        <w:tab w:val="center" w:pos="4820"/>
        <w:tab w:val="right" w:pos="9213"/>
      </w:tabs>
      <w:rPr>
        <w:sz w:val="18"/>
        <w:szCs w:val="18"/>
      </w:rPr>
    </w:pPr>
  </w:p>
  <w:p w14:paraId="79166DA2" w14:textId="77777777" w:rsidR="00BF5AF5" w:rsidRDefault="00BF5AF5"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BF5AF5"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BF5AF5" w:rsidRPr="00C14925" w:rsidRDefault="00BF5AF5"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BF5AF5" w:rsidRPr="00C14925" w:rsidRDefault="00BF5AF5"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BF5AF5" w:rsidRPr="00833D0C" w:rsidRDefault="00BF5AF5"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BF5AF5" w:rsidRPr="00833D0C" w:rsidRDefault="00BF5AF5"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777E1B95"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77E5B724"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6E6D30CC"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0FBB404C"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5D54C61D"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166F89F2"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E4F8E19"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376EDC49"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79166DB0" w14:textId="77777777" w:rsidR="00BF5AF5" w:rsidRPr="00833D0C" w:rsidRDefault="00BF5AF5"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F5AF5"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BF5AF5" w:rsidRPr="00C14925" w:rsidRDefault="00BF5AF5"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BF5AF5" w:rsidRPr="00C14925" w:rsidRDefault="00BF5AF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65F951E6" w:rsidR="00BF5AF5" w:rsidRPr="00833D0C" w:rsidRDefault="00BF5AF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799422BC"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1449FE90" w:rsidR="00BF5AF5" w:rsidRPr="00833D0C" w:rsidRDefault="00BF5AF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4398CA2E"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77BF9A31"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5397DD15"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73C08EAB"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2E156049"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111B8054" w:rsidR="00BF5AF5" w:rsidRPr="00833D0C" w:rsidRDefault="00AE142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77777777" w:rsidR="00BF5AF5" w:rsidRPr="00833D0C" w:rsidRDefault="00BF5AF5"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79166DBE" w14:textId="77777777" w:rsidR="00BF5AF5" w:rsidRDefault="00BF5AF5" w:rsidP="00B50225">
    <w:pPr>
      <w:pStyle w:val="Hlavika"/>
      <w:tabs>
        <w:tab w:val="clear" w:pos="4536"/>
        <w:tab w:val="clear" w:pos="9072"/>
        <w:tab w:val="center" w:pos="3969"/>
        <w:tab w:val="right" w:pos="9214"/>
      </w:tabs>
    </w:pPr>
  </w:p>
  <w:p w14:paraId="79166DBF" w14:textId="77777777" w:rsidR="00BF5AF5" w:rsidRPr="00E95128" w:rsidRDefault="00BF5AF5"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7777777" w:rsidR="00BF5AF5" w:rsidRDefault="00BF5AF5" w:rsidP="008A2D79">
    <w:pPr>
      <w:pStyle w:val="Hlavika"/>
      <w:tabs>
        <w:tab w:val="center" w:pos="4820"/>
        <w:tab w:val="right" w:pos="9214"/>
      </w:tabs>
      <w:jc w:val="right"/>
      <w:rPr>
        <w:sz w:val="18"/>
      </w:rPr>
    </w:pPr>
  </w:p>
  <w:p w14:paraId="79166DC1" w14:textId="77777777" w:rsidR="00BF5AF5" w:rsidRPr="00E95128" w:rsidRDefault="00BF5AF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BF5AF5" w:rsidRDefault="00BF5AF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BF5AF5" w:rsidRPr="00E95128" w:rsidRDefault="00BF5AF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BF5AF5" w14:paraId="79166DD0" w14:textId="77777777" w:rsidTr="00D34B3E">
      <w:trPr>
        <w:trHeight w:val="299"/>
      </w:trPr>
      <w:tc>
        <w:tcPr>
          <w:tcW w:w="2251" w:type="dxa"/>
          <w:vAlign w:val="center"/>
        </w:tcPr>
        <w:p w14:paraId="79166DC4" w14:textId="77777777" w:rsidR="00BF5AF5" w:rsidRDefault="00BF5AF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BF5AF5" w:rsidRDefault="00BF5AF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BF5AF5" w:rsidRDefault="00BF5AF5" w:rsidP="00D34B3E">
          <w:pPr>
            <w:pStyle w:val="Hlavika"/>
            <w:tabs>
              <w:tab w:val="clear" w:pos="4536"/>
              <w:tab w:val="center" w:pos="4253"/>
              <w:tab w:val="right" w:pos="9214"/>
            </w:tabs>
            <w:jc w:val="center"/>
            <w:rPr>
              <w:sz w:val="22"/>
            </w:rPr>
          </w:pPr>
        </w:p>
      </w:tc>
      <w:tc>
        <w:tcPr>
          <w:tcW w:w="283" w:type="dxa"/>
          <w:vAlign w:val="center"/>
        </w:tcPr>
        <w:p w14:paraId="79166DC7" w14:textId="77777777" w:rsidR="00BF5AF5" w:rsidRDefault="00BF5AF5" w:rsidP="00D34B3E">
          <w:pPr>
            <w:pStyle w:val="Hlavika"/>
            <w:tabs>
              <w:tab w:val="clear" w:pos="4536"/>
              <w:tab w:val="center" w:pos="4253"/>
              <w:tab w:val="right" w:pos="9214"/>
            </w:tabs>
            <w:jc w:val="center"/>
            <w:rPr>
              <w:sz w:val="22"/>
            </w:rPr>
          </w:pPr>
        </w:p>
      </w:tc>
      <w:tc>
        <w:tcPr>
          <w:tcW w:w="284" w:type="dxa"/>
          <w:vAlign w:val="center"/>
        </w:tcPr>
        <w:p w14:paraId="79166DC8" w14:textId="77777777" w:rsidR="00BF5AF5" w:rsidRDefault="00BF5AF5" w:rsidP="00D34B3E">
          <w:pPr>
            <w:pStyle w:val="Hlavika"/>
            <w:tabs>
              <w:tab w:val="clear" w:pos="4536"/>
              <w:tab w:val="center" w:pos="4253"/>
              <w:tab w:val="right" w:pos="9214"/>
            </w:tabs>
            <w:jc w:val="center"/>
            <w:rPr>
              <w:sz w:val="22"/>
            </w:rPr>
          </w:pPr>
        </w:p>
      </w:tc>
      <w:tc>
        <w:tcPr>
          <w:tcW w:w="283" w:type="dxa"/>
          <w:vAlign w:val="center"/>
        </w:tcPr>
        <w:p w14:paraId="79166DC9" w14:textId="77777777" w:rsidR="00BF5AF5" w:rsidRDefault="00BF5AF5" w:rsidP="00D34B3E">
          <w:pPr>
            <w:pStyle w:val="Hlavika"/>
            <w:tabs>
              <w:tab w:val="clear" w:pos="4536"/>
              <w:tab w:val="center" w:pos="4253"/>
              <w:tab w:val="right" w:pos="9214"/>
            </w:tabs>
            <w:jc w:val="center"/>
            <w:rPr>
              <w:sz w:val="22"/>
            </w:rPr>
          </w:pPr>
        </w:p>
      </w:tc>
      <w:tc>
        <w:tcPr>
          <w:tcW w:w="284" w:type="dxa"/>
          <w:vAlign w:val="center"/>
        </w:tcPr>
        <w:p w14:paraId="79166DCA" w14:textId="77777777" w:rsidR="00BF5AF5" w:rsidRDefault="00BF5AF5" w:rsidP="00D34B3E">
          <w:pPr>
            <w:pStyle w:val="Hlavika"/>
            <w:tabs>
              <w:tab w:val="clear" w:pos="4536"/>
              <w:tab w:val="center" w:pos="4253"/>
              <w:tab w:val="right" w:pos="9214"/>
            </w:tabs>
            <w:jc w:val="center"/>
            <w:rPr>
              <w:sz w:val="22"/>
            </w:rPr>
          </w:pPr>
        </w:p>
      </w:tc>
      <w:tc>
        <w:tcPr>
          <w:tcW w:w="283" w:type="dxa"/>
          <w:vAlign w:val="center"/>
        </w:tcPr>
        <w:p w14:paraId="79166DCB" w14:textId="77777777" w:rsidR="00BF5AF5" w:rsidRDefault="00BF5AF5" w:rsidP="00D34B3E">
          <w:pPr>
            <w:pStyle w:val="Hlavika"/>
            <w:tabs>
              <w:tab w:val="clear" w:pos="4536"/>
              <w:tab w:val="center" w:pos="4253"/>
              <w:tab w:val="right" w:pos="9214"/>
            </w:tabs>
            <w:jc w:val="center"/>
            <w:rPr>
              <w:sz w:val="22"/>
            </w:rPr>
          </w:pPr>
        </w:p>
      </w:tc>
      <w:tc>
        <w:tcPr>
          <w:tcW w:w="284" w:type="dxa"/>
          <w:vAlign w:val="center"/>
        </w:tcPr>
        <w:p w14:paraId="79166DCC" w14:textId="77777777" w:rsidR="00BF5AF5" w:rsidRDefault="00BF5AF5" w:rsidP="00D34B3E">
          <w:pPr>
            <w:pStyle w:val="Hlavika"/>
            <w:tabs>
              <w:tab w:val="clear" w:pos="4536"/>
              <w:tab w:val="center" w:pos="4253"/>
              <w:tab w:val="right" w:pos="9214"/>
            </w:tabs>
            <w:jc w:val="center"/>
            <w:rPr>
              <w:sz w:val="22"/>
            </w:rPr>
          </w:pPr>
        </w:p>
      </w:tc>
      <w:tc>
        <w:tcPr>
          <w:tcW w:w="283" w:type="dxa"/>
          <w:vAlign w:val="center"/>
        </w:tcPr>
        <w:p w14:paraId="79166DCD" w14:textId="77777777" w:rsidR="00BF5AF5" w:rsidRDefault="00BF5AF5" w:rsidP="00D34B3E">
          <w:pPr>
            <w:pStyle w:val="Hlavika"/>
            <w:tabs>
              <w:tab w:val="clear" w:pos="4536"/>
              <w:tab w:val="center" w:pos="4253"/>
              <w:tab w:val="right" w:pos="9214"/>
            </w:tabs>
            <w:jc w:val="center"/>
            <w:rPr>
              <w:sz w:val="22"/>
            </w:rPr>
          </w:pPr>
        </w:p>
      </w:tc>
      <w:tc>
        <w:tcPr>
          <w:tcW w:w="284" w:type="dxa"/>
          <w:vAlign w:val="center"/>
        </w:tcPr>
        <w:p w14:paraId="79166DCE" w14:textId="77777777" w:rsidR="00BF5AF5" w:rsidRDefault="00BF5AF5" w:rsidP="00D34B3E">
          <w:pPr>
            <w:pStyle w:val="Hlavika"/>
            <w:tabs>
              <w:tab w:val="clear" w:pos="4536"/>
              <w:tab w:val="center" w:pos="4253"/>
              <w:tab w:val="right" w:pos="9214"/>
            </w:tabs>
            <w:jc w:val="center"/>
            <w:rPr>
              <w:sz w:val="22"/>
            </w:rPr>
          </w:pPr>
        </w:p>
      </w:tc>
      <w:tc>
        <w:tcPr>
          <w:tcW w:w="283" w:type="dxa"/>
          <w:vAlign w:val="center"/>
        </w:tcPr>
        <w:p w14:paraId="79166DCF" w14:textId="77777777" w:rsidR="00BF5AF5" w:rsidRDefault="00BF5AF5" w:rsidP="00D34B3E">
          <w:pPr>
            <w:pStyle w:val="Hlavika"/>
            <w:tabs>
              <w:tab w:val="clear" w:pos="4536"/>
              <w:tab w:val="center" w:pos="4253"/>
              <w:tab w:val="right" w:pos="9214"/>
            </w:tabs>
            <w:jc w:val="center"/>
            <w:rPr>
              <w:sz w:val="22"/>
            </w:rPr>
          </w:pPr>
        </w:p>
      </w:tc>
    </w:tr>
  </w:tbl>
  <w:p w14:paraId="79166DD1" w14:textId="77777777" w:rsidR="00BF5AF5" w:rsidRPr="00E95128" w:rsidRDefault="00BF5AF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48764B8"/>
    <w:multiLevelType w:val="hybridMultilevel"/>
    <w:tmpl w:val="409C03B2"/>
    <w:lvl w:ilvl="0" w:tplc="E5CA261A">
      <w:start w:val="2"/>
      <w:numFmt w:val="decimal"/>
      <w:lvlText w:val="%1."/>
      <w:lvlJc w:val="left"/>
      <w:pPr>
        <w:ind w:left="720" w:hanging="360"/>
      </w:pPr>
      <w:rPr>
        <w:rFonts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13BB3422"/>
    <w:multiLevelType w:val="hybridMultilevel"/>
    <w:tmpl w:val="73D2A2CA"/>
    <w:lvl w:ilvl="0" w:tplc="E250BAF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994A58"/>
    <w:multiLevelType w:val="hybridMultilevel"/>
    <w:tmpl w:val="A6A45086"/>
    <w:lvl w:ilvl="0" w:tplc="1B04BCCE">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1"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9CE2674"/>
    <w:multiLevelType w:val="hybridMultilevel"/>
    <w:tmpl w:val="B7EA01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4"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9"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1F3C09C3"/>
    <w:multiLevelType w:val="singleLevel"/>
    <w:tmpl w:val="041B000F"/>
    <w:lvl w:ilvl="0">
      <w:start w:val="1"/>
      <w:numFmt w:val="decimal"/>
      <w:lvlText w:val="%1."/>
      <w:lvlJc w:val="left"/>
      <w:pPr>
        <w:ind w:left="360" w:hanging="360"/>
      </w:pPr>
      <w:rPr>
        <w:rFonts w:hint="default"/>
      </w:rPr>
    </w:lvl>
  </w:abstractNum>
  <w:abstractNum w:abstractNumId="3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34"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5" w15:restartNumberingAfterBreak="0">
    <w:nsid w:val="25932444"/>
    <w:multiLevelType w:val="hybridMultilevel"/>
    <w:tmpl w:val="2C229096"/>
    <w:lvl w:ilvl="0" w:tplc="307418A8">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6"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3"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8" w15:restartNumberingAfterBreak="0">
    <w:nsid w:val="36BE61C3"/>
    <w:multiLevelType w:val="singleLevel"/>
    <w:tmpl w:val="25EC2DF6"/>
    <w:lvl w:ilvl="0">
      <w:start w:val="1"/>
      <w:numFmt w:val="decimal"/>
      <w:lvlText w:val="%1."/>
      <w:lvlJc w:val="left"/>
      <w:pPr>
        <w:ind w:left="360" w:hanging="360"/>
      </w:pPr>
      <w:rPr>
        <w:rFonts w:hint="default"/>
        <w:b/>
        <w:bCs w:val="0"/>
      </w:rPr>
    </w:lvl>
  </w:abstractNum>
  <w:abstractNum w:abstractNumId="4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5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2"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3"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4"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6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61"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5"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6"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9"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2" w15:restartNumberingAfterBreak="0">
    <w:nsid w:val="5EE25C33"/>
    <w:multiLevelType w:val="hybridMultilevel"/>
    <w:tmpl w:val="6D98BED8"/>
    <w:lvl w:ilvl="0" w:tplc="CFCEA3B8">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3"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74"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5" w15:restartNumberingAfterBreak="0">
    <w:nsid w:val="6685446A"/>
    <w:multiLevelType w:val="hybridMultilevel"/>
    <w:tmpl w:val="D4041B0C"/>
    <w:lvl w:ilvl="0" w:tplc="899A80F0">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6"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7"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8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8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85"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7" w15:restartNumberingAfterBreak="0">
    <w:nsid w:val="7C9F21B2"/>
    <w:multiLevelType w:val="hybridMultilevel"/>
    <w:tmpl w:val="3D96035A"/>
    <w:lvl w:ilvl="0" w:tplc="0DB4ECC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83"/>
  </w:num>
  <w:num w:numId="2">
    <w:abstractNumId w:val="48"/>
  </w:num>
  <w:num w:numId="3">
    <w:abstractNumId w:val="34"/>
  </w:num>
  <w:num w:numId="4">
    <w:abstractNumId w:val="0"/>
    <w:lvlOverride w:ilvl="0">
      <w:lvl w:ilvl="0">
        <w:start w:val="1"/>
        <w:numFmt w:val="bullet"/>
        <w:lvlText w:val="-"/>
        <w:legacy w:legacy="1" w:legacySpace="0" w:legacyIndent="360"/>
        <w:lvlJc w:val="left"/>
        <w:pPr>
          <w:ind w:left="360" w:hanging="360"/>
        </w:pPr>
      </w:lvl>
    </w:lvlOverride>
  </w:num>
  <w:num w:numId="5">
    <w:abstractNumId w:val="86"/>
  </w:num>
  <w:num w:numId="6">
    <w:abstractNumId w:val="6"/>
  </w:num>
  <w:num w:numId="7">
    <w:abstractNumId w:val="60"/>
  </w:num>
  <w:num w:numId="8">
    <w:abstractNumId w:val="28"/>
  </w:num>
  <w:num w:numId="9">
    <w:abstractNumId w:val="27"/>
  </w:num>
  <w:num w:numId="10">
    <w:abstractNumId w:val="88"/>
  </w:num>
  <w:num w:numId="11">
    <w:abstractNumId w:val="48"/>
    <w:lvlOverride w:ilvl="0">
      <w:startOverride w:val="1"/>
    </w:lvlOverride>
  </w:num>
  <w:num w:numId="12">
    <w:abstractNumId w:val="48"/>
    <w:lvlOverride w:ilvl="0">
      <w:startOverride w:val="1"/>
    </w:lvlOverride>
  </w:num>
  <w:num w:numId="13">
    <w:abstractNumId w:val="15"/>
  </w:num>
  <w:num w:numId="14">
    <w:abstractNumId w:val="10"/>
  </w:num>
  <w:num w:numId="15">
    <w:abstractNumId w:val="33"/>
  </w:num>
  <w:num w:numId="16">
    <w:abstractNumId w:val="17"/>
  </w:num>
  <w:num w:numId="17">
    <w:abstractNumId w:val="9"/>
  </w:num>
  <w:num w:numId="18">
    <w:abstractNumId w:val="23"/>
  </w:num>
  <w:num w:numId="19">
    <w:abstractNumId w:val="48"/>
  </w:num>
  <w:num w:numId="2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9"/>
  </w:num>
  <w:num w:numId="22">
    <w:abstractNumId w:val="73"/>
  </w:num>
  <w:num w:numId="23">
    <w:abstractNumId w:val="89"/>
  </w:num>
  <w:num w:numId="24">
    <w:abstractNumId w:val="16"/>
  </w:num>
  <w:num w:numId="25">
    <w:abstractNumId w:val="54"/>
  </w:num>
  <w:num w:numId="26">
    <w:abstractNumId w:val="58"/>
  </w:num>
  <w:num w:numId="27">
    <w:abstractNumId w:val="59"/>
  </w:num>
  <w:num w:numId="28">
    <w:abstractNumId w:val="39"/>
  </w:num>
  <w:num w:numId="29">
    <w:abstractNumId w:val="38"/>
  </w:num>
  <w:num w:numId="30">
    <w:abstractNumId w:val="70"/>
  </w:num>
  <w:num w:numId="31">
    <w:abstractNumId w:val="42"/>
  </w:num>
  <w:num w:numId="32">
    <w:abstractNumId w:val="82"/>
  </w:num>
  <w:num w:numId="33">
    <w:abstractNumId w:val="29"/>
  </w:num>
  <w:num w:numId="34">
    <w:abstractNumId w:val="67"/>
  </w:num>
  <w:num w:numId="35">
    <w:abstractNumId w:val="32"/>
  </w:num>
  <w:num w:numId="36">
    <w:abstractNumId w:val="21"/>
  </w:num>
  <w:num w:numId="37">
    <w:abstractNumId w:val="69"/>
  </w:num>
  <w:num w:numId="38">
    <w:abstractNumId w:val="4"/>
  </w:num>
  <w:num w:numId="39">
    <w:abstractNumId w:val="41"/>
  </w:num>
  <w:num w:numId="40">
    <w:abstractNumId w:val="44"/>
  </w:num>
  <w:num w:numId="41">
    <w:abstractNumId w:val="18"/>
  </w:num>
  <w:num w:numId="42">
    <w:abstractNumId w:val="19"/>
  </w:num>
  <w:num w:numId="43">
    <w:abstractNumId w:val="84"/>
  </w:num>
  <w:num w:numId="44">
    <w:abstractNumId w:val="31"/>
  </w:num>
  <w:num w:numId="45">
    <w:abstractNumId w:val="46"/>
  </w:num>
  <w:num w:numId="46">
    <w:abstractNumId w:val="71"/>
  </w:num>
  <w:num w:numId="47">
    <w:abstractNumId w:val="13"/>
  </w:num>
  <w:num w:numId="48">
    <w:abstractNumId w:val="86"/>
  </w:num>
  <w:num w:numId="49">
    <w:abstractNumId w:val="86"/>
  </w:num>
  <w:num w:numId="50">
    <w:abstractNumId w:val="2"/>
  </w:num>
  <w:num w:numId="51">
    <w:abstractNumId w:val="77"/>
  </w:num>
  <w:num w:numId="52">
    <w:abstractNumId w:val="5"/>
  </w:num>
  <w:num w:numId="53">
    <w:abstractNumId w:val="79"/>
  </w:num>
  <w:num w:numId="54">
    <w:abstractNumId w:val="56"/>
  </w:num>
  <w:num w:numId="55">
    <w:abstractNumId w:val="66"/>
  </w:num>
  <w:num w:numId="56">
    <w:abstractNumId w:val="45"/>
  </w:num>
  <w:num w:numId="57">
    <w:abstractNumId w:val="65"/>
  </w:num>
  <w:num w:numId="58">
    <w:abstractNumId w:val="52"/>
  </w:num>
  <w:num w:numId="59">
    <w:abstractNumId w:val="25"/>
  </w:num>
  <w:num w:numId="60">
    <w:abstractNumId w:val="37"/>
  </w:num>
  <w:num w:numId="61">
    <w:abstractNumId w:val="43"/>
  </w:num>
  <w:num w:numId="62">
    <w:abstractNumId w:val="64"/>
  </w:num>
  <w:num w:numId="63">
    <w:abstractNumId w:val="86"/>
  </w:num>
  <w:num w:numId="64">
    <w:abstractNumId w:val="86"/>
  </w:num>
  <w:num w:numId="65">
    <w:abstractNumId w:val="81"/>
  </w:num>
  <w:num w:numId="66">
    <w:abstractNumId w:val="61"/>
  </w:num>
  <w:num w:numId="67">
    <w:abstractNumId w:val="8"/>
  </w:num>
  <w:num w:numId="68">
    <w:abstractNumId w:val="55"/>
  </w:num>
  <w:num w:numId="69">
    <w:abstractNumId w:val="78"/>
  </w:num>
  <w:num w:numId="70">
    <w:abstractNumId w:val="83"/>
  </w:num>
  <w:num w:numId="71">
    <w:abstractNumId w:val="11"/>
  </w:num>
  <w:num w:numId="72">
    <w:abstractNumId w:val="26"/>
  </w:num>
  <w:num w:numId="73">
    <w:abstractNumId w:val="7"/>
  </w:num>
  <w:num w:numId="74">
    <w:abstractNumId w:val="86"/>
  </w:num>
  <w:num w:numId="75">
    <w:abstractNumId w:val="47"/>
  </w:num>
  <w:num w:numId="76">
    <w:abstractNumId w:val="83"/>
  </w:num>
  <w:num w:numId="77">
    <w:abstractNumId w:val="83"/>
  </w:num>
  <w:num w:numId="78">
    <w:abstractNumId w:val="83"/>
    <w:lvlOverride w:ilvl="0">
      <w:startOverride w:val="9"/>
    </w:lvlOverride>
  </w:num>
  <w:num w:numId="79">
    <w:abstractNumId w:val="86"/>
  </w:num>
  <w:num w:numId="80">
    <w:abstractNumId w:val="86"/>
  </w:num>
  <w:num w:numId="81">
    <w:abstractNumId w:val="86"/>
  </w:num>
  <w:num w:numId="82">
    <w:abstractNumId w:val="86"/>
  </w:num>
  <w:num w:numId="83">
    <w:abstractNumId w:val="86"/>
  </w:num>
  <w:num w:numId="84">
    <w:abstractNumId w:val="68"/>
  </w:num>
  <w:num w:numId="85">
    <w:abstractNumId w:val="62"/>
  </w:num>
  <w:num w:numId="86">
    <w:abstractNumId w:val="40"/>
  </w:num>
  <w:num w:numId="87">
    <w:abstractNumId w:val="36"/>
  </w:num>
  <w:num w:numId="88">
    <w:abstractNumId w:val="24"/>
  </w:num>
  <w:num w:numId="89">
    <w:abstractNumId w:val="63"/>
  </w:num>
  <w:num w:numId="90">
    <w:abstractNumId w:val="76"/>
  </w:num>
  <w:num w:numId="91">
    <w:abstractNumId w:val="80"/>
  </w:num>
  <w:num w:numId="92">
    <w:abstractNumId w:val="1"/>
  </w:num>
  <w:num w:numId="93">
    <w:abstractNumId w:val="50"/>
  </w:num>
  <w:num w:numId="94">
    <w:abstractNumId w:val="53"/>
  </w:num>
  <w:num w:numId="95">
    <w:abstractNumId w:val="85"/>
  </w:num>
  <w:num w:numId="96">
    <w:abstractNumId w:val="57"/>
  </w:num>
  <w:num w:numId="97">
    <w:abstractNumId w:val="74"/>
  </w:num>
  <w:num w:numId="98">
    <w:abstractNumId w:val="12"/>
  </w:num>
  <w:num w:numId="99">
    <w:abstractNumId w:val="89"/>
  </w:num>
  <w:num w:numId="100">
    <w:abstractNumId w:val="87"/>
  </w:num>
  <w:num w:numId="101">
    <w:abstractNumId w:val="3"/>
  </w:num>
  <w:num w:numId="102">
    <w:abstractNumId w:val="30"/>
  </w:num>
  <w:num w:numId="103">
    <w:abstractNumId w:val="20"/>
  </w:num>
  <w:num w:numId="104">
    <w:abstractNumId w:val="35"/>
  </w:num>
  <w:num w:numId="105">
    <w:abstractNumId w:val="75"/>
  </w:num>
  <w:num w:numId="106">
    <w:abstractNumId w:val="72"/>
  </w:num>
  <w:num w:numId="107">
    <w:abstractNumId w:val="83"/>
  </w:num>
  <w:num w:numId="108">
    <w:abstractNumId w:val="22"/>
  </w:num>
  <w:num w:numId="109">
    <w:abstractNumId w:val="14"/>
  </w:num>
  <w:num w:numId="110">
    <w:abstractNumId w:val="86"/>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00"/>
  <w:displayHorizontalDrawingGridEvery w:val="2"/>
  <w:characterSpacingControl w:val="doNotCompress"/>
  <w:hdrShapeDefaults>
    <o:shapedefaults v:ext="edit" spidmax="205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1E43"/>
    <w:rsid w:val="0000290B"/>
    <w:rsid w:val="00002921"/>
    <w:rsid w:val="00003C63"/>
    <w:rsid w:val="00003DEF"/>
    <w:rsid w:val="000040F5"/>
    <w:rsid w:val="00004F99"/>
    <w:rsid w:val="00005618"/>
    <w:rsid w:val="00006CF4"/>
    <w:rsid w:val="00006F02"/>
    <w:rsid w:val="000106BA"/>
    <w:rsid w:val="00010822"/>
    <w:rsid w:val="00010C2A"/>
    <w:rsid w:val="00011460"/>
    <w:rsid w:val="000166DC"/>
    <w:rsid w:val="000172DD"/>
    <w:rsid w:val="00017791"/>
    <w:rsid w:val="000178A5"/>
    <w:rsid w:val="00021C95"/>
    <w:rsid w:val="000225A5"/>
    <w:rsid w:val="00025561"/>
    <w:rsid w:val="00026AA7"/>
    <w:rsid w:val="000324E1"/>
    <w:rsid w:val="00032D7F"/>
    <w:rsid w:val="00032DA2"/>
    <w:rsid w:val="000331E6"/>
    <w:rsid w:val="000338A2"/>
    <w:rsid w:val="0003511E"/>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5CED"/>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329E"/>
    <w:rsid w:val="0008425B"/>
    <w:rsid w:val="00084356"/>
    <w:rsid w:val="0008496E"/>
    <w:rsid w:val="00085012"/>
    <w:rsid w:val="00085900"/>
    <w:rsid w:val="00085A3A"/>
    <w:rsid w:val="00086A82"/>
    <w:rsid w:val="000876F9"/>
    <w:rsid w:val="0009088A"/>
    <w:rsid w:val="0009265C"/>
    <w:rsid w:val="0009278A"/>
    <w:rsid w:val="00092C39"/>
    <w:rsid w:val="00092E6F"/>
    <w:rsid w:val="00093CC4"/>
    <w:rsid w:val="00093E41"/>
    <w:rsid w:val="0009489C"/>
    <w:rsid w:val="000949C2"/>
    <w:rsid w:val="000954DB"/>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29CF"/>
    <w:rsid w:val="000B38F2"/>
    <w:rsid w:val="000B3DDB"/>
    <w:rsid w:val="000B4629"/>
    <w:rsid w:val="000B483B"/>
    <w:rsid w:val="000B6195"/>
    <w:rsid w:val="000B6D83"/>
    <w:rsid w:val="000B7957"/>
    <w:rsid w:val="000C02C8"/>
    <w:rsid w:val="000C1586"/>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9B8"/>
    <w:rsid w:val="00102636"/>
    <w:rsid w:val="00102C1A"/>
    <w:rsid w:val="00103563"/>
    <w:rsid w:val="00103B71"/>
    <w:rsid w:val="00103E4E"/>
    <w:rsid w:val="00104E7E"/>
    <w:rsid w:val="00106592"/>
    <w:rsid w:val="00107FAD"/>
    <w:rsid w:val="0011133F"/>
    <w:rsid w:val="00111DFD"/>
    <w:rsid w:val="00113259"/>
    <w:rsid w:val="00113508"/>
    <w:rsid w:val="001135B2"/>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425"/>
    <w:rsid w:val="00134FB7"/>
    <w:rsid w:val="00135187"/>
    <w:rsid w:val="00136273"/>
    <w:rsid w:val="00136615"/>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15B2"/>
    <w:rsid w:val="00152326"/>
    <w:rsid w:val="001528FD"/>
    <w:rsid w:val="00152DFF"/>
    <w:rsid w:val="00153603"/>
    <w:rsid w:val="00153BF9"/>
    <w:rsid w:val="00153E22"/>
    <w:rsid w:val="001540BC"/>
    <w:rsid w:val="00154694"/>
    <w:rsid w:val="00155499"/>
    <w:rsid w:val="00156231"/>
    <w:rsid w:val="0015674B"/>
    <w:rsid w:val="00156885"/>
    <w:rsid w:val="001578E7"/>
    <w:rsid w:val="00160AAA"/>
    <w:rsid w:val="001612EC"/>
    <w:rsid w:val="00162383"/>
    <w:rsid w:val="00163B7A"/>
    <w:rsid w:val="00166FA8"/>
    <w:rsid w:val="00167C4B"/>
    <w:rsid w:val="00170B9E"/>
    <w:rsid w:val="001712A8"/>
    <w:rsid w:val="0017194C"/>
    <w:rsid w:val="0017267A"/>
    <w:rsid w:val="00172D44"/>
    <w:rsid w:val="001733C5"/>
    <w:rsid w:val="00173C35"/>
    <w:rsid w:val="00174A8F"/>
    <w:rsid w:val="00175328"/>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B6A"/>
    <w:rsid w:val="001A7CD7"/>
    <w:rsid w:val="001A7D3F"/>
    <w:rsid w:val="001A7FDC"/>
    <w:rsid w:val="001B3087"/>
    <w:rsid w:val="001B3829"/>
    <w:rsid w:val="001B5156"/>
    <w:rsid w:val="001B5855"/>
    <w:rsid w:val="001C0A6A"/>
    <w:rsid w:val="001C2141"/>
    <w:rsid w:val="001C39EE"/>
    <w:rsid w:val="001C3D09"/>
    <w:rsid w:val="001C6938"/>
    <w:rsid w:val="001C70E8"/>
    <w:rsid w:val="001D06F0"/>
    <w:rsid w:val="001D0C7D"/>
    <w:rsid w:val="001D181E"/>
    <w:rsid w:val="001D2007"/>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0ED8"/>
    <w:rsid w:val="001F338B"/>
    <w:rsid w:val="001F340D"/>
    <w:rsid w:val="001F4E5F"/>
    <w:rsid w:val="001F6331"/>
    <w:rsid w:val="00200C9C"/>
    <w:rsid w:val="002016A8"/>
    <w:rsid w:val="00203C71"/>
    <w:rsid w:val="00204925"/>
    <w:rsid w:val="00204EC7"/>
    <w:rsid w:val="00205E14"/>
    <w:rsid w:val="0020722A"/>
    <w:rsid w:val="002074F0"/>
    <w:rsid w:val="002101C8"/>
    <w:rsid w:val="002112DA"/>
    <w:rsid w:val="002124F0"/>
    <w:rsid w:val="0021293B"/>
    <w:rsid w:val="002130D8"/>
    <w:rsid w:val="00214198"/>
    <w:rsid w:val="00214924"/>
    <w:rsid w:val="0021533B"/>
    <w:rsid w:val="00216E9E"/>
    <w:rsid w:val="0021757D"/>
    <w:rsid w:val="002177BC"/>
    <w:rsid w:val="00217BB9"/>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4DB9"/>
    <w:rsid w:val="0025662A"/>
    <w:rsid w:val="00260C4C"/>
    <w:rsid w:val="00262CD4"/>
    <w:rsid w:val="00262E33"/>
    <w:rsid w:val="002648FE"/>
    <w:rsid w:val="00264A3A"/>
    <w:rsid w:val="00265153"/>
    <w:rsid w:val="00265B4F"/>
    <w:rsid w:val="002661B6"/>
    <w:rsid w:val="002679A0"/>
    <w:rsid w:val="00271316"/>
    <w:rsid w:val="002724ED"/>
    <w:rsid w:val="0027298D"/>
    <w:rsid w:val="00274C00"/>
    <w:rsid w:val="002761B2"/>
    <w:rsid w:val="00280A3A"/>
    <w:rsid w:val="00280D5B"/>
    <w:rsid w:val="0028117D"/>
    <w:rsid w:val="00281EF7"/>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01A7"/>
    <w:rsid w:val="002A2348"/>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05D5"/>
    <w:rsid w:val="002C0ED7"/>
    <w:rsid w:val="002C191C"/>
    <w:rsid w:val="002C2178"/>
    <w:rsid w:val="002C228B"/>
    <w:rsid w:val="002C341E"/>
    <w:rsid w:val="002C3448"/>
    <w:rsid w:val="002C3C41"/>
    <w:rsid w:val="002C4BC0"/>
    <w:rsid w:val="002C59EE"/>
    <w:rsid w:val="002C7662"/>
    <w:rsid w:val="002D01DF"/>
    <w:rsid w:val="002D17E0"/>
    <w:rsid w:val="002D20E1"/>
    <w:rsid w:val="002D4AEE"/>
    <w:rsid w:val="002D535C"/>
    <w:rsid w:val="002D5A7F"/>
    <w:rsid w:val="002D69FB"/>
    <w:rsid w:val="002D79A9"/>
    <w:rsid w:val="002E071B"/>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6544"/>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58F5"/>
    <w:rsid w:val="003262E6"/>
    <w:rsid w:val="00327C80"/>
    <w:rsid w:val="00331FD6"/>
    <w:rsid w:val="00332108"/>
    <w:rsid w:val="00332136"/>
    <w:rsid w:val="003323AD"/>
    <w:rsid w:val="003326E7"/>
    <w:rsid w:val="00334301"/>
    <w:rsid w:val="00335C04"/>
    <w:rsid w:val="00340CB1"/>
    <w:rsid w:val="0034119B"/>
    <w:rsid w:val="0034263D"/>
    <w:rsid w:val="00342E08"/>
    <w:rsid w:val="003434C5"/>
    <w:rsid w:val="003452C2"/>
    <w:rsid w:val="00345D2D"/>
    <w:rsid w:val="0034638A"/>
    <w:rsid w:val="003463DE"/>
    <w:rsid w:val="00347D6B"/>
    <w:rsid w:val="003500E4"/>
    <w:rsid w:val="00351524"/>
    <w:rsid w:val="00352453"/>
    <w:rsid w:val="00354209"/>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1D2E"/>
    <w:rsid w:val="003A2AE6"/>
    <w:rsid w:val="003A2C6D"/>
    <w:rsid w:val="003A33DC"/>
    <w:rsid w:val="003A4094"/>
    <w:rsid w:val="003A4862"/>
    <w:rsid w:val="003A5476"/>
    <w:rsid w:val="003A6371"/>
    <w:rsid w:val="003A6AE8"/>
    <w:rsid w:val="003B03F8"/>
    <w:rsid w:val="003B1C5B"/>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C7340"/>
    <w:rsid w:val="003D134E"/>
    <w:rsid w:val="003D140B"/>
    <w:rsid w:val="003D18B3"/>
    <w:rsid w:val="003D2067"/>
    <w:rsid w:val="003D5127"/>
    <w:rsid w:val="003E0B88"/>
    <w:rsid w:val="003E0FA2"/>
    <w:rsid w:val="003E149A"/>
    <w:rsid w:val="003E1D5F"/>
    <w:rsid w:val="003E25DD"/>
    <w:rsid w:val="003E3C45"/>
    <w:rsid w:val="003E4261"/>
    <w:rsid w:val="003E5412"/>
    <w:rsid w:val="003E7CCC"/>
    <w:rsid w:val="003F0494"/>
    <w:rsid w:val="003F28D5"/>
    <w:rsid w:val="003F3EFB"/>
    <w:rsid w:val="003F4C92"/>
    <w:rsid w:val="003F617E"/>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A23"/>
    <w:rsid w:val="00411D88"/>
    <w:rsid w:val="00411EDB"/>
    <w:rsid w:val="00412482"/>
    <w:rsid w:val="004145EE"/>
    <w:rsid w:val="00415CD8"/>
    <w:rsid w:val="00416A0F"/>
    <w:rsid w:val="00416BF4"/>
    <w:rsid w:val="00420D87"/>
    <w:rsid w:val="00423130"/>
    <w:rsid w:val="00423AFA"/>
    <w:rsid w:val="00424C34"/>
    <w:rsid w:val="004262D7"/>
    <w:rsid w:val="00426669"/>
    <w:rsid w:val="00427824"/>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33C0"/>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575F4"/>
    <w:rsid w:val="0046024D"/>
    <w:rsid w:val="00460337"/>
    <w:rsid w:val="00460931"/>
    <w:rsid w:val="00460A08"/>
    <w:rsid w:val="0046138C"/>
    <w:rsid w:val="00461D2D"/>
    <w:rsid w:val="00462D57"/>
    <w:rsid w:val="00464F45"/>
    <w:rsid w:val="00466E91"/>
    <w:rsid w:val="00471702"/>
    <w:rsid w:val="00471807"/>
    <w:rsid w:val="00474171"/>
    <w:rsid w:val="004760A1"/>
    <w:rsid w:val="0048346B"/>
    <w:rsid w:val="004838B9"/>
    <w:rsid w:val="00483A16"/>
    <w:rsid w:val="0048564A"/>
    <w:rsid w:val="00485784"/>
    <w:rsid w:val="00485C1F"/>
    <w:rsid w:val="00487292"/>
    <w:rsid w:val="004904A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24E"/>
    <w:rsid w:val="004A64A5"/>
    <w:rsid w:val="004A6C40"/>
    <w:rsid w:val="004B0930"/>
    <w:rsid w:val="004B0BBB"/>
    <w:rsid w:val="004B0F19"/>
    <w:rsid w:val="004B1959"/>
    <w:rsid w:val="004B1B38"/>
    <w:rsid w:val="004B227C"/>
    <w:rsid w:val="004B233F"/>
    <w:rsid w:val="004B2651"/>
    <w:rsid w:val="004B2CF7"/>
    <w:rsid w:val="004B3FDA"/>
    <w:rsid w:val="004B4663"/>
    <w:rsid w:val="004B4763"/>
    <w:rsid w:val="004B4940"/>
    <w:rsid w:val="004B5444"/>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5C6"/>
    <w:rsid w:val="004D3886"/>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189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30F38"/>
    <w:rsid w:val="005330A3"/>
    <w:rsid w:val="00534BFA"/>
    <w:rsid w:val="00535663"/>
    <w:rsid w:val="0053581F"/>
    <w:rsid w:val="00535D1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2E51"/>
    <w:rsid w:val="0055329C"/>
    <w:rsid w:val="00553566"/>
    <w:rsid w:val="00553AFB"/>
    <w:rsid w:val="00554218"/>
    <w:rsid w:val="005579CF"/>
    <w:rsid w:val="00560173"/>
    <w:rsid w:val="00560A05"/>
    <w:rsid w:val="00564B72"/>
    <w:rsid w:val="00565ABC"/>
    <w:rsid w:val="00566389"/>
    <w:rsid w:val="005669E7"/>
    <w:rsid w:val="00567765"/>
    <w:rsid w:val="00567BDE"/>
    <w:rsid w:val="0057149D"/>
    <w:rsid w:val="005715E8"/>
    <w:rsid w:val="00571627"/>
    <w:rsid w:val="00572CB8"/>
    <w:rsid w:val="0057382A"/>
    <w:rsid w:val="00574527"/>
    <w:rsid w:val="0057480F"/>
    <w:rsid w:val="0057594E"/>
    <w:rsid w:val="0057747A"/>
    <w:rsid w:val="00581515"/>
    <w:rsid w:val="005826E3"/>
    <w:rsid w:val="00583936"/>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56EF"/>
    <w:rsid w:val="005A76F0"/>
    <w:rsid w:val="005A7FDD"/>
    <w:rsid w:val="005B316E"/>
    <w:rsid w:val="005B41C1"/>
    <w:rsid w:val="005B4970"/>
    <w:rsid w:val="005B508D"/>
    <w:rsid w:val="005B5538"/>
    <w:rsid w:val="005B70DE"/>
    <w:rsid w:val="005C0A25"/>
    <w:rsid w:val="005C0D00"/>
    <w:rsid w:val="005C4F58"/>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071"/>
    <w:rsid w:val="005F0BED"/>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4F91"/>
    <w:rsid w:val="0063550B"/>
    <w:rsid w:val="00637D68"/>
    <w:rsid w:val="00641278"/>
    <w:rsid w:val="00641554"/>
    <w:rsid w:val="006422BD"/>
    <w:rsid w:val="00642387"/>
    <w:rsid w:val="006426C5"/>
    <w:rsid w:val="006441BC"/>
    <w:rsid w:val="00644449"/>
    <w:rsid w:val="006451DD"/>
    <w:rsid w:val="0064520D"/>
    <w:rsid w:val="006457F3"/>
    <w:rsid w:val="0064645E"/>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142"/>
    <w:rsid w:val="00677AB7"/>
    <w:rsid w:val="00681E3B"/>
    <w:rsid w:val="0068449F"/>
    <w:rsid w:val="0068450A"/>
    <w:rsid w:val="0068537D"/>
    <w:rsid w:val="006878D4"/>
    <w:rsid w:val="00690E4C"/>
    <w:rsid w:val="006941BA"/>
    <w:rsid w:val="00694931"/>
    <w:rsid w:val="00694BA8"/>
    <w:rsid w:val="006957CC"/>
    <w:rsid w:val="00695D9E"/>
    <w:rsid w:val="00696C90"/>
    <w:rsid w:val="00697F7C"/>
    <w:rsid w:val="006A124A"/>
    <w:rsid w:val="006A1482"/>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79E"/>
    <w:rsid w:val="006C7271"/>
    <w:rsid w:val="006C7E90"/>
    <w:rsid w:val="006D0A4B"/>
    <w:rsid w:val="006D1E91"/>
    <w:rsid w:val="006D36EA"/>
    <w:rsid w:val="006D3989"/>
    <w:rsid w:val="006D3C83"/>
    <w:rsid w:val="006D3D0B"/>
    <w:rsid w:val="006D3D41"/>
    <w:rsid w:val="006D4AE5"/>
    <w:rsid w:val="006D4EBF"/>
    <w:rsid w:val="006D7585"/>
    <w:rsid w:val="006D75D8"/>
    <w:rsid w:val="006D7E17"/>
    <w:rsid w:val="006E26E5"/>
    <w:rsid w:val="006E2766"/>
    <w:rsid w:val="006E2F64"/>
    <w:rsid w:val="006E36A2"/>
    <w:rsid w:val="006E4804"/>
    <w:rsid w:val="006E4DE3"/>
    <w:rsid w:val="006E554A"/>
    <w:rsid w:val="006E575D"/>
    <w:rsid w:val="006E6B24"/>
    <w:rsid w:val="006E7A01"/>
    <w:rsid w:val="006F056A"/>
    <w:rsid w:val="006F0B78"/>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4993"/>
    <w:rsid w:val="00725DEF"/>
    <w:rsid w:val="0072695D"/>
    <w:rsid w:val="00726991"/>
    <w:rsid w:val="00726DDA"/>
    <w:rsid w:val="0073064B"/>
    <w:rsid w:val="0073065F"/>
    <w:rsid w:val="007309FE"/>
    <w:rsid w:val="00730E8A"/>
    <w:rsid w:val="00732CCB"/>
    <w:rsid w:val="007336EE"/>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47EE3"/>
    <w:rsid w:val="00750259"/>
    <w:rsid w:val="0075061F"/>
    <w:rsid w:val="00750629"/>
    <w:rsid w:val="007508D8"/>
    <w:rsid w:val="00750A67"/>
    <w:rsid w:val="0075139D"/>
    <w:rsid w:val="00751E25"/>
    <w:rsid w:val="0075509E"/>
    <w:rsid w:val="00755DE6"/>
    <w:rsid w:val="00756D0D"/>
    <w:rsid w:val="00757A32"/>
    <w:rsid w:val="00760750"/>
    <w:rsid w:val="0076129D"/>
    <w:rsid w:val="007616D8"/>
    <w:rsid w:val="00761D76"/>
    <w:rsid w:val="00761E3B"/>
    <w:rsid w:val="00761FF0"/>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05A"/>
    <w:rsid w:val="0079191F"/>
    <w:rsid w:val="00791E43"/>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B49BB"/>
    <w:rsid w:val="007C00E6"/>
    <w:rsid w:val="007C065D"/>
    <w:rsid w:val="007C2AC9"/>
    <w:rsid w:val="007C3B50"/>
    <w:rsid w:val="007C6233"/>
    <w:rsid w:val="007C6A37"/>
    <w:rsid w:val="007C7BAC"/>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47FA"/>
    <w:rsid w:val="007E4E9F"/>
    <w:rsid w:val="007E5350"/>
    <w:rsid w:val="007E57D5"/>
    <w:rsid w:val="007E594B"/>
    <w:rsid w:val="007E5F38"/>
    <w:rsid w:val="007E6194"/>
    <w:rsid w:val="007E6628"/>
    <w:rsid w:val="007E764B"/>
    <w:rsid w:val="007F0C3F"/>
    <w:rsid w:val="007F232A"/>
    <w:rsid w:val="007F2BEF"/>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07EA1"/>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4F90"/>
    <w:rsid w:val="00835222"/>
    <w:rsid w:val="008355A6"/>
    <w:rsid w:val="00837B46"/>
    <w:rsid w:val="00841F55"/>
    <w:rsid w:val="008422F4"/>
    <w:rsid w:val="00844796"/>
    <w:rsid w:val="0085044B"/>
    <w:rsid w:val="0085196C"/>
    <w:rsid w:val="00851D66"/>
    <w:rsid w:val="008522CC"/>
    <w:rsid w:val="008524A0"/>
    <w:rsid w:val="00852D4F"/>
    <w:rsid w:val="008530D1"/>
    <w:rsid w:val="00853B65"/>
    <w:rsid w:val="008543BA"/>
    <w:rsid w:val="00854DEA"/>
    <w:rsid w:val="0085539F"/>
    <w:rsid w:val="00856A1C"/>
    <w:rsid w:val="00856BF4"/>
    <w:rsid w:val="00857145"/>
    <w:rsid w:val="00857207"/>
    <w:rsid w:val="00857559"/>
    <w:rsid w:val="00860149"/>
    <w:rsid w:val="00860812"/>
    <w:rsid w:val="0086095B"/>
    <w:rsid w:val="00861749"/>
    <w:rsid w:val="00863C60"/>
    <w:rsid w:val="008648B4"/>
    <w:rsid w:val="00864CBA"/>
    <w:rsid w:val="0086513F"/>
    <w:rsid w:val="008669C1"/>
    <w:rsid w:val="00867946"/>
    <w:rsid w:val="00867BF9"/>
    <w:rsid w:val="00867EC0"/>
    <w:rsid w:val="00867FB4"/>
    <w:rsid w:val="0087053C"/>
    <w:rsid w:val="00870FD1"/>
    <w:rsid w:val="00871463"/>
    <w:rsid w:val="00871D6F"/>
    <w:rsid w:val="00871EED"/>
    <w:rsid w:val="0087269A"/>
    <w:rsid w:val="00874443"/>
    <w:rsid w:val="0087477C"/>
    <w:rsid w:val="00875528"/>
    <w:rsid w:val="00875D5D"/>
    <w:rsid w:val="00875DA7"/>
    <w:rsid w:val="00876845"/>
    <w:rsid w:val="008775B1"/>
    <w:rsid w:val="0087799B"/>
    <w:rsid w:val="008809FB"/>
    <w:rsid w:val="008812D1"/>
    <w:rsid w:val="008837EF"/>
    <w:rsid w:val="00884150"/>
    <w:rsid w:val="008856CD"/>
    <w:rsid w:val="0088588A"/>
    <w:rsid w:val="00885BE7"/>
    <w:rsid w:val="0088729A"/>
    <w:rsid w:val="00887301"/>
    <w:rsid w:val="00887683"/>
    <w:rsid w:val="00887BB2"/>
    <w:rsid w:val="00887C84"/>
    <w:rsid w:val="00890589"/>
    <w:rsid w:val="00891481"/>
    <w:rsid w:val="008916BC"/>
    <w:rsid w:val="008925D9"/>
    <w:rsid w:val="008933B7"/>
    <w:rsid w:val="00893756"/>
    <w:rsid w:val="0089652C"/>
    <w:rsid w:val="00896A20"/>
    <w:rsid w:val="00896DD3"/>
    <w:rsid w:val="00897E41"/>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A78B1"/>
    <w:rsid w:val="008B0250"/>
    <w:rsid w:val="008B1245"/>
    <w:rsid w:val="008B1B50"/>
    <w:rsid w:val="008B206F"/>
    <w:rsid w:val="008B37A4"/>
    <w:rsid w:val="008B439F"/>
    <w:rsid w:val="008B54F1"/>
    <w:rsid w:val="008B5909"/>
    <w:rsid w:val="008B5973"/>
    <w:rsid w:val="008B619B"/>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D90"/>
    <w:rsid w:val="00900DB6"/>
    <w:rsid w:val="00900FF9"/>
    <w:rsid w:val="0090140E"/>
    <w:rsid w:val="0090192B"/>
    <w:rsid w:val="00902696"/>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07D"/>
    <w:rsid w:val="009257EB"/>
    <w:rsid w:val="009264C6"/>
    <w:rsid w:val="00926618"/>
    <w:rsid w:val="00927709"/>
    <w:rsid w:val="0093153F"/>
    <w:rsid w:val="00931AEF"/>
    <w:rsid w:val="00931E37"/>
    <w:rsid w:val="0093309F"/>
    <w:rsid w:val="00933102"/>
    <w:rsid w:val="009354F9"/>
    <w:rsid w:val="00935AFF"/>
    <w:rsid w:val="00935B9B"/>
    <w:rsid w:val="00935FE3"/>
    <w:rsid w:val="009408E2"/>
    <w:rsid w:val="00940D06"/>
    <w:rsid w:val="0094159B"/>
    <w:rsid w:val="00942E47"/>
    <w:rsid w:val="0094321F"/>
    <w:rsid w:val="009441EB"/>
    <w:rsid w:val="00944984"/>
    <w:rsid w:val="009458E0"/>
    <w:rsid w:val="0094680E"/>
    <w:rsid w:val="0095003F"/>
    <w:rsid w:val="00950B45"/>
    <w:rsid w:val="00951A64"/>
    <w:rsid w:val="00952104"/>
    <w:rsid w:val="009533C6"/>
    <w:rsid w:val="00953A9B"/>
    <w:rsid w:val="00953F9F"/>
    <w:rsid w:val="00954399"/>
    <w:rsid w:val="00955776"/>
    <w:rsid w:val="009561D8"/>
    <w:rsid w:val="009604A5"/>
    <w:rsid w:val="00960872"/>
    <w:rsid w:val="00961DB0"/>
    <w:rsid w:val="00962CA1"/>
    <w:rsid w:val="00966BB7"/>
    <w:rsid w:val="00967029"/>
    <w:rsid w:val="00970198"/>
    <w:rsid w:val="00972988"/>
    <w:rsid w:val="00973324"/>
    <w:rsid w:val="009738C3"/>
    <w:rsid w:val="009743BF"/>
    <w:rsid w:val="0097459A"/>
    <w:rsid w:val="009748D7"/>
    <w:rsid w:val="00976EEA"/>
    <w:rsid w:val="0097753B"/>
    <w:rsid w:val="00977B3B"/>
    <w:rsid w:val="00977CD2"/>
    <w:rsid w:val="00980279"/>
    <w:rsid w:val="0098136C"/>
    <w:rsid w:val="00981A10"/>
    <w:rsid w:val="00983F25"/>
    <w:rsid w:val="0098468E"/>
    <w:rsid w:val="0098537D"/>
    <w:rsid w:val="00985D23"/>
    <w:rsid w:val="00985F98"/>
    <w:rsid w:val="0098647C"/>
    <w:rsid w:val="009904D9"/>
    <w:rsid w:val="00991C72"/>
    <w:rsid w:val="00992FAC"/>
    <w:rsid w:val="009936EB"/>
    <w:rsid w:val="00994CF3"/>
    <w:rsid w:val="00994D41"/>
    <w:rsid w:val="009951A0"/>
    <w:rsid w:val="00995608"/>
    <w:rsid w:val="00995B8C"/>
    <w:rsid w:val="00996869"/>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1947"/>
    <w:rsid w:val="009D24CD"/>
    <w:rsid w:val="009D2E9D"/>
    <w:rsid w:val="009D2ECF"/>
    <w:rsid w:val="009D36FA"/>
    <w:rsid w:val="009D56BB"/>
    <w:rsid w:val="009D7120"/>
    <w:rsid w:val="009E0040"/>
    <w:rsid w:val="009E025C"/>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A4D"/>
    <w:rsid w:val="009F2D9A"/>
    <w:rsid w:val="009F3759"/>
    <w:rsid w:val="009F614A"/>
    <w:rsid w:val="009F6927"/>
    <w:rsid w:val="009F7D8D"/>
    <w:rsid w:val="00A001BC"/>
    <w:rsid w:val="00A0137D"/>
    <w:rsid w:val="00A02942"/>
    <w:rsid w:val="00A029AC"/>
    <w:rsid w:val="00A02F71"/>
    <w:rsid w:val="00A0350F"/>
    <w:rsid w:val="00A03823"/>
    <w:rsid w:val="00A0389B"/>
    <w:rsid w:val="00A04D47"/>
    <w:rsid w:val="00A05FBA"/>
    <w:rsid w:val="00A077F7"/>
    <w:rsid w:val="00A07873"/>
    <w:rsid w:val="00A111BE"/>
    <w:rsid w:val="00A11FFB"/>
    <w:rsid w:val="00A126C1"/>
    <w:rsid w:val="00A13E99"/>
    <w:rsid w:val="00A145A4"/>
    <w:rsid w:val="00A2012A"/>
    <w:rsid w:val="00A20891"/>
    <w:rsid w:val="00A209D2"/>
    <w:rsid w:val="00A20C29"/>
    <w:rsid w:val="00A20D49"/>
    <w:rsid w:val="00A20DD0"/>
    <w:rsid w:val="00A214FA"/>
    <w:rsid w:val="00A21B29"/>
    <w:rsid w:val="00A2269B"/>
    <w:rsid w:val="00A22D6C"/>
    <w:rsid w:val="00A23A02"/>
    <w:rsid w:val="00A23D4E"/>
    <w:rsid w:val="00A25253"/>
    <w:rsid w:val="00A25722"/>
    <w:rsid w:val="00A26359"/>
    <w:rsid w:val="00A2687C"/>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1603"/>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D37"/>
    <w:rsid w:val="00A64E1E"/>
    <w:rsid w:val="00A65191"/>
    <w:rsid w:val="00A6527B"/>
    <w:rsid w:val="00A65AED"/>
    <w:rsid w:val="00A669B0"/>
    <w:rsid w:val="00A67BE9"/>
    <w:rsid w:val="00A70B8E"/>
    <w:rsid w:val="00A7144F"/>
    <w:rsid w:val="00A723E8"/>
    <w:rsid w:val="00A72789"/>
    <w:rsid w:val="00A72805"/>
    <w:rsid w:val="00A73483"/>
    <w:rsid w:val="00A73577"/>
    <w:rsid w:val="00A735A5"/>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1ECF"/>
    <w:rsid w:val="00A922B5"/>
    <w:rsid w:val="00A94356"/>
    <w:rsid w:val="00A945FD"/>
    <w:rsid w:val="00A947C7"/>
    <w:rsid w:val="00A94A65"/>
    <w:rsid w:val="00A94FFF"/>
    <w:rsid w:val="00A95312"/>
    <w:rsid w:val="00A967B5"/>
    <w:rsid w:val="00AA0675"/>
    <w:rsid w:val="00AA08EC"/>
    <w:rsid w:val="00AA0E17"/>
    <w:rsid w:val="00AA0EE4"/>
    <w:rsid w:val="00AA14FA"/>
    <w:rsid w:val="00AA159B"/>
    <w:rsid w:val="00AA2493"/>
    <w:rsid w:val="00AA2AAB"/>
    <w:rsid w:val="00AA381B"/>
    <w:rsid w:val="00AA47AE"/>
    <w:rsid w:val="00AA4A34"/>
    <w:rsid w:val="00AA51D1"/>
    <w:rsid w:val="00AA5BF1"/>
    <w:rsid w:val="00AA5D23"/>
    <w:rsid w:val="00AB0237"/>
    <w:rsid w:val="00AB0C8F"/>
    <w:rsid w:val="00AB1CF7"/>
    <w:rsid w:val="00AB2AFD"/>
    <w:rsid w:val="00AB308E"/>
    <w:rsid w:val="00AB3D9A"/>
    <w:rsid w:val="00AB3FDB"/>
    <w:rsid w:val="00AB572C"/>
    <w:rsid w:val="00AB58B6"/>
    <w:rsid w:val="00AB5BA9"/>
    <w:rsid w:val="00AB6B04"/>
    <w:rsid w:val="00AC12B2"/>
    <w:rsid w:val="00AC493A"/>
    <w:rsid w:val="00AC63EC"/>
    <w:rsid w:val="00AC7088"/>
    <w:rsid w:val="00AC7164"/>
    <w:rsid w:val="00AD0575"/>
    <w:rsid w:val="00AD1056"/>
    <w:rsid w:val="00AD26D8"/>
    <w:rsid w:val="00AD2BA0"/>
    <w:rsid w:val="00AD43BD"/>
    <w:rsid w:val="00AD4FCA"/>
    <w:rsid w:val="00AD51EA"/>
    <w:rsid w:val="00AD6758"/>
    <w:rsid w:val="00AD6CD8"/>
    <w:rsid w:val="00AD7880"/>
    <w:rsid w:val="00AE0C13"/>
    <w:rsid w:val="00AE1425"/>
    <w:rsid w:val="00AE178E"/>
    <w:rsid w:val="00AE4708"/>
    <w:rsid w:val="00AE4AC7"/>
    <w:rsid w:val="00AE5250"/>
    <w:rsid w:val="00AE5E4B"/>
    <w:rsid w:val="00AE62D9"/>
    <w:rsid w:val="00AE7EB1"/>
    <w:rsid w:val="00AF03E0"/>
    <w:rsid w:val="00AF0B12"/>
    <w:rsid w:val="00AF24DA"/>
    <w:rsid w:val="00AF2768"/>
    <w:rsid w:val="00AF29D2"/>
    <w:rsid w:val="00AF337F"/>
    <w:rsid w:val="00AF3D80"/>
    <w:rsid w:val="00AF48F5"/>
    <w:rsid w:val="00AF4EF4"/>
    <w:rsid w:val="00AF7986"/>
    <w:rsid w:val="00B0162F"/>
    <w:rsid w:val="00B01B3A"/>
    <w:rsid w:val="00B02124"/>
    <w:rsid w:val="00B02E20"/>
    <w:rsid w:val="00B03577"/>
    <w:rsid w:val="00B0368E"/>
    <w:rsid w:val="00B076E6"/>
    <w:rsid w:val="00B100DF"/>
    <w:rsid w:val="00B12204"/>
    <w:rsid w:val="00B12629"/>
    <w:rsid w:val="00B12F56"/>
    <w:rsid w:val="00B146E6"/>
    <w:rsid w:val="00B1484C"/>
    <w:rsid w:val="00B159B0"/>
    <w:rsid w:val="00B15A1B"/>
    <w:rsid w:val="00B240D0"/>
    <w:rsid w:val="00B24BBD"/>
    <w:rsid w:val="00B25695"/>
    <w:rsid w:val="00B26DEE"/>
    <w:rsid w:val="00B2705C"/>
    <w:rsid w:val="00B27D7F"/>
    <w:rsid w:val="00B303B1"/>
    <w:rsid w:val="00B30E53"/>
    <w:rsid w:val="00B3143B"/>
    <w:rsid w:val="00B31B93"/>
    <w:rsid w:val="00B33494"/>
    <w:rsid w:val="00B336C4"/>
    <w:rsid w:val="00B345EE"/>
    <w:rsid w:val="00B363CF"/>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0DCF"/>
    <w:rsid w:val="00B71506"/>
    <w:rsid w:val="00B7190F"/>
    <w:rsid w:val="00B71C86"/>
    <w:rsid w:val="00B71DAE"/>
    <w:rsid w:val="00B720C9"/>
    <w:rsid w:val="00B723D4"/>
    <w:rsid w:val="00B72DCB"/>
    <w:rsid w:val="00B765D9"/>
    <w:rsid w:val="00B76C91"/>
    <w:rsid w:val="00B77494"/>
    <w:rsid w:val="00B80208"/>
    <w:rsid w:val="00B80383"/>
    <w:rsid w:val="00B808C6"/>
    <w:rsid w:val="00B825EB"/>
    <w:rsid w:val="00B84595"/>
    <w:rsid w:val="00B84854"/>
    <w:rsid w:val="00B84860"/>
    <w:rsid w:val="00B848A8"/>
    <w:rsid w:val="00B852F9"/>
    <w:rsid w:val="00B85818"/>
    <w:rsid w:val="00B85924"/>
    <w:rsid w:val="00B866AF"/>
    <w:rsid w:val="00B8697F"/>
    <w:rsid w:val="00B914CA"/>
    <w:rsid w:val="00B91901"/>
    <w:rsid w:val="00B92CE0"/>
    <w:rsid w:val="00B939A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671B"/>
    <w:rsid w:val="00BA6908"/>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D2A"/>
    <w:rsid w:val="00BD0E9A"/>
    <w:rsid w:val="00BD10C3"/>
    <w:rsid w:val="00BD12FF"/>
    <w:rsid w:val="00BD1FF0"/>
    <w:rsid w:val="00BD3FC6"/>
    <w:rsid w:val="00BD490C"/>
    <w:rsid w:val="00BD5EE7"/>
    <w:rsid w:val="00BD5FDE"/>
    <w:rsid w:val="00BD6564"/>
    <w:rsid w:val="00BD7181"/>
    <w:rsid w:val="00BD7535"/>
    <w:rsid w:val="00BE075E"/>
    <w:rsid w:val="00BE1D8E"/>
    <w:rsid w:val="00BE23DF"/>
    <w:rsid w:val="00BE3ADE"/>
    <w:rsid w:val="00BE4B4A"/>
    <w:rsid w:val="00BE5FAF"/>
    <w:rsid w:val="00BE679A"/>
    <w:rsid w:val="00BE7642"/>
    <w:rsid w:val="00BF1076"/>
    <w:rsid w:val="00BF1727"/>
    <w:rsid w:val="00BF2477"/>
    <w:rsid w:val="00BF255E"/>
    <w:rsid w:val="00BF425D"/>
    <w:rsid w:val="00BF4591"/>
    <w:rsid w:val="00BF4685"/>
    <w:rsid w:val="00BF4BD8"/>
    <w:rsid w:val="00BF511F"/>
    <w:rsid w:val="00BF5315"/>
    <w:rsid w:val="00BF547B"/>
    <w:rsid w:val="00BF54D0"/>
    <w:rsid w:val="00BF5758"/>
    <w:rsid w:val="00BF5AF5"/>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3A7E"/>
    <w:rsid w:val="00C14413"/>
    <w:rsid w:val="00C14925"/>
    <w:rsid w:val="00C14A67"/>
    <w:rsid w:val="00C17A03"/>
    <w:rsid w:val="00C225F0"/>
    <w:rsid w:val="00C22B63"/>
    <w:rsid w:val="00C22C68"/>
    <w:rsid w:val="00C23135"/>
    <w:rsid w:val="00C235CB"/>
    <w:rsid w:val="00C2402A"/>
    <w:rsid w:val="00C24B6B"/>
    <w:rsid w:val="00C254F5"/>
    <w:rsid w:val="00C25502"/>
    <w:rsid w:val="00C26EB5"/>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5662"/>
    <w:rsid w:val="00C672BA"/>
    <w:rsid w:val="00C712A3"/>
    <w:rsid w:val="00C71577"/>
    <w:rsid w:val="00C716D5"/>
    <w:rsid w:val="00C719C1"/>
    <w:rsid w:val="00C7293F"/>
    <w:rsid w:val="00C72986"/>
    <w:rsid w:val="00C730D3"/>
    <w:rsid w:val="00C74505"/>
    <w:rsid w:val="00C751A0"/>
    <w:rsid w:val="00C76D6A"/>
    <w:rsid w:val="00C80318"/>
    <w:rsid w:val="00C81CDC"/>
    <w:rsid w:val="00C823DD"/>
    <w:rsid w:val="00C83715"/>
    <w:rsid w:val="00C83AA2"/>
    <w:rsid w:val="00C83FF3"/>
    <w:rsid w:val="00C84F46"/>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C01"/>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2F8"/>
    <w:rsid w:val="00CF2329"/>
    <w:rsid w:val="00CF2FC7"/>
    <w:rsid w:val="00CF3032"/>
    <w:rsid w:val="00CF3230"/>
    <w:rsid w:val="00CF3A65"/>
    <w:rsid w:val="00CF414F"/>
    <w:rsid w:val="00CF4FE0"/>
    <w:rsid w:val="00CF5274"/>
    <w:rsid w:val="00CF5AAE"/>
    <w:rsid w:val="00CF6CFF"/>
    <w:rsid w:val="00CF7C4C"/>
    <w:rsid w:val="00D005D9"/>
    <w:rsid w:val="00D00810"/>
    <w:rsid w:val="00D02B99"/>
    <w:rsid w:val="00D0430D"/>
    <w:rsid w:val="00D04670"/>
    <w:rsid w:val="00D046D6"/>
    <w:rsid w:val="00D04D91"/>
    <w:rsid w:val="00D06026"/>
    <w:rsid w:val="00D07F5A"/>
    <w:rsid w:val="00D1180C"/>
    <w:rsid w:val="00D13714"/>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909"/>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79F"/>
    <w:rsid w:val="00D64BB0"/>
    <w:rsid w:val="00D65C61"/>
    <w:rsid w:val="00D66184"/>
    <w:rsid w:val="00D66B58"/>
    <w:rsid w:val="00D66DD4"/>
    <w:rsid w:val="00D6732C"/>
    <w:rsid w:val="00D70C7D"/>
    <w:rsid w:val="00D72087"/>
    <w:rsid w:val="00D7266F"/>
    <w:rsid w:val="00D732ED"/>
    <w:rsid w:val="00D73422"/>
    <w:rsid w:val="00D73B6D"/>
    <w:rsid w:val="00D74289"/>
    <w:rsid w:val="00D749E0"/>
    <w:rsid w:val="00D75116"/>
    <w:rsid w:val="00D75C9B"/>
    <w:rsid w:val="00D81072"/>
    <w:rsid w:val="00D826D3"/>
    <w:rsid w:val="00D82CB9"/>
    <w:rsid w:val="00D82EF4"/>
    <w:rsid w:val="00D840CF"/>
    <w:rsid w:val="00D84C89"/>
    <w:rsid w:val="00D85454"/>
    <w:rsid w:val="00D85559"/>
    <w:rsid w:val="00D85970"/>
    <w:rsid w:val="00D8645F"/>
    <w:rsid w:val="00D86D18"/>
    <w:rsid w:val="00D900EB"/>
    <w:rsid w:val="00D90AF1"/>
    <w:rsid w:val="00D90B1F"/>
    <w:rsid w:val="00D90E26"/>
    <w:rsid w:val="00D91A08"/>
    <w:rsid w:val="00D91BEC"/>
    <w:rsid w:val="00D922AE"/>
    <w:rsid w:val="00D92ACF"/>
    <w:rsid w:val="00D933FB"/>
    <w:rsid w:val="00D94BB3"/>
    <w:rsid w:val="00D95A5A"/>
    <w:rsid w:val="00D9628A"/>
    <w:rsid w:val="00D9677E"/>
    <w:rsid w:val="00D97021"/>
    <w:rsid w:val="00DA0D3E"/>
    <w:rsid w:val="00DA1295"/>
    <w:rsid w:val="00DA1B0B"/>
    <w:rsid w:val="00DA1E3B"/>
    <w:rsid w:val="00DA2806"/>
    <w:rsid w:val="00DA364B"/>
    <w:rsid w:val="00DA44B8"/>
    <w:rsid w:val="00DA462A"/>
    <w:rsid w:val="00DA5773"/>
    <w:rsid w:val="00DA65D1"/>
    <w:rsid w:val="00DA69AE"/>
    <w:rsid w:val="00DA6F92"/>
    <w:rsid w:val="00DA7028"/>
    <w:rsid w:val="00DA7D84"/>
    <w:rsid w:val="00DB01E3"/>
    <w:rsid w:val="00DB1999"/>
    <w:rsid w:val="00DB1FDB"/>
    <w:rsid w:val="00DB4BB7"/>
    <w:rsid w:val="00DB78CF"/>
    <w:rsid w:val="00DB7E9D"/>
    <w:rsid w:val="00DC2A64"/>
    <w:rsid w:val="00DC327E"/>
    <w:rsid w:val="00DC532F"/>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615"/>
    <w:rsid w:val="00DE2D81"/>
    <w:rsid w:val="00DE358C"/>
    <w:rsid w:val="00DE3AAF"/>
    <w:rsid w:val="00DE4746"/>
    <w:rsid w:val="00DE48D3"/>
    <w:rsid w:val="00DE5898"/>
    <w:rsid w:val="00DE616D"/>
    <w:rsid w:val="00DE7959"/>
    <w:rsid w:val="00DF02AF"/>
    <w:rsid w:val="00DF1646"/>
    <w:rsid w:val="00DF200E"/>
    <w:rsid w:val="00DF202B"/>
    <w:rsid w:val="00DF37D8"/>
    <w:rsid w:val="00DF434E"/>
    <w:rsid w:val="00DF43E7"/>
    <w:rsid w:val="00DF6280"/>
    <w:rsid w:val="00DF6BFB"/>
    <w:rsid w:val="00E02230"/>
    <w:rsid w:val="00E02386"/>
    <w:rsid w:val="00E02FF0"/>
    <w:rsid w:val="00E03B57"/>
    <w:rsid w:val="00E04135"/>
    <w:rsid w:val="00E063C0"/>
    <w:rsid w:val="00E10B8A"/>
    <w:rsid w:val="00E119E9"/>
    <w:rsid w:val="00E1390D"/>
    <w:rsid w:val="00E15FE9"/>
    <w:rsid w:val="00E1728C"/>
    <w:rsid w:val="00E21468"/>
    <w:rsid w:val="00E22AD2"/>
    <w:rsid w:val="00E231BA"/>
    <w:rsid w:val="00E23359"/>
    <w:rsid w:val="00E24C0D"/>
    <w:rsid w:val="00E24D51"/>
    <w:rsid w:val="00E24DB5"/>
    <w:rsid w:val="00E267EC"/>
    <w:rsid w:val="00E2794A"/>
    <w:rsid w:val="00E30D46"/>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1320"/>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4599"/>
    <w:rsid w:val="00E65FC0"/>
    <w:rsid w:val="00E663FC"/>
    <w:rsid w:val="00E67138"/>
    <w:rsid w:val="00E677EF"/>
    <w:rsid w:val="00E70680"/>
    <w:rsid w:val="00E717D4"/>
    <w:rsid w:val="00E718F5"/>
    <w:rsid w:val="00E72295"/>
    <w:rsid w:val="00E72C65"/>
    <w:rsid w:val="00E73E47"/>
    <w:rsid w:val="00E74FD8"/>
    <w:rsid w:val="00E76D0E"/>
    <w:rsid w:val="00E76EF1"/>
    <w:rsid w:val="00E77BB7"/>
    <w:rsid w:val="00E77BCF"/>
    <w:rsid w:val="00E80605"/>
    <w:rsid w:val="00E81E95"/>
    <w:rsid w:val="00E830DA"/>
    <w:rsid w:val="00E849F3"/>
    <w:rsid w:val="00E84C69"/>
    <w:rsid w:val="00E85232"/>
    <w:rsid w:val="00E854B4"/>
    <w:rsid w:val="00E8758E"/>
    <w:rsid w:val="00E8786C"/>
    <w:rsid w:val="00E91C09"/>
    <w:rsid w:val="00E91E1F"/>
    <w:rsid w:val="00E9201A"/>
    <w:rsid w:val="00E921A8"/>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6B95"/>
    <w:rsid w:val="00ED715D"/>
    <w:rsid w:val="00ED7A56"/>
    <w:rsid w:val="00ED7C80"/>
    <w:rsid w:val="00EE082A"/>
    <w:rsid w:val="00EE0E21"/>
    <w:rsid w:val="00EE21A1"/>
    <w:rsid w:val="00EE2450"/>
    <w:rsid w:val="00EE43EC"/>
    <w:rsid w:val="00EE62AD"/>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9A9"/>
    <w:rsid w:val="00F00EB3"/>
    <w:rsid w:val="00F05756"/>
    <w:rsid w:val="00F060B2"/>
    <w:rsid w:val="00F06652"/>
    <w:rsid w:val="00F06F0D"/>
    <w:rsid w:val="00F07829"/>
    <w:rsid w:val="00F104CE"/>
    <w:rsid w:val="00F10E0E"/>
    <w:rsid w:val="00F11B5D"/>
    <w:rsid w:val="00F12594"/>
    <w:rsid w:val="00F12ABC"/>
    <w:rsid w:val="00F12BF1"/>
    <w:rsid w:val="00F12EFB"/>
    <w:rsid w:val="00F1475D"/>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571E"/>
    <w:rsid w:val="00F2629E"/>
    <w:rsid w:val="00F263E0"/>
    <w:rsid w:val="00F26B99"/>
    <w:rsid w:val="00F27004"/>
    <w:rsid w:val="00F3168F"/>
    <w:rsid w:val="00F31BBA"/>
    <w:rsid w:val="00F32FEC"/>
    <w:rsid w:val="00F34308"/>
    <w:rsid w:val="00F35E68"/>
    <w:rsid w:val="00F35EB3"/>
    <w:rsid w:val="00F3695C"/>
    <w:rsid w:val="00F40350"/>
    <w:rsid w:val="00F408DD"/>
    <w:rsid w:val="00F41323"/>
    <w:rsid w:val="00F4167B"/>
    <w:rsid w:val="00F42181"/>
    <w:rsid w:val="00F4385F"/>
    <w:rsid w:val="00F44AEA"/>
    <w:rsid w:val="00F4619A"/>
    <w:rsid w:val="00F461B8"/>
    <w:rsid w:val="00F46451"/>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2BE3"/>
    <w:rsid w:val="00F65A82"/>
    <w:rsid w:val="00F671E6"/>
    <w:rsid w:val="00F709E2"/>
    <w:rsid w:val="00F70A58"/>
    <w:rsid w:val="00F70C00"/>
    <w:rsid w:val="00F70E82"/>
    <w:rsid w:val="00F71552"/>
    <w:rsid w:val="00F71764"/>
    <w:rsid w:val="00F73EF1"/>
    <w:rsid w:val="00F7416B"/>
    <w:rsid w:val="00F74368"/>
    <w:rsid w:val="00F75DF5"/>
    <w:rsid w:val="00F774A4"/>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4BFB"/>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3493"/>
    <w:rsid w:val="00FC4A63"/>
    <w:rsid w:val="00FC4E3E"/>
    <w:rsid w:val="00FC5C57"/>
    <w:rsid w:val="00FC603B"/>
    <w:rsid w:val="00FC7213"/>
    <w:rsid w:val="00FD085E"/>
    <w:rsid w:val="00FD0E89"/>
    <w:rsid w:val="00FD2C26"/>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2"/>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Nevyrieenzmienka1">
    <w:name w:val="Nevyriešená zmienka1"/>
    <w:basedOn w:val="Predvolenpsmoodseku"/>
    <w:uiPriority w:val="99"/>
    <w:semiHidden/>
    <w:unhideWhenUsed/>
    <w:rsid w:val="00583936"/>
    <w:rPr>
      <w:color w:val="605E5C"/>
      <w:shd w:val="clear" w:color="auto" w:fill="E1DFDD"/>
    </w:rPr>
  </w:style>
  <w:style w:type="character" w:customStyle="1" w:styleId="ra">
    <w:name w:val="ra"/>
    <w:basedOn w:val="Predvolenpsmoodseku"/>
    <w:rsid w:val="00AF2768"/>
  </w:style>
  <w:style w:type="character" w:customStyle="1" w:styleId="ro">
    <w:name w:val="ro"/>
    <w:basedOn w:val="Predvolenpsmoodseku"/>
    <w:rsid w:val="00EE62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82800543">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53596817">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package" Target="embeddings/Microsoft_Excel_Worksheet3.xlsx"/><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3.e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haredContentType xmlns="Microsoft.SharePoint.Taxonomy.ContentTypeSync" SourceId="2c98b1a5-2cfc-442a-a2e0-fec9a6eebbee" ContentTypeId="0x0101003AA4056345C845F498FA698911C48DFD" PreviousValue="false"/>
</file>

<file path=customXml/item4.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0" ma:contentTypeDescription="KPMG Document" ma:contentTypeScope="" ma:versionID="512467705f6487fbd13ca97f083ef7bf">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2.xml><?xml version="1.0" encoding="utf-8"?>
<ds:datastoreItem xmlns:ds="http://schemas.openxmlformats.org/officeDocument/2006/customXml" ds:itemID="{BA34DAD4-B023-40F8-B884-FE6EA6345DE8}">
  <ds:schemaRefs>
    <ds:schemaRef ds:uri="http://schemas.openxmlformats.org/officeDocument/2006/bibliography"/>
  </ds:schemaRefs>
</ds:datastoreItem>
</file>

<file path=customXml/itemProps3.xml><?xml version="1.0" encoding="utf-8"?>
<ds:datastoreItem xmlns:ds="http://schemas.openxmlformats.org/officeDocument/2006/customXml" ds:itemID="{781B93C4-BA36-4F0F-A616-EAC5A4DF3CA9}">
  <ds:schemaRefs>
    <ds:schemaRef ds:uri="Microsoft.SharePoint.Taxonomy.ContentTypeSync"/>
  </ds:schemaRefs>
</ds:datastoreItem>
</file>

<file path=customXml/itemProps4.xml><?xml version="1.0" encoding="utf-8"?>
<ds:datastoreItem xmlns:ds="http://schemas.openxmlformats.org/officeDocument/2006/customXml" ds:itemID="{742213F3-50DB-40D6-8F63-CB2F1D256E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12</Pages>
  <Words>4460</Words>
  <Characters>25426</Characters>
  <Application>Microsoft Office Word</Application>
  <DocSecurity>0</DocSecurity>
  <Lines>211</Lines>
  <Paragraphs>59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
    </vt:vector>
  </TitlesOfParts>
  <Company>KPMG</Company>
  <LinksUpToDate>false</LinksUpToDate>
  <CharactersWithSpaces>29827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keywords/>
  <dc:description/>
  <cp:lastModifiedBy>SUDYOVA, Anna</cp:lastModifiedBy>
  <cp:revision>7</cp:revision>
  <cp:lastPrinted>2024-02-22T09:46:00Z</cp:lastPrinted>
  <dcterms:created xsi:type="dcterms:W3CDTF">2025-03-10T06:35:00Z</dcterms:created>
  <dcterms:modified xsi:type="dcterms:W3CDTF">2025-03-11T06:33:00Z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KPMGDataBusinessProcess">
    <vt:lpwstr/>
  </property>
  <property fmtid="{D5CDD505-2E9C-101B-9397-08002B2CF9AE}" pid="6" name="KPMGDataCountryOfOrigin">
    <vt:lpwstr>659</vt:lpwstr>
  </property>
  <property fmtid="{D5CDD505-2E9C-101B-9397-08002B2CF9AE}" pid="7" name="KPMGDataTechnology">
    <vt:lpwstr/>
  </property>
  <property fmtid="{D5CDD505-2E9C-101B-9397-08002B2CF9AE}" pid="8" name="KPMGDataAcquisitions">
    <vt:lpwstr/>
  </property>
  <property fmtid="{D5CDD505-2E9C-101B-9397-08002B2CF9AE}" pid="9" name="KPMGDataServices">
    <vt:lpwstr>178;#Audit ＆ Assurance|9b7d5075-14a4-4cb9-a51e-49004989450f</vt:lpwstr>
  </property>
  <property fmtid="{D5CDD505-2E9C-101B-9397-08002B2CF9AE}" pid="10" name="KPMGDataRelevantCountries">
    <vt:lpwstr/>
  </property>
  <property fmtid="{D5CDD505-2E9C-101B-9397-08002B2CF9AE}" pid="11" name="KPMGDataAlliances">
    <vt:lpwstr/>
  </property>
  <property fmtid="{D5CDD505-2E9C-101B-9397-08002B2CF9AE}" pid="12" name="KPMGDataFileType">
    <vt:lpwstr>35</vt:lpwstr>
  </property>
  <property fmtid="{D5CDD505-2E9C-101B-9397-08002B2CF9AE}" pid="13" name="KPMGDataTaxTechnical">
    <vt:lpwstr/>
  </property>
  <property fmtid="{D5CDD505-2E9C-101B-9397-08002B2CF9AE}" pid="14" name="KPMGDataEngagementPhase">
    <vt:lpwstr/>
  </property>
  <property fmtid="{D5CDD505-2E9C-101B-9397-08002B2CF9AE}" pid="15" name="KPMGDataMarkets">
    <vt:lpwstr/>
  </property>
  <property fmtid="{D5CDD505-2E9C-101B-9397-08002B2CF9AE}" pid="16" name="KPMGDataAudienceLevel">
    <vt:lpwstr/>
  </property>
  <property fmtid="{D5CDD505-2E9C-101B-9397-08002B2CF9AE}" pid="17" name="KPMGDataContentCategoryType">
    <vt:lpwstr>4</vt:lpwstr>
  </property>
  <property fmtid="{D5CDD505-2E9C-101B-9397-08002B2CF9AE}" pid="18" name="KPMGDataPropositions">
    <vt:lpwstr/>
  </property>
  <property fmtid="{D5CDD505-2E9C-101B-9397-08002B2CF9AE}" pid="19" name="KPMGDataCentreOfExcellecnce">
    <vt:lpwstr/>
  </property>
  <property fmtid="{D5CDD505-2E9C-101B-9397-08002B2CF9AE}" pid="20" name="KPMGDataExternalAudience">
    <vt:lpwstr/>
  </property>
</Properties>
</file>