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495" w:rsidRPr="008C2EC2" w:rsidRDefault="002F5495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2F54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 w:rsidR="00D15FA8"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F5495" w:rsidRPr="006F7EC0" w:rsidRDefault="006F7EC0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6F7EC0">
        <w:rPr>
          <w:rFonts w:ascii="Times New Roman" w:hAnsi="Times New Roman" w:cs="Times New Roman"/>
          <w:b/>
          <w:sz w:val="24"/>
          <w:szCs w:val="24"/>
        </w:rPr>
        <w:t>Rok 202</w:t>
      </w:r>
      <w:r w:rsidR="00A35000">
        <w:rPr>
          <w:rFonts w:ascii="Times New Roman" w:hAnsi="Times New Roman" w:cs="Times New Roman"/>
          <w:b/>
          <w:sz w:val="24"/>
          <w:szCs w:val="24"/>
        </w:rPr>
        <w:t>3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 w:rsidR="00D15FA8">
        <w:rPr>
          <w:rFonts w:ascii="Times New Roman" w:hAnsi="Times New Roman" w:cs="Times New Roman"/>
          <w:sz w:val="24"/>
          <w:szCs w:val="24"/>
        </w:rPr>
        <w:t>44034504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 w:rsidR="00D15FA8">
        <w:rPr>
          <w:rFonts w:ascii="Times New Roman" w:hAnsi="Times New Roman" w:cs="Times New Roman"/>
          <w:sz w:val="24"/>
          <w:szCs w:val="24"/>
        </w:rPr>
        <w:t>2022552796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 w:rsidR="00D15FA8"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D15FA8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 w:rsidR="00D15FA8"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 w:rsidR="00D15FA8"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 w:rsidR="00D15FA8">
        <w:rPr>
          <w:rFonts w:ascii="Times New Roman" w:hAnsi="Times New Roman" w:cs="Times New Roman"/>
          <w:sz w:val="24"/>
          <w:szCs w:val="24"/>
        </w:rPr>
        <w:t>21776/N</w:t>
      </w:r>
    </w:p>
    <w:p w:rsidR="002F5495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D15FA8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bytom Dolné Lefantovce 183, 951  45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 w:rsidR="006F7EC0">
        <w:rPr>
          <w:rFonts w:ascii="Times New Roman" w:hAnsi="Times New Roman" w:cs="Times New Roman"/>
          <w:sz w:val="24"/>
          <w:szCs w:val="24"/>
        </w:rPr>
        <w:t>repočítaný počet zamestnancov: 1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880867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</w:t>
      </w:r>
      <w:r w:rsidR="002F5495">
        <w:rPr>
          <w:rFonts w:ascii="Times New Roman" w:hAnsi="Times New Roman" w:cs="Times New Roman"/>
          <w:sz w:val="24"/>
          <w:szCs w:val="24"/>
        </w:rPr>
        <w:t xml:space="preserve"> MD súvahy k 31.12.20</w:t>
      </w:r>
      <w:r w:rsidR="006F7EC0">
        <w:rPr>
          <w:rFonts w:ascii="Times New Roman" w:hAnsi="Times New Roman" w:cs="Times New Roman"/>
          <w:sz w:val="24"/>
          <w:szCs w:val="24"/>
        </w:rPr>
        <w:t>2</w:t>
      </w:r>
      <w:r w:rsidR="00A35000">
        <w:rPr>
          <w:rFonts w:ascii="Times New Roman" w:hAnsi="Times New Roman" w:cs="Times New Roman"/>
          <w:sz w:val="24"/>
          <w:szCs w:val="24"/>
        </w:rPr>
        <w:t>3</w:t>
      </w:r>
      <w:r w:rsidR="002F5495">
        <w:rPr>
          <w:rFonts w:ascii="Times New Roman" w:hAnsi="Times New Roman" w:cs="Times New Roman"/>
          <w:sz w:val="24"/>
          <w:szCs w:val="24"/>
        </w:rPr>
        <w:t xml:space="preserve"> vykazuje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F7EC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Neobežný majetok – 16 363 EUR  /auto/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Obežný majetok –vo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</w:t>
      </w:r>
      <w:r w:rsidR="004F60BD">
        <w:rPr>
          <w:rFonts w:ascii="Times New Roman" w:hAnsi="Times New Roman" w:cs="Times New Roman"/>
          <w:sz w:val="24"/>
          <w:szCs w:val="24"/>
        </w:rPr>
        <w:t xml:space="preserve">6 338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6F7EC0">
        <w:rPr>
          <w:rFonts w:ascii="Times New Roman" w:hAnsi="Times New Roman" w:cs="Times New Roman"/>
          <w:sz w:val="24"/>
          <w:szCs w:val="24"/>
        </w:rPr>
        <w:t xml:space="preserve"> / z toho zásoby </w:t>
      </w:r>
      <w:r w:rsidR="004F60BD">
        <w:rPr>
          <w:rFonts w:ascii="Times New Roman" w:hAnsi="Times New Roman" w:cs="Times New Roman"/>
          <w:sz w:val="24"/>
          <w:szCs w:val="24"/>
        </w:rPr>
        <w:t>6 248,16</w:t>
      </w:r>
      <w:r w:rsidR="00A35000">
        <w:rPr>
          <w:rFonts w:ascii="Times New Roman" w:hAnsi="Times New Roman" w:cs="Times New Roman"/>
          <w:sz w:val="24"/>
          <w:szCs w:val="24"/>
        </w:rPr>
        <w:t xml:space="preserve"> EUR</w:t>
      </w:r>
      <w:r w:rsidR="006F7EC0">
        <w:rPr>
          <w:rFonts w:ascii="Times New Roman" w:hAnsi="Times New Roman" w:cs="Times New Roman"/>
          <w:sz w:val="24"/>
          <w:szCs w:val="24"/>
        </w:rPr>
        <w:t>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strane D vykazuje </w:t>
      </w:r>
      <w:r w:rsidR="008A7090">
        <w:rPr>
          <w:rFonts w:ascii="Times New Roman" w:hAnsi="Times New Roman" w:cs="Times New Roman"/>
          <w:sz w:val="24"/>
          <w:szCs w:val="24"/>
        </w:rPr>
        <w:t xml:space="preserve"> </w:t>
      </w:r>
      <w:r w:rsidR="00A35000">
        <w:rPr>
          <w:rFonts w:ascii="Times New Roman" w:hAnsi="Times New Roman" w:cs="Times New Roman"/>
          <w:sz w:val="24"/>
          <w:szCs w:val="24"/>
        </w:rPr>
        <w:t>PO</w:t>
      </w:r>
      <w:r w:rsidR="004F60BD">
        <w:rPr>
          <w:rFonts w:ascii="Times New Roman" w:hAnsi="Times New Roman" w:cs="Times New Roman"/>
          <w:sz w:val="24"/>
          <w:szCs w:val="24"/>
        </w:rPr>
        <w:t xml:space="preserve"> </w:t>
      </w:r>
      <w:r w:rsidR="00A35000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4F60BD">
        <w:rPr>
          <w:rFonts w:ascii="Times New Roman" w:hAnsi="Times New Roman" w:cs="Times New Roman"/>
          <w:sz w:val="24"/>
          <w:szCs w:val="24"/>
        </w:rPr>
        <w:t>4</w:t>
      </w:r>
    </w:p>
    <w:p w:rsidR="002F5495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Základné   </w:t>
      </w:r>
      <w:r w:rsidR="008A7090">
        <w:rPr>
          <w:rFonts w:ascii="Times New Roman" w:hAnsi="Times New Roman" w:cs="Times New Roman"/>
          <w:sz w:val="24"/>
          <w:szCs w:val="24"/>
        </w:rPr>
        <w:t>imanie vo výške 6 639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4F60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3</w:t>
      </w:r>
      <w:r w:rsidR="004F60BD">
        <w:rPr>
          <w:rFonts w:ascii="Times New Roman" w:hAnsi="Times New Roman" w:cs="Times New Roman"/>
          <w:sz w:val="24"/>
          <w:szCs w:val="24"/>
        </w:rPr>
        <w:t>5 694</w:t>
      </w:r>
      <w:r w:rsidR="006F7E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A7090">
        <w:rPr>
          <w:rFonts w:ascii="Times New Roman" w:hAnsi="Times New Roman" w:cs="Times New Roman"/>
          <w:sz w:val="24"/>
          <w:szCs w:val="24"/>
        </w:rPr>
        <w:t xml:space="preserve">áväzky </w:t>
      </w:r>
      <w:r>
        <w:rPr>
          <w:rFonts w:ascii="Times New Roman" w:hAnsi="Times New Roman" w:cs="Times New Roman"/>
          <w:sz w:val="24"/>
          <w:szCs w:val="24"/>
        </w:rPr>
        <w:t xml:space="preserve"> voči zamestnancom  </w:t>
      </w:r>
      <w:r w:rsidR="008A7090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4F60BD">
        <w:rPr>
          <w:rFonts w:ascii="Times New Roman" w:hAnsi="Times New Roman" w:cs="Times New Roman"/>
          <w:sz w:val="24"/>
          <w:szCs w:val="24"/>
        </w:rPr>
        <w:t>581,20</w:t>
      </w:r>
      <w:r w:rsidR="008A7090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350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nákladoch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PO zaúčtovala:</w:t>
      </w:r>
      <w:r w:rsidR="008A7090">
        <w:rPr>
          <w:rFonts w:ascii="Times New Roman" w:hAnsi="Times New Roman" w:cs="Times New Roman"/>
          <w:sz w:val="24"/>
          <w:szCs w:val="24"/>
        </w:rPr>
        <w:t xml:space="preserve">  spotrebu  materiálu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 w:rsidR="004F60BD">
        <w:rPr>
          <w:rFonts w:ascii="Times New Roman" w:hAnsi="Times New Roman" w:cs="Times New Roman"/>
          <w:sz w:val="24"/>
          <w:szCs w:val="24"/>
        </w:rPr>
        <w:t>3 495,46</w:t>
      </w:r>
      <w:r w:rsidR="008A7090">
        <w:rPr>
          <w:rFonts w:ascii="Times New Roman" w:hAnsi="Times New Roman" w:cs="Times New Roman"/>
          <w:sz w:val="24"/>
          <w:szCs w:val="24"/>
        </w:rPr>
        <w:t xml:space="preserve"> EUR    </w:t>
      </w:r>
    </w:p>
    <w:p w:rsidR="008A7090" w:rsidRDefault="008A7090" w:rsidP="008A7090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</w:t>
      </w:r>
      <w:r w:rsidR="00C3306C">
        <w:rPr>
          <w:rFonts w:ascii="Times New Roman" w:hAnsi="Times New Roman" w:cs="Times New Roman"/>
          <w:sz w:val="24"/>
          <w:szCs w:val="24"/>
        </w:rPr>
        <w:t xml:space="preserve">   </w:t>
      </w:r>
      <w:r w:rsidR="004F60BD">
        <w:rPr>
          <w:rFonts w:ascii="Times New Roman" w:hAnsi="Times New Roman" w:cs="Times New Roman"/>
          <w:sz w:val="24"/>
          <w:szCs w:val="24"/>
        </w:rPr>
        <w:t xml:space="preserve">   668,86</w:t>
      </w:r>
      <w:r w:rsidR="00C33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 w:rsidR="004F60BD">
        <w:rPr>
          <w:rFonts w:ascii="Times New Roman" w:hAnsi="Times New Roman" w:cs="Times New Roman"/>
          <w:sz w:val="24"/>
          <w:szCs w:val="24"/>
        </w:rPr>
        <w:t>4 309,45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 </w:t>
      </w:r>
      <w:r w:rsidR="004F60BD">
        <w:rPr>
          <w:rFonts w:ascii="Times New Roman" w:hAnsi="Times New Roman" w:cs="Times New Roman"/>
          <w:sz w:val="24"/>
          <w:szCs w:val="24"/>
        </w:rPr>
        <w:t>7 205,30</w:t>
      </w:r>
      <w:r w:rsidR="00C33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 w:rsidR="004F60BD">
        <w:rPr>
          <w:rFonts w:ascii="Times New Roman" w:hAnsi="Times New Roman" w:cs="Times New Roman"/>
          <w:sz w:val="24"/>
          <w:szCs w:val="24"/>
        </w:rPr>
        <w:t>6 000,00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83027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finančné náklady             </w:t>
      </w:r>
      <w:r w:rsidR="004F60BD">
        <w:rPr>
          <w:rFonts w:ascii="Times New Roman" w:hAnsi="Times New Roman" w:cs="Times New Roman"/>
          <w:sz w:val="24"/>
          <w:szCs w:val="24"/>
        </w:rPr>
        <w:t>1 383,14</w:t>
      </w:r>
      <w:r w:rsidR="00A35000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</w:t>
      </w:r>
      <w:r w:rsidR="00C3306C">
        <w:rPr>
          <w:rFonts w:ascii="Times New Roman" w:hAnsi="Times New Roman" w:cs="Times New Roman"/>
          <w:sz w:val="24"/>
          <w:szCs w:val="24"/>
        </w:rPr>
        <w:t>2</w:t>
      </w:r>
      <w:r w:rsidR="004F60BD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PO akcie nevlastní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</w:t>
      </w:r>
      <w:r w:rsidR="00C3306C">
        <w:rPr>
          <w:rFonts w:ascii="Times New Roman" w:hAnsi="Times New Roman" w:cs="Times New Roman"/>
          <w:sz w:val="24"/>
          <w:szCs w:val="24"/>
        </w:rPr>
        <w:t>2</w:t>
      </w:r>
      <w:r w:rsidR="00173C12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zaúčtovala náklady na činnosť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</w:t>
      </w:r>
      <w:r w:rsidR="00173C12">
        <w:rPr>
          <w:rFonts w:ascii="Times New Roman" w:hAnsi="Times New Roman" w:cs="Times New Roman"/>
          <w:sz w:val="24"/>
          <w:szCs w:val="24"/>
        </w:rPr>
        <w:t>25 574,04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 w:rsidR="00173C12">
        <w:rPr>
          <w:rFonts w:ascii="Times New Roman" w:hAnsi="Times New Roman" w:cs="Times New Roman"/>
          <w:sz w:val="24"/>
          <w:szCs w:val="24"/>
        </w:rPr>
        <w:t xml:space="preserve">5 602,29 </w:t>
      </w:r>
      <w:r w:rsidR="00A83027">
        <w:rPr>
          <w:rFonts w:ascii="Times New Roman" w:hAnsi="Times New Roman" w:cs="Times New Roman"/>
          <w:sz w:val="24"/>
          <w:szCs w:val="24"/>
        </w:rPr>
        <w:t>EUR</w:t>
      </w:r>
    </w:p>
    <w:p w:rsidR="002F5495" w:rsidRPr="00156404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C3306C">
        <w:rPr>
          <w:rFonts w:ascii="Times New Roman" w:hAnsi="Times New Roman" w:cs="Times New Roman"/>
          <w:sz w:val="24"/>
          <w:szCs w:val="24"/>
        </w:rPr>
        <w:t>1</w:t>
      </w:r>
      <w:r w:rsidR="00173C12">
        <w:rPr>
          <w:rFonts w:ascii="Times New Roman" w:hAnsi="Times New Roman" w:cs="Times New Roman"/>
          <w:sz w:val="24"/>
          <w:szCs w:val="24"/>
        </w:rPr>
        <w:t>9 971,75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F5495" w:rsidRPr="008C2EC2" w:rsidRDefault="002F5495" w:rsidP="002F5495">
      <w:pPr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Pr="008C2EC2" w:rsidRDefault="00726A41" w:rsidP="00726A41">
      <w:pPr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726A41" w:rsidRPr="008C2EC2" w:rsidRDefault="00726A41" w:rsidP="00726A4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726A41" w:rsidRPr="008C2EC2" w:rsidRDefault="00726A41" w:rsidP="00726A4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726A41" w:rsidRPr="006F7EC0" w:rsidRDefault="00726A41" w:rsidP="00726A41">
      <w:pPr>
        <w:rPr>
          <w:rFonts w:ascii="Times New Roman" w:hAnsi="Times New Roman" w:cs="Times New Roman"/>
          <w:b/>
          <w:sz w:val="24"/>
          <w:szCs w:val="24"/>
        </w:rPr>
      </w:pPr>
      <w:r w:rsidRPr="006F7EC0">
        <w:rPr>
          <w:rFonts w:ascii="Times New Roman" w:hAnsi="Times New Roman" w:cs="Times New Roman"/>
          <w:b/>
          <w:sz w:val="24"/>
          <w:szCs w:val="24"/>
        </w:rPr>
        <w:t>Rok 202</w:t>
      </w:r>
    </w:p>
    <w:p w:rsidR="00726A41" w:rsidRPr="008C2EC2" w:rsidRDefault="00726A41" w:rsidP="00726A4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>
        <w:rPr>
          <w:rFonts w:ascii="Times New Roman" w:hAnsi="Times New Roman" w:cs="Times New Roman"/>
          <w:sz w:val="24"/>
          <w:szCs w:val="24"/>
        </w:rPr>
        <w:t>44034504</w:t>
      </w:r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>
        <w:rPr>
          <w:rFonts w:ascii="Times New Roman" w:hAnsi="Times New Roman" w:cs="Times New Roman"/>
          <w:sz w:val="24"/>
          <w:szCs w:val="24"/>
        </w:rPr>
        <w:t>2022552796</w:t>
      </w:r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>
        <w:rPr>
          <w:rFonts w:ascii="Times New Roman" w:hAnsi="Times New Roman" w:cs="Times New Roman"/>
          <w:sz w:val="24"/>
          <w:szCs w:val="24"/>
        </w:rPr>
        <w:t>21776/N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bytom Dolné Lefantovce 183, 951  45</w:t>
      </w:r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726A41" w:rsidRPr="008C2EC2" w:rsidRDefault="00726A41" w:rsidP="00726A4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>
        <w:rPr>
          <w:rFonts w:ascii="Times New Roman" w:hAnsi="Times New Roman" w:cs="Times New Roman"/>
          <w:sz w:val="24"/>
          <w:szCs w:val="24"/>
        </w:rPr>
        <w:t>repočítaný počet zamestnancov: 1</w:t>
      </w:r>
    </w:p>
    <w:p w:rsidR="00726A41" w:rsidRPr="008C2EC2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Pr="00880867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Pr="00156404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726A41" w:rsidRPr="00156404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726A41" w:rsidRPr="00156404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 MD súvahy k 31.12.2024 vykazuje: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Neobežný majetok – 16 363 EUR  /auto/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Obežný majetok –vo výške  6 338 EUR / z toho zásoby 6 248  EUR/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 D vykazuje  PO k 31.12.2024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  imanie vo výške 6 639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vo výške  30 620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 voči zamestnancom  vo výške 817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nákladoch  PO zaúčtovala:  spotrebu  materiálu         2 913 EUR    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   2 029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 4 007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  6 954 EUR 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 1 521 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finančné náklady             1 290 EUR 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31.12.2023 PO akcie nevlastní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31.12.2023 zaúčtovala náklady na činnosť vo výške     23 220  EUR</w:t>
      </w:r>
    </w:p>
    <w:p w:rsidR="00726A41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                       6 953 EUR</w:t>
      </w:r>
    </w:p>
    <w:p w:rsidR="00726A41" w:rsidRPr="00156404" w:rsidRDefault="00726A41" w:rsidP="00726A4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                                                          16 267  EUR</w:t>
      </w:r>
    </w:p>
    <w:p w:rsidR="00726A41" w:rsidRPr="008C2EC2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Pr="008C2EC2" w:rsidRDefault="00726A41" w:rsidP="00726A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726A41" w:rsidRPr="008C2EC2" w:rsidRDefault="00726A41" w:rsidP="00726A41">
      <w:pPr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Pr="008C2EC2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6A41" w:rsidRDefault="00726A41" w:rsidP="00726A41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F5495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3C07FC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640E0"/>
    <w:rsid w:val="0004168F"/>
    <w:rsid w:val="00173C12"/>
    <w:rsid w:val="001814B1"/>
    <w:rsid w:val="001A7666"/>
    <w:rsid w:val="002640E0"/>
    <w:rsid w:val="002F5495"/>
    <w:rsid w:val="004F60BD"/>
    <w:rsid w:val="00517719"/>
    <w:rsid w:val="00530F4C"/>
    <w:rsid w:val="006F7EC0"/>
    <w:rsid w:val="00702293"/>
    <w:rsid w:val="00726A41"/>
    <w:rsid w:val="007B57CD"/>
    <w:rsid w:val="008A7090"/>
    <w:rsid w:val="00A35000"/>
    <w:rsid w:val="00A83027"/>
    <w:rsid w:val="00C3306C"/>
    <w:rsid w:val="00C37A51"/>
    <w:rsid w:val="00CE0870"/>
    <w:rsid w:val="00D15F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699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15</cp:revision>
  <cp:lastPrinted>2025-03-28T15:26:00Z</cp:lastPrinted>
  <dcterms:created xsi:type="dcterms:W3CDTF">2018-06-29T19:35:00Z</dcterms:created>
  <dcterms:modified xsi:type="dcterms:W3CDTF">2025-03-28T15:26:00Z</dcterms:modified>
</cp:coreProperties>
</file>