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52FC8" w14:textId="77777777" w:rsidR="00096186" w:rsidRDefault="00575051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ab/>
      </w:r>
    </w:p>
    <w:p w14:paraId="0B96C342" w14:textId="77777777"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1CD65E9" w14:textId="77777777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055B82" w:rsidRPr="00E406F8">
        <w:rPr>
          <w:rFonts w:asciiTheme="majorHAnsi" w:hAnsiTheme="majorHAnsi" w:cs="Arial"/>
          <w:b/>
          <w:sz w:val="24"/>
          <w:szCs w:val="24"/>
        </w:rPr>
        <w:t>informácie</w:t>
      </w:r>
    </w:p>
    <w:p w14:paraId="2FCB788F" w14:textId="77777777" w:rsidR="00D97BDD" w:rsidRDefault="00D97BDD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2BDCC26B" w14:textId="77777777"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937415" w:rsidRPr="008346CE">
        <w:rPr>
          <w:rFonts w:ascii="Cambria" w:hAnsi="Cambria" w:cs="Arial"/>
          <w:b/>
        </w:rPr>
        <w:t>Obchodné meno účtovnej jednotky:</w:t>
      </w:r>
      <w:r w:rsidR="005566CA" w:rsidRPr="008346CE">
        <w:rPr>
          <w:rFonts w:ascii="Cambria" w:hAnsi="Cambria" w:cs="Arial"/>
          <w:b/>
        </w:rPr>
        <w:t xml:space="preserve"> </w:t>
      </w:r>
      <w:r w:rsidR="000E3A29">
        <w:rPr>
          <w:rFonts w:ascii="Cambria" w:hAnsi="Cambria" w:cs="Arial"/>
          <w:b/>
        </w:rPr>
        <w:t>MARKO GAS s.r.o</w:t>
      </w:r>
    </w:p>
    <w:p w14:paraId="4F1B4CC0" w14:textId="77777777"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  <w:r>
        <w:rPr>
          <w:rFonts w:ascii="Cambria" w:hAnsi="Cambria" w:cs="Arial"/>
          <w:i/>
        </w:rPr>
        <w:t>(právnická osoba alebo fyzická osoba podnikateľ)</w:t>
      </w:r>
    </w:p>
    <w:p w14:paraId="655C3F55" w14:textId="77777777"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0E3A29">
        <w:rPr>
          <w:rFonts w:ascii="Cambria" w:hAnsi="Cambria" w:cs="Arial"/>
        </w:rPr>
        <w:t>Pasienkova 7, 821 06 Bratislava</w:t>
      </w:r>
    </w:p>
    <w:p w14:paraId="1EF69B10" w14:textId="77777777"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(sídlo právnickej osoby alebo miesto podnikania FO podnikateľa)</w:t>
      </w:r>
    </w:p>
    <w:p w14:paraId="75A77FF6" w14:textId="77777777" w:rsidR="000E3A29" w:rsidRDefault="000E3A29" w:rsidP="000E3A29">
      <w:pP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</w:t>
      </w:r>
      <w:r w:rsidR="008A37D3" w:rsidRPr="008346CE">
        <w:rPr>
          <w:rFonts w:ascii="Cambria" w:hAnsi="Cambria" w:cs="Arial"/>
          <w:b/>
        </w:rPr>
        <w:t>Opis hospodárs</w:t>
      </w:r>
      <w:r w:rsidR="00121EC6" w:rsidRPr="008346CE">
        <w:rPr>
          <w:rFonts w:ascii="Cambria" w:hAnsi="Cambria" w:cs="Arial"/>
          <w:b/>
        </w:rPr>
        <w:t>kej činnosti účtovnej jednotky:</w:t>
      </w:r>
      <w:r w:rsidR="00C977EC" w:rsidRPr="008346CE">
        <w:rPr>
          <w:rFonts w:ascii="Cambria" w:hAnsi="Cambria" w:cs="Arial"/>
          <w:b/>
        </w:rPr>
        <w:t xml:space="preserve"> </w:t>
      </w:r>
    </w:p>
    <w:p w14:paraId="35E507B0" w14:textId="77777777" w:rsidR="00D97BDD" w:rsidRDefault="00D97BDD" w:rsidP="000E3A29">
      <w:pPr>
        <w:rPr>
          <w:rFonts w:ascii="Cambria" w:hAnsi="Cambria" w:cs="Arial"/>
        </w:rPr>
      </w:pPr>
    </w:p>
    <w:p w14:paraId="2E64C694" w14:textId="77777777" w:rsidR="00D97BDD" w:rsidRDefault="00D97BDD" w:rsidP="000E3A29">
      <w:pPr>
        <w:rPr>
          <w:rFonts w:ascii="Cambria" w:hAnsi="Cambria" w:cs="Arial"/>
        </w:rPr>
      </w:pPr>
      <w:r>
        <w:rPr>
          <w:rFonts w:ascii="Cambria" w:hAnsi="Cambria" w:cs="Arial"/>
        </w:rPr>
        <w:t>Hlavné činnosti spoločnosti:</w:t>
      </w:r>
    </w:p>
    <w:p w14:paraId="6B22D4DC" w14:textId="77777777" w:rsidR="00D97BDD" w:rsidRDefault="00D97BDD" w:rsidP="00D97BDD">
      <w:pPr>
        <w:pStyle w:val="Odsekzoznamu"/>
        <w:numPr>
          <w:ilvl w:val="0"/>
          <w:numId w:val="19"/>
        </w:numPr>
        <w:rPr>
          <w:rFonts w:ascii="Cambria" w:hAnsi="Cambria" w:cs="Arial"/>
        </w:rPr>
      </w:pPr>
      <w:r>
        <w:rPr>
          <w:rFonts w:ascii="Cambria" w:hAnsi="Cambria" w:cs="Arial"/>
        </w:rPr>
        <w:t>Montáž, opravy, revízie plynových zariadení dodávateľským spôsobom</w:t>
      </w:r>
    </w:p>
    <w:p w14:paraId="324CE57F" w14:textId="77777777" w:rsidR="00D97BDD" w:rsidRDefault="00D97BDD" w:rsidP="00D97BDD">
      <w:pPr>
        <w:pStyle w:val="Odsekzoznamu"/>
        <w:numPr>
          <w:ilvl w:val="0"/>
          <w:numId w:val="19"/>
        </w:numPr>
        <w:rPr>
          <w:rFonts w:ascii="Cambria" w:hAnsi="Cambria" w:cs="Arial"/>
        </w:rPr>
      </w:pPr>
      <w:r>
        <w:rPr>
          <w:rFonts w:ascii="Cambria" w:hAnsi="Cambria" w:cs="Arial"/>
        </w:rPr>
        <w:t>Výkopové práce</w:t>
      </w:r>
    </w:p>
    <w:p w14:paraId="4B0D106E" w14:textId="77777777" w:rsidR="00D97BDD" w:rsidRDefault="00D97BDD" w:rsidP="00D97BDD">
      <w:pPr>
        <w:pStyle w:val="Odsekzoznamu"/>
        <w:numPr>
          <w:ilvl w:val="0"/>
          <w:numId w:val="19"/>
        </w:numPr>
        <w:rPr>
          <w:rFonts w:ascii="Cambria" w:hAnsi="Cambria" w:cs="Arial"/>
        </w:rPr>
      </w:pPr>
      <w:r>
        <w:rPr>
          <w:rFonts w:ascii="Cambria" w:hAnsi="Cambria" w:cs="Arial"/>
        </w:rPr>
        <w:t>Činnosť stavbyvedúceho – vodohospodárske stavby – plyn</w:t>
      </w:r>
    </w:p>
    <w:p w14:paraId="4F3C16E3" w14:textId="77777777" w:rsidR="00D97BDD" w:rsidRDefault="00D97BDD" w:rsidP="00D97BDD">
      <w:pPr>
        <w:pStyle w:val="Odsekzoznamu"/>
        <w:numPr>
          <w:ilvl w:val="0"/>
          <w:numId w:val="19"/>
        </w:numPr>
        <w:rPr>
          <w:rFonts w:ascii="Cambria" w:hAnsi="Cambria" w:cs="Arial"/>
        </w:rPr>
      </w:pPr>
      <w:r>
        <w:rPr>
          <w:rFonts w:ascii="Cambria" w:hAnsi="Cambria" w:cs="Arial"/>
        </w:rPr>
        <w:t>Výkon činnosti stavbyvedúceho – inžinierske stavby – potrubné a líniové stavby</w:t>
      </w:r>
    </w:p>
    <w:p w14:paraId="4F46F4E1" w14:textId="77777777" w:rsidR="00D97BDD" w:rsidRDefault="00D97BDD" w:rsidP="00D97BDD">
      <w:pPr>
        <w:pStyle w:val="Odsekzoznamu"/>
        <w:numPr>
          <w:ilvl w:val="0"/>
          <w:numId w:val="19"/>
        </w:numPr>
        <w:rPr>
          <w:rFonts w:ascii="Cambria" w:hAnsi="Cambria" w:cs="Arial"/>
        </w:rPr>
      </w:pPr>
      <w:r>
        <w:rPr>
          <w:rFonts w:ascii="Cambria" w:hAnsi="Cambria" w:cs="Arial"/>
        </w:rPr>
        <w:t>Výkon činnosti stavbyvedúceho – inžinierske stavby – dopravné stavby</w:t>
      </w:r>
    </w:p>
    <w:p w14:paraId="702D4396" w14:textId="77777777" w:rsidR="00D97BDD" w:rsidRDefault="00D97BDD" w:rsidP="00D97BDD">
      <w:pPr>
        <w:pStyle w:val="Odsekzoznamu"/>
        <w:numPr>
          <w:ilvl w:val="0"/>
          <w:numId w:val="19"/>
        </w:numPr>
        <w:rPr>
          <w:rFonts w:ascii="Cambria" w:hAnsi="Cambria" w:cs="Arial"/>
        </w:rPr>
      </w:pPr>
      <w:r>
        <w:rPr>
          <w:rFonts w:ascii="Cambria" w:hAnsi="Cambria" w:cs="Arial"/>
        </w:rPr>
        <w:t>Prenájom stavebných mechanizmov</w:t>
      </w:r>
    </w:p>
    <w:p w14:paraId="1386C842" w14:textId="77777777" w:rsidR="00D97BDD" w:rsidRDefault="00D97BDD" w:rsidP="00D97BDD">
      <w:pPr>
        <w:pStyle w:val="Odsekzoznamu"/>
        <w:numPr>
          <w:ilvl w:val="0"/>
          <w:numId w:val="19"/>
        </w:numPr>
        <w:rPr>
          <w:rFonts w:ascii="Cambria" w:hAnsi="Cambria" w:cs="Arial"/>
        </w:rPr>
      </w:pPr>
      <w:r>
        <w:rPr>
          <w:rFonts w:ascii="Cambria" w:hAnsi="Cambria" w:cs="Arial"/>
        </w:rPr>
        <w:t>Montáž vodovodov, kanalizácií, teplovodných rozvodov</w:t>
      </w:r>
    </w:p>
    <w:p w14:paraId="34BD3BB5" w14:textId="77777777" w:rsidR="00D97BDD" w:rsidRDefault="00D97BDD" w:rsidP="00D97BDD">
      <w:pPr>
        <w:pStyle w:val="Odsekzoznamu"/>
        <w:numPr>
          <w:ilvl w:val="0"/>
          <w:numId w:val="19"/>
        </w:numPr>
        <w:rPr>
          <w:rFonts w:ascii="Cambria" w:hAnsi="Cambria" w:cs="Arial"/>
        </w:rPr>
      </w:pPr>
      <w:r>
        <w:rPr>
          <w:rFonts w:ascii="Cambria" w:hAnsi="Cambria" w:cs="Arial"/>
        </w:rPr>
        <w:t>Terénne úpravy, výsadba a údržba zelene</w:t>
      </w:r>
    </w:p>
    <w:p w14:paraId="5AA85D47" w14:textId="77777777" w:rsidR="00D97BDD" w:rsidRDefault="00D97BDD" w:rsidP="00D97BDD">
      <w:pPr>
        <w:pStyle w:val="Odsekzoznamu"/>
        <w:numPr>
          <w:ilvl w:val="0"/>
          <w:numId w:val="19"/>
        </w:numPr>
        <w:rPr>
          <w:rFonts w:ascii="Cambria" w:hAnsi="Cambria" w:cs="Arial"/>
        </w:rPr>
      </w:pPr>
      <w:r>
        <w:rPr>
          <w:rFonts w:ascii="Cambria" w:hAnsi="Cambria" w:cs="Arial"/>
        </w:rPr>
        <w:t>Asfaltérske práce</w:t>
      </w:r>
    </w:p>
    <w:p w14:paraId="080F546C" w14:textId="77777777" w:rsidR="00D97BDD" w:rsidRPr="00D97BDD" w:rsidRDefault="00D97BDD" w:rsidP="00D97BDD">
      <w:pPr>
        <w:pStyle w:val="Odsekzoznamu"/>
        <w:numPr>
          <w:ilvl w:val="0"/>
          <w:numId w:val="19"/>
        </w:numPr>
        <w:rPr>
          <w:rFonts w:ascii="Cambria" w:hAnsi="Cambria" w:cs="Arial"/>
        </w:rPr>
      </w:pPr>
      <w:r>
        <w:rPr>
          <w:rFonts w:ascii="Cambria" w:hAnsi="Cambria" w:cs="Arial"/>
        </w:rPr>
        <w:t>Čistenie a zametanie verejných priestranstiev a komunikácií</w:t>
      </w:r>
    </w:p>
    <w:p w14:paraId="4F266EBA" w14:textId="77777777" w:rsidR="008A37D3" w:rsidRPr="008346CE" w:rsidRDefault="008A37D3" w:rsidP="000E3A29">
      <w:pPr>
        <w:spacing w:after="0" w:line="168" w:lineRule="auto"/>
        <w:ind w:left="426" w:hanging="426"/>
        <w:jc w:val="both"/>
        <w:rPr>
          <w:rFonts w:ascii="Cambria" w:hAnsi="Cambria" w:cs="Arial"/>
          <w:b/>
        </w:rPr>
      </w:pPr>
    </w:p>
    <w:p w14:paraId="1072B7F4" w14:textId="77777777" w:rsidR="00A35C0D" w:rsidRDefault="00270B47" w:rsidP="00A35C0D">
      <w:pPr>
        <w:spacing w:after="0" w:line="240" w:lineRule="auto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="00647939" w:rsidRPr="008346CE">
        <w:rPr>
          <w:rFonts w:ascii="Cambria" w:hAnsi="Cambria" w:cs="Arial"/>
          <w:b/>
        </w:rPr>
        <w:tab/>
      </w:r>
      <w:r w:rsidR="00882819" w:rsidRPr="008346CE">
        <w:rPr>
          <w:rFonts w:ascii="Cambria" w:hAnsi="Cambria" w:cs="Arial"/>
          <w:b/>
        </w:rPr>
        <w:t>Dátum schválenia účtovnej závierky za bezprostredne predchádzajúce účtovné obdobie:</w:t>
      </w:r>
      <w:r w:rsidR="00A35C0D">
        <w:rPr>
          <w:rFonts w:ascii="Cambria" w:hAnsi="Cambria" w:cs="Arial"/>
          <w:b/>
        </w:rPr>
        <w:t xml:space="preserve">    </w:t>
      </w:r>
    </w:p>
    <w:p w14:paraId="1C07D213" w14:textId="607386DE" w:rsidR="00882819" w:rsidRPr="00D97BDD" w:rsidRDefault="00481AE8" w:rsidP="00A35C0D">
      <w:pPr>
        <w:spacing w:after="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2</w:t>
      </w:r>
      <w:r w:rsidR="00B7331C">
        <w:rPr>
          <w:rFonts w:ascii="Cambria" w:hAnsi="Cambria" w:cs="Arial"/>
        </w:rPr>
        <w:t>9</w:t>
      </w:r>
      <w:r>
        <w:rPr>
          <w:rFonts w:ascii="Cambria" w:hAnsi="Cambria" w:cs="Arial"/>
        </w:rPr>
        <w:t>.0</w:t>
      </w:r>
      <w:r w:rsidR="00B7331C">
        <w:rPr>
          <w:rFonts w:ascii="Cambria" w:hAnsi="Cambria" w:cs="Arial"/>
        </w:rPr>
        <w:t>2</w:t>
      </w:r>
      <w:r>
        <w:rPr>
          <w:rFonts w:ascii="Cambria" w:hAnsi="Cambria" w:cs="Arial"/>
        </w:rPr>
        <w:t>.202</w:t>
      </w:r>
      <w:r w:rsidR="00B7331C">
        <w:rPr>
          <w:rFonts w:ascii="Cambria" w:hAnsi="Cambria" w:cs="Arial"/>
        </w:rPr>
        <w:t>4</w:t>
      </w:r>
    </w:p>
    <w:p w14:paraId="7312F2D9" w14:textId="77777777" w:rsidR="00F52BE9" w:rsidRDefault="00F52BE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38FB67C4" w14:textId="77777777" w:rsidR="00A35C0D" w:rsidRDefault="00A91B6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91B6D">
        <w:rPr>
          <w:rFonts w:ascii="Cambria" w:hAnsi="Cambria" w:cs="Arial"/>
          <w:b/>
          <w:sz w:val="20"/>
          <w:szCs w:val="20"/>
        </w:rPr>
        <w:t>Schvaľovací orgán</w:t>
      </w:r>
      <w:r>
        <w:rPr>
          <w:rFonts w:ascii="Cambria" w:hAnsi="Cambria" w:cs="Arial"/>
          <w:b/>
          <w:sz w:val="20"/>
          <w:szCs w:val="20"/>
        </w:rPr>
        <w:t>:</w:t>
      </w:r>
      <w:r w:rsidR="00CB2966">
        <w:rPr>
          <w:rFonts w:ascii="Cambria" w:hAnsi="Cambria" w:cs="Arial"/>
          <w:b/>
          <w:sz w:val="20"/>
          <w:szCs w:val="20"/>
        </w:rPr>
        <w:t xml:space="preserve"> </w:t>
      </w:r>
    </w:p>
    <w:p w14:paraId="1FC8AAA3" w14:textId="54273C56" w:rsidR="00F52BE9" w:rsidRPr="00D97BDD" w:rsidRDefault="00CD09BB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V</w:t>
      </w:r>
      <w:r w:rsidR="00A35C0D" w:rsidRPr="00D97BDD">
        <w:rPr>
          <w:rFonts w:ascii="Cambria" w:hAnsi="Cambria" w:cs="Arial"/>
        </w:rPr>
        <w:t>alné zhromaždenie</w:t>
      </w:r>
    </w:p>
    <w:p w14:paraId="70470049" w14:textId="77777777" w:rsidR="00184879" w:rsidRDefault="00184879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14:paraId="6EE2DEE3" w14:textId="77777777" w:rsidR="00D97BDD" w:rsidRPr="00CB2966" w:rsidRDefault="00D97BDD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14:paraId="108D99BD" w14:textId="77777777" w:rsidR="00A3051F" w:rsidRPr="00395156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="00545007" w:rsidRPr="00395156">
        <w:rPr>
          <w:rFonts w:ascii="Cambria" w:hAnsi="Cambria" w:cs="Arial"/>
          <w:b/>
        </w:rPr>
        <w:tab/>
      </w:r>
      <w:r w:rsidR="00A3051F" w:rsidRPr="00395156">
        <w:rPr>
          <w:rFonts w:ascii="Cambria" w:hAnsi="Cambria" w:cs="Arial"/>
          <w:b/>
        </w:rPr>
        <w:t xml:space="preserve">Právny dôvod na zostavenie účtovnej závierky: </w:t>
      </w:r>
      <w:sdt>
        <w:sdtPr>
          <w:rPr>
            <w:rFonts w:ascii="Cambria" w:hAnsi="Cambria" w:cs="Arial"/>
            <w:b/>
            <w:color w:val="00B050"/>
          </w:rPr>
          <w:alias w:val="typ uzávierky"/>
          <w:tag w:val="vyberte"/>
          <w:id w:val="-957561797"/>
          <w:placeholder>
            <w:docPart w:val="2326857E561C487F8E25A83BAB96C947"/>
          </w:placeholder>
          <w:dropDownList>
            <w:listItem w:displayText="vyberte" w:value="vyberte"/>
            <w:listItem w:displayText="riadna" w:value="riadna"/>
            <w:listItem w:displayText="mimoriadna" w:value="mimoriadna"/>
          </w:dropDownList>
        </w:sdtPr>
        <w:sdtEndPr/>
        <w:sdtContent>
          <w:r w:rsidR="00A35C0D">
            <w:rPr>
              <w:rFonts w:ascii="Cambria" w:hAnsi="Cambria" w:cs="Arial"/>
              <w:b/>
              <w:color w:val="00B050"/>
            </w:rPr>
            <w:t>riadna</w:t>
          </w:r>
        </w:sdtContent>
      </w:sdt>
    </w:p>
    <w:p w14:paraId="234F9119" w14:textId="77777777" w:rsidR="00B40087" w:rsidRPr="00A405A5" w:rsidRDefault="00B40087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3E7E30B7" w14:textId="6E20F862" w:rsidR="00D367A8" w:rsidRPr="00EA0A5D" w:rsidRDefault="00D367A8" w:rsidP="0047214A">
      <w:pPr>
        <w:spacing w:after="0" w:line="240" w:lineRule="auto"/>
        <w:jc w:val="both"/>
        <w:rPr>
          <w:rFonts w:ascii="Cambria" w:hAnsi="Cambria" w:cs="Arial"/>
          <w:b/>
          <w:bCs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Spoločnosti k</w:t>
      </w:r>
      <w:r w:rsidR="00A35C0D">
        <w:rPr>
          <w:rFonts w:ascii="Cambria" w:hAnsi="Cambria" w:cs="Arial"/>
          <w:sz w:val="20"/>
          <w:szCs w:val="20"/>
        </w:rPr>
        <w:t> </w:t>
      </w:r>
      <w:r w:rsidR="00A35C0D" w:rsidRPr="00EA0A5D">
        <w:rPr>
          <w:rFonts w:ascii="Cambria" w:hAnsi="Cambria" w:cs="Arial"/>
          <w:b/>
          <w:bCs/>
          <w:sz w:val="20"/>
          <w:szCs w:val="20"/>
        </w:rPr>
        <w:t>31.12.</w:t>
      </w:r>
      <w:r w:rsidR="00481AE8">
        <w:rPr>
          <w:rFonts w:ascii="Cambria" w:hAnsi="Cambria" w:cs="Arial"/>
          <w:b/>
          <w:bCs/>
          <w:sz w:val="20"/>
          <w:szCs w:val="20"/>
        </w:rPr>
        <w:t>202</w:t>
      </w:r>
      <w:r w:rsidR="00B7331C">
        <w:rPr>
          <w:rFonts w:ascii="Cambria" w:hAnsi="Cambria" w:cs="Arial"/>
          <w:b/>
          <w:bCs/>
          <w:sz w:val="20"/>
          <w:szCs w:val="20"/>
        </w:rPr>
        <w:t>4</w:t>
      </w:r>
      <w:r w:rsidRPr="00D367A8">
        <w:rPr>
          <w:rFonts w:ascii="Cambria" w:hAnsi="Cambria" w:cs="Arial"/>
          <w:sz w:val="20"/>
          <w:szCs w:val="20"/>
        </w:rPr>
        <w:t xml:space="preserve"> je zostavená ako riadna účtovná zá</w:t>
      </w:r>
      <w:r w:rsidR="0047214A">
        <w:rPr>
          <w:rFonts w:ascii="Cambria" w:hAnsi="Cambria" w:cs="Arial"/>
          <w:sz w:val="20"/>
          <w:szCs w:val="20"/>
        </w:rPr>
        <w:t xml:space="preserve">vierka podľa § 17 ods. 6 zákona </w:t>
      </w:r>
      <w:r w:rsidRPr="00D367A8">
        <w:rPr>
          <w:rFonts w:ascii="Cambria" w:hAnsi="Cambria" w:cs="Arial"/>
          <w:sz w:val="20"/>
          <w:szCs w:val="20"/>
        </w:rPr>
        <w:t xml:space="preserve">č. 431/2002 Z. z. o účtovníctve v platnom znení (ďalej „zákon o účtovníctve“) za </w:t>
      </w:r>
      <w:r w:rsidRPr="00EA0A5D">
        <w:rPr>
          <w:rFonts w:ascii="Cambria" w:hAnsi="Cambria" w:cs="Arial"/>
          <w:b/>
          <w:bCs/>
          <w:sz w:val="20"/>
          <w:szCs w:val="20"/>
        </w:rPr>
        <w:t>účtovné obdobie od</w:t>
      </w:r>
      <w:r w:rsidR="00184879" w:rsidRPr="00EA0A5D">
        <w:rPr>
          <w:rFonts w:ascii="Cambria" w:hAnsi="Cambria" w:cs="Arial"/>
          <w:b/>
          <w:bCs/>
          <w:sz w:val="20"/>
          <w:szCs w:val="20"/>
        </w:rPr>
        <w:t xml:space="preserve"> </w:t>
      </w:r>
      <w:r w:rsidR="00A35C0D" w:rsidRPr="00EA0A5D">
        <w:rPr>
          <w:rFonts w:ascii="Cambria" w:hAnsi="Cambria" w:cs="Arial"/>
          <w:b/>
          <w:bCs/>
          <w:sz w:val="20"/>
          <w:szCs w:val="20"/>
        </w:rPr>
        <w:t>01.01.</w:t>
      </w:r>
      <w:r w:rsidR="00481AE8">
        <w:rPr>
          <w:rFonts w:ascii="Cambria" w:hAnsi="Cambria" w:cs="Arial"/>
          <w:b/>
          <w:bCs/>
          <w:sz w:val="20"/>
          <w:szCs w:val="20"/>
        </w:rPr>
        <w:t>202</w:t>
      </w:r>
      <w:r w:rsidR="00B7331C">
        <w:rPr>
          <w:rFonts w:ascii="Cambria" w:hAnsi="Cambria" w:cs="Arial"/>
          <w:b/>
          <w:bCs/>
          <w:sz w:val="20"/>
          <w:szCs w:val="20"/>
        </w:rPr>
        <w:t>4</w:t>
      </w:r>
      <w:r w:rsidR="003433D2" w:rsidRPr="00EA0A5D">
        <w:rPr>
          <w:rFonts w:ascii="Cambria" w:hAnsi="Cambria" w:cs="Arial"/>
          <w:b/>
          <w:bCs/>
          <w:sz w:val="20"/>
          <w:szCs w:val="20"/>
        </w:rPr>
        <w:t xml:space="preserve"> </w:t>
      </w:r>
      <w:r w:rsidRPr="00EA0A5D">
        <w:rPr>
          <w:rFonts w:ascii="Cambria" w:hAnsi="Cambria" w:cs="Arial"/>
          <w:b/>
          <w:bCs/>
          <w:sz w:val="20"/>
          <w:szCs w:val="20"/>
        </w:rPr>
        <w:t xml:space="preserve">do </w:t>
      </w:r>
      <w:r w:rsidR="00A35C0D" w:rsidRPr="00EA0A5D">
        <w:rPr>
          <w:rFonts w:ascii="Cambria" w:hAnsi="Cambria" w:cs="Arial"/>
          <w:b/>
          <w:bCs/>
          <w:sz w:val="20"/>
          <w:szCs w:val="20"/>
        </w:rPr>
        <w:t>31.12.</w:t>
      </w:r>
      <w:r w:rsidR="00481AE8">
        <w:rPr>
          <w:rFonts w:ascii="Cambria" w:hAnsi="Cambria" w:cs="Arial"/>
          <w:b/>
          <w:bCs/>
          <w:sz w:val="20"/>
          <w:szCs w:val="20"/>
        </w:rPr>
        <w:t>202</w:t>
      </w:r>
      <w:r w:rsidR="00B7331C">
        <w:rPr>
          <w:rFonts w:ascii="Cambria" w:hAnsi="Cambria" w:cs="Arial"/>
          <w:b/>
          <w:bCs/>
          <w:sz w:val="20"/>
          <w:szCs w:val="20"/>
        </w:rPr>
        <w:t>4</w:t>
      </w:r>
      <w:r w:rsidRPr="00EA0A5D">
        <w:rPr>
          <w:rFonts w:ascii="Cambria" w:hAnsi="Cambria" w:cs="Arial"/>
          <w:b/>
          <w:bCs/>
          <w:sz w:val="20"/>
          <w:szCs w:val="20"/>
        </w:rPr>
        <w:t xml:space="preserve">. </w:t>
      </w:r>
    </w:p>
    <w:p w14:paraId="0A1FC502" w14:textId="77777777" w:rsidR="00B40087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je určená pre používateľov, ktorí majú primerané znalosti o</w:t>
      </w:r>
      <w:r w:rsidR="00184879">
        <w:rPr>
          <w:rFonts w:ascii="Cambria" w:hAnsi="Cambria" w:cs="Arial"/>
          <w:sz w:val="20"/>
          <w:szCs w:val="20"/>
        </w:rPr>
        <w:t> </w:t>
      </w:r>
      <w:r w:rsidRPr="00D367A8">
        <w:rPr>
          <w:rFonts w:ascii="Cambria" w:hAnsi="Cambria" w:cs="Arial"/>
          <w:sz w:val="20"/>
          <w:szCs w:val="20"/>
        </w:rPr>
        <w:t>obchodných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Pr="00D367A8">
        <w:rPr>
          <w:rFonts w:ascii="Cambria" w:hAnsi="Cambria" w:cs="Arial"/>
          <w:sz w:val="20"/>
          <w:szCs w:val="20"/>
        </w:rPr>
        <w:t>a ekonomických činnostiach a účtovníctve a ktorí analyzujú tieto informácie s primeranou pozornosťou. Účtovná závierka neposkytuje a ani nemôže poskytovať všetky informácie, ktoré by existujúci a potencionálni investori, poskytovatelia úverov a pôžičiek a iní veritelia, mohli potrebovať. Títo používatelia musia relevantné informácie získať z iných zdrojov.</w:t>
      </w:r>
    </w:p>
    <w:p w14:paraId="7FD5A01C" w14:textId="77777777" w:rsidR="00D97BDD" w:rsidRDefault="00D97BDD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416C4FD4" w14:textId="77777777" w:rsidR="00D97BDD" w:rsidRDefault="00D97BDD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733F4304" w14:textId="77777777" w:rsidR="00D97BDD" w:rsidRDefault="00D97BDD" w:rsidP="00395156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5CFAE9D6" w14:textId="77777777"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lastRenderedPageBreak/>
        <w:t>I.</w:t>
      </w:r>
      <w:r w:rsidR="00D97BDD">
        <w:rPr>
          <w:rFonts w:ascii="Cambria" w:hAnsi="Cambria" w:cs="Arial"/>
          <w:b/>
        </w:rPr>
        <w:t>4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14:paraId="20E99A79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7C4C2E7A" w14:textId="77777777" w:rsidTr="002C5BBC"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D7E4BB" w14:textId="77777777"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6EAC6E" w14:textId="77777777"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4DD9D146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3E580D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4AC4BA99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78374B2E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14:paraId="340DCFA8" w14:textId="77777777" w:rsidTr="002C5BBC">
        <w:trPr>
          <w:trHeight w:val="378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9FE773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7ED442" w14:textId="0AB28A83" w:rsidR="00FA5B50" w:rsidRPr="001B7F7A" w:rsidRDefault="00A35C0D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</w:t>
            </w:r>
            <w:r w:rsidR="00B7331C">
              <w:rPr>
                <w:rFonts w:ascii="Cambria" w:hAnsi="Cambria" w:cs="Arial"/>
                <w:b/>
                <w:sz w:val="24"/>
                <w:szCs w:val="24"/>
              </w:rPr>
              <w:t>36,3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A1CBA2" w14:textId="2F125F5F" w:rsidR="00FA5B50" w:rsidRPr="001B7F7A" w:rsidRDefault="00A35C0D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</w:t>
            </w:r>
            <w:r w:rsidR="00B7331C">
              <w:rPr>
                <w:rFonts w:ascii="Cambria" w:hAnsi="Cambria" w:cs="Arial"/>
                <w:b/>
                <w:sz w:val="24"/>
                <w:szCs w:val="24"/>
              </w:rPr>
              <w:t>31,2</w:t>
            </w:r>
          </w:p>
        </w:tc>
      </w:tr>
      <w:tr w:rsidR="006A776D" w:rsidRPr="00B47D63" w14:paraId="10D41C3D" w14:textId="77777777" w:rsidTr="002C5BBC">
        <w:trPr>
          <w:trHeight w:val="755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E436A7" w14:textId="77777777"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zamestnancov ku dňu, ku ktorému sa zostavuje účtovná závierka vrátane vedúcich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11573F" w14:textId="5A0467C1" w:rsidR="006A776D" w:rsidRPr="001B7F7A" w:rsidRDefault="00E379E7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 </w:t>
            </w:r>
            <w:r w:rsidR="00B7331C">
              <w:rPr>
                <w:rFonts w:ascii="Cambria" w:hAnsi="Cambria" w:cs="Arial"/>
                <w:b/>
                <w:sz w:val="24"/>
                <w:szCs w:val="24"/>
              </w:rPr>
              <w:t>37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4CD6AB" w14:textId="487FFEBF" w:rsidR="006A776D" w:rsidRPr="001B7F7A" w:rsidRDefault="00A35C0D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</w:t>
            </w:r>
            <w:r w:rsidR="00563611">
              <w:rPr>
                <w:rFonts w:ascii="Cambria" w:hAnsi="Cambria" w:cs="Arial"/>
                <w:b/>
                <w:sz w:val="24"/>
                <w:szCs w:val="24"/>
              </w:rPr>
              <w:t>31</w:t>
            </w:r>
          </w:p>
        </w:tc>
      </w:tr>
      <w:tr w:rsidR="006A776D" w:rsidRPr="00B47D63" w14:paraId="2653B85E" w14:textId="77777777" w:rsidTr="002C5BBC">
        <w:trPr>
          <w:trHeight w:val="837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4C19E4" w14:textId="77777777" w:rsid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vedúcich zamestnancov (členovia štatutárneho orgánu ÚJ a vedúci zamestnanci</w:t>
            </w:r>
          </w:p>
          <w:p w14:paraId="668A0F7A" w14:textId="77777777"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v priamej pôsobnosti ŠO alebo člena ŠO)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809861" w14:textId="5B7DB4A4" w:rsidR="006A776D" w:rsidRPr="001B7F7A" w:rsidRDefault="006E43CB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  </w:t>
            </w:r>
            <w:r w:rsidR="00B7331C">
              <w:rPr>
                <w:rFonts w:ascii="Cambria" w:hAnsi="Cambria" w:cs="Arial"/>
                <w:b/>
                <w:sz w:val="24"/>
                <w:szCs w:val="24"/>
              </w:rPr>
              <w:t>4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62B202" w14:textId="77777777" w:rsidR="006A776D" w:rsidRPr="001B7F7A" w:rsidRDefault="006E43CB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2</w:t>
            </w:r>
          </w:p>
        </w:tc>
      </w:tr>
    </w:tbl>
    <w:p w14:paraId="74D4A61E" w14:textId="77777777"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CF5C10A" w14:textId="77777777"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AFB6517" w14:textId="77777777" w:rsidR="009B2861" w:rsidRPr="006E43CB" w:rsidRDefault="009B2861" w:rsidP="006E43CB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</w:t>
      </w:r>
      <w:r w:rsidR="00507AE7">
        <w:rPr>
          <w:rFonts w:asciiTheme="majorHAnsi" w:hAnsiTheme="majorHAnsi" w:cs="Arial"/>
          <w:b/>
          <w:sz w:val="24"/>
          <w:szCs w:val="24"/>
        </w:rPr>
        <w:t>I</w:t>
      </w:r>
      <w:r w:rsidR="0014320E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prijatých postupoch</w:t>
      </w:r>
    </w:p>
    <w:p w14:paraId="3961EFA2" w14:textId="77777777" w:rsidR="00C2672B" w:rsidRPr="00E023FE" w:rsidRDefault="001432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E023FE">
        <w:rPr>
          <w:rFonts w:ascii="Cambria" w:hAnsi="Cambria" w:cs="Arial"/>
          <w:b/>
        </w:rPr>
        <w:t>I</w:t>
      </w:r>
      <w:r w:rsidR="00E023FE" w:rsidRPr="00E023FE">
        <w:rPr>
          <w:rFonts w:ascii="Cambria" w:hAnsi="Cambria" w:cs="Arial"/>
          <w:b/>
        </w:rPr>
        <w:t>I</w:t>
      </w:r>
      <w:r w:rsidRPr="00E023FE">
        <w:rPr>
          <w:rFonts w:ascii="Cambria" w:hAnsi="Cambria" w:cs="Arial"/>
          <w:b/>
        </w:rPr>
        <w:t>.</w:t>
      </w:r>
      <w:r w:rsidR="00E8666E" w:rsidRPr="00E023FE">
        <w:rPr>
          <w:rFonts w:ascii="Cambria" w:hAnsi="Cambria" w:cs="Arial"/>
          <w:b/>
        </w:rPr>
        <w:t>1</w:t>
      </w:r>
      <w:r w:rsidRPr="00E023FE">
        <w:rPr>
          <w:rFonts w:ascii="Cambria" w:hAnsi="Cambria" w:cs="Arial"/>
          <w:b/>
        </w:rPr>
        <w:tab/>
      </w:r>
      <w:r w:rsidR="00E023FE" w:rsidRPr="00E023FE">
        <w:rPr>
          <w:rFonts w:ascii="Cambria" w:hAnsi="Cambria" w:cs="Arial"/>
          <w:b/>
        </w:rPr>
        <w:t xml:space="preserve"> </w:t>
      </w:r>
      <w:r w:rsidR="00C2672B" w:rsidRPr="00E023FE">
        <w:rPr>
          <w:rFonts w:asciiTheme="majorHAnsi" w:hAnsiTheme="majorHAnsi" w:cs="Arial"/>
          <w:b/>
        </w:rPr>
        <w:t>Účtovná jednotka bude nepretržite pokračovať vo svojej činnosti:</w:t>
      </w:r>
      <w:r w:rsidR="00594141" w:rsidRPr="00E023FE">
        <w:rPr>
          <w:rFonts w:asciiTheme="majorHAnsi" w:hAnsiTheme="majorHAnsi" w:cs="Arial"/>
          <w:b/>
        </w:rPr>
        <w:t xml:space="preserve"> </w:t>
      </w:r>
      <w:sdt>
        <w:sdtPr>
          <w:rPr>
            <w:rFonts w:asciiTheme="majorHAnsi" w:hAnsiTheme="majorHAnsi" w:cs="Arial"/>
            <w:b/>
            <w:color w:val="00B050"/>
          </w:rPr>
          <w:alias w:val="pokračovanie"/>
          <w:tag w:val="vyberte"/>
          <w:id w:val="83781074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6E43CB">
            <w:rPr>
              <w:rFonts w:asciiTheme="majorHAnsi" w:hAnsiTheme="majorHAnsi" w:cs="Arial"/>
              <w:b/>
              <w:color w:val="00B050"/>
            </w:rPr>
            <w:t>áno</w:t>
          </w:r>
        </w:sdtContent>
      </w:sdt>
    </w:p>
    <w:p w14:paraId="7D32F03E" w14:textId="77777777" w:rsidR="00231109" w:rsidRPr="003466F3" w:rsidRDefault="00231109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263764EC" w14:textId="77777777" w:rsidR="00A777F1" w:rsidRPr="00507AE7" w:rsidRDefault="003466F3" w:rsidP="00D97BDD">
      <w:pPr>
        <w:spacing w:after="0" w:line="240" w:lineRule="auto"/>
        <w:jc w:val="both"/>
        <w:rPr>
          <w:rFonts w:asciiTheme="majorHAnsi" w:hAnsiTheme="majorHAnsi" w:cs="Arial"/>
          <w:b/>
        </w:rPr>
      </w:pPr>
      <w:r w:rsidRPr="00507AE7">
        <w:rPr>
          <w:rFonts w:ascii="Cambria" w:hAnsi="Cambria" w:cs="Arial"/>
          <w:b/>
        </w:rPr>
        <w:t>I</w:t>
      </w:r>
      <w:r w:rsidR="00E023FE">
        <w:rPr>
          <w:rFonts w:ascii="Cambria" w:hAnsi="Cambria" w:cs="Arial"/>
          <w:b/>
        </w:rPr>
        <w:t>I</w:t>
      </w:r>
      <w:r w:rsidR="00D97BDD">
        <w:rPr>
          <w:rFonts w:ascii="Cambria" w:hAnsi="Cambria" w:cs="Arial"/>
          <w:b/>
        </w:rPr>
        <w:t xml:space="preserve">.2  </w:t>
      </w:r>
      <w:r w:rsidR="00E023FE">
        <w:rPr>
          <w:rFonts w:ascii="Cambria" w:hAnsi="Cambria" w:cs="Arial"/>
          <w:b/>
        </w:rPr>
        <w:t xml:space="preserve"> </w:t>
      </w:r>
      <w:r w:rsidR="00A777F1" w:rsidRPr="00507AE7">
        <w:rPr>
          <w:rFonts w:asciiTheme="majorHAnsi" w:hAnsiTheme="majorHAnsi" w:cs="Arial"/>
          <w:b/>
        </w:rPr>
        <w:t>Zmeny účtovných zásad a metód:</w:t>
      </w:r>
    </w:p>
    <w:p w14:paraId="362788E0" w14:textId="77777777" w:rsidR="00900CF3" w:rsidRDefault="00900CF3" w:rsidP="00D97BDD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25BADCBB" w14:textId="77777777" w:rsidR="00A1752A" w:rsidRDefault="00A1752A" w:rsidP="00D97BDD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aplikované.</w:t>
      </w:r>
    </w:p>
    <w:p w14:paraId="0CB2C63B" w14:textId="77777777" w:rsidR="00A777F1" w:rsidRPr="00B47D63" w:rsidRDefault="00A777F1" w:rsidP="00D97BDD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Účtovné metódy a zásady boli aplikované v rámci platného ZoÚ</w:t>
      </w:r>
      <w:r w:rsidR="00A1752A"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 w:rsidR="00A1752A"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BD046E" w:rsidRPr="00B47D63" w14:paraId="458CAC3C" w14:textId="77777777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6B862C" w14:textId="77777777" w:rsidR="00B60015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14:paraId="55071D6D" w14:textId="77777777"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00B777" w14:textId="77777777"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F8B140A" w14:textId="77777777"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BD046E" w:rsidRPr="00B47D63" w14:paraId="58E24940" w14:textId="77777777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40B84327" w14:textId="77777777" w:rsidR="00BD046E" w:rsidRPr="006E43CB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14:paraId="77F50256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14:paraId="0D678EE9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14:paraId="7C8972EE" w14:textId="77777777" w:rsidTr="00357749">
        <w:trPr>
          <w:trHeight w:val="397"/>
        </w:trPr>
        <w:tc>
          <w:tcPr>
            <w:tcW w:w="2835" w:type="dxa"/>
          </w:tcPr>
          <w:p w14:paraId="7C20F676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179C0162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56EDD176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14:paraId="1D1083B5" w14:textId="77777777" w:rsidTr="00357749">
        <w:trPr>
          <w:trHeight w:val="397"/>
        </w:trPr>
        <w:tc>
          <w:tcPr>
            <w:tcW w:w="2835" w:type="dxa"/>
          </w:tcPr>
          <w:p w14:paraId="400B1736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04864B1D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2EFC3881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14:paraId="08630CE5" w14:textId="77777777" w:rsidTr="00357749">
        <w:trPr>
          <w:trHeight w:val="397"/>
        </w:trPr>
        <w:tc>
          <w:tcPr>
            <w:tcW w:w="2835" w:type="dxa"/>
          </w:tcPr>
          <w:p w14:paraId="1D997E3D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248CA894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432BF501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14:paraId="792773B6" w14:textId="77777777" w:rsidTr="00357749">
        <w:trPr>
          <w:trHeight w:val="397"/>
        </w:trPr>
        <w:tc>
          <w:tcPr>
            <w:tcW w:w="2835" w:type="dxa"/>
          </w:tcPr>
          <w:p w14:paraId="5AF26563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202869A6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4969C13F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14:paraId="29922251" w14:textId="77777777" w:rsidTr="00357749">
        <w:trPr>
          <w:trHeight w:val="397"/>
        </w:trPr>
        <w:tc>
          <w:tcPr>
            <w:tcW w:w="2835" w:type="dxa"/>
          </w:tcPr>
          <w:p w14:paraId="798F078C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7F217E91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4301727E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14:paraId="663B4F65" w14:textId="77777777" w:rsidR="00900CF3" w:rsidRPr="00B3347D" w:rsidRDefault="00900CF3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14:paraId="0C61CAF5" w14:textId="77777777" w:rsidR="00A777F1" w:rsidRPr="00E023FE" w:rsidRDefault="000855F2" w:rsidP="00C2623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II.</w:t>
      </w:r>
      <w:r w:rsidR="00900CF3">
        <w:rPr>
          <w:rFonts w:asciiTheme="majorHAnsi" w:hAnsiTheme="majorHAnsi" w:cs="Arial"/>
          <w:b/>
        </w:rPr>
        <w:t>3</w:t>
      </w:r>
      <w:r w:rsidR="00E023FE">
        <w:rPr>
          <w:rFonts w:asciiTheme="majorHAnsi" w:hAnsiTheme="majorHAnsi" w:cs="Arial"/>
          <w:b/>
        </w:rPr>
        <w:t xml:space="preserve"> </w:t>
      </w:r>
      <w:r w:rsidR="00900CF3">
        <w:rPr>
          <w:rFonts w:asciiTheme="majorHAnsi" w:hAnsiTheme="majorHAnsi" w:cs="Arial"/>
          <w:b/>
        </w:rPr>
        <w:t xml:space="preserve"> </w:t>
      </w:r>
      <w:r w:rsidR="00C4314D"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 w:rsidR="003C374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01"/>
        <w:gridCol w:w="2065"/>
        <w:gridCol w:w="2268"/>
      </w:tblGrid>
      <w:tr w:rsidR="008C3517" w:rsidRPr="00B47D63" w14:paraId="695CBD68" w14:textId="77777777" w:rsidTr="00357749"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D6BF" w14:textId="77777777" w:rsidR="008C3517" w:rsidRPr="00B47D63" w:rsidRDefault="008C3517" w:rsidP="00C2623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422AA3" w14:textId="77777777" w:rsidR="008C3517" w:rsidRPr="00B47D63" w:rsidRDefault="008C3517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96A9378" w14:textId="77777777" w:rsidR="00F624B0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78A83DEE" w14:textId="77777777" w:rsidR="008C3517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4F6BE1" w:rsidRPr="00B47D63" w14:paraId="0E85464E" w14:textId="77777777" w:rsidTr="00357749"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25DB38FE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kúpou</w:t>
            </w:r>
          </w:p>
        </w:tc>
        <w:tc>
          <w:tcPr>
            <w:tcW w:w="2065" w:type="dxa"/>
            <w:tcBorders>
              <w:top w:val="single" w:sz="12" w:space="0" w:color="auto"/>
            </w:tcBorders>
            <w:vAlign w:val="center"/>
          </w:tcPr>
          <w:p w14:paraId="66262590" w14:textId="77777777"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07BF57A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0276123C" w14:textId="77777777" w:rsidTr="00357749">
        <w:tc>
          <w:tcPr>
            <w:tcW w:w="0" w:type="auto"/>
            <w:vAlign w:val="center"/>
          </w:tcPr>
          <w:p w14:paraId="29E6D0EA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vlastnou činnosťou</w:t>
            </w:r>
          </w:p>
        </w:tc>
        <w:tc>
          <w:tcPr>
            <w:tcW w:w="2065" w:type="dxa"/>
            <w:vAlign w:val="center"/>
          </w:tcPr>
          <w:p w14:paraId="16E96BCA" w14:textId="77777777"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3D8E280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3B5494B7" w14:textId="77777777" w:rsidTr="00357749">
        <w:tc>
          <w:tcPr>
            <w:tcW w:w="0" w:type="auto"/>
            <w:vAlign w:val="center"/>
          </w:tcPr>
          <w:p w14:paraId="06A63116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iným spôsobom</w:t>
            </w:r>
          </w:p>
        </w:tc>
        <w:tc>
          <w:tcPr>
            <w:tcW w:w="2065" w:type="dxa"/>
            <w:vAlign w:val="center"/>
          </w:tcPr>
          <w:p w14:paraId="30B5CFB2" w14:textId="77777777"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9ED9AB3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734D2D56" w14:textId="77777777" w:rsidTr="00357749">
        <w:tc>
          <w:tcPr>
            <w:tcW w:w="0" w:type="auto"/>
            <w:vAlign w:val="center"/>
          </w:tcPr>
          <w:p w14:paraId="36D9FDCF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kúpou</w:t>
            </w:r>
          </w:p>
        </w:tc>
        <w:tc>
          <w:tcPr>
            <w:tcW w:w="2065" w:type="dxa"/>
            <w:vAlign w:val="center"/>
          </w:tcPr>
          <w:p w14:paraId="63EAB30E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3DE41D84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76CB65D7" w14:textId="77777777" w:rsidTr="00357749">
        <w:tc>
          <w:tcPr>
            <w:tcW w:w="0" w:type="auto"/>
            <w:vAlign w:val="center"/>
          </w:tcPr>
          <w:p w14:paraId="72D13B05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DHM obstaraný vlastnou činnosťou</w:t>
            </w:r>
          </w:p>
        </w:tc>
        <w:tc>
          <w:tcPr>
            <w:tcW w:w="2065" w:type="dxa"/>
            <w:vAlign w:val="center"/>
          </w:tcPr>
          <w:p w14:paraId="5FD2158B" w14:textId="77777777"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9915089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764707F5" w14:textId="77777777" w:rsidTr="00357749">
        <w:tc>
          <w:tcPr>
            <w:tcW w:w="0" w:type="auto"/>
            <w:vAlign w:val="center"/>
          </w:tcPr>
          <w:p w14:paraId="740EF3A5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iným spôsobom</w:t>
            </w:r>
          </w:p>
        </w:tc>
        <w:tc>
          <w:tcPr>
            <w:tcW w:w="2065" w:type="dxa"/>
            <w:vAlign w:val="center"/>
          </w:tcPr>
          <w:p w14:paraId="7CA5FB98" w14:textId="77777777"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6B203C3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0837C3B5" w14:textId="77777777" w:rsidTr="00357749">
        <w:tc>
          <w:tcPr>
            <w:tcW w:w="0" w:type="auto"/>
            <w:vAlign w:val="center"/>
          </w:tcPr>
          <w:p w14:paraId="1E094415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Dlhodobý finančný majetok</w:t>
            </w:r>
          </w:p>
        </w:tc>
        <w:tc>
          <w:tcPr>
            <w:tcW w:w="2065" w:type="dxa"/>
            <w:vAlign w:val="center"/>
          </w:tcPr>
          <w:p w14:paraId="648599B1" w14:textId="77777777"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46600C0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1B752A1C" w14:textId="77777777" w:rsidTr="00357749">
        <w:tc>
          <w:tcPr>
            <w:tcW w:w="0" w:type="auto"/>
            <w:vAlign w:val="center"/>
          </w:tcPr>
          <w:p w14:paraId="5E5BB744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7F929499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355BBD2D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7CC8991A" w14:textId="77777777" w:rsidTr="00357749">
        <w:tc>
          <w:tcPr>
            <w:tcW w:w="0" w:type="auto"/>
            <w:vAlign w:val="center"/>
          </w:tcPr>
          <w:p w14:paraId="78DD47F0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5C1DC53C" w14:textId="77777777"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D248328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026176AF" w14:textId="77777777" w:rsidTr="00357749">
        <w:tc>
          <w:tcPr>
            <w:tcW w:w="0" w:type="auto"/>
            <w:vAlign w:val="center"/>
          </w:tcPr>
          <w:p w14:paraId="36A67926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iným spôsobom</w:t>
            </w:r>
          </w:p>
        </w:tc>
        <w:tc>
          <w:tcPr>
            <w:tcW w:w="2065" w:type="dxa"/>
            <w:vAlign w:val="center"/>
          </w:tcPr>
          <w:p w14:paraId="2B8286A4" w14:textId="77777777"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9740144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3FBF2D03" w14:textId="77777777" w:rsidTr="00357749">
        <w:tc>
          <w:tcPr>
            <w:tcW w:w="0" w:type="auto"/>
            <w:vAlign w:val="center"/>
          </w:tcPr>
          <w:p w14:paraId="7012B70B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výroba</w:t>
            </w:r>
          </w:p>
        </w:tc>
        <w:tc>
          <w:tcPr>
            <w:tcW w:w="2065" w:type="dxa"/>
            <w:vAlign w:val="center"/>
          </w:tcPr>
          <w:p w14:paraId="190505EE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</w:t>
            </w:r>
            <w:r w:rsidR="004F7791">
              <w:rPr>
                <w:rFonts w:asciiTheme="majorHAnsi" w:hAnsiTheme="majorHAnsi" w:cs="Arial"/>
                <w:i/>
                <w:sz w:val="20"/>
                <w:szCs w:val="20"/>
              </w:rPr>
              <w:t>etóda stupňa dokončenia</w:t>
            </w:r>
          </w:p>
        </w:tc>
        <w:tc>
          <w:tcPr>
            <w:tcW w:w="2268" w:type="dxa"/>
            <w:vAlign w:val="center"/>
          </w:tcPr>
          <w:p w14:paraId="70C13946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7CECBA47" w14:textId="77777777" w:rsidTr="00357749">
        <w:tc>
          <w:tcPr>
            <w:tcW w:w="0" w:type="auto"/>
            <w:vAlign w:val="center"/>
          </w:tcPr>
          <w:p w14:paraId="242EAC3A" w14:textId="77777777" w:rsidR="008013B2" w:rsidRPr="00B47D63" w:rsidRDefault="008013B2" w:rsidP="00743009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výstav</w:t>
            </w:r>
            <w:r w:rsidR="00743009">
              <w:rPr>
                <w:rFonts w:asciiTheme="majorHAnsi" w:hAnsiTheme="majorHAnsi" w:cs="Arial"/>
                <w:sz w:val="20"/>
                <w:szCs w:val="20"/>
              </w:rPr>
              <w:t>ba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nehnuteľnosti určenej na predaj</w:t>
            </w:r>
          </w:p>
        </w:tc>
        <w:tc>
          <w:tcPr>
            <w:tcW w:w="2065" w:type="dxa"/>
            <w:vAlign w:val="center"/>
          </w:tcPr>
          <w:p w14:paraId="2D91E245" w14:textId="77777777"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0A2498E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5B63635C" w14:textId="77777777" w:rsidTr="00357749">
        <w:tc>
          <w:tcPr>
            <w:tcW w:w="0" w:type="auto"/>
            <w:vAlign w:val="center"/>
          </w:tcPr>
          <w:p w14:paraId="20B33300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15B84E8F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5AAA8955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6D6F078D" w14:textId="77777777" w:rsidTr="00357749">
        <w:tc>
          <w:tcPr>
            <w:tcW w:w="0" w:type="auto"/>
            <w:vAlign w:val="center"/>
          </w:tcPr>
          <w:p w14:paraId="0EE7A654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67E49930" w14:textId="77777777"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7D5BAE0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1CE64286" w14:textId="77777777" w:rsidTr="00357749">
        <w:tc>
          <w:tcPr>
            <w:tcW w:w="0" w:type="auto"/>
            <w:vAlign w:val="center"/>
          </w:tcPr>
          <w:p w14:paraId="5781A6CE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aktív súvahy</w:t>
            </w:r>
          </w:p>
        </w:tc>
        <w:tc>
          <w:tcPr>
            <w:tcW w:w="2065" w:type="dxa"/>
            <w:vAlign w:val="center"/>
          </w:tcPr>
          <w:p w14:paraId="23E90CF9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3EA361A8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39B14C1D" w14:textId="77777777" w:rsidTr="00357749">
        <w:tc>
          <w:tcPr>
            <w:tcW w:w="0" w:type="auto"/>
            <w:vAlign w:val="center"/>
          </w:tcPr>
          <w:p w14:paraId="4892D603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</w:p>
        </w:tc>
        <w:tc>
          <w:tcPr>
            <w:tcW w:w="2065" w:type="dxa"/>
            <w:vAlign w:val="center"/>
          </w:tcPr>
          <w:p w14:paraId="442907EF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7522234E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4A6AC383" w14:textId="77777777" w:rsidTr="00357749">
        <w:tc>
          <w:tcPr>
            <w:tcW w:w="0" w:type="auto"/>
            <w:vAlign w:val="center"/>
          </w:tcPr>
          <w:p w14:paraId="61C1DA36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pasív súvahy</w:t>
            </w:r>
          </w:p>
        </w:tc>
        <w:tc>
          <w:tcPr>
            <w:tcW w:w="2065" w:type="dxa"/>
            <w:vAlign w:val="center"/>
          </w:tcPr>
          <w:p w14:paraId="64DD361D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hodnoty</w:t>
            </w:r>
          </w:p>
        </w:tc>
        <w:tc>
          <w:tcPr>
            <w:tcW w:w="2268" w:type="dxa"/>
            <w:vAlign w:val="center"/>
          </w:tcPr>
          <w:p w14:paraId="1571D0FA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11327522" w14:textId="77777777" w:rsidTr="00357749">
        <w:tc>
          <w:tcPr>
            <w:tcW w:w="0" w:type="auto"/>
            <w:vAlign w:val="center"/>
          </w:tcPr>
          <w:p w14:paraId="7CDB575F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Deriváty</w:t>
            </w:r>
          </w:p>
        </w:tc>
        <w:tc>
          <w:tcPr>
            <w:tcW w:w="2065" w:type="dxa"/>
            <w:vAlign w:val="center"/>
          </w:tcPr>
          <w:p w14:paraId="05B3CF1A" w14:textId="77777777"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E1CC806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7568775A" w14:textId="77777777" w:rsidTr="00357749">
        <w:tc>
          <w:tcPr>
            <w:tcW w:w="0" w:type="auto"/>
            <w:vAlign w:val="center"/>
          </w:tcPr>
          <w:p w14:paraId="57C462DB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a záväzky zabezpečené derivátmi</w:t>
            </w:r>
          </w:p>
        </w:tc>
        <w:tc>
          <w:tcPr>
            <w:tcW w:w="2065" w:type="dxa"/>
            <w:vAlign w:val="center"/>
          </w:tcPr>
          <w:p w14:paraId="24114CAB" w14:textId="77777777"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6B6FF2F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2106E815" w14:textId="77777777" w:rsidTr="00357749">
        <w:tc>
          <w:tcPr>
            <w:tcW w:w="0" w:type="auto"/>
            <w:vAlign w:val="center"/>
          </w:tcPr>
          <w:p w14:paraId="43B7AA43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Prenajatý majetok</w:t>
            </w:r>
          </w:p>
        </w:tc>
        <w:tc>
          <w:tcPr>
            <w:tcW w:w="2065" w:type="dxa"/>
            <w:vAlign w:val="center"/>
          </w:tcPr>
          <w:p w14:paraId="780B9BD6" w14:textId="77777777"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066563A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03FE5DB4" w14:textId="77777777" w:rsidTr="00357749">
        <w:tc>
          <w:tcPr>
            <w:tcW w:w="0" w:type="auto"/>
            <w:vAlign w:val="center"/>
          </w:tcPr>
          <w:p w14:paraId="21022E98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obstaraný zmluvou o kúpe prenajatej veci</w:t>
            </w:r>
          </w:p>
        </w:tc>
        <w:tc>
          <w:tcPr>
            <w:tcW w:w="2065" w:type="dxa"/>
            <w:vAlign w:val="center"/>
          </w:tcPr>
          <w:p w14:paraId="6BC24333" w14:textId="77777777"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698EE65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93CA2" w:rsidRPr="00B47D63" w14:paraId="657AA725" w14:textId="77777777" w:rsidTr="00357749">
        <w:tc>
          <w:tcPr>
            <w:tcW w:w="0" w:type="auto"/>
            <w:vAlign w:val="center"/>
          </w:tcPr>
          <w:p w14:paraId="505D8108" w14:textId="77777777" w:rsidR="00593CA2" w:rsidRPr="00B47D63" w:rsidRDefault="00593CA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Iný majetok </w:t>
            </w:r>
            <w:r w:rsidRPr="00593CA2">
              <w:rPr>
                <w:rFonts w:asciiTheme="majorHAnsi" w:hAnsiTheme="majorHAnsi" w:cs="Arial"/>
                <w:i/>
                <w:sz w:val="20"/>
                <w:szCs w:val="20"/>
              </w:rPr>
              <w:t>(konkretizujte)</w:t>
            </w:r>
          </w:p>
        </w:tc>
        <w:tc>
          <w:tcPr>
            <w:tcW w:w="2065" w:type="dxa"/>
            <w:vAlign w:val="center"/>
          </w:tcPr>
          <w:p w14:paraId="2E2BE40D" w14:textId="77777777" w:rsidR="00593CA2" w:rsidRDefault="00593CA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4D89FE3" w14:textId="77777777" w:rsidR="00593CA2" w:rsidRPr="00B47D63" w:rsidRDefault="00593CA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761A0028" w14:textId="77777777" w:rsidTr="00357749">
        <w:tc>
          <w:tcPr>
            <w:tcW w:w="0" w:type="auto"/>
            <w:vAlign w:val="center"/>
          </w:tcPr>
          <w:p w14:paraId="2D6B34EC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</w:t>
            </w:r>
            <w:r w:rsidR="00F60233" w:rsidRPr="00B47D63">
              <w:rPr>
                <w:rFonts w:asciiTheme="majorHAnsi" w:hAnsiTheme="majorHAnsi" w:cs="Arial"/>
                <w:sz w:val="20"/>
                <w:szCs w:val="20"/>
              </w:rPr>
              <w:t>platná a odložená daň z príjmov</w:t>
            </w:r>
          </w:p>
        </w:tc>
        <w:tc>
          <w:tcPr>
            <w:tcW w:w="2065" w:type="dxa"/>
            <w:vAlign w:val="center"/>
          </w:tcPr>
          <w:p w14:paraId="04DA0C97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3C21C1F1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5E84F4EB" w14:textId="77777777" w:rsidR="00743009" w:rsidRDefault="00743009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2DB4B4E9" w14:textId="77777777" w:rsidR="00BE7692" w:rsidRPr="00B47D63" w:rsidRDefault="00BE7692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88D2ACF" w14:textId="77777777" w:rsidR="00783D84" w:rsidRPr="00BE7692" w:rsidRDefault="00E023FE" w:rsidP="00BE7692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hAnsiTheme="majorHAnsi" w:cs="Arial"/>
          <w:b/>
        </w:rPr>
        <w:t>I</w:t>
      </w:r>
      <w:r w:rsidR="00900CF3">
        <w:rPr>
          <w:rFonts w:asciiTheme="majorHAnsi" w:hAnsiTheme="majorHAnsi" w:cs="Arial"/>
          <w:b/>
        </w:rPr>
        <w:t xml:space="preserve">I.4  </w:t>
      </w:r>
      <w:r w:rsidR="004E581F" w:rsidRPr="00743009">
        <w:rPr>
          <w:rFonts w:asciiTheme="majorHAnsi" w:hAnsiTheme="majorHAnsi" w:cs="Arial"/>
          <w:b/>
        </w:rPr>
        <w:t>Odhad zníženia hodnoty majetku a</w:t>
      </w:r>
      <w:r w:rsidR="00A149B5">
        <w:rPr>
          <w:rFonts w:asciiTheme="majorHAnsi" w:hAnsiTheme="majorHAnsi" w:cs="Arial"/>
          <w:b/>
        </w:rPr>
        <w:t> </w:t>
      </w:r>
      <w:r w:rsidR="004E581F" w:rsidRPr="00743009">
        <w:rPr>
          <w:rFonts w:asciiTheme="majorHAnsi" w:hAnsiTheme="majorHAnsi" w:cs="Arial"/>
          <w:b/>
        </w:rPr>
        <w:t>tvorba</w:t>
      </w:r>
      <w:r w:rsidR="00A149B5">
        <w:rPr>
          <w:rFonts w:asciiTheme="majorHAnsi" w:hAnsiTheme="majorHAnsi" w:cs="Arial"/>
          <w:b/>
        </w:rPr>
        <w:t xml:space="preserve"> opravných položiek</w:t>
      </w:r>
      <w:r w:rsidR="004E581F" w:rsidRPr="00743009">
        <w:rPr>
          <w:rFonts w:asciiTheme="majorHAnsi" w:hAnsiTheme="majorHAnsi" w:cs="Arial"/>
          <w:b/>
        </w:rPr>
        <w:t xml:space="preserve"> k majetku: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2919E3" w:rsidRPr="00B47D63" w14:paraId="21D65460" w14:textId="77777777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B00AB6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Charakteristika majetku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97B4D8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zníženia hodnoty majetku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019C4E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Vytvorená </w:t>
            </w:r>
            <w:r w:rsidR="00A149B5">
              <w:rPr>
                <w:rFonts w:asciiTheme="majorHAnsi" w:hAnsiTheme="majorHAnsi" w:cs="Arial"/>
                <w:b/>
                <w:sz w:val="20"/>
                <w:szCs w:val="20"/>
              </w:rPr>
              <w:t>opravná položka</w:t>
            </w:r>
          </w:p>
        </w:tc>
      </w:tr>
      <w:tr w:rsidR="002919E3" w:rsidRPr="00B47D63" w14:paraId="7355AE37" w14:textId="77777777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366F99E7" w14:textId="760D4F85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14:paraId="72700124" w14:textId="77777777" w:rsidR="002919E3" w:rsidRPr="00091167" w:rsidRDefault="002919E3" w:rsidP="00A149B5">
            <w:pPr>
              <w:jc w:val="center"/>
              <w:rPr>
                <w:rFonts w:asciiTheme="majorHAnsi" w:hAnsiTheme="majorHAnsi" w:cs="Arial"/>
                <w:i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14:paraId="4DE8B432" w14:textId="77B09D8B" w:rsidR="002919E3" w:rsidRPr="00766891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919E3" w:rsidRPr="00B47D63" w14:paraId="79893A66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39095BD5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3714CAED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33B9CA0E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14:paraId="3C542E90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2092478E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26CFC6AA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0C052474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854D8C" w:rsidRPr="00B47D63" w14:paraId="4600610B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048B1B8A" w14:textId="77777777" w:rsidR="00854D8C" w:rsidRPr="00B47D63" w:rsidRDefault="00854D8C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67AC2CB6" w14:textId="77777777"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533C2911" w14:textId="77777777"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14:paraId="43F77F73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1797C41B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344B02DF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3CB9EE4B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14:paraId="08E12E34" w14:textId="77777777" w:rsidR="006E5C50" w:rsidRDefault="006E5C50" w:rsidP="006518A2">
      <w:pPr>
        <w:spacing w:after="0"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14:paraId="41B6490C" w14:textId="77777777" w:rsidR="00900CF3" w:rsidRPr="00B47D63" w:rsidRDefault="00900CF3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91D2821" w14:textId="77777777" w:rsidR="000513CE" w:rsidRPr="006E5C50" w:rsidRDefault="00325D0E" w:rsidP="007758BC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</w:t>
      </w:r>
      <w:r w:rsidR="00900CF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  </w:t>
      </w:r>
      <w:r w:rsidR="000513CE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3E993A81" w14:textId="77777777" w:rsidR="00783D84" w:rsidRPr="00B47D63" w:rsidRDefault="00783D8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7662967" w14:textId="77777777" w:rsidR="000513CE" w:rsidRPr="00B47D63" w:rsidRDefault="000513CE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159"/>
        <w:gridCol w:w="2264"/>
        <w:gridCol w:w="2247"/>
        <w:gridCol w:w="2264"/>
      </w:tblGrid>
      <w:tr w:rsidR="00226889" w:rsidRPr="00B47D63" w14:paraId="58A6C3BE" w14:textId="77777777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4F1348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A39A36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5FB00E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1F1E9E5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226889" w:rsidRPr="00B47D63" w14:paraId="7C7D8FC0" w14:textId="77777777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</w:tcBorders>
          </w:tcPr>
          <w:p w14:paraId="10B029CA" w14:textId="77777777" w:rsidR="00C509A0" w:rsidRPr="00B47D63" w:rsidRDefault="004F779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Osobné automobily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14:paraId="513FF516" w14:textId="77777777" w:rsidR="00C509A0" w:rsidRPr="00B47D63" w:rsidRDefault="004F779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4 roky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14:paraId="1DAA2A81" w14:textId="77777777" w:rsidR="00C509A0" w:rsidRPr="00B47D63" w:rsidRDefault="004F779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 25%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14:paraId="242D64B7" w14:textId="77777777" w:rsidR="00C509A0" w:rsidRPr="00B47D63" w:rsidRDefault="004F779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226889" w:rsidRPr="00B47D63" w14:paraId="25930C0C" w14:textId="77777777" w:rsidTr="00FC6396">
        <w:trPr>
          <w:trHeight w:val="397"/>
        </w:trPr>
        <w:tc>
          <w:tcPr>
            <w:tcW w:w="2195" w:type="dxa"/>
          </w:tcPr>
          <w:p w14:paraId="7800BFB1" w14:textId="77777777" w:rsidR="00226889" w:rsidRDefault="004F779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</w:t>
            </w:r>
            <w:r w:rsidR="00226889">
              <w:rPr>
                <w:rFonts w:asciiTheme="majorHAnsi" w:hAnsiTheme="majorHAnsi" w:cs="Arial"/>
                <w:sz w:val="20"/>
                <w:szCs w:val="20"/>
              </w:rPr>
              <w:t xml:space="preserve">troje pre </w:t>
            </w:r>
          </w:p>
          <w:p w14:paraId="4FC6EEBF" w14:textId="77777777" w:rsidR="00C509A0" w:rsidRPr="00B47D63" w:rsidRDefault="0022688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stavebníctvo </w:t>
            </w:r>
          </w:p>
        </w:tc>
        <w:tc>
          <w:tcPr>
            <w:tcW w:w="2303" w:type="dxa"/>
          </w:tcPr>
          <w:p w14:paraId="1DC2028F" w14:textId="77777777" w:rsidR="00C509A0" w:rsidRPr="00B47D63" w:rsidRDefault="004F779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6 rokov</w:t>
            </w:r>
          </w:p>
        </w:tc>
        <w:tc>
          <w:tcPr>
            <w:tcW w:w="2303" w:type="dxa"/>
          </w:tcPr>
          <w:p w14:paraId="36E8F461" w14:textId="77777777" w:rsidR="00C509A0" w:rsidRPr="00B47D63" w:rsidRDefault="0022688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  12,5%</w:t>
            </w:r>
          </w:p>
        </w:tc>
        <w:tc>
          <w:tcPr>
            <w:tcW w:w="2303" w:type="dxa"/>
          </w:tcPr>
          <w:p w14:paraId="21F3EB35" w14:textId="77777777" w:rsidR="00C509A0" w:rsidRPr="00B47D63" w:rsidRDefault="0022688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</w:t>
            </w:r>
            <w:r w:rsidR="003433D2">
              <w:rPr>
                <w:rFonts w:asciiTheme="majorHAnsi" w:hAnsiTheme="majorHAnsi" w:cs="Arial"/>
                <w:sz w:val="20"/>
                <w:szCs w:val="20"/>
              </w:rPr>
              <w:t>n</w:t>
            </w:r>
            <w:r>
              <w:rPr>
                <w:rFonts w:asciiTheme="majorHAnsi" w:hAnsiTheme="majorHAnsi" w:cs="Arial"/>
                <w:sz w:val="20"/>
                <w:szCs w:val="20"/>
              </w:rPr>
              <w:t>á, zrýchlená</w:t>
            </w:r>
          </w:p>
        </w:tc>
      </w:tr>
      <w:tr w:rsidR="00226889" w:rsidRPr="00B47D63" w14:paraId="05A4BFBF" w14:textId="77777777" w:rsidTr="00FC6396">
        <w:trPr>
          <w:trHeight w:val="397"/>
        </w:trPr>
        <w:tc>
          <w:tcPr>
            <w:tcW w:w="2195" w:type="dxa"/>
          </w:tcPr>
          <w:p w14:paraId="15420041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0107390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22E2CC3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077F953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26889" w:rsidRPr="00B47D63" w14:paraId="35C5EB38" w14:textId="77777777" w:rsidTr="00FC6396">
        <w:trPr>
          <w:trHeight w:val="397"/>
        </w:trPr>
        <w:tc>
          <w:tcPr>
            <w:tcW w:w="2195" w:type="dxa"/>
          </w:tcPr>
          <w:p w14:paraId="1C5CA6A8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9722B36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BF08897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5B4D7C1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26889" w:rsidRPr="00B47D63" w14:paraId="0F523515" w14:textId="77777777" w:rsidTr="00FC6396">
        <w:trPr>
          <w:trHeight w:val="397"/>
        </w:trPr>
        <w:tc>
          <w:tcPr>
            <w:tcW w:w="2195" w:type="dxa"/>
          </w:tcPr>
          <w:p w14:paraId="04DD9099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300FB79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7BC2C26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8F66375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5FCB153C" w14:textId="77777777" w:rsidR="006A6F83" w:rsidRPr="006E43CB" w:rsidRDefault="006A6F8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FA77E4" w14:textId="77777777" w:rsidR="00EA05C2" w:rsidRPr="00B47D63" w:rsidRDefault="00EA0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D6182D" w14:textId="77777777" w:rsidR="00CE7F92" w:rsidRPr="00D97BDD" w:rsidRDefault="00D45C77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52932607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E43CB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EB5076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933B6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933B6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vychádzal z predpokladaného opotrebenia zaraďovaného</w:t>
      </w:r>
      <w:r w:rsidR="00AF3127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zodpovedajúceho </w:t>
      </w:r>
      <w:r w:rsidR="00FA30A7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</w:t>
      </w:r>
      <w:r w:rsidR="00AF3127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účtovné a daňové odpisy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E43CB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</w:p>
    <w:p w14:paraId="536A78F2" w14:textId="77777777"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AECCD5" w14:textId="77777777" w:rsidR="00CF6D9C" w:rsidRPr="008B2DBA" w:rsidRDefault="008B2DBA" w:rsidP="008B2DBA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II.</w:t>
      </w:r>
      <w:r w:rsidR="004514BC">
        <w:rPr>
          <w:rFonts w:asciiTheme="majorHAnsi" w:hAnsiTheme="majorHAnsi" w:cs="Arial"/>
          <w:b/>
        </w:rPr>
        <w:t>6</w:t>
      </w:r>
      <w:r w:rsidR="00325D0E">
        <w:rPr>
          <w:rFonts w:asciiTheme="majorHAnsi" w:hAnsiTheme="majorHAnsi" w:cs="Arial"/>
          <w:b/>
        </w:rPr>
        <w:t xml:space="preserve">  </w:t>
      </w:r>
      <w:r w:rsidR="00CF6D9C"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6AF4D6F3" w14:textId="77777777"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20"/>
        <w:gridCol w:w="2998"/>
        <w:gridCol w:w="3016"/>
      </w:tblGrid>
      <w:tr w:rsidR="00E55671" w:rsidRPr="00B47D63" w14:paraId="5E10DDC1" w14:textId="77777777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E724BC" w14:textId="77777777"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790EE6" w14:textId="77777777"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A3D55C9" w14:textId="77777777"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55671" w:rsidRPr="00B47D63" w14:paraId="55E96E7E" w14:textId="77777777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14:paraId="481817DE" w14:textId="77777777"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5F5888EC" w14:textId="44BA610A" w:rsidR="00E55671" w:rsidRPr="00D97BDD" w:rsidRDefault="00E55671" w:rsidP="006518A2">
            <w:pPr>
              <w:jc w:val="both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6289A770" w14:textId="4F176CAB" w:rsidR="00EF4727" w:rsidRPr="00D97BDD" w:rsidRDefault="00EF4727" w:rsidP="00F47929">
            <w:pPr>
              <w:jc w:val="both"/>
              <w:rPr>
                <w:rFonts w:asciiTheme="majorHAnsi" w:hAnsiTheme="majorHAnsi" w:cs="Arial"/>
                <w:sz w:val="18"/>
                <w:szCs w:val="18"/>
              </w:rPr>
            </w:pPr>
          </w:p>
        </w:tc>
      </w:tr>
      <w:tr w:rsidR="00E55671" w:rsidRPr="00B47D63" w14:paraId="22D2F525" w14:textId="77777777" w:rsidTr="00FC6396">
        <w:trPr>
          <w:trHeight w:val="397"/>
        </w:trPr>
        <w:tc>
          <w:tcPr>
            <w:tcW w:w="2962" w:type="dxa"/>
            <w:vAlign w:val="center"/>
          </w:tcPr>
          <w:p w14:paraId="7740CCCF" w14:textId="77777777"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0BFE16C4" w14:textId="77777777"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DBC1088" w14:textId="77777777"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121347B6" w14:textId="77777777"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B2DE99" w14:textId="77777777" w:rsidR="00440D48" w:rsidRPr="00B47D63" w:rsidRDefault="00480392" w:rsidP="00771A2D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4514BC">
        <w:rPr>
          <w:rFonts w:asciiTheme="majorHAnsi" w:hAnsiTheme="majorHAnsi" w:cs="Arial"/>
          <w:b/>
          <w:sz w:val="24"/>
          <w:szCs w:val="24"/>
        </w:rPr>
        <w:t>II</w:t>
      </w:r>
      <w:r w:rsidR="00771A2D">
        <w:rPr>
          <w:rFonts w:asciiTheme="majorHAnsi" w:hAnsiTheme="majorHAnsi" w:cs="Arial"/>
          <w:b/>
          <w:sz w:val="24"/>
          <w:szCs w:val="24"/>
        </w:rPr>
        <w:t xml:space="preserve"> - </w:t>
      </w:r>
      <w:r w:rsidR="00440D48" w:rsidRPr="00B47D63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</w:t>
      </w:r>
      <w:r>
        <w:rPr>
          <w:rFonts w:asciiTheme="majorHAnsi" w:hAnsiTheme="majorHAnsi" w:cs="Arial"/>
          <w:b/>
          <w:sz w:val="24"/>
          <w:szCs w:val="24"/>
        </w:rPr>
        <w:t>súvahu a výkaz ziskov a strát</w:t>
      </w:r>
    </w:p>
    <w:p w14:paraId="51124004" w14:textId="77777777" w:rsidR="008107E2" w:rsidRPr="00852041" w:rsidRDefault="00BE7692" w:rsidP="0085204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852041"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D97BDD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="00852041"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8107E2"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údajoch na podsúvahových účtoch</w:t>
      </w:r>
    </w:p>
    <w:p w14:paraId="442EA847" w14:textId="77777777" w:rsidR="00AD19D8" w:rsidRPr="00B47D63" w:rsidRDefault="00AD19D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06"/>
        <w:gridCol w:w="2303"/>
        <w:gridCol w:w="2303"/>
      </w:tblGrid>
      <w:tr w:rsidR="00AF4868" w:rsidRPr="00852041" w14:paraId="5D1C30AF" w14:textId="77777777" w:rsidTr="00E969FA">
        <w:tc>
          <w:tcPr>
            <w:tcW w:w="46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FA88EE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63E3D5" w14:textId="77777777"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284643" w14:textId="77777777"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AF4868" w:rsidRPr="00B47D63" w14:paraId="236BDA51" w14:textId="77777777" w:rsidTr="00E969FA">
        <w:trPr>
          <w:trHeight w:val="340"/>
        </w:trPr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14:paraId="1D849A32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Prenajatý majetok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031C23DE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6998BBDC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708111D8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7BA31569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v nájme (operatívny prenájom)</w:t>
            </w:r>
          </w:p>
        </w:tc>
        <w:tc>
          <w:tcPr>
            <w:tcW w:w="2303" w:type="dxa"/>
            <w:vAlign w:val="center"/>
          </w:tcPr>
          <w:p w14:paraId="3A7961FE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5DB1290F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6E75AC75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22966CCD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prijatý do úschovy</w:t>
            </w:r>
          </w:p>
        </w:tc>
        <w:tc>
          <w:tcPr>
            <w:tcW w:w="2303" w:type="dxa"/>
            <w:vAlign w:val="center"/>
          </w:tcPr>
          <w:p w14:paraId="7FD8CC83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3B2AA7D7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1F0CAD06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3365FE0A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derivátov</w:t>
            </w:r>
          </w:p>
        </w:tc>
        <w:tc>
          <w:tcPr>
            <w:tcW w:w="2303" w:type="dxa"/>
            <w:vAlign w:val="center"/>
          </w:tcPr>
          <w:p w14:paraId="6ACF9115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37FDCF76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4F3A7C25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445679C6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 opcií derivátov</w:t>
            </w:r>
          </w:p>
        </w:tc>
        <w:tc>
          <w:tcPr>
            <w:tcW w:w="2303" w:type="dxa"/>
            <w:vAlign w:val="center"/>
          </w:tcPr>
          <w:p w14:paraId="448A7C6B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0FD3E665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393A98E2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11B96DE9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Odpísané pohľadávky</w:t>
            </w:r>
          </w:p>
        </w:tc>
        <w:tc>
          <w:tcPr>
            <w:tcW w:w="2303" w:type="dxa"/>
            <w:vAlign w:val="center"/>
          </w:tcPr>
          <w:p w14:paraId="11BA4EA7" w14:textId="0FF7ABB2" w:rsidR="00AF4868" w:rsidRPr="00766891" w:rsidRDefault="00A0062F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             24016,76</w:t>
            </w:r>
          </w:p>
        </w:tc>
        <w:tc>
          <w:tcPr>
            <w:tcW w:w="2303" w:type="dxa"/>
            <w:vAlign w:val="center"/>
          </w:tcPr>
          <w:p w14:paraId="33680954" w14:textId="11DFDD87" w:rsidR="00AF4868" w:rsidRPr="003951D2" w:rsidRDefault="00E379E7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                 </w:t>
            </w:r>
            <w:r w:rsidR="00B7331C">
              <w:rPr>
                <w:rFonts w:asciiTheme="majorHAnsi" w:hAnsiTheme="majorHAnsi"/>
                <w:sz w:val="20"/>
                <w:szCs w:val="20"/>
              </w:rPr>
              <w:t>178</w:t>
            </w:r>
          </w:p>
        </w:tc>
      </w:tr>
      <w:tr w:rsidR="00AF4868" w:rsidRPr="00B47D63" w14:paraId="025A4AC7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1807E6E1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finančného prenájmu</w:t>
            </w:r>
          </w:p>
        </w:tc>
        <w:tc>
          <w:tcPr>
            <w:tcW w:w="2303" w:type="dxa"/>
            <w:vAlign w:val="center"/>
          </w:tcPr>
          <w:p w14:paraId="0230F1E0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2ABBD154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8107E2" w:rsidRPr="00B47D63" w14:paraId="54B02607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5CF374CE" w14:textId="77777777" w:rsidR="008107E2" w:rsidRPr="00852041" w:rsidRDefault="001C4DF5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 finančného prenájmu</w:t>
            </w:r>
          </w:p>
        </w:tc>
        <w:tc>
          <w:tcPr>
            <w:tcW w:w="2303" w:type="dxa"/>
            <w:vAlign w:val="center"/>
          </w:tcPr>
          <w:p w14:paraId="02D4EBBE" w14:textId="49F47F1F" w:rsidR="00BF66FE" w:rsidRPr="005B2CB5" w:rsidRDefault="00BF66FE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                         </w:t>
            </w:r>
          </w:p>
        </w:tc>
        <w:tc>
          <w:tcPr>
            <w:tcW w:w="2303" w:type="dxa"/>
            <w:vAlign w:val="center"/>
          </w:tcPr>
          <w:p w14:paraId="3D648787" w14:textId="0E72174C" w:rsidR="008107E2" w:rsidRPr="00F47929" w:rsidRDefault="00E379E7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               </w:t>
            </w:r>
            <w:r w:rsidR="00BF66FE">
              <w:rPr>
                <w:rFonts w:asciiTheme="majorHAnsi" w:hAnsiTheme="majorHAnsi"/>
                <w:sz w:val="20"/>
                <w:szCs w:val="20"/>
              </w:rPr>
              <w:t xml:space="preserve">  </w:t>
            </w:r>
            <w:r w:rsidR="00B7331C">
              <w:rPr>
                <w:rFonts w:asciiTheme="majorHAnsi" w:hAnsiTheme="majorHAnsi"/>
                <w:sz w:val="20"/>
                <w:szCs w:val="20"/>
              </w:rPr>
              <w:t>0</w:t>
            </w:r>
          </w:p>
        </w:tc>
      </w:tr>
      <w:tr w:rsidR="004E08DA" w:rsidRPr="00B47D63" w14:paraId="523B6EB6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04AFBF2D" w14:textId="77777777" w:rsidR="004E08DA" w:rsidRPr="00852041" w:rsidRDefault="00323AB1" w:rsidP="00323AB1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Bankové ručenia, vecné bremená</w:t>
            </w:r>
          </w:p>
        </w:tc>
        <w:tc>
          <w:tcPr>
            <w:tcW w:w="2303" w:type="dxa"/>
            <w:vAlign w:val="center"/>
          </w:tcPr>
          <w:p w14:paraId="6545D2A6" w14:textId="77777777"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42AF1813" w14:textId="77777777"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1C4DF5" w:rsidRPr="00B47D63" w14:paraId="10D57C73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4D1325D7" w14:textId="77777777" w:rsidR="001C4DF5" w:rsidRPr="00852041" w:rsidRDefault="00323AB1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Iné</w:t>
            </w:r>
          </w:p>
        </w:tc>
        <w:tc>
          <w:tcPr>
            <w:tcW w:w="2303" w:type="dxa"/>
            <w:vAlign w:val="center"/>
          </w:tcPr>
          <w:p w14:paraId="729F8E42" w14:textId="77777777"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6E215C0E" w14:textId="77777777"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</w:tr>
    </w:tbl>
    <w:p w14:paraId="691408E3" w14:textId="77777777" w:rsidR="00BE7692" w:rsidRDefault="00226889" w:rsidP="00226889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Ing. Krchnáková Renáta</w:t>
      </w:r>
    </w:p>
    <w:p w14:paraId="40A5E6C0" w14:textId="5CABBE69" w:rsidR="00EB74C7" w:rsidRPr="00BE7692" w:rsidRDefault="00226889" w:rsidP="00BE769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Bratislava</w:t>
      </w:r>
      <w:r w:rsidR="00F9014F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45C77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31</w:t>
      </w:r>
      <w:r w:rsidR="00EA0A5D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0062F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="00EA0A5D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.202</w:t>
      </w:r>
      <w:r w:rsidR="00A0062F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</w:p>
    <w:sectPr w:rsidR="00EB74C7" w:rsidRPr="00BE7692" w:rsidSect="00C65E2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73DD94" w14:textId="77777777" w:rsidR="00454E55" w:rsidRDefault="00454E55" w:rsidP="00F0301D">
      <w:pPr>
        <w:spacing w:after="0" w:line="240" w:lineRule="auto"/>
      </w:pPr>
      <w:r>
        <w:separator/>
      </w:r>
    </w:p>
  </w:endnote>
  <w:endnote w:type="continuationSeparator" w:id="0">
    <w:p w14:paraId="6D8B4FB6" w14:textId="77777777" w:rsidR="00454E55" w:rsidRDefault="00454E55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34DAA6EF" w14:textId="77777777" w:rsidR="00454E55" w:rsidRPr="00143D5B" w:rsidRDefault="00454E55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>
          <w:rPr>
            <w:rFonts w:asciiTheme="majorHAnsi" w:hAnsiTheme="majorHAnsi"/>
            <w:noProof/>
          </w:rPr>
          <w:t>1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4342EBC7" w14:textId="77777777" w:rsidR="00454E55" w:rsidRDefault="00454E5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21803" w14:textId="77777777" w:rsidR="00454E55" w:rsidRDefault="00454E55" w:rsidP="00F0301D">
      <w:pPr>
        <w:spacing w:after="0" w:line="240" w:lineRule="auto"/>
      </w:pPr>
      <w:r>
        <w:separator/>
      </w:r>
    </w:p>
  </w:footnote>
  <w:footnote w:type="continuationSeparator" w:id="0">
    <w:p w14:paraId="4AB4B2EC" w14:textId="77777777" w:rsidR="00454E55" w:rsidRDefault="00454E55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E41AE" w14:textId="77777777" w:rsidR="00454E55" w:rsidRDefault="00454E55" w:rsidP="008A44F5">
    <w:pPr>
      <w:pStyle w:val="Hlavika"/>
      <w:rPr>
        <w:rFonts w:asciiTheme="majorHAnsi" w:hAnsiTheme="majorHAnsi"/>
      </w:rPr>
    </w:pPr>
  </w:p>
  <w:p w14:paraId="5B7A89AD" w14:textId="77777777" w:rsidR="00454E55" w:rsidRPr="006A6ED1" w:rsidRDefault="00454E55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D99041F" wp14:editId="623FE3E3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09B68482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Pr="006A6ED1">
          <w:rPr>
            <w:rFonts w:asciiTheme="majorHAnsi" w:hAnsiTheme="majorHAnsi"/>
            <w:sz w:val="36"/>
            <w:szCs w:val="36"/>
          </w:rPr>
          <w:t>Poznámky Úč PODV 3 - 01</w:t>
        </w:r>
      </w:sdtContent>
    </w:sdt>
  </w:p>
  <w:p w14:paraId="0700870C" w14:textId="77777777" w:rsidR="00454E55" w:rsidRDefault="00454E55" w:rsidP="00212D72">
    <w:pPr>
      <w:pStyle w:val="Hlavika"/>
      <w:rPr>
        <w:rFonts w:asciiTheme="majorHAnsi" w:hAnsiTheme="majorHAnsi"/>
      </w:rPr>
    </w:pPr>
  </w:p>
  <w:p w14:paraId="3A4978A1" w14:textId="77777777" w:rsidR="00454E55" w:rsidRDefault="00454E55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454E55" w14:paraId="36DC750C" w14:textId="77777777" w:rsidTr="00C314AE">
      <w:trPr>
        <w:trHeight w:val="340"/>
        <w:jc w:val="right"/>
      </w:trPr>
      <w:tc>
        <w:tcPr>
          <w:tcW w:w="624" w:type="dxa"/>
          <w:vAlign w:val="center"/>
        </w:tcPr>
        <w:p w14:paraId="2FA584D7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14:paraId="7BE60976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43060082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584E52D1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4FCC02BA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60917B80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483BC6D9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38485B82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4AEB5A8D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41FDA246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3A47231C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14:paraId="561AAE2E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5898FFB7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0096E3A1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37A74A4A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27D9D892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6B561641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60A0A4D0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0DDF9A4E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562F5489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70CB006E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</w:tr>
  </w:tbl>
  <w:p w14:paraId="42831537" w14:textId="77777777" w:rsidR="00454E55" w:rsidRDefault="00454E55" w:rsidP="00212D72">
    <w:pPr>
      <w:pStyle w:val="Hlavika"/>
      <w:rPr>
        <w:rFonts w:asciiTheme="majorHAnsi" w:hAnsiTheme="majorHAnsi"/>
      </w:rPr>
    </w:pPr>
  </w:p>
  <w:p w14:paraId="39D1C03D" w14:textId="77777777" w:rsidR="00454E55" w:rsidRPr="00132CC6" w:rsidRDefault="00454E55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B433D6"/>
    <w:multiLevelType w:val="hybridMultilevel"/>
    <w:tmpl w:val="5B22842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1582740">
    <w:abstractNumId w:val="8"/>
  </w:num>
  <w:num w:numId="2" w16cid:durableId="1067990865">
    <w:abstractNumId w:val="2"/>
  </w:num>
  <w:num w:numId="3" w16cid:durableId="1217860937">
    <w:abstractNumId w:val="17"/>
  </w:num>
  <w:num w:numId="4" w16cid:durableId="194735688">
    <w:abstractNumId w:val="13"/>
  </w:num>
  <w:num w:numId="5" w16cid:durableId="1959287615">
    <w:abstractNumId w:val="9"/>
  </w:num>
  <w:num w:numId="6" w16cid:durableId="950208985">
    <w:abstractNumId w:val="15"/>
  </w:num>
  <w:num w:numId="7" w16cid:durableId="1175798723">
    <w:abstractNumId w:val="10"/>
  </w:num>
  <w:num w:numId="8" w16cid:durableId="204146657">
    <w:abstractNumId w:val="14"/>
  </w:num>
  <w:num w:numId="9" w16cid:durableId="1859854385">
    <w:abstractNumId w:val="5"/>
  </w:num>
  <w:num w:numId="10" w16cid:durableId="761878157">
    <w:abstractNumId w:val="0"/>
  </w:num>
  <w:num w:numId="11" w16cid:durableId="1821119768">
    <w:abstractNumId w:val="18"/>
  </w:num>
  <w:num w:numId="12" w16cid:durableId="1524319436">
    <w:abstractNumId w:val="6"/>
  </w:num>
  <w:num w:numId="13" w16cid:durableId="846406913">
    <w:abstractNumId w:val="4"/>
  </w:num>
  <w:num w:numId="14" w16cid:durableId="42564576">
    <w:abstractNumId w:val="7"/>
  </w:num>
  <w:num w:numId="15" w16cid:durableId="113909296">
    <w:abstractNumId w:val="12"/>
  </w:num>
  <w:num w:numId="16" w16cid:durableId="344404136">
    <w:abstractNumId w:val="1"/>
  </w:num>
  <w:num w:numId="17" w16cid:durableId="602156049">
    <w:abstractNumId w:val="3"/>
  </w:num>
  <w:num w:numId="18" w16cid:durableId="561140721">
    <w:abstractNumId w:val="16"/>
  </w:num>
  <w:num w:numId="19" w16cid:durableId="1275401137">
    <w:abstractNumId w:val="1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33C"/>
    <w:rsid w:val="000364DF"/>
    <w:rsid w:val="000364EE"/>
    <w:rsid w:val="00037762"/>
    <w:rsid w:val="00041CBE"/>
    <w:rsid w:val="000434CE"/>
    <w:rsid w:val="0004607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207C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E3A29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0BF"/>
    <w:rsid w:val="00131199"/>
    <w:rsid w:val="0013120F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5296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C22"/>
    <w:rsid w:val="00212D72"/>
    <w:rsid w:val="0021539E"/>
    <w:rsid w:val="00220FD2"/>
    <w:rsid w:val="002219E4"/>
    <w:rsid w:val="00222614"/>
    <w:rsid w:val="00225300"/>
    <w:rsid w:val="00226889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70B47"/>
    <w:rsid w:val="00271AA8"/>
    <w:rsid w:val="00281E4D"/>
    <w:rsid w:val="00282D1D"/>
    <w:rsid w:val="002849DB"/>
    <w:rsid w:val="002919E3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5BBC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067BD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33D2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559D5"/>
    <w:rsid w:val="00357749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51D2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100A"/>
    <w:rsid w:val="003D2DAF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5079"/>
    <w:rsid w:val="00427227"/>
    <w:rsid w:val="00432FE0"/>
    <w:rsid w:val="00433427"/>
    <w:rsid w:val="0043342A"/>
    <w:rsid w:val="00435291"/>
    <w:rsid w:val="00440D48"/>
    <w:rsid w:val="0044406E"/>
    <w:rsid w:val="00445A54"/>
    <w:rsid w:val="00446BBD"/>
    <w:rsid w:val="0044726D"/>
    <w:rsid w:val="004476C3"/>
    <w:rsid w:val="004514BC"/>
    <w:rsid w:val="0045490A"/>
    <w:rsid w:val="00454E55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80392"/>
    <w:rsid w:val="00481AE8"/>
    <w:rsid w:val="004840A1"/>
    <w:rsid w:val="004866B8"/>
    <w:rsid w:val="00494677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791"/>
    <w:rsid w:val="004F7ACE"/>
    <w:rsid w:val="0050687D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3611"/>
    <w:rsid w:val="00565787"/>
    <w:rsid w:val="00567BED"/>
    <w:rsid w:val="005717C0"/>
    <w:rsid w:val="005733CC"/>
    <w:rsid w:val="005744A7"/>
    <w:rsid w:val="00575051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2CB5"/>
    <w:rsid w:val="005B33D4"/>
    <w:rsid w:val="005B57D0"/>
    <w:rsid w:val="005C2C20"/>
    <w:rsid w:val="005C3748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3CB"/>
    <w:rsid w:val="006E4CFB"/>
    <w:rsid w:val="006E5C50"/>
    <w:rsid w:val="006F06E3"/>
    <w:rsid w:val="006F34FF"/>
    <w:rsid w:val="006F3E72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2940"/>
    <w:rsid w:val="00743009"/>
    <w:rsid w:val="00744706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66891"/>
    <w:rsid w:val="00771A2D"/>
    <w:rsid w:val="00772C09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CEF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0002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950"/>
    <w:rsid w:val="008F5438"/>
    <w:rsid w:val="00900CF3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2CB6"/>
    <w:rsid w:val="009C4772"/>
    <w:rsid w:val="009C4D48"/>
    <w:rsid w:val="009C50C2"/>
    <w:rsid w:val="009C5DDA"/>
    <w:rsid w:val="009C62C4"/>
    <w:rsid w:val="009D08FA"/>
    <w:rsid w:val="009D1805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062F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C0D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369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347D"/>
    <w:rsid w:val="00B4008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331C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E7692"/>
    <w:rsid w:val="00BF05E5"/>
    <w:rsid w:val="00BF1D8F"/>
    <w:rsid w:val="00BF27C1"/>
    <w:rsid w:val="00BF4868"/>
    <w:rsid w:val="00BF66FE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5E24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9BB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45C77"/>
    <w:rsid w:val="00D527D9"/>
    <w:rsid w:val="00D5744C"/>
    <w:rsid w:val="00D60B94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97BDD"/>
    <w:rsid w:val="00DA163E"/>
    <w:rsid w:val="00DA3A4A"/>
    <w:rsid w:val="00DA4F92"/>
    <w:rsid w:val="00DB429F"/>
    <w:rsid w:val="00DB7198"/>
    <w:rsid w:val="00DC0C1C"/>
    <w:rsid w:val="00DC1084"/>
    <w:rsid w:val="00DC10DB"/>
    <w:rsid w:val="00DC665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379E7"/>
    <w:rsid w:val="00E40235"/>
    <w:rsid w:val="00E406F8"/>
    <w:rsid w:val="00E410F4"/>
    <w:rsid w:val="00E45230"/>
    <w:rsid w:val="00E45C37"/>
    <w:rsid w:val="00E46B2C"/>
    <w:rsid w:val="00E47167"/>
    <w:rsid w:val="00E51168"/>
    <w:rsid w:val="00E55671"/>
    <w:rsid w:val="00E60FDD"/>
    <w:rsid w:val="00E61324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969FA"/>
    <w:rsid w:val="00EA05C2"/>
    <w:rsid w:val="00EA0A5D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27"/>
    <w:rsid w:val="00EF5189"/>
    <w:rsid w:val="00EF7326"/>
    <w:rsid w:val="00F0301D"/>
    <w:rsid w:val="00F07CCA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47929"/>
    <w:rsid w:val="00F50A9D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14F"/>
    <w:rsid w:val="00F903F2"/>
    <w:rsid w:val="00F9230A"/>
    <w:rsid w:val="00F92731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6396"/>
    <w:rsid w:val="00FC76A8"/>
    <w:rsid w:val="00FC76AB"/>
    <w:rsid w:val="00FC7A70"/>
    <w:rsid w:val="00FD273D"/>
    <w:rsid w:val="00FD2BB5"/>
    <w:rsid w:val="00FD44C5"/>
    <w:rsid w:val="00FD4710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2114A67C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326857E561C487F8E25A83BAB96C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E618-C887-4477-BFD9-1C6C7F7BCE76}"/>
      </w:docPartPr>
      <w:docPartBody>
        <w:p w:rsidR="00C731F6" w:rsidRDefault="00C731F6" w:rsidP="00C731F6">
          <w:pPr>
            <w:pStyle w:val="2326857E561C487F8E25A83BAB96C947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710"/>
    <w:rsid w:val="000A651B"/>
    <w:rsid w:val="00297AA4"/>
    <w:rsid w:val="002D5101"/>
    <w:rsid w:val="00437C50"/>
    <w:rsid w:val="00445A54"/>
    <w:rsid w:val="004D37E1"/>
    <w:rsid w:val="00505AE4"/>
    <w:rsid w:val="005D39AB"/>
    <w:rsid w:val="005F76D2"/>
    <w:rsid w:val="00734361"/>
    <w:rsid w:val="00765710"/>
    <w:rsid w:val="008100AD"/>
    <w:rsid w:val="008560A4"/>
    <w:rsid w:val="008B615A"/>
    <w:rsid w:val="009C2CB6"/>
    <w:rsid w:val="00A108B6"/>
    <w:rsid w:val="00A319A9"/>
    <w:rsid w:val="00C731F6"/>
    <w:rsid w:val="00C80211"/>
    <w:rsid w:val="00CE0B5C"/>
    <w:rsid w:val="00CF451A"/>
    <w:rsid w:val="00D96ED7"/>
    <w:rsid w:val="00DA5BD5"/>
    <w:rsid w:val="00E06618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2326857E561C487F8E25A83BAB96C947">
    <w:name w:val="2326857E561C487F8E25A83BAB96C947"/>
    <w:rsid w:val="00C731F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86FD97-1B8B-4CB7-936D-B20FF212D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840</Words>
  <Characters>4791</Characters>
  <Application>Microsoft Office Word</Application>
  <DocSecurity>0</DocSecurity>
  <Lines>39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PODV 3 - 01</vt:lpstr>
      <vt:lpstr>Poznámky Úč PODV 3 - 01</vt:lpstr>
    </vt:vector>
  </TitlesOfParts>
  <Company/>
  <LinksUpToDate>false</LinksUpToDate>
  <CharactersWithSpaces>5620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3 - 01</dc:title>
  <dc:creator>R</dc:creator>
  <cp:lastModifiedBy>Renata Krchnakova</cp:lastModifiedBy>
  <cp:revision>3</cp:revision>
  <cp:lastPrinted>2020-10-22T13:21:00Z</cp:lastPrinted>
  <dcterms:created xsi:type="dcterms:W3CDTF">2025-03-27T14:54:00Z</dcterms:created>
  <dcterms:modified xsi:type="dcterms:W3CDTF">2025-03-31T09:31:00Z</dcterms:modified>
</cp:coreProperties>
</file>