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6CC4" w:rsidRDefault="00AB6CC4" w:rsidP="00AB6CC4">
      <w:pPr>
        <w:jc w:val="center"/>
        <w:rPr>
          <w:b/>
          <w:sz w:val="24"/>
          <w:szCs w:val="24"/>
        </w:rPr>
      </w:pPr>
    </w:p>
    <w:p w:rsidR="0051099F" w:rsidRDefault="0051099F"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36"/>
        </w:rPr>
      </w:pPr>
      <w:r>
        <w:rPr>
          <w:b/>
          <w:sz w:val="36"/>
        </w:rPr>
        <w:t xml:space="preserve">Poznámky </w:t>
      </w:r>
      <w:r w:rsidRPr="00A6137D">
        <w:rPr>
          <w:b/>
          <w:sz w:val="36"/>
        </w:rPr>
        <w:t>k 31.12.</w:t>
      </w:r>
      <w:r>
        <w:rPr>
          <w:b/>
          <w:sz w:val="36"/>
        </w:rPr>
        <w:t>20</w:t>
      </w:r>
      <w:r w:rsidR="00370519">
        <w:rPr>
          <w:b/>
          <w:sz w:val="36"/>
        </w:rPr>
        <w:t>2</w:t>
      </w:r>
      <w:r w:rsidR="005F44BB">
        <w:rPr>
          <w:b/>
          <w:sz w:val="36"/>
        </w:rPr>
        <w:t>4</w:t>
      </w:r>
      <w:r>
        <w:rPr>
          <w:b/>
          <w:sz w:val="36"/>
        </w:rPr>
        <w:t xml:space="preserve"> - textová časť</w:t>
      </w:r>
    </w:p>
    <w:p w:rsidR="00AB6CC4" w:rsidRPr="00A6137D" w:rsidRDefault="00AB6CC4" w:rsidP="00AB6CC4">
      <w:pPr>
        <w:jc w:val="center"/>
        <w:rPr>
          <w:b/>
          <w:sz w:val="36"/>
        </w:rPr>
      </w:pPr>
    </w:p>
    <w:p w:rsidR="00AB6CC4" w:rsidRPr="00C45D3F" w:rsidRDefault="00AB6CC4" w:rsidP="00AB6CC4">
      <w:pPr>
        <w:rPr>
          <w:b/>
          <w:sz w:val="24"/>
          <w:szCs w:val="24"/>
          <w:u w:val="single"/>
        </w:rPr>
      </w:pPr>
    </w:p>
    <w:p w:rsidR="00AB6CC4" w:rsidRPr="00C45D3F" w:rsidRDefault="00AB6CC4" w:rsidP="00AB6CC4">
      <w:pPr>
        <w:jc w:val="center"/>
        <w:rPr>
          <w:b/>
          <w:sz w:val="24"/>
          <w:szCs w:val="24"/>
        </w:rPr>
      </w:pPr>
      <w:r w:rsidRPr="00C45D3F">
        <w:rPr>
          <w:b/>
          <w:sz w:val="24"/>
          <w:szCs w:val="24"/>
        </w:rPr>
        <w:t>Čl. I</w:t>
      </w:r>
    </w:p>
    <w:p w:rsidR="00AB6CC4" w:rsidRPr="00C45D3F" w:rsidRDefault="00AB6CC4" w:rsidP="00AB6CC4">
      <w:pPr>
        <w:jc w:val="center"/>
        <w:rPr>
          <w:b/>
          <w:sz w:val="24"/>
          <w:szCs w:val="24"/>
        </w:rPr>
      </w:pPr>
      <w:r w:rsidRPr="00C45D3F">
        <w:rPr>
          <w:b/>
          <w:sz w:val="24"/>
          <w:szCs w:val="24"/>
        </w:rPr>
        <w:t>Všeobecné údaje</w:t>
      </w: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Identifikačné údaje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B6CC4" w:rsidRPr="00563E6B" w:rsidTr="006B1DA6">
        <w:tc>
          <w:tcPr>
            <w:tcW w:w="4781" w:type="dxa"/>
          </w:tcPr>
          <w:p w:rsidR="00AB6CC4" w:rsidRPr="00C65DE4" w:rsidRDefault="00AB6CC4" w:rsidP="006B1DA6">
            <w:pPr>
              <w:rPr>
                <w:sz w:val="24"/>
                <w:szCs w:val="24"/>
              </w:rPr>
            </w:pPr>
            <w:r>
              <w:rPr>
                <w:sz w:val="24"/>
                <w:szCs w:val="24"/>
              </w:rPr>
              <w:t>a)</w:t>
            </w:r>
          </w:p>
        </w:tc>
        <w:tc>
          <w:tcPr>
            <w:tcW w:w="5479" w:type="dxa"/>
          </w:tcPr>
          <w:p w:rsidR="00AB6CC4" w:rsidRPr="003D0CF2"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účtovnej jednotky</w:t>
            </w:r>
          </w:p>
        </w:tc>
        <w:tc>
          <w:tcPr>
            <w:tcW w:w="5479" w:type="dxa"/>
          </w:tcPr>
          <w:p w:rsidR="00AB6CC4" w:rsidRPr="003D0CF2" w:rsidRDefault="00AB6CC4" w:rsidP="006B1DA6">
            <w:pPr>
              <w:rPr>
                <w:sz w:val="24"/>
                <w:szCs w:val="24"/>
              </w:rPr>
            </w:pPr>
            <w:r>
              <w:rPr>
                <w:sz w:val="24"/>
                <w:szCs w:val="24"/>
              </w:rPr>
              <w:t xml:space="preserve">Základná škola - </w:t>
            </w:r>
            <w:proofErr w:type="spellStart"/>
            <w:r>
              <w:rPr>
                <w:sz w:val="24"/>
                <w:szCs w:val="24"/>
              </w:rPr>
              <w:t>Alapiskola</w:t>
            </w:r>
            <w:proofErr w:type="spellEnd"/>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účtovnej jednotky</w:t>
            </w:r>
          </w:p>
        </w:tc>
        <w:tc>
          <w:tcPr>
            <w:tcW w:w="5479" w:type="dxa"/>
          </w:tcPr>
          <w:p w:rsidR="00AB6CC4" w:rsidRPr="003D0CF2" w:rsidRDefault="00AB6CC4" w:rsidP="006B1DA6">
            <w:pPr>
              <w:rPr>
                <w:sz w:val="24"/>
                <w:szCs w:val="24"/>
              </w:rPr>
            </w:pPr>
            <w:r>
              <w:rPr>
                <w:sz w:val="24"/>
                <w:szCs w:val="24"/>
              </w:rPr>
              <w:t>Záhradná 31, 980 42 Rimavská Seč</w:t>
            </w:r>
          </w:p>
        </w:tc>
      </w:tr>
      <w:tr w:rsidR="00AB6CC4" w:rsidRPr="00563E6B" w:rsidTr="006B1DA6">
        <w:tc>
          <w:tcPr>
            <w:tcW w:w="4781" w:type="dxa"/>
          </w:tcPr>
          <w:p w:rsidR="00AB6CC4" w:rsidRPr="00C65DE4" w:rsidRDefault="00AB6CC4" w:rsidP="006B1DA6">
            <w:pPr>
              <w:rPr>
                <w:sz w:val="24"/>
                <w:szCs w:val="24"/>
              </w:rPr>
            </w:pPr>
            <w:r w:rsidRPr="00C65DE4">
              <w:rPr>
                <w:sz w:val="24"/>
                <w:szCs w:val="24"/>
              </w:rPr>
              <w:t>IČO</w:t>
            </w:r>
          </w:p>
        </w:tc>
        <w:tc>
          <w:tcPr>
            <w:tcW w:w="5479" w:type="dxa"/>
          </w:tcPr>
          <w:p w:rsidR="00AB6CC4" w:rsidRPr="003D0CF2" w:rsidRDefault="00AB6CC4" w:rsidP="006B1DA6">
            <w:pPr>
              <w:rPr>
                <w:sz w:val="24"/>
                <w:szCs w:val="24"/>
              </w:rPr>
            </w:pPr>
            <w:r>
              <w:rPr>
                <w:sz w:val="24"/>
                <w:szCs w:val="24"/>
              </w:rPr>
              <w:t>35991861</w:t>
            </w:r>
          </w:p>
        </w:tc>
      </w:tr>
      <w:tr w:rsidR="00AB6CC4" w:rsidRPr="00563E6B" w:rsidTr="006B1DA6">
        <w:tc>
          <w:tcPr>
            <w:tcW w:w="4781" w:type="dxa"/>
          </w:tcPr>
          <w:p w:rsidR="00AB6CC4" w:rsidRPr="00C65DE4" w:rsidRDefault="00AB6CC4" w:rsidP="006B1DA6">
            <w:pPr>
              <w:rPr>
                <w:sz w:val="24"/>
                <w:szCs w:val="24"/>
              </w:rPr>
            </w:pPr>
            <w:r w:rsidRPr="00C65DE4">
              <w:rPr>
                <w:sz w:val="24"/>
                <w:szCs w:val="24"/>
              </w:rPr>
              <w:t xml:space="preserve">Dátum zriadenia </w:t>
            </w:r>
          </w:p>
        </w:tc>
        <w:tc>
          <w:tcPr>
            <w:tcW w:w="5479" w:type="dxa"/>
          </w:tcPr>
          <w:p w:rsidR="00AB6CC4" w:rsidRPr="003D0CF2" w:rsidRDefault="00AB6CC4" w:rsidP="006B1DA6">
            <w:pPr>
              <w:rPr>
                <w:sz w:val="24"/>
                <w:szCs w:val="24"/>
              </w:rPr>
            </w:pPr>
            <w:r>
              <w:rPr>
                <w:sz w:val="24"/>
                <w:szCs w:val="24"/>
              </w:rPr>
              <w:t>01072000</w:t>
            </w:r>
          </w:p>
        </w:tc>
      </w:tr>
      <w:tr w:rsidR="00AB6CC4" w:rsidRPr="00563E6B" w:rsidTr="006B1DA6">
        <w:tc>
          <w:tcPr>
            <w:tcW w:w="4781" w:type="dxa"/>
          </w:tcPr>
          <w:p w:rsidR="00AB6CC4" w:rsidRPr="00C65DE4" w:rsidRDefault="00AB6CC4" w:rsidP="006B1DA6">
            <w:pPr>
              <w:rPr>
                <w:sz w:val="24"/>
                <w:szCs w:val="24"/>
              </w:rPr>
            </w:pPr>
            <w:r w:rsidRPr="00C65DE4">
              <w:rPr>
                <w:sz w:val="24"/>
                <w:szCs w:val="24"/>
              </w:rPr>
              <w:t>Spôsob zriadenia</w:t>
            </w:r>
          </w:p>
        </w:tc>
        <w:tc>
          <w:tcPr>
            <w:tcW w:w="5479" w:type="dxa"/>
          </w:tcPr>
          <w:p w:rsidR="00AB6CC4" w:rsidRPr="003D0CF2" w:rsidRDefault="00AB6CC4" w:rsidP="006B1DA6">
            <w:pPr>
              <w:rPr>
                <w:sz w:val="24"/>
                <w:szCs w:val="24"/>
              </w:rPr>
            </w:pPr>
            <w:r>
              <w:rPr>
                <w:sz w:val="24"/>
                <w:szCs w:val="24"/>
              </w:rPr>
              <w:t>delimitáciou</w:t>
            </w: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zriaďovateľa</w:t>
            </w:r>
          </w:p>
        </w:tc>
        <w:tc>
          <w:tcPr>
            <w:tcW w:w="5479" w:type="dxa"/>
          </w:tcPr>
          <w:p w:rsidR="00AB6CC4" w:rsidRPr="003D0CF2" w:rsidRDefault="00AB6CC4" w:rsidP="006B1DA6">
            <w:pPr>
              <w:rPr>
                <w:sz w:val="24"/>
                <w:szCs w:val="24"/>
              </w:rPr>
            </w:pPr>
            <w:r>
              <w:rPr>
                <w:sz w:val="24"/>
                <w:szCs w:val="24"/>
              </w:rPr>
              <w:t>Obec</w:t>
            </w:r>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zriaďovateľa</w:t>
            </w:r>
          </w:p>
        </w:tc>
        <w:tc>
          <w:tcPr>
            <w:tcW w:w="5479" w:type="dxa"/>
          </w:tcPr>
          <w:p w:rsidR="00AB6CC4" w:rsidRPr="003D0CF2" w:rsidRDefault="00AB6CC4" w:rsidP="006B1DA6">
            <w:pPr>
              <w:rPr>
                <w:sz w:val="24"/>
                <w:szCs w:val="24"/>
              </w:rPr>
            </w:pPr>
            <w:r>
              <w:rPr>
                <w:sz w:val="24"/>
                <w:szCs w:val="24"/>
              </w:rPr>
              <w:t>Rimavská Seč</w:t>
            </w:r>
          </w:p>
        </w:tc>
      </w:tr>
      <w:tr w:rsidR="00AB6CC4" w:rsidRPr="00563E6B" w:rsidTr="006B1DA6">
        <w:tc>
          <w:tcPr>
            <w:tcW w:w="4781" w:type="dxa"/>
          </w:tcPr>
          <w:p w:rsidR="00AB6CC4" w:rsidRPr="00C65DE4" w:rsidRDefault="00AB6CC4" w:rsidP="006B1DA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B6CC4" w:rsidRPr="00563E6B" w:rsidRDefault="00AB6CC4" w:rsidP="006B1DA6">
            <w:pPr>
              <w:rPr>
                <w:sz w:val="24"/>
                <w:szCs w:val="24"/>
              </w:rPr>
            </w:pPr>
            <w:r w:rsidRPr="00563E6B">
              <w:rPr>
                <w:b/>
                <w:sz w:val="24"/>
                <w:szCs w:val="24"/>
              </w:rPr>
              <w:t xml:space="preserve">    </w:t>
            </w:r>
            <w:r w:rsidRPr="00563E6B">
              <w:rPr>
                <w:sz w:val="24"/>
                <w:szCs w:val="24"/>
              </w:rPr>
              <w:t>riadna</w:t>
            </w:r>
          </w:p>
          <w:p w:rsidR="00AB6CC4" w:rsidRPr="00563E6B" w:rsidRDefault="00AB6CC4" w:rsidP="006B1DA6">
            <w:pPr>
              <w:rPr>
                <w:sz w:val="24"/>
                <w:szCs w:val="24"/>
              </w:rPr>
            </w:pPr>
            <w:r w:rsidRPr="00563E6B">
              <w:rPr>
                <w:sz w:val="24"/>
                <w:szCs w:val="24"/>
              </w:rPr>
              <w:t xml:space="preserve"> </w:t>
            </w:r>
          </w:p>
        </w:tc>
      </w:tr>
      <w:tr w:rsidR="00AB6CC4" w:rsidRPr="00563E6B" w:rsidTr="006B1DA6">
        <w:tc>
          <w:tcPr>
            <w:tcW w:w="4781" w:type="dxa"/>
          </w:tcPr>
          <w:p w:rsidR="00AB6CC4" w:rsidRPr="00C65DE4" w:rsidRDefault="00AB6CC4" w:rsidP="006B1DA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B6CC4" w:rsidRPr="00563E6B" w:rsidRDefault="00AB6CC4" w:rsidP="006B1DA6">
            <w:pPr>
              <w:rPr>
                <w:sz w:val="24"/>
                <w:szCs w:val="24"/>
              </w:rPr>
            </w:pPr>
            <w:r w:rsidRPr="00563E6B">
              <w:rPr>
                <w:b/>
                <w:sz w:val="24"/>
                <w:szCs w:val="24"/>
              </w:rPr>
              <w:t xml:space="preserve">    </w:t>
            </w:r>
            <w:r>
              <w:rPr>
                <w:sz w:val="24"/>
                <w:szCs w:val="24"/>
              </w:rPr>
              <w:t>áno</w:t>
            </w:r>
          </w:p>
          <w:p w:rsidR="00AB6CC4" w:rsidRPr="00563E6B" w:rsidRDefault="00AB6CC4" w:rsidP="006B1DA6">
            <w:pPr>
              <w:rPr>
                <w:rFonts w:cs="Tahoma"/>
                <w:b/>
                <w:bCs/>
                <w:sz w:val="24"/>
                <w:szCs w:val="24"/>
              </w:rPr>
            </w:pPr>
          </w:p>
        </w:tc>
      </w:tr>
    </w:tbl>
    <w:p w:rsidR="00AB6CC4" w:rsidRDefault="00AB6CC4" w:rsidP="00AB6CC4">
      <w:pPr>
        <w:jc w:val="cente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Opis činnosti účtovnej jednotky </w:t>
      </w:r>
    </w:p>
    <w:p w:rsidR="00AB6CC4"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B6CC4" w:rsidRPr="00563E6B" w:rsidTr="006B1DA6">
        <w:tc>
          <w:tcPr>
            <w:tcW w:w="4781" w:type="dxa"/>
          </w:tcPr>
          <w:p w:rsidR="00AB6CC4" w:rsidRPr="00C65DE4" w:rsidRDefault="00AB6CC4" w:rsidP="006B1DA6">
            <w:pPr>
              <w:rPr>
                <w:sz w:val="24"/>
                <w:szCs w:val="24"/>
              </w:rPr>
            </w:pPr>
            <w:r w:rsidRPr="00C65DE4">
              <w:rPr>
                <w:sz w:val="24"/>
                <w:szCs w:val="24"/>
              </w:rPr>
              <w:t>Hlavná činnosť účtovnej jednotky</w:t>
            </w:r>
          </w:p>
        </w:tc>
        <w:tc>
          <w:tcPr>
            <w:tcW w:w="5479" w:type="dxa"/>
          </w:tcPr>
          <w:p w:rsidR="00AB6CC4" w:rsidRPr="00563E6B" w:rsidRDefault="00AB6CC4" w:rsidP="006B1DA6">
            <w:pPr>
              <w:rPr>
                <w:sz w:val="24"/>
                <w:szCs w:val="24"/>
              </w:rPr>
            </w:pPr>
            <w:r>
              <w:rPr>
                <w:sz w:val="24"/>
                <w:szCs w:val="24"/>
              </w:rPr>
              <w:t>vzdelávanie</w:t>
            </w:r>
          </w:p>
        </w:tc>
      </w:tr>
    </w:tbl>
    <w:p w:rsidR="00AB6CC4" w:rsidRDefault="00AB6CC4" w:rsidP="00AB6CC4">
      <w:pP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w:t>
            </w:r>
            <w:r w:rsidR="00CD4D85">
              <w:rPr>
                <w:sz w:val="24"/>
                <w:szCs w:val="24"/>
              </w:rPr>
              <w:t>,</w:t>
            </w:r>
            <w:r w:rsidRPr="00C65DE4">
              <w:rPr>
                <w:sz w:val="24"/>
                <w:szCs w:val="24"/>
              </w:rPr>
              <w:t> priezvisko)</w:t>
            </w:r>
          </w:p>
          <w:p w:rsidR="00AB6CC4" w:rsidRPr="00C65DE4" w:rsidRDefault="00AB6CC4" w:rsidP="006B1DA6">
            <w:pPr>
              <w:rPr>
                <w:sz w:val="24"/>
                <w:szCs w:val="24"/>
              </w:rPr>
            </w:pPr>
            <w:r>
              <w:rPr>
                <w:sz w:val="24"/>
                <w:szCs w:val="24"/>
              </w:rPr>
              <w:t>Funkcia</w:t>
            </w:r>
          </w:p>
        </w:tc>
        <w:tc>
          <w:tcPr>
            <w:tcW w:w="5479" w:type="dxa"/>
          </w:tcPr>
          <w:p w:rsidR="00AB6CC4" w:rsidRPr="00B452D4" w:rsidRDefault="005F44BB" w:rsidP="005F44BB">
            <w:pPr>
              <w:rPr>
                <w:sz w:val="24"/>
                <w:szCs w:val="24"/>
              </w:rPr>
            </w:pPr>
            <w:proofErr w:type="spellStart"/>
            <w:r>
              <w:rPr>
                <w:sz w:val="24"/>
                <w:szCs w:val="24"/>
              </w:rPr>
              <w:t>Paed.Dr</w:t>
            </w:r>
            <w:proofErr w:type="spellEnd"/>
            <w:r>
              <w:rPr>
                <w:sz w:val="24"/>
                <w:szCs w:val="24"/>
              </w:rPr>
              <w:t>. Edita Kordová</w:t>
            </w:r>
            <w:r w:rsidR="00AB6CC4">
              <w:rPr>
                <w:sz w:val="24"/>
                <w:szCs w:val="24"/>
              </w:rPr>
              <w:t xml:space="preserve"> – riaditeľka školy</w:t>
            </w:r>
          </w:p>
        </w:tc>
      </w:tr>
      <w:tr w:rsidR="00AB6CC4" w:rsidRPr="00563E6B" w:rsidTr="006B1DA6">
        <w:tc>
          <w:tcPr>
            <w:tcW w:w="4781" w:type="dxa"/>
          </w:tcPr>
          <w:p w:rsidR="00AB6CC4" w:rsidRDefault="00CD4D85" w:rsidP="006B1DA6">
            <w:pPr>
              <w:rPr>
                <w:sz w:val="24"/>
                <w:szCs w:val="24"/>
              </w:rPr>
            </w:pPr>
            <w:r>
              <w:rPr>
                <w:sz w:val="24"/>
                <w:szCs w:val="24"/>
              </w:rPr>
              <w:t>Zástupca štatutárneho orgánu (</w:t>
            </w:r>
            <w:proofErr w:type="spellStart"/>
            <w:r>
              <w:rPr>
                <w:sz w:val="24"/>
                <w:szCs w:val="24"/>
              </w:rPr>
              <w:t>meno,priezvisko</w:t>
            </w:r>
            <w:proofErr w:type="spellEnd"/>
          </w:p>
          <w:p w:rsidR="00CD4D85" w:rsidRPr="00C65DE4" w:rsidRDefault="00CD4D85" w:rsidP="006B1DA6">
            <w:pPr>
              <w:rPr>
                <w:sz w:val="24"/>
                <w:szCs w:val="24"/>
              </w:rPr>
            </w:pPr>
            <w:r>
              <w:rPr>
                <w:sz w:val="24"/>
                <w:szCs w:val="24"/>
              </w:rPr>
              <w:t>Funkcia</w:t>
            </w:r>
          </w:p>
        </w:tc>
        <w:tc>
          <w:tcPr>
            <w:tcW w:w="5479" w:type="dxa"/>
          </w:tcPr>
          <w:p w:rsidR="00AB6CC4" w:rsidRDefault="00CD4D85" w:rsidP="00CD4D85">
            <w:pPr>
              <w:rPr>
                <w:sz w:val="24"/>
                <w:szCs w:val="24"/>
              </w:rPr>
            </w:pPr>
            <w:r>
              <w:rPr>
                <w:sz w:val="24"/>
                <w:szCs w:val="24"/>
              </w:rPr>
              <w:t xml:space="preserve"> </w:t>
            </w:r>
            <w:r w:rsidR="005F44BB">
              <w:rPr>
                <w:sz w:val="24"/>
                <w:szCs w:val="24"/>
              </w:rPr>
              <w:t xml:space="preserve">Mgr. </w:t>
            </w:r>
            <w:proofErr w:type="spellStart"/>
            <w:r w:rsidR="005F44BB">
              <w:rPr>
                <w:sz w:val="24"/>
                <w:szCs w:val="24"/>
              </w:rPr>
              <w:t>Csobó</w:t>
            </w:r>
            <w:proofErr w:type="spellEnd"/>
            <w:r w:rsidR="005F44BB">
              <w:rPr>
                <w:sz w:val="24"/>
                <w:szCs w:val="24"/>
              </w:rPr>
              <w:t xml:space="preserve"> Zoltán</w:t>
            </w:r>
            <w:r>
              <w:rPr>
                <w:sz w:val="24"/>
                <w:szCs w:val="24"/>
              </w:rPr>
              <w:t>– zástup</w:t>
            </w:r>
            <w:r w:rsidR="005F44BB">
              <w:rPr>
                <w:sz w:val="24"/>
                <w:szCs w:val="24"/>
              </w:rPr>
              <w:t>ca</w:t>
            </w:r>
            <w:r>
              <w:rPr>
                <w:sz w:val="24"/>
                <w:szCs w:val="24"/>
              </w:rPr>
              <w:t xml:space="preserve"> riaditeľky školy</w:t>
            </w:r>
          </w:p>
          <w:p w:rsidR="00370519" w:rsidRPr="00B452D4" w:rsidRDefault="00370519" w:rsidP="00CD4D85">
            <w:pPr>
              <w:rPr>
                <w:sz w:val="24"/>
                <w:szCs w:val="24"/>
              </w:rPr>
            </w:pPr>
            <w:r>
              <w:rPr>
                <w:sz w:val="24"/>
                <w:szCs w:val="24"/>
              </w:rPr>
              <w:t xml:space="preserve">Mgr. Monika </w:t>
            </w:r>
            <w:proofErr w:type="spellStart"/>
            <w:r>
              <w:rPr>
                <w:sz w:val="24"/>
                <w:szCs w:val="24"/>
              </w:rPr>
              <w:t>Koronczi</w:t>
            </w:r>
            <w:proofErr w:type="spellEnd"/>
            <w:r>
              <w:rPr>
                <w:sz w:val="24"/>
                <w:szCs w:val="24"/>
              </w:rPr>
              <w:t xml:space="preserve"> - zástupkyňa riaditeľky školy</w:t>
            </w:r>
          </w:p>
        </w:tc>
      </w:tr>
      <w:tr w:rsidR="00AB6CC4" w:rsidRPr="00563E6B" w:rsidTr="006B1DA6">
        <w:tc>
          <w:tcPr>
            <w:tcW w:w="4781" w:type="dxa"/>
          </w:tcPr>
          <w:p w:rsidR="00AB6CC4" w:rsidRDefault="00AB6CC4" w:rsidP="006B1DA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B6CC4" w:rsidRPr="00C65DE4" w:rsidRDefault="00AB6CC4" w:rsidP="00AB6CC4">
            <w:pPr>
              <w:numPr>
                <w:ilvl w:val="0"/>
                <w:numId w:val="8"/>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B6CC4" w:rsidRDefault="005F44BB" w:rsidP="006B1DA6">
            <w:pPr>
              <w:rPr>
                <w:sz w:val="24"/>
                <w:szCs w:val="24"/>
              </w:rPr>
            </w:pPr>
            <w:r>
              <w:rPr>
                <w:sz w:val="24"/>
                <w:szCs w:val="24"/>
              </w:rPr>
              <w:t>57</w:t>
            </w:r>
          </w:p>
          <w:p w:rsidR="00AB6CC4" w:rsidRDefault="00AB6CC4" w:rsidP="006B1DA6">
            <w:pPr>
              <w:rPr>
                <w:sz w:val="24"/>
                <w:szCs w:val="24"/>
              </w:rPr>
            </w:pPr>
          </w:p>
          <w:p w:rsidR="00AB6CC4" w:rsidRPr="00B452D4" w:rsidRDefault="00274BDE" w:rsidP="00CD4D85">
            <w:pPr>
              <w:rPr>
                <w:sz w:val="24"/>
                <w:szCs w:val="24"/>
              </w:rPr>
            </w:pPr>
            <w:r>
              <w:rPr>
                <w:sz w:val="24"/>
                <w:szCs w:val="24"/>
              </w:rPr>
              <w:t>3</w:t>
            </w:r>
          </w:p>
        </w:tc>
      </w:tr>
      <w:tr w:rsidR="00AB6CC4" w:rsidRPr="00563E6B" w:rsidTr="006B1DA6">
        <w:tc>
          <w:tcPr>
            <w:tcW w:w="4781" w:type="dxa"/>
          </w:tcPr>
          <w:p w:rsidR="00AB6CC4" w:rsidRPr="00921C9D" w:rsidRDefault="00AB6CC4" w:rsidP="006B1DA6">
            <w:pPr>
              <w:rPr>
                <w:sz w:val="24"/>
                <w:szCs w:val="24"/>
              </w:rPr>
            </w:pPr>
            <w:r>
              <w:rPr>
                <w:sz w:val="24"/>
                <w:szCs w:val="24"/>
              </w:rPr>
              <w:t>Organizačná štruktúra účtovnej jednotky:</w:t>
            </w:r>
          </w:p>
        </w:tc>
        <w:tc>
          <w:tcPr>
            <w:tcW w:w="5479" w:type="dxa"/>
          </w:tcPr>
          <w:p w:rsidR="00AB6CC4" w:rsidRPr="00B452D4" w:rsidRDefault="00AC4B6E" w:rsidP="006B1DA6">
            <w:pPr>
              <w:rPr>
                <w:sz w:val="24"/>
                <w:szCs w:val="24"/>
              </w:rPr>
            </w:pPr>
            <w:r>
              <w:rPr>
                <w:sz w:val="24"/>
                <w:szCs w:val="24"/>
              </w:rPr>
              <w:t>ZŠ</w:t>
            </w:r>
          </w:p>
        </w:tc>
      </w:tr>
    </w:tbl>
    <w:p w:rsidR="00AB6CC4" w:rsidRPr="00E605B8" w:rsidRDefault="00AB6CC4" w:rsidP="00AB6CC4">
      <w:pPr>
        <w:jc w:val="center"/>
        <w:rPr>
          <w:sz w:val="24"/>
          <w:szCs w:val="24"/>
        </w:rPr>
      </w:pPr>
    </w:p>
    <w:p w:rsidR="00AB6CC4" w:rsidRDefault="00AB6CC4" w:rsidP="00AB6CC4">
      <w:pP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B6CC4" w:rsidRDefault="00AB6CC4" w:rsidP="00AB6CC4">
      <w:pPr>
        <w:tabs>
          <w:tab w:val="left" w:pos="3270"/>
        </w:tabs>
        <w:rPr>
          <w:sz w:val="24"/>
          <w:szCs w:val="24"/>
        </w:rPr>
      </w:pPr>
    </w:p>
    <w:p w:rsidR="00D5776A" w:rsidRDefault="00D5776A" w:rsidP="00AB6CC4">
      <w:pPr>
        <w:tabs>
          <w:tab w:val="left" w:pos="3270"/>
        </w:tabs>
        <w:rPr>
          <w:sz w:val="24"/>
          <w:szCs w:val="24"/>
        </w:rPr>
      </w:pPr>
    </w:p>
    <w:p w:rsidR="00D5776A" w:rsidRDefault="00D5776A" w:rsidP="00AB6CC4">
      <w:pPr>
        <w:tabs>
          <w:tab w:val="left" w:pos="3270"/>
        </w:tabs>
        <w:rPr>
          <w:sz w:val="24"/>
          <w:szCs w:val="24"/>
        </w:rPr>
      </w:pPr>
    </w:p>
    <w:p w:rsidR="00AB6CC4" w:rsidRDefault="00AB6CC4" w:rsidP="00AB6CC4">
      <w:pPr>
        <w:jc w:val="center"/>
        <w:rPr>
          <w:b/>
          <w:sz w:val="28"/>
        </w:rPr>
      </w:pPr>
      <w:r>
        <w:rPr>
          <w:b/>
          <w:sz w:val="28"/>
        </w:rPr>
        <w:t>Čl. II</w:t>
      </w:r>
    </w:p>
    <w:p w:rsidR="00AB6CC4" w:rsidRDefault="00AB6CC4" w:rsidP="00AB6CC4">
      <w:pPr>
        <w:jc w:val="center"/>
        <w:rPr>
          <w:b/>
          <w:sz w:val="28"/>
        </w:rPr>
      </w:pPr>
      <w:r>
        <w:rPr>
          <w:b/>
          <w:sz w:val="28"/>
        </w:rPr>
        <w:t xml:space="preserve">Informácie o účtovných zásadách a účtovných metódach </w:t>
      </w:r>
    </w:p>
    <w:p w:rsidR="00AC4B6E" w:rsidRDefault="00AC4B6E" w:rsidP="00AC4B6E">
      <w:pPr>
        <w:jc w:val="both"/>
        <w:rPr>
          <w:rFonts w:cs="Tahoma"/>
          <w:b/>
          <w:bCs/>
          <w:sz w:val="24"/>
          <w:szCs w:val="24"/>
        </w:rPr>
      </w:pPr>
      <w:r>
        <w:rPr>
          <w:rFonts w:cs="Tahoma"/>
          <w:b/>
          <w:bCs/>
          <w:sz w:val="24"/>
          <w:szCs w:val="24"/>
        </w:rPr>
        <w:t>1. Účtovná závierka je zostavená za splnenia predpokladu nepretržitého pokračovania účtovnej jednotky vo svojej činnosti.</w:t>
      </w:r>
      <w:r w:rsidR="006B76DF">
        <w:rPr>
          <w:rFonts w:cs="Tahoma"/>
          <w:b/>
          <w:bCs/>
          <w:sz w:val="24"/>
          <w:szCs w:val="24"/>
        </w:rPr>
        <w:t xml:space="preserve">                                              áno</w:t>
      </w:r>
    </w:p>
    <w:p w:rsidR="00AC4B6E" w:rsidRDefault="00AC4B6E" w:rsidP="00AC4B6E">
      <w:pPr>
        <w:jc w:val="both"/>
        <w:rPr>
          <w:rFonts w:cs="Tahoma"/>
          <w:b/>
          <w:bCs/>
          <w:sz w:val="24"/>
          <w:szCs w:val="24"/>
        </w:rPr>
      </w:pPr>
    </w:p>
    <w:p w:rsidR="00AC4B6E" w:rsidRDefault="00AC4B6E" w:rsidP="00AC4B6E">
      <w:pPr>
        <w:jc w:val="both"/>
        <w:rPr>
          <w:rFonts w:cs="Tahoma"/>
          <w:b/>
          <w:bCs/>
          <w:sz w:val="24"/>
          <w:szCs w:val="24"/>
        </w:rPr>
      </w:pPr>
      <w:r>
        <w:rPr>
          <w:rFonts w:cs="Tahoma"/>
          <w:b/>
          <w:bCs/>
          <w:sz w:val="24"/>
          <w:szCs w:val="24"/>
        </w:rPr>
        <w:t>2.Zmeny účtovných metód a účtovných zásad</w:t>
      </w:r>
    </w:p>
    <w:p w:rsidR="00AB6CC4" w:rsidRDefault="004551FC" w:rsidP="00AC4B6E">
      <w:pPr>
        <w:jc w:val="both"/>
        <w:rPr>
          <w:b/>
          <w:sz w:val="24"/>
          <w:szCs w:val="24"/>
        </w:rPr>
      </w:pPr>
      <w:r>
        <w:rPr>
          <w:rFonts w:cs="Tahoma"/>
          <w:bCs/>
          <w:sz w:val="24"/>
          <w:szCs w:val="24"/>
        </w:rPr>
        <w:t xml:space="preserve">   </w:t>
      </w:r>
      <w:r w:rsidR="00AC4B6E">
        <w:rPr>
          <w:rFonts w:cs="Tahoma"/>
          <w:bCs/>
          <w:sz w:val="24"/>
          <w:szCs w:val="24"/>
        </w:rPr>
        <w:t xml:space="preserve">Účtovná jednotka zmenila účtovné metódy, účtovné zásady oproti predchádzajúcemu účtovnému </w:t>
      </w:r>
      <w:r>
        <w:rPr>
          <w:rFonts w:cs="Tahoma"/>
          <w:bCs/>
          <w:sz w:val="24"/>
          <w:szCs w:val="24"/>
        </w:rPr>
        <w:t xml:space="preserve">   </w:t>
      </w:r>
      <w:r w:rsidR="00AC4B6E">
        <w:rPr>
          <w:rFonts w:cs="Tahoma"/>
          <w:bCs/>
          <w:sz w:val="24"/>
          <w:szCs w:val="24"/>
        </w:rPr>
        <w:t xml:space="preserve">obdobiu                                                                                              </w:t>
      </w:r>
      <w:r w:rsidR="00AC4B6E" w:rsidRPr="004551FC">
        <w:rPr>
          <w:rFonts w:cs="Tahoma"/>
          <w:b/>
          <w:bCs/>
          <w:sz w:val="24"/>
          <w:szCs w:val="24"/>
        </w:rPr>
        <w:t>nie</w:t>
      </w:r>
      <w:r w:rsidR="00AB6CC4" w:rsidRPr="004551FC">
        <w:rPr>
          <w:b/>
          <w:sz w:val="24"/>
          <w:szCs w:val="24"/>
        </w:rPr>
        <w:t xml:space="preserve">  </w:t>
      </w:r>
    </w:p>
    <w:p w:rsidR="004551FC" w:rsidRDefault="004551FC" w:rsidP="00AC4B6E">
      <w:pPr>
        <w:jc w:val="both"/>
        <w:rPr>
          <w:b/>
          <w:sz w:val="24"/>
          <w:szCs w:val="24"/>
        </w:rPr>
      </w:pPr>
    </w:p>
    <w:p w:rsidR="004551FC" w:rsidRDefault="004551FC" w:rsidP="00AC4B6E">
      <w:pPr>
        <w:jc w:val="both"/>
        <w:rPr>
          <w:b/>
          <w:sz w:val="24"/>
          <w:szCs w:val="24"/>
        </w:rPr>
      </w:pPr>
      <w:r>
        <w:rPr>
          <w:b/>
          <w:sz w:val="24"/>
          <w:szCs w:val="24"/>
        </w:rPr>
        <w:t>3.Spôsob ocenenia jednotlivých položiek</w:t>
      </w:r>
    </w:p>
    <w:p w:rsidR="00AB6CC4" w:rsidRPr="004A1DCE" w:rsidRDefault="00AB6CC4" w:rsidP="00AB6CC4">
      <w:pPr>
        <w:numPr>
          <w:ilvl w:val="0"/>
          <w:numId w:val="2"/>
        </w:numPr>
        <w:ind w:left="426" w:hanging="284"/>
        <w:jc w:val="both"/>
        <w:rPr>
          <w:sz w:val="24"/>
        </w:rPr>
      </w:pPr>
      <w:r w:rsidRPr="004A1DCE">
        <w:rPr>
          <w:b/>
          <w:sz w:val="24"/>
          <w:szCs w:val="24"/>
        </w:rPr>
        <w:t xml:space="preserve">Dlhodobý nehmotný majetok </w:t>
      </w:r>
      <w:r w:rsidR="004A1DCE">
        <w:rPr>
          <w:b/>
          <w:sz w:val="24"/>
          <w:szCs w:val="24"/>
        </w:rPr>
        <w:t>n</w:t>
      </w:r>
      <w:r w:rsidRPr="004A1DCE">
        <w:rPr>
          <w:b/>
          <w:sz w:val="24"/>
        </w:rPr>
        <w:t>akupovaný</w:t>
      </w:r>
      <w:r w:rsidRPr="004A1DCE">
        <w:rPr>
          <w:sz w:val="24"/>
        </w:rPr>
        <w:t xml:space="preserve"> sa oceňuje </w:t>
      </w:r>
      <w:r w:rsidR="004551FC" w:rsidRPr="004A1DCE">
        <w:rPr>
          <w:b/>
          <w:sz w:val="24"/>
        </w:rPr>
        <w:t>obstarávacou cenou</w:t>
      </w:r>
      <w:r w:rsidRPr="004A1DCE">
        <w:rPr>
          <w:sz w:val="24"/>
        </w:rPr>
        <w:t>. Obstarávacia cena zahŕňa cenu, za ktorú sa majetok obstaral a náklady súvisiace s jeho obstaraním. Vyskytujúce sa náklady súvisiace s obstaraním v účtovnej jednotke</w:t>
      </w:r>
      <w:r w:rsidR="004551FC" w:rsidRPr="004A1DCE">
        <w:rPr>
          <w:sz w:val="24"/>
        </w:rPr>
        <w:t xml:space="preserve"> dopravné, montáž a iné.</w:t>
      </w:r>
    </w:p>
    <w:p w:rsidR="00AB6CC4" w:rsidRDefault="00AB6CC4" w:rsidP="00AB6CC4">
      <w:pPr>
        <w:pStyle w:val="Zkladntext"/>
        <w:rPr>
          <w:sz w:val="24"/>
        </w:rPr>
      </w:pPr>
      <w:r>
        <w:rPr>
          <w:sz w:val="24"/>
        </w:rPr>
        <w:t>Súčasťou obstarávacej ceny nie sú</w:t>
      </w:r>
      <w:r w:rsidR="004551FC">
        <w:rPr>
          <w:sz w:val="24"/>
        </w:rPr>
        <w:t xml:space="preserve"> úroky, realizované kurzové rozdiely</w:t>
      </w:r>
      <w:r>
        <w:rPr>
          <w:sz w:val="22"/>
          <w:szCs w:val="22"/>
        </w:rPr>
        <w:t>,</w:t>
      </w:r>
      <w:r w:rsidR="004551FC">
        <w:rPr>
          <w:sz w:val="22"/>
          <w:szCs w:val="22"/>
        </w:rPr>
        <w:t xml:space="preserve"> </w:t>
      </w:r>
      <w:r>
        <w:rPr>
          <w:sz w:val="24"/>
        </w:rPr>
        <w:t>ktoré vznikli do momentu uvedenia dlhodobého majetku do užívania.</w:t>
      </w:r>
    </w:p>
    <w:p w:rsidR="00AB6CC4" w:rsidRDefault="00AB6CC4" w:rsidP="00AB6CC4">
      <w:pPr>
        <w:pStyle w:val="Zkladntext"/>
        <w:rPr>
          <w:sz w:val="24"/>
        </w:rPr>
      </w:pPr>
    </w:p>
    <w:p w:rsidR="004551FC" w:rsidRDefault="00AB6CC4" w:rsidP="00AB6CC4">
      <w:pPr>
        <w:numPr>
          <w:ilvl w:val="0"/>
          <w:numId w:val="2"/>
        </w:numPr>
        <w:ind w:left="426" w:hanging="284"/>
        <w:jc w:val="both"/>
        <w:rPr>
          <w:sz w:val="24"/>
        </w:rPr>
      </w:pPr>
      <w:r>
        <w:rPr>
          <w:b/>
          <w:sz w:val="24"/>
        </w:rPr>
        <w:t xml:space="preserve">Dlhodobý hmotný majetok </w:t>
      </w:r>
      <w:r w:rsidR="004551FC">
        <w:rPr>
          <w:b/>
          <w:sz w:val="24"/>
        </w:rPr>
        <w:t xml:space="preserve">nakupovaný </w:t>
      </w:r>
      <w:r w:rsidR="004551FC">
        <w:rPr>
          <w:sz w:val="24"/>
        </w:rPr>
        <w:t xml:space="preserve">sa oceňuje </w:t>
      </w:r>
      <w:r w:rsidR="004551FC" w:rsidRPr="004551FC">
        <w:rPr>
          <w:b/>
          <w:sz w:val="24"/>
        </w:rPr>
        <w:t>obstarávacou cenou</w:t>
      </w:r>
      <w:r w:rsidR="004551FC">
        <w:rPr>
          <w:sz w:val="24"/>
        </w:rPr>
        <w:t>. Obstarávacia cena zahŕňa cenu, za ktorú sa majetok obstaral a náklady súvisiace s jeho obstaraním. Vyskytujúce sa náklady súvisiace s obstaraním v účtovnej jednotke dopravné, montáž a iné.</w:t>
      </w:r>
    </w:p>
    <w:p w:rsidR="004551FC" w:rsidRDefault="004551FC" w:rsidP="004551FC">
      <w:pPr>
        <w:ind w:left="426"/>
        <w:jc w:val="both"/>
        <w:rPr>
          <w:sz w:val="24"/>
        </w:rPr>
      </w:pPr>
      <w:r w:rsidRPr="004551FC">
        <w:rPr>
          <w:sz w:val="24"/>
        </w:rPr>
        <w:t>Súčasťou obstarávacej ceny nie sú úroky, realizované kurzové rozdiely, ktoré vznikli do momentu uvedenia dlhodobého majetku do užívania.</w:t>
      </w:r>
    </w:p>
    <w:p w:rsidR="004551FC" w:rsidRPr="004551FC" w:rsidRDefault="004551FC" w:rsidP="004551FC">
      <w:pPr>
        <w:ind w:left="426"/>
        <w:jc w:val="both"/>
        <w:rPr>
          <w:sz w:val="24"/>
        </w:rPr>
      </w:pPr>
    </w:p>
    <w:p w:rsidR="006B76DF" w:rsidRPr="006B76DF" w:rsidRDefault="0016639C" w:rsidP="006B76DF">
      <w:pPr>
        <w:numPr>
          <w:ilvl w:val="0"/>
          <w:numId w:val="2"/>
        </w:numPr>
        <w:ind w:left="425" w:hanging="284"/>
        <w:jc w:val="both"/>
        <w:rPr>
          <w:rFonts w:cs="Tahoma"/>
          <w:bCs/>
          <w:sz w:val="22"/>
          <w:szCs w:val="22"/>
        </w:rPr>
      </w:pPr>
      <w:r w:rsidRPr="0016639C">
        <w:rPr>
          <w:b/>
          <w:sz w:val="24"/>
        </w:rPr>
        <w:t>Dlhodobý nehmotný majetok a dlhodobý hmotný majetok získaný bezodplatne sa oceňuje re</w:t>
      </w:r>
      <w:r w:rsidR="009A7455">
        <w:rPr>
          <w:b/>
          <w:sz w:val="24"/>
        </w:rPr>
        <w:t>álnou hodnotou.</w:t>
      </w:r>
    </w:p>
    <w:p w:rsidR="006B76DF" w:rsidRDefault="006B76DF" w:rsidP="006B76DF">
      <w:pPr>
        <w:ind w:left="425"/>
        <w:jc w:val="both"/>
        <w:rPr>
          <w:rFonts w:cs="Tahoma"/>
          <w:bCs/>
          <w:sz w:val="22"/>
          <w:szCs w:val="22"/>
        </w:rPr>
      </w:pPr>
    </w:p>
    <w:p w:rsidR="006B76DF" w:rsidRPr="006B76DF" w:rsidRDefault="006B76DF" w:rsidP="006B76DF">
      <w:pPr>
        <w:numPr>
          <w:ilvl w:val="0"/>
          <w:numId w:val="2"/>
        </w:numPr>
        <w:ind w:left="425" w:hanging="284"/>
        <w:jc w:val="both"/>
        <w:rPr>
          <w:rFonts w:cs="Tahoma"/>
          <w:b/>
          <w:bCs/>
          <w:sz w:val="22"/>
          <w:szCs w:val="22"/>
        </w:rPr>
      </w:pPr>
      <w:r w:rsidRPr="006B76DF">
        <w:rPr>
          <w:rFonts w:cs="Tahoma"/>
          <w:b/>
          <w:bCs/>
          <w:sz w:val="22"/>
          <w:szCs w:val="22"/>
        </w:rPr>
        <w:t>Zásoby nakupované</w:t>
      </w:r>
    </w:p>
    <w:p w:rsidR="00AB6CC4" w:rsidRDefault="006B76DF" w:rsidP="006B76DF">
      <w:pPr>
        <w:pStyle w:val="Zkladntext"/>
        <w:ind w:left="425"/>
        <w:rPr>
          <w:sz w:val="24"/>
        </w:rPr>
      </w:pPr>
      <w:r w:rsidRPr="006B76DF">
        <w:rPr>
          <w:sz w:val="24"/>
        </w:rPr>
        <w:t xml:space="preserve">Nakupované zásoby sa oceňujú obstarávacou cenou. </w:t>
      </w:r>
    </w:p>
    <w:p w:rsidR="006B76DF" w:rsidRDefault="006B76DF" w:rsidP="006B76DF">
      <w:pPr>
        <w:pStyle w:val="Zkladntext"/>
        <w:ind w:left="425"/>
        <w:rPr>
          <w:sz w:val="24"/>
        </w:rPr>
      </w:pPr>
      <w:r>
        <w:rPr>
          <w:sz w:val="24"/>
        </w:rPr>
        <w:t>Obstarávacia cena zahŕňa cenu, za ktorú sa zásoby obstarali a náklady súvisiace s ich obstar</w:t>
      </w:r>
      <w:r w:rsidR="004A1DCE">
        <w:rPr>
          <w:sz w:val="24"/>
        </w:rPr>
        <w:t>a</w:t>
      </w:r>
      <w:r>
        <w:rPr>
          <w:sz w:val="24"/>
        </w:rPr>
        <w:t>ním.</w:t>
      </w:r>
    </w:p>
    <w:p w:rsidR="006B76DF" w:rsidRPr="006B76DF" w:rsidRDefault="006B76DF" w:rsidP="006B76DF">
      <w:pPr>
        <w:pStyle w:val="Zkladntext"/>
        <w:ind w:left="425"/>
        <w:rPr>
          <w:sz w:val="24"/>
        </w:rPr>
      </w:pPr>
    </w:p>
    <w:p w:rsidR="00AB6CC4" w:rsidRDefault="00AB6CC4" w:rsidP="00AB6CC4">
      <w:pPr>
        <w:numPr>
          <w:ilvl w:val="0"/>
          <w:numId w:val="2"/>
        </w:numPr>
        <w:ind w:left="426" w:hanging="284"/>
        <w:jc w:val="both"/>
        <w:rPr>
          <w:sz w:val="24"/>
          <w:szCs w:val="24"/>
        </w:rPr>
      </w:pPr>
      <w:r>
        <w:rPr>
          <w:b/>
          <w:sz w:val="24"/>
        </w:rPr>
        <w:t xml:space="preserve">Pohľadávky </w:t>
      </w:r>
    </w:p>
    <w:p w:rsidR="00AB6CC4" w:rsidRDefault="00AB6CC4" w:rsidP="00AB6CC4">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AB6CC4" w:rsidRDefault="00AB6CC4" w:rsidP="00AB6CC4">
      <w:pPr>
        <w:pStyle w:val="Zkladntext"/>
        <w:ind w:left="0"/>
        <w:rPr>
          <w:sz w:val="24"/>
        </w:rPr>
      </w:pPr>
    </w:p>
    <w:p w:rsidR="00AB6CC4" w:rsidRDefault="00AB6CC4" w:rsidP="00AB6CC4">
      <w:pPr>
        <w:numPr>
          <w:ilvl w:val="0"/>
          <w:numId w:val="2"/>
        </w:numPr>
        <w:ind w:left="426" w:hanging="284"/>
        <w:jc w:val="both"/>
        <w:rPr>
          <w:sz w:val="24"/>
          <w:szCs w:val="24"/>
        </w:rPr>
      </w:pPr>
      <w:r>
        <w:rPr>
          <w:b/>
          <w:sz w:val="24"/>
        </w:rPr>
        <w:t xml:space="preserve">Krátkodobý finančný majetok </w:t>
      </w:r>
    </w:p>
    <w:p w:rsidR="00AB6CC4" w:rsidRDefault="00AB6CC4" w:rsidP="0016639C">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aktív</w:t>
      </w:r>
    </w:p>
    <w:p w:rsidR="00AB6CC4" w:rsidRDefault="00AB6CC4" w:rsidP="00AB6CC4">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b/>
          <w:sz w:val="24"/>
          <w:szCs w:val="24"/>
        </w:rPr>
      </w:pPr>
      <w:r>
        <w:rPr>
          <w:b/>
          <w:sz w:val="24"/>
          <w:szCs w:val="24"/>
        </w:rPr>
        <w:t>Záväzky, vrátane rezerv, dlhopisov, pôžičiek a úverov</w:t>
      </w:r>
    </w:p>
    <w:p w:rsidR="00AB6CC4" w:rsidRDefault="00AB6CC4" w:rsidP="00AB6CC4">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B6CC4" w:rsidRDefault="00AB6CC4" w:rsidP="00AB6CC4">
      <w:pPr>
        <w:pStyle w:val="Zkladntext"/>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 xml:space="preserve">pasív </w:t>
      </w:r>
    </w:p>
    <w:p w:rsidR="00AB6CC4" w:rsidRDefault="00AB6CC4" w:rsidP="0016639C">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AB6CC4" w:rsidRDefault="00AB6CC4" w:rsidP="00AB6CC4">
      <w:pPr>
        <w:jc w:val="both"/>
        <w:rPr>
          <w:b/>
          <w:sz w:val="24"/>
        </w:rPr>
      </w:pPr>
    </w:p>
    <w:p w:rsidR="00AB6CC4" w:rsidRPr="0016639C" w:rsidRDefault="00AB6CC4" w:rsidP="00AB6CC4">
      <w:pPr>
        <w:numPr>
          <w:ilvl w:val="0"/>
          <w:numId w:val="2"/>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16639C" w:rsidRPr="0016639C" w:rsidRDefault="0016639C" w:rsidP="0016639C">
      <w:pPr>
        <w:ind w:left="426"/>
        <w:jc w:val="both"/>
        <w:rPr>
          <w:b/>
          <w:sz w:val="24"/>
        </w:rPr>
      </w:pPr>
    </w:p>
    <w:p w:rsidR="00046021" w:rsidRDefault="0016639C" w:rsidP="006B76DF">
      <w:pPr>
        <w:jc w:val="both"/>
        <w:rPr>
          <w:b/>
          <w:sz w:val="24"/>
        </w:rPr>
      </w:pPr>
      <w:r>
        <w:rPr>
          <w:b/>
          <w:sz w:val="24"/>
        </w:rPr>
        <w:lastRenderedPageBreak/>
        <w:t>4. Pri obstarávacej cene majetku a pri ocenení vlastnými nákladmi položiek uvedených v odseku 3 sa uvádza cena obstarania a náklady súvisiace s obstaraním.</w:t>
      </w:r>
    </w:p>
    <w:p w:rsidR="00AB6CC4" w:rsidRDefault="00AB6CC4" w:rsidP="00AB6CC4">
      <w:pPr>
        <w:pStyle w:val="Zkladntext"/>
        <w:rPr>
          <w:b/>
        </w:rPr>
      </w:pPr>
    </w:p>
    <w:p w:rsidR="00AB6CC4" w:rsidRDefault="00AB6CC4" w:rsidP="00AB6CC4">
      <w:pPr>
        <w:jc w:val="both"/>
        <w:rPr>
          <w:rFonts w:cs="Tahoma"/>
          <w:b/>
          <w:bCs/>
          <w:sz w:val="24"/>
          <w:szCs w:val="24"/>
        </w:rPr>
      </w:pPr>
    </w:p>
    <w:p w:rsidR="00AB6CC4" w:rsidRDefault="00046021" w:rsidP="00AB6CC4">
      <w:pPr>
        <w:jc w:val="both"/>
        <w:rPr>
          <w:b/>
          <w:sz w:val="24"/>
          <w:szCs w:val="24"/>
        </w:rPr>
      </w:pPr>
      <w:r>
        <w:rPr>
          <w:b/>
          <w:sz w:val="24"/>
          <w:szCs w:val="24"/>
        </w:rPr>
        <w:t xml:space="preserve">5. </w:t>
      </w:r>
      <w:r w:rsidR="00AB6CC4">
        <w:rPr>
          <w:b/>
          <w:sz w:val="24"/>
          <w:szCs w:val="24"/>
        </w:rPr>
        <w:t>Spôsob zostavenia odpisového plánu pre dlhodobý majetok, doba odpisovania, sadzby odpisov a odpisové metódy pri stanovení účtovných odpisov.</w:t>
      </w:r>
    </w:p>
    <w:p w:rsidR="00AB6CC4" w:rsidRDefault="00AB6CC4" w:rsidP="00AB6CC4">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AB6CC4" w:rsidRDefault="00AB6CC4" w:rsidP="00AB6CC4">
      <w:pPr>
        <w:pStyle w:val="Zkladntext"/>
        <w:numPr>
          <w:ilvl w:val="0"/>
          <w:numId w:val="8"/>
        </w:numPr>
        <w:rPr>
          <w:sz w:val="24"/>
          <w:szCs w:val="24"/>
        </w:rPr>
      </w:pPr>
      <w:r>
        <w:rPr>
          <w:rFonts w:cs="Tahoma"/>
          <w:b/>
          <w:bCs/>
          <w:sz w:val="22"/>
          <w:szCs w:val="22"/>
        </w:rPr>
        <w:t xml:space="preserve"> </w:t>
      </w:r>
      <w:r>
        <w:rPr>
          <w:rFonts w:cs="Tahoma"/>
          <w:bCs/>
          <w:sz w:val="22"/>
          <w:szCs w:val="22"/>
        </w:rPr>
        <w:t xml:space="preserve">odo </w:t>
      </w:r>
      <w:r>
        <w:rPr>
          <w:sz w:val="24"/>
          <w:szCs w:val="24"/>
        </w:rPr>
        <w:t>dňa jeho zaradenia do používania</w:t>
      </w:r>
    </w:p>
    <w:p w:rsidR="00AB6CC4" w:rsidRDefault="00AB6CC4" w:rsidP="00AB6CC4">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AB6CC4" w:rsidRDefault="00AB6CC4" w:rsidP="00AB6CC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606"/>
      </w:tblGrid>
      <w:tr w:rsidR="00AB6CC4" w:rsidTr="006B1DA6">
        <w:tc>
          <w:tcPr>
            <w:tcW w:w="2962" w:type="dxa"/>
          </w:tcPr>
          <w:p w:rsidR="00AB6CC4" w:rsidRDefault="00AB6CC4" w:rsidP="006B1DA6">
            <w:pPr>
              <w:jc w:val="center"/>
              <w:rPr>
                <w:b/>
              </w:rPr>
            </w:pPr>
            <w:r>
              <w:rPr>
                <w:b/>
              </w:rPr>
              <w:t>Odpisová skupina</w:t>
            </w:r>
          </w:p>
        </w:tc>
        <w:tc>
          <w:tcPr>
            <w:tcW w:w="3071" w:type="dxa"/>
          </w:tcPr>
          <w:p w:rsidR="00AB6CC4" w:rsidRDefault="00AB6CC4" w:rsidP="006B1DA6">
            <w:pPr>
              <w:jc w:val="center"/>
              <w:rPr>
                <w:b/>
              </w:rPr>
            </w:pPr>
            <w:r>
              <w:rPr>
                <w:b/>
              </w:rPr>
              <w:t xml:space="preserve">Predpokladaná doba </w:t>
            </w:r>
          </w:p>
          <w:p w:rsidR="00AB6CC4" w:rsidRDefault="00AB6CC4" w:rsidP="006B1DA6">
            <w:pPr>
              <w:jc w:val="center"/>
              <w:rPr>
                <w:b/>
              </w:rPr>
            </w:pPr>
            <w:r>
              <w:rPr>
                <w:b/>
              </w:rPr>
              <w:t xml:space="preserve">používania v rokoch </w:t>
            </w:r>
          </w:p>
        </w:tc>
        <w:tc>
          <w:tcPr>
            <w:tcW w:w="3606" w:type="dxa"/>
          </w:tcPr>
          <w:p w:rsidR="00AB6CC4" w:rsidRDefault="00AB6CC4" w:rsidP="006B1DA6">
            <w:pPr>
              <w:jc w:val="center"/>
              <w:rPr>
                <w:b/>
              </w:rPr>
            </w:pPr>
            <w:r>
              <w:rPr>
                <w:b/>
              </w:rPr>
              <w:t>Ročná odpisová sadzba</w:t>
            </w:r>
          </w:p>
          <w:p w:rsidR="00AB6CC4" w:rsidRDefault="00AB6CC4" w:rsidP="006B1DA6">
            <w:pPr>
              <w:jc w:val="center"/>
              <w:rPr>
                <w:b/>
              </w:rPr>
            </w:pPr>
            <w:r>
              <w:rPr>
                <w:b/>
              </w:rPr>
              <w:t>v %</w:t>
            </w:r>
          </w:p>
        </w:tc>
      </w:tr>
      <w:tr w:rsidR="00AB6CC4" w:rsidTr="006B1DA6">
        <w:tc>
          <w:tcPr>
            <w:tcW w:w="2962" w:type="dxa"/>
          </w:tcPr>
          <w:p w:rsidR="00AB6CC4" w:rsidRDefault="00AB6CC4" w:rsidP="006B1DA6">
            <w:pPr>
              <w:jc w:val="center"/>
            </w:pPr>
            <w:r>
              <w:t>1</w:t>
            </w:r>
          </w:p>
        </w:tc>
        <w:tc>
          <w:tcPr>
            <w:tcW w:w="3071" w:type="dxa"/>
          </w:tcPr>
          <w:p w:rsidR="00AB6CC4" w:rsidRDefault="00AB6CC4" w:rsidP="006B1DA6">
            <w:pPr>
              <w:jc w:val="center"/>
            </w:pPr>
            <w:r>
              <w:t>4</w:t>
            </w:r>
          </w:p>
        </w:tc>
        <w:tc>
          <w:tcPr>
            <w:tcW w:w="3606" w:type="dxa"/>
          </w:tcPr>
          <w:p w:rsidR="00AB6CC4" w:rsidRDefault="00AB6CC4" w:rsidP="006B1DA6">
            <w:pPr>
              <w:jc w:val="center"/>
            </w:pPr>
            <w:r>
              <w:t>1/4</w:t>
            </w:r>
          </w:p>
        </w:tc>
      </w:tr>
      <w:tr w:rsidR="00AB6CC4" w:rsidTr="006B1DA6">
        <w:tc>
          <w:tcPr>
            <w:tcW w:w="2962" w:type="dxa"/>
          </w:tcPr>
          <w:p w:rsidR="00AB6CC4" w:rsidRDefault="00AB6CC4" w:rsidP="006B1DA6">
            <w:pPr>
              <w:jc w:val="center"/>
            </w:pPr>
            <w:r>
              <w:t>2</w:t>
            </w:r>
          </w:p>
        </w:tc>
        <w:tc>
          <w:tcPr>
            <w:tcW w:w="3071" w:type="dxa"/>
          </w:tcPr>
          <w:p w:rsidR="00AB6CC4" w:rsidRDefault="00AB6CC4" w:rsidP="006B1DA6">
            <w:pPr>
              <w:jc w:val="center"/>
            </w:pPr>
            <w:r>
              <w:t>6</w:t>
            </w:r>
          </w:p>
        </w:tc>
        <w:tc>
          <w:tcPr>
            <w:tcW w:w="3606" w:type="dxa"/>
          </w:tcPr>
          <w:p w:rsidR="00AB6CC4" w:rsidRDefault="00AB6CC4" w:rsidP="006B1DA6">
            <w:pPr>
              <w:jc w:val="center"/>
            </w:pPr>
            <w:r>
              <w:t>1/6</w:t>
            </w:r>
          </w:p>
        </w:tc>
      </w:tr>
      <w:tr w:rsidR="00054BA8" w:rsidTr="006B1DA6">
        <w:tc>
          <w:tcPr>
            <w:tcW w:w="2962" w:type="dxa"/>
          </w:tcPr>
          <w:p w:rsidR="00054BA8" w:rsidRDefault="00054BA8" w:rsidP="006B1DA6">
            <w:pPr>
              <w:jc w:val="center"/>
            </w:pPr>
            <w:r>
              <w:t>3</w:t>
            </w:r>
          </w:p>
        </w:tc>
        <w:tc>
          <w:tcPr>
            <w:tcW w:w="3071" w:type="dxa"/>
          </w:tcPr>
          <w:p w:rsidR="00054BA8" w:rsidRDefault="00054BA8" w:rsidP="006B1DA6">
            <w:pPr>
              <w:jc w:val="center"/>
            </w:pPr>
            <w:r>
              <w:t>8</w:t>
            </w:r>
          </w:p>
        </w:tc>
        <w:tc>
          <w:tcPr>
            <w:tcW w:w="3606" w:type="dxa"/>
          </w:tcPr>
          <w:p w:rsidR="00054BA8" w:rsidRDefault="00054BA8" w:rsidP="006B1DA6">
            <w:pPr>
              <w:jc w:val="center"/>
            </w:pPr>
            <w:r>
              <w:t>1/8</w:t>
            </w:r>
          </w:p>
        </w:tc>
      </w:tr>
      <w:tr w:rsidR="00AB6CC4" w:rsidTr="006B1DA6">
        <w:tc>
          <w:tcPr>
            <w:tcW w:w="2962" w:type="dxa"/>
          </w:tcPr>
          <w:p w:rsidR="00AB6CC4" w:rsidRDefault="00054BA8" w:rsidP="006B1DA6">
            <w:pPr>
              <w:jc w:val="center"/>
            </w:pPr>
            <w:r>
              <w:t>4</w:t>
            </w:r>
          </w:p>
        </w:tc>
        <w:tc>
          <w:tcPr>
            <w:tcW w:w="3071" w:type="dxa"/>
          </w:tcPr>
          <w:p w:rsidR="00AB6CC4" w:rsidRDefault="00AB6CC4" w:rsidP="006B1DA6">
            <w:pPr>
              <w:jc w:val="center"/>
            </w:pPr>
            <w:r>
              <w:t>12</w:t>
            </w:r>
          </w:p>
        </w:tc>
        <w:tc>
          <w:tcPr>
            <w:tcW w:w="3606" w:type="dxa"/>
          </w:tcPr>
          <w:p w:rsidR="00AB6CC4" w:rsidRDefault="00AB6CC4" w:rsidP="006B1DA6">
            <w:pPr>
              <w:jc w:val="center"/>
            </w:pPr>
            <w:r>
              <w:t>1/12</w:t>
            </w:r>
          </w:p>
        </w:tc>
      </w:tr>
      <w:tr w:rsidR="00AB6CC4" w:rsidTr="006B1DA6">
        <w:tc>
          <w:tcPr>
            <w:tcW w:w="2962" w:type="dxa"/>
          </w:tcPr>
          <w:p w:rsidR="00AB6CC4" w:rsidRDefault="00054BA8" w:rsidP="006B1DA6">
            <w:pPr>
              <w:jc w:val="center"/>
            </w:pPr>
            <w:r>
              <w:t>5</w:t>
            </w:r>
          </w:p>
        </w:tc>
        <w:tc>
          <w:tcPr>
            <w:tcW w:w="3071" w:type="dxa"/>
          </w:tcPr>
          <w:p w:rsidR="00AB6CC4" w:rsidRDefault="00AB6CC4" w:rsidP="006B1DA6">
            <w:pPr>
              <w:jc w:val="center"/>
            </w:pPr>
            <w:r>
              <w:t>20</w:t>
            </w:r>
          </w:p>
        </w:tc>
        <w:tc>
          <w:tcPr>
            <w:tcW w:w="3606" w:type="dxa"/>
          </w:tcPr>
          <w:p w:rsidR="00AB6CC4" w:rsidRDefault="00AB6CC4" w:rsidP="006B1DA6">
            <w:pPr>
              <w:jc w:val="center"/>
            </w:pPr>
            <w:r>
              <w:t>1/20</w:t>
            </w:r>
          </w:p>
        </w:tc>
      </w:tr>
      <w:tr w:rsidR="00054BA8" w:rsidTr="006B1DA6">
        <w:tc>
          <w:tcPr>
            <w:tcW w:w="2962" w:type="dxa"/>
          </w:tcPr>
          <w:p w:rsidR="00054BA8" w:rsidRDefault="00054BA8" w:rsidP="006B1DA6">
            <w:pPr>
              <w:jc w:val="center"/>
            </w:pPr>
            <w:r>
              <w:t>6</w:t>
            </w:r>
          </w:p>
        </w:tc>
        <w:tc>
          <w:tcPr>
            <w:tcW w:w="3071" w:type="dxa"/>
          </w:tcPr>
          <w:p w:rsidR="00054BA8" w:rsidRDefault="00054BA8" w:rsidP="006B1DA6">
            <w:pPr>
              <w:jc w:val="center"/>
            </w:pPr>
            <w:r>
              <w:t>40</w:t>
            </w:r>
          </w:p>
        </w:tc>
        <w:tc>
          <w:tcPr>
            <w:tcW w:w="3606" w:type="dxa"/>
          </w:tcPr>
          <w:p w:rsidR="00054BA8" w:rsidRDefault="00054BA8" w:rsidP="006B1DA6">
            <w:pPr>
              <w:jc w:val="center"/>
            </w:pPr>
            <w:r>
              <w:t>1/40</w:t>
            </w:r>
          </w:p>
        </w:tc>
      </w:tr>
    </w:tbl>
    <w:p w:rsidR="00AB6CC4" w:rsidRDefault="00AB6CC4" w:rsidP="00AB6CC4">
      <w:pPr>
        <w:jc w:val="both"/>
        <w:rPr>
          <w:sz w:val="24"/>
        </w:rPr>
      </w:pPr>
    </w:p>
    <w:p w:rsidR="00CD4D85" w:rsidRDefault="00CD4D85" w:rsidP="00AB6CC4">
      <w:pPr>
        <w:pStyle w:val="Zkladntext"/>
        <w:ind w:left="0"/>
        <w:rPr>
          <w:bCs/>
          <w:sz w:val="24"/>
          <w:szCs w:val="24"/>
        </w:rPr>
      </w:pPr>
      <w:r w:rsidRPr="00CD4D85">
        <w:rPr>
          <w:bCs/>
          <w:sz w:val="24"/>
          <w:szCs w:val="24"/>
        </w:rPr>
        <w:t>Drobný nehmotný majetok od 334 Euro do 1</w:t>
      </w:r>
      <w:r>
        <w:rPr>
          <w:bCs/>
          <w:sz w:val="24"/>
          <w:szCs w:val="24"/>
        </w:rPr>
        <w:t> 700 Euro, ktorý podľa rozhodnutia účtovnej jednotky nie je dlhodobým nehmotným maj</w:t>
      </w:r>
      <w:r w:rsidR="005703FD">
        <w:rPr>
          <w:bCs/>
          <w:sz w:val="24"/>
          <w:szCs w:val="24"/>
        </w:rPr>
        <w:t>e</w:t>
      </w:r>
      <w:r>
        <w:rPr>
          <w:bCs/>
          <w:sz w:val="24"/>
          <w:szCs w:val="24"/>
        </w:rPr>
        <w:t>tkom sa účtuje pri obstaraní do nákladov na účet 518- ostatné služby</w:t>
      </w:r>
      <w:r w:rsidR="004A0227">
        <w:rPr>
          <w:bCs/>
          <w:sz w:val="24"/>
          <w:szCs w:val="24"/>
        </w:rPr>
        <w:t xml:space="preserve">, evidenčne na podsúvahovom účte 772 </w:t>
      </w:r>
      <w:r>
        <w:rPr>
          <w:bCs/>
          <w:sz w:val="24"/>
          <w:szCs w:val="24"/>
        </w:rPr>
        <w:t>.</w:t>
      </w:r>
    </w:p>
    <w:p w:rsidR="00CD4D85" w:rsidRDefault="00CD4D85" w:rsidP="00AB6CC4">
      <w:pPr>
        <w:pStyle w:val="Zkladntext"/>
        <w:ind w:left="0"/>
        <w:rPr>
          <w:bCs/>
          <w:sz w:val="24"/>
          <w:szCs w:val="24"/>
        </w:rPr>
      </w:pPr>
      <w:r>
        <w:rPr>
          <w:bCs/>
          <w:sz w:val="24"/>
          <w:szCs w:val="24"/>
        </w:rPr>
        <w:t xml:space="preserve">Drobný hmotný majetok  od 334 Euro do 1700 </w:t>
      </w:r>
      <w:r w:rsidR="005703FD">
        <w:rPr>
          <w:bCs/>
          <w:sz w:val="24"/>
          <w:szCs w:val="24"/>
        </w:rPr>
        <w:t>Eu</w:t>
      </w:r>
      <w:r>
        <w:rPr>
          <w:bCs/>
          <w:sz w:val="24"/>
          <w:szCs w:val="24"/>
        </w:rPr>
        <w:t>ro,</w:t>
      </w:r>
      <w:r w:rsidR="005703FD">
        <w:rPr>
          <w:bCs/>
          <w:sz w:val="24"/>
          <w:szCs w:val="24"/>
        </w:rPr>
        <w:t xml:space="preserve"> </w:t>
      </w:r>
      <w:r>
        <w:rPr>
          <w:bCs/>
          <w:sz w:val="24"/>
          <w:szCs w:val="24"/>
        </w:rPr>
        <w:t>ktorý podľa rozhodnutia účtovnej jednotky nie je dlhodobým majetkom sa účtuje do nákladov na účet 501 – Spotreba materiálu</w:t>
      </w:r>
      <w:r w:rsidR="004A0227">
        <w:rPr>
          <w:bCs/>
          <w:sz w:val="24"/>
          <w:szCs w:val="24"/>
        </w:rPr>
        <w:t>, evidenčne na podsúvahovom účte 771</w:t>
      </w:r>
      <w:r>
        <w:rPr>
          <w:bCs/>
          <w:sz w:val="24"/>
          <w:szCs w:val="24"/>
        </w:rPr>
        <w:t>.</w:t>
      </w:r>
    </w:p>
    <w:p w:rsidR="00AB6CC4" w:rsidRPr="00CD4D85" w:rsidRDefault="00CD4D85" w:rsidP="00AB6CC4">
      <w:pPr>
        <w:pStyle w:val="Zkladntext"/>
        <w:ind w:left="0"/>
        <w:rPr>
          <w:bCs/>
          <w:sz w:val="24"/>
          <w:szCs w:val="24"/>
        </w:rPr>
      </w:pPr>
      <w:r w:rsidRPr="00CD4D85">
        <w:rPr>
          <w:bCs/>
          <w:sz w:val="24"/>
          <w:szCs w:val="24"/>
        </w:rPr>
        <w:t xml:space="preserve"> </w:t>
      </w:r>
    </w:p>
    <w:p w:rsidR="00AB6CC4" w:rsidRPr="00F70D8D" w:rsidRDefault="00AB6CC4" w:rsidP="00AB6CC4">
      <w:pPr>
        <w:jc w:val="both"/>
        <w:rPr>
          <w:rFonts w:cs="Tahoma"/>
          <w:b/>
          <w:bCs/>
          <w:sz w:val="24"/>
          <w:szCs w:val="24"/>
        </w:rPr>
      </w:pPr>
      <w:r>
        <w:rPr>
          <w:rFonts w:cs="Tahoma"/>
          <w:b/>
          <w:bCs/>
          <w:sz w:val="24"/>
          <w:szCs w:val="24"/>
        </w:rPr>
        <w:t>6</w:t>
      </w:r>
      <w:r w:rsidR="00F70D8D">
        <w:rPr>
          <w:rFonts w:cs="Tahoma"/>
          <w:b/>
          <w:bCs/>
          <w:sz w:val="24"/>
          <w:szCs w:val="24"/>
        </w:rPr>
        <w:t>.</w:t>
      </w:r>
      <w:r>
        <w:rPr>
          <w:b/>
          <w:sz w:val="24"/>
          <w:szCs w:val="24"/>
        </w:rPr>
        <w:t>Zásady pre zohľadnenie zníženia hodnoty majetku.</w:t>
      </w:r>
    </w:p>
    <w:p w:rsidR="00AB6CC4" w:rsidRDefault="00AB6CC4" w:rsidP="00AB6CC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AB6CC4" w:rsidRDefault="00AB6CC4" w:rsidP="00AB6CC4">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B6CC4" w:rsidRDefault="00AB6CC4" w:rsidP="00AB6CC4">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AB6CC4" w:rsidRDefault="00AB6CC4" w:rsidP="00AB6CC4">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B6CC4" w:rsidRDefault="00AB6CC4" w:rsidP="00AB6CC4">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B6CC4" w:rsidRDefault="00AB6CC4" w:rsidP="00AB6CC4">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B6CC4" w:rsidRPr="00997D19" w:rsidRDefault="00AB6CC4" w:rsidP="00AB6CC4">
      <w:pPr>
        <w:spacing w:after="120"/>
        <w:jc w:val="both"/>
        <w:rPr>
          <w:color w:val="000000"/>
          <w:sz w:val="24"/>
          <w:szCs w:val="24"/>
        </w:rPr>
      </w:pPr>
      <w:r w:rsidRPr="00997D19">
        <w:rPr>
          <w:color w:val="000000"/>
          <w:sz w:val="24"/>
          <w:szCs w:val="24"/>
          <w:u w:val="single"/>
        </w:rPr>
        <w:t>Tvorba</w:t>
      </w:r>
      <w:r w:rsidRPr="00997D19">
        <w:rPr>
          <w:color w:val="000000"/>
          <w:sz w:val="24"/>
          <w:szCs w:val="24"/>
        </w:rPr>
        <w:t xml:space="preserve"> opravn</w:t>
      </w:r>
      <w:r w:rsidR="00F70D8D" w:rsidRPr="00997D19">
        <w:rPr>
          <w:color w:val="000000"/>
          <w:sz w:val="24"/>
          <w:szCs w:val="24"/>
        </w:rPr>
        <w:t xml:space="preserve">ej položky sa účtuje na ťarchu nákladov v prospech príslušného účtu opravných položiek. Opravné položky sa </w:t>
      </w:r>
      <w:r w:rsidR="00F70D8D" w:rsidRPr="00997D19">
        <w:rPr>
          <w:color w:val="000000"/>
          <w:sz w:val="24"/>
          <w:szCs w:val="24"/>
          <w:u w:val="single"/>
        </w:rPr>
        <w:t>zúčtujú</w:t>
      </w:r>
      <w:r w:rsidR="00F70D8D" w:rsidRPr="00997D19">
        <w:rPr>
          <w:color w:val="000000"/>
          <w:sz w:val="24"/>
          <w:szCs w:val="24"/>
        </w:rPr>
        <w:t xml:space="preserve"> znížením alebo zrušením v prospech výnosov, ak tot</w:t>
      </w:r>
      <w:r w:rsidR="00997D19">
        <w:rPr>
          <w:color w:val="000000"/>
          <w:sz w:val="24"/>
          <w:szCs w:val="24"/>
        </w:rPr>
        <w:t>o</w:t>
      </w:r>
      <w:r w:rsidR="00F70D8D" w:rsidRPr="00997D19">
        <w:rPr>
          <w:color w:val="000000"/>
          <w:sz w:val="24"/>
          <w:szCs w:val="24"/>
        </w:rPr>
        <w:t xml:space="preserve"> opatrenie neustanovuje inak a</w:t>
      </w:r>
      <w:r w:rsidR="00997D19">
        <w:rPr>
          <w:color w:val="000000"/>
          <w:sz w:val="24"/>
          <w:szCs w:val="24"/>
        </w:rPr>
        <w:t> </w:t>
      </w:r>
      <w:r w:rsidR="00F70D8D" w:rsidRPr="00997D19">
        <w:rPr>
          <w:color w:val="000000"/>
          <w:sz w:val="24"/>
          <w:szCs w:val="24"/>
        </w:rPr>
        <w:t>na</w:t>
      </w:r>
      <w:r w:rsidR="00997D19">
        <w:rPr>
          <w:color w:val="000000"/>
          <w:sz w:val="24"/>
          <w:szCs w:val="24"/>
        </w:rPr>
        <w:t xml:space="preserve"> </w:t>
      </w:r>
      <w:r w:rsidR="00F70D8D" w:rsidRPr="00997D19">
        <w:rPr>
          <w:color w:val="000000"/>
          <w:sz w:val="24"/>
          <w:szCs w:val="24"/>
        </w:rPr>
        <w:t>ťarchu príslušného účtu opravných položiek, ak inventarizácia v nasledujúcom účtovnom období nepreukáže opodstatnenosť ich ex</w:t>
      </w:r>
      <w:r w:rsidR="00997D19">
        <w:rPr>
          <w:color w:val="000000"/>
          <w:sz w:val="24"/>
          <w:szCs w:val="24"/>
        </w:rPr>
        <w:t>i</w:t>
      </w:r>
      <w:r w:rsidR="00F70D8D" w:rsidRPr="00997D19">
        <w:rPr>
          <w:color w:val="000000"/>
          <w:sz w:val="24"/>
          <w:szCs w:val="24"/>
        </w:rPr>
        <w:t>stencie alebo výšky, alebo ak pominuli dôvody ich existencie v priebehu účtovného obdobia.</w:t>
      </w:r>
    </w:p>
    <w:p w:rsidR="00AB6CC4" w:rsidRDefault="00AB6CC4"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292BE2" w:rsidRDefault="00292BE2" w:rsidP="00AB6CC4">
      <w:pPr>
        <w:jc w:val="both"/>
        <w:rPr>
          <w:rFonts w:cs="Tahoma"/>
          <w:b/>
          <w:bCs/>
          <w:sz w:val="24"/>
          <w:szCs w:val="24"/>
        </w:rPr>
      </w:pPr>
    </w:p>
    <w:p w:rsidR="00AB6CC4" w:rsidRPr="00997D19" w:rsidRDefault="00AB6CC4" w:rsidP="00AB6CC4">
      <w:pPr>
        <w:jc w:val="both"/>
        <w:rPr>
          <w:rFonts w:cs="Tahoma"/>
          <w:b/>
          <w:bCs/>
          <w:sz w:val="24"/>
          <w:szCs w:val="24"/>
        </w:rPr>
      </w:pPr>
      <w:r>
        <w:rPr>
          <w:rFonts w:cs="Tahoma"/>
          <w:b/>
          <w:bCs/>
          <w:sz w:val="24"/>
          <w:szCs w:val="24"/>
        </w:rPr>
        <w:t>7</w:t>
      </w:r>
      <w:r w:rsidR="00997D19">
        <w:rPr>
          <w:rFonts w:cs="Tahoma"/>
          <w:b/>
          <w:bCs/>
          <w:sz w:val="24"/>
          <w:szCs w:val="24"/>
        </w:rPr>
        <w:t>.</w:t>
      </w:r>
      <w:r>
        <w:rPr>
          <w:b/>
          <w:sz w:val="24"/>
          <w:szCs w:val="24"/>
        </w:rPr>
        <w:t>Zásady pre vykazovanie transferov.</w:t>
      </w:r>
    </w:p>
    <w:p w:rsidR="00AB6CC4" w:rsidRDefault="00AB6CC4" w:rsidP="00AB6CC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b/>
          <w:sz w:val="24"/>
          <w:szCs w:val="24"/>
        </w:rPr>
      </w:pPr>
    </w:p>
    <w:p w:rsidR="00AB6CC4" w:rsidRPr="00997D19" w:rsidRDefault="00AB6CC4" w:rsidP="00AB6CC4">
      <w:pPr>
        <w:jc w:val="both"/>
        <w:rPr>
          <w:rFonts w:cs="Tahoma"/>
          <w:b/>
          <w:bCs/>
          <w:sz w:val="24"/>
          <w:szCs w:val="24"/>
        </w:rPr>
      </w:pPr>
      <w:r>
        <w:rPr>
          <w:rFonts w:cs="Tahoma"/>
          <w:b/>
          <w:bCs/>
          <w:sz w:val="24"/>
          <w:szCs w:val="24"/>
        </w:rPr>
        <w:t xml:space="preserve"> 8</w:t>
      </w:r>
      <w:r w:rsidR="00997D19">
        <w:rPr>
          <w:rFonts w:cs="Tahoma"/>
          <w:b/>
          <w:bCs/>
          <w:sz w:val="24"/>
          <w:szCs w:val="24"/>
        </w:rPr>
        <w:t>.</w:t>
      </w:r>
      <w:r>
        <w:rPr>
          <w:b/>
          <w:sz w:val="24"/>
          <w:szCs w:val="24"/>
        </w:rPr>
        <w:t>Spôsob prepočtu údajov v cudzích menách na menu euro.</w:t>
      </w:r>
    </w:p>
    <w:p w:rsidR="00AB6CC4" w:rsidRDefault="00AB6CC4" w:rsidP="00AB6CC4">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Na ocenenie prírastku cudzej meny nakúpenej za euro sa použije kurz, za ktorý bola táto cudzia mena nakúpená.</w:t>
      </w:r>
    </w:p>
    <w:p w:rsidR="00AB6CC4" w:rsidRDefault="00AB6CC4" w:rsidP="00AB6CC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CC4" w:rsidRDefault="00AB6CC4" w:rsidP="00AB6CC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B6CC4" w:rsidRDefault="00AB6CC4" w:rsidP="00AB6CC4">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054BA8" w:rsidRDefault="00054BA8" w:rsidP="00AB6CC4">
      <w:pPr>
        <w:pStyle w:val="Zkladntext"/>
        <w:ind w:left="0"/>
        <w:rPr>
          <w:sz w:val="24"/>
          <w:szCs w:val="24"/>
        </w:rPr>
      </w:pPr>
    </w:p>
    <w:p w:rsidR="00AB6CC4" w:rsidRDefault="00AB6CC4" w:rsidP="00AB6CC4">
      <w:pPr>
        <w:pStyle w:val="Zkladntext"/>
      </w:pPr>
    </w:p>
    <w:p w:rsidR="00AB6CC4" w:rsidRDefault="00AB6CC4" w:rsidP="00AB6CC4">
      <w:pPr>
        <w:jc w:val="center"/>
        <w:rPr>
          <w:b/>
          <w:sz w:val="24"/>
          <w:szCs w:val="24"/>
        </w:rPr>
      </w:pPr>
      <w:r>
        <w:rPr>
          <w:b/>
          <w:sz w:val="24"/>
          <w:szCs w:val="24"/>
        </w:rPr>
        <w:t>Čl. III</w:t>
      </w:r>
    </w:p>
    <w:p w:rsidR="00AB6CC4" w:rsidRDefault="00AB6CC4" w:rsidP="00AB6CC4">
      <w:pPr>
        <w:jc w:val="center"/>
        <w:rPr>
          <w:b/>
          <w:sz w:val="24"/>
          <w:szCs w:val="24"/>
        </w:rPr>
      </w:pPr>
      <w:r>
        <w:rPr>
          <w:b/>
          <w:sz w:val="24"/>
          <w:szCs w:val="24"/>
        </w:rPr>
        <w:t>Informácie o údajoch na strane aktív súvahy</w:t>
      </w:r>
    </w:p>
    <w:p w:rsidR="00AB6CC4" w:rsidRDefault="00AB6CC4" w:rsidP="00AB6CC4">
      <w:pPr>
        <w:pStyle w:val="Pismenka"/>
        <w:tabs>
          <w:tab w:val="clear" w:pos="426"/>
        </w:tabs>
        <w:ind w:left="0" w:firstLine="0"/>
        <w:rPr>
          <w:sz w:val="24"/>
          <w:szCs w:val="24"/>
        </w:rPr>
      </w:pPr>
      <w:r>
        <w:rPr>
          <w:sz w:val="24"/>
          <w:szCs w:val="24"/>
        </w:rPr>
        <w:t>A Neobežný majetok</w:t>
      </w:r>
    </w:p>
    <w:p w:rsidR="006B76DF" w:rsidRDefault="006B76DF" w:rsidP="00AB6CC4">
      <w:pPr>
        <w:pStyle w:val="Pismenka"/>
        <w:tabs>
          <w:tab w:val="clear" w:pos="426"/>
        </w:tabs>
        <w:ind w:left="0" w:firstLine="0"/>
        <w:rPr>
          <w:sz w:val="24"/>
          <w:szCs w:val="24"/>
        </w:rPr>
      </w:pPr>
    </w:p>
    <w:p w:rsidR="00AB6CC4" w:rsidRPr="00997D19" w:rsidRDefault="00AB6CC4" w:rsidP="00997D19">
      <w:pPr>
        <w:pStyle w:val="Pismenka"/>
        <w:tabs>
          <w:tab w:val="clear" w:pos="426"/>
        </w:tabs>
        <w:ind w:left="0" w:firstLine="0"/>
        <w:rPr>
          <w:sz w:val="24"/>
          <w:szCs w:val="24"/>
        </w:rPr>
      </w:pPr>
      <w:r>
        <w:rPr>
          <w:sz w:val="24"/>
          <w:szCs w:val="24"/>
        </w:rPr>
        <w:t xml:space="preserve"> 1</w:t>
      </w:r>
      <w:r w:rsidR="00997D19">
        <w:rPr>
          <w:sz w:val="24"/>
          <w:szCs w:val="24"/>
        </w:rPr>
        <w:t>.</w:t>
      </w:r>
      <w:r>
        <w:rPr>
          <w:bCs/>
          <w:sz w:val="24"/>
          <w:szCs w:val="24"/>
        </w:rPr>
        <w:t>Dlhodobý nehmotný majetok a dlhodobý hmotný majetok</w:t>
      </w:r>
    </w:p>
    <w:p w:rsidR="00AB6CC4" w:rsidRDefault="00997D19" w:rsidP="00133789">
      <w:pPr>
        <w:jc w:val="both"/>
        <w:rPr>
          <w:sz w:val="24"/>
          <w:szCs w:val="24"/>
        </w:rPr>
      </w:pPr>
      <w:r>
        <w:rPr>
          <w:b/>
          <w:sz w:val="24"/>
          <w:szCs w:val="24"/>
        </w:rPr>
        <w:t xml:space="preserve"> a) prehľad o pohybe dlhodobého majetku </w:t>
      </w:r>
      <w:r w:rsidRPr="00997D19">
        <w:rPr>
          <w:sz w:val="24"/>
          <w:szCs w:val="24"/>
        </w:rPr>
        <w:t>(tabuľka č.1)</w:t>
      </w:r>
    </w:p>
    <w:p w:rsidR="00054BA8" w:rsidRDefault="00054BA8" w:rsidP="00133789">
      <w:pPr>
        <w:jc w:val="both"/>
        <w:rPr>
          <w:sz w:val="24"/>
          <w:szCs w:val="24"/>
        </w:rPr>
      </w:pPr>
    </w:p>
    <w:p w:rsidR="00AB6CC4" w:rsidRDefault="00AB6CC4" w:rsidP="00AB6CC4">
      <w:pPr>
        <w:pStyle w:val="Pismenka"/>
        <w:tabs>
          <w:tab w:val="clear" w:pos="426"/>
        </w:tabs>
        <w:ind w:left="0" w:firstLine="0"/>
        <w:rPr>
          <w:b w:val="0"/>
          <w:sz w:val="24"/>
          <w:szCs w:val="24"/>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9"/>
        <w:gridCol w:w="2529"/>
        <w:gridCol w:w="2529"/>
        <w:gridCol w:w="2159"/>
      </w:tblGrid>
      <w:tr w:rsidR="00BE0E30" w:rsidTr="00BE0E30">
        <w:tc>
          <w:tcPr>
            <w:tcW w:w="2529" w:type="dxa"/>
          </w:tcPr>
          <w:p w:rsidR="00BE0E30" w:rsidRDefault="00BE0E30" w:rsidP="006B1DA6">
            <w:pPr>
              <w:jc w:val="center"/>
              <w:rPr>
                <w:b/>
              </w:rPr>
            </w:pPr>
            <w:r>
              <w:rPr>
                <w:b/>
              </w:rPr>
              <w:t>Názov</w:t>
            </w:r>
          </w:p>
        </w:tc>
        <w:tc>
          <w:tcPr>
            <w:tcW w:w="2529" w:type="dxa"/>
          </w:tcPr>
          <w:p w:rsidR="00BE0E30" w:rsidRDefault="00BE0E30" w:rsidP="006B1DA6">
            <w:pPr>
              <w:jc w:val="center"/>
              <w:rPr>
                <w:b/>
              </w:rPr>
            </w:pPr>
            <w:r>
              <w:rPr>
                <w:b/>
              </w:rPr>
              <w:t xml:space="preserve">Obstarávacia cena </w:t>
            </w:r>
          </w:p>
        </w:tc>
        <w:tc>
          <w:tcPr>
            <w:tcW w:w="2529" w:type="dxa"/>
          </w:tcPr>
          <w:p w:rsidR="00BE0E30" w:rsidRDefault="00BE0E30" w:rsidP="006B1DA6">
            <w:pPr>
              <w:jc w:val="center"/>
              <w:rPr>
                <w:b/>
              </w:rPr>
            </w:pPr>
            <w:r>
              <w:rPr>
                <w:b/>
              </w:rPr>
              <w:t>Oprávky</w:t>
            </w:r>
          </w:p>
        </w:tc>
        <w:tc>
          <w:tcPr>
            <w:tcW w:w="2159" w:type="dxa"/>
          </w:tcPr>
          <w:p w:rsidR="00BE0E30" w:rsidRDefault="00BE0E30" w:rsidP="006B1DA6">
            <w:pPr>
              <w:jc w:val="center"/>
              <w:rPr>
                <w:b/>
              </w:rPr>
            </w:pPr>
            <w:r>
              <w:rPr>
                <w:b/>
              </w:rPr>
              <w:t>Zostatková cena</w:t>
            </w:r>
          </w:p>
        </w:tc>
      </w:tr>
      <w:tr w:rsidR="00BE0E30" w:rsidTr="00BE0E30">
        <w:tc>
          <w:tcPr>
            <w:tcW w:w="2529" w:type="dxa"/>
          </w:tcPr>
          <w:p w:rsidR="00BE0E30" w:rsidRDefault="00BE0E30" w:rsidP="006B1DA6">
            <w:r>
              <w:t>Budovy, stavby</w:t>
            </w:r>
          </w:p>
        </w:tc>
        <w:tc>
          <w:tcPr>
            <w:tcW w:w="2529" w:type="dxa"/>
          </w:tcPr>
          <w:p w:rsidR="00BE0E30" w:rsidRDefault="00B43387" w:rsidP="009770B0">
            <w:r>
              <w:t xml:space="preserve">      </w:t>
            </w:r>
            <w:r w:rsidR="00BE0E30">
              <w:t>1 34</w:t>
            </w:r>
            <w:r w:rsidR="009770B0">
              <w:t>2</w:t>
            </w:r>
            <w:r w:rsidR="00BE0E30">
              <w:t xml:space="preserve"> </w:t>
            </w:r>
            <w:r w:rsidR="009770B0">
              <w:t>356</w:t>
            </w:r>
          </w:p>
        </w:tc>
        <w:tc>
          <w:tcPr>
            <w:tcW w:w="2529" w:type="dxa"/>
          </w:tcPr>
          <w:p w:rsidR="00BE0E30" w:rsidRDefault="00B43387" w:rsidP="005F44BB">
            <w:r>
              <w:t xml:space="preserve">          </w:t>
            </w:r>
            <w:r w:rsidR="00993CBA">
              <w:t>5</w:t>
            </w:r>
            <w:r w:rsidR="005F44BB">
              <w:t>35 480</w:t>
            </w:r>
          </w:p>
        </w:tc>
        <w:tc>
          <w:tcPr>
            <w:tcW w:w="2159" w:type="dxa"/>
          </w:tcPr>
          <w:p w:rsidR="00BE0E30" w:rsidRDefault="00B43387" w:rsidP="005F44BB">
            <w:pPr>
              <w:rPr>
                <w:b/>
              </w:rPr>
            </w:pPr>
            <w:r>
              <w:rPr>
                <w:b/>
              </w:rPr>
              <w:t xml:space="preserve">      8</w:t>
            </w:r>
            <w:r w:rsidR="005F44BB">
              <w:rPr>
                <w:b/>
              </w:rPr>
              <w:t>06</w:t>
            </w:r>
            <w:r w:rsidR="00993CBA">
              <w:rPr>
                <w:b/>
              </w:rPr>
              <w:t> </w:t>
            </w:r>
            <w:r w:rsidR="005F44BB">
              <w:rPr>
                <w:b/>
              </w:rPr>
              <w:t>876</w:t>
            </w:r>
          </w:p>
        </w:tc>
      </w:tr>
      <w:tr w:rsidR="00BE0E30" w:rsidTr="00BE0E30">
        <w:tc>
          <w:tcPr>
            <w:tcW w:w="2529" w:type="dxa"/>
          </w:tcPr>
          <w:p w:rsidR="00BE0E30" w:rsidRDefault="00BE0E30" w:rsidP="006B1DA6">
            <w:proofErr w:type="spellStart"/>
            <w:r>
              <w:t>Stroje,prístroje,zariadenia</w:t>
            </w:r>
            <w:proofErr w:type="spellEnd"/>
          </w:p>
        </w:tc>
        <w:tc>
          <w:tcPr>
            <w:tcW w:w="2529" w:type="dxa"/>
          </w:tcPr>
          <w:p w:rsidR="00BE0E30" w:rsidRDefault="00BE0E30" w:rsidP="00F11BDF">
            <w:r>
              <w:t xml:space="preserve">   </w:t>
            </w:r>
            <w:r w:rsidR="00B43387">
              <w:t xml:space="preserve">      </w:t>
            </w:r>
            <w:r>
              <w:t xml:space="preserve">  9</w:t>
            </w:r>
            <w:r w:rsidR="00F11BDF">
              <w:t>0</w:t>
            </w:r>
            <w:r>
              <w:t xml:space="preserve"> </w:t>
            </w:r>
            <w:r w:rsidR="009770B0">
              <w:t>7</w:t>
            </w:r>
            <w:r w:rsidR="00F11BDF">
              <w:t>53</w:t>
            </w:r>
          </w:p>
        </w:tc>
        <w:tc>
          <w:tcPr>
            <w:tcW w:w="2529" w:type="dxa"/>
          </w:tcPr>
          <w:p w:rsidR="00BE0E30" w:rsidRDefault="00BE0E30" w:rsidP="005F44BB">
            <w:r>
              <w:t xml:space="preserve">  </w:t>
            </w:r>
            <w:r w:rsidR="00B43387">
              <w:t xml:space="preserve">           </w:t>
            </w:r>
            <w:r w:rsidR="00D46E68">
              <w:t>9</w:t>
            </w:r>
            <w:r w:rsidR="00993CBA">
              <w:t>0 </w:t>
            </w:r>
            <w:r w:rsidR="005F44BB">
              <w:t>417</w:t>
            </w:r>
          </w:p>
        </w:tc>
        <w:tc>
          <w:tcPr>
            <w:tcW w:w="2159" w:type="dxa"/>
          </w:tcPr>
          <w:p w:rsidR="00BE0E30" w:rsidRDefault="00B43387" w:rsidP="005F44BB">
            <w:pPr>
              <w:rPr>
                <w:b/>
              </w:rPr>
            </w:pPr>
            <w:r>
              <w:rPr>
                <w:b/>
              </w:rPr>
              <w:t xml:space="preserve">             </w:t>
            </w:r>
            <w:r w:rsidR="005F44BB">
              <w:rPr>
                <w:b/>
              </w:rPr>
              <w:t>336</w:t>
            </w:r>
          </w:p>
        </w:tc>
      </w:tr>
    </w:tbl>
    <w:p w:rsidR="006B76DF" w:rsidRDefault="006B76DF" w:rsidP="00133789">
      <w:pPr>
        <w:pStyle w:val="Pismenka"/>
        <w:tabs>
          <w:tab w:val="clear" w:pos="426"/>
        </w:tabs>
        <w:ind w:left="0" w:firstLine="0"/>
        <w:rPr>
          <w:sz w:val="24"/>
          <w:szCs w:val="24"/>
        </w:rPr>
      </w:pPr>
    </w:p>
    <w:p w:rsidR="006B76DF" w:rsidRDefault="006B76DF" w:rsidP="00133789">
      <w:pPr>
        <w:pStyle w:val="Pismenka"/>
        <w:tabs>
          <w:tab w:val="clear" w:pos="426"/>
        </w:tabs>
        <w:ind w:left="0" w:firstLine="0"/>
        <w:rPr>
          <w:sz w:val="24"/>
          <w:szCs w:val="24"/>
        </w:rPr>
      </w:pPr>
    </w:p>
    <w:p w:rsidR="00054BA8" w:rsidRDefault="00054BA8" w:rsidP="00133789">
      <w:pPr>
        <w:pStyle w:val="Pismenka"/>
        <w:tabs>
          <w:tab w:val="clear" w:pos="426"/>
        </w:tabs>
        <w:ind w:left="0" w:firstLine="0"/>
        <w:rPr>
          <w:sz w:val="24"/>
          <w:szCs w:val="24"/>
        </w:rPr>
      </w:pPr>
    </w:p>
    <w:p w:rsidR="00133789" w:rsidRDefault="00133789" w:rsidP="00133789">
      <w:pPr>
        <w:pStyle w:val="Pismenka"/>
        <w:tabs>
          <w:tab w:val="clear" w:pos="426"/>
        </w:tabs>
        <w:rPr>
          <w:sz w:val="24"/>
          <w:szCs w:val="24"/>
        </w:rPr>
      </w:pPr>
      <w:r>
        <w:rPr>
          <w:sz w:val="24"/>
          <w:szCs w:val="24"/>
        </w:rPr>
        <w:t>b) spôsob a výška poistenia 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3402"/>
        <w:gridCol w:w="2551"/>
      </w:tblGrid>
      <w:tr w:rsidR="00E875E1" w:rsidRPr="00133789" w:rsidTr="005F44BB">
        <w:tc>
          <w:tcPr>
            <w:tcW w:w="3686" w:type="dxa"/>
          </w:tcPr>
          <w:p w:rsidR="00E875E1" w:rsidRPr="00133789" w:rsidRDefault="00E875E1" w:rsidP="005F44BB">
            <w:pPr>
              <w:jc w:val="center"/>
              <w:rPr>
                <w:sz w:val="24"/>
                <w:szCs w:val="24"/>
              </w:rPr>
            </w:pPr>
            <w:r w:rsidRPr="00133789">
              <w:rPr>
                <w:sz w:val="24"/>
                <w:szCs w:val="24"/>
              </w:rPr>
              <w:t>Druh poisteného majetku</w:t>
            </w:r>
          </w:p>
        </w:tc>
        <w:tc>
          <w:tcPr>
            <w:tcW w:w="3402" w:type="dxa"/>
          </w:tcPr>
          <w:p w:rsidR="00E875E1" w:rsidRPr="00133789" w:rsidRDefault="00E875E1" w:rsidP="005F44BB">
            <w:pPr>
              <w:jc w:val="center"/>
              <w:rPr>
                <w:sz w:val="24"/>
                <w:szCs w:val="24"/>
              </w:rPr>
            </w:pPr>
            <w:r w:rsidRPr="00133789">
              <w:rPr>
                <w:sz w:val="24"/>
                <w:szCs w:val="24"/>
              </w:rPr>
              <w:t>Spôsob poistenia</w:t>
            </w:r>
          </w:p>
        </w:tc>
        <w:tc>
          <w:tcPr>
            <w:tcW w:w="2551" w:type="dxa"/>
          </w:tcPr>
          <w:p w:rsidR="00E875E1" w:rsidRPr="00133789" w:rsidRDefault="00E875E1" w:rsidP="005F44BB">
            <w:pPr>
              <w:jc w:val="center"/>
              <w:rPr>
                <w:sz w:val="24"/>
                <w:szCs w:val="24"/>
              </w:rPr>
            </w:pPr>
            <w:r w:rsidRPr="00133789">
              <w:rPr>
                <w:sz w:val="24"/>
                <w:szCs w:val="24"/>
              </w:rPr>
              <w:t>Výška poistenia</w:t>
            </w:r>
          </w:p>
        </w:tc>
      </w:tr>
      <w:tr w:rsidR="00E875E1" w:rsidTr="005F44BB">
        <w:tc>
          <w:tcPr>
            <w:tcW w:w="3686" w:type="dxa"/>
          </w:tcPr>
          <w:p w:rsidR="00E875E1" w:rsidRDefault="00E875E1" w:rsidP="005F44BB">
            <w:pPr>
              <w:jc w:val="both"/>
              <w:rPr>
                <w:sz w:val="24"/>
                <w:szCs w:val="24"/>
              </w:rPr>
            </w:pPr>
            <w:proofErr w:type="spellStart"/>
            <w:r>
              <w:rPr>
                <w:sz w:val="24"/>
                <w:szCs w:val="24"/>
              </w:rPr>
              <w:t>Elektrotech</w:t>
            </w:r>
            <w:proofErr w:type="spellEnd"/>
            <w:r>
              <w:rPr>
                <w:sz w:val="24"/>
                <w:szCs w:val="24"/>
              </w:rPr>
              <w:t>. zariadenia a prístroje</w:t>
            </w:r>
          </w:p>
        </w:tc>
        <w:tc>
          <w:tcPr>
            <w:tcW w:w="3402" w:type="dxa"/>
          </w:tcPr>
          <w:p w:rsidR="00E875E1" w:rsidRDefault="00E875E1" w:rsidP="005F44BB">
            <w:pPr>
              <w:jc w:val="both"/>
              <w:rPr>
                <w:sz w:val="24"/>
                <w:szCs w:val="24"/>
              </w:rPr>
            </w:pPr>
            <w:proofErr w:type="spellStart"/>
            <w:r>
              <w:rPr>
                <w:sz w:val="24"/>
                <w:szCs w:val="24"/>
              </w:rPr>
              <w:t>Uniqa</w:t>
            </w:r>
            <w:proofErr w:type="spellEnd"/>
          </w:p>
        </w:tc>
        <w:tc>
          <w:tcPr>
            <w:tcW w:w="2551" w:type="dxa"/>
          </w:tcPr>
          <w:p w:rsidR="00E875E1" w:rsidRDefault="00E875E1" w:rsidP="0052309B">
            <w:pPr>
              <w:jc w:val="both"/>
              <w:rPr>
                <w:sz w:val="24"/>
                <w:szCs w:val="24"/>
              </w:rPr>
            </w:pPr>
            <w:r>
              <w:rPr>
                <w:sz w:val="24"/>
                <w:szCs w:val="24"/>
              </w:rPr>
              <w:t xml:space="preserve">  </w:t>
            </w:r>
            <w:r w:rsidR="0052309B">
              <w:rPr>
                <w:sz w:val="24"/>
                <w:szCs w:val="24"/>
              </w:rPr>
              <w:t>113,71</w:t>
            </w:r>
            <w:r>
              <w:rPr>
                <w:sz w:val="24"/>
                <w:szCs w:val="24"/>
              </w:rPr>
              <w:t xml:space="preserve"> Euro ročne</w:t>
            </w:r>
          </w:p>
        </w:tc>
      </w:tr>
      <w:tr w:rsidR="00E875E1" w:rsidTr="005F44BB">
        <w:tc>
          <w:tcPr>
            <w:tcW w:w="3686" w:type="dxa"/>
          </w:tcPr>
          <w:p w:rsidR="00E875E1" w:rsidRDefault="00E875E1" w:rsidP="005F44BB">
            <w:pPr>
              <w:jc w:val="both"/>
              <w:rPr>
                <w:sz w:val="24"/>
                <w:szCs w:val="24"/>
              </w:rPr>
            </w:pPr>
            <w:r>
              <w:rPr>
                <w:sz w:val="24"/>
                <w:szCs w:val="24"/>
              </w:rPr>
              <w:t xml:space="preserve">Os. </w:t>
            </w:r>
            <w:proofErr w:type="spellStart"/>
            <w:r>
              <w:rPr>
                <w:sz w:val="24"/>
                <w:szCs w:val="24"/>
              </w:rPr>
              <w:t>hnutelné</w:t>
            </w:r>
            <w:proofErr w:type="spellEnd"/>
            <w:r>
              <w:rPr>
                <w:sz w:val="24"/>
                <w:szCs w:val="24"/>
              </w:rPr>
              <w:t xml:space="preserve"> veci – technika projekt </w:t>
            </w:r>
          </w:p>
        </w:tc>
        <w:tc>
          <w:tcPr>
            <w:tcW w:w="3402" w:type="dxa"/>
          </w:tcPr>
          <w:p w:rsidR="00E875E1" w:rsidRDefault="00E875E1" w:rsidP="005F44BB">
            <w:pPr>
              <w:jc w:val="both"/>
              <w:rPr>
                <w:sz w:val="24"/>
                <w:szCs w:val="24"/>
              </w:rPr>
            </w:pPr>
            <w:proofErr w:type="spellStart"/>
            <w:r>
              <w:rPr>
                <w:sz w:val="24"/>
                <w:szCs w:val="24"/>
              </w:rPr>
              <w:t>Kooperativa</w:t>
            </w:r>
            <w:proofErr w:type="spellEnd"/>
          </w:p>
        </w:tc>
        <w:tc>
          <w:tcPr>
            <w:tcW w:w="2551" w:type="dxa"/>
          </w:tcPr>
          <w:p w:rsidR="00E875E1" w:rsidRDefault="00E875E1" w:rsidP="008703C9">
            <w:pPr>
              <w:jc w:val="both"/>
              <w:rPr>
                <w:sz w:val="24"/>
                <w:szCs w:val="24"/>
              </w:rPr>
            </w:pPr>
            <w:r>
              <w:rPr>
                <w:sz w:val="24"/>
                <w:szCs w:val="24"/>
              </w:rPr>
              <w:t xml:space="preserve"> </w:t>
            </w:r>
            <w:r w:rsidR="009770B0">
              <w:rPr>
                <w:sz w:val="24"/>
                <w:szCs w:val="24"/>
              </w:rPr>
              <w:t>1</w:t>
            </w:r>
            <w:r w:rsidR="008703C9">
              <w:rPr>
                <w:sz w:val="24"/>
                <w:szCs w:val="24"/>
              </w:rPr>
              <w:t>14</w:t>
            </w:r>
            <w:r>
              <w:rPr>
                <w:sz w:val="24"/>
                <w:szCs w:val="24"/>
              </w:rPr>
              <w:t>,</w:t>
            </w:r>
            <w:r w:rsidR="008703C9">
              <w:rPr>
                <w:sz w:val="24"/>
                <w:szCs w:val="24"/>
              </w:rPr>
              <w:t>50</w:t>
            </w:r>
            <w:r>
              <w:rPr>
                <w:sz w:val="24"/>
                <w:szCs w:val="24"/>
              </w:rPr>
              <w:t xml:space="preserve"> Euro ročne</w:t>
            </w:r>
          </w:p>
        </w:tc>
      </w:tr>
      <w:tr w:rsidR="00E875E1" w:rsidTr="005F44BB">
        <w:tc>
          <w:tcPr>
            <w:tcW w:w="3686" w:type="dxa"/>
          </w:tcPr>
          <w:p w:rsidR="00E875E1" w:rsidRDefault="00E875E1" w:rsidP="005F44BB">
            <w:pPr>
              <w:jc w:val="both"/>
              <w:rPr>
                <w:sz w:val="24"/>
                <w:szCs w:val="24"/>
              </w:rPr>
            </w:pPr>
            <w:r>
              <w:rPr>
                <w:sz w:val="24"/>
                <w:szCs w:val="24"/>
              </w:rPr>
              <w:t xml:space="preserve">Majetok </w:t>
            </w:r>
            <w:proofErr w:type="spellStart"/>
            <w:r>
              <w:rPr>
                <w:sz w:val="24"/>
                <w:szCs w:val="24"/>
              </w:rPr>
              <w:t>infovek</w:t>
            </w:r>
            <w:proofErr w:type="spellEnd"/>
          </w:p>
        </w:tc>
        <w:tc>
          <w:tcPr>
            <w:tcW w:w="3402" w:type="dxa"/>
          </w:tcPr>
          <w:p w:rsidR="00E875E1" w:rsidRDefault="00E875E1" w:rsidP="005F44BB">
            <w:pPr>
              <w:jc w:val="both"/>
              <w:rPr>
                <w:sz w:val="24"/>
                <w:szCs w:val="24"/>
              </w:rPr>
            </w:pPr>
            <w:proofErr w:type="spellStart"/>
            <w:r>
              <w:rPr>
                <w:sz w:val="24"/>
                <w:szCs w:val="24"/>
              </w:rPr>
              <w:t>Union</w:t>
            </w:r>
            <w:proofErr w:type="spellEnd"/>
          </w:p>
        </w:tc>
        <w:tc>
          <w:tcPr>
            <w:tcW w:w="2551" w:type="dxa"/>
          </w:tcPr>
          <w:p w:rsidR="00E875E1" w:rsidRDefault="00E875E1" w:rsidP="009770B0">
            <w:pPr>
              <w:jc w:val="both"/>
              <w:rPr>
                <w:sz w:val="24"/>
                <w:szCs w:val="24"/>
              </w:rPr>
            </w:pPr>
            <w:r>
              <w:rPr>
                <w:sz w:val="24"/>
                <w:szCs w:val="24"/>
              </w:rPr>
              <w:t xml:space="preserve">   </w:t>
            </w:r>
            <w:r w:rsidR="009770B0">
              <w:rPr>
                <w:sz w:val="24"/>
                <w:szCs w:val="24"/>
              </w:rPr>
              <w:t>88</w:t>
            </w:r>
            <w:r>
              <w:rPr>
                <w:sz w:val="24"/>
                <w:szCs w:val="24"/>
              </w:rPr>
              <w:t>,</w:t>
            </w:r>
            <w:r w:rsidR="009770B0">
              <w:rPr>
                <w:sz w:val="24"/>
                <w:szCs w:val="24"/>
              </w:rPr>
              <w:t>33</w:t>
            </w:r>
            <w:r>
              <w:rPr>
                <w:sz w:val="24"/>
                <w:szCs w:val="24"/>
              </w:rPr>
              <w:t xml:space="preserve"> Euro ročne</w:t>
            </w:r>
          </w:p>
        </w:tc>
      </w:tr>
    </w:tbl>
    <w:p w:rsidR="005D7CA2" w:rsidRDefault="005D7CA2" w:rsidP="00150613">
      <w:pPr>
        <w:jc w:val="both"/>
        <w:rPr>
          <w:rFonts w:ascii="Arial" w:hAnsi="Arial" w:cs="Arial"/>
          <w:bCs/>
        </w:rPr>
      </w:pPr>
    </w:p>
    <w:p w:rsidR="00F167D6" w:rsidRDefault="00F167D6" w:rsidP="00150613">
      <w:pPr>
        <w:jc w:val="both"/>
        <w:rPr>
          <w:rFonts w:ascii="Arial" w:hAnsi="Arial" w:cs="Arial"/>
          <w:bCs/>
        </w:rPr>
      </w:pPr>
    </w:p>
    <w:p w:rsidR="00F167D6" w:rsidRPr="004A1DCE" w:rsidRDefault="00F167D6" w:rsidP="00150613">
      <w:pPr>
        <w:jc w:val="both"/>
        <w:rPr>
          <w:rFonts w:ascii="Arial" w:hAnsi="Arial" w:cs="Arial"/>
          <w:b/>
          <w:bCs/>
        </w:rPr>
      </w:pPr>
      <w:r w:rsidRPr="004A1DCE">
        <w:rPr>
          <w:rFonts w:ascii="Arial" w:hAnsi="Arial" w:cs="Arial"/>
          <w:b/>
          <w:bCs/>
        </w:rPr>
        <w:t>B Obežný majetok</w:t>
      </w:r>
    </w:p>
    <w:p w:rsidR="00F167D6" w:rsidRDefault="00F167D6" w:rsidP="00150613">
      <w:pPr>
        <w:jc w:val="both"/>
        <w:rPr>
          <w:rFonts w:ascii="Arial" w:hAnsi="Arial" w:cs="Arial"/>
          <w:bCs/>
        </w:rPr>
      </w:pPr>
      <w:r>
        <w:rPr>
          <w:rFonts w:ascii="Arial" w:hAnsi="Arial" w:cs="Arial"/>
          <w:bCs/>
        </w:rPr>
        <w:t>1. Zásoby</w:t>
      </w:r>
    </w:p>
    <w:p w:rsidR="00150613" w:rsidRDefault="00F167D6" w:rsidP="00150613">
      <w:pPr>
        <w:jc w:val="both"/>
        <w:rPr>
          <w:rFonts w:ascii="Arial" w:hAnsi="Arial" w:cs="Arial"/>
          <w:bCs/>
        </w:rPr>
      </w:pPr>
      <w:r>
        <w:rPr>
          <w:rFonts w:ascii="Arial" w:hAnsi="Arial" w:cs="Arial"/>
          <w:bCs/>
        </w:rPr>
        <w:t>2.Pohľadávky</w:t>
      </w:r>
      <w:r w:rsidR="007F5400">
        <w:rPr>
          <w:rFonts w:ascii="Arial" w:hAnsi="Arial" w:cs="Arial"/>
          <w:bCs/>
        </w:rPr>
        <w:t>- podľa zostatkovej doby splatnosti , riadok súvahy 060</w:t>
      </w:r>
      <w:r w:rsidR="00BE2B53">
        <w:rPr>
          <w:rFonts w:ascii="Arial" w:hAnsi="Arial" w:cs="Arial"/>
          <w:bCs/>
        </w:rPr>
        <w:t xml:space="preserve"> :  </w:t>
      </w:r>
      <w:r w:rsidR="0052309B">
        <w:rPr>
          <w:rFonts w:ascii="Arial" w:hAnsi="Arial" w:cs="Arial"/>
          <w:bCs/>
        </w:rPr>
        <w:t>0</w:t>
      </w:r>
    </w:p>
    <w:p w:rsidR="0052309B" w:rsidRDefault="0052309B" w:rsidP="00150613">
      <w:pPr>
        <w:jc w:val="both"/>
        <w:rPr>
          <w:rFonts w:ascii="Arial" w:hAnsi="Arial" w:cs="Arial"/>
          <w:bCs/>
        </w:rPr>
      </w:pPr>
    </w:p>
    <w:p w:rsidR="00150613" w:rsidRDefault="00150613" w:rsidP="00150613">
      <w:pPr>
        <w:jc w:val="both"/>
        <w:rPr>
          <w:rFonts w:ascii="Arial" w:hAnsi="Arial" w:cs="Arial"/>
          <w:bCs/>
        </w:rPr>
      </w:pPr>
      <w:r>
        <w:rPr>
          <w:rFonts w:ascii="Arial" w:hAnsi="Arial" w:cs="Arial"/>
          <w:bCs/>
        </w:rPr>
        <w:t>3. Finančný majetok</w:t>
      </w:r>
    </w:p>
    <w:p w:rsidR="00AB6CC4" w:rsidRDefault="00150613" w:rsidP="00150613">
      <w:pPr>
        <w:pStyle w:val="Pismenka"/>
        <w:tabs>
          <w:tab w:val="clear" w:pos="426"/>
        </w:tabs>
        <w:ind w:left="0" w:firstLine="0"/>
        <w:rPr>
          <w:rFonts w:ascii="Arial" w:hAnsi="Arial" w:cs="Arial"/>
          <w:b w:val="0"/>
          <w:bCs/>
        </w:rPr>
      </w:pPr>
      <w:r>
        <w:rPr>
          <w:rFonts w:ascii="Arial" w:hAnsi="Arial" w:cs="Arial"/>
          <w:bCs/>
        </w:rPr>
        <w:t xml:space="preserve">a) významné zložky </w:t>
      </w:r>
      <w:r w:rsidRPr="00133789">
        <w:rPr>
          <w:rFonts w:ascii="Arial" w:hAnsi="Arial" w:cs="Arial"/>
          <w:b w:val="0"/>
          <w:bCs/>
        </w:rPr>
        <w:t>krátkodobého finančného majetku</w:t>
      </w:r>
    </w:p>
    <w:tbl>
      <w:tblPr>
        <w:tblStyle w:val="Mriekatabuky"/>
        <w:tblW w:w="0" w:type="auto"/>
        <w:tblLook w:val="04A0" w:firstRow="1" w:lastRow="0" w:firstColumn="1" w:lastColumn="0" w:noHBand="0" w:noVBand="1"/>
      </w:tblPr>
      <w:tblGrid>
        <w:gridCol w:w="1629"/>
        <w:gridCol w:w="1629"/>
        <w:gridCol w:w="1630"/>
        <w:gridCol w:w="1630"/>
        <w:gridCol w:w="1630"/>
        <w:gridCol w:w="1630"/>
      </w:tblGrid>
      <w:tr w:rsidR="00150613" w:rsidTr="00150613">
        <w:tc>
          <w:tcPr>
            <w:tcW w:w="1629" w:type="dxa"/>
          </w:tcPr>
          <w:p w:rsidR="00150613" w:rsidRPr="00150613" w:rsidRDefault="00150613" w:rsidP="00150613">
            <w:pPr>
              <w:pStyle w:val="Pismenka"/>
              <w:tabs>
                <w:tab w:val="clear" w:pos="426"/>
              </w:tabs>
              <w:ind w:left="0" w:firstLine="0"/>
              <w:rPr>
                <w:b w:val="0"/>
                <w:szCs w:val="18"/>
              </w:rPr>
            </w:pPr>
            <w:proofErr w:type="spellStart"/>
            <w:r w:rsidRPr="00150613">
              <w:rPr>
                <w:b w:val="0"/>
                <w:szCs w:val="18"/>
              </w:rPr>
              <w:t>Krákodobý</w:t>
            </w:r>
            <w:proofErr w:type="spellEnd"/>
            <w:r w:rsidRPr="00150613">
              <w:rPr>
                <w:b w:val="0"/>
                <w:szCs w:val="18"/>
              </w:rPr>
              <w:t xml:space="preserve"> finančný majetok</w:t>
            </w:r>
          </w:p>
        </w:tc>
        <w:tc>
          <w:tcPr>
            <w:tcW w:w="1629"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Riadok súvahy</w:t>
            </w:r>
          </w:p>
        </w:tc>
        <w:tc>
          <w:tcPr>
            <w:tcW w:w="1630" w:type="dxa"/>
          </w:tcPr>
          <w:p w:rsidR="00150613" w:rsidRPr="00150613" w:rsidRDefault="00150613" w:rsidP="0052309B">
            <w:pPr>
              <w:pStyle w:val="Pismenka"/>
              <w:tabs>
                <w:tab w:val="clear" w:pos="426"/>
              </w:tabs>
              <w:ind w:left="0" w:firstLine="0"/>
              <w:rPr>
                <w:b w:val="0"/>
                <w:sz w:val="16"/>
                <w:szCs w:val="16"/>
              </w:rPr>
            </w:pPr>
            <w:r w:rsidRPr="00150613">
              <w:rPr>
                <w:b w:val="0"/>
                <w:sz w:val="16"/>
                <w:szCs w:val="16"/>
              </w:rPr>
              <w:t>Zostatok k 31.12.20</w:t>
            </w:r>
            <w:r w:rsidR="00AF0789">
              <w:rPr>
                <w:b w:val="0"/>
                <w:sz w:val="16"/>
                <w:szCs w:val="16"/>
              </w:rPr>
              <w:t>2</w:t>
            </w:r>
            <w:r w:rsidR="0052309B">
              <w:rPr>
                <w:b w:val="0"/>
                <w:sz w:val="16"/>
                <w:szCs w:val="16"/>
              </w:rPr>
              <w:t>3</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Prírastky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Úbytky -</w:t>
            </w:r>
          </w:p>
        </w:tc>
        <w:tc>
          <w:tcPr>
            <w:tcW w:w="1630" w:type="dxa"/>
          </w:tcPr>
          <w:p w:rsidR="00150613" w:rsidRPr="00150613" w:rsidRDefault="00150613" w:rsidP="0052309B">
            <w:pPr>
              <w:pStyle w:val="Pismenka"/>
              <w:tabs>
                <w:tab w:val="clear" w:pos="426"/>
              </w:tabs>
              <w:ind w:left="0" w:firstLine="0"/>
              <w:rPr>
                <w:b w:val="0"/>
                <w:sz w:val="16"/>
                <w:szCs w:val="16"/>
              </w:rPr>
            </w:pPr>
            <w:r w:rsidRPr="00150613">
              <w:rPr>
                <w:b w:val="0"/>
                <w:sz w:val="16"/>
                <w:szCs w:val="16"/>
              </w:rPr>
              <w:t>Zostatok k 31.12.20</w:t>
            </w:r>
            <w:r w:rsidR="00370519">
              <w:rPr>
                <w:b w:val="0"/>
                <w:sz w:val="16"/>
                <w:szCs w:val="16"/>
              </w:rPr>
              <w:t>2</w:t>
            </w:r>
            <w:r w:rsidR="0052309B">
              <w:rPr>
                <w:b w:val="0"/>
                <w:sz w:val="16"/>
                <w:szCs w:val="16"/>
              </w:rPr>
              <w:t>4</w:t>
            </w:r>
          </w:p>
        </w:tc>
      </w:tr>
      <w:tr w:rsidR="00150613" w:rsidTr="00150613">
        <w:tc>
          <w:tcPr>
            <w:tcW w:w="1629" w:type="dxa"/>
          </w:tcPr>
          <w:p w:rsidR="00150613" w:rsidRPr="00150613" w:rsidRDefault="00150613" w:rsidP="00150613">
            <w:pPr>
              <w:pStyle w:val="Pismenka"/>
              <w:tabs>
                <w:tab w:val="clear" w:pos="426"/>
              </w:tabs>
              <w:ind w:left="0" w:firstLine="0"/>
              <w:rPr>
                <w:b w:val="0"/>
                <w:sz w:val="20"/>
              </w:rPr>
            </w:pPr>
            <w:r w:rsidRPr="00150613">
              <w:rPr>
                <w:b w:val="0"/>
                <w:sz w:val="20"/>
              </w:rPr>
              <w:t>Bankové účty</w:t>
            </w:r>
          </w:p>
        </w:tc>
        <w:tc>
          <w:tcPr>
            <w:tcW w:w="1629" w:type="dxa"/>
          </w:tcPr>
          <w:p w:rsidR="00150613" w:rsidRPr="00C14101" w:rsidRDefault="00150613" w:rsidP="00150613">
            <w:pPr>
              <w:pStyle w:val="Pismenka"/>
              <w:tabs>
                <w:tab w:val="clear" w:pos="426"/>
              </w:tabs>
              <w:ind w:left="0" w:firstLine="0"/>
              <w:rPr>
                <w:b w:val="0"/>
                <w:sz w:val="20"/>
              </w:rPr>
            </w:pPr>
            <w:r w:rsidRPr="00C14101">
              <w:rPr>
                <w:b w:val="0"/>
                <w:sz w:val="20"/>
              </w:rPr>
              <w:t>88</w:t>
            </w:r>
          </w:p>
        </w:tc>
        <w:tc>
          <w:tcPr>
            <w:tcW w:w="1630" w:type="dxa"/>
          </w:tcPr>
          <w:p w:rsidR="00150613" w:rsidRPr="00C14101" w:rsidRDefault="005574F0" w:rsidP="0052309B">
            <w:pPr>
              <w:pStyle w:val="Pismenka"/>
              <w:tabs>
                <w:tab w:val="clear" w:pos="426"/>
              </w:tabs>
              <w:ind w:left="0" w:firstLine="0"/>
              <w:rPr>
                <w:b w:val="0"/>
                <w:sz w:val="20"/>
              </w:rPr>
            </w:pPr>
            <w:r>
              <w:rPr>
                <w:b w:val="0"/>
                <w:sz w:val="20"/>
              </w:rPr>
              <w:t>1</w:t>
            </w:r>
            <w:r w:rsidR="0052309B">
              <w:rPr>
                <w:b w:val="0"/>
                <w:sz w:val="20"/>
              </w:rPr>
              <w:t>58 094,81</w:t>
            </w:r>
          </w:p>
        </w:tc>
        <w:tc>
          <w:tcPr>
            <w:tcW w:w="1630" w:type="dxa"/>
          </w:tcPr>
          <w:p w:rsidR="00150613" w:rsidRPr="00C14101" w:rsidRDefault="00D748FB" w:rsidP="00947DE3">
            <w:pPr>
              <w:pStyle w:val="Pismenka"/>
              <w:tabs>
                <w:tab w:val="clear" w:pos="426"/>
              </w:tabs>
              <w:ind w:left="0" w:firstLine="0"/>
              <w:rPr>
                <w:b w:val="0"/>
                <w:sz w:val="20"/>
              </w:rPr>
            </w:pPr>
            <w:r>
              <w:rPr>
                <w:b w:val="0"/>
                <w:sz w:val="20"/>
              </w:rPr>
              <w:t>33 750,36</w:t>
            </w:r>
          </w:p>
        </w:tc>
        <w:tc>
          <w:tcPr>
            <w:tcW w:w="1630" w:type="dxa"/>
          </w:tcPr>
          <w:p w:rsidR="00150613" w:rsidRPr="00C14101" w:rsidRDefault="00D748FB" w:rsidP="00150613">
            <w:pPr>
              <w:pStyle w:val="Pismenka"/>
              <w:tabs>
                <w:tab w:val="clear" w:pos="426"/>
              </w:tabs>
              <w:ind w:left="0" w:firstLine="0"/>
              <w:rPr>
                <w:b w:val="0"/>
                <w:sz w:val="20"/>
              </w:rPr>
            </w:pPr>
            <w:r>
              <w:rPr>
                <w:b w:val="0"/>
                <w:sz w:val="20"/>
              </w:rPr>
              <w:t>0</w:t>
            </w:r>
          </w:p>
        </w:tc>
        <w:tc>
          <w:tcPr>
            <w:tcW w:w="1630" w:type="dxa"/>
          </w:tcPr>
          <w:p w:rsidR="00150613" w:rsidRPr="00C14101" w:rsidRDefault="005574F0" w:rsidP="0052309B">
            <w:pPr>
              <w:pStyle w:val="Pismenka"/>
              <w:tabs>
                <w:tab w:val="clear" w:pos="426"/>
              </w:tabs>
              <w:ind w:left="0" w:firstLine="0"/>
              <w:rPr>
                <w:b w:val="0"/>
                <w:sz w:val="20"/>
              </w:rPr>
            </w:pPr>
            <w:r>
              <w:rPr>
                <w:b w:val="0"/>
                <w:sz w:val="20"/>
              </w:rPr>
              <w:t>1</w:t>
            </w:r>
            <w:r w:rsidR="0052309B">
              <w:rPr>
                <w:b w:val="0"/>
                <w:sz w:val="20"/>
              </w:rPr>
              <w:t>91 845,17</w:t>
            </w:r>
          </w:p>
        </w:tc>
      </w:tr>
    </w:tbl>
    <w:p w:rsidR="00150613" w:rsidRDefault="00150613" w:rsidP="00150613">
      <w:pPr>
        <w:pStyle w:val="Pismenka"/>
        <w:tabs>
          <w:tab w:val="clear" w:pos="426"/>
        </w:tabs>
        <w:ind w:left="0" w:firstLine="0"/>
        <w:rPr>
          <w:b w:val="0"/>
          <w:sz w:val="24"/>
          <w:szCs w:val="24"/>
        </w:rPr>
      </w:pPr>
      <w:bookmarkStart w:id="0" w:name="_GoBack"/>
      <w:bookmarkEnd w:id="0"/>
    </w:p>
    <w:p w:rsidR="00F167D6" w:rsidRPr="008D07CD" w:rsidRDefault="00F167D6" w:rsidP="00150613">
      <w:pPr>
        <w:pStyle w:val="Pismenka"/>
        <w:tabs>
          <w:tab w:val="clear" w:pos="426"/>
        </w:tabs>
        <w:ind w:left="0" w:firstLine="0"/>
        <w:rPr>
          <w:sz w:val="20"/>
        </w:rPr>
      </w:pPr>
      <w:r w:rsidRPr="008D07CD">
        <w:rPr>
          <w:sz w:val="20"/>
        </w:rPr>
        <w:t>4.Časové rozlíšenie</w:t>
      </w:r>
    </w:p>
    <w:p w:rsidR="00E72B1F" w:rsidRDefault="00F167D6" w:rsidP="00150613">
      <w:pPr>
        <w:pStyle w:val="Pismenka"/>
        <w:tabs>
          <w:tab w:val="clear" w:pos="426"/>
        </w:tabs>
        <w:ind w:left="0" w:firstLine="0"/>
        <w:rPr>
          <w:sz w:val="20"/>
        </w:rPr>
      </w:pPr>
      <w:r w:rsidRPr="00891C3F">
        <w:rPr>
          <w:b w:val="0"/>
          <w:sz w:val="20"/>
        </w:rPr>
        <w:t xml:space="preserve">Významné položky časového rozlíšenia </w:t>
      </w:r>
      <w:r w:rsidRPr="00891C3F">
        <w:rPr>
          <w:sz w:val="20"/>
        </w:rPr>
        <w:t xml:space="preserve">nákladov budúcich období </w:t>
      </w:r>
      <w:r w:rsidR="007F5400">
        <w:rPr>
          <w:sz w:val="20"/>
        </w:rPr>
        <w:t xml:space="preserve"> </w:t>
      </w:r>
      <w:r w:rsidR="007F5400" w:rsidRPr="007F5400">
        <w:rPr>
          <w:b w:val="0"/>
          <w:sz w:val="20"/>
        </w:rPr>
        <w:t>a</w:t>
      </w:r>
      <w:r w:rsidR="007F5400">
        <w:rPr>
          <w:sz w:val="20"/>
        </w:rPr>
        <w:t> príjmov budúcich období</w:t>
      </w:r>
    </w:p>
    <w:p w:rsidR="008D07CD" w:rsidRPr="00891C3F" w:rsidRDefault="008D07CD" w:rsidP="00150613">
      <w:pPr>
        <w:pStyle w:val="Pismenka"/>
        <w:tabs>
          <w:tab w:val="clear" w:pos="426"/>
        </w:tabs>
        <w:ind w:left="0" w:firstLine="0"/>
        <w:rPr>
          <w:sz w:val="20"/>
        </w:rPr>
      </w:pPr>
    </w:p>
    <w:tbl>
      <w:tblPr>
        <w:tblStyle w:val="Mriekatabuky"/>
        <w:tblW w:w="0" w:type="auto"/>
        <w:tblLook w:val="04A0" w:firstRow="1" w:lastRow="0" w:firstColumn="1" w:lastColumn="0" w:noHBand="0" w:noVBand="1"/>
      </w:tblPr>
      <w:tblGrid>
        <w:gridCol w:w="1629"/>
        <w:gridCol w:w="1629"/>
        <w:gridCol w:w="1630"/>
        <w:gridCol w:w="1630"/>
        <w:gridCol w:w="1630"/>
        <w:gridCol w:w="1630"/>
      </w:tblGrid>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Opis položky </w:t>
            </w:r>
            <w:proofErr w:type="spellStart"/>
            <w:r w:rsidRPr="00891C3F">
              <w:rPr>
                <w:b w:val="0"/>
                <w:sz w:val="20"/>
              </w:rPr>
              <w:t>časové.rozlíše</w:t>
            </w:r>
            <w:proofErr w:type="spellEnd"/>
            <w:r w:rsidRPr="00891C3F">
              <w:rPr>
                <w:b w:val="0"/>
                <w:sz w:val="20"/>
              </w:rPr>
              <w:t>.</w:t>
            </w:r>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Riadok súvahy</w:t>
            </w:r>
          </w:p>
        </w:tc>
        <w:tc>
          <w:tcPr>
            <w:tcW w:w="1630" w:type="dxa"/>
          </w:tcPr>
          <w:p w:rsidR="002F797B" w:rsidRPr="00891C3F" w:rsidRDefault="002F797B" w:rsidP="0052309B">
            <w:pPr>
              <w:pStyle w:val="Pismenka"/>
              <w:tabs>
                <w:tab w:val="clear" w:pos="426"/>
              </w:tabs>
              <w:ind w:left="0" w:firstLine="0"/>
              <w:rPr>
                <w:b w:val="0"/>
                <w:sz w:val="20"/>
              </w:rPr>
            </w:pPr>
            <w:r w:rsidRPr="00891C3F">
              <w:rPr>
                <w:b w:val="0"/>
                <w:sz w:val="20"/>
              </w:rPr>
              <w:t>Zostatok k 31.12.20</w:t>
            </w:r>
            <w:r w:rsidR="00DE60FD">
              <w:rPr>
                <w:b w:val="0"/>
                <w:sz w:val="20"/>
              </w:rPr>
              <w:t>2</w:t>
            </w:r>
            <w:r w:rsidR="0052309B">
              <w:rPr>
                <w:b w:val="0"/>
                <w:sz w:val="20"/>
              </w:rPr>
              <w:t>3</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Prírastky +</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Úbytky -</w:t>
            </w:r>
          </w:p>
        </w:tc>
        <w:tc>
          <w:tcPr>
            <w:tcW w:w="1630" w:type="dxa"/>
          </w:tcPr>
          <w:p w:rsidR="002F797B" w:rsidRPr="00891C3F" w:rsidRDefault="002F797B" w:rsidP="00436862">
            <w:pPr>
              <w:pStyle w:val="Pismenka"/>
              <w:tabs>
                <w:tab w:val="clear" w:pos="426"/>
              </w:tabs>
              <w:ind w:left="0" w:firstLine="0"/>
              <w:rPr>
                <w:b w:val="0"/>
                <w:sz w:val="20"/>
              </w:rPr>
            </w:pPr>
            <w:r w:rsidRPr="00891C3F">
              <w:rPr>
                <w:b w:val="0"/>
                <w:sz w:val="20"/>
              </w:rPr>
              <w:t>Zostatok k 31.12.20</w:t>
            </w:r>
            <w:r w:rsidR="00370519">
              <w:rPr>
                <w:b w:val="0"/>
                <w:sz w:val="20"/>
              </w:rPr>
              <w:t>2</w:t>
            </w:r>
            <w:r w:rsidR="0052309B">
              <w:rPr>
                <w:b w:val="0"/>
                <w:sz w:val="20"/>
              </w:rPr>
              <w:t>4</w:t>
            </w:r>
          </w:p>
        </w:tc>
      </w:tr>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Náklady </w:t>
            </w:r>
            <w:proofErr w:type="spellStart"/>
            <w:r w:rsidRPr="00891C3F">
              <w:rPr>
                <w:b w:val="0"/>
                <w:sz w:val="20"/>
              </w:rPr>
              <w:t>bud.období</w:t>
            </w:r>
            <w:proofErr w:type="spellEnd"/>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111</w:t>
            </w:r>
          </w:p>
        </w:tc>
        <w:tc>
          <w:tcPr>
            <w:tcW w:w="1630" w:type="dxa"/>
          </w:tcPr>
          <w:p w:rsidR="002F797B" w:rsidRPr="00891C3F" w:rsidRDefault="0052309B" w:rsidP="0052309B">
            <w:pPr>
              <w:pStyle w:val="Pismenka"/>
              <w:tabs>
                <w:tab w:val="clear" w:pos="426"/>
              </w:tabs>
              <w:ind w:left="0" w:firstLine="0"/>
              <w:rPr>
                <w:b w:val="0"/>
                <w:sz w:val="20"/>
              </w:rPr>
            </w:pPr>
            <w:r>
              <w:rPr>
                <w:b w:val="0"/>
                <w:sz w:val="20"/>
              </w:rPr>
              <w:t>0</w:t>
            </w:r>
          </w:p>
        </w:tc>
        <w:tc>
          <w:tcPr>
            <w:tcW w:w="1630" w:type="dxa"/>
          </w:tcPr>
          <w:p w:rsidR="002F797B" w:rsidRPr="00891C3F" w:rsidRDefault="0052309B" w:rsidP="00150613">
            <w:pPr>
              <w:pStyle w:val="Pismenka"/>
              <w:tabs>
                <w:tab w:val="clear" w:pos="426"/>
              </w:tabs>
              <w:ind w:left="0" w:firstLine="0"/>
              <w:rPr>
                <w:b w:val="0"/>
                <w:sz w:val="20"/>
              </w:rPr>
            </w:pPr>
            <w:r>
              <w:rPr>
                <w:b w:val="0"/>
                <w:sz w:val="20"/>
              </w:rPr>
              <w:t>0</w:t>
            </w:r>
          </w:p>
        </w:tc>
        <w:tc>
          <w:tcPr>
            <w:tcW w:w="1630" w:type="dxa"/>
          </w:tcPr>
          <w:p w:rsidR="002F797B" w:rsidRPr="00891C3F" w:rsidRDefault="0052309B" w:rsidP="0052309B">
            <w:pPr>
              <w:pStyle w:val="Pismenka"/>
              <w:tabs>
                <w:tab w:val="clear" w:pos="426"/>
              </w:tabs>
              <w:ind w:left="0" w:firstLine="0"/>
              <w:rPr>
                <w:b w:val="0"/>
                <w:sz w:val="20"/>
              </w:rPr>
            </w:pPr>
            <w:r>
              <w:rPr>
                <w:b w:val="0"/>
                <w:sz w:val="20"/>
              </w:rPr>
              <w:t>0</w:t>
            </w:r>
          </w:p>
        </w:tc>
        <w:tc>
          <w:tcPr>
            <w:tcW w:w="1630" w:type="dxa"/>
          </w:tcPr>
          <w:p w:rsidR="002F797B" w:rsidRPr="00891C3F" w:rsidRDefault="00436862" w:rsidP="00436862">
            <w:pPr>
              <w:pStyle w:val="Pismenka"/>
              <w:tabs>
                <w:tab w:val="clear" w:pos="426"/>
              </w:tabs>
              <w:ind w:left="0" w:firstLine="0"/>
              <w:rPr>
                <w:b w:val="0"/>
                <w:sz w:val="20"/>
              </w:rPr>
            </w:pPr>
            <w:r>
              <w:rPr>
                <w:b w:val="0"/>
                <w:sz w:val="20"/>
              </w:rPr>
              <w:t>0</w:t>
            </w:r>
          </w:p>
        </w:tc>
      </w:tr>
      <w:tr w:rsidR="007F5400" w:rsidRPr="00891C3F" w:rsidTr="002F797B">
        <w:tc>
          <w:tcPr>
            <w:tcW w:w="1629" w:type="dxa"/>
          </w:tcPr>
          <w:p w:rsidR="007F5400" w:rsidRPr="00891C3F" w:rsidRDefault="007F5400" w:rsidP="007F5400">
            <w:pPr>
              <w:pStyle w:val="Pismenka"/>
              <w:tabs>
                <w:tab w:val="clear" w:pos="426"/>
              </w:tabs>
              <w:ind w:left="0" w:firstLine="0"/>
              <w:rPr>
                <w:b w:val="0"/>
                <w:sz w:val="20"/>
              </w:rPr>
            </w:pPr>
            <w:r>
              <w:rPr>
                <w:b w:val="0"/>
                <w:sz w:val="20"/>
              </w:rPr>
              <w:t>Príjmy budúcich období</w:t>
            </w:r>
          </w:p>
        </w:tc>
        <w:tc>
          <w:tcPr>
            <w:tcW w:w="1629" w:type="dxa"/>
          </w:tcPr>
          <w:p w:rsidR="007F5400" w:rsidRPr="00891C3F" w:rsidRDefault="007F5400" w:rsidP="00150613">
            <w:pPr>
              <w:pStyle w:val="Pismenka"/>
              <w:tabs>
                <w:tab w:val="clear" w:pos="426"/>
              </w:tabs>
              <w:ind w:left="0" w:firstLine="0"/>
              <w:rPr>
                <w:b w:val="0"/>
                <w:sz w:val="20"/>
              </w:rPr>
            </w:pPr>
            <w:r>
              <w:rPr>
                <w:b w:val="0"/>
                <w:sz w:val="20"/>
              </w:rPr>
              <w:t>113</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Pr="00891C3F" w:rsidRDefault="007F5400" w:rsidP="00150613">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r>
    </w:tbl>
    <w:p w:rsidR="002F797B" w:rsidRDefault="002F797B" w:rsidP="00150613">
      <w:pPr>
        <w:pStyle w:val="Pismenka"/>
        <w:tabs>
          <w:tab w:val="clear" w:pos="426"/>
        </w:tabs>
        <w:ind w:left="0" w:firstLine="0"/>
        <w:rPr>
          <w:sz w:val="24"/>
          <w:szCs w:val="24"/>
        </w:rPr>
      </w:pPr>
    </w:p>
    <w:p w:rsidR="003B5D4D" w:rsidRPr="002F797B" w:rsidRDefault="003B5D4D" w:rsidP="00150613">
      <w:pPr>
        <w:pStyle w:val="Pismenka"/>
        <w:tabs>
          <w:tab w:val="clear" w:pos="426"/>
        </w:tabs>
        <w:ind w:left="0" w:firstLine="0"/>
        <w:rPr>
          <w:sz w:val="24"/>
          <w:szCs w:val="24"/>
        </w:rPr>
      </w:pPr>
    </w:p>
    <w:p w:rsidR="00AB6CC4" w:rsidRDefault="00AB6CC4" w:rsidP="00AB6CC4">
      <w:pPr>
        <w:jc w:val="center"/>
        <w:rPr>
          <w:b/>
          <w:sz w:val="24"/>
          <w:szCs w:val="24"/>
        </w:rPr>
      </w:pPr>
      <w:proofErr w:type="spellStart"/>
      <w:r>
        <w:rPr>
          <w:b/>
          <w:sz w:val="24"/>
          <w:szCs w:val="24"/>
        </w:rPr>
        <w:t>Čl.</w:t>
      </w:r>
      <w:r w:rsidR="009627A8">
        <w:rPr>
          <w:b/>
          <w:sz w:val="24"/>
          <w:szCs w:val="24"/>
        </w:rPr>
        <w:t>I</w:t>
      </w:r>
      <w:r>
        <w:rPr>
          <w:b/>
          <w:sz w:val="24"/>
          <w:szCs w:val="24"/>
        </w:rPr>
        <w:t>V</w:t>
      </w:r>
      <w:proofErr w:type="spellEnd"/>
    </w:p>
    <w:p w:rsidR="00331583" w:rsidRDefault="00331583" w:rsidP="00AB6CC4">
      <w:pPr>
        <w:jc w:val="center"/>
        <w:rPr>
          <w:b/>
          <w:sz w:val="24"/>
          <w:szCs w:val="24"/>
        </w:rPr>
      </w:pPr>
      <w:r>
        <w:rPr>
          <w:b/>
          <w:sz w:val="24"/>
          <w:szCs w:val="24"/>
        </w:rPr>
        <w:t>Informácie o údajoch na strane pasív súvahy</w:t>
      </w:r>
    </w:p>
    <w:p w:rsidR="00E72B1F" w:rsidRDefault="00E72B1F" w:rsidP="00AB6CC4">
      <w:pPr>
        <w:jc w:val="center"/>
        <w:rPr>
          <w:b/>
          <w:sz w:val="24"/>
          <w:szCs w:val="24"/>
        </w:rPr>
      </w:pPr>
    </w:p>
    <w:p w:rsidR="00C008C0" w:rsidRDefault="00C008C0" w:rsidP="00C008C0">
      <w:pPr>
        <w:rPr>
          <w:b/>
          <w:sz w:val="24"/>
          <w:szCs w:val="24"/>
        </w:rPr>
      </w:pPr>
      <w:r>
        <w:rPr>
          <w:b/>
          <w:sz w:val="24"/>
          <w:szCs w:val="24"/>
        </w:rPr>
        <w:t>A Vlastné imanie</w:t>
      </w:r>
    </w:p>
    <w:p w:rsidR="00C008C0" w:rsidRDefault="00C008C0" w:rsidP="00C008C0">
      <w:pPr>
        <w:rPr>
          <w:b/>
          <w:sz w:val="24"/>
          <w:szCs w:val="24"/>
        </w:rPr>
      </w:pPr>
    </w:p>
    <w:p w:rsidR="00C008C0" w:rsidRDefault="00C008C0" w:rsidP="00C008C0">
      <w:pPr>
        <w:rPr>
          <w:sz w:val="24"/>
          <w:szCs w:val="24"/>
        </w:rPr>
      </w:pPr>
      <w:r w:rsidRPr="00C008C0">
        <w:rPr>
          <w:sz w:val="24"/>
          <w:szCs w:val="24"/>
        </w:rPr>
        <w:t>Prehľad o pohybe vlastného imania v členení podľa jednotlivých položiek súv</w:t>
      </w:r>
      <w:r w:rsidR="00E72B1F">
        <w:rPr>
          <w:sz w:val="24"/>
          <w:szCs w:val="24"/>
        </w:rPr>
        <w:t>a</w:t>
      </w:r>
      <w:r w:rsidRPr="00C008C0">
        <w:rPr>
          <w:sz w:val="24"/>
          <w:szCs w:val="24"/>
        </w:rPr>
        <w:t>hy je uvedený v Tabuľke 5 tabuľkovej časti poznámok.</w:t>
      </w:r>
    </w:p>
    <w:p w:rsidR="00C008C0" w:rsidRPr="00C008C0" w:rsidRDefault="00C008C0" w:rsidP="00C008C0">
      <w:pPr>
        <w:rPr>
          <w:sz w:val="24"/>
          <w:szCs w:val="24"/>
        </w:rPr>
      </w:pPr>
    </w:p>
    <w:p w:rsidR="00C008C0" w:rsidRDefault="00C008C0" w:rsidP="00C008C0">
      <w:pPr>
        <w:rPr>
          <w:sz w:val="24"/>
          <w:szCs w:val="24"/>
        </w:rPr>
      </w:pPr>
      <w:r w:rsidRPr="00C008C0">
        <w:rPr>
          <w:sz w:val="24"/>
          <w:szCs w:val="24"/>
        </w:rPr>
        <w:t xml:space="preserve">  Vlastné imanie</w:t>
      </w:r>
      <w:r w:rsidR="00891C3F">
        <w:rPr>
          <w:sz w:val="24"/>
          <w:szCs w:val="24"/>
        </w:rPr>
        <w:t xml:space="preserve"> </w:t>
      </w:r>
      <w:r w:rsidRPr="00C008C0">
        <w:rPr>
          <w:sz w:val="24"/>
          <w:szCs w:val="24"/>
        </w:rPr>
        <w:t xml:space="preserve"> </w:t>
      </w:r>
      <w:r w:rsidR="005A5A1D">
        <w:rPr>
          <w:sz w:val="24"/>
          <w:szCs w:val="24"/>
        </w:rPr>
        <w:t xml:space="preserve">- </w:t>
      </w:r>
      <w:r w:rsidR="00737581">
        <w:rPr>
          <w:sz w:val="24"/>
          <w:szCs w:val="24"/>
        </w:rPr>
        <w:t xml:space="preserve">  </w:t>
      </w:r>
      <w:r w:rsidR="0052309B">
        <w:rPr>
          <w:sz w:val="24"/>
          <w:szCs w:val="24"/>
        </w:rPr>
        <w:t>749,05</w:t>
      </w:r>
      <w:r w:rsidR="00737581">
        <w:rPr>
          <w:sz w:val="24"/>
          <w:szCs w:val="24"/>
        </w:rPr>
        <w:t xml:space="preserve">         </w:t>
      </w:r>
      <w:r w:rsidR="00AF0789">
        <w:rPr>
          <w:sz w:val="24"/>
          <w:szCs w:val="24"/>
        </w:rPr>
        <w:t xml:space="preserve"> </w:t>
      </w:r>
      <w:r w:rsidRPr="00C008C0">
        <w:rPr>
          <w:sz w:val="24"/>
          <w:szCs w:val="24"/>
        </w:rPr>
        <w:t>( riadok súvahy 116)</w:t>
      </w:r>
    </w:p>
    <w:p w:rsidR="004F2C6C" w:rsidRDefault="004F2C6C" w:rsidP="00C008C0">
      <w:pPr>
        <w:rPr>
          <w:sz w:val="24"/>
          <w:szCs w:val="24"/>
        </w:rPr>
      </w:pPr>
    </w:p>
    <w:p w:rsidR="004F2C6C" w:rsidRPr="004F2C6C" w:rsidRDefault="004F2C6C" w:rsidP="004F2C6C">
      <w:pPr>
        <w:pStyle w:val="Pismenka"/>
        <w:tabs>
          <w:tab w:val="clear" w:pos="426"/>
        </w:tabs>
        <w:ind w:left="0" w:firstLine="0"/>
        <w:rPr>
          <w:b w:val="0"/>
          <w:sz w:val="22"/>
          <w:szCs w:val="22"/>
        </w:rPr>
      </w:pPr>
      <w:r>
        <w:rPr>
          <w:sz w:val="24"/>
          <w:szCs w:val="24"/>
        </w:rPr>
        <w:t xml:space="preserve">  </w:t>
      </w:r>
      <w:r w:rsidRPr="004F2C6C">
        <w:rPr>
          <w:b w:val="0"/>
          <w:sz w:val="22"/>
          <w:szCs w:val="22"/>
        </w:rPr>
        <w:t>Opravy významných chýb minulých účtovných období na účte :</w:t>
      </w:r>
      <w:r>
        <w:rPr>
          <w:b w:val="0"/>
          <w:sz w:val="22"/>
          <w:szCs w:val="22"/>
        </w:rPr>
        <w:t xml:space="preserve"> </w:t>
      </w:r>
      <w:r w:rsidRPr="004F2C6C">
        <w:rPr>
          <w:b w:val="0"/>
          <w:sz w:val="22"/>
          <w:szCs w:val="22"/>
        </w:rPr>
        <w:t xml:space="preserve"> 428-10  - neboli</w:t>
      </w:r>
    </w:p>
    <w:p w:rsidR="004F2C6C" w:rsidRDefault="004F2C6C" w:rsidP="004F2C6C">
      <w:pPr>
        <w:pStyle w:val="Pismenka"/>
        <w:tabs>
          <w:tab w:val="clear" w:pos="426"/>
        </w:tabs>
        <w:ind w:left="0" w:firstLine="0"/>
        <w:rPr>
          <w:b w:val="0"/>
          <w:sz w:val="24"/>
          <w:szCs w:val="24"/>
        </w:rPr>
      </w:pPr>
    </w:p>
    <w:p w:rsidR="004F2C6C" w:rsidRDefault="004F2C6C" w:rsidP="00C008C0">
      <w:pPr>
        <w:rPr>
          <w:sz w:val="24"/>
          <w:szCs w:val="24"/>
        </w:rPr>
      </w:pPr>
    </w:p>
    <w:p w:rsidR="00293A5C" w:rsidRPr="00C008C0" w:rsidRDefault="00293A5C" w:rsidP="00C008C0">
      <w:pPr>
        <w:rPr>
          <w:sz w:val="24"/>
          <w:szCs w:val="24"/>
        </w:rPr>
      </w:pPr>
    </w:p>
    <w:p w:rsidR="00C008C0" w:rsidRDefault="00293A5C" w:rsidP="00C008C0">
      <w:pPr>
        <w:rPr>
          <w:b/>
          <w:sz w:val="24"/>
          <w:szCs w:val="24"/>
        </w:rPr>
      </w:pPr>
      <w:r>
        <w:rPr>
          <w:b/>
          <w:sz w:val="24"/>
          <w:szCs w:val="24"/>
        </w:rPr>
        <w:t>B Záväzky</w:t>
      </w:r>
    </w:p>
    <w:p w:rsidR="00293A5C" w:rsidRDefault="00293A5C" w:rsidP="00C008C0">
      <w:pPr>
        <w:rPr>
          <w:b/>
          <w:sz w:val="24"/>
          <w:szCs w:val="24"/>
        </w:rPr>
      </w:pPr>
      <w:r>
        <w:rPr>
          <w:b/>
          <w:sz w:val="24"/>
          <w:szCs w:val="24"/>
        </w:rPr>
        <w:t>1. Záväzky podľa doby splatnosti</w:t>
      </w:r>
    </w:p>
    <w:p w:rsidR="00293A5C" w:rsidRDefault="00293A5C" w:rsidP="00C008C0">
      <w:pPr>
        <w:rPr>
          <w:sz w:val="24"/>
          <w:szCs w:val="24"/>
        </w:rPr>
      </w:pPr>
      <w:r w:rsidRPr="00293A5C">
        <w:rPr>
          <w:sz w:val="24"/>
          <w:szCs w:val="24"/>
        </w:rPr>
        <w:t xml:space="preserve">Štruktúra záväzkov podľa </w:t>
      </w:r>
      <w:r w:rsidRPr="00F32EAA">
        <w:rPr>
          <w:b/>
          <w:sz w:val="24"/>
          <w:szCs w:val="24"/>
        </w:rPr>
        <w:t>doby splatnosti</w:t>
      </w:r>
      <w:r w:rsidRPr="00293A5C">
        <w:rPr>
          <w:sz w:val="24"/>
          <w:szCs w:val="24"/>
        </w:rPr>
        <w:t xml:space="preserve"> ako aj opis záväzkov podľa zostatkovej doby splatnosti k 31.12 bežného účtovného obdobia a k 31.12. bezprostredne predchádzajúceho účtovného obdobia sa uvádza v Tabuľke č.8 tabuľkovej časti poznámok.</w:t>
      </w:r>
    </w:p>
    <w:p w:rsidR="00F32EAA" w:rsidRDefault="00F32EAA" w:rsidP="00C008C0">
      <w:pPr>
        <w:rPr>
          <w:sz w:val="24"/>
          <w:szCs w:val="24"/>
        </w:rPr>
      </w:pPr>
    </w:p>
    <w:p w:rsidR="00293A5C" w:rsidRDefault="00293A5C" w:rsidP="00C008C0">
      <w:pPr>
        <w:rPr>
          <w:sz w:val="24"/>
          <w:szCs w:val="24"/>
        </w:rPr>
      </w:pPr>
      <w:r>
        <w:rPr>
          <w:sz w:val="24"/>
          <w:szCs w:val="24"/>
        </w:rPr>
        <w:t>a) záväzky podľa doby splatnosti( riadky 140 a 151 súvahy)</w:t>
      </w:r>
    </w:p>
    <w:p w:rsidR="009770B0" w:rsidRDefault="00293A5C" w:rsidP="00C008C0">
      <w:pPr>
        <w:rPr>
          <w:sz w:val="24"/>
          <w:szCs w:val="24"/>
        </w:rPr>
      </w:pPr>
      <w:r>
        <w:rPr>
          <w:sz w:val="24"/>
          <w:szCs w:val="24"/>
        </w:rPr>
        <w:t>Textová časť k tabuľke č.8 – záväzky zo sociálneho fondu, dodávatelia a</w:t>
      </w:r>
      <w:r w:rsidR="00F32EAA">
        <w:rPr>
          <w:sz w:val="24"/>
          <w:szCs w:val="24"/>
        </w:rPr>
        <w:t> </w:t>
      </w:r>
      <w:r>
        <w:rPr>
          <w:sz w:val="24"/>
          <w:szCs w:val="24"/>
        </w:rPr>
        <w:t>mzdy</w:t>
      </w:r>
    </w:p>
    <w:p w:rsidR="009770B0" w:rsidRDefault="009770B0" w:rsidP="00C008C0">
      <w:pPr>
        <w:rPr>
          <w:sz w:val="24"/>
          <w:szCs w:val="24"/>
        </w:rPr>
      </w:pPr>
    </w:p>
    <w:p w:rsidR="009770B0" w:rsidRDefault="009770B0" w:rsidP="00C008C0">
      <w:pPr>
        <w:rPr>
          <w:sz w:val="24"/>
          <w:szCs w:val="24"/>
        </w:rPr>
      </w:pPr>
    </w:p>
    <w:p w:rsidR="00F32EAA" w:rsidRDefault="00F32EAA" w:rsidP="00C008C0">
      <w:pPr>
        <w:rPr>
          <w:sz w:val="24"/>
          <w:szCs w:val="24"/>
        </w:rPr>
      </w:pPr>
      <w:r>
        <w:rPr>
          <w:sz w:val="24"/>
          <w:szCs w:val="24"/>
        </w:rPr>
        <w:t xml:space="preserve">b) </w:t>
      </w:r>
      <w:r w:rsidRPr="003458BE">
        <w:rPr>
          <w:b/>
          <w:sz w:val="24"/>
          <w:szCs w:val="24"/>
        </w:rPr>
        <w:t>významné záväzky</w:t>
      </w:r>
      <w:r>
        <w:rPr>
          <w:sz w:val="24"/>
          <w:szCs w:val="24"/>
        </w:rPr>
        <w:t xml:space="preserve"> podľa jednotlivých položiek súvahy</w:t>
      </w:r>
    </w:p>
    <w:tbl>
      <w:tblPr>
        <w:tblStyle w:val="Mriekatabuky"/>
        <w:tblW w:w="0" w:type="auto"/>
        <w:tblLook w:val="04A0" w:firstRow="1" w:lastRow="0" w:firstColumn="1" w:lastColumn="0" w:noHBand="0" w:noVBand="1"/>
      </w:tblPr>
      <w:tblGrid>
        <w:gridCol w:w="2444"/>
        <w:gridCol w:w="2444"/>
        <w:gridCol w:w="2445"/>
      </w:tblGrid>
      <w:tr w:rsidR="005A5A1D" w:rsidTr="003458BE">
        <w:tc>
          <w:tcPr>
            <w:tcW w:w="2444" w:type="dxa"/>
          </w:tcPr>
          <w:p w:rsidR="005A5A1D" w:rsidRDefault="005A5A1D" w:rsidP="00C008C0">
            <w:pPr>
              <w:rPr>
                <w:sz w:val="24"/>
                <w:szCs w:val="24"/>
              </w:rPr>
            </w:pPr>
            <w:r>
              <w:rPr>
                <w:sz w:val="24"/>
                <w:szCs w:val="24"/>
              </w:rPr>
              <w:t>Záväzok</w:t>
            </w:r>
          </w:p>
        </w:tc>
        <w:tc>
          <w:tcPr>
            <w:tcW w:w="2444" w:type="dxa"/>
          </w:tcPr>
          <w:p w:rsidR="005A5A1D" w:rsidRDefault="005A5A1D" w:rsidP="00C008C0">
            <w:pPr>
              <w:rPr>
                <w:sz w:val="24"/>
                <w:szCs w:val="24"/>
              </w:rPr>
            </w:pPr>
            <w:r>
              <w:rPr>
                <w:sz w:val="24"/>
                <w:szCs w:val="24"/>
              </w:rPr>
              <w:t>Riadok súvahy</w:t>
            </w:r>
          </w:p>
        </w:tc>
        <w:tc>
          <w:tcPr>
            <w:tcW w:w="2445" w:type="dxa"/>
          </w:tcPr>
          <w:p w:rsidR="005A5A1D" w:rsidRDefault="005A5A1D" w:rsidP="00C008C0">
            <w:pPr>
              <w:rPr>
                <w:sz w:val="24"/>
                <w:szCs w:val="24"/>
              </w:rPr>
            </w:pPr>
            <w:r>
              <w:rPr>
                <w:sz w:val="24"/>
                <w:szCs w:val="24"/>
              </w:rPr>
              <w:t>Hodnota záväzku</w:t>
            </w:r>
          </w:p>
        </w:tc>
      </w:tr>
      <w:tr w:rsidR="005A5A1D" w:rsidTr="003458BE">
        <w:tc>
          <w:tcPr>
            <w:tcW w:w="2444" w:type="dxa"/>
          </w:tcPr>
          <w:p w:rsidR="005A5A1D" w:rsidRDefault="005A5A1D" w:rsidP="00AC7A93">
            <w:pPr>
              <w:rPr>
                <w:sz w:val="24"/>
                <w:szCs w:val="24"/>
              </w:rPr>
            </w:pPr>
            <w:r>
              <w:rPr>
                <w:sz w:val="24"/>
                <w:szCs w:val="24"/>
              </w:rPr>
              <w:t>Mzdy 12/20</w:t>
            </w:r>
            <w:r w:rsidR="00370519">
              <w:rPr>
                <w:sz w:val="24"/>
                <w:szCs w:val="24"/>
              </w:rPr>
              <w:t>2</w:t>
            </w:r>
            <w:r w:rsidR="00AC7A93">
              <w:rPr>
                <w:sz w:val="24"/>
                <w:szCs w:val="24"/>
              </w:rPr>
              <w:t>4</w:t>
            </w:r>
          </w:p>
        </w:tc>
        <w:tc>
          <w:tcPr>
            <w:tcW w:w="2444" w:type="dxa"/>
          </w:tcPr>
          <w:p w:rsidR="005A5A1D" w:rsidRDefault="005A5A1D" w:rsidP="00C008C0">
            <w:pPr>
              <w:rPr>
                <w:sz w:val="24"/>
                <w:szCs w:val="24"/>
              </w:rPr>
            </w:pPr>
            <w:r>
              <w:rPr>
                <w:sz w:val="24"/>
                <w:szCs w:val="24"/>
              </w:rPr>
              <w:t>163-167</w:t>
            </w:r>
          </w:p>
        </w:tc>
        <w:tc>
          <w:tcPr>
            <w:tcW w:w="2445" w:type="dxa"/>
          </w:tcPr>
          <w:p w:rsidR="005A5A1D" w:rsidRDefault="0052309B" w:rsidP="00E1231C">
            <w:pPr>
              <w:rPr>
                <w:sz w:val="24"/>
                <w:szCs w:val="24"/>
              </w:rPr>
            </w:pPr>
            <w:r>
              <w:rPr>
                <w:sz w:val="24"/>
                <w:szCs w:val="24"/>
              </w:rPr>
              <w:t>137 268,57</w:t>
            </w:r>
          </w:p>
        </w:tc>
      </w:tr>
      <w:tr w:rsidR="005A5A1D" w:rsidTr="003458BE">
        <w:tc>
          <w:tcPr>
            <w:tcW w:w="2444" w:type="dxa"/>
          </w:tcPr>
          <w:p w:rsidR="005A5A1D" w:rsidRDefault="005A5A1D" w:rsidP="005A5A1D">
            <w:pPr>
              <w:rPr>
                <w:sz w:val="24"/>
                <w:szCs w:val="24"/>
              </w:rPr>
            </w:pPr>
            <w:r>
              <w:rPr>
                <w:sz w:val="24"/>
                <w:szCs w:val="24"/>
              </w:rPr>
              <w:t>Dodávatelia</w:t>
            </w:r>
          </w:p>
        </w:tc>
        <w:tc>
          <w:tcPr>
            <w:tcW w:w="2444" w:type="dxa"/>
          </w:tcPr>
          <w:p w:rsidR="005A5A1D" w:rsidRDefault="005A5A1D" w:rsidP="00C008C0">
            <w:pPr>
              <w:rPr>
                <w:sz w:val="24"/>
                <w:szCs w:val="24"/>
              </w:rPr>
            </w:pPr>
            <w:r>
              <w:rPr>
                <w:sz w:val="24"/>
                <w:szCs w:val="24"/>
              </w:rPr>
              <w:t>152</w:t>
            </w:r>
          </w:p>
        </w:tc>
        <w:tc>
          <w:tcPr>
            <w:tcW w:w="2445" w:type="dxa"/>
          </w:tcPr>
          <w:p w:rsidR="005A5A1D" w:rsidRDefault="0052309B" w:rsidP="00E1231C">
            <w:pPr>
              <w:rPr>
                <w:sz w:val="24"/>
                <w:szCs w:val="24"/>
              </w:rPr>
            </w:pPr>
            <w:r>
              <w:rPr>
                <w:sz w:val="24"/>
                <w:szCs w:val="24"/>
              </w:rPr>
              <w:t>0</w:t>
            </w:r>
          </w:p>
        </w:tc>
      </w:tr>
      <w:tr w:rsidR="005A5A1D" w:rsidTr="003458BE">
        <w:tc>
          <w:tcPr>
            <w:tcW w:w="2444" w:type="dxa"/>
          </w:tcPr>
          <w:p w:rsidR="005A5A1D" w:rsidRDefault="005A5A1D" w:rsidP="005A5A1D">
            <w:pPr>
              <w:rPr>
                <w:sz w:val="24"/>
                <w:szCs w:val="24"/>
              </w:rPr>
            </w:pPr>
            <w:r>
              <w:rPr>
                <w:sz w:val="24"/>
                <w:szCs w:val="24"/>
              </w:rPr>
              <w:t>Sociálny fond</w:t>
            </w:r>
          </w:p>
        </w:tc>
        <w:tc>
          <w:tcPr>
            <w:tcW w:w="2444" w:type="dxa"/>
          </w:tcPr>
          <w:p w:rsidR="005A5A1D" w:rsidRDefault="005A5A1D" w:rsidP="00C008C0">
            <w:pPr>
              <w:rPr>
                <w:sz w:val="24"/>
                <w:szCs w:val="24"/>
              </w:rPr>
            </w:pPr>
            <w:r>
              <w:rPr>
                <w:sz w:val="24"/>
                <w:szCs w:val="24"/>
              </w:rPr>
              <w:t>144</w:t>
            </w:r>
          </w:p>
        </w:tc>
        <w:tc>
          <w:tcPr>
            <w:tcW w:w="2445" w:type="dxa"/>
          </w:tcPr>
          <w:p w:rsidR="005A5A1D" w:rsidRDefault="0052309B" w:rsidP="00E1231C">
            <w:pPr>
              <w:rPr>
                <w:sz w:val="24"/>
                <w:szCs w:val="24"/>
              </w:rPr>
            </w:pPr>
            <w:r>
              <w:rPr>
                <w:sz w:val="24"/>
                <w:szCs w:val="24"/>
              </w:rPr>
              <w:t>4 017,15</w:t>
            </w:r>
          </w:p>
        </w:tc>
      </w:tr>
    </w:tbl>
    <w:p w:rsidR="00E72B1F" w:rsidRDefault="00E72B1F" w:rsidP="00C008C0">
      <w:pPr>
        <w:rPr>
          <w:sz w:val="24"/>
          <w:szCs w:val="24"/>
        </w:rPr>
      </w:pPr>
    </w:p>
    <w:p w:rsidR="00054BA8" w:rsidRDefault="00054BA8" w:rsidP="00C008C0">
      <w:pPr>
        <w:rPr>
          <w:sz w:val="24"/>
          <w:szCs w:val="24"/>
        </w:rPr>
      </w:pPr>
    </w:p>
    <w:p w:rsidR="00370519" w:rsidRPr="00293A5C" w:rsidRDefault="00370519" w:rsidP="00C008C0">
      <w:pPr>
        <w:rPr>
          <w:sz w:val="24"/>
          <w:szCs w:val="24"/>
        </w:rPr>
      </w:pPr>
    </w:p>
    <w:p w:rsidR="00293A5C" w:rsidRDefault="003458BE" w:rsidP="003458BE">
      <w:pPr>
        <w:jc w:val="center"/>
        <w:rPr>
          <w:b/>
          <w:sz w:val="24"/>
          <w:szCs w:val="24"/>
        </w:rPr>
      </w:pPr>
      <w:proofErr w:type="spellStart"/>
      <w:r>
        <w:rPr>
          <w:b/>
          <w:sz w:val="24"/>
          <w:szCs w:val="24"/>
        </w:rPr>
        <w:t>Čl.V</w:t>
      </w:r>
      <w:proofErr w:type="spellEnd"/>
    </w:p>
    <w:p w:rsidR="00AB6CC4" w:rsidRDefault="00AB6CC4" w:rsidP="00AB6CC4">
      <w:pPr>
        <w:jc w:val="center"/>
        <w:rPr>
          <w:b/>
          <w:sz w:val="24"/>
          <w:szCs w:val="24"/>
        </w:rPr>
      </w:pPr>
      <w:r>
        <w:rPr>
          <w:b/>
          <w:sz w:val="24"/>
          <w:szCs w:val="24"/>
        </w:rPr>
        <w:t xml:space="preserve">Informácie o výnosoch a nákladoch </w:t>
      </w:r>
    </w:p>
    <w:p w:rsidR="00AB6CC4" w:rsidRDefault="00AB6CC4" w:rsidP="00AB6CC4">
      <w:pPr>
        <w:pStyle w:val="Pismenka"/>
        <w:tabs>
          <w:tab w:val="clear" w:pos="426"/>
        </w:tabs>
        <w:jc w:val="left"/>
        <w:rPr>
          <w:sz w:val="24"/>
          <w:szCs w:val="24"/>
        </w:rPr>
      </w:pPr>
      <w:r>
        <w:rPr>
          <w:sz w:val="24"/>
          <w:szCs w:val="24"/>
        </w:rPr>
        <w:t xml:space="preserve">Ods. 1 </w:t>
      </w:r>
    </w:p>
    <w:p w:rsidR="00AB6CC4" w:rsidRDefault="00AB6CC4" w:rsidP="00AB6CC4">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AB6CC4" w:rsidTr="00903D2E">
        <w:tc>
          <w:tcPr>
            <w:tcW w:w="4140" w:type="dxa"/>
          </w:tcPr>
          <w:p w:rsidR="00AB6CC4" w:rsidRDefault="00AB6CC4" w:rsidP="006B1DA6">
            <w:pPr>
              <w:jc w:val="center"/>
              <w:rPr>
                <w:b/>
              </w:rPr>
            </w:pPr>
            <w:r>
              <w:rPr>
                <w:b/>
              </w:rPr>
              <w:t>Druh výnosov</w:t>
            </w:r>
          </w:p>
        </w:tc>
        <w:tc>
          <w:tcPr>
            <w:tcW w:w="4224" w:type="dxa"/>
          </w:tcPr>
          <w:p w:rsidR="00AB6CC4" w:rsidRDefault="00AB6CC4" w:rsidP="006B1DA6">
            <w:pPr>
              <w:jc w:val="center"/>
              <w:rPr>
                <w:b/>
              </w:rPr>
            </w:pPr>
            <w:r>
              <w:rPr>
                <w:b/>
              </w:rPr>
              <w:t xml:space="preserve">Popis /číslo účtu a názov/ </w:t>
            </w:r>
          </w:p>
        </w:tc>
        <w:tc>
          <w:tcPr>
            <w:tcW w:w="1275"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4"/>
              </w:numPr>
              <w:ind w:left="214" w:hanging="214"/>
            </w:pPr>
            <w:r>
              <w:t>tržby za vlastné výkony  a tovar</w:t>
            </w:r>
          </w:p>
        </w:tc>
        <w:tc>
          <w:tcPr>
            <w:tcW w:w="4224" w:type="dxa"/>
          </w:tcPr>
          <w:p w:rsidR="00AB6CC4" w:rsidRDefault="00AB6CC4" w:rsidP="006B1DA6">
            <w:r>
              <w:t>602 – Tržby z predaja služieb</w:t>
            </w:r>
          </w:p>
        </w:tc>
        <w:tc>
          <w:tcPr>
            <w:tcW w:w="1275" w:type="dxa"/>
          </w:tcPr>
          <w:p w:rsidR="00AB6CC4" w:rsidRDefault="0052309B" w:rsidP="00F418CB">
            <w:pPr>
              <w:jc w:val="center"/>
            </w:pPr>
            <w:r>
              <w:t>1 536</w:t>
            </w:r>
          </w:p>
        </w:tc>
      </w:tr>
      <w:tr w:rsidR="00AB6CC4" w:rsidTr="00903D2E">
        <w:tc>
          <w:tcPr>
            <w:tcW w:w="4140" w:type="dxa"/>
          </w:tcPr>
          <w:p w:rsidR="00AB6CC4" w:rsidRDefault="00AB6CC4" w:rsidP="00AB6CC4">
            <w:pPr>
              <w:numPr>
                <w:ilvl w:val="0"/>
                <w:numId w:val="4"/>
              </w:numPr>
              <w:ind w:left="214" w:hanging="214"/>
            </w:pPr>
            <w:r>
              <w:t>finančné výnosy</w:t>
            </w:r>
          </w:p>
        </w:tc>
        <w:tc>
          <w:tcPr>
            <w:tcW w:w="4224" w:type="dxa"/>
          </w:tcPr>
          <w:p w:rsidR="00AB6CC4" w:rsidRDefault="003B5D4D" w:rsidP="003B5D4D">
            <w:r>
              <w:t>648</w:t>
            </w:r>
            <w:r w:rsidR="00AB6CC4">
              <w:t xml:space="preserve"> – </w:t>
            </w:r>
            <w:r>
              <w:t xml:space="preserve">Výnosy z </w:t>
            </w:r>
            <w:proofErr w:type="spellStart"/>
            <w:r>
              <w:t>vratiek</w:t>
            </w:r>
            <w:proofErr w:type="spellEnd"/>
            <w:r w:rsidR="00AB6CC4">
              <w:t xml:space="preserve"> </w:t>
            </w:r>
          </w:p>
        </w:tc>
        <w:tc>
          <w:tcPr>
            <w:tcW w:w="1275" w:type="dxa"/>
          </w:tcPr>
          <w:p w:rsidR="00AB6CC4" w:rsidRDefault="0052309B" w:rsidP="00F418CB">
            <w:pPr>
              <w:jc w:val="center"/>
            </w:pPr>
            <w:r>
              <w:t>5 925,30</w:t>
            </w:r>
          </w:p>
        </w:tc>
      </w:tr>
      <w:tr w:rsidR="008703C9" w:rsidTr="00903D2E">
        <w:tc>
          <w:tcPr>
            <w:tcW w:w="4140" w:type="dxa"/>
          </w:tcPr>
          <w:p w:rsidR="008703C9" w:rsidRDefault="008703C9" w:rsidP="00AB6CC4">
            <w:pPr>
              <w:numPr>
                <w:ilvl w:val="0"/>
                <w:numId w:val="4"/>
              </w:numPr>
              <w:ind w:left="214" w:hanging="214"/>
            </w:pPr>
          </w:p>
        </w:tc>
        <w:tc>
          <w:tcPr>
            <w:tcW w:w="4224" w:type="dxa"/>
          </w:tcPr>
          <w:p w:rsidR="008703C9" w:rsidRDefault="008703C9" w:rsidP="003B5D4D">
            <w:r>
              <w:t>653- rezervy</w:t>
            </w:r>
          </w:p>
        </w:tc>
        <w:tc>
          <w:tcPr>
            <w:tcW w:w="1275" w:type="dxa"/>
          </w:tcPr>
          <w:p w:rsidR="008703C9" w:rsidRDefault="0052309B" w:rsidP="00F418CB">
            <w:pPr>
              <w:jc w:val="center"/>
            </w:pPr>
            <w:r>
              <w:t>600</w:t>
            </w:r>
          </w:p>
        </w:tc>
      </w:tr>
      <w:tr w:rsidR="00AB6CC4" w:rsidTr="00903D2E">
        <w:tc>
          <w:tcPr>
            <w:tcW w:w="4140" w:type="dxa"/>
          </w:tcPr>
          <w:p w:rsidR="00AB6CC4" w:rsidRDefault="00AB6CC4" w:rsidP="00AB6CC4">
            <w:pPr>
              <w:numPr>
                <w:ilvl w:val="0"/>
                <w:numId w:val="4"/>
              </w:numPr>
              <w:ind w:left="214" w:hanging="214"/>
            </w:pPr>
            <w:r>
              <w:t xml:space="preserve">výnosy z transferov </w:t>
            </w:r>
          </w:p>
        </w:tc>
        <w:tc>
          <w:tcPr>
            <w:tcW w:w="4224" w:type="dxa"/>
          </w:tcPr>
          <w:p w:rsidR="00AB6CC4" w:rsidRDefault="00AB6CC4" w:rsidP="006B1DA6">
            <w:r>
              <w:t xml:space="preserve">691 - Výnosy z bežných transferov z rozpočtu </w:t>
            </w:r>
          </w:p>
          <w:p w:rsidR="00AB6CC4" w:rsidRDefault="00AB6CC4" w:rsidP="006B1DA6">
            <w:r>
              <w:t xml:space="preserve">          obce ...</w:t>
            </w:r>
          </w:p>
        </w:tc>
        <w:tc>
          <w:tcPr>
            <w:tcW w:w="1275" w:type="dxa"/>
          </w:tcPr>
          <w:p w:rsidR="00AB6CC4" w:rsidRDefault="0052309B" w:rsidP="00F418CB">
            <w:pPr>
              <w:jc w:val="center"/>
            </w:pPr>
            <w:r>
              <w:t>169 612,24</w:t>
            </w:r>
          </w:p>
        </w:tc>
      </w:tr>
      <w:tr w:rsidR="00AB6CC4" w:rsidTr="00903D2E">
        <w:tc>
          <w:tcPr>
            <w:tcW w:w="4140" w:type="dxa"/>
          </w:tcPr>
          <w:p w:rsidR="00AB6CC4" w:rsidRDefault="00AB6CC4" w:rsidP="006B1DA6"/>
        </w:tc>
        <w:tc>
          <w:tcPr>
            <w:tcW w:w="4224" w:type="dxa"/>
          </w:tcPr>
          <w:p w:rsidR="00AB6CC4" w:rsidRDefault="00AB6CC4" w:rsidP="003B5D4D">
            <w:r>
              <w:t xml:space="preserve">692 </w:t>
            </w:r>
            <w:r w:rsidR="003B5D4D">
              <w:t>–</w:t>
            </w:r>
            <w:r>
              <w:t xml:space="preserve"> </w:t>
            </w:r>
            <w:r w:rsidR="003B5D4D">
              <w:t>Ročné oprávky</w:t>
            </w:r>
          </w:p>
        </w:tc>
        <w:tc>
          <w:tcPr>
            <w:tcW w:w="1275" w:type="dxa"/>
          </w:tcPr>
          <w:p w:rsidR="00AB6CC4" w:rsidRDefault="0052309B" w:rsidP="00F418CB">
            <w:pPr>
              <w:jc w:val="center"/>
            </w:pPr>
            <w:r>
              <w:t>33 732</w:t>
            </w:r>
          </w:p>
        </w:tc>
      </w:tr>
      <w:tr w:rsidR="00AB6CC4" w:rsidTr="00903D2E">
        <w:tc>
          <w:tcPr>
            <w:tcW w:w="4140" w:type="dxa"/>
          </w:tcPr>
          <w:p w:rsidR="00AB6CC4" w:rsidRDefault="00AB6CC4" w:rsidP="006B1DA6"/>
        </w:tc>
        <w:tc>
          <w:tcPr>
            <w:tcW w:w="4224" w:type="dxa"/>
          </w:tcPr>
          <w:p w:rsidR="00AB6CC4" w:rsidRDefault="00AB6CC4" w:rsidP="006B1DA6">
            <w:r>
              <w:t xml:space="preserve">693 - Výnosy samosprávy z bežných transferov zo  </w:t>
            </w:r>
          </w:p>
          <w:p w:rsidR="00AB6CC4" w:rsidRDefault="00AB6CC4" w:rsidP="006B1DA6">
            <w:r>
              <w:t xml:space="preserve">          štátneho rozpočtu ...</w:t>
            </w:r>
          </w:p>
        </w:tc>
        <w:tc>
          <w:tcPr>
            <w:tcW w:w="1275" w:type="dxa"/>
          </w:tcPr>
          <w:p w:rsidR="00AB6CC4" w:rsidRDefault="0052309B" w:rsidP="00F418CB">
            <w:pPr>
              <w:jc w:val="center"/>
            </w:pPr>
            <w:r>
              <w:t>1 567 455,37</w:t>
            </w:r>
          </w:p>
        </w:tc>
      </w:tr>
    </w:tbl>
    <w:p w:rsidR="003B5D4D" w:rsidRDefault="003B5D4D" w:rsidP="00AB6CC4">
      <w:pPr>
        <w:pStyle w:val="Pismenka"/>
        <w:tabs>
          <w:tab w:val="clear" w:pos="426"/>
        </w:tabs>
        <w:jc w:val="left"/>
        <w:rPr>
          <w:sz w:val="24"/>
          <w:szCs w:val="24"/>
        </w:rPr>
      </w:pPr>
    </w:p>
    <w:p w:rsidR="00AB6CC4" w:rsidRDefault="00AB6CC4" w:rsidP="00AB6CC4">
      <w:pPr>
        <w:pStyle w:val="Pismenka"/>
        <w:tabs>
          <w:tab w:val="clear" w:pos="426"/>
        </w:tabs>
        <w:jc w:val="left"/>
        <w:rPr>
          <w:sz w:val="24"/>
          <w:szCs w:val="24"/>
        </w:rPr>
      </w:pPr>
      <w:r>
        <w:rPr>
          <w:sz w:val="24"/>
          <w:szCs w:val="24"/>
        </w:rPr>
        <w:t>Ods. 2</w:t>
      </w:r>
    </w:p>
    <w:p w:rsidR="00AB6CC4" w:rsidRDefault="00AB6CC4" w:rsidP="00AB6CC4">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AB6CC4" w:rsidTr="00903D2E">
        <w:tc>
          <w:tcPr>
            <w:tcW w:w="4140" w:type="dxa"/>
          </w:tcPr>
          <w:p w:rsidR="00AB6CC4" w:rsidRDefault="00AB6CC4" w:rsidP="006B1DA6">
            <w:pPr>
              <w:jc w:val="center"/>
              <w:rPr>
                <w:b/>
              </w:rPr>
            </w:pPr>
            <w:r>
              <w:rPr>
                <w:b/>
              </w:rPr>
              <w:t>Druh nákladov</w:t>
            </w:r>
          </w:p>
        </w:tc>
        <w:tc>
          <w:tcPr>
            <w:tcW w:w="3780" w:type="dxa"/>
          </w:tcPr>
          <w:p w:rsidR="00AB6CC4" w:rsidRDefault="00AB6CC4" w:rsidP="006B1DA6">
            <w:pPr>
              <w:jc w:val="center"/>
              <w:rPr>
                <w:b/>
              </w:rPr>
            </w:pPr>
            <w:r>
              <w:rPr>
                <w:b/>
              </w:rPr>
              <w:t xml:space="preserve">Popis /číslo účtu a názov/ </w:t>
            </w:r>
          </w:p>
        </w:tc>
        <w:tc>
          <w:tcPr>
            <w:tcW w:w="1719"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5"/>
              </w:numPr>
              <w:ind w:left="214" w:hanging="214"/>
            </w:pPr>
            <w:r>
              <w:t>spotrebované nákupy</w:t>
            </w:r>
          </w:p>
        </w:tc>
        <w:tc>
          <w:tcPr>
            <w:tcW w:w="3780" w:type="dxa"/>
          </w:tcPr>
          <w:p w:rsidR="00AB6CC4" w:rsidRDefault="00AB6CC4" w:rsidP="006B1DA6">
            <w:r>
              <w:t xml:space="preserve">501 – Spotreba materiálu </w:t>
            </w:r>
          </w:p>
        </w:tc>
        <w:tc>
          <w:tcPr>
            <w:tcW w:w="1719" w:type="dxa"/>
          </w:tcPr>
          <w:p w:rsidR="00AB6CC4" w:rsidRDefault="0052309B" w:rsidP="00F418CB">
            <w:pPr>
              <w:jc w:val="center"/>
            </w:pPr>
            <w:r>
              <w:t>161 176,47</w:t>
            </w:r>
          </w:p>
        </w:tc>
      </w:tr>
      <w:tr w:rsidR="00AB6CC4" w:rsidTr="00903D2E">
        <w:tc>
          <w:tcPr>
            <w:tcW w:w="4140" w:type="dxa"/>
          </w:tcPr>
          <w:p w:rsidR="00AB6CC4" w:rsidRDefault="00AB6CC4" w:rsidP="006B1DA6"/>
        </w:tc>
        <w:tc>
          <w:tcPr>
            <w:tcW w:w="3780" w:type="dxa"/>
          </w:tcPr>
          <w:p w:rsidR="00AB6CC4" w:rsidRDefault="00AB6CC4" w:rsidP="006B1DA6">
            <w:r>
              <w:t>502 – Spotreba energie</w:t>
            </w:r>
          </w:p>
        </w:tc>
        <w:tc>
          <w:tcPr>
            <w:tcW w:w="1719" w:type="dxa"/>
          </w:tcPr>
          <w:p w:rsidR="00AB6CC4" w:rsidRDefault="0052309B" w:rsidP="00F418CB">
            <w:pPr>
              <w:jc w:val="center"/>
            </w:pPr>
            <w:r>
              <w:t>77 471,14</w:t>
            </w:r>
          </w:p>
        </w:tc>
      </w:tr>
      <w:tr w:rsidR="00AB6CC4" w:rsidTr="00903D2E">
        <w:tc>
          <w:tcPr>
            <w:tcW w:w="4140" w:type="dxa"/>
          </w:tcPr>
          <w:p w:rsidR="00AB6CC4" w:rsidRDefault="00AB6CC4" w:rsidP="00AB6CC4">
            <w:pPr>
              <w:numPr>
                <w:ilvl w:val="0"/>
                <w:numId w:val="5"/>
              </w:numPr>
              <w:ind w:left="214" w:hanging="214"/>
            </w:pPr>
            <w:r>
              <w:t xml:space="preserve">služby </w:t>
            </w:r>
          </w:p>
        </w:tc>
        <w:tc>
          <w:tcPr>
            <w:tcW w:w="3780" w:type="dxa"/>
          </w:tcPr>
          <w:p w:rsidR="00AB6CC4" w:rsidRDefault="00AB6CC4" w:rsidP="006B1DA6">
            <w:r>
              <w:t>511 – Opravy a udržiavanie</w:t>
            </w:r>
          </w:p>
        </w:tc>
        <w:tc>
          <w:tcPr>
            <w:tcW w:w="1719" w:type="dxa"/>
          </w:tcPr>
          <w:p w:rsidR="00AB6CC4" w:rsidRDefault="0052309B" w:rsidP="00F418CB">
            <w:pPr>
              <w:jc w:val="center"/>
            </w:pPr>
            <w:r>
              <w:t>10 963,09</w:t>
            </w:r>
          </w:p>
        </w:tc>
      </w:tr>
      <w:tr w:rsidR="009752E6" w:rsidTr="00903D2E">
        <w:tc>
          <w:tcPr>
            <w:tcW w:w="4140" w:type="dxa"/>
          </w:tcPr>
          <w:p w:rsidR="009752E6" w:rsidRDefault="009752E6" w:rsidP="009752E6">
            <w:pPr>
              <w:ind w:left="214"/>
            </w:pPr>
          </w:p>
        </w:tc>
        <w:tc>
          <w:tcPr>
            <w:tcW w:w="3780" w:type="dxa"/>
          </w:tcPr>
          <w:p w:rsidR="009752E6" w:rsidRDefault="009752E6" w:rsidP="006B1DA6">
            <w:r>
              <w:t>512 - Cestovné</w:t>
            </w:r>
          </w:p>
        </w:tc>
        <w:tc>
          <w:tcPr>
            <w:tcW w:w="1719" w:type="dxa"/>
          </w:tcPr>
          <w:p w:rsidR="009752E6" w:rsidRDefault="0052309B" w:rsidP="00F418CB">
            <w:pPr>
              <w:jc w:val="center"/>
            </w:pPr>
            <w:r>
              <w:t>0</w:t>
            </w:r>
          </w:p>
        </w:tc>
      </w:tr>
      <w:tr w:rsidR="00AB6CC4" w:rsidTr="00903D2E">
        <w:tc>
          <w:tcPr>
            <w:tcW w:w="4140" w:type="dxa"/>
          </w:tcPr>
          <w:p w:rsidR="00AB6CC4" w:rsidRDefault="00AB6CC4" w:rsidP="006B1DA6"/>
        </w:tc>
        <w:tc>
          <w:tcPr>
            <w:tcW w:w="3780" w:type="dxa"/>
          </w:tcPr>
          <w:p w:rsidR="00AB6CC4" w:rsidRDefault="00AB6CC4" w:rsidP="006B1DA6">
            <w:r>
              <w:t xml:space="preserve">513 – Náklady na reprezentáciu </w:t>
            </w:r>
          </w:p>
        </w:tc>
        <w:tc>
          <w:tcPr>
            <w:tcW w:w="1719" w:type="dxa"/>
          </w:tcPr>
          <w:p w:rsidR="00AB6CC4" w:rsidRDefault="0052309B" w:rsidP="00F418CB">
            <w:pPr>
              <w:jc w:val="center"/>
            </w:pPr>
            <w:r>
              <w:t>1 778,48</w:t>
            </w:r>
          </w:p>
        </w:tc>
      </w:tr>
      <w:tr w:rsidR="00AB6CC4" w:rsidTr="00903D2E">
        <w:tc>
          <w:tcPr>
            <w:tcW w:w="4140" w:type="dxa"/>
          </w:tcPr>
          <w:p w:rsidR="00AB6CC4" w:rsidRDefault="00AB6CC4" w:rsidP="006B1DA6"/>
        </w:tc>
        <w:tc>
          <w:tcPr>
            <w:tcW w:w="3780" w:type="dxa"/>
          </w:tcPr>
          <w:p w:rsidR="00AB6CC4" w:rsidRDefault="00AB6CC4" w:rsidP="006B1DA6">
            <w:r>
              <w:t xml:space="preserve">518 – Ostatné služby </w:t>
            </w:r>
          </w:p>
        </w:tc>
        <w:tc>
          <w:tcPr>
            <w:tcW w:w="1719" w:type="dxa"/>
          </w:tcPr>
          <w:p w:rsidR="00AB6CC4" w:rsidRDefault="0052309B" w:rsidP="00F418CB">
            <w:pPr>
              <w:jc w:val="center"/>
            </w:pPr>
            <w:r>
              <w:t>39 431,53</w:t>
            </w:r>
          </w:p>
        </w:tc>
      </w:tr>
      <w:tr w:rsidR="00AB6CC4" w:rsidTr="00903D2E">
        <w:tc>
          <w:tcPr>
            <w:tcW w:w="4140" w:type="dxa"/>
          </w:tcPr>
          <w:p w:rsidR="00AB6CC4" w:rsidRDefault="00AB6CC4" w:rsidP="00AB6CC4">
            <w:pPr>
              <w:numPr>
                <w:ilvl w:val="0"/>
                <w:numId w:val="5"/>
              </w:numPr>
              <w:ind w:left="214" w:hanging="214"/>
            </w:pPr>
            <w:r>
              <w:t>osobné náklady</w:t>
            </w:r>
          </w:p>
        </w:tc>
        <w:tc>
          <w:tcPr>
            <w:tcW w:w="3780" w:type="dxa"/>
          </w:tcPr>
          <w:p w:rsidR="00AB6CC4" w:rsidRDefault="00AB6CC4" w:rsidP="006B1DA6">
            <w:r>
              <w:t xml:space="preserve">521 – Mzdové náklady </w:t>
            </w:r>
          </w:p>
        </w:tc>
        <w:tc>
          <w:tcPr>
            <w:tcW w:w="1719" w:type="dxa"/>
          </w:tcPr>
          <w:p w:rsidR="00AB6CC4" w:rsidRDefault="0052309B" w:rsidP="00F418CB">
            <w:pPr>
              <w:jc w:val="center"/>
            </w:pPr>
            <w:r>
              <w:t>975 962,44</w:t>
            </w:r>
          </w:p>
        </w:tc>
      </w:tr>
      <w:tr w:rsidR="00AB6CC4" w:rsidTr="00903D2E">
        <w:tc>
          <w:tcPr>
            <w:tcW w:w="4140" w:type="dxa"/>
          </w:tcPr>
          <w:p w:rsidR="00AB6CC4" w:rsidRDefault="00AB6CC4" w:rsidP="006B1DA6"/>
        </w:tc>
        <w:tc>
          <w:tcPr>
            <w:tcW w:w="3780" w:type="dxa"/>
          </w:tcPr>
          <w:p w:rsidR="00AB6CC4" w:rsidRDefault="00AB6CC4" w:rsidP="006B1DA6">
            <w:r>
              <w:t xml:space="preserve">524- Zákonné </w:t>
            </w:r>
            <w:proofErr w:type="spellStart"/>
            <w:r>
              <w:t>soc.poistenie</w:t>
            </w:r>
            <w:proofErr w:type="spellEnd"/>
          </w:p>
        </w:tc>
        <w:tc>
          <w:tcPr>
            <w:tcW w:w="1719" w:type="dxa"/>
          </w:tcPr>
          <w:p w:rsidR="00AB6CC4" w:rsidRDefault="0052309B" w:rsidP="00F418CB">
            <w:pPr>
              <w:jc w:val="center"/>
            </w:pPr>
            <w:r>
              <w:t>354 137,44</w:t>
            </w:r>
          </w:p>
        </w:tc>
      </w:tr>
      <w:tr w:rsidR="00AB6CC4" w:rsidTr="00903D2E">
        <w:tc>
          <w:tcPr>
            <w:tcW w:w="4140" w:type="dxa"/>
          </w:tcPr>
          <w:p w:rsidR="00AB6CC4" w:rsidRDefault="00AB6CC4" w:rsidP="006B1DA6"/>
        </w:tc>
        <w:tc>
          <w:tcPr>
            <w:tcW w:w="3780" w:type="dxa"/>
          </w:tcPr>
          <w:p w:rsidR="00AB6CC4" w:rsidRDefault="00AB6CC4" w:rsidP="006B1DA6">
            <w:r>
              <w:t xml:space="preserve">525 – Ostatné </w:t>
            </w:r>
            <w:proofErr w:type="spellStart"/>
            <w:r>
              <w:t>soc.poistenie</w:t>
            </w:r>
            <w:proofErr w:type="spellEnd"/>
          </w:p>
        </w:tc>
        <w:tc>
          <w:tcPr>
            <w:tcW w:w="1719" w:type="dxa"/>
          </w:tcPr>
          <w:p w:rsidR="00AB6CC4" w:rsidRDefault="0052309B" w:rsidP="00F418CB">
            <w:pPr>
              <w:jc w:val="center"/>
            </w:pPr>
            <w:r>
              <w:t>22 539,23</w:t>
            </w:r>
          </w:p>
        </w:tc>
      </w:tr>
      <w:tr w:rsidR="00AB6CC4" w:rsidTr="00903D2E">
        <w:tc>
          <w:tcPr>
            <w:tcW w:w="4140" w:type="dxa"/>
          </w:tcPr>
          <w:p w:rsidR="00AB6CC4" w:rsidRDefault="00AB6CC4" w:rsidP="006B1DA6"/>
        </w:tc>
        <w:tc>
          <w:tcPr>
            <w:tcW w:w="3780" w:type="dxa"/>
          </w:tcPr>
          <w:p w:rsidR="00AB6CC4" w:rsidRDefault="00AB6CC4" w:rsidP="006B1DA6">
            <w:r>
              <w:t>527 – Zákonné soc. náklady</w:t>
            </w:r>
          </w:p>
        </w:tc>
        <w:tc>
          <w:tcPr>
            <w:tcW w:w="1719" w:type="dxa"/>
          </w:tcPr>
          <w:p w:rsidR="00AB6CC4" w:rsidRDefault="0052309B" w:rsidP="00F418CB">
            <w:pPr>
              <w:jc w:val="center"/>
            </w:pPr>
            <w:r>
              <w:t>47 301,79</w:t>
            </w:r>
          </w:p>
        </w:tc>
      </w:tr>
      <w:tr w:rsidR="00AB6CC4" w:rsidTr="00903D2E">
        <w:tc>
          <w:tcPr>
            <w:tcW w:w="4140" w:type="dxa"/>
          </w:tcPr>
          <w:p w:rsidR="00AB6CC4" w:rsidRDefault="00AB6CC4" w:rsidP="00AB6CC4">
            <w:pPr>
              <w:numPr>
                <w:ilvl w:val="0"/>
                <w:numId w:val="5"/>
              </w:numPr>
              <w:ind w:left="214" w:hanging="214"/>
            </w:pPr>
            <w:r>
              <w:t xml:space="preserve">dane a poplatky </w:t>
            </w:r>
          </w:p>
        </w:tc>
        <w:tc>
          <w:tcPr>
            <w:tcW w:w="3780" w:type="dxa"/>
          </w:tcPr>
          <w:p w:rsidR="00AB6CC4" w:rsidRDefault="00AB6CC4" w:rsidP="006B1DA6">
            <w:r>
              <w:t>538 – Ostatné dane a poplatky</w:t>
            </w:r>
          </w:p>
        </w:tc>
        <w:tc>
          <w:tcPr>
            <w:tcW w:w="1719" w:type="dxa"/>
          </w:tcPr>
          <w:p w:rsidR="00AB6CC4" w:rsidRDefault="0052309B" w:rsidP="00F418CB">
            <w:pPr>
              <w:jc w:val="center"/>
            </w:pPr>
            <w:r>
              <w:t>0</w:t>
            </w:r>
          </w:p>
        </w:tc>
      </w:tr>
      <w:tr w:rsidR="00350986" w:rsidTr="00903D2E">
        <w:tc>
          <w:tcPr>
            <w:tcW w:w="4140" w:type="dxa"/>
          </w:tcPr>
          <w:p w:rsidR="00350986" w:rsidRDefault="00350986" w:rsidP="00AB6CC4">
            <w:pPr>
              <w:numPr>
                <w:ilvl w:val="0"/>
                <w:numId w:val="5"/>
              </w:numPr>
              <w:ind w:left="214" w:hanging="214"/>
            </w:pPr>
            <w:r>
              <w:t>ostatné náklady</w:t>
            </w:r>
          </w:p>
        </w:tc>
        <w:tc>
          <w:tcPr>
            <w:tcW w:w="3780" w:type="dxa"/>
          </w:tcPr>
          <w:p w:rsidR="00350986" w:rsidRDefault="00350986" w:rsidP="006B1DA6">
            <w:r>
              <w:t>548-  Ostatné náklady</w:t>
            </w:r>
          </w:p>
        </w:tc>
        <w:tc>
          <w:tcPr>
            <w:tcW w:w="1719" w:type="dxa"/>
          </w:tcPr>
          <w:p w:rsidR="00350986" w:rsidRDefault="0052309B" w:rsidP="00F418CB">
            <w:pPr>
              <w:jc w:val="center"/>
            </w:pPr>
            <w:r>
              <w:t>13 417,90</w:t>
            </w:r>
          </w:p>
        </w:tc>
      </w:tr>
      <w:tr w:rsidR="00AB6CC4" w:rsidTr="00903D2E">
        <w:tc>
          <w:tcPr>
            <w:tcW w:w="4140" w:type="dxa"/>
          </w:tcPr>
          <w:p w:rsidR="00AB6CC4" w:rsidRDefault="00AB6CC4" w:rsidP="00AB6CC4">
            <w:pPr>
              <w:numPr>
                <w:ilvl w:val="0"/>
                <w:numId w:val="5"/>
              </w:numPr>
              <w:ind w:left="214" w:hanging="214"/>
            </w:pPr>
            <w:r>
              <w:t xml:space="preserve">odpisy, rezervy a opravné položky </w:t>
            </w:r>
          </w:p>
        </w:tc>
        <w:tc>
          <w:tcPr>
            <w:tcW w:w="3780" w:type="dxa"/>
          </w:tcPr>
          <w:p w:rsidR="00AB6CC4" w:rsidRDefault="00AB6CC4" w:rsidP="006B1DA6">
            <w:r>
              <w:t>551 – Odpisy dlhodobého majetku</w:t>
            </w:r>
          </w:p>
        </w:tc>
        <w:tc>
          <w:tcPr>
            <w:tcW w:w="1719" w:type="dxa"/>
          </w:tcPr>
          <w:p w:rsidR="00AB6CC4" w:rsidRDefault="0052309B" w:rsidP="00F418CB">
            <w:pPr>
              <w:jc w:val="center"/>
            </w:pPr>
            <w:r>
              <w:t>33 732</w:t>
            </w:r>
          </w:p>
        </w:tc>
      </w:tr>
      <w:tr w:rsidR="00F418CB" w:rsidTr="00903D2E">
        <w:tc>
          <w:tcPr>
            <w:tcW w:w="4140" w:type="dxa"/>
          </w:tcPr>
          <w:p w:rsidR="00F418CB" w:rsidRDefault="00F418CB" w:rsidP="00F418CB"/>
        </w:tc>
        <w:tc>
          <w:tcPr>
            <w:tcW w:w="3780" w:type="dxa"/>
          </w:tcPr>
          <w:p w:rsidR="00F418CB" w:rsidRDefault="00F418CB" w:rsidP="009445F3">
            <w:r>
              <w:t xml:space="preserve">553 </w:t>
            </w:r>
            <w:r w:rsidR="00E629B1">
              <w:t>–</w:t>
            </w:r>
            <w:r>
              <w:t xml:space="preserve"> </w:t>
            </w:r>
            <w:r w:rsidR="009445F3">
              <w:t>Náklady voči audítorskej firme</w:t>
            </w:r>
          </w:p>
        </w:tc>
        <w:tc>
          <w:tcPr>
            <w:tcW w:w="1719" w:type="dxa"/>
          </w:tcPr>
          <w:p w:rsidR="00F418CB" w:rsidRDefault="0052309B" w:rsidP="00F418CB">
            <w:pPr>
              <w:jc w:val="center"/>
            </w:pPr>
            <w:r>
              <w:t>0</w:t>
            </w:r>
          </w:p>
        </w:tc>
      </w:tr>
      <w:tr w:rsidR="00AB6CC4" w:rsidTr="00903D2E">
        <w:tc>
          <w:tcPr>
            <w:tcW w:w="4140" w:type="dxa"/>
          </w:tcPr>
          <w:p w:rsidR="00AB6CC4" w:rsidRDefault="00AB6CC4" w:rsidP="00AB6CC4">
            <w:pPr>
              <w:numPr>
                <w:ilvl w:val="0"/>
                <w:numId w:val="5"/>
              </w:numPr>
              <w:ind w:left="214" w:hanging="214"/>
            </w:pPr>
            <w:r>
              <w:t xml:space="preserve">finančné náklady </w:t>
            </w:r>
          </w:p>
        </w:tc>
        <w:tc>
          <w:tcPr>
            <w:tcW w:w="3780" w:type="dxa"/>
          </w:tcPr>
          <w:p w:rsidR="00AB6CC4" w:rsidRDefault="00AB6CC4" w:rsidP="006B1DA6">
            <w:r>
              <w:t>568 – Ostatné finančné náklady</w:t>
            </w:r>
            <w:r w:rsidR="00EF5DC5">
              <w:t xml:space="preserve"> </w:t>
            </w:r>
          </w:p>
        </w:tc>
        <w:tc>
          <w:tcPr>
            <w:tcW w:w="1719" w:type="dxa"/>
          </w:tcPr>
          <w:p w:rsidR="00AB6CC4" w:rsidRDefault="0052309B" w:rsidP="00F418CB">
            <w:pPr>
              <w:jc w:val="center"/>
            </w:pPr>
            <w:r>
              <w:t>831,46</w:t>
            </w:r>
          </w:p>
        </w:tc>
      </w:tr>
      <w:tr w:rsidR="00AB6CC4" w:rsidTr="00903D2E">
        <w:tc>
          <w:tcPr>
            <w:tcW w:w="4140" w:type="dxa"/>
          </w:tcPr>
          <w:p w:rsidR="00AB6CC4" w:rsidRDefault="00AB6CC4" w:rsidP="00AB6CC4">
            <w:pPr>
              <w:numPr>
                <w:ilvl w:val="0"/>
                <w:numId w:val="5"/>
              </w:numPr>
              <w:ind w:left="214" w:hanging="214"/>
            </w:pPr>
            <w:r>
              <w:t xml:space="preserve">náklady na transfery a náklady z odvodu </w:t>
            </w:r>
          </w:p>
        </w:tc>
        <w:tc>
          <w:tcPr>
            <w:tcW w:w="3780" w:type="dxa"/>
          </w:tcPr>
          <w:p w:rsidR="00AB6CC4" w:rsidRDefault="00AB6CC4" w:rsidP="006B1DA6">
            <w:r>
              <w:t>588 – Náklady z odvodu príjmov</w:t>
            </w:r>
          </w:p>
        </w:tc>
        <w:tc>
          <w:tcPr>
            <w:tcW w:w="1719" w:type="dxa"/>
          </w:tcPr>
          <w:p w:rsidR="00AB6CC4" w:rsidRDefault="0052309B" w:rsidP="00F418CB">
            <w:pPr>
              <w:jc w:val="center"/>
            </w:pPr>
            <w:r>
              <w:t>40 707,18</w:t>
            </w:r>
          </w:p>
        </w:tc>
      </w:tr>
      <w:tr w:rsidR="00C153F0" w:rsidTr="00903D2E">
        <w:tc>
          <w:tcPr>
            <w:tcW w:w="4140" w:type="dxa"/>
          </w:tcPr>
          <w:p w:rsidR="00C153F0" w:rsidRDefault="00C153F0" w:rsidP="00AB6CC4">
            <w:pPr>
              <w:numPr>
                <w:ilvl w:val="0"/>
                <w:numId w:val="5"/>
              </w:numPr>
              <w:ind w:left="214" w:hanging="214"/>
            </w:pPr>
          </w:p>
        </w:tc>
        <w:tc>
          <w:tcPr>
            <w:tcW w:w="3780" w:type="dxa"/>
          </w:tcPr>
          <w:p w:rsidR="00C153F0" w:rsidRDefault="00C153F0" w:rsidP="00AF5A3A">
            <w:r>
              <w:t xml:space="preserve">589- </w:t>
            </w:r>
            <w:r w:rsidR="00AF5A3A">
              <w:t>Náklady z </w:t>
            </w:r>
            <w:proofErr w:type="spellStart"/>
            <w:r w:rsidR="00AF5A3A">
              <w:t>bud.odv.príjmov</w:t>
            </w:r>
            <w:proofErr w:type="spellEnd"/>
          </w:p>
        </w:tc>
        <w:tc>
          <w:tcPr>
            <w:tcW w:w="1719" w:type="dxa"/>
          </w:tcPr>
          <w:p w:rsidR="00C153F0" w:rsidRDefault="0052309B" w:rsidP="00F418CB">
            <w:pPr>
              <w:jc w:val="center"/>
            </w:pPr>
            <w:r>
              <w:t>0</w:t>
            </w:r>
          </w:p>
        </w:tc>
      </w:tr>
    </w:tbl>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AB6CC4" w:rsidRDefault="00AB6CC4" w:rsidP="00AB6CC4">
      <w:pPr>
        <w:jc w:val="center"/>
        <w:rPr>
          <w:b/>
          <w:sz w:val="28"/>
        </w:rPr>
      </w:pPr>
      <w:r>
        <w:rPr>
          <w:b/>
          <w:sz w:val="28"/>
        </w:rPr>
        <w:t xml:space="preserve">Čl. </w:t>
      </w:r>
      <w:r w:rsidR="009627A8">
        <w:rPr>
          <w:b/>
          <w:sz w:val="28"/>
        </w:rPr>
        <w:t>V</w:t>
      </w:r>
      <w:r>
        <w:rPr>
          <w:b/>
          <w:sz w:val="28"/>
        </w:rPr>
        <w:t>I</w:t>
      </w:r>
    </w:p>
    <w:p w:rsidR="004A0227" w:rsidRDefault="004A0227" w:rsidP="00AB6CC4">
      <w:pPr>
        <w:jc w:val="center"/>
        <w:rPr>
          <w:b/>
          <w:sz w:val="28"/>
        </w:rPr>
      </w:pPr>
      <w:r>
        <w:rPr>
          <w:b/>
          <w:sz w:val="28"/>
        </w:rPr>
        <w:t>Informácie o údajoch na podsúvahových účtoch.</w:t>
      </w:r>
    </w:p>
    <w:p w:rsidR="004A0227" w:rsidRDefault="004A0227" w:rsidP="00AB6CC4">
      <w:pPr>
        <w:jc w:val="center"/>
        <w:rPr>
          <w:b/>
          <w:sz w:val="28"/>
        </w:rPr>
      </w:pPr>
    </w:p>
    <w:p w:rsidR="004A0227" w:rsidRPr="004A0227" w:rsidRDefault="004A0227" w:rsidP="00AB6CC4">
      <w:pPr>
        <w:jc w:val="center"/>
        <w:rPr>
          <w:sz w:val="24"/>
          <w:szCs w:val="24"/>
        </w:rPr>
      </w:pPr>
      <w:r w:rsidRPr="004A0227">
        <w:rPr>
          <w:sz w:val="24"/>
          <w:szCs w:val="24"/>
        </w:rPr>
        <w:t>Na podsúvahových účtoch sa vedie hodnota drobného hmotného majetku a drobného nehmotného majetku.</w:t>
      </w:r>
    </w:p>
    <w:p w:rsidR="004A0227" w:rsidRPr="004A0227" w:rsidRDefault="004A0227" w:rsidP="00AB6CC4">
      <w:pPr>
        <w:jc w:val="center"/>
        <w:rPr>
          <w:sz w:val="24"/>
          <w:szCs w:val="24"/>
        </w:rPr>
      </w:pPr>
      <w:r w:rsidRPr="004A0227">
        <w:rPr>
          <w:sz w:val="24"/>
          <w:szCs w:val="24"/>
        </w:rPr>
        <w:t xml:space="preserve">771 Drobný hmotný majetok :  </w:t>
      </w:r>
      <w:r w:rsidR="009752E6">
        <w:rPr>
          <w:sz w:val="24"/>
          <w:szCs w:val="24"/>
        </w:rPr>
        <w:t>1</w:t>
      </w:r>
      <w:r w:rsidR="0052309B">
        <w:rPr>
          <w:sz w:val="24"/>
          <w:szCs w:val="24"/>
        </w:rPr>
        <w:t>63 499,81</w:t>
      </w:r>
      <w:r w:rsidR="00BA3AC8">
        <w:rPr>
          <w:sz w:val="24"/>
          <w:szCs w:val="24"/>
        </w:rPr>
        <w:t xml:space="preserve">  </w:t>
      </w:r>
      <w:r w:rsidRPr="004A0227">
        <w:rPr>
          <w:sz w:val="24"/>
          <w:szCs w:val="24"/>
        </w:rPr>
        <w:t>Euro</w:t>
      </w:r>
    </w:p>
    <w:p w:rsidR="004A0227" w:rsidRDefault="004A0227" w:rsidP="00AB6CC4">
      <w:pPr>
        <w:jc w:val="center"/>
        <w:rPr>
          <w:sz w:val="24"/>
          <w:szCs w:val="24"/>
        </w:rPr>
      </w:pPr>
      <w:r w:rsidRPr="004A0227">
        <w:rPr>
          <w:sz w:val="24"/>
          <w:szCs w:val="24"/>
        </w:rPr>
        <w:t xml:space="preserve">772 Drobný nehmotný majetok :  </w:t>
      </w:r>
      <w:r w:rsidR="00517D56">
        <w:rPr>
          <w:sz w:val="24"/>
          <w:szCs w:val="24"/>
        </w:rPr>
        <w:t xml:space="preserve">   </w:t>
      </w:r>
      <w:r w:rsidR="009752E6">
        <w:rPr>
          <w:sz w:val="24"/>
          <w:szCs w:val="24"/>
        </w:rPr>
        <w:t>856,80</w:t>
      </w:r>
      <w:r w:rsidR="00BA3AC8">
        <w:rPr>
          <w:sz w:val="24"/>
          <w:szCs w:val="24"/>
        </w:rPr>
        <w:t xml:space="preserve">   </w:t>
      </w:r>
      <w:r w:rsidRPr="004A0227">
        <w:rPr>
          <w:sz w:val="24"/>
          <w:szCs w:val="24"/>
        </w:rPr>
        <w:t>Euro</w:t>
      </w:r>
    </w:p>
    <w:p w:rsidR="004A0227" w:rsidRDefault="004A0227" w:rsidP="003F3A40">
      <w:pPr>
        <w:rPr>
          <w:sz w:val="24"/>
          <w:szCs w:val="24"/>
        </w:rPr>
      </w:pPr>
    </w:p>
    <w:p w:rsidR="00A07392" w:rsidRDefault="00A07392" w:rsidP="00771667">
      <w:pPr>
        <w:rPr>
          <w:sz w:val="24"/>
          <w:szCs w:val="24"/>
        </w:rPr>
      </w:pPr>
    </w:p>
    <w:p w:rsidR="004F32D2" w:rsidRDefault="004F32D2" w:rsidP="00C558FD">
      <w:pPr>
        <w:jc w:val="both"/>
        <w:rPr>
          <w:sz w:val="24"/>
          <w:szCs w:val="24"/>
        </w:rPr>
      </w:pPr>
    </w:p>
    <w:p w:rsidR="004A0227" w:rsidRDefault="00711980" w:rsidP="003F3A40">
      <w:pPr>
        <w:jc w:val="both"/>
        <w:rPr>
          <w:b/>
        </w:rPr>
      </w:pPr>
      <w:r>
        <w:rPr>
          <w:sz w:val="24"/>
          <w:szCs w:val="24"/>
        </w:rPr>
        <w:t xml:space="preserve"> </w:t>
      </w:r>
    </w:p>
    <w:p w:rsidR="00AB6CC4" w:rsidRDefault="00AB6CC4" w:rsidP="00AB6CC4">
      <w:pPr>
        <w:jc w:val="center"/>
        <w:rPr>
          <w:b/>
          <w:sz w:val="24"/>
          <w:szCs w:val="24"/>
        </w:rPr>
      </w:pPr>
      <w:r>
        <w:rPr>
          <w:b/>
          <w:sz w:val="24"/>
          <w:szCs w:val="24"/>
        </w:rPr>
        <w:t xml:space="preserve">Čl. </w:t>
      </w:r>
      <w:r w:rsidR="009627A8">
        <w:rPr>
          <w:b/>
          <w:sz w:val="24"/>
          <w:szCs w:val="24"/>
        </w:rPr>
        <w:t>V</w:t>
      </w:r>
      <w:r>
        <w:rPr>
          <w:b/>
          <w:sz w:val="24"/>
          <w:szCs w:val="24"/>
        </w:rPr>
        <w:t>II</w:t>
      </w:r>
      <w:r w:rsidR="004A0227">
        <w:rPr>
          <w:b/>
          <w:sz w:val="24"/>
          <w:szCs w:val="24"/>
        </w:rPr>
        <w:t>I</w:t>
      </w:r>
    </w:p>
    <w:p w:rsidR="00AB6CC4" w:rsidRDefault="00AB6CC4" w:rsidP="00AB6CC4">
      <w:pPr>
        <w:jc w:val="center"/>
        <w:rPr>
          <w:b/>
          <w:sz w:val="24"/>
          <w:szCs w:val="24"/>
        </w:rPr>
      </w:pPr>
      <w:r>
        <w:rPr>
          <w:b/>
          <w:sz w:val="24"/>
          <w:szCs w:val="24"/>
        </w:rPr>
        <w:t>Informácie o skutočnostiach, ktoré  nastali po dni, ku ktorému sa zostavuje účtovná závierka do dňa zostavenia účtovnej závierky</w:t>
      </w:r>
    </w:p>
    <w:p w:rsidR="00872ADC" w:rsidRDefault="00872ADC" w:rsidP="00AB6CC4">
      <w:pPr>
        <w:jc w:val="center"/>
        <w:rPr>
          <w:b/>
          <w:sz w:val="24"/>
          <w:szCs w:val="24"/>
        </w:rPr>
      </w:pPr>
    </w:p>
    <w:p w:rsidR="00872ADC" w:rsidRPr="00872ADC" w:rsidRDefault="00872ADC" w:rsidP="00AB6CC4">
      <w:pPr>
        <w:jc w:val="center"/>
        <w:rPr>
          <w:sz w:val="24"/>
          <w:szCs w:val="24"/>
        </w:rPr>
      </w:pPr>
      <w:r w:rsidRPr="00872ADC">
        <w:rPr>
          <w:sz w:val="24"/>
          <w:szCs w:val="24"/>
        </w:rPr>
        <w:t xml:space="preserve">Po 31. </w:t>
      </w:r>
      <w:r w:rsidR="00C558FD">
        <w:rPr>
          <w:sz w:val="24"/>
          <w:szCs w:val="24"/>
        </w:rPr>
        <w:t>d</w:t>
      </w:r>
      <w:r w:rsidRPr="00872ADC">
        <w:rPr>
          <w:sz w:val="24"/>
          <w:szCs w:val="24"/>
        </w:rPr>
        <w:t>ecembri 20</w:t>
      </w:r>
      <w:r w:rsidR="00AF5A3A">
        <w:rPr>
          <w:sz w:val="24"/>
          <w:szCs w:val="24"/>
        </w:rPr>
        <w:t>2</w:t>
      </w:r>
      <w:r w:rsidR="0052309B">
        <w:rPr>
          <w:sz w:val="24"/>
          <w:szCs w:val="24"/>
        </w:rPr>
        <w:t>4</w:t>
      </w:r>
      <w:r w:rsidRPr="00872ADC">
        <w:rPr>
          <w:sz w:val="24"/>
          <w:szCs w:val="24"/>
        </w:rPr>
        <w:t xml:space="preserve"> nenastali také udalosti, ktoré by si vyžadovali zverejnenie alebo vykázanie v účtovnej závierke za rok 20</w:t>
      </w:r>
      <w:r w:rsidR="00AF5A3A">
        <w:rPr>
          <w:sz w:val="24"/>
          <w:szCs w:val="24"/>
        </w:rPr>
        <w:t>2</w:t>
      </w:r>
      <w:r w:rsidR="0052309B">
        <w:rPr>
          <w:sz w:val="24"/>
          <w:szCs w:val="24"/>
        </w:rPr>
        <w:t>4</w:t>
      </w:r>
      <w:r w:rsidRPr="00872ADC">
        <w:rPr>
          <w:sz w:val="24"/>
          <w:szCs w:val="24"/>
        </w:rPr>
        <w:t>.</w:t>
      </w:r>
    </w:p>
    <w:p w:rsidR="00AB6CC4" w:rsidRDefault="00AB6CC4" w:rsidP="00AB6CC4">
      <w:pPr>
        <w:jc w:val="center"/>
        <w:rPr>
          <w:sz w:val="24"/>
          <w:szCs w:val="24"/>
        </w:rPr>
      </w:pPr>
    </w:p>
    <w:p w:rsidR="00872ADC" w:rsidRPr="00872ADC" w:rsidRDefault="00872ADC" w:rsidP="00AB6CC4">
      <w:pPr>
        <w:jc w:val="center"/>
        <w:rPr>
          <w:sz w:val="24"/>
          <w:szCs w:val="24"/>
        </w:rPr>
      </w:pPr>
      <w:r>
        <w:rPr>
          <w:sz w:val="24"/>
          <w:szCs w:val="24"/>
        </w:rPr>
        <w:t xml:space="preserve">V Rimavskej Seči, dňa </w:t>
      </w:r>
      <w:r w:rsidR="0052309B">
        <w:rPr>
          <w:sz w:val="24"/>
          <w:szCs w:val="24"/>
        </w:rPr>
        <w:t>2</w:t>
      </w:r>
      <w:r w:rsidR="000F2BE7">
        <w:rPr>
          <w:sz w:val="24"/>
          <w:szCs w:val="24"/>
        </w:rPr>
        <w:t>9</w:t>
      </w:r>
      <w:r w:rsidR="00DE60FD">
        <w:rPr>
          <w:sz w:val="24"/>
          <w:szCs w:val="24"/>
        </w:rPr>
        <w:t>.</w:t>
      </w:r>
      <w:r w:rsidR="00BA3AC8">
        <w:rPr>
          <w:sz w:val="24"/>
          <w:szCs w:val="24"/>
        </w:rPr>
        <w:t>0</w:t>
      </w:r>
      <w:r w:rsidR="0052309B">
        <w:rPr>
          <w:sz w:val="24"/>
          <w:szCs w:val="24"/>
        </w:rPr>
        <w:t>1</w:t>
      </w:r>
      <w:r w:rsidR="00BA3AC8">
        <w:rPr>
          <w:sz w:val="24"/>
          <w:szCs w:val="24"/>
        </w:rPr>
        <w:t>.</w:t>
      </w:r>
      <w:r w:rsidR="00DE60FD">
        <w:rPr>
          <w:sz w:val="24"/>
          <w:szCs w:val="24"/>
        </w:rPr>
        <w:t>202</w:t>
      </w:r>
      <w:r w:rsidR="0052309B">
        <w:rPr>
          <w:sz w:val="24"/>
          <w:szCs w:val="24"/>
        </w:rPr>
        <w:t>5</w:t>
      </w:r>
    </w:p>
    <w:sectPr w:rsidR="00872ADC" w:rsidRPr="00872ADC" w:rsidSect="00903D2E">
      <w:footerReference w:type="even" r:id="rId9"/>
      <w:footerReference w:type="default" r:id="rId10"/>
      <w:pgSz w:w="11906" w:h="16838"/>
      <w:pgMar w:top="425"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0278" w:rsidRDefault="00380278" w:rsidP="00822DB9">
      <w:r>
        <w:separator/>
      </w:r>
    </w:p>
  </w:endnote>
  <w:endnote w:type="continuationSeparator" w:id="0">
    <w:p w:rsidR="00380278" w:rsidRDefault="00380278" w:rsidP="00822D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44BB" w:rsidRDefault="005F44BB">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5F44BB" w:rsidRDefault="005F44BB">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44BB" w:rsidRDefault="005F44BB">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D748FB">
      <w:rPr>
        <w:rStyle w:val="slostrany"/>
        <w:noProof/>
      </w:rPr>
      <w:t>5</w:t>
    </w:r>
    <w:r>
      <w:rPr>
        <w:rStyle w:val="slostrany"/>
      </w:rPr>
      <w:fldChar w:fldCharType="end"/>
    </w:r>
  </w:p>
  <w:p w:rsidR="005F44BB" w:rsidRDefault="005F44BB">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0278" w:rsidRDefault="00380278" w:rsidP="00822DB9">
      <w:r>
        <w:separator/>
      </w:r>
    </w:p>
  </w:footnote>
  <w:footnote w:type="continuationSeparator" w:id="0">
    <w:p w:rsidR="00380278" w:rsidRDefault="00380278" w:rsidP="00822DB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42024E"/>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667140"/>
    <w:multiLevelType w:val="hybridMultilevel"/>
    <w:tmpl w:val="7D267A82"/>
    <w:lvl w:ilvl="0" w:tplc="041B0017">
      <w:start w:val="1"/>
      <w:numFmt w:val="lowerLetter"/>
      <w:lvlText w:val="%1)"/>
      <w:lvlJc w:val="left"/>
      <w:pPr>
        <w:ind w:left="26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C5B405F0"/>
    <w:lvl w:ilvl="0" w:tplc="1310A174">
      <w:start w:val="1"/>
      <w:numFmt w:val="lowerLetter"/>
      <w:lvlText w:val="%1)"/>
      <w:lvlJc w:val="left"/>
      <w:pPr>
        <w:ind w:left="1069"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6"/>
  </w:num>
  <w:num w:numId="7">
    <w:abstractNumId w:val="7"/>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AB6CC4"/>
    <w:rsid w:val="00000D40"/>
    <w:rsid w:val="00002CDE"/>
    <w:rsid w:val="000209CC"/>
    <w:rsid w:val="00040AE6"/>
    <w:rsid w:val="00046021"/>
    <w:rsid w:val="00050409"/>
    <w:rsid w:val="00053DF7"/>
    <w:rsid w:val="00054BA8"/>
    <w:rsid w:val="000961B8"/>
    <w:rsid w:val="000A0E9E"/>
    <w:rsid w:val="000B6A54"/>
    <w:rsid w:val="000C2443"/>
    <w:rsid w:val="000F299A"/>
    <w:rsid w:val="000F2BE7"/>
    <w:rsid w:val="00133789"/>
    <w:rsid w:val="00150613"/>
    <w:rsid w:val="00156CF0"/>
    <w:rsid w:val="001625C3"/>
    <w:rsid w:val="0016639C"/>
    <w:rsid w:val="001731BF"/>
    <w:rsid w:val="00174952"/>
    <w:rsid w:val="00180A4D"/>
    <w:rsid w:val="00186107"/>
    <w:rsid w:val="001B0176"/>
    <w:rsid w:val="001C2C9B"/>
    <w:rsid w:val="001C3226"/>
    <w:rsid w:val="001D6A09"/>
    <w:rsid w:val="001F40C6"/>
    <w:rsid w:val="00203991"/>
    <w:rsid w:val="0020536C"/>
    <w:rsid w:val="002111C1"/>
    <w:rsid w:val="002154A8"/>
    <w:rsid w:val="00221F4C"/>
    <w:rsid w:val="00223317"/>
    <w:rsid w:val="0022378B"/>
    <w:rsid w:val="002345D6"/>
    <w:rsid w:val="00242A53"/>
    <w:rsid w:val="00245FF7"/>
    <w:rsid w:val="00260204"/>
    <w:rsid w:val="0026188B"/>
    <w:rsid w:val="00274BDE"/>
    <w:rsid w:val="00292BE2"/>
    <w:rsid w:val="00293A5C"/>
    <w:rsid w:val="002945E1"/>
    <w:rsid w:val="002A7696"/>
    <w:rsid w:val="002B1663"/>
    <w:rsid w:val="002D7C73"/>
    <w:rsid w:val="002E6132"/>
    <w:rsid w:val="002F797B"/>
    <w:rsid w:val="00315B1B"/>
    <w:rsid w:val="00331583"/>
    <w:rsid w:val="0033160D"/>
    <w:rsid w:val="00340C5C"/>
    <w:rsid w:val="003427B7"/>
    <w:rsid w:val="003454CB"/>
    <w:rsid w:val="003458BE"/>
    <w:rsid w:val="00350986"/>
    <w:rsid w:val="00353723"/>
    <w:rsid w:val="00370519"/>
    <w:rsid w:val="00380278"/>
    <w:rsid w:val="00387C97"/>
    <w:rsid w:val="003A0F01"/>
    <w:rsid w:val="003B5D4D"/>
    <w:rsid w:val="003C668E"/>
    <w:rsid w:val="003E5A78"/>
    <w:rsid w:val="003F3A40"/>
    <w:rsid w:val="00436862"/>
    <w:rsid w:val="004551FC"/>
    <w:rsid w:val="004645BF"/>
    <w:rsid w:val="004722F0"/>
    <w:rsid w:val="00473AC8"/>
    <w:rsid w:val="00483037"/>
    <w:rsid w:val="00491134"/>
    <w:rsid w:val="004A0227"/>
    <w:rsid w:val="004A1DCE"/>
    <w:rsid w:val="004A2FBA"/>
    <w:rsid w:val="004C092A"/>
    <w:rsid w:val="004C3635"/>
    <w:rsid w:val="004D2CEC"/>
    <w:rsid w:val="004D4BF9"/>
    <w:rsid w:val="004E364A"/>
    <w:rsid w:val="004E6635"/>
    <w:rsid w:val="004F106C"/>
    <w:rsid w:val="004F2C6C"/>
    <w:rsid w:val="004F32D2"/>
    <w:rsid w:val="00502925"/>
    <w:rsid w:val="0051099F"/>
    <w:rsid w:val="005121F8"/>
    <w:rsid w:val="00517D56"/>
    <w:rsid w:val="0052309B"/>
    <w:rsid w:val="00536F9C"/>
    <w:rsid w:val="005514E7"/>
    <w:rsid w:val="005574F0"/>
    <w:rsid w:val="005703FD"/>
    <w:rsid w:val="00590147"/>
    <w:rsid w:val="005912C6"/>
    <w:rsid w:val="005A5A1D"/>
    <w:rsid w:val="005D32B1"/>
    <w:rsid w:val="005D4D54"/>
    <w:rsid w:val="005D7CA2"/>
    <w:rsid w:val="005E32E9"/>
    <w:rsid w:val="005E69FD"/>
    <w:rsid w:val="005F44BB"/>
    <w:rsid w:val="005F51F5"/>
    <w:rsid w:val="0061257B"/>
    <w:rsid w:val="00615536"/>
    <w:rsid w:val="00631402"/>
    <w:rsid w:val="00636732"/>
    <w:rsid w:val="00677509"/>
    <w:rsid w:val="00690B8A"/>
    <w:rsid w:val="006A1ABF"/>
    <w:rsid w:val="006B1DA6"/>
    <w:rsid w:val="006B76DF"/>
    <w:rsid w:val="006F6578"/>
    <w:rsid w:val="00711980"/>
    <w:rsid w:val="00712148"/>
    <w:rsid w:val="007204F6"/>
    <w:rsid w:val="00722FD4"/>
    <w:rsid w:val="00737581"/>
    <w:rsid w:val="007443C0"/>
    <w:rsid w:val="00754E29"/>
    <w:rsid w:val="00756E06"/>
    <w:rsid w:val="00771667"/>
    <w:rsid w:val="00773DE7"/>
    <w:rsid w:val="007A0336"/>
    <w:rsid w:val="007A3D6E"/>
    <w:rsid w:val="007E10E7"/>
    <w:rsid w:val="007F1C93"/>
    <w:rsid w:val="007F5400"/>
    <w:rsid w:val="00822DB9"/>
    <w:rsid w:val="0082327C"/>
    <w:rsid w:val="00824674"/>
    <w:rsid w:val="00847281"/>
    <w:rsid w:val="008703C9"/>
    <w:rsid w:val="00872ADC"/>
    <w:rsid w:val="00880582"/>
    <w:rsid w:val="008806B2"/>
    <w:rsid w:val="00890A2B"/>
    <w:rsid w:val="00891C3F"/>
    <w:rsid w:val="008B14D8"/>
    <w:rsid w:val="008B42C2"/>
    <w:rsid w:val="008D07CD"/>
    <w:rsid w:val="008D7571"/>
    <w:rsid w:val="008E5750"/>
    <w:rsid w:val="008F34C5"/>
    <w:rsid w:val="008F4B74"/>
    <w:rsid w:val="00903D2E"/>
    <w:rsid w:val="0091075F"/>
    <w:rsid w:val="00920682"/>
    <w:rsid w:val="009445F3"/>
    <w:rsid w:val="00947DE3"/>
    <w:rsid w:val="009522A0"/>
    <w:rsid w:val="0095386D"/>
    <w:rsid w:val="009627A8"/>
    <w:rsid w:val="0097327A"/>
    <w:rsid w:val="009752E6"/>
    <w:rsid w:val="009770B0"/>
    <w:rsid w:val="00993CBA"/>
    <w:rsid w:val="009954C8"/>
    <w:rsid w:val="00997406"/>
    <w:rsid w:val="00997D19"/>
    <w:rsid w:val="009A7455"/>
    <w:rsid w:val="009C797B"/>
    <w:rsid w:val="009E45CE"/>
    <w:rsid w:val="00A07392"/>
    <w:rsid w:val="00A10C6B"/>
    <w:rsid w:val="00A16FE8"/>
    <w:rsid w:val="00A31143"/>
    <w:rsid w:val="00A33E47"/>
    <w:rsid w:val="00A46191"/>
    <w:rsid w:val="00A721D9"/>
    <w:rsid w:val="00A8227B"/>
    <w:rsid w:val="00A91180"/>
    <w:rsid w:val="00AA199A"/>
    <w:rsid w:val="00AA5FBF"/>
    <w:rsid w:val="00AB4817"/>
    <w:rsid w:val="00AB6CC4"/>
    <w:rsid w:val="00AC24D6"/>
    <w:rsid w:val="00AC4B6E"/>
    <w:rsid w:val="00AC7A93"/>
    <w:rsid w:val="00AD07D4"/>
    <w:rsid w:val="00AF0789"/>
    <w:rsid w:val="00AF5A3A"/>
    <w:rsid w:val="00B029B3"/>
    <w:rsid w:val="00B43387"/>
    <w:rsid w:val="00B44A1C"/>
    <w:rsid w:val="00B55A02"/>
    <w:rsid w:val="00B64653"/>
    <w:rsid w:val="00BA3AC8"/>
    <w:rsid w:val="00BE0E30"/>
    <w:rsid w:val="00BE1D45"/>
    <w:rsid w:val="00BE2B53"/>
    <w:rsid w:val="00BE679F"/>
    <w:rsid w:val="00BF5A3F"/>
    <w:rsid w:val="00C008C0"/>
    <w:rsid w:val="00C07095"/>
    <w:rsid w:val="00C14101"/>
    <w:rsid w:val="00C153F0"/>
    <w:rsid w:val="00C44AC6"/>
    <w:rsid w:val="00C558FD"/>
    <w:rsid w:val="00C60E93"/>
    <w:rsid w:val="00C64CA9"/>
    <w:rsid w:val="00C86679"/>
    <w:rsid w:val="00C87799"/>
    <w:rsid w:val="00CB3CE4"/>
    <w:rsid w:val="00CC2BE8"/>
    <w:rsid w:val="00CC49DA"/>
    <w:rsid w:val="00CD45CA"/>
    <w:rsid w:val="00CD4D85"/>
    <w:rsid w:val="00D233F0"/>
    <w:rsid w:val="00D24AEA"/>
    <w:rsid w:val="00D26890"/>
    <w:rsid w:val="00D2770B"/>
    <w:rsid w:val="00D31A04"/>
    <w:rsid w:val="00D46E68"/>
    <w:rsid w:val="00D5776A"/>
    <w:rsid w:val="00D61245"/>
    <w:rsid w:val="00D748FB"/>
    <w:rsid w:val="00D874D0"/>
    <w:rsid w:val="00D90D67"/>
    <w:rsid w:val="00DA1FB5"/>
    <w:rsid w:val="00DA6E9A"/>
    <w:rsid w:val="00DB3740"/>
    <w:rsid w:val="00DB575F"/>
    <w:rsid w:val="00DE60FD"/>
    <w:rsid w:val="00DF1C42"/>
    <w:rsid w:val="00E05D87"/>
    <w:rsid w:val="00E1231C"/>
    <w:rsid w:val="00E3415C"/>
    <w:rsid w:val="00E35C07"/>
    <w:rsid w:val="00E534F0"/>
    <w:rsid w:val="00E559E3"/>
    <w:rsid w:val="00E614C7"/>
    <w:rsid w:val="00E6188A"/>
    <w:rsid w:val="00E61AB3"/>
    <w:rsid w:val="00E629B1"/>
    <w:rsid w:val="00E72B1F"/>
    <w:rsid w:val="00E81FD8"/>
    <w:rsid w:val="00E875E1"/>
    <w:rsid w:val="00E95D2E"/>
    <w:rsid w:val="00E96D82"/>
    <w:rsid w:val="00EA6503"/>
    <w:rsid w:val="00EB042A"/>
    <w:rsid w:val="00ED2D2C"/>
    <w:rsid w:val="00EE66D2"/>
    <w:rsid w:val="00EF5DC5"/>
    <w:rsid w:val="00F02A32"/>
    <w:rsid w:val="00F11BDF"/>
    <w:rsid w:val="00F167D6"/>
    <w:rsid w:val="00F249A8"/>
    <w:rsid w:val="00F32EAA"/>
    <w:rsid w:val="00F369EF"/>
    <w:rsid w:val="00F4133D"/>
    <w:rsid w:val="00F418CB"/>
    <w:rsid w:val="00F60423"/>
    <w:rsid w:val="00F64CDE"/>
    <w:rsid w:val="00F70D8D"/>
    <w:rsid w:val="00FB4174"/>
    <w:rsid w:val="00FD3387"/>
    <w:rsid w:val="00FE2A5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6CC4"/>
    <w:pPr>
      <w:spacing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semiHidden/>
    <w:rsid w:val="00AB6CC4"/>
    <w:pPr>
      <w:tabs>
        <w:tab w:val="center" w:pos="4536"/>
        <w:tab w:val="right" w:pos="9072"/>
      </w:tabs>
    </w:pPr>
  </w:style>
  <w:style w:type="character" w:customStyle="1" w:styleId="PtaChar">
    <w:name w:val="Päta Char"/>
    <w:basedOn w:val="Predvolenpsmoodseku"/>
    <w:link w:val="Pta"/>
    <w:semiHidden/>
    <w:rsid w:val="00AB6CC4"/>
    <w:rPr>
      <w:rFonts w:ascii="Times New Roman" w:eastAsia="Times New Roman" w:hAnsi="Times New Roman" w:cs="Times New Roman"/>
      <w:sz w:val="20"/>
      <w:szCs w:val="20"/>
      <w:lang w:eastAsia="sk-SK"/>
    </w:rPr>
  </w:style>
  <w:style w:type="character" w:styleId="slostrany">
    <w:name w:val="page number"/>
    <w:basedOn w:val="Predvolenpsmoodseku"/>
    <w:semiHidden/>
    <w:rsid w:val="00AB6CC4"/>
  </w:style>
  <w:style w:type="paragraph" w:customStyle="1" w:styleId="Zkladntext1">
    <w:name w:val="Základní text1"/>
    <w:rsid w:val="00AB6CC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semiHidden/>
    <w:rsid w:val="00AB6CC4"/>
    <w:pPr>
      <w:ind w:left="426"/>
      <w:jc w:val="both"/>
    </w:pPr>
    <w:rPr>
      <w:sz w:val="18"/>
    </w:rPr>
  </w:style>
  <w:style w:type="character" w:customStyle="1" w:styleId="ZkladntextChar">
    <w:name w:val="Základný text Char"/>
    <w:basedOn w:val="Predvolenpsmoodseku"/>
    <w:link w:val="Zkladntext"/>
    <w:semiHidden/>
    <w:rsid w:val="00AB6CC4"/>
    <w:rPr>
      <w:rFonts w:ascii="Times New Roman" w:eastAsia="Times New Roman" w:hAnsi="Times New Roman" w:cs="Times New Roman"/>
      <w:sz w:val="18"/>
      <w:szCs w:val="20"/>
      <w:lang w:eastAsia="sk-SK"/>
    </w:rPr>
  </w:style>
  <w:style w:type="paragraph" w:customStyle="1" w:styleId="Pismenka">
    <w:name w:val="Pismenka"/>
    <w:basedOn w:val="Zkladntext"/>
    <w:rsid w:val="00AB6CC4"/>
    <w:pPr>
      <w:tabs>
        <w:tab w:val="num" w:pos="426"/>
      </w:tabs>
      <w:ind w:hanging="426"/>
    </w:pPr>
    <w:rPr>
      <w:b/>
    </w:rPr>
  </w:style>
  <w:style w:type="table" w:styleId="Mriekatabuky">
    <w:name w:val="Table Grid"/>
    <w:basedOn w:val="Normlnatabuka"/>
    <w:uiPriority w:val="59"/>
    <w:rsid w:val="00903D2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semiHidden/>
    <w:unhideWhenUsed/>
    <w:rsid w:val="00E96D82"/>
    <w:pPr>
      <w:tabs>
        <w:tab w:val="center" w:pos="4536"/>
        <w:tab w:val="right" w:pos="9072"/>
      </w:tabs>
    </w:pPr>
  </w:style>
  <w:style w:type="character" w:customStyle="1" w:styleId="HlavikaChar">
    <w:name w:val="Hlavička Char"/>
    <w:basedOn w:val="Predvolenpsmoodseku"/>
    <w:link w:val="Hlavika"/>
    <w:uiPriority w:val="99"/>
    <w:semiHidden/>
    <w:rsid w:val="00E96D82"/>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274BDE"/>
    <w:pPr>
      <w:ind w:left="720"/>
      <w:contextualSpacing/>
    </w:pPr>
  </w:style>
  <w:style w:type="paragraph" w:styleId="Textbubliny">
    <w:name w:val="Balloon Text"/>
    <w:basedOn w:val="Normlny"/>
    <w:link w:val="TextbublinyChar"/>
    <w:uiPriority w:val="99"/>
    <w:semiHidden/>
    <w:unhideWhenUsed/>
    <w:rsid w:val="0052309B"/>
    <w:rPr>
      <w:rFonts w:ascii="Tahoma" w:hAnsi="Tahoma" w:cs="Tahoma"/>
      <w:sz w:val="16"/>
      <w:szCs w:val="16"/>
    </w:rPr>
  </w:style>
  <w:style w:type="character" w:customStyle="1" w:styleId="TextbublinyChar">
    <w:name w:val="Text bubliny Char"/>
    <w:basedOn w:val="Predvolenpsmoodseku"/>
    <w:link w:val="Textbubliny"/>
    <w:uiPriority w:val="99"/>
    <w:semiHidden/>
    <w:rsid w:val="0052309B"/>
    <w:rPr>
      <w:rFonts w:ascii="Tahoma" w:eastAsia="Times New Roman"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97685D-BFE3-4C39-9603-50E204287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TotalTime>
  <Pages>6</Pages>
  <Words>2053</Words>
  <Characters>11706</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13732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DELL</cp:lastModifiedBy>
  <cp:revision>56</cp:revision>
  <cp:lastPrinted>2025-01-27T18:55:00Z</cp:lastPrinted>
  <dcterms:created xsi:type="dcterms:W3CDTF">2017-03-19T15:09:00Z</dcterms:created>
  <dcterms:modified xsi:type="dcterms:W3CDTF">2025-01-27T19:53:00Z</dcterms:modified>
</cp:coreProperties>
</file>