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9F7465" w14:paraId="4E68DA8E" w14:textId="77777777">
        <w:tc>
          <w:tcPr>
            <w:tcW w:w="3061" w:type="dxa"/>
            <w:vAlign w:val="center"/>
          </w:tcPr>
          <w:p w14:paraId="00F99DB5" w14:textId="77777777" w:rsidR="009F7465" w:rsidRDefault="003E14E2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>
              <w:rPr>
                <w:sz w:val="22"/>
                <w:szCs w:val="22"/>
                <w:lang w:eastAsia="sk-SK"/>
              </w:rPr>
              <w:t>Úč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0323D5DD" w14:textId="77777777" w:rsidR="009F7465" w:rsidRDefault="003E14E2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 w14:paraId="10D0401A" w14:textId="77777777"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2037E8FE" w14:textId="77777777"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14:paraId="1BF224AA" w14:textId="77777777"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33755B6C" w14:textId="77777777"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38410F45" w14:textId="77777777"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32F3A1C5" w14:textId="77777777"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14:paraId="4791E0AD" w14:textId="77777777"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42652C15" w14:textId="77777777"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3E58F64C" w14:textId="77777777"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</w:tcPr>
          <w:p w14:paraId="75EDA530" w14:textId="77777777" w:rsidR="009F7465" w:rsidRDefault="009F746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38E70BA3" w14:textId="77777777" w:rsidR="009F7465" w:rsidRDefault="009F746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2B646F5" w14:textId="77777777" w:rsidR="009F7465" w:rsidRDefault="009F746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75CCD734" w14:textId="77777777" w:rsidR="009F7465" w:rsidRDefault="009F746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27954C62" w14:textId="77777777" w:rsidR="009F7465" w:rsidRDefault="009F7465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25A01A6E" w14:textId="77777777" w:rsidR="009F7465" w:rsidRDefault="003E14E2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 w14:paraId="0A22A4BD" w14:textId="77777777"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 w14:paraId="6E1691AB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Meno a priezvisko fyzickej osoby alebo názov právnickej osoby, ktorá je zakladateľom alebo zriaďovateľom účtovnej jednotky, dátum založenia alebo zriadenia účtovnej jednotky.</w:t>
      </w:r>
    </w:p>
    <w:p w14:paraId="72DF30FF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Názov združenia: Združenie na záchranu lesných železníc Slovenska</w:t>
      </w:r>
    </w:p>
    <w:p w14:paraId="7767ABC8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Zakladateľ: Róbert </w:t>
      </w:r>
      <w:proofErr w:type="spellStart"/>
      <w:r>
        <w:rPr>
          <w:sz w:val="22"/>
          <w:szCs w:val="22"/>
        </w:rPr>
        <w:t>Ružek</w:t>
      </w:r>
      <w:proofErr w:type="spellEnd"/>
      <w:r>
        <w:rPr>
          <w:sz w:val="22"/>
          <w:szCs w:val="22"/>
        </w:rPr>
        <w:t xml:space="preserve"> a Ing. Ivan </w:t>
      </w:r>
      <w:proofErr w:type="spellStart"/>
      <w:r>
        <w:rPr>
          <w:sz w:val="22"/>
          <w:szCs w:val="22"/>
        </w:rPr>
        <w:t>Ružek</w:t>
      </w:r>
      <w:proofErr w:type="spellEnd"/>
    </w:p>
    <w:p w14:paraId="5F360F51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Registrácia vykonaná dňa 29.02.2008, zapísané na Ministerstve vnútra Slovenskej republiky</w:t>
      </w:r>
    </w:p>
    <w:p w14:paraId="37F6736A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jednotky.</w:t>
      </w:r>
    </w:p>
    <w:p w14:paraId="04B66CF2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Róbert </w:t>
      </w:r>
      <w:proofErr w:type="spellStart"/>
      <w:r>
        <w:rPr>
          <w:sz w:val="22"/>
          <w:szCs w:val="22"/>
        </w:rPr>
        <w:t>Ružek</w:t>
      </w:r>
      <w:proofErr w:type="spellEnd"/>
      <w:r>
        <w:rPr>
          <w:sz w:val="22"/>
          <w:szCs w:val="22"/>
        </w:rPr>
        <w:t xml:space="preserve"> – predseda združenia</w:t>
      </w:r>
    </w:p>
    <w:p w14:paraId="657E45AC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 Opis činnosti, na účel ktorej bola účtovná jednotka zriadená a opis druhu podnikateľskej činnosti, ak ju účtovná jednotka vykonáva:</w:t>
      </w:r>
    </w:p>
    <w:p w14:paraId="3843B572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Občianske združenie prevádzkuje lesná železnička na Katarínke pri Dechticiach.</w:t>
      </w:r>
    </w:p>
    <w:p w14:paraId="1894A7B7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Priemerný prepočítaný počet zamestnancov za účtovné obdobie bol 0.</w:t>
      </w:r>
    </w:p>
    <w:p w14:paraId="19F2CE08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(5) Informácia o organizáciách v zriaďovateľskej pôsobnosti účtovnej jednotky - žiadne.</w:t>
      </w:r>
    </w:p>
    <w:p w14:paraId="12D6C560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podobe. </w:t>
      </w:r>
    </w:p>
    <w:p w14:paraId="545EBDC1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51A272B3" w14:textId="77777777" w:rsidR="009F7465" w:rsidRDefault="003E14E2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 w14:paraId="601711D8" w14:textId="77777777"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 w14:paraId="70147CFC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(1) Účtovná závierka k 31.12.2023 je zostavená za predpokladu, že účtovná jednotka bude nepretržite pokračovať vo svojej činnosti. </w:t>
      </w:r>
    </w:p>
    <w:p w14:paraId="5D0BB081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Účtovná jednotka nevykonala žiadne zmeny účtovných zásad a zmeny účtovných metód s uvedením dôvodu týchto zmien a vyčíslením ich vplyvu na finančnú hodnotu majetku, záväzkov, základného imania a výsledku hospodárenia účtovnej jednotky.</w:t>
      </w:r>
    </w:p>
    <w:p w14:paraId="247F2081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 w14:paraId="3C0EADF6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 w14:paraId="1A347995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dlhodobý nehmotný majetok obstaraný vlastnou činnosťou,</w:t>
      </w:r>
    </w:p>
    <w:p w14:paraId="6A28F9FB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 w14:paraId="410AFC82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 w14:paraId="5D85D766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 w14:paraId="72A54B87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 w14:paraId="4A4F7453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 w14:paraId="652E7EC6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h) zásoby obstarané kúpou,</w:t>
      </w:r>
    </w:p>
    <w:p w14:paraId="43C25DFA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 w14:paraId="129C16D1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 w14:paraId="0923FEFC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 w14:paraId="44F9BFB8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 w14:paraId="3C3CDC32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 w14:paraId="05D848A7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 w14:paraId="5567E404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o) časové rozlíšenie na strane pasív,</w:t>
      </w:r>
    </w:p>
    <w:p w14:paraId="0DA353E2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p) deriváty,</w:t>
      </w:r>
    </w:p>
    <w:p w14:paraId="4DD5C431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derivátmi.</w:t>
      </w:r>
    </w:p>
    <w:p w14:paraId="1CD46365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odpisov. </w:t>
      </w:r>
    </w:p>
    <w:p w14:paraId="1AF5DA22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rezervy.</w:t>
      </w:r>
    </w:p>
    <w:p w14:paraId="64BE05EB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68F5F1B8" w14:textId="77777777" w:rsidR="009F7465" w:rsidRDefault="003E14E2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 w14:paraId="3E470885" w14:textId="77777777"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 w14:paraId="461EA6A4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 w14:paraId="20EBB0A1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14:paraId="0CE3DC2B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14:paraId="1C8222A2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začiatku bežného účtovného obdobia a na konci bežného účtovného obdobia.</w:t>
      </w:r>
    </w:p>
    <w:p w14:paraId="47775F7E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nakladať.</w:t>
      </w:r>
    </w:p>
    <w:p w14:paraId="499738EB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dlhodobého nehmotného majetku a dlhodobého hmotného majetku.</w:t>
      </w:r>
    </w:p>
    <w:p w14:paraId="496F6889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majetku.</w:t>
      </w:r>
    </w:p>
    <w:p w14:paraId="520A2F74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 zúčtovania.</w:t>
      </w:r>
    </w:p>
    <w:p w14:paraId="6BCB4D41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14:paraId="715FA7D4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zásobám.</w:t>
      </w:r>
    </w:p>
    <w:p w14:paraId="7DB65B89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činnosť.</w:t>
      </w:r>
    </w:p>
    <w:p w14:paraId="57E289C9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pohľadávkam.</w:t>
      </w:r>
    </w:p>
    <w:p w14:paraId="28CCB6F8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pohľadávok do lehoty splatnosti a po lehote splatnosti.</w:t>
      </w:r>
    </w:p>
    <w:p w14:paraId="5093FE7E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významných položiek časového rozlíšenia nákladov budúcich období a príjmov budúcich období.</w:t>
      </w:r>
    </w:p>
    <w:p w14:paraId="5896FCAB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14:paraId="3367FE3E" w14:textId="77777777"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obdobia,</w:t>
      </w:r>
    </w:p>
    <w:p w14:paraId="37916D5C" w14:textId="77777777" w:rsidR="009F7465" w:rsidRDefault="003E14E2"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b) opis jednotlivých druhov fondov, ktoré tvorí účtovná jednotka, stav na začiatku bežného účtovného obdobia, prírastky, úbytky, presuny a zostatok na konci bežného účtovného obdobia. </w:t>
      </w:r>
    </w:p>
    <w:p w14:paraId="611D3E48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 rozdelení účtovného zisku alebo vysporiadaní účtovnej straty vykázanej v minulých účtovných obdobiach.</w:t>
      </w:r>
    </w:p>
    <w:p w14:paraId="39EB4485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cudzích zdrojov, a to</w:t>
      </w:r>
    </w:p>
    <w:p w14:paraId="11B07F88" w14:textId="77777777"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</w:p>
    <w:p w14:paraId="3B193662" w14:textId="77777777" w:rsidR="009F7465" w:rsidRDefault="003E14E2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 w14:paraId="51482D5C" w14:textId="77777777"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 w14:paraId="59010181" w14:textId="77777777"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 w14:paraId="16A39EF6" w14:textId="77777777"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14:paraId="1E1608D4" w14:textId="77777777"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14:paraId="4E5D6F1A" w14:textId="77777777"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3. viac ako päť rokov,</w:t>
      </w:r>
    </w:p>
    <w:p w14:paraId="717C1A39" w14:textId="77777777"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14:paraId="4106FE7C" w14:textId="77777777"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445DA59A" w14:textId="77777777" w:rsidR="009F7465" w:rsidRDefault="003E14E2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časového rozlíšenia výdavkov budúcich období.</w:t>
      </w:r>
    </w:p>
    <w:p w14:paraId="57A6D485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 významných položkách výnosov budúcich období v členení najmä na</w:t>
      </w:r>
    </w:p>
    <w:p w14:paraId="3633C869" w14:textId="77777777"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 w14:paraId="7B9C32AB" w14:textId="77777777"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 w14:paraId="3250B1C0" w14:textId="77777777"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zostatok nepoužitej dotácie alebo grantu,</w:t>
      </w:r>
    </w:p>
    <w:p w14:paraId="5CBFCE51" w14:textId="77777777"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 w14:paraId="455AE2C6" w14:textId="77777777" w:rsidR="009F7465" w:rsidRDefault="003E14E2"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dane.</w:t>
      </w:r>
    </w:p>
    <w:p w14:paraId="4ABAAE9B" w14:textId="77777777"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 w14:paraId="76C940A1" w14:textId="77777777" w:rsidR="009F7465" w:rsidRDefault="003E14E2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14:paraId="21C155E7" w14:textId="77777777" w:rsidR="009F7465" w:rsidRDefault="003E14E2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 xml:space="preserve">b) suma istiny a finančného nákladu podľa doby splatnosti </w:t>
      </w:r>
    </w:p>
    <w:p w14:paraId="11094AAC" w14:textId="77777777" w:rsidR="009F7465" w:rsidRDefault="003E14E2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14:paraId="2C827477" w14:textId="77777777" w:rsidR="009F7465" w:rsidRDefault="003E14E2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14:paraId="23BAB3C0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 w14:paraId="4C8EA145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16CDA9B6" w14:textId="77777777" w:rsidR="009F7465" w:rsidRDefault="003E14E2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 w14:paraId="6AF47631" w14:textId="77777777"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 w14:paraId="3F673627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jednotky.</w:t>
      </w:r>
    </w:p>
    <w:p w14:paraId="759555D9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(2) Opis a vyčíslenie hodnoty významných položiek prijatých darov, osobitných výnosov, zákonných poplatkov a iných ostatných výnosov. </w:t>
      </w:r>
    </w:p>
    <w:p w14:paraId="7D0B644F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prijala v priebehu bežného účtovného obdobia.</w:t>
      </w:r>
    </w:p>
    <w:p w14:paraId="39141BEB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(4) Opis a suma významných položiek finančných výnosov; uvádza sa aj celková suma kurzových ziskov, pričom  osobitne sa uvádza hodnota kurzových ziskov účtovaná ku dňu, ku ktorému sa zostavuje účtovná závierka.</w:t>
      </w:r>
    </w:p>
    <w:p w14:paraId="537FCB87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Opis a vyčíslenie hodnoty významných položiek nákladov, nákladov na ostatné služby, osobitných nákladov a iných ostatných nákladov. </w:t>
      </w:r>
    </w:p>
    <w:p w14:paraId="68AFECFB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(6) Prehľad o účele a výške použitia podielu zaplatenej dane za bežné účtovné obdobie.</w:t>
      </w:r>
    </w:p>
    <w:p w14:paraId="40234B73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(7) Opis a suma významných položiek finančných nákladov; uvádza sa aj celková suma kurzových strát, pričom osobitne sa uvádza hodnota kurzových strát účtovaná ku dňu, ku ktorému sa zostavuje účtovná závierka.</w:t>
      </w:r>
    </w:p>
    <w:p w14:paraId="251254B1" w14:textId="77777777"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sa uvedie vymedzenie a suma nákladov za účtovné obdobie v členení na náklady za</w:t>
      </w:r>
    </w:p>
    <w:p w14:paraId="4B47E2F1" w14:textId="77777777"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 w14:paraId="1FDA0CD2" w14:textId="77777777"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proofErr w:type="spellStart"/>
      <w:r>
        <w:rPr>
          <w:sz w:val="22"/>
          <w:szCs w:val="22"/>
        </w:rPr>
        <w:t>uisťovacie</w:t>
      </w:r>
      <w:proofErr w:type="spellEnd"/>
      <w:r>
        <w:rPr>
          <w:sz w:val="22"/>
          <w:szCs w:val="22"/>
        </w:rPr>
        <w:t xml:space="preserve"> audítorské služby okrem  overenia účtovnej závierky,</w:t>
      </w:r>
    </w:p>
    <w:p w14:paraId="0B2AA2E4" w14:textId="77777777"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 w14:paraId="7DB7CD0E" w14:textId="77777777"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 w14:paraId="0F429630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ostatné neaudítorské služby.</w:t>
      </w:r>
    </w:p>
    <w:p w14:paraId="08886BE9" w14:textId="77777777" w:rsidR="009F7465" w:rsidRDefault="003E14E2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 w14:paraId="74A06D28" w14:textId="77777777"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 w14:paraId="49889B7B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14:paraId="18C19294" w14:textId="77777777"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 w14:paraId="552109E3" w14:textId="77777777"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 w14:paraId="6F85264C" w14:textId="77777777" w:rsidR="009F7465" w:rsidRDefault="003E14E2">
      <w:pPr>
        <w:pStyle w:val="Textopatrenia"/>
        <w:numPr>
          <w:ilvl w:val="0"/>
          <w:numId w:val="0"/>
        </w:numPr>
      </w:pPr>
      <w:r>
        <w:t>(1) 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14:paraId="621B33D5" w14:textId="77777777" w:rsidR="009F7465" w:rsidRDefault="003E14E2">
      <w:pPr>
        <w:pStyle w:val="Textopatrenia"/>
        <w:numPr>
          <w:ilvl w:val="0"/>
          <w:numId w:val="0"/>
        </w:numPr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14:paraId="48A066E4" w14:textId="77777777" w:rsidR="009F7465" w:rsidRDefault="003E14E2">
      <w:pPr>
        <w:pStyle w:val="Textopatrenia"/>
        <w:numPr>
          <w:ilvl w:val="0"/>
          <w:numId w:val="0"/>
        </w:numPr>
      </w:pPr>
      <w:r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C9823FA" w14:textId="77777777" w:rsidR="009F7465" w:rsidRDefault="003E14E2">
      <w:pPr>
        <w:pStyle w:val="Textopatrenia"/>
        <w:numPr>
          <w:ilvl w:val="0"/>
          <w:numId w:val="0"/>
        </w:numPr>
      </w:pPr>
      <w:r>
        <w:rPr>
          <w:lang w:eastAsia="sk-SK"/>
        </w:rPr>
        <w:t>b)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03A8FDEC" w14:textId="77777777" w:rsidR="009F7465" w:rsidRDefault="003E14E2">
      <w:pPr>
        <w:pStyle w:val="Textopatrenia"/>
        <w:numPr>
          <w:ilvl w:val="0"/>
          <w:numId w:val="0"/>
        </w:numPr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052200E2" w14:textId="77777777" w:rsidR="009F7465" w:rsidRDefault="003E14E2">
      <w:pPr>
        <w:pStyle w:val="Textopatrenia"/>
        <w:numPr>
          <w:ilvl w:val="0"/>
          <w:numId w:val="0"/>
        </w:numPr>
      </w:pPr>
      <w:r>
        <w:t>a) povinnosť z devízových termínovaných obchodov a iných finančných derivátov,</w:t>
      </w:r>
    </w:p>
    <w:p w14:paraId="04888FC8" w14:textId="77777777" w:rsidR="009F7465" w:rsidRDefault="003E14E2">
      <w:pPr>
        <w:pStyle w:val="Textopatrenia"/>
        <w:numPr>
          <w:ilvl w:val="0"/>
          <w:numId w:val="0"/>
        </w:numPr>
      </w:pPr>
      <w:r>
        <w:t>b) povinnosť z opčných obchodov,</w:t>
      </w:r>
    </w:p>
    <w:p w14:paraId="0600AF8C" w14:textId="77777777" w:rsidR="009F7465" w:rsidRDefault="003E14E2">
      <w:pPr>
        <w:pStyle w:val="Textopatrenia"/>
        <w:numPr>
          <w:ilvl w:val="0"/>
          <w:numId w:val="0"/>
        </w:numPr>
      </w:pPr>
      <w:r>
        <w:t>c) zákonná povinnosť alebo zmluvná povinnosť odobrať určité produkty alebo služby, napríklad z dodávateľských alebo odberateľských zmlúv,</w:t>
      </w:r>
    </w:p>
    <w:p w14:paraId="635B30B3" w14:textId="77777777" w:rsidR="009F7465" w:rsidRDefault="003E14E2">
      <w:pPr>
        <w:pStyle w:val="Textopatrenia"/>
        <w:numPr>
          <w:ilvl w:val="0"/>
          <w:numId w:val="0"/>
        </w:numPr>
      </w:pPr>
      <w:r>
        <w:t>d) povinnosť z leasingových, nájomných, servisných, poistných, koncesionárskych, licenčných zmlúv a podobných zmlúv,</w:t>
      </w:r>
    </w:p>
    <w:p w14:paraId="3C682EA0" w14:textId="77777777" w:rsidR="009F7465" w:rsidRDefault="003E14E2">
      <w:pPr>
        <w:pStyle w:val="Textopatrenia"/>
        <w:numPr>
          <w:ilvl w:val="0"/>
          <w:numId w:val="0"/>
        </w:numPr>
      </w:pPr>
      <w:r>
        <w:t xml:space="preserve">e) iné povinnosti. </w:t>
      </w:r>
    </w:p>
    <w:p w14:paraId="03D183AD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Prehľad nehnuteľných kultúrnych pamiatok, ktoré sú v správe alebo vo vlastníctve účtovnej jednotky.</w:t>
      </w:r>
    </w:p>
    <w:p w14:paraId="17B52545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(5) Informácie o významných skutočnostiach, ktoré nastali medzi dňom, ku ktorému sa zostavuje účtovná závierka a dňom jej zostavenia.</w:t>
      </w:r>
    </w:p>
    <w:p w14:paraId="1B637BFF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52989464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4281A75B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02FE1E89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69E62464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3D0EFA21" w14:textId="77777777" w:rsidR="009F7465" w:rsidRDefault="003E14E2">
      <w:pPr>
        <w:spacing w:before="0" w:line="24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9F7465" w14:paraId="54F03FA7" w14:textId="77777777">
        <w:tc>
          <w:tcPr>
            <w:tcW w:w="4961" w:type="dxa"/>
          </w:tcPr>
          <w:p w14:paraId="029EA0C1" w14:textId="77777777" w:rsidR="009F7465" w:rsidRDefault="009F7465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14:paraId="1A89BAA5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0CA1E11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9F7465" w14:paraId="43ED2A14" w14:textId="77777777">
        <w:trPr>
          <w:trHeight w:val="391"/>
        </w:trPr>
        <w:tc>
          <w:tcPr>
            <w:tcW w:w="4961" w:type="dxa"/>
            <w:vAlign w:val="center"/>
          </w:tcPr>
          <w:p w14:paraId="1FC6BC77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2638F00F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15E2638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9F7465" w14:paraId="55703672" w14:textId="77777777">
        <w:trPr>
          <w:trHeight w:val="391"/>
        </w:trPr>
        <w:tc>
          <w:tcPr>
            <w:tcW w:w="4961" w:type="dxa"/>
            <w:vAlign w:val="center"/>
          </w:tcPr>
          <w:p w14:paraId="7C74254B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0EC79AE5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1A8E055B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9F7465" w14:paraId="35741EFA" w14:textId="77777777">
        <w:trPr>
          <w:trHeight w:val="391"/>
        </w:trPr>
        <w:tc>
          <w:tcPr>
            <w:tcW w:w="4961" w:type="dxa"/>
            <w:vAlign w:val="center"/>
          </w:tcPr>
          <w:p w14:paraId="4CE58AB4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1D070CAF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27E61A1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9F7465" w14:paraId="10C6DB5B" w14:textId="77777777">
        <w:trPr>
          <w:trHeight w:val="391"/>
        </w:trPr>
        <w:tc>
          <w:tcPr>
            <w:tcW w:w="4961" w:type="dxa"/>
            <w:vAlign w:val="center"/>
          </w:tcPr>
          <w:p w14:paraId="42D52D38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0734935D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07061E58" w14:textId="77777777"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 w14:paraId="37D9ED2E" w14:textId="77777777" w:rsidR="009F7465" w:rsidRDefault="009F7465">
      <w:pPr>
        <w:spacing w:before="0" w:line="240" w:lineRule="auto"/>
        <w:jc w:val="center"/>
        <w:rPr>
          <w:b/>
          <w:sz w:val="22"/>
          <w:szCs w:val="22"/>
        </w:rPr>
        <w:sectPr w:rsidR="009F7465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14:paraId="3E6CBD40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Vzorová tabuľka  k čl. III ods. 1 o stave a pohybe dlhodobého nehmotného majetku a dlhodobého hmotného majetku</w:t>
      </w:r>
    </w:p>
    <w:p w14:paraId="6CA51B49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9F7465" w14:paraId="6552DB5B" w14:textId="77777777">
        <w:tc>
          <w:tcPr>
            <w:tcW w:w="2377" w:type="dxa"/>
            <w:vAlign w:val="center"/>
          </w:tcPr>
          <w:p w14:paraId="1514B3F6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5648A255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3B887909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14:paraId="7D982628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50FCCF35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0DA5F5B4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32CFBEE0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66DA71F6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</w:tr>
      <w:tr w:rsidR="009F7465" w14:paraId="775C6974" w14:textId="77777777">
        <w:tc>
          <w:tcPr>
            <w:tcW w:w="2377" w:type="dxa"/>
            <w:vAlign w:val="center"/>
          </w:tcPr>
          <w:p w14:paraId="36B62EF7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  <w:r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14:paraId="06348BB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8E0474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F1BC5F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787482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BE8312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5B259F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633414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47BEE37F" w14:textId="77777777">
        <w:trPr>
          <w:trHeight w:val="403"/>
        </w:trPr>
        <w:tc>
          <w:tcPr>
            <w:tcW w:w="2377" w:type="dxa"/>
            <w:vAlign w:val="center"/>
          </w:tcPr>
          <w:p w14:paraId="2F468279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3F08353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38EDA5D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FFF16E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81F26F6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E26934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8ED7B9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9AC081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2C8941C2" w14:textId="77777777">
        <w:trPr>
          <w:trHeight w:val="403"/>
        </w:trPr>
        <w:tc>
          <w:tcPr>
            <w:tcW w:w="2377" w:type="dxa"/>
            <w:vAlign w:val="center"/>
          </w:tcPr>
          <w:p w14:paraId="012A5F20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518FF5E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1AD8E63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E04049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B30514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7AAA40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864545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C04BB1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15320BBA" w14:textId="77777777">
        <w:trPr>
          <w:trHeight w:val="403"/>
        </w:trPr>
        <w:tc>
          <w:tcPr>
            <w:tcW w:w="2377" w:type="dxa"/>
            <w:vAlign w:val="center"/>
          </w:tcPr>
          <w:p w14:paraId="28AC8D5D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14:paraId="7EB7F31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71F6809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8AF1D36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1004EB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3D7F7B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F468398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F331178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54D73D7E" w14:textId="77777777">
        <w:tc>
          <w:tcPr>
            <w:tcW w:w="2377" w:type="dxa"/>
            <w:vAlign w:val="center"/>
          </w:tcPr>
          <w:p w14:paraId="3BF89E09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14:paraId="4BD3935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EC842C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3B7964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50CF98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DCDCB2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AF7242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631F02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62282020" w14:textId="77777777">
        <w:tc>
          <w:tcPr>
            <w:tcW w:w="2377" w:type="dxa"/>
            <w:vAlign w:val="center"/>
          </w:tcPr>
          <w:p w14:paraId="605EFA7D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Oprávky – </w:t>
            </w: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14:paraId="36BC86F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991BD3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714D5D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55DC59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973370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41318A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BA69ED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5AE823CF" w14:textId="77777777">
        <w:trPr>
          <w:trHeight w:val="403"/>
        </w:trPr>
        <w:tc>
          <w:tcPr>
            <w:tcW w:w="2377" w:type="dxa"/>
            <w:vAlign w:val="center"/>
          </w:tcPr>
          <w:p w14:paraId="38656828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25599C0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9C375A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A869CC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93A69C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0F889B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9C8726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9DA688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56E9F90F" w14:textId="77777777">
        <w:trPr>
          <w:trHeight w:val="403"/>
        </w:trPr>
        <w:tc>
          <w:tcPr>
            <w:tcW w:w="2377" w:type="dxa"/>
            <w:vAlign w:val="center"/>
          </w:tcPr>
          <w:p w14:paraId="16B29B36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5CF9266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D42472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2B197C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218DF5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F3C3CC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4F599E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D1D44E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2F98D2EB" w14:textId="77777777">
        <w:tc>
          <w:tcPr>
            <w:tcW w:w="2377" w:type="dxa"/>
            <w:vAlign w:val="center"/>
          </w:tcPr>
          <w:p w14:paraId="6904A0CB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14:paraId="71997E9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89B11F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00D352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5BC0B4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A08956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65873B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A5B675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16727ADE" w14:textId="77777777">
        <w:tc>
          <w:tcPr>
            <w:tcW w:w="2377" w:type="dxa"/>
            <w:vAlign w:val="center"/>
          </w:tcPr>
          <w:p w14:paraId="14E05871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  <w:r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871" w:type="dxa"/>
          </w:tcPr>
          <w:p w14:paraId="7DAD9D1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86FBA5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14B9C2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CB25F2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1F86276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0E60AC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43954A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434E2535" w14:textId="77777777">
        <w:trPr>
          <w:trHeight w:val="309"/>
        </w:trPr>
        <w:tc>
          <w:tcPr>
            <w:tcW w:w="2377" w:type="dxa"/>
            <w:vAlign w:val="center"/>
          </w:tcPr>
          <w:p w14:paraId="40E06074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7AE118C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87FA36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3AD0AB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08146A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A8060A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A08439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A16447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30A1040E" w14:textId="77777777">
        <w:trPr>
          <w:trHeight w:val="337"/>
        </w:trPr>
        <w:tc>
          <w:tcPr>
            <w:tcW w:w="2377" w:type="dxa"/>
            <w:vAlign w:val="center"/>
          </w:tcPr>
          <w:p w14:paraId="27F64C47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2ED91A7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9D8CC1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D1AD3D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93EBDF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70BAB1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5AF67D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52ED4A8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037B1666" w14:textId="77777777">
        <w:trPr>
          <w:trHeight w:val="337"/>
        </w:trPr>
        <w:tc>
          <w:tcPr>
            <w:tcW w:w="2377" w:type="dxa"/>
            <w:vAlign w:val="center"/>
          </w:tcPr>
          <w:p w14:paraId="2C254A74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Stav na konci bežného účtovného obdobia</w:t>
            </w:r>
          </w:p>
        </w:tc>
        <w:tc>
          <w:tcPr>
            <w:tcW w:w="1871" w:type="dxa"/>
          </w:tcPr>
          <w:p w14:paraId="2DA614E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77D278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761592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CA700F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DDCFA0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1714AA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2495CD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20F200F1" w14:textId="77777777">
        <w:trPr>
          <w:trHeight w:val="337"/>
        </w:trPr>
        <w:tc>
          <w:tcPr>
            <w:tcW w:w="15474" w:type="dxa"/>
            <w:gridSpan w:val="8"/>
            <w:vAlign w:val="center"/>
          </w:tcPr>
          <w:p w14:paraId="2416FCEE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Zostatková hodnota</w:t>
            </w:r>
          </w:p>
        </w:tc>
      </w:tr>
      <w:tr w:rsidR="009F7465" w14:paraId="664BF38D" w14:textId="77777777">
        <w:trPr>
          <w:trHeight w:val="361"/>
        </w:trPr>
        <w:tc>
          <w:tcPr>
            <w:tcW w:w="2377" w:type="dxa"/>
            <w:vAlign w:val="center"/>
          </w:tcPr>
          <w:p w14:paraId="7F1AE627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14:paraId="45FC66B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EFE7B8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3D621E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8E0049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51E0FD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D52A14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60198B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0F637242" w14:textId="77777777">
        <w:trPr>
          <w:trHeight w:val="361"/>
        </w:trPr>
        <w:tc>
          <w:tcPr>
            <w:tcW w:w="2377" w:type="dxa"/>
            <w:vAlign w:val="center"/>
          </w:tcPr>
          <w:p w14:paraId="0ACB50FA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14:paraId="34EE37C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1DD8BA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B445E4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8E1183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E69E03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ECADA8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72EF46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5230918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5C20C39F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F7465" w14:paraId="1730D4F6" w14:textId="77777777">
        <w:tc>
          <w:tcPr>
            <w:tcW w:w="1944" w:type="dxa"/>
            <w:vAlign w:val="center"/>
          </w:tcPr>
          <w:p w14:paraId="6FFD85CC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14:paraId="6C02D78C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14:paraId="4413FA30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4D71E5AB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14:paraId="2584AFFB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6E60085F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752E1CB2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050FBFFE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48453955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22B5455A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1F324E83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67FAAFA2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</w:tr>
      <w:tr w:rsidR="009F7465" w14:paraId="275E2D0E" w14:textId="77777777">
        <w:tc>
          <w:tcPr>
            <w:tcW w:w="1944" w:type="dxa"/>
            <w:vAlign w:val="center"/>
          </w:tcPr>
          <w:p w14:paraId="4766A58D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  <w:r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14:paraId="47E9F74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75C1201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CF8C10A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33340,36</w:t>
            </w:r>
          </w:p>
        </w:tc>
        <w:tc>
          <w:tcPr>
            <w:tcW w:w="1246" w:type="dxa"/>
          </w:tcPr>
          <w:p w14:paraId="3E125667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19369,98</w:t>
            </w:r>
          </w:p>
        </w:tc>
        <w:tc>
          <w:tcPr>
            <w:tcW w:w="1243" w:type="dxa"/>
          </w:tcPr>
          <w:p w14:paraId="608988F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1758DDA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473CFD2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09C9A48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17BAA31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6E0EA7F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434E213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14FD8351" w14:textId="77777777">
        <w:trPr>
          <w:trHeight w:val="401"/>
        </w:trPr>
        <w:tc>
          <w:tcPr>
            <w:tcW w:w="1944" w:type="dxa"/>
            <w:vAlign w:val="center"/>
          </w:tcPr>
          <w:p w14:paraId="62F32A48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25A9EED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033C6A0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3FBD3430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14:paraId="5887E982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14:paraId="7116096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7574755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0FC63CE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431A7F7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A980DF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665D40A8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22864B2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6163D766" w14:textId="77777777">
        <w:trPr>
          <w:trHeight w:val="421"/>
        </w:trPr>
        <w:tc>
          <w:tcPr>
            <w:tcW w:w="1944" w:type="dxa"/>
            <w:vAlign w:val="center"/>
          </w:tcPr>
          <w:p w14:paraId="5CA368BB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03F5B18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03A7D7C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590E3B1F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14:paraId="11FEECD5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14:paraId="7BD04F5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017FA92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1988DEA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32D2DAA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5E1B152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5007E24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5981BE06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55DE7851" w14:textId="77777777">
        <w:trPr>
          <w:trHeight w:val="421"/>
        </w:trPr>
        <w:tc>
          <w:tcPr>
            <w:tcW w:w="1944" w:type="dxa"/>
            <w:vAlign w:val="center"/>
          </w:tcPr>
          <w:p w14:paraId="4E4B617C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14:paraId="3CE7AE6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1F1BB0B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4582964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14:paraId="453895EE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14:paraId="26DC929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76EFACF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63CBC6A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1B914B7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3009CB2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02C49C9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4BB7665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27B62916" w14:textId="77777777">
        <w:tc>
          <w:tcPr>
            <w:tcW w:w="1944" w:type="dxa"/>
            <w:vAlign w:val="center"/>
          </w:tcPr>
          <w:p w14:paraId="52BAA24D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14:paraId="5CF14CD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301EEC3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2D59C936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33340,36</w:t>
            </w:r>
          </w:p>
        </w:tc>
        <w:tc>
          <w:tcPr>
            <w:tcW w:w="1246" w:type="dxa"/>
          </w:tcPr>
          <w:p w14:paraId="6888E96B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19369,98</w:t>
            </w:r>
          </w:p>
          <w:p w14:paraId="676F8EA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3DC176C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41F5F09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131C350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3C2A919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48208EC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2412F76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06A94B3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4C9B4B43" w14:textId="77777777">
        <w:tc>
          <w:tcPr>
            <w:tcW w:w="1944" w:type="dxa"/>
            <w:vAlign w:val="center"/>
          </w:tcPr>
          <w:p w14:paraId="1252F0C2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Oprávky – </w:t>
            </w: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14:paraId="12EB0C0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E3A5D2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014D334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1667,02</w:t>
            </w:r>
          </w:p>
        </w:tc>
        <w:tc>
          <w:tcPr>
            <w:tcW w:w="1246" w:type="dxa"/>
          </w:tcPr>
          <w:p w14:paraId="39F7152F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1614,17</w:t>
            </w:r>
          </w:p>
        </w:tc>
        <w:tc>
          <w:tcPr>
            <w:tcW w:w="1243" w:type="dxa"/>
          </w:tcPr>
          <w:p w14:paraId="56F474C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7B2FFEE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7B53E31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5C3C32F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0C7CE5F6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2E8EBDE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3516F3F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0085534B" w14:textId="77777777">
        <w:trPr>
          <w:trHeight w:val="426"/>
        </w:trPr>
        <w:tc>
          <w:tcPr>
            <w:tcW w:w="1944" w:type="dxa"/>
            <w:vAlign w:val="center"/>
          </w:tcPr>
          <w:p w14:paraId="7CA32A12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1A91E17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6984301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F356DE6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14:paraId="0FC5C2FC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14:paraId="30D5FA6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1BF394B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6A9BECE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7ADCCA0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0340A7B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626F2AD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5DCC452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47713233" w14:textId="77777777">
        <w:trPr>
          <w:trHeight w:val="439"/>
        </w:trPr>
        <w:tc>
          <w:tcPr>
            <w:tcW w:w="1944" w:type="dxa"/>
            <w:vAlign w:val="center"/>
          </w:tcPr>
          <w:p w14:paraId="15D9163A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4436687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765287D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57313258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14:paraId="15653682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14:paraId="66E8D93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0DE1F178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2FF93DF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07CA2CF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722C584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2A434D06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2EE9FB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3FE7F686" w14:textId="77777777">
        <w:tc>
          <w:tcPr>
            <w:tcW w:w="1944" w:type="dxa"/>
            <w:vAlign w:val="center"/>
          </w:tcPr>
          <w:p w14:paraId="5C9FB3C1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Stav na konci bežného účtovného obdobia</w:t>
            </w:r>
          </w:p>
        </w:tc>
        <w:tc>
          <w:tcPr>
            <w:tcW w:w="1226" w:type="dxa"/>
          </w:tcPr>
          <w:p w14:paraId="75BFDC2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C6E040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39E9456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10 846,50</w:t>
            </w:r>
          </w:p>
        </w:tc>
        <w:tc>
          <w:tcPr>
            <w:tcW w:w="1246" w:type="dxa"/>
          </w:tcPr>
          <w:p w14:paraId="75AD5565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4624,32</w:t>
            </w:r>
          </w:p>
        </w:tc>
        <w:tc>
          <w:tcPr>
            <w:tcW w:w="1243" w:type="dxa"/>
          </w:tcPr>
          <w:p w14:paraId="15B1FFB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68AB412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0CF062A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7D06159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D77D33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28EDF09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4B34B3F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7A5E836B" w14:textId="77777777">
        <w:tc>
          <w:tcPr>
            <w:tcW w:w="1944" w:type="dxa"/>
            <w:vAlign w:val="center"/>
          </w:tcPr>
          <w:p w14:paraId="40E94194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  <w:r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226" w:type="dxa"/>
          </w:tcPr>
          <w:p w14:paraId="4F85AED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6926E4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4A9CE498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7FFA766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469D4FC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1C0AFAB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6C3FE08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9960D9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3C940C48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6A8095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477BFB2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1A54E8D1" w14:textId="77777777">
        <w:trPr>
          <w:trHeight w:val="309"/>
        </w:trPr>
        <w:tc>
          <w:tcPr>
            <w:tcW w:w="1944" w:type="dxa"/>
            <w:vAlign w:val="center"/>
          </w:tcPr>
          <w:p w14:paraId="16E49CEE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5B65101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4F26C34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1D1D755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0E2B9DE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3A55F7E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0F13D686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07198D5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7A5071C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7B2A1FC8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A122DE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467890B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19699B49" w14:textId="77777777">
        <w:trPr>
          <w:trHeight w:val="337"/>
        </w:trPr>
        <w:tc>
          <w:tcPr>
            <w:tcW w:w="1944" w:type="dxa"/>
            <w:vAlign w:val="center"/>
          </w:tcPr>
          <w:p w14:paraId="46746B13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7B3C86E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C0F2A7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4CDC46F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399BF6C8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2F572A3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3DFAD4A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5ABDA4C6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3867150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59F546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2C752A7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25E9E7A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0D4A4F38" w14:textId="77777777">
        <w:trPr>
          <w:trHeight w:val="337"/>
        </w:trPr>
        <w:tc>
          <w:tcPr>
            <w:tcW w:w="1944" w:type="dxa"/>
            <w:vAlign w:val="center"/>
          </w:tcPr>
          <w:p w14:paraId="03770548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14:paraId="081252C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41FD876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3640A40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68E28FE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56B7F44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6A2218D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391F9E90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0D12C578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42E473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E6DD7ED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701709E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4F6C31A7" w14:textId="77777777">
        <w:trPr>
          <w:trHeight w:val="361"/>
        </w:trPr>
        <w:tc>
          <w:tcPr>
            <w:tcW w:w="15685" w:type="dxa"/>
            <w:gridSpan w:val="12"/>
            <w:vAlign w:val="center"/>
          </w:tcPr>
          <w:p w14:paraId="76CDC785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Zostatková hodnota</w:t>
            </w:r>
          </w:p>
        </w:tc>
      </w:tr>
      <w:tr w:rsidR="009F7465" w14:paraId="10B3A29D" w14:textId="77777777">
        <w:trPr>
          <w:trHeight w:val="361"/>
        </w:trPr>
        <w:tc>
          <w:tcPr>
            <w:tcW w:w="1944" w:type="dxa"/>
            <w:vAlign w:val="center"/>
          </w:tcPr>
          <w:p w14:paraId="04B9A2B9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14:paraId="60A43885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171931B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3C9411F1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24160,88</w:t>
            </w:r>
          </w:p>
        </w:tc>
        <w:tc>
          <w:tcPr>
            <w:tcW w:w="1246" w:type="dxa"/>
          </w:tcPr>
          <w:p w14:paraId="17811EB3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16359,83</w:t>
            </w:r>
          </w:p>
        </w:tc>
        <w:tc>
          <w:tcPr>
            <w:tcW w:w="1243" w:type="dxa"/>
          </w:tcPr>
          <w:p w14:paraId="4F836BD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7FCC83B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63E54224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D27504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184038B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72CBCA6B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0F216F33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 w14:paraId="61C162E0" w14:textId="77777777">
        <w:trPr>
          <w:trHeight w:val="361"/>
        </w:trPr>
        <w:tc>
          <w:tcPr>
            <w:tcW w:w="1944" w:type="dxa"/>
            <w:vAlign w:val="center"/>
          </w:tcPr>
          <w:p w14:paraId="56722585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14:paraId="741639E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13B843E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1F121830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22493,86</w:t>
            </w:r>
          </w:p>
        </w:tc>
        <w:tc>
          <w:tcPr>
            <w:tcW w:w="1246" w:type="dxa"/>
          </w:tcPr>
          <w:p w14:paraId="1436BB69" w14:textId="77777777"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14745,66</w:t>
            </w:r>
          </w:p>
        </w:tc>
        <w:tc>
          <w:tcPr>
            <w:tcW w:w="1243" w:type="dxa"/>
          </w:tcPr>
          <w:p w14:paraId="12C07A0C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7D16DC19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71069EB2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2602F6FF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5ACA5081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E7F43BA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1355E867" w14:textId="77777777"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2FB12B3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05094961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4 a 5  o štruktúre a o zmenách jednotlivých položiek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880"/>
        <w:gridCol w:w="2117"/>
        <w:gridCol w:w="1975"/>
        <w:gridCol w:w="1693"/>
        <w:gridCol w:w="1526"/>
        <w:gridCol w:w="1296"/>
        <w:gridCol w:w="1411"/>
        <w:gridCol w:w="1297"/>
        <w:gridCol w:w="988"/>
      </w:tblGrid>
      <w:tr w:rsidR="009F7465" w14:paraId="5C47C397" w14:textId="77777777">
        <w:trPr>
          <w:trHeight w:val="1393"/>
          <w:jc w:val="center"/>
        </w:trPr>
        <w:tc>
          <w:tcPr>
            <w:tcW w:w="2894" w:type="dxa"/>
            <w:vAlign w:val="center"/>
          </w:tcPr>
          <w:p w14:paraId="5050B460" w14:textId="77777777" w:rsidR="009F7465" w:rsidRDefault="009F746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324B22C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984" w:type="dxa"/>
            <w:vAlign w:val="center"/>
          </w:tcPr>
          <w:p w14:paraId="71D42004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14:paraId="71DD3814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14:paraId="4EBD5691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14:paraId="50AEE9E4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14:paraId="614FBB46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14:paraId="4AD05867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14:paraId="35DC3771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9F7465" w14:paraId="27CF0754" w14:textId="77777777">
        <w:trPr>
          <w:trHeight w:val="278"/>
          <w:jc w:val="center"/>
        </w:trPr>
        <w:tc>
          <w:tcPr>
            <w:tcW w:w="15254" w:type="dxa"/>
            <w:gridSpan w:val="9"/>
          </w:tcPr>
          <w:p w14:paraId="48275404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</w:p>
        </w:tc>
      </w:tr>
      <w:tr w:rsidR="009F7465" w14:paraId="5BB750E9" w14:textId="77777777">
        <w:trPr>
          <w:trHeight w:val="278"/>
          <w:jc w:val="center"/>
        </w:trPr>
        <w:tc>
          <w:tcPr>
            <w:tcW w:w="2894" w:type="dxa"/>
            <w:vAlign w:val="center"/>
          </w:tcPr>
          <w:p w14:paraId="4C58EE3E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14:paraId="0AB89A5E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6706B374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071F68E6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5B07E76A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5945BF9F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63D5291A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0396AB55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46378A09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9F7465" w14:paraId="7A034F20" w14:textId="77777777">
        <w:trPr>
          <w:trHeight w:val="278"/>
          <w:jc w:val="center"/>
        </w:trPr>
        <w:tc>
          <w:tcPr>
            <w:tcW w:w="2894" w:type="dxa"/>
            <w:vAlign w:val="center"/>
          </w:tcPr>
          <w:p w14:paraId="22A7EC17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1F18E1FC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18A239CB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228FF1E5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073FAD2B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30E30F55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11CFF903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7290A65A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324AC8BA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9F7465" w14:paraId="327A12BD" w14:textId="77777777">
        <w:trPr>
          <w:trHeight w:val="278"/>
          <w:jc w:val="center"/>
        </w:trPr>
        <w:tc>
          <w:tcPr>
            <w:tcW w:w="2894" w:type="dxa"/>
            <w:vAlign w:val="center"/>
          </w:tcPr>
          <w:p w14:paraId="6BFF6A5F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14:paraId="40A0A025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6D2C78FD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5E2A8209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1FCB847D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5DA6747E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55CFF1BE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2579FC69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53D521AF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9F7465" w14:paraId="391422BE" w14:textId="77777777">
        <w:trPr>
          <w:trHeight w:val="278"/>
          <w:jc w:val="center"/>
        </w:trPr>
        <w:tc>
          <w:tcPr>
            <w:tcW w:w="2894" w:type="dxa"/>
            <w:vAlign w:val="center"/>
          </w:tcPr>
          <w:p w14:paraId="102DA02C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14:paraId="416684B6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14FE13F6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72506FAC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12D9193D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2DAA0776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6EED0C96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1708C4B7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466F5B73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9F7465" w14:paraId="57D9BEB4" w14:textId="77777777">
        <w:trPr>
          <w:trHeight w:val="278"/>
          <w:jc w:val="center"/>
        </w:trPr>
        <w:tc>
          <w:tcPr>
            <w:tcW w:w="2894" w:type="dxa"/>
            <w:vAlign w:val="center"/>
          </w:tcPr>
          <w:p w14:paraId="5485B64D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28AF9BAA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73F38D9D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618CBD77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6F4D5AC4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059FF78F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64E8E138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55150AFE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23539076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9F7465" w14:paraId="6376CBED" w14:textId="77777777">
        <w:trPr>
          <w:trHeight w:val="278"/>
          <w:jc w:val="center"/>
        </w:trPr>
        <w:tc>
          <w:tcPr>
            <w:tcW w:w="15254" w:type="dxa"/>
            <w:gridSpan w:val="9"/>
          </w:tcPr>
          <w:p w14:paraId="5775F64D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</w:p>
        </w:tc>
      </w:tr>
      <w:tr w:rsidR="009F7465" w14:paraId="4CFCC901" w14:textId="77777777">
        <w:trPr>
          <w:trHeight w:val="278"/>
          <w:jc w:val="center"/>
        </w:trPr>
        <w:tc>
          <w:tcPr>
            <w:tcW w:w="2894" w:type="dxa"/>
            <w:vAlign w:val="center"/>
          </w:tcPr>
          <w:p w14:paraId="5F7A28C6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14:paraId="6C7B206C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4A97D009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D14CC66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1F24ACE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272CB44D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90DC449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20302E51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6D8E66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 w14:paraId="0453A540" w14:textId="77777777">
        <w:trPr>
          <w:trHeight w:val="278"/>
          <w:jc w:val="center"/>
        </w:trPr>
        <w:tc>
          <w:tcPr>
            <w:tcW w:w="2894" w:type="dxa"/>
            <w:vAlign w:val="center"/>
          </w:tcPr>
          <w:p w14:paraId="18B7FF36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65C677E8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9F2EF74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7D8E565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6E52CA1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00EE0DA2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78DBDF8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23BD9CD4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3625C4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 w14:paraId="214FE8B2" w14:textId="77777777">
        <w:trPr>
          <w:trHeight w:val="278"/>
          <w:jc w:val="center"/>
        </w:trPr>
        <w:tc>
          <w:tcPr>
            <w:tcW w:w="2894" w:type="dxa"/>
            <w:vAlign w:val="center"/>
          </w:tcPr>
          <w:p w14:paraId="17F741F3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14:paraId="03A9B583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0A518D7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8B6B70F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1499BB2E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68AE8995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AE109F9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76485E0F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4D6607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 w14:paraId="66F9FCDE" w14:textId="77777777">
        <w:trPr>
          <w:trHeight w:val="278"/>
          <w:jc w:val="center"/>
        </w:trPr>
        <w:tc>
          <w:tcPr>
            <w:tcW w:w="2894" w:type="dxa"/>
            <w:vAlign w:val="center"/>
          </w:tcPr>
          <w:p w14:paraId="119EB974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113D40E1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5EEB1E1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12B0324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4A246667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71794D97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5A28155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6486DDF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ABF59B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 w14:paraId="46083123" w14:textId="77777777">
        <w:trPr>
          <w:trHeight w:val="278"/>
          <w:jc w:val="center"/>
        </w:trPr>
        <w:tc>
          <w:tcPr>
            <w:tcW w:w="15254" w:type="dxa"/>
            <w:gridSpan w:val="9"/>
          </w:tcPr>
          <w:p w14:paraId="1F66CE61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Zostatková hodnota </w:t>
            </w:r>
          </w:p>
        </w:tc>
      </w:tr>
      <w:tr w:rsidR="009F7465" w14:paraId="58CDD563" w14:textId="77777777">
        <w:trPr>
          <w:trHeight w:val="278"/>
          <w:jc w:val="center"/>
        </w:trPr>
        <w:tc>
          <w:tcPr>
            <w:tcW w:w="2894" w:type="dxa"/>
            <w:vAlign w:val="center"/>
          </w:tcPr>
          <w:p w14:paraId="4351D3A5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14:paraId="3531492B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3ED0C37F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9E8C6E9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223C871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1CD4AD3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BBC6E32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16DC636F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DF690D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 w14:paraId="5A8C0196" w14:textId="77777777">
        <w:trPr>
          <w:trHeight w:val="290"/>
          <w:jc w:val="center"/>
        </w:trPr>
        <w:tc>
          <w:tcPr>
            <w:tcW w:w="2894" w:type="dxa"/>
            <w:vAlign w:val="center"/>
          </w:tcPr>
          <w:p w14:paraId="6B80239C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2DE3000C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885A73F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A6E0264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95E7C63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28D6B570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FFB4A80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7665EEE8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8B3564" w14:textId="77777777"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825C38A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6BCB5C1F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739A0D0A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77F33B88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9F7465" w14:paraId="30639F25" w14:textId="77777777">
        <w:trPr>
          <w:trHeight w:val="399"/>
        </w:trPr>
        <w:tc>
          <w:tcPr>
            <w:tcW w:w="1630" w:type="dxa"/>
            <w:vMerge w:val="restart"/>
            <w:vAlign w:val="center"/>
          </w:tcPr>
          <w:p w14:paraId="493FB6D5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14:paraId="2C55EEE9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14:paraId="77BB18D6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14:paraId="5FB4D2C9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37074B67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2DE474DA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9F7465" w14:paraId="06F870AE" w14:textId="77777777">
        <w:trPr>
          <w:trHeight w:val="1073"/>
        </w:trPr>
        <w:tc>
          <w:tcPr>
            <w:tcW w:w="1630" w:type="dxa"/>
            <w:vMerge/>
          </w:tcPr>
          <w:p w14:paraId="78DD2102" w14:textId="77777777" w:rsidR="009F7465" w:rsidRDefault="009F746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648505F" w14:textId="77777777" w:rsidR="009F7465" w:rsidRDefault="009F746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F403616" w14:textId="77777777" w:rsidR="009F7465" w:rsidRDefault="009F746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D67C135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14:paraId="206BF894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692C15F0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5B527FAA" w14:textId="77777777"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9F7465" w14:paraId="31E4889F" w14:textId="77777777">
        <w:trPr>
          <w:trHeight w:val="283"/>
        </w:trPr>
        <w:tc>
          <w:tcPr>
            <w:tcW w:w="1630" w:type="dxa"/>
          </w:tcPr>
          <w:p w14:paraId="04078779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FE4F2A4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D3D5491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4E23A75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5E9770A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888A0FC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94C208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 w14:paraId="7AEE1B90" w14:textId="77777777">
        <w:trPr>
          <w:trHeight w:val="283"/>
        </w:trPr>
        <w:tc>
          <w:tcPr>
            <w:tcW w:w="1630" w:type="dxa"/>
          </w:tcPr>
          <w:p w14:paraId="2759FBD4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21EB31B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EC9EA67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33231DC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7AF807E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2E124C2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24C0F27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 w14:paraId="4B02A028" w14:textId="77777777">
        <w:trPr>
          <w:trHeight w:val="283"/>
        </w:trPr>
        <w:tc>
          <w:tcPr>
            <w:tcW w:w="1630" w:type="dxa"/>
          </w:tcPr>
          <w:p w14:paraId="1BA45FB2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BF7F739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2D40B17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BBA52D6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608C1A6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8F9B1FA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E2DB842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EC6F2C0" w14:textId="77777777" w:rsidR="009F7465" w:rsidRDefault="009F7465">
      <w:pPr>
        <w:spacing w:before="0" w:line="240" w:lineRule="auto"/>
        <w:rPr>
          <w:rFonts w:ascii="Arial" w:hAnsi="Arial"/>
          <w:sz w:val="16"/>
        </w:rPr>
      </w:pPr>
    </w:p>
    <w:p w14:paraId="715B8FE1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60ABACAA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350BCE66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20F9F453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Vzorová tabuľka k čl. III ods. 6 o položkách krátkodobého finančného majetku</w:t>
      </w:r>
    </w:p>
    <w:p w14:paraId="301EE2C1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Tabuľka č. 1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9F7465" w14:paraId="6F040EE1" w14:textId="77777777">
        <w:tc>
          <w:tcPr>
            <w:tcW w:w="3055" w:type="dxa"/>
            <w:vAlign w:val="center"/>
          </w:tcPr>
          <w:p w14:paraId="2BEDCE59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14:paraId="5D11E3B4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 w14:paraId="12595326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268" w:type="dxa"/>
            <w:vAlign w:val="center"/>
          </w:tcPr>
          <w:p w14:paraId="07D79BB8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14:paraId="757D9D2F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9F7465" w14:paraId="25393AA2" w14:textId="77777777">
        <w:tc>
          <w:tcPr>
            <w:tcW w:w="3055" w:type="dxa"/>
          </w:tcPr>
          <w:p w14:paraId="09BBC2DB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14:paraId="032EFB71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C70D426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F879531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1F734C0C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4D88DF5E" w14:textId="77777777">
        <w:tc>
          <w:tcPr>
            <w:tcW w:w="3055" w:type="dxa"/>
          </w:tcPr>
          <w:p w14:paraId="1F8B1D43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14:paraId="36EE66F6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2F0BA1D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820E712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414D4CD2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4BDA3B0A" w14:textId="77777777">
        <w:tc>
          <w:tcPr>
            <w:tcW w:w="3055" w:type="dxa"/>
          </w:tcPr>
          <w:p w14:paraId="16EDF324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14:paraId="41956553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B5CF24D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7C842F2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38BD28FD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155D0BA1" w14:textId="77777777">
        <w:tc>
          <w:tcPr>
            <w:tcW w:w="3055" w:type="dxa"/>
          </w:tcPr>
          <w:p w14:paraId="0E17D344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14:paraId="43108902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C64D921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3EACB29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1180CD9F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221F958E" w14:textId="77777777">
        <w:tc>
          <w:tcPr>
            <w:tcW w:w="3055" w:type="dxa"/>
          </w:tcPr>
          <w:p w14:paraId="2D93E22D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14:paraId="1D58A527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CC4839C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9F9EB96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13CFB356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59D6DE1E" w14:textId="77777777">
        <w:tc>
          <w:tcPr>
            <w:tcW w:w="3055" w:type="dxa"/>
          </w:tcPr>
          <w:p w14:paraId="30B91B9D" w14:textId="77777777" w:rsidR="009F7465" w:rsidRDefault="003E14E2">
            <w:pPr>
              <w:spacing w:before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14:paraId="48652443" w14:textId="77777777" w:rsidR="009F7465" w:rsidRDefault="009F7465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B2CEA17" w14:textId="77777777" w:rsidR="009F7465" w:rsidRDefault="009F7465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351D66B2" w14:textId="77777777" w:rsidR="009F7465" w:rsidRDefault="009F7465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14:paraId="43F99BB2" w14:textId="77777777" w:rsidR="009F7465" w:rsidRDefault="009F7465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231418AA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5502FD96" w14:textId="77777777" w:rsidR="009F7465" w:rsidRDefault="003E14E2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9F7465" w14:paraId="71BF2799" w14:textId="77777777">
        <w:tc>
          <w:tcPr>
            <w:tcW w:w="3819" w:type="dxa"/>
            <w:vAlign w:val="center"/>
          </w:tcPr>
          <w:p w14:paraId="6EC7366F" w14:textId="77777777" w:rsidR="009F7465" w:rsidRDefault="003E14E2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14:paraId="6B804372" w14:textId="77777777" w:rsidR="009F7465" w:rsidRDefault="003E14E2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14:paraId="32A867D2" w14:textId="77777777" w:rsidR="009F7465" w:rsidRDefault="003E14E2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14:paraId="01A3C36D" w14:textId="77777777" w:rsidR="009F7465" w:rsidRDefault="003E14E2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14:paraId="028CE1CD" w14:textId="77777777" w:rsidR="009F7465" w:rsidRDefault="003E14E2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F7465" w14:paraId="48400AED" w14:textId="77777777">
        <w:tc>
          <w:tcPr>
            <w:tcW w:w="3819" w:type="dxa"/>
            <w:vAlign w:val="center"/>
          </w:tcPr>
          <w:p w14:paraId="4D5F11C7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14:paraId="5339CDE4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6B9C926C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0AA16F8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 w14:paraId="380B7769" w14:textId="77777777">
        <w:tc>
          <w:tcPr>
            <w:tcW w:w="3819" w:type="dxa"/>
            <w:vAlign w:val="center"/>
          </w:tcPr>
          <w:p w14:paraId="5BEFF00D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14:paraId="1ED90747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06F8FF7F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96E504E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 w14:paraId="438F7814" w14:textId="77777777">
        <w:tc>
          <w:tcPr>
            <w:tcW w:w="3819" w:type="dxa"/>
            <w:vAlign w:val="center"/>
          </w:tcPr>
          <w:p w14:paraId="2AF0BE07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14:paraId="70B6E5EF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33A00866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D6EED39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 w14:paraId="0564EB73" w14:textId="77777777">
        <w:tc>
          <w:tcPr>
            <w:tcW w:w="3819" w:type="dxa"/>
            <w:vAlign w:val="center"/>
          </w:tcPr>
          <w:p w14:paraId="71FE5EF8" w14:textId="77777777" w:rsidR="009F7465" w:rsidRDefault="003E14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14:paraId="468E49C7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5BB13088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79FB80F" w14:textId="77777777"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BA93FA5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76FB5E80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2465523B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Vzorová tabuľka k čl. III ods. 7 o vývoji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9F7465" w14:paraId="1287E22C" w14:textId="77777777">
        <w:tc>
          <w:tcPr>
            <w:tcW w:w="2197" w:type="dxa"/>
            <w:vAlign w:val="center"/>
          </w:tcPr>
          <w:p w14:paraId="5E10737B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14:paraId="382B0B8D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66670034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187FBEE2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77CA9E78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332E4E8A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 w14:paraId="0A0A1BA6" w14:textId="77777777">
        <w:trPr>
          <w:trHeight w:val="477"/>
        </w:trPr>
        <w:tc>
          <w:tcPr>
            <w:tcW w:w="2197" w:type="dxa"/>
            <w:vAlign w:val="center"/>
          </w:tcPr>
          <w:p w14:paraId="01FC63E4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14:paraId="4A90D441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12BA4D2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25EE9A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E366B9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8CA0AB8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5F661E54" w14:textId="77777777">
        <w:tc>
          <w:tcPr>
            <w:tcW w:w="2197" w:type="dxa"/>
            <w:vAlign w:val="center"/>
          </w:tcPr>
          <w:p w14:paraId="40D36ADF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14:paraId="09B7D65D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CA77018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E843F67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28147D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4AD8222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6820F5A6" w14:textId="77777777">
        <w:trPr>
          <w:trHeight w:val="499"/>
        </w:trPr>
        <w:tc>
          <w:tcPr>
            <w:tcW w:w="2197" w:type="dxa"/>
            <w:vAlign w:val="center"/>
          </w:tcPr>
          <w:p w14:paraId="6BA65D65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14:paraId="6859E692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BEF6B0B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AEA7671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FCE80AD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02B4C7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5407D78B" w14:textId="77777777">
        <w:trPr>
          <w:trHeight w:val="499"/>
        </w:trPr>
        <w:tc>
          <w:tcPr>
            <w:tcW w:w="2197" w:type="dxa"/>
            <w:vAlign w:val="center"/>
          </w:tcPr>
          <w:p w14:paraId="537CD6A4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14:paraId="77433CA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97A9BCC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FB7C5BE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829BB53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4044CED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079DB265" w14:textId="77777777">
        <w:trPr>
          <w:trHeight w:val="499"/>
        </w:trPr>
        <w:tc>
          <w:tcPr>
            <w:tcW w:w="2197" w:type="dxa"/>
            <w:vAlign w:val="center"/>
          </w:tcPr>
          <w:p w14:paraId="4BE4D938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14:paraId="256E1E80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C94D039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404C54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610A22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728E9CA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1E5C1963" w14:textId="77777777">
        <w:trPr>
          <w:trHeight w:val="499"/>
        </w:trPr>
        <w:tc>
          <w:tcPr>
            <w:tcW w:w="2197" w:type="dxa"/>
            <w:vAlign w:val="center"/>
          </w:tcPr>
          <w:p w14:paraId="47D16F29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14:paraId="48A240A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397087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42C366A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F30460A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9FBDD0E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0E44D54D" w14:textId="77777777">
        <w:trPr>
          <w:trHeight w:val="499"/>
        </w:trPr>
        <w:tc>
          <w:tcPr>
            <w:tcW w:w="2197" w:type="dxa"/>
            <w:vAlign w:val="center"/>
          </w:tcPr>
          <w:p w14:paraId="4E46A063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14:paraId="0683E35D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0CB621C2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39C114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3CB0FF8C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6D486B2F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01B79BC1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7BDEF81A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9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9F7465" w14:paraId="58C35E4E" w14:textId="77777777">
        <w:tc>
          <w:tcPr>
            <w:tcW w:w="2197" w:type="dxa"/>
            <w:vAlign w:val="center"/>
          </w:tcPr>
          <w:p w14:paraId="33E0F81B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589AFB8C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4CB11E99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41EFAD45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22D71A2B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31139EE4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 w14:paraId="47483E1F" w14:textId="77777777">
        <w:tc>
          <w:tcPr>
            <w:tcW w:w="2197" w:type="dxa"/>
            <w:vAlign w:val="center"/>
          </w:tcPr>
          <w:p w14:paraId="5A05A921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14:paraId="26364C2E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C15377D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4FE616C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EC29C0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80A897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58B1A88D" w14:textId="77777777">
        <w:trPr>
          <w:trHeight w:val="499"/>
        </w:trPr>
        <w:tc>
          <w:tcPr>
            <w:tcW w:w="2197" w:type="dxa"/>
            <w:vAlign w:val="center"/>
          </w:tcPr>
          <w:p w14:paraId="39840567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14:paraId="18D0079A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FC067D9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5CE5EC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DED4C6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398D1B3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63FDB38B" w14:textId="77777777">
        <w:trPr>
          <w:trHeight w:val="499"/>
        </w:trPr>
        <w:tc>
          <w:tcPr>
            <w:tcW w:w="2197" w:type="dxa"/>
            <w:vAlign w:val="center"/>
          </w:tcPr>
          <w:p w14:paraId="329C11F9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14:paraId="286A54C0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24214AE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C20234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7F5A931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6688D33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2239A6E9" w14:textId="77777777">
        <w:trPr>
          <w:trHeight w:val="499"/>
        </w:trPr>
        <w:tc>
          <w:tcPr>
            <w:tcW w:w="2197" w:type="dxa"/>
            <w:vAlign w:val="center"/>
          </w:tcPr>
          <w:p w14:paraId="16DDC96B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14:paraId="5584D341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3A94618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FF2EC9E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56C6ACC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B4A08A0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7C85D634" w14:textId="77777777">
        <w:trPr>
          <w:trHeight w:val="499"/>
        </w:trPr>
        <w:tc>
          <w:tcPr>
            <w:tcW w:w="2197" w:type="dxa"/>
            <w:vAlign w:val="center"/>
          </w:tcPr>
          <w:p w14:paraId="18C508BF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14:paraId="59ED4188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DF7D672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7EABDAA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737AEC1C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4DC0E7B4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357785B9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4551D55C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6F730B60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Vzorová tabuľka k čl. III ods. 10 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9F7465" w14:paraId="3F4E4C0B" w14:textId="77777777">
        <w:trPr>
          <w:trHeight w:val="397"/>
        </w:trPr>
        <w:tc>
          <w:tcPr>
            <w:tcW w:w="4323" w:type="dxa"/>
            <w:vMerge w:val="restart"/>
          </w:tcPr>
          <w:p w14:paraId="2B8863BA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2A66A82B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9F7465" w14:paraId="7C67A280" w14:textId="77777777">
        <w:tc>
          <w:tcPr>
            <w:tcW w:w="4323" w:type="dxa"/>
            <w:vMerge/>
          </w:tcPr>
          <w:p w14:paraId="39C81458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4BC13F59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4FA808D5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9F7465" w14:paraId="25185D8B" w14:textId="77777777">
        <w:tc>
          <w:tcPr>
            <w:tcW w:w="4323" w:type="dxa"/>
            <w:vAlign w:val="center"/>
          </w:tcPr>
          <w:p w14:paraId="2ED20183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4990BF8D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51117091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050E57DD" w14:textId="77777777">
        <w:tc>
          <w:tcPr>
            <w:tcW w:w="4323" w:type="dxa"/>
            <w:vAlign w:val="center"/>
          </w:tcPr>
          <w:p w14:paraId="32C9626E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72D1F3FE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7B8A55E6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63C30ADB" w14:textId="77777777">
        <w:tc>
          <w:tcPr>
            <w:tcW w:w="4323" w:type="dxa"/>
            <w:vAlign w:val="center"/>
          </w:tcPr>
          <w:p w14:paraId="124D5DC7" w14:textId="77777777" w:rsidR="009F7465" w:rsidRDefault="003E14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3D136061" w14:textId="77777777" w:rsidR="009F7465" w:rsidRDefault="009F746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2B652ED9" w14:textId="77777777" w:rsidR="009F7465" w:rsidRDefault="009F746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4C844D19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0A8E943F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12 o zmenách vlastných zdrojov krytia neobežného majetku a obežného majetku</w:t>
      </w:r>
      <w:r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9F7465" w14:paraId="1CF7EFD4" w14:textId="77777777">
        <w:tc>
          <w:tcPr>
            <w:tcW w:w="2622" w:type="dxa"/>
            <w:vAlign w:val="center"/>
          </w:tcPr>
          <w:p w14:paraId="1AD9F866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371B2DC8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</w:tcPr>
          <w:p w14:paraId="28B82B7F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  <w:p w14:paraId="3C6978CF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14:paraId="354C7697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  <w:p w14:paraId="516E4D14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14:paraId="0F8FEA62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Presuny</w:t>
            </w:r>
          </w:p>
          <w:p w14:paraId="1F1F7D95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14:paraId="162177A7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 w14:paraId="2E93F9B0" w14:textId="77777777">
        <w:trPr>
          <w:trHeight w:val="391"/>
        </w:trPr>
        <w:tc>
          <w:tcPr>
            <w:tcW w:w="14245" w:type="dxa"/>
            <w:gridSpan w:val="6"/>
            <w:vAlign w:val="center"/>
          </w:tcPr>
          <w:p w14:paraId="6EB8474B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</w:rPr>
              <w:t>Imanie a fondy</w:t>
            </w:r>
          </w:p>
        </w:tc>
      </w:tr>
      <w:tr w:rsidR="009F7465" w14:paraId="3F8B7909" w14:textId="77777777">
        <w:trPr>
          <w:trHeight w:val="391"/>
        </w:trPr>
        <w:tc>
          <w:tcPr>
            <w:tcW w:w="2622" w:type="dxa"/>
            <w:vAlign w:val="center"/>
          </w:tcPr>
          <w:p w14:paraId="7DDEAF13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14:paraId="62EF5972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34759D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34E1E0A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6E3416B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751934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5F2738A0" w14:textId="77777777">
        <w:tc>
          <w:tcPr>
            <w:tcW w:w="2622" w:type="dxa"/>
            <w:vAlign w:val="center"/>
          </w:tcPr>
          <w:p w14:paraId="64AF263C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 toho: </w:t>
            </w:r>
          </w:p>
          <w:p w14:paraId="2E5AAF14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14:paraId="67FB5F97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18F0F1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842495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2041E4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309EF1E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6A90B519" w14:textId="77777777">
        <w:trPr>
          <w:trHeight w:val="391"/>
        </w:trPr>
        <w:tc>
          <w:tcPr>
            <w:tcW w:w="2622" w:type="dxa"/>
            <w:vAlign w:val="center"/>
          </w:tcPr>
          <w:p w14:paraId="7EB44416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14:paraId="64A50AC2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A9A9D9A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89CF0B8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7CB792C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23F4348C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20A48EAC" w14:textId="77777777">
        <w:trPr>
          <w:trHeight w:val="391"/>
        </w:trPr>
        <w:tc>
          <w:tcPr>
            <w:tcW w:w="2622" w:type="dxa"/>
            <w:vAlign w:val="center"/>
          </w:tcPr>
          <w:p w14:paraId="4C8082E8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14:paraId="792ADDA9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C86A55C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82BC1F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677DB49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2F245A2F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6E8CE0F3" w14:textId="77777777">
        <w:tc>
          <w:tcPr>
            <w:tcW w:w="2622" w:type="dxa"/>
            <w:vAlign w:val="center"/>
          </w:tcPr>
          <w:p w14:paraId="64022EE7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14:paraId="42CE4CA1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F5E87DD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88F1F2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5AAC401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32E33FB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33EF4D8C" w14:textId="77777777">
        <w:trPr>
          <w:trHeight w:val="391"/>
        </w:trPr>
        <w:tc>
          <w:tcPr>
            <w:tcW w:w="2622" w:type="dxa"/>
            <w:vAlign w:val="center"/>
          </w:tcPr>
          <w:p w14:paraId="2D9EB008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14:paraId="3BD3F028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CB112C9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02A843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A1EC14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8E929A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1D12E0F7" w14:textId="77777777">
        <w:tc>
          <w:tcPr>
            <w:tcW w:w="2622" w:type="dxa"/>
            <w:vAlign w:val="center"/>
          </w:tcPr>
          <w:p w14:paraId="7E7ECCF2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14:paraId="61895EFE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E0E1282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CE8F612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034D94C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680FA6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1B1A568F" w14:textId="77777777">
        <w:tc>
          <w:tcPr>
            <w:tcW w:w="2622" w:type="dxa"/>
            <w:vAlign w:val="center"/>
          </w:tcPr>
          <w:p w14:paraId="784D37A2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14:paraId="455C3BF2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E749F5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B1179B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8772271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D71356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6D326C22" w14:textId="77777777">
        <w:trPr>
          <w:trHeight w:val="391"/>
        </w:trPr>
        <w:tc>
          <w:tcPr>
            <w:tcW w:w="14245" w:type="dxa"/>
            <w:gridSpan w:val="6"/>
            <w:vAlign w:val="center"/>
          </w:tcPr>
          <w:p w14:paraId="5C7770E2" w14:textId="77777777"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Fondy zo zisku</w:t>
            </w:r>
          </w:p>
        </w:tc>
      </w:tr>
      <w:tr w:rsidR="009F7465" w14:paraId="6AE06CAE" w14:textId="77777777">
        <w:trPr>
          <w:trHeight w:val="391"/>
        </w:trPr>
        <w:tc>
          <w:tcPr>
            <w:tcW w:w="2622" w:type="dxa"/>
            <w:vAlign w:val="center"/>
          </w:tcPr>
          <w:p w14:paraId="426B52FB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14:paraId="2A5B4020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9B7D668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CA911E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D206E49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033B62B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63EC8CC2" w14:textId="77777777">
        <w:trPr>
          <w:trHeight w:val="391"/>
        </w:trPr>
        <w:tc>
          <w:tcPr>
            <w:tcW w:w="2622" w:type="dxa"/>
            <w:vAlign w:val="center"/>
          </w:tcPr>
          <w:p w14:paraId="3EB63FFA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14:paraId="70C141E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109D37F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10378CB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D3DCC6D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6D852C7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0F5D1B21" w14:textId="77777777">
        <w:trPr>
          <w:trHeight w:val="391"/>
        </w:trPr>
        <w:tc>
          <w:tcPr>
            <w:tcW w:w="2622" w:type="dxa"/>
            <w:vAlign w:val="center"/>
          </w:tcPr>
          <w:p w14:paraId="04E0E10C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14:paraId="4226326C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E69216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232D019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2660F98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071231F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247106D3" w14:textId="77777777">
        <w:tc>
          <w:tcPr>
            <w:tcW w:w="2622" w:type="dxa"/>
            <w:vAlign w:val="center"/>
          </w:tcPr>
          <w:p w14:paraId="01E683AE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Nevysporiadaný</w:t>
            </w:r>
            <w:proofErr w:type="spellEnd"/>
            <w:r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14:paraId="03565C28" w14:textId="77777777"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14:paraId="231A0D44" w14:textId="77777777"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14:paraId="397BA84C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7F4403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04FE780" w14:textId="77777777"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-695,24</w:t>
            </w:r>
          </w:p>
        </w:tc>
      </w:tr>
      <w:tr w:rsidR="009F7465" w14:paraId="08B79C8E" w14:textId="77777777">
        <w:tc>
          <w:tcPr>
            <w:tcW w:w="2622" w:type="dxa"/>
            <w:vAlign w:val="center"/>
          </w:tcPr>
          <w:p w14:paraId="1F1F80A8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14:paraId="169762C2" w14:textId="77777777"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</w:tcPr>
          <w:p w14:paraId="48B4690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C2DB5AA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09F143A" w14:textId="77777777"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 w14:paraId="41D7A3E7" w14:textId="77777777"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F7465" w14:paraId="7680B54D" w14:textId="77777777">
        <w:trPr>
          <w:trHeight w:val="391"/>
        </w:trPr>
        <w:tc>
          <w:tcPr>
            <w:tcW w:w="2622" w:type="dxa"/>
            <w:vAlign w:val="center"/>
          </w:tcPr>
          <w:p w14:paraId="06FD9994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14:paraId="49F979C3" w14:textId="77777777" w:rsidR="009F7465" w:rsidRDefault="003E14E2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984" w:type="dxa"/>
          </w:tcPr>
          <w:p w14:paraId="02C1141F" w14:textId="77777777" w:rsidR="009F7465" w:rsidRDefault="003E14E2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843" w:type="dxa"/>
          </w:tcPr>
          <w:p w14:paraId="442D9A6A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2489B458" w14:textId="77777777" w:rsidR="009F7465" w:rsidRDefault="003E14E2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 w14:paraId="51D86AA9" w14:textId="77777777" w:rsidR="009F7465" w:rsidRDefault="003E14E2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-695,24</w:t>
            </w:r>
          </w:p>
        </w:tc>
      </w:tr>
    </w:tbl>
    <w:p w14:paraId="42B837FE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3048F034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13 o 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9F7465" w14:paraId="559DBB40" w14:textId="77777777">
        <w:trPr>
          <w:trHeight w:val="765"/>
        </w:trPr>
        <w:tc>
          <w:tcPr>
            <w:tcW w:w="6487" w:type="dxa"/>
            <w:noWrap/>
            <w:vAlign w:val="center"/>
          </w:tcPr>
          <w:p w14:paraId="7933C810" w14:textId="77777777" w:rsidR="009F7465" w:rsidRDefault="003E14E2">
            <w:pPr>
              <w:pStyle w:val="TopHeader"/>
              <w:rPr>
                <w:rFonts w:cs="Arial"/>
              </w:rPr>
            </w:pPr>
            <w:r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528F1176" w14:textId="77777777" w:rsidR="009F7465" w:rsidRDefault="003E14E2">
            <w:pPr>
              <w:pStyle w:val="TopHeader"/>
              <w:rPr>
                <w:rFonts w:cs="Arial"/>
              </w:rPr>
            </w:pPr>
            <w:r>
              <w:rPr>
                <w:rFonts w:cs="Arial"/>
              </w:rPr>
              <w:t>Bezprostredne predchádzajúce účtovné obdobie</w:t>
            </w:r>
          </w:p>
        </w:tc>
      </w:tr>
      <w:tr w:rsidR="009F7465" w14:paraId="6C755F23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1F2568DC" w14:textId="77777777" w:rsidR="009F7465" w:rsidRDefault="003E14E2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793474E5" w14:textId="77777777" w:rsidR="009F7465" w:rsidRDefault="003E14E2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F7465" w14:paraId="55693077" w14:textId="77777777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6DCFBBEC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9F7465" w14:paraId="78269920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3F751614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09DCD6BC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5FE793F8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7BCD4E9E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f</w:t>
            </w:r>
            <w:r>
              <w:rPr>
                <w:sz w:val="22"/>
                <w:szCs w:val="22"/>
              </w:rPr>
              <w:t>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14:paraId="0E4DF61E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3BED1735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52247E57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14:paraId="5D0FA300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44822909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11A02ECA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14:paraId="492FA963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153F2A60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506D1197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0348A719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57C9925D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33495283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1EEF2776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000ABBE9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6B00D1F9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198435A5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467FADD3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36D77944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0353F236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227699B3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2B3C57F0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evysporiadaného</w:t>
            </w:r>
            <w:proofErr w:type="spellEnd"/>
            <w:r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45066C54" w14:textId="77777777" w:rsidR="009F7465" w:rsidRDefault="003E14E2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F7465" w14:paraId="56ECAEE3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3AF330EF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1EA9108D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4D8BE6AC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50FE271C" w14:textId="77777777" w:rsidR="009F7465" w:rsidRDefault="003E14E2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14:paraId="412F458C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7A616DFE" w14:textId="77777777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0B1D3406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9F7465" w14:paraId="246D5560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06C5A2BC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14:paraId="6700CAB4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0868C4BE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117112A1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14:paraId="39E45A4B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632A2D44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36506A2A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4605AF7D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3F2B0270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64178841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75D31DCC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2999AAE3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700948BE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2F389ADC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7DDF6316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073D8C74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evysporiadaného</w:t>
            </w:r>
            <w:proofErr w:type="spellEnd"/>
            <w:r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5F41E447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 w14:paraId="244E42F5" w14:textId="77777777">
        <w:trPr>
          <w:trHeight w:val="330"/>
        </w:trPr>
        <w:tc>
          <w:tcPr>
            <w:tcW w:w="6487" w:type="dxa"/>
            <w:noWrap/>
            <w:vAlign w:val="center"/>
          </w:tcPr>
          <w:p w14:paraId="7DE94763" w14:textId="77777777"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79649FAA" w14:textId="77777777"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96B70C4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59D1FF25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a)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9F7465" w14:paraId="3835AEB8" w14:textId="77777777">
        <w:tc>
          <w:tcPr>
            <w:tcW w:w="2905" w:type="dxa"/>
            <w:vAlign w:val="center"/>
          </w:tcPr>
          <w:p w14:paraId="68361684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14:paraId="7E0AAB41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 w14:paraId="7A58CCA1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14:paraId="3BAF2B9C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14:paraId="4A28C189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14:paraId="189571A6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 w14:paraId="7EF890E0" w14:textId="77777777">
        <w:tc>
          <w:tcPr>
            <w:tcW w:w="2905" w:type="dxa"/>
            <w:vAlign w:val="center"/>
          </w:tcPr>
          <w:p w14:paraId="7E7C9245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14:paraId="0C046192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F1FE54C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5AC647C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97B4A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3FA28B6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799B08FF" w14:textId="77777777">
        <w:tc>
          <w:tcPr>
            <w:tcW w:w="2905" w:type="dxa"/>
            <w:vAlign w:val="center"/>
          </w:tcPr>
          <w:p w14:paraId="20DADB83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14:paraId="0723E711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7642CAE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912B6DA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DFD800B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125FE57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035788F7" w14:textId="77777777">
        <w:tc>
          <w:tcPr>
            <w:tcW w:w="2905" w:type="dxa"/>
            <w:vAlign w:val="center"/>
          </w:tcPr>
          <w:p w14:paraId="4BB52415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14:paraId="7F3626CC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7B52E6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252825E3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0423143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566888DE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9F7465" w14:paraId="13241320" w14:textId="77777777">
        <w:tc>
          <w:tcPr>
            <w:tcW w:w="2905" w:type="dxa"/>
            <w:vAlign w:val="center"/>
          </w:tcPr>
          <w:p w14:paraId="502E16D0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14:paraId="132E146A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9D1DABB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2C128ED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74BE2A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5427F8C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57098250" w14:textId="77777777">
        <w:tc>
          <w:tcPr>
            <w:tcW w:w="2905" w:type="dxa"/>
            <w:vAlign w:val="center"/>
          </w:tcPr>
          <w:p w14:paraId="69FE7070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14:paraId="612C734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14EFE34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E7AC617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70E38D9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7A7AFA0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77A1B5CD" w14:textId="77777777">
        <w:tc>
          <w:tcPr>
            <w:tcW w:w="2905" w:type="dxa"/>
            <w:vAlign w:val="center"/>
          </w:tcPr>
          <w:p w14:paraId="22D91433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14:paraId="7CE8B9E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7309070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D21D11B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55FF065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C9628A3" w14:textId="77777777"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 w14:paraId="56DF1B73" w14:textId="77777777">
        <w:trPr>
          <w:trHeight w:val="489"/>
        </w:trPr>
        <w:tc>
          <w:tcPr>
            <w:tcW w:w="2905" w:type="dxa"/>
            <w:vAlign w:val="center"/>
          </w:tcPr>
          <w:p w14:paraId="11C86958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14:paraId="507E0FC9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F30826A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307E1AA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06929B2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D7183EF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482CEA63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7E28A91C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9F7465" w14:paraId="4E1D0CEB" w14:textId="77777777">
        <w:trPr>
          <w:trHeight w:val="397"/>
        </w:trPr>
        <w:tc>
          <w:tcPr>
            <w:tcW w:w="4890" w:type="dxa"/>
            <w:vMerge w:val="restart"/>
            <w:vAlign w:val="center"/>
          </w:tcPr>
          <w:p w14:paraId="78EC8C82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25D74273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9F7465" w14:paraId="3B785768" w14:textId="77777777">
        <w:tc>
          <w:tcPr>
            <w:tcW w:w="4890" w:type="dxa"/>
            <w:vMerge/>
          </w:tcPr>
          <w:p w14:paraId="4B8576BA" w14:textId="77777777"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A2891DD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3544" w:type="dxa"/>
            <w:vAlign w:val="center"/>
          </w:tcPr>
          <w:p w14:paraId="6170B263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9F7465" w14:paraId="365C9612" w14:textId="77777777">
        <w:trPr>
          <w:trHeight w:val="391"/>
        </w:trPr>
        <w:tc>
          <w:tcPr>
            <w:tcW w:w="4890" w:type="dxa"/>
            <w:vAlign w:val="center"/>
          </w:tcPr>
          <w:p w14:paraId="12BE09A6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1F84E91E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48EFE623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9F7465" w14:paraId="7F825572" w14:textId="77777777">
        <w:trPr>
          <w:trHeight w:val="391"/>
        </w:trPr>
        <w:tc>
          <w:tcPr>
            <w:tcW w:w="4890" w:type="dxa"/>
            <w:vAlign w:val="center"/>
          </w:tcPr>
          <w:p w14:paraId="18F603B6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3118" w:type="dxa"/>
            <w:vAlign w:val="center"/>
          </w:tcPr>
          <w:p w14:paraId="30F9286C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0,0</w:t>
            </w:r>
          </w:p>
        </w:tc>
        <w:tc>
          <w:tcPr>
            <w:tcW w:w="3544" w:type="dxa"/>
            <w:vAlign w:val="center"/>
          </w:tcPr>
          <w:p w14:paraId="61907FC3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0,00</w:t>
            </w:r>
          </w:p>
        </w:tc>
      </w:tr>
      <w:tr w:rsidR="009F7465" w14:paraId="50ECABFD" w14:textId="77777777">
        <w:trPr>
          <w:trHeight w:val="447"/>
        </w:trPr>
        <w:tc>
          <w:tcPr>
            <w:tcW w:w="4890" w:type="dxa"/>
            <w:vAlign w:val="center"/>
          </w:tcPr>
          <w:p w14:paraId="4614EF0C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2C238A49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544" w:type="dxa"/>
            <w:vAlign w:val="center"/>
          </w:tcPr>
          <w:p w14:paraId="6A7CCDB6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9F7465" w14:paraId="07BD7172" w14:textId="77777777">
        <w:tc>
          <w:tcPr>
            <w:tcW w:w="4890" w:type="dxa"/>
            <w:vAlign w:val="center"/>
          </w:tcPr>
          <w:p w14:paraId="228EDFD4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Záväzky so zostatkovou dobou splatnosti od  jedného  do piatich  rokov  vrátane </w:t>
            </w:r>
          </w:p>
        </w:tc>
        <w:tc>
          <w:tcPr>
            <w:tcW w:w="3118" w:type="dxa"/>
            <w:vAlign w:val="center"/>
          </w:tcPr>
          <w:p w14:paraId="5E2D9677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5F233E4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783EAF27" w14:textId="77777777">
        <w:trPr>
          <w:trHeight w:val="478"/>
        </w:trPr>
        <w:tc>
          <w:tcPr>
            <w:tcW w:w="4890" w:type="dxa"/>
            <w:vAlign w:val="center"/>
          </w:tcPr>
          <w:p w14:paraId="09B5DE10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3118" w:type="dxa"/>
            <w:vAlign w:val="center"/>
          </w:tcPr>
          <w:p w14:paraId="2114AF68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199E6F9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2E88B5E1" w14:textId="77777777">
        <w:trPr>
          <w:trHeight w:val="409"/>
        </w:trPr>
        <w:tc>
          <w:tcPr>
            <w:tcW w:w="4890" w:type="dxa"/>
            <w:vAlign w:val="center"/>
          </w:tcPr>
          <w:p w14:paraId="17D25D10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7C48E5E2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3A7FC5A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9F7465" w14:paraId="3064F7A0" w14:textId="77777777">
        <w:trPr>
          <w:trHeight w:val="409"/>
        </w:trPr>
        <w:tc>
          <w:tcPr>
            <w:tcW w:w="4890" w:type="dxa"/>
            <w:vAlign w:val="center"/>
          </w:tcPr>
          <w:p w14:paraId="4DB64085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63D6089A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544" w:type="dxa"/>
            <w:vAlign w:val="center"/>
          </w:tcPr>
          <w:p w14:paraId="2514F76E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14:paraId="2C7C8599" w14:textId="77777777" w:rsidR="009F7465" w:rsidRDefault="009F7465">
      <w:pPr>
        <w:spacing w:before="0" w:line="240" w:lineRule="auto"/>
        <w:rPr>
          <w:b/>
          <w:sz w:val="22"/>
          <w:szCs w:val="22"/>
        </w:rPr>
      </w:pPr>
    </w:p>
    <w:p w14:paraId="401E1B92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e)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9F7465" w14:paraId="0E9D085F" w14:textId="77777777">
        <w:tc>
          <w:tcPr>
            <w:tcW w:w="4323" w:type="dxa"/>
            <w:vAlign w:val="center"/>
          </w:tcPr>
          <w:p w14:paraId="5E147379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519ED514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 w14:paraId="55613E3A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 w:rsidR="009F7465" w14:paraId="365CF3DB" w14:textId="77777777">
        <w:trPr>
          <w:trHeight w:val="610"/>
        </w:trPr>
        <w:tc>
          <w:tcPr>
            <w:tcW w:w="4323" w:type="dxa"/>
            <w:vAlign w:val="center"/>
          </w:tcPr>
          <w:p w14:paraId="3956DB0F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541EB147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883E109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9F7465" w14:paraId="63B9AA01" w14:textId="77777777">
        <w:trPr>
          <w:trHeight w:val="375"/>
        </w:trPr>
        <w:tc>
          <w:tcPr>
            <w:tcW w:w="4323" w:type="dxa"/>
            <w:vAlign w:val="center"/>
          </w:tcPr>
          <w:p w14:paraId="2703ED61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5CB66D64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D8F7649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28F647ED" w14:textId="77777777">
        <w:trPr>
          <w:trHeight w:val="279"/>
        </w:trPr>
        <w:tc>
          <w:tcPr>
            <w:tcW w:w="4323" w:type="dxa"/>
            <w:vAlign w:val="center"/>
          </w:tcPr>
          <w:p w14:paraId="64BBE03F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1696C2B5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0B849DC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0FD305D7" w14:textId="77777777">
        <w:trPr>
          <w:trHeight w:val="411"/>
        </w:trPr>
        <w:tc>
          <w:tcPr>
            <w:tcW w:w="4323" w:type="dxa"/>
            <w:vAlign w:val="center"/>
          </w:tcPr>
          <w:p w14:paraId="0B32221F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14:paraId="1D53BCA1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0783D43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791D2116" w14:textId="77777777">
        <w:trPr>
          <w:trHeight w:val="557"/>
        </w:trPr>
        <w:tc>
          <w:tcPr>
            <w:tcW w:w="4323" w:type="dxa"/>
            <w:vAlign w:val="center"/>
          </w:tcPr>
          <w:p w14:paraId="2D93BC0F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17A252B5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94BB9A1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6D8B53C2" w14:textId="77777777" w:rsidR="009F7465" w:rsidRDefault="009F7465">
      <w:pPr>
        <w:spacing w:before="0" w:after="0" w:line="240" w:lineRule="auto"/>
        <w:rPr>
          <w:sz w:val="22"/>
          <w:szCs w:val="22"/>
        </w:rPr>
      </w:pPr>
    </w:p>
    <w:p w14:paraId="1519229B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9F7465" w14:paraId="0EFD94E5" w14:textId="77777777">
        <w:tc>
          <w:tcPr>
            <w:tcW w:w="1771" w:type="dxa"/>
            <w:vAlign w:val="center"/>
          </w:tcPr>
          <w:p w14:paraId="005141CB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14:paraId="4855C60A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14:paraId="1D9B3771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vAlign w:val="center"/>
          </w:tcPr>
          <w:p w14:paraId="66AAA8B0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14:paraId="3C166272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14:paraId="41CB8894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vAlign w:val="center"/>
          </w:tcPr>
          <w:p w14:paraId="38437573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 w:rsidR="009F7465" w14:paraId="2136E82F" w14:textId="77777777">
        <w:tc>
          <w:tcPr>
            <w:tcW w:w="1771" w:type="dxa"/>
            <w:vAlign w:val="center"/>
          </w:tcPr>
          <w:p w14:paraId="3145E00C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14:paraId="60B0F171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F2B6805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F427E34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4F06A6D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462FDA1F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4CFC149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43C1C50F" w14:textId="77777777">
        <w:trPr>
          <w:trHeight w:val="391"/>
        </w:trPr>
        <w:tc>
          <w:tcPr>
            <w:tcW w:w="1771" w:type="dxa"/>
            <w:vAlign w:val="center"/>
          </w:tcPr>
          <w:p w14:paraId="527624AC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14:paraId="1969ACE8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61B12A2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7A675DD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8049526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52DAA1EE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882FA1C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0370E8F4" w14:textId="77777777">
        <w:tc>
          <w:tcPr>
            <w:tcW w:w="1771" w:type="dxa"/>
            <w:vAlign w:val="center"/>
          </w:tcPr>
          <w:p w14:paraId="7BB1B5D3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14:paraId="6B9956A3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49D9622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C959E58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2E889E1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5DFE7CDD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7091B81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17DA6400" w14:textId="77777777">
        <w:tc>
          <w:tcPr>
            <w:tcW w:w="1771" w:type="dxa"/>
            <w:vAlign w:val="center"/>
          </w:tcPr>
          <w:p w14:paraId="1DA577E3" w14:textId="77777777"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14:paraId="6FF50F7C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76007F4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A1DD184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4FB7F6E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4F548DEE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9D5BDAC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534B2693" w14:textId="77777777">
        <w:trPr>
          <w:trHeight w:val="375"/>
        </w:trPr>
        <w:tc>
          <w:tcPr>
            <w:tcW w:w="1771" w:type="dxa"/>
            <w:vAlign w:val="center"/>
          </w:tcPr>
          <w:p w14:paraId="303B18DC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14:paraId="663586FD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88744C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3E26006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E8AACE8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09181B3F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CDA06FE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0513A940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Vzorová tabuľka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9F7465" w14:paraId="25DB7918" w14:textId="77777777">
        <w:tc>
          <w:tcPr>
            <w:tcW w:w="3070" w:type="dxa"/>
            <w:vAlign w:val="center"/>
          </w:tcPr>
          <w:p w14:paraId="5E50B98A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vAlign w:val="center"/>
          </w:tcPr>
          <w:p w14:paraId="59EAD34D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vAlign w:val="center"/>
          </w:tcPr>
          <w:p w14:paraId="20B90798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14:paraId="756504CB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14:paraId="3F75D0E3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 w14:paraId="5D5E944E" w14:textId="77777777">
        <w:tc>
          <w:tcPr>
            <w:tcW w:w="3070" w:type="dxa"/>
          </w:tcPr>
          <w:p w14:paraId="6FC16562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</w:tcPr>
          <w:p w14:paraId="695B4E5F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EDA7065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16C362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D5267A1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15A2541C" w14:textId="77777777">
        <w:tc>
          <w:tcPr>
            <w:tcW w:w="3070" w:type="dxa"/>
          </w:tcPr>
          <w:p w14:paraId="106C6841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</w:tcPr>
          <w:p w14:paraId="29E83904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CE01928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C31F10B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2F900D9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18CE9B28" w14:textId="77777777">
        <w:tc>
          <w:tcPr>
            <w:tcW w:w="3070" w:type="dxa"/>
          </w:tcPr>
          <w:p w14:paraId="0F817065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</w:tcPr>
          <w:p w14:paraId="73C18B56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0B485E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2E42E2B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6CBF04D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191A06B3" w14:textId="77777777">
        <w:tc>
          <w:tcPr>
            <w:tcW w:w="3070" w:type="dxa"/>
            <w:vAlign w:val="center"/>
          </w:tcPr>
          <w:p w14:paraId="4923178F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</w:tcPr>
          <w:p w14:paraId="624BB478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D57528A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A061DAB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7AD2967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2A74DB24" w14:textId="77777777">
        <w:tc>
          <w:tcPr>
            <w:tcW w:w="3070" w:type="dxa"/>
            <w:vAlign w:val="center"/>
          </w:tcPr>
          <w:p w14:paraId="167FAFEF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</w:tcPr>
          <w:p w14:paraId="3B8D326D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14:paraId="32D447D4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14:paraId="14D46DC1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14:paraId="34834182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F7465" w14:paraId="05F3CCA5" w14:textId="77777777">
        <w:tc>
          <w:tcPr>
            <w:tcW w:w="3070" w:type="dxa"/>
          </w:tcPr>
          <w:p w14:paraId="6007AF6B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grantu</w:t>
            </w:r>
          </w:p>
        </w:tc>
        <w:tc>
          <w:tcPr>
            <w:tcW w:w="3663" w:type="dxa"/>
          </w:tcPr>
          <w:p w14:paraId="21E196AE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65E5FE2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9156AA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5BB6915F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26759F64" w14:textId="77777777">
        <w:tc>
          <w:tcPr>
            <w:tcW w:w="3070" w:type="dxa"/>
          </w:tcPr>
          <w:p w14:paraId="74FE9554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14:paraId="65B3AAFA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8B33594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E1B32CD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478B99E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63BFFEBC" w14:textId="77777777">
        <w:tc>
          <w:tcPr>
            <w:tcW w:w="3070" w:type="dxa"/>
          </w:tcPr>
          <w:p w14:paraId="097093A0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</w:tcPr>
          <w:p w14:paraId="3EDC21DD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0BF2BB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B6BA26F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B43667F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14:paraId="579C6204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256906A0" w14:textId="77777777"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F7465" w14:paraId="0FA836A5" w14:textId="77777777">
        <w:tc>
          <w:tcPr>
            <w:tcW w:w="3047" w:type="dxa"/>
            <w:vAlign w:val="center"/>
          </w:tcPr>
          <w:p w14:paraId="492FF36D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14:paraId="4F9A8B7E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268" w:type="dxa"/>
            <w:vAlign w:val="center"/>
          </w:tcPr>
          <w:p w14:paraId="76E63404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14:paraId="78667616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14:paraId="0DCD14EB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 w14:paraId="1C7AFB81" w14:textId="77777777">
        <w:tc>
          <w:tcPr>
            <w:tcW w:w="3047" w:type="dxa"/>
          </w:tcPr>
          <w:p w14:paraId="4344FF0E" w14:textId="77777777"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14:paraId="48F98EE2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8EB42EE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4735B3B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87FDE2B" w14:textId="77777777"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 w14:paraId="3F2F1177" w14:textId="77777777">
        <w:tc>
          <w:tcPr>
            <w:tcW w:w="3047" w:type="dxa"/>
            <w:vAlign w:val="center"/>
          </w:tcPr>
          <w:p w14:paraId="350F3C36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jedného roka vrátane</w:t>
            </w:r>
          </w:p>
        </w:tc>
        <w:tc>
          <w:tcPr>
            <w:tcW w:w="3119" w:type="dxa"/>
            <w:vAlign w:val="center"/>
          </w:tcPr>
          <w:p w14:paraId="2485ADE0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6C1E14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49CAA57B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7E3B2CB5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597A0087" w14:textId="77777777">
        <w:tc>
          <w:tcPr>
            <w:tcW w:w="3047" w:type="dxa"/>
            <w:vAlign w:val="center"/>
          </w:tcPr>
          <w:p w14:paraId="0BBDE9DC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jedného roka do piatich  rokov vrátane</w:t>
            </w:r>
          </w:p>
        </w:tc>
        <w:tc>
          <w:tcPr>
            <w:tcW w:w="3119" w:type="dxa"/>
            <w:vAlign w:val="center"/>
          </w:tcPr>
          <w:p w14:paraId="0FC1586B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769BCE4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E803D42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18BB034B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56590AA2" w14:textId="77777777">
        <w:tc>
          <w:tcPr>
            <w:tcW w:w="3047" w:type="dxa"/>
            <w:vAlign w:val="center"/>
          </w:tcPr>
          <w:p w14:paraId="3873224C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viac ako päť rokov</w:t>
            </w:r>
          </w:p>
        </w:tc>
        <w:tc>
          <w:tcPr>
            <w:tcW w:w="3119" w:type="dxa"/>
            <w:vAlign w:val="center"/>
          </w:tcPr>
          <w:p w14:paraId="33F77CA0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874D6C0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55F484E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6365E041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30F9CDB5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7A555EF5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IV  ods. 6 o 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9F7465" w14:paraId="77959A1D" w14:textId="77777777">
        <w:tc>
          <w:tcPr>
            <w:tcW w:w="7158" w:type="dxa"/>
            <w:vAlign w:val="center"/>
          </w:tcPr>
          <w:p w14:paraId="3828E4C6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14:paraId="13DD5EDE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14:paraId="2E8D2372" w14:textId="77777777"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9F7465" w14:paraId="463CE6FD" w14:textId="77777777">
        <w:trPr>
          <w:trHeight w:val="397"/>
        </w:trPr>
        <w:tc>
          <w:tcPr>
            <w:tcW w:w="7158" w:type="dxa"/>
            <w:vAlign w:val="center"/>
          </w:tcPr>
          <w:p w14:paraId="4146323C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D02109F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13448206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283EC00F" w14:textId="77777777">
        <w:trPr>
          <w:trHeight w:val="397"/>
        </w:trPr>
        <w:tc>
          <w:tcPr>
            <w:tcW w:w="7158" w:type="dxa"/>
            <w:vAlign w:val="center"/>
          </w:tcPr>
          <w:p w14:paraId="29764457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9287B92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61197232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67E938EB" w14:textId="77777777">
        <w:trPr>
          <w:trHeight w:val="397"/>
        </w:trPr>
        <w:tc>
          <w:tcPr>
            <w:tcW w:w="7158" w:type="dxa"/>
            <w:vAlign w:val="center"/>
          </w:tcPr>
          <w:p w14:paraId="0A5AB567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54EDDB80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40AA859" w14:textId="77777777"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0EDCD691" w14:textId="77777777">
        <w:trPr>
          <w:trHeight w:val="397"/>
        </w:trPr>
        <w:tc>
          <w:tcPr>
            <w:tcW w:w="11127" w:type="dxa"/>
            <w:gridSpan w:val="2"/>
            <w:vAlign w:val="center"/>
          </w:tcPr>
          <w:p w14:paraId="7939805C" w14:textId="77777777"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14:paraId="2DFE4654" w14:textId="77777777"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4920282E" w14:textId="77777777" w:rsidR="009F7465" w:rsidRDefault="009F7465">
      <w:pPr>
        <w:spacing w:before="0" w:line="240" w:lineRule="auto"/>
        <w:rPr>
          <w:sz w:val="22"/>
          <w:szCs w:val="22"/>
        </w:rPr>
      </w:pPr>
    </w:p>
    <w:p w14:paraId="71B24CB1" w14:textId="77777777"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IV  ods. 8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9F7465" w14:paraId="266F74FC" w14:textId="77777777">
        <w:tc>
          <w:tcPr>
            <w:tcW w:w="6307" w:type="dxa"/>
            <w:vAlign w:val="center"/>
          </w:tcPr>
          <w:p w14:paraId="6035164A" w14:textId="77777777" w:rsidR="009F7465" w:rsidRDefault="003E14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6FA4F59D" w14:textId="77777777"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9F7465" w14:paraId="6C01DC76" w14:textId="77777777">
        <w:tc>
          <w:tcPr>
            <w:tcW w:w="6307" w:type="dxa"/>
            <w:vAlign w:val="center"/>
          </w:tcPr>
          <w:p w14:paraId="1CE79F39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7CD3FF9B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5E5ACE14" w14:textId="77777777">
        <w:tc>
          <w:tcPr>
            <w:tcW w:w="6307" w:type="dxa"/>
            <w:vAlign w:val="center"/>
          </w:tcPr>
          <w:p w14:paraId="1E737E26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uisťovacie</w:t>
            </w:r>
            <w:proofErr w:type="spellEnd"/>
            <w:r>
              <w:rPr>
                <w:sz w:val="22"/>
                <w:szCs w:val="22"/>
              </w:rPr>
              <w:t xml:space="preserve"> audítorské služby okrem overenia účtovnej závierky</w:t>
            </w:r>
          </w:p>
        </w:tc>
        <w:tc>
          <w:tcPr>
            <w:tcW w:w="2977" w:type="dxa"/>
            <w:vAlign w:val="center"/>
          </w:tcPr>
          <w:p w14:paraId="4FBB4534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48EFB227" w14:textId="77777777">
        <w:tc>
          <w:tcPr>
            <w:tcW w:w="6307" w:type="dxa"/>
            <w:vAlign w:val="center"/>
          </w:tcPr>
          <w:p w14:paraId="5CA0CE93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2021BA2A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45D5A9B5" w14:textId="77777777">
        <w:tc>
          <w:tcPr>
            <w:tcW w:w="6307" w:type="dxa"/>
            <w:vAlign w:val="center"/>
          </w:tcPr>
          <w:p w14:paraId="2E92544A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3EB877B8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60A3AF7E" w14:textId="77777777">
        <w:tc>
          <w:tcPr>
            <w:tcW w:w="6307" w:type="dxa"/>
            <w:vAlign w:val="center"/>
          </w:tcPr>
          <w:p w14:paraId="30DC52C1" w14:textId="77777777"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0F5F9354" w14:textId="77777777"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 w14:paraId="2309DC83" w14:textId="77777777">
        <w:tc>
          <w:tcPr>
            <w:tcW w:w="6307" w:type="dxa"/>
            <w:vAlign w:val="center"/>
          </w:tcPr>
          <w:p w14:paraId="02905489" w14:textId="77777777" w:rsidR="009F7465" w:rsidRDefault="003E14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14:paraId="7607C47D" w14:textId="77777777" w:rsidR="009F7465" w:rsidRDefault="009F746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4C5D43C3" w14:textId="77777777" w:rsidR="009F7465" w:rsidRDefault="009F7465">
      <w:pPr>
        <w:spacing w:before="0" w:line="240" w:lineRule="auto"/>
        <w:rPr>
          <w:sz w:val="22"/>
          <w:szCs w:val="22"/>
        </w:rPr>
      </w:pPr>
    </w:p>
    <w:sectPr w:rsidR="009F7465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C3878" w14:textId="77777777" w:rsidR="009F7465" w:rsidRDefault="003E14E2">
      <w:pPr>
        <w:spacing w:line="240" w:lineRule="auto"/>
      </w:pPr>
      <w:r>
        <w:separator/>
      </w:r>
    </w:p>
  </w:endnote>
  <w:endnote w:type="continuationSeparator" w:id="0">
    <w:p w14:paraId="3E9058D7" w14:textId="77777777" w:rsidR="009F7465" w:rsidRDefault="003E14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A207" w14:textId="77777777" w:rsidR="009F7465" w:rsidRDefault="003E14E2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14:paraId="33B2DD3B" w14:textId="77777777" w:rsidR="009F7465" w:rsidRDefault="009F7465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37A7E" w14:textId="77777777" w:rsidR="009F7465" w:rsidRDefault="003E14E2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204F0DB1" w14:textId="77777777" w:rsidR="009F7465" w:rsidRDefault="009F746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C144A" w14:textId="77777777" w:rsidR="009F7465" w:rsidRDefault="003E14E2">
      <w:pPr>
        <w:spacing w:before="0" w:after="0"/>
      </w:pPr>
      <w:r>
        <w:separator/>
      </w:r>
    </w:p>
  </w:footnote>
  <w:footnote w:type="continuationSeparator" w:id="0">
    <w:p w14:paraId="2EE28DDD" w14:textId="77777777" w:rsidR="009F7465" w:rsidRDefault="003E14E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933BA" w14:textId="77777777" w:rsidR="009F7465" w:rsidRDefault="009F7465">
    <w:pPr>
      <w:pStyle w:val="Hlavika"/>
      <w:jc w:val="right"/>
    </w:pPr>
  </w:p>
  <w:p w14:paraId="1D822BBB" w14:textId="77777777" w:rsidR="009F7465" w:rsidRDefault="009F746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multilevel"/>
    <w:tmpl w:val="0AE361E5"/>
    <w:lvl w:ilvl="0">
      <w:start w:val="1"/>
      <w:numFmt w:val="decimal"/>
      <w:pStyle w:val="Bododvodnenie"/>
      <w:lvlText w:val="K bodu %1"/>
      <w:lvlJc w:val="left"/>
      <w:pPr>
        <w:tabs>
          <w:tab w:val="left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multilevel"/>
    <w:tmpl w:val="0B253E27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A01D22"/>
    <w:multiLevelType w:val="multilevel"/>
    <w:tmpl w:val="52A01D2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62FA66D6"/>
    <w:multiLevelType w:val="multilevel"/>
    <w:tmpl w:val="62FA66D6"/>
    <w:lvl w:ilvl="0">
      <w:start w:val="1"/>
      <w:numFmt w:val="decimal"/>
      <w:pStyle w:val="Textopatrenia"/>
      <w:lvlText w:val="(%1)"/>
      <w:lvlJc w:val="left"/>
      <w:pPr>
        <w:tabs>
          <w:tab w:val="left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764178F5"/>
    <w:multiLevelType w:val="multilevel"/>
    <w:tmpl w:val="764178F5"/>
    <w:lvl w:ilvl="0">
      <w:start w:val="1"/>
      <w:numFmt w:val="decimal"/>
      <w:pStyle w:val="Textpoznmky"/>
      <w:lvlText w:val="(%1)"/>
      <w:lvlJc w:val="left"/>
      <w:pPr>
        <w:tabs>
          <w:tab w:val="left" w:pos="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2007"/>
        </w:tabs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727"/>
        </w:tabs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447"/>
        </w:tabs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4167"/>
        </w:tabs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887"/>
        </w:tabs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607"/>
        </w:tabs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327"/>
        </w:tabs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7047"/>
        </w:tabs>
        <w:ind w:left="7047" w:hanging="180"/>
      </w:pPr>
      <w:rPr>
        <w:rFonts w:cs="Times New Roman"/>
      </w:rPr>
    </w:lvl>
  </w:abstractNum>
  <w:num w:numId="1" w16cid:durableId="719328689">
    <w:abstractNumId w:val="2"/>
  </w:num>
  <w:num w:numId="2" w16cid:durableId="626467053">
    <w:abstractNumId w:val="0"/>
  </w:num>
  <w:num w:numId="3" w16cid:durableId="374164830">
    <w:abstractNumId w:val="4"/>
  </w:num>
  <w:num w:numId="4" w16cid:durableId="1281380965">
    <w:abstractNumId w:val="3"/>
  </w:num>
  <w:num w:numId="5" w16cid:durableId="576979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22F"/>
    <w:rsid w:val="00025306"/>
    <w:rsid w:val="00036D51"/>
    <w:rsid w:val="0003706B"/>
    <w:rsid w:val="00053F31"/>
    <w:rsid w:val="00054FC8"/>
    <w:rsid w:val="00060214"/>
    <w:rsid w:val="000615BB"/>
    <w:rsid w:val="00067E1D"/>
    <w:rsid w:val="00073054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237B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59C3"/>
    <w:rsid w:val="001D6FA9"/>
    <w:rsid w:val="001F5A8E"/>
    <w:rsid w:val="001F5E0E"/>
    <w:rsid w:val="001F67E7"/>
    <w:rsid w:val="00217AAD"/>
    <w:rsid w:val="002214A6"/>
    <w:rsid w:val="00222645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3E14E2"/>
    <w:rsid w:val="00401F3C"/>
    <w:rsid w:val="0041789F"/>
    <w:rsid w:val="00417B4D"/>
    <w:rsid w:val="00421149"/>
    <w:rsid w:val="004334AB"/>
    <w:rsid w:val="004337D2"/>
    <w:rsid w:val="00433D67"/>
    <w:rsid w:val="0043450C"/>
    <w:rsid w:val="00437787"/>
    <w:rsid w:val="004452B1"/>
    <w:rsid w:val="004529D8"/>
    <w:rsid w:val="004535E0"/>
    <w:rsid w:val="00465353"/>
    <w:rsid w:val="00477BE9"/>
    <w:rsid w:val="00477E7A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C578B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29A9"/>
    <w:rsid w:val="00537983"/>
    <w:rsid w:val="005501B4"/>
    <w:rsid w:val="00550A76"/>
    <w:rsid w:val="00557E46"/>
    <w:rsid w:val="00563A3E"/>
    <w:rsid w:val="00565DE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231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0696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0254C"/>
    <w:rsid w:val="008260E8"/>
    <w:rsid w:val="00831A38"/>
    <w:rsid w:val="008601BD"/>
    <w:rsid w:val="00863CBA"/>
    <w:rsid w:val="00876D08"/>
    <w:rsid w:val="008807A2"/>
    <w:rsid w:val="00886A8B"/>
    <w:rsid w:val="00896744"/>
    <w:rsid w:val="008A019A"/>
    <w:rsid w:val="008B4DC0"/>
    <w:rsid w:val="008B61EE"/>
    <w:rsid w:val="008C4390"/>
    <w:rsid w:val="008C4648"/>
    <w:rsid w:val="008C7870"/>
    <w:rsid w:val="008D512C"/>
    <w:rsid w:val="008E78DE"/>
    <w:rsid w:val="008F70C5"/>
    <w:rsid w:val="00900740"/>
    <w:rsid w:val="009045A6"/>
    <w:rsid w:val="00913895"/>
    <w:rsid w:val="00922A1B"/>
    <w:rsid w:val="00935EE7"/>
    <w:rsid w:val="00936A3F"/>
    <w:rsid w:val="00953F35"/>
    <w:rsid w:val="00954CF3"/>
    <w:rsid w:val="00963659"/>
    <w:rsid w:val="00973B42"/>
    <w:rsid w:val="00990219"/>
    <w:rsid w:val="009A3F53"/>
    <w:rsid w:val="009B4F0F"/>
    <w:rsid w:val="009B6CE8"/>
    <w:rsid w:val="009B6E6B"/>
    <w:rsid w:val="009C1A76"/>
    <w:rsid w:val="009D2887"/>
    <w:rsid w:val="009D688F"/>
    <w:rsid w:val="009E383F"/>
    <w:rsid w:val="009E7968"/>
    <w:rsid w:val="009F70E8"/>
    <w:rsid w:val="009F7465"/>
    <w:rsid w:val="00A02521"/>
    <w:rsid w:val="00A04C8A"/>
    <w:rsid w:val="00A13D6A"/>
    <w:rsid w:val="00A231FB"/>
    <w:rsid w:val="00A238CA"/>
    <w:rsid w:val="00A23DCD"/>
    <w:rsid w:val="00A278F3"/>
    <w:rsid w:val="00A31253"/>
    <w:rsid w:val="00A40BE6"/>
    <w:rsid w:val="00A52D44"/>
    <w:rsid w:val="00A56E35"/>
    <w:rsid w:val="00A61BD8"/>
    <w:rsid w:val="00A76253"/>
    <w:rsid w:val="00A7655A"/>
    <w:rsid w:val="00A81E92"/>
    <w:rsid w:val="00A8239B"/>
    <w:rsid w:val="00AA1025"/>
    <w:rsid w:val="00AA5345"/>
    <w:rsid w:val="00AA694C"/>
    <w:rsid w:val="00AA7185"/>
    <w:rsid w:val="00AC025C"/>
    <w:rsid w:val="00AD41FA"/>
    <w:rsid w:val="00AD6FB7"/>
    <w:rsid w:val="00AE3F52"/>
    <w:rsid w:val="00AF7913"/>
    <w:rsid w:val="00B25AA5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91EE8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13CD7"/>
    <w:rsid w:val="00C20990"/>
    <w:rsid w:val="00C43EF0"/>
    <w:rsid w:val="00C54A7E"/>
    <w:rsid w:val="00C72ECC"/>
    <w:rsid w:val="00C75A0B"/>
    <w:rsid w:val="00C926EC"/>
    <w:rsid w:val="00C935E1"/>
    <w:rsid w:val="00C953EB"/>
    <w:rsid w:val="00C96AEB"/>
    <w:rsid w:val="00CA17C9"/>
    <w:rsid w:val="00CA4F0B"/>
    <w:rsid w:val="00CC7A3D"/>
    <w:rsid w:val="00CD002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044"/>
    <w:rsid w:val="00D87E14"/>
    <w:rsid w:val="00D90FC4"/>
    <w:rsid w:val="00DA67C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47D80"/>
    <w:rsid w:val="00E615E8"/>
    <w:rsid w:val="00E664B8"/>
    <w:rsid w:val="00E71E4D"/>
    <w:rsid w:val="00E774EB"/>
    <w:rsid w:val="00E8189A"/>
    <w:rsid w:val="00E858A4"/>
    <w:rsid w:val="00E90FFD"/>
    <w:rsid w:val="00E91952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0631"/>
    <w:rsid w:val="00FB606D"/>
    <w:rsid w:val="00FD4E5A"/>
    <w:rsid w:val="00FD5377"/>
    <w:rsid w:val="00FE1A4B"/>
    <w:rsid w:val="00FE2296"/>
    <w:rsid w:val="00FE4CB7"/>
    <w:rsid w:val="00FE4D2F"/>
    <w:rsid w:val="0794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96E3F"/>
  <w14:defaultImageDpi w14:val="0"/>
  <w15:docId w15:val="{14286EED-6DE2-4CEB-AEA8-676C7C79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nhideWhenUsed="1" w:qFormat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basedOn w:val="Normlny"/>
    <w:next w:val="Nadpis2"/>
    <w:link w:val="Nadpis1Char"/>
    <w:uiPriority w:val="99"/>
    <w:qFormat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Hlavika">
    <w:name w:val="header"/>
    <w:basedOn w:val="Normlny"/>
    <w:link w:val="HlavikaChar"/>
    <w:uiPriority w:val="99"/>
    <w:unhideWhenUsed/>
    <w:qFormat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Pr>
      <w:rFonts w:cs="Times New Roman"/>
    </w:rPr>
  </w:style>
  <w:style w:type="character" w:styleId="Vrazn">
    <w:name w:val="Strong"/>
    <w:basedOn w:val="Predvolenpsmoodseku"/>
    <w:uiPriority w:val="22"/>
    <w:qFormat/>
    <w:rPr>
      <w:rFonts w:cs="Times New Roman"/>
      <w:b/>
      <w:bCs/>
    </w:rPr>
  </w:style>
  <w:style w:type="table" w:styleId="Mriekatabuky">
    <w:name w:val="Table Grid"/>
    <w:basedOn w:val="Normlnatabuka"/>
    <w:uiPriority w:val="99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zh-CN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zh-CN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uiPriority w:val="99"/>
    <w:pPr>
      <w:ind w:left="108"/>
    </w:pPr>
  </w:style>
  <w:style w:type="paragraph" w:customStyle="1" w:styleId="Bododvodnenie">
    <w:name w:val="Bod odôvodnenie"/>
    <w:uiPriority w:val="99"/>
    <w:pPr>
      <w:numPr>
        <w:numId w:val="2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uiPriority w:val="99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uiPriority w:val="99"/>
    <w:qFormat/>
    <w:pPr>
      <w:numPr>
        <w:numId w:val="3"/>
      </w:numPr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qFormat/>
    <w:locked/>
    <w:rPr>
      <w:rFonts w:ascii="Arial" w:hAnsi="Arial" w:cs="Arial"/>
      <w:sz w:val="24"/>
      <w:szCs w:val="24"/>
      <w:lang w:val="zh-CN" w:eastAsia="cs-CZ"/>
    </w:rPr>
  </w:style>
  <w:style w:type="paragraph" w:customStyle="1" w:styleId="Normlny1">
    <w:name w:val="Normálny1"/>
    <w:next w:val="Normlny"/>
    <w:qFormat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qFormat/>
    <w:pPr>
      <w:numPr>
        <w:numId w:val="4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zh-CN" w:eastAsia="cs-CZ"/>
    </w:rPr>
  </w:style>
  <w:style w:type="character" w:customStyle="1" w:styleId="HlavikaChar">
    <w:name w:val="Hlavička Char"/>
    <w:basedOn w:val="Predvolenpsmoodseku"/>
    <w:link w:val="Hlavika"/>
    <w:uiPriority w:val="99"/>
    <w:qFormat/>
    <w:locked/>
    <w:rPr>
      <w:rFonts w:ascii="Arial Narrow" w:hAnsi="Arial Narrow" w:cs="Arial"/>
      <w:sz w:val="24"/>
      <w:szCs w:val="24"/>
      <w:lang w:val="zh-CN" w:eastAsia="cs-CZ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A89BA-DD76-45F4-8391-88C74F3ED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3071</Words>
  <Characters>19743</Characters>
  <Application>Microsoft Office Word</Application>
  <DocSecurity>0</DocSecurity>
  <Lines>164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asistent2</cp:lastModifiedBy>
  <cp:revision>2</cp:revision>
  <cp:lastPrinted>2022-03-28T08:54:00Z</cp:lastPrinted>
  <dcterms:created xsi:type="dcterms:W3CDTF">2025-03-28T08:46:00Z</dcterms:created>
  <dcterms:modified xsi:type="dcterms:W3CDTF">2025-03-28T08:46:00Z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36E7677FC9D041868E6DB842002F6B0F</vt:lpwstr>
  </property>
</Properties>
</file>