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0"/>
        <w:gridCol w:w="600"/>
        <w:gridCol w:w="300"/>
        <w:gridCol w:w="285"/>
        <w:gridCol w:w="285"/>
        <w:gridCol w:w="300"/>
        <w:gridCol w:w="300"/>
        <w:gridCol w:w="285"/>
        <w:gridCol w:w="300"/>
        <w:gridCol w:w="285"/>
        <w:gridCol w:w="600"/>
        <w:gridCol w:w="285"/>
        <w:gridCol w:w="270"/>
        <w:gridCol w:w="270"/>
        <w:gridCol w:w="270"/>
        <w:gridCol w:w="270"/>
        <w:gridCol w:w="270"/>
        <w:gridCol w:w="255"/>
        <w:gridCol w:w="285"/>
        <w:gridCol w:w="270"/>
        <w:gridCol w:w="302"/>
      </w:tblGrid>
      <w:tr w:rsidR="001C7375" w14:paraId="7B3760B9" w14:textId="77777777" w:rsidTr="00873944"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3571287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Poznámky </w:t>
            </w:r>
            <w:proofErr w:type="spellStart"/>
            <w:r>
              <w:rPr>
                <w:rFonts w:cs="Times New Roman"/>
                <w:szCs w:val="24"/>
                <w:lang w:eastAsia="sk-SK"/>
              </w:rPr>
              <w:t>Úč</w:t>
            </w:r>
            <w:proofErr w:type="spellEnd"/>
            <w:r>
              <w:rPr>
                <w:rFonts w:cs="Times New Roman"/>
                <w:szCs w:val="24"/>
                <w:lang w:eastAsia="sk-SK"/>
              </w:rPr>
              <w:t xml:space="preserve"> MÚJ 3 - 01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E6E8A34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IČO 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1B8B977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5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AFFC80" w14:textId="77777777" w:rsidR="001C7375" w:rsidRDefault="00092471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5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8766E0D" w14:textId="77777777" w:rsidR="001C7375" w:rsidRDefault="00092471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268C15C" w14:textId="77777777" w:rsidR="001C7375" w:rsidRDefault="00092471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7CEE20D" w14:textId="77777777" w:rsidR="001C7375" w:rsidRDefault="00092471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C301B1" w14:textId="77777777" w:rsidR="001C7375" w:rsidRDefault="00092471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224852C" w14:textId="77777777" w:rsidR="001C7375" w:rsidRDefault="00092471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5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E15A05B" w14:textId="77777777" w:rsidR="001C7375" w:rsidRDefault="00092471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6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EB5A5D1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DIČ  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9A71CD8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B0A3CBE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2C940A9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DC23BC7" w14:textId="77777777" w:rsidR="001C7375" w:rsidRDefault="00092471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F7C3DD4" w14:textId="77777777" w:rsidR="001C7375" w:rsidRDefault="00092471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C5CB438" w14:textId="77777777" w:rsidR="001C7375" w:rsidRDefault="00092471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B7AD01E" w14:textId="77777777" w:rsidR="001C7375" w:rsidRDefault="00092471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9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18EC779" w14:textId="77777777" w:rsidR="001C7375" w:rsidRDefault="00092471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D8725C0" w14:textId="77777777" w:rsidR="001C7375" w:rsidRDefault="009007A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7</w:t>
            </w:r>
          </w:p>
        </w:tc>
        <w:tc>
          <w:tcPr>
            <w:tcW w:w="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C02AD1" w14:textId="77777777" w:rsidR="001C7375" w:rsidRDefault="00092471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5</w:t>
            </w:r>
          </w:p>
        </w:tc>
      </w:tr>
    </w:tbl>
    <w:p w14:paraId="1686A061" w14:textId="77777777" w:rsidR="001C7375" w:rsidRDefault="001C7375">
      <w:pPr>
        <w:pStyle w:val="Vchodzie"/>
        <w:rPr>
          <w:rFonts w:cs="Times New Roman"/>
          <w:szCs w:val="24"/>
        </w:rPr>
      </w:pPr>
    </w:p>
    <w:p w14:paraId="45C376CA" w14:textId="77777777" w:rsidR="001C7375" w:rsidRDefault="001C7375">
      <w:pPr>
        <w:pStyle w:val="Nadpis"/>
        <w:spacing w:before="0" w:after="60"/>
        <w:jc w:val="center"/>
        <w:rPr>
          <w:rFonts w:cs="Times New Roman"/>
          <w:szCs w:val="24"/>
        </w:rPr>
      </w:pPr>
      <w:r>
        <w:rPr>
          <w:rFonts w:ascii="Arial Narrow" w:cs="Times New Roman" w:hint="eastAsia"/>
          <w:b/>
          <w:szCs w:val="24"/>
        </w:rPr>
        <w:t>Č</w:t>
      </w:r>
      <w:r>
        <w:rPr>
          <w:rFonts w:ascii="Arial Narrow" w:cs="Times New Roman"/>
          <w:b/>
          <w:szCs w:val="24"/>
        </w:rPr>
        <w:t>l. I</w:t>
      </w:r>
    </w:p>
    <w:p w14:paraId="76B0FD25" w14:textId="77777777" w:rsidR="001C7375" w:rsidRDefault="001C7375">
      <w:pPr>
        <w:pStyle w:val="Nadpis"/>
        <w:spacing w:before="0" w:after="60"/>
        <w:jc w:val="center"/>
        <w:rPr>
          <w:rFonts w:cs="Times New Roman"/>
          <w:szCs w:val="24"/>
        </w:rPr>
      </w:pPr>
      <w:r>
        <w:rPr>
          <w:rFonts w:ascii="Arial Narrow" w:cs="Times New Roman"/>
          <w:b/>
          <w:szCs w:val="24"/>
        </w:rPr>
        <w:t xml:space="preserve"> V</w:t>
      </w:r>
      <w:r>
        <w:rPr>
          <w:rFonts w:ascii="Arial Narrow" w:cs="Times New Roman" w:hint="eastAsia"/>
          <w:b/>
          <w:szCs w:val="24"/>
        </w:rPr>
        <w:t>š</w:t>
      </w:r>
      <w:r>
        <w:rPr>
          <w:rFonts w:ascii="Arial Narrow" w:cs="Times New Roman"/>
          <w:b/>
          <w:szCs w:val="24"/>
        </w:rPr>
        <w:t>eobecn</w:t>
      </w:r>
      <w:r>
        <w:rPr>
          <w:rFonts w:ascii="Arial Narrow" w:cs="Times New Roman" w:hint="eastAsia"/>
          <w:b/>
          <w:szCs w:val="24"/>
        </w:rPr>
        <w:t>é</w:t>
      </w:r>
      <w:r>
        <w:rPr>
          <w:rFonts w:ascii="Arial Narrow" w:cs="Times New Roman"/>
          <w:b/>
          <w:szCs w:val="24"/>
        </w:rPr>
        <w:t xml:space="preserve"> </w:t>
      </w:r>
      <w:r>
        <w:rPr>
          <w:rFonts w:ascii="Arial Narrow" w:cs="Times New Roman" w:hint="eastAsia"/>
          <w:b/>
          <w:szCs w:val="24"/>
        </w:rPr>
        <w:t>ú</w:t>
      </w:r>
      <w:r>
        <w:rPr>
          <w:rFonts w:ascii="Arial Narrow" w:cs="Times New Roman"/>
          <w:b/>
          <w:szCs w:val="24"/>
        </w:rPr>
        <w:t>daje</w:t>
      </w:r>
    </w:p>
    <w:p w14:paraId="7EEC6581" w14:textId="77777777" w:rsidR="001C7375" w:rsidRDefault="001C7375">
      <w:pPr>
        <w:pStyle w:val="Vchodzie"/>
        <w:rPr>
          <w:rFonts w:cs="Times New Roman"/>
          <w:szCs w:val="24"/>
        </w:rPr>
      </w:pPr>
    </w:p>
    <w:p w14:paraId="4DFF09D0" w14:textId="77777777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 xml:space="preserve">1. Spoločnosť </w:t>
      </w:r>
      <w:proofErr w:type="spellStart"/>
      <w:r w:rsidR="00092471">
        <w:rPr>
          <w:rFonts w:cs="Times New Roman"/>
          <w:b w:val="0"/>
          <w:bCs w:val="0"/>
          <w:szCs w:val="24"/>
        </w:rPr>
        <w:t>FraY</w:t>
      </w:r>
      <w:proofErr w:type="spellEnd"/>
      <w:r w:rsidR="00092471">
        <w:rPr>
          <w:rFonts w:cs="Times New Roman"/>
          <w:b w:val="0"/>
          <w:bCs w:val="0"/>
          <w:szCs w:val="24"/>
        </w:rPr>
        <w:t xml:space="preserve"> </w:t>
      </w:r>
      <w:proofErr w:type="spellStart"/>
      <w:r w:rsidR="00092471">
        <w:rPr>
          <w:rFonts w:cs="Times New Roman"/>
          <w:b w:val="0"/>
          <w:bCs w:val="0"/>
          <w:szCs w:val="24"/>
        </w:rPr>
        <w:t>Finance</w:t>
      </w:r>
      <w:proofErr w:type="spellEnd"/>
      <w:r>
        <w:rPr>
          <w:rFonts w:cs="Times New Roman"/>
          <w:b w:val="0"/>
          <w:bCs w:val="0"/>
          <w:szCs w:val="24"/>
        </w:rPr>
        <w:t xml:space="preserve"> </w:t>
      </w:r>
      <w:proofErr w:type="spellStart"/>
      <w:r>
        <w:rPr>
          <w:rFonts w:cs="Times New Roman"/>
          <w:b w:val="0"/>
          <w:bCs w:val="0"/>
          <w:szCs w:val="24"/>
        </w:rPr>
        <w:t>s.r.o</w:t>
      </w:r>
      <w:proofErr w:type="spellEnd"/>
      <w:r>
        <w:rPr>
          <w:rFonts w:cs="Times New Roman"/>
          <w:b w:val="0"/>
          <w:bCs w:val="0"/>
          <w:szCs w:val="24"/>
        </w:rPr>
        <w:t xml:space="preserve">. bola založená </w:t>
      </w:r>
      <w:r w:rsidR="00092471">
        <w:rPr>
          <w:rFonts w:cs="Times New Roman"/>
          <w:b w:val="0"/>
          <w:bCs w:val="0"/>
          <w:szCs w:val="24"/>
        </w:rPr>
        <w:t>24.6.2023</w:t>
      </w:r>
      <w:r>
        <w:rPr>
          <w:rFonts w:cs="Times New Roman"/>
          <w:b w:val="0"/>
          <w:bCs w:val="0"/>
          <w:szCs w:val="24"/>
        </w:rPr>
        <w:t xml:space="preserve">  a  zapísaná v Obchodnom registri SR.</w:t>
      </w:r>
    </w:p>
    <w:p w14:paraId="4C284575" w14:textId="77777777" w:rsidR="001C7375" w:rsidRPr="009007A0" w:rsidRDefault="009007A0">
      <w:pPr>
        <w:pStyle w:val="Vchodzie"/>
        <w:rPr>
          <w:rFonts w:cs="Arial"/>
          <w:color w:val="000000"/>
          <w:shd w:val="clear" w:color="auto" w:fill="FFFFFF"/>
          <w:lang w:eastAsia="sk-SK" w:bidi="ar-SA"/>
        </w:rPr>
      </w:pPr>
      <w:r w:rsidRPr="009007A0">
        <w:rPr>
          <w:rFonts w:cs="Arial"/>
          <w:color w:val="000000"/>
          <w:shd w:val="clear" w:color="auto" w:fill="FFFFFF"/>
          <w:lang w:eastAsia="sk-SK" w:bidi="ar-SA"/>
        </w:rPr>
        <w:t>Vložka číslo: </w:t>
      </w:r>
      <w:r w:rsidRPr="009007A0">
        <w:rPr>
          <w:rFonts w:cs="Times New Roman"/>
          <w:color w:val="000000"/>
          <w:shd w:val="clear" w:color="auto" w:fill="FFFFFF"/>
          <w:lang w:eastAsia="sk-SK" w:bidi="ar-SA"/>
        </w:rPr>
        <w:t> </w:t>
      </w:r>
      <w:r w:rsidRPr="009007A0">
        <w:rPr>
          <w:rFonts w:cs="Arial"/>
          <w:color w:val="000000"/>
          <w:shd w:val="clear" w:color="auto" w:fill="FFFFFF"/>
          <w:lang w:eastAsia="sk-SK" w:bidi="ar-SA"/>
        </w:rPr>
        <w:t>4</w:t>
      </w:r>
      <w:r w:rsidR="00092471">
        <w:rPr>
          <w:rFonts w:cs="Arial"/>
          <w:color w:val="000000"/>
          <w:shd w:val="clear" w:color="auto" w:fill="FFFFFF"/>
          <w:lang w:eastAsia="sk-SK" w:bidi="ar-SA"/>
        </w:rPr>
        <w:t>6726</w:t>
      </w:r>
      <w:r w:rsidRPr="009007A0">
        <w:rPr>
          <w:rFonts w:cs="Arial"/>
          <w:color w:val="000000"/>
          <w:shd w:val="clear" w:color="auto" w:fill="FFFFFF"/>
          <w:lang w:eastAsia="sk-SK" w:bidi="ar-SA"/>
        </w:rPr>
        <w:t>/S</w:t>
      </w:r>
    </w:p>
    <w:p w14:paraId="3FFD6BA0" w14:textId="77777777" w:rsidR="009007A0" w:rsidRDefault="009007A0">
      <w:pPr>
        <w:pStyle w:val="Vchodzie"/>
        <w:rPr>
          <w:rFonts w:cs="Times New Roman"/>
          <w:szCs w:val="24"/>
        </w:rPr>
      </w:pPr>
    </w:p>
    <w:p w14:paraId="7816B5F5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Style w:val="ra"/>
          <w:szCs w:val="24"/>
        </w:rPr>
        <w:t>2. Hlavnými činnosťami sú:</w:t>
      </w:r>
    </w:p>
    <w:p w14:paraId="1A4F7A3B" w14:textId="77777777" w:rsidR="001C7375" w:rsidRDefault="001C7375">
      <w:pPr>
        <w:pStyle w:val="Vchodzie"/>
        <w:rPr>
          <w:rFonts w:cs="Times New Roman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92471" w:rsidRPr="00092471" w14:paraId="34EC460B" w14:textId="77777777" w:rsidTr="0009247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610F795" w14:textId="77777777" w:rsidR="00092471" w:rsidRPr="00092471" w:rsidRDefault="00092471" w:rsidP="0009247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092471">
              <w:rPr>
                <w:rFonts w:ascii="Arial Narrow" w:hAnsi="Arial Narrow" w:cs="Arial"/>
                <w:color w:val="000000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03F6FA48" w14:textId="77777777" w:rsidR="00092471" w:rsidRPr="00092471" w:rsidRDefault="00092471" w:rsidP="00092471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6747DC13" w14:textId="77777777" w:rsidR="00092471" w:rsidRPr="00092471" w:rsidRDefault="00092471" w:rsidP="00092471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92471" w:rsidRPr="00092471" w14:paraId="0E1FD0BA" w14:textId="77777777" w:rsidTr="0009247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AD2BB10" w14:textId="77777777" w:rsidR="00092471" w:rsidRPr="00092471" w:rsidRDefault="00092471" w:rsidP="0009247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092471">
              <w:rPr>
                <w:rFonts w:ascii="Arial Narrow" w:hAnsi="Arial Narrow" w:cs="Arial"/>
                <w:color w:val="000000"/>
              </w:rPr>
              <w:t>Vedenie účtovníctva</w:t>
            </w:r>
          </w:p>
        </w:tc>
        <w:tc>
          <w:tcPr>
            <w:tcW w:w="1650" w:type="pct"/>
            <w:shd w:val="clear" w:color="auto" w:fill="FFFFFF"/>
            <w:hideMark/>
          </w:tcPr>
          <w:p w14:paraId="115F3FD0" w14:textId="77777777" w:rsidR="00092471" w:rsidRPr="00092471" w:rsidRDefault="00092471" w:rsidP="00092471">
            <w:pPr>
              <w:spacing w:after="0" w:line="240" w:lineRule="auto"/>
              <w:rPr>
                <w:rFonts w:ascii="Arial Narrow" w:hAnsi="Arial Narrow"/>
              </w:rPr>
            </w:pPr>
            <w:r w:rsidRPr="00092471">
              <w:rPr>
                <w:rFonts w:ascii="Arial Narrow" w:hAnsi="Arial Narrow"/>
              </w:rPr>
              <w:t>  </w:t>
            </w:r>
          </w:p>
        </w:tc>
      </w:tr>
    </w:tbl>
    <w:p w14:paraId="759731F4" w14:textId="77777777" w:rsidR="00092471" w:rsidRPr="00092471" w:rsidRDefault="00092471" w:rsidP="00092471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92471" w:rsidRPr="00092471" w14:paraId="38BB830E" w14:textId="77777777" w:rsidTr="0009247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4645B4C" w14:textId="77777777" w:rsidR="00092471" w:rsidRPr="00092471" w:rsidRDefault="00092471" w:rsidP="0009247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092471">
              <w:rPr>
                <w:rFonts w:ascii="Arial Narrow" w:hAnsi="Arial Narrow" w:cs="Arial"/>
                <w:color w:val="000000"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590F3D9D" w14:textId="77777777" w:rsidR="00092471" w:rsidRPr="00092471" w:rsidRDefault="00092471" w:rsidP="00092471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0C9F93D2" w14:textId="77777777" w:rsidR="00092471" w:rsidRPr="00092471" w:rsidRDefault="00092471" w:rsidP="00092471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92471" w:rsidRPr="00092471" w14:paraId="36BC6FFF" w14:textId="77777777" w:rsidTr="0009247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0F689B2" w14:textId="77777777" w:rsidR="00092471" w:rsidRPr="00092471" w:rsidRDefault="00092471" w:rsidP="0009247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092471">
              <w:rPr>
                <w:rFonts w:ascii="Arial Narrow" w:hAnsi="Arial Narrow" w:cs="Arial"/>
                <w:color w:val="000000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D0D6A85" w14:textId="77777777" w:rsidR="00092471" w:rsidRPr="00092471" w:rsidRDefault="00092471" w:rsidP="00092471">
            <w:pPr>
              <w:spacing w:after="0" w:line="240" w:lineRule="auto"/>
              <w:rPr>
                <w:rFonts w:ascii="Arial Narrow" w:hAnsi="Arial Narrow"/>
              </w:rPr>
            </w:pPr>
            <w:r w:rsidRPr="00092471">
              <w:rPr>
                <w:rFonts w:ascii="Arial Narrow" w:hAnsi="Arial Narrow"/>
              </w:rPr>
              <w:t>  </w:t>
            </w:r>
          </w:p>
        </w:tc>
      </w:tr>
    </w:tbl>
    <w:p w14:paraId="762150E4" w14:textId="77777777" w:rsidR="00092471" w:rsidRPr="00092471" w:rsidRDefault="00092471" w:rsidP="00092471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92471" w:rsidRPr="00092471" w14:paraId="3E318A83" w14:textId="77777777" w:rsidTr="0009247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7293110" w14:textId="77777777" w:rsidR="00092471" w:rsidRPr="00092471" w:rsidRDefault="00092471" w:rsidP="0009247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092471">
              <w:rPr>
                <w:rFonts w:ascii="Arial Narrow" w:hAnsi="Arial Narrow" w:cs="Arial"/>
                <w:color w:val="000000"/>
              </w:rPr>
              <w:t>Správa a údržba bytového a nebytového fondu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024C24EF" w14:textId="77777777" w:rsidR="00092471" w:rsidRPr="00092471" w:rsidRDefault="00092471" w:rsidP="00092471">
            <w:pPr>
              <w:spacing w:after="0" w:line="240" w:lineRule="auto"/>
              <w:rPr>
                <w:rFonts w:ascii="Arial Narrow" w:hAnsi="Arial Narrow"/>
              </w:rPr>
            </w:pPr>
            <w:r w:rsidRPr="00092471">
              <w:rPr>
                <w:rFonts w:ascii="Arial Narrow" w:hAnsi="Arial Narrow"/>
              </w:rPr>
              <w:t>  </w:t>
            </w:r>
          </w:p>
        </w:tc>
      </w:tr>
    </w:tbl>
    <w:p w14:paraId="0D9BAB72" w14:textId="77777777" w:rsidR="00092471" w:rsidRPr="00092471" w:rsidRDefault="00092471" w:rsidP="00092471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92471" w:rsidRPr="00092471" w14:paraId="3E0ED11A" w14:textId="77777777" w:rsidTr="0009247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80CF574" w14:textId="77777777" w:rsidR="00092471" w:rsidRPr="00092471" w:rsidRDefault="00092471" w:rsidP="0009247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092471">
              <w:rPr>
                <w:rFonts w:ascii="Arial Narrow" w:hAnsi="Arial Narrow" w:cs="Arial"/>
                <w:color w:val="000000"/>
              </w:rPr>
              <w:t>Výroba hračiek, hier, bižutérie, suvenírov, sviečok, tieniacej, techniky, hudobných nástrojov, metiel, kief a maliarskeho náradia</w:t>
            </w:r>
          </w:p>
        </w:tc>
        <w:tc>
          <w:tcPr>
            <w:tcW w:w="1650" w:type="pct"/>
            <w:shd w:val="clear" w:color="auto" w:fill="FFFFFF"/>
            <w:hideMark/>
          </w:tcPr>
          <w:p w14:paraId="14313018" w14:textId="77777777" w:rsidR="00092471" w:rsidRPr="00092471" w:rsidRDefault="00092471" w:rsidP="00092471">
            <w:pPr>
              <w:spacing w:after="0" w:line="240" w:lineRule="auto"/>
              <w:rPr>
                <w:rFonts w:ascii="Arial Narrow" w:hAnsi="Arial Narrow"/>
              </w:rPr>
            </w:pPr>
            <w:r w:rsidRPr="00092471">
              <w:rPr>
                <w:rFonts w:ascii="Arial Narrow" w:hAnsi="Arial Narrow"/>
              </w:rPr>
              <w:t>  </w:t>
            </w:r>
          </w:p>
        </w:tc>
      </w:tr>
    </w:tbl>
    <w:p w14:paraId="597897C1" w14:textId="77777777" w:rsidR="00092471" w:rsidRPr="00092471" w:rsidRDefault="00092471" w:rsidP="00092471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92471" w:rsidRPr="00092471" w14:paraId="409EC978" w14:textId="77777777" w:rsidTr="0009247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262A1A1" w14:textId="77777777" w:rsidR="00092471" w:rsidRPr="00092471" w:rsidRDefault="00092471" w:rsidP="0009247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092471">
              <w:rPr>
                <w:rFonts w:ascii="Arial Narrow" w:hAnsi="Arial Narrow" w:cs="Arial"/>
                <w:color w:val="000000"/>
              </w:rPr>
              <w:t>Mimoškolská vzdelávacia činnosť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1CDF6127" w14:textId="77777777" w:rsidR="00092471" w:rsidRPr="00092471" w:rsidRDefault="00092471" w:rsidP="00092471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26A3E932" w14:textId="77777777" w:rsidR="00092471" w:rsidRPr="00092471" w:rsidRDefault="00092471" w:rsidP="00092471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92471" w:rsidRPr="00092471" w14:paraId="613DEFDC" w14:textId="77777777" w:rsidTr="0009247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935EC84" w14:textId="77777777" w:rsidR="00092471" w:rsidRPr="00092471" w:rsidRDefault="00092471" w:rsidP="0009247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092471">
              <w:rPr>
                <w:rFonts w:ascii="Arial Narrow" w:hAnsi="Arial Narrow" w:cs="Arial"/>
                <w:color w:val="000000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24BF7D7D" w14:textId="77777777" w:rsidR="00092471" w:rsidRPr="00092471" w:rsidRDefault="00092471" w:rsidP="00092471">
            <w:pPr>
              <w:spacing w:after="0" w:line="240" w:lineRule="auto"/>
              <w:rPr>
                <w:rFonts w:ascii="Arial Narrow" w:hAnsi="Arial Narrow"/>
              </w:rPr>
            </w:pPr>
            <w:r w:rsidRPr="00092471">
              <w:rPr>
                <w:rFonts w:ascii="Arial Narrow" w:hAnsi="Arial Narrow"/>
              </w:rPr>
              <w:t>  </w:t>
            </w:r>
          </w:p>
        </w:tc>
      </w:tr>
    </w:tbl>
    <w:p w14:paraId="2027C7C1" w14:textId="77777777" w:rsidR="00092471" w:rsidRPr="00092471" w:rsidRDefault="00092471" w:rsidP="00092471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</w:tblGrid>
      <w:tr w:rsidR="00092471" w:rsidRPr="00092471" w14:paraId="40890BEB" w14:textId="77777777" w:rsidTr="0009247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127021E" w14:textId="77777777" w:rsidR="00092471" w:rsidRPr="00092471" w:rsidRDefault="00092471" w:rsidP="0009247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092471">
              <w:rPr>
                <w:rFonts w:ascii="Arial Narrow" w:hAnsi="Arial Narrow" w:cs="Arial"/>
                <w:color w:val="000000"/>
              </w:rPr>
              <w:t>Poskytovanie služieb osobného charakteru</w:t>
            </w:r>
          </w:p>
        </w:tc>
      </w:tr>
    </w:tbl>
    <w:p w14:paraId="649B1A19" w14:textId="77777777" w:rsidR="00873944" w:rsidRDefault="00873944">
      <w:pPr>
        <w:pStyle w:val="Vchodzie"/>
        <w:rPr>
          <w:rFonts w:cs="Times New Roman"/>
          <w:szCs w:val="24"/>
        </w:rPr>
      </w:pPr>
    </w:p>
    <w:p w14:paraId="2D452838" w14:textId="77777777" w:rsidR="000865AE" w:rsidRDefault="001B7F47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</w:t>
      </w:r>
    </w:p>
    <w:p w14:paraId="5124BED7" w14:textId="70495356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3. Počet zamestnancov k 31.12.20</w:t>
      </w:r>
      <w:r w:rsidR="005C15EB">
        <w:rPr>
          <w:rFonts w:cs="Times New Roman"/>
          <w:b w:val="0"/>
          <w:bCs w:val="0"/>
          <w:szCs w:val="24"/>
        </w:rPr>
        <w:t>2</w:t>
      </w:r>
      <w:r w:rsidR="004C1AB0">
        <w:rPr>
          <w:rFonts w:cs="Times New Roman"/>
          <w:b w:val="0"/>
          <w:bCs w:val="0"/>
          <w:szCs w:val="24"/>
        </w:rPr>
        <w:t>4</w:t>
      </w:r>
      <w:r w:rsidR="003A027C">
        <w:rPr>
          <w:rFonts w:cs="Times New Roman"/>
          <w:b w:val="0"/>
          <w:bCs w:val="0"/>
          <w:szCs w:val="24"/>
        </w:rPr>
        <w:t xml:space="preserve"> </w:t>
      </w:r>
      <w:r>
        <w:rPr>
          <w:rFonts w:cs="Times New Roman"/>
          <w:b w:val="0"/>
          <w:bCs w:val="0"/>
          <w:szCs w:val="24"/>
        </w:rPr>
        <w:t xml:space="preserve">je </w:t>
      </w:r>
      <w:r w:rsidR="004C1AB0">
        <w:rPr>
          <w:rFonts w:cs="Times New Roman"/>
          <w:b w:val="0"/>
          <w:bCs w:val="0"/>
          <w:szCs w:val="24"/>
        </w:rPr>
        <w:t>0</w:t>
      </w:r>
      <w:r>
        <w:rPr>
          <w:rFonts w:cs="Times New Roman"/>
          <w:b w:val="0"/>
          <w:bCs w:val="0"/>
          <w:szCs w:val="24"/>
        </w:rPr>
        <w:t xml:space="preserve"> a priemer za rok 20</w:t>
      </w:r>
      <w:r w:rsidR="005C15EB">
        <w:rPr>
          <w:rFonts w:cs="Times New Roman"/>
          <w:b w:val="0"/>
          <w:bCs w:val="0"/>
          <w:szCs w:val="24"/>
        </w:rPr>
        <w:t>2</w:t>
      </w:r>
      <w:r w:rsidR="004C1AB0">
        <w:rPr>
          <w:rFonts w:cs="Times New Roman"/>
          <w:b w:val="0"/>
          <w:bCs w:val="0"/>
          <w:szCs w:val="24"/>
        </w:rPr>
        <w:t>4</w:t>
      </w:r>
      <w:r>
        <w:rPr>
          <w:rFonts w:cs="Times New Roman"/>
          <w:b w:val="0"/>
          <w:bCs w:val="0"/>
          <w:szCs w:val="24"/>
        </w:rPr>
        <w:t xml:space="preserve"> je </w:t>
      </w:r>
      <w:r w:rsidR="00873944">
        <w:rPr>
          <w:rFonts w:cs="Times New Roman"/>
          <w:b w:val="0"/>
          <w:bCs w:val="0"/>
          <w:szCs w:val="24"/>
        </w:rPr>
        <w:t>1</w:t>
      </w:r>
      <w:r>
        <w:rPr>
          <w:rFonts w:cs="Times New Roman"/>
          <w:b w:val="0"/>
          <w:bCs w:val="0"/>
          <w:szCs w:val="24"/>
        </w:rPr>
        <w:t xml:space="preserve">. </w:t>
      </w:r>
    </w:p>
    <w:p w14:paraId="09BA176C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4321517E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Spoločnosť nemala podiel v iných spoločnostiach.</w:t>
      </w:r>
    </w:p>
    <w:p w14:paraId="70401EA5" w14:textId="77777777" w:rsidR="001C7375" w:rsidRDefault="001C7375">
      <w:pPr>
        <w:pStyle w:val="Vchodzie"/>
        <w:rPr>
          <w:rFonts w:cs="Times New Roman"/>
          <w:szCs w:val="24"/>
        </w:rPr>
      </w:pPr>
    </w:p>
    <w:p w14:paraId="66E491E8" w14:textId="77777777" w:rsidR="001C7375" w:rsidRDefault="001C7375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5. Spoločnosť nie je ručiacim spoločníkom v iných účtovných jednotkách.</w:t>
      </w:r>
    </w:p>
    <w:p w14:paraId="69BE55C2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</w:p>
    <w:p w14:paraId="45ECE392" w14:textId="77777777" w:rsidR="001C7375" w:rsidRDefault="001C7375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t xml:space="preserve">Čl. II </w:t>
      </w:r>
    </w:p>
    <w:p w14:paraId="2BE327B0" w14:textId="77777777" w:rsidR="001C7375" w:rsidRDefault="001C7375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t>Informácie o prijatých postupoch</w:t>
      </w:r>
    </w:p>
    <w:p w14:paraId="44766800" w14:textId="77777777" w:rsidR="001C7375" w:rsidRDefault="001C7375">
      <w:pPr>
        <w:pStyle w:val="Vchodzie"/>
        <w:rPr>
          <w:rFonts w:cs="Times New Roman"/>
          <w:szCs w:val="24"/>
        </w:rPr>
      </w:pPr>
    </w:p>
    <w:p w14:paraId="0D809268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Účtovná závierka bola zostavená ako riadna za predpokladu nepretržitého trvania spoločnosti.</w:t>
      </w:r>
    </w:p>
    <w:p w14:paraId="187D616C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1D0F2435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2. Spôsob ocenenia jednotlivých aktív a pasív:</w:t>
      </w:r>
    </w:p>
    <w:p w14:paraId="68ECD307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Dlhodobý hmotný a nehmotný majetok je v jednotkovej cene nad 1 700 € a 2 400 € </w:t>
      </w:r>
      <w:r w:rsidR="0026351C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a dobou použiteľnosti</w:t>
      </w:r>
      <w:r w:rsidR="0026351C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dlhšou ako jeden rok. Majetok, ktorý nespĺňa túto definíciu sa účtuje priamo do spotreby.</w:t>
      </w:r>
    </w:p>
    <w:p w14:paraId="6068A236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Majetok nebol vytváraný vlastnou činnosťou a spoločnosť ho nakupovala v obstarávacej cene.</w:t>
      </w:r>
    </w:p>
    <w:p w14:paraId="2923D653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Dlhodobý finančný majetok spoločnosť nemá. Spoločnosť účtuje spôsobom B.</w:t>
      </w:r>
    </w:p>
    <w:p w14:paraId="5EE1E66C" w14:textId="77777777" w:rsidR="003C5737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Finančný majetok predstavuje peňažné prostriedky v € v pokladni a na BÚ v celkovej hod</w:t>
      </w:r>
      <w:r w:rsidR="003C5737">
        <w:rPr>
          <w:rFonts w:cs="Times New Roman"/>
          <w:szCs w:val="24"/>
        </w:rPr>
        <w:t xml:space="preserve">note </w:t>
      </w:r>
    </w:p>
    <w:p w14:paraId="1B51A6E3" w14:textId="6EDC463E" w:rsidR="001C7375" w:rsidRDefault="004C1AB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10 368</w:t>
      </w:r>
      <w:r w:rsidR="001C7375">
        <w:rPr>
          <w:rFonts w:cs="Times New Roman"/>
          <w:szCs w:val="24"/>
        </w:rPr>
        <w:t xml:space="preserve"> €, ocenené v menovitej hodnote.</w:t>
      </w:r>
    </w:p>
    <w:p w14:paraId="267C0A4A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Pohľadávky a záväzky sú ocenené v menovitej hodnote, v cudzích menách boli oceňované kurzom ECB dňom predchádzajúcim vzniku účtovného prípadu.</w:t>
      </w:r>
    </w:p>
    <w:p w14:paraId="7FA378B8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Dary a dotácie spoločnosti poskytnuté neboli.</w:t>
      </w:r>
    </w:p>
    <w:p w14:paraId="3D5B21C1" w14:textId="3BF79689" w:rsidR="009007A0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Daň z príjmov z bežnej činnosti splatná je </w:t>
      </w:r>
      <w:r w:rsidR="004C1AB0">
        <w:rPr>
          <w:rFonts w:cs="Times New Roman"/>
          <w:szCs w:val="24"/>
        </w:rPr>
        <w:t>345</w:t>
      </w:r>
      <w:r>
        <w:rPr>
          <w:rFonts w:cs="Times New Roman"/>
          <w:szCs w:val="24"/>
        </w:rPr>
        <w:t xml:space="preserve"> €. </w:t>
      </w:r>
      <w:r w:rsidR="009007A0">
        <w:rPr>
          <w:rFonts w:cs="Times New Roman"/>
          <w:szCs w:val="24"/>
        </w:rPr>
        <w:t xml:space="preserve">                                                        </w:t>
      </w:r>
      <w:r w:rsidR="008A0A1F">
        <w:rPr>
          <w:rFonts w:cs="Times New Roman"/>
          <w:szCs w:val="24"/>
        </w:rPr>
        <w:t xml:space="preserve">  </w:t>
      </w:r>
      <w:r w:rsidR="004C1AB0">
        <w:rPr>
          <w:rFonts w:cs="Times New Roman"/>
          <w:szCs w:val="24"/>
        </w:rPr>
        <w:t>6</w:t>
      </w:r>
      <w:r w:rsidR="009007A0">
        <w:rPr>
          <w:rFonts w:cs="Times New Roman"/>
          <w:szCs w:val="24"/>
        </w:rPr>
        <w:t xml:space="preserve">      </w:t>
      </w:r>
      <w:r w:rsidR="008A0A1F">
        <w:rPr>
          <w:rFonts w:cs="Times New Roman"/>
          <w:szCs w:val="24"/>
        </w:rPr>
        <w:t xml:space="preserve">                                                   </w:t>
      </w:r>
    </w:p>
    <w:p w14:paraId="6C2ACD24" w14:textId="77777777" w:rsidR="001C7375" w:rsidRDefault="001C7375">
      <w:pPr>
        <w:pStyle w:val="Vchodzie"/>
        <w:rPr>
          <w:rFonts w:cs="Times New Roman"/>
          <w:szCs w:val="24"/>
        </w:rPr>
      </w:pPr>
    </w:p>
    <w:p w14:paraId="410CCAB9" w14:textId="77777777" w:rsidR="00092471" w:rsidRDefault="00092471">
      <w:pPr>
        <w:pStyle w:val="Vchodzie"/>
        <w:rPr>
          <w:rFonts w:cs="Times New Roman"/>
          <w:szCs w:val="24"/>
        </w:rPr>
      </w:pPr>
    </w:p>
    <w:p w14:paraId="22CA03BC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3. Dôvod na tvorbu opravných položiek vznikol.</w:t>
      </w:r>
    </w:p>
    <w:p w14:paraId="3AFE05AF" w14:textId="77777777" w:rsidR="001C7375" w:rsidRDefault="001C7375">
      <w:pPr>
        <w:pStyle w:val="Vchodzie"/>
        <w:rPr>
          <w:rFonts w:cs="Times New Roman"/>
          <w:szCs w:val="24"/>
        </w:rPr>
      </w:pPr>
    </w:p>
    <w:p w14:paraId="3E2CE1DE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Spoločnosť </w:t>
      </w:r>
      <w:r w:rsidR="00873944">
        <w:rPr>
          <w:rFonts w:cs="Times New Roman"/>
          <w:szCs w:val="24"/>
        </w:rPr>
        <w:t>ne</w:t>
      </w:r>
      <w:r>
        <w:rPr>
          <w:rFonts w:cs="Times New Roman"/>
          <w:szCs w:val="24"/>
        </w:rPr>
        <w:t>odpisovala majetok:</w:t>
      </w:r>
    </w:p>
    <w:p w14:paraId="5AE1CC93" w14:textId="77777777" w:rsidR="00873944" w:rsidRDefault="00873944" w:rsidP="009007A0">
      <w:pPr>
        <w:pStyle w:val="Vchodzie"/>
        <w:rPr>
          <w:rFonts w:cs="Times New Roman"/>
          <w:szCs w:val="24"/>
        </w:rPr>
      </w:pPr>
    </w:p>
    <w:p w14:paraId="237215D2" w14:textId="77777777" w:rsidR="001C7375" w:rsidRDefault="00873944" w:rsidP="003C5737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</w:t>
      </w:r>
      <w:r w:rsidR="003C5737">
        <w:rPr>
          <w:rFonts w:cs="Times New Roman"/>
          <w:szCs w:val="24"/>
        </w:rPr>
        <w:t xml:space="preserve"> </w:t>
      </w:r>
      <w:r w:rsidR="001C7375">
        <w:rPr>
          <w:rFonts w:cs="Times New Roman"/>
          <w:szCs w:val="24"/>
        </w:rPr>
        <w:t xml:space="preserve">                                                                          </w:t>
      </w:r>
      <w:r w:rsidR="003C5737">
        <w:rPr>
          <w:rFonts w:cs="Times New Roman"/>
          <w:szCs w:val="24"/>
        </w:rPr>
        <w:t xml:space="preserve">                               </w:t>
      </w:r>
    </w:p>
    <w:p w14:paraId="6ABBDAC6" w14:textId="77777777" w:rsidR="001C7375" w:rsidRDefault="001C7375" w:rsidP="00873944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p w14:paraId="43C4D4B1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t xml:space="preserve">Čl. III </w:t>
      </w:r>
    </w:p>
    <w:p w14:paraId="71206051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t>Doplňujúce informácie k      súvahe a výkazu ziskov a strát</w:t>
      </w:r>
    </w:p>
    <w:p w14:paraId="021BF15A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</w:p>
    <w:p w14:paraId="0506A8CB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Spoločnosť nemá náklady a výnosy, ktoré majú výnimočný rozsah.</w:t>
      </w:r>
    </w:p>
    <w:p w14:paraId="6B8635D5" w14:textId="77777777" w:rsidR="001C7375" w:rsidRDefault="001C7375">
      <w:pPr>
        <w:pStyle w:val="Vchodzie"/>
        <w:rPr>
          <w:rFonts w:cs="Times New Roman"/>
          <w:szCs w:val="24"/>
        </w:rPr>
      </w:pPr>
    </w:p>
    <w:p w14:paraId="16CC2528" w14:textId="1BBB1FD4" w:rsidR="001C7375" w:rsidRDefault="001C7375">
      <w:pPr>
        <w:pStyle w:val="Vchodzie"/>
        <w:tabs>
          <w:tab w:val="left" w:pos="22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Krátkodobé záväzky sú v hodnote </w:t>
      </w:r>
      <w:r w:rsidR="004C1AB0">
        <w:rPr>
          <w:rFonts w:cs="Times New Roman"/>
          <w:szCs w:val="24"/>
        </w:rPr>
        <w:t>5 295</w:t>
      </w:r>
      <w:r>
        <w:rPr>
          <w:rFonts w:cs="Times New Roman"/>
          <w:szCs w:val="24"/>
        </w:rPr>
        <w:t xml:space="preserve"> €: po lehote </w:t>
      </w:r>
      <w:r w:rsidR="008A0A1F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€</w:t>
      </w:r>
    </w:p>
    <w:p w14:paraId="30BA32BE" w14:textId="77777777" w:rsidR="001C7375" w:rsidRDefault="001C7375">
      <w:pPr>
        <w:pStyle w:val="Vchodzie"/>
        <w:rPr>
          <w:rFonts w:cs="Times New Roman"/>
          <w:szCs w:val="24"/>
        </w:rPr>
      </w:pPr>
    </w:p>
    <w:p w14:paraId="72397A3D" w14:textId="06E2726D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do lehoty  </w:t>
      </w:r>
      <w:r w:rsidR="004C1AB0">
        <w:rPr>
          <w:rFonts w:cs="Times New Roman"/>
          <w:szCs w:val="24"/>
        </w:rPr>
        <w:t>5 295</w:t>
      </w:r>
      <w:r>
        <w:rPr>
          <w:rFonts w:cs="Times New Roman"/>
          <w:szCs w:val="24"/>
        </w:rPr>
        <w:t xml:space="preserve"> €</w:t>
      </w:r>
    </w:p>
    <w:p w14:paraId="2213607C" w14:textId="77777777" w:rsidR="00A442DD" w:rsidRDefault="00A442DD">
      <w:pPr>
        <w:pStyle w:val="Vchodzie"/>
        <w:rPr>
          <w:rFonts w:cs="Times New Roman"/>
          <w:szCs w:val="24"/>
        </w:rPr>
      </w:pPr>
    </w:p>
    <w:p w14:paraId="5C69454B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Dlhodobé záväzky sú v hodnote </w:t>
      </w:r>
      <w:r w:rsidR="008A0A1F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€: po lehote 0 €</w:t>
      </w:r>
    </w:p>
    <w:p w14:paraId="4D943CB1" w14:textId="77777777" w:rsidR="001C7375" w:rsidRDefault="001C7375" w:rsidP="0026351C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</w:t>
      </w:r>
      <w:r w:rsidR="009007A0">
        <w:rPr>
          <w:rFonts w:cs="Times New Roman"/>
          <w:szCs w:val="24"/>
        </w:rPr>
        <w:t xml:space="preserve">   </w:t>
      </w:r>
      <w:r>
        <w:rPr>
          <w:rFonts w:cs="Times New Roman"/>
          <w:szCs w:val="24"/>
        </w:rPr>
        <w:t xml:space="preserve">  do lehoty </w:t>
      </w:r>
      <w:r w:rsidR="008A0A1F">
        <w:rPr>
          <w:rFonts w:cs="Times New Roman"/>
          <w:szCs w:val="24"/>
        </w:rPr>
        <w:t>0</w:t>
      </w:r>
      <w:r w:rsidR="0026351C">
        <w:rPr>
          <w:rFonts w:cs="Times New Roman"/>
          <w:szCs w:val="24"/>
        </w:rPr>
        <w:t xml:space="preserve"> €</w:t>
      </w:r>
    </w:p>
    <w:p w14:paraId="4AE92219" w14:textId="77777777" w:rsidR="0026351C" w:rsidRPr="0026351C" w:rsidRDefault="0026351C" w:rsidP="0026351C">
      <w:pPr>
        <w:pStyle w:val="Vchodzie"/>
        <w:rPr>
          <w:rFonts w:cs="Times New Roman"/>
          <w:szCs w:val="24"/>
        </w:rPr>
      </w:pPr>
    </w:p>
    <w:p w14:paraId="6CCE0414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3. Vlastné akcie spoločnosť nemá.</w:t>
      </w:r>
    </w:p>
    <w:p w14:paraId="367F5BCB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4EF13D35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Pôžičky ani žiadne iné zabezpečenia voči orgánom účtovnej jednotky spoločnosť má.</w:t>
      </w:r>
    </w:p>
    <w:p w14:paraId="17C5F884" w14:textId="77777777" w:rsidR="001C7375" w:rsidRDefault="001C7375">
      <w:pPr>
        <w:pStyle w:val="Vchodzie"/>
        <w:rPr>
          <w:rFonts w:cs="Times New Roman"/>
          <w:szCs w:val="24"/>
        </w:rPr>
      </w:pPr>
    </w:p>
    <w:p w14:paraId="20DBA6C3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5. Povinnosti, ktoré nie sa nevykazujú v súvahe spoločnosť nemá.</w:t>
      </w:r>
    </w:p>
    <w:p w14:paraId="25995345" w14:textId="77777777" w:rsidR="001C7375" w:rsidRDefault="001C7375">
      <w:pPr>
        <w:pStyle w:val="Vchodzie"/>
        <w:rPr>
          <w:rFonts w:cs="Times New Roman"/>
          <w:szCs w:val="24"/>
        </w:rPr>
      </w:pPr>
    </w:p>
    <w:p w14:paraId="061C3C09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6. Výlučné ani osobitné právo poskytovať služby vo verejnom záujme spoločnosť nemá.</w:t>
      </w:r>
    </w:p>
    <w:p w14:paraId="0437E111" w14:textId="77777777" w:rsidR="001C7375" w:rsidRDefault="001C7375">
      <w:pPr>
        <w:pStyle w:val="Vchodzie"/>
        <w:rPr>
          <w:rFonts w:cs="Times New Roman"/>
          <w:szCs w:val="24"/>
        </w:rPr>
      </w:pPr>
    </w:p>
    <w:p w14:paraId="6EC1FAB3" w14:textId="77777777" w:rsidR="001C7375" w:rsidRDefault="001C7375">
      <w:pPr>
        <w:pStyle w:val="Vchodzie"/>
        <w:rPr>
          <w:rFonts w:cs="Times New Roman"/>
          <w:szCs w:val="24"/>
        </w:rPr>
      </w:pPr>
    </w:p>
    <w:p w14:paraId="22BBA7B4" w14:textId="7472A8D6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 xml:space="preserve">Zostavené a schválené </w:t>
      </w:r>
      <w:r w:rsidR="004C1AB0">
        <w:rPr>
          <w:rFonts w:cs="Times New Roman"/>
          <w:color w:val="000000"/>
          <w:szCs w:val="24"/>
          <w:lang w:eastAsia="sk-SK"/>
        </w:rPr>
        <w:t>30.3.2025</w:t>
      </w:r>
    </w:p>
    <w:p w14:paraId="141D75D7" w14:textId="77777777" w:rsidR="001C7375" w:rsidRDefault="001C7375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493E7D97" w14:textId="77777777" w:rsidR="0026351C" w:rsidRDefault="0026351C" w:rsidP="0026351C">
      <w:pPr>
        <w:pStyle w:val="Vchodzie"/>
        <w:rPr>
          <w:lang w:bidi="ar-SA"/>
        </w:rPr>
      </w:pPr>
    </w:p>
    <w:p w14:paraId="7D64E471" w14:textId="77777777" w:rsidR="0026351C" w:rsidRDefault="0026351C" w:rsidP="0026351C">
      <w:pPr>
        <w:pStyle w:val="Vchodzie"/>
        <w:rPr>
          <w:lang w:bidi="ar-SA"/>
        </w:rPr>
      </w:pPr>
    </w:p>
    <w:p w14:paraId="229CB40B" w14:textId="77777777" w:rsidR="0026351C" w:rsidRDefault="0026351C" w:rsidP="0026351C">
      <w:pPr>
        <w:pStyle w:val="Vchodzie"/>
        <w:rPr>
          <w:lang w:bidi="ar-SA"/>
        </w:rPr>
      </w:pPr>
    </w:p>
    <w:p w14:paraId="70B3E089" w14:textId="77777777" w:rsidR="0026351C" w:rsidRDefault="0026351C" w:rsidP="0026351C">
      <w:pPr>
        <w:pStyle w:val="Vchodzie"/>
        <w:rPr>
          <w:lang w:bidi="ar-SA"/>
        </w:rPr>
      </w:pPr>
    </w:p>
    <w:p w14:paraId="3FB9E01B" w14:textId="77777777" w:rsidR="0026351C" w:rsidRDefault="0026351C" w:rsidP="0026351C">
      <w:pPr>
        <w:pStyle w:val="Vchodzie"/>
        <w:rPr>
          <w:lang w:bidi="ar-SA"/>
        </w:rPr>
      </w:pPr>
    </w:p>
    <w:p w14:paraId="58D73ADB" w14:textId="77777777" w:rsidR="0026351C" w:rsidRDefault="0026351C" w:rsidP="0026351C">
      <w:pPr>
        <w:pStyle w:val="Vchodzie"/>
        <w:rPr>
          <w:lang w:bidi="ar-SA"/>
        </w:rPr>
      </w:pPr>
    </w:p>
    <w:p w14:paraId="53F9D599" w14:textId="77777777" w:rsidR="0026351C" w:rsidRDefault="0026351C" w:rsidP="0026351C">
      <w:pPr>
        <w:pStyle w:val="Vchodzie"/>
        <w:rPr>
          <w:lang w:bidi="ar-SA"/>
        </w:rPr>
      </w:pPr>
    </w:p>
    <w:p w14:paraId="328439F5" w14:textId="77777777" w:rsidR="0026351C" w:rsidRDefault="0026351C" w:rsidP="0026351C">
      <w:pPr>
        <w:pStyle w:val="Vchodzie"/>
        <w:rPr>
          <w:lang w:bidi="ar-SA"/>
        </w:rPr>
      </w:pPr>
    </w:p>
    <w:p w14:paraId="15B02AA6" w14:textId="77777777" w:rsidR="0026351C" w:rsidRDefault="0026351C" w:rsidP="0026351C">
      <w:pPr>
        <w:pStyle w:val="Vchodzie"/>
        <w:rPr>
          <w:lang w:bidi="ar-SA"/>
        </w:rPr>
      </w:pPr>
    </w:p>
    <w:p w14:paraId="2260D017" w14:textId="77777777" w:rsidR="0026351C" w:rsidRDefault="0026351C" w:rsidP="0026351C">
      <w:pPr>
        <w:pStyle w:val="Vchodzie"/>
        <w:rPr>
          <w:lang w:bidi="ar-SA"/>
        </w:rPr>
      </w:pPr>
    </w:p>
    <w:p w14:paraId="771BB527" w14:textId="77777777" w:rsidR="0026351C" w:rsidRDefault="0026351C" w:rsidP="0026351C">
      <w:pPr>
        <w:pStyle w:val="Vchodzie"/>
        <w:rPr>
          <w:lang w:bidi="ar-SA"/>
        </w:rPr>
      </w:pPr>
    </w:p>
    <w:p w14:paraId="7D019F36" w14:textId="77777777" w:rsidR="0026351C" w:rsidRDefault="0026351C" w:rsidP="0026351C">
      <w:pPr>
        <w:pStyle w:val="Vchodzie"/>
        <w:rPr>
          <w:lang w:bidi="ar-SA"/>
        </w:rPr>
      </w:pPr>
    </w:p>
    <w:p w14:paraId="4245D92C" w14:textId="77777777" w:rsidR="0026351C" w:rsidRDefault="0026351C" w:rsidP="0026351C">
      <w:pPr>
        <w:pStyle w:val="Vchodzie"/>
        <w:rPr>
          <w:lang w:bidi="ar-SA"/>
        </w:rPr>
      </w:pPr>
    </w:p>
    <w:p w14:paraId="0CA93EE2" w14:textId="77777777" w:rsidR="0026351C" w:rsidRDefault="0026351C" w:rsidP="0026351C">
      <w:pPr>
        <w:pStyle w:val="Vchodzie"/>
        <w:rPr>
          <w:lang w:bidi="ar-SA"/>
        </w:rPr>
      </w:pPr>
    </w:p>
    <w:p w14:paraId="53DE2C08" w14:textId="77777777" w:rsidR="0026351C" w:rsidRDefault="0026351C" w:rsidP="0026351C">
      <w:pPr>
        <w:pStyle w:val="Vchodzie"/>
        <w:rPr>
          <w:lang w:bidi="ar-SA"/>
        </w:rPr>
      </w:pPr>
    </w:p>
    <w:p w14:paraId="0D4C1723" w14:textId="77777777" w:rsidR="0026351C" w:rsidRDefault="0026351C" w:rsidP="0026351C">
      <w:pPr>
        <w:pStyle w:val="Vchodzie"/>
        <w:rPr>
          <w:lang w:bidi="ar-SA"/>
        </w:rPr>
      </w:pPr>
    </w:p>
    <w:p w14:paraId="3B20403B" w14:textId="77777777" w:rsidR="0026351C" w:rsidRDefault="0026351C" w:rsidP="0026351C">
      <w:pPr>
        <w:pStyle w:val="Vchodzie"/>
        <w:rPr>
          <w:lang w:bidi="ar-SA"/>
        </w:rPr>
      </w:pPr>
    </w:p>
    <w:p w14:paraId="5F4CD8D8" w14:textId="77777777" w:rsidR="0026351C" w:rsidRDefault="0026351C" w:rsidP="0026351C">
      <w:pPr>
        <w:pStyle w:val="Vchodzie"/>
        <w:rPr>
          <w:lang w:bidi="ar-SA"/>
        </w:rPr>
      </w:pPr>
    </w:p>
    <w:p w14:paraId="2227C644" w14:textId="77777777" w:rsidR="0026351C" w:rsidRDefault="0026351C" w:rsidP="0026351C">
      <w:pPr>
        <w:pStyle w:val="Vchodzie"/>
        <w:rPr>
          <w:lang w:bidi="ar-SA"/>
        </w:rPr>
      </w:pPr>
    </w:p>
    <w:p w14:paraId="6AEDD27A" w14:textId="77777777" w:rsidR="0026351C" w:rsidRDefault="0026351C" w:rsidP="0026351C">
      <w:pPr>
        <w:pStyle w:val="Vchodzie"/>
        <w:rPr>
          <w:lang w:bidi="ar-SA"/>
        </w:rPr>
      </w:pPr>
    </w:p>
    <w:p w14:paraId="40B07FDE" w14:textId="77777777" w:rsidR="0026351C" w:rsidRPr="0026351C" w:rsidRDefault="0026351C" w:rsidP="0026351C">
      <w:pPr>
        <w:pStyle w:val="Vchodzie"/>
        <w:rPr>
          <w:lang w:bidi="ar-SA"/>
        </w:rPr>
      </w:pPr>
      <w:r>
        <w:rPr>
          <w:lang w:bidi="ar-SA"/>
        </w:rPr>
        <w:t xml:space="preserve">                                                                                                               7</w:t>
      </w:r>
    </w:p>
    <w:p w14:paraId="4E2630B4" w14:textId="77777777" w:rsidR="001C7375" w:rsidRDefault="001C7375">
      <w:pPr>
        <w:pStyle w:val="Vchodzie"/>
        <w:rPr>
          <w:rFonts w:cs="Times New Roman"/>
          <w:szCs w:val="24"/>
        </w:rPr>
      </w:pPr>
    </w:p>
    <w:p w14:paraId="2A27470D" w14:textId="77777777" w:rsidR="001C7375" w:rsidRDefault="001C7375">
      <w:pPr>
        <w:pStyle w:val="Vchodzie"/>
        <w:rPr>
          <w:rFonts w:cs="Times New Roman"/>
          <w:szCs w:val="24"/>
        </w:rPr>
      </w:pPr>
    </w:p>
    <w:p w14:paraId="3FDD9983" w14:textId="77777777" w:rsidR="001C7375" w:rsidRDefault="001C7375">
      <w:pPr>
        <w:pStyle w:val="WW-Nadpis"/>
        <w:spacing w:before="0" w:after="120"/>
        <w:jc w:val="left"/>
        <w:rPr>
          <w:rFonts w:cs="Times New Roman"/>
          <w:bCs w:val="0"/>
          <w:szCs w:val="24"/>
        </w:rPr>
      </w:pPr>
    </w:p>
    <w:p w14:paraId="3356FD9F" w14:textId="77777777" w:rsidR="001C7375" w:rsidRDefault="001C7375">
      <w:pPr>
        <w:pStyle w:val="Vchodzie"/>
        <w:rPr>
          <w:rFonts w:cs="Times New Roman"/>
          <w:szCs w:val="24"/>
        </w:rPr>
      </w:pPr>
    </w:p>
    <w:p w14:paraId="2B4C9E18" w14:textId="77777777" w:rsidR="001C7375" w:rsidRDefault="001C7375">
      <w:pPr>
        <w:pStyle w:val="Vchodzie"/>
        <w:rPr>
          <w:rFonts w:cs="Times New Roman"/>
          <w:szCs w:val="24"/>
        </w:rPr>
      </w:pPr>
    </w:p>
    <w:p w14:paraId="3559D6AF" w14:textId="77777777" w:rsidR="001C7375" w:rsidRDefault="001C7375">
      <w:pPr>
        <w:pStyle w:val="Vchodzie"/>
        <w:rPr>
          <w:rFonts w:cs="Times New Roman"/>
          <w:szCs w:val="24"/>
        </w:rPr>
      </w:pPr>
    </w:p>
    <w:p w14:paraId="528DDADA" w14:textId="77777777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</w:p>
    <w:p w14:paraId="2711D0E3" w14:textId="77777777" w:rsidR="001C7375" w:rsidRDefault="001C7375">
      <w:pPr>
        <w:pStyle w:val="Vchodzie"/>
        <w:rPr>
          <w:rFonts w:cs="Times New Roman"/>
          <w:szCs w:val="24"/>
        </w:rPr>
      </w:pPr>
    </w:p>
    <w:p w14:paraId="71875952" w14:textId="77777777" w:rsidR="001C7375" w:rsidRDefault="001C7375">
      <w:pPr>
        <w:pStyle w:val="Vchodzie"/>
        <w:rPr>
          <w:rFonts w:cs="Times New Roman"/>
          <w:szCs w:val="24"/>
        </w:rPr>
      </w:pPr>
    </w:p>
    <w:p w14:paraId="707A9C37" w14:textId="77777777" w:rsidR="001C7375" w:rsidRDefault="001C7375">
      <w:pPr>
        <w:pStyle w:val="Vchodzie"/>
        <w:rPr>
          <w:rFonts w:cs="Times New Roman"/>
          <w:szCs w:val="24"/>
        </w:rPr>
      </w:pPr>
    </w:p>
    <w:p w14:paraId="2AC7ECE2" w14:textId="77777777" w:rsidR="001C7375" w:rsidRDefault="001C7375">
      <w:pPr>
        <w:pStyle w:val="Vchodzie"/>
        <w:rPr>
          <w:rFonts w:cs="Times New Roman"/>
          <w:szCs w:val="24"/>
        </w:rPr>
      </w:pPr>
    </w:p>
    <w:p w14:paraId="52D75A2A" w14:textId="77777777" w:rsidR="001C7375" w:rsidRDefault="001C7375">
      <w:pPr>
        <w:pStyle w:val="Vchodzie"/>
        <w:rPr>
          <w:rFonts w:cs="Times New Roman"/>
          <w:szCs w:val="24"/>
        </w:rPr>
      </w:pPr>
    </w:p>
    <w:p w14:paraId="2AAAE2B6" w14:textId="77777777" w:rsidR="001C7375" w:rsidRDefault="001C7375">
      <w:pPr>
        <w:pStyle w:val="Vchodzie"/>
        <w:rPr>
          <w:rFonts w:cs="Times New Roman"/>
          <w:szCs w:val="24"/>
        </w:rPr>
      </w:pPr>
    </w:p>
    <w:p w14:paraId="78C837B5" w14:textId="77777777" w:rsidR="001C7375" w:rsidRDefault="001C7375">
      <w:pPr>
        <w:pStyle w:val="Vchodzie"/>
        <w:rPr>
          <w:rFonts w:cs="Times New Roman"/>
          <w:szCs w:val="24"/>
        </w:rPr>
      </w:pPr>
    </w:p>
    <w:p w14:paraId="340E018E" w14:textId="77777777" w:rsidR="001C7375" w:rsidRDefault="001C7375">
      <w:pPr>
        <w:pStyle w:val="Vchodzie"/>
        <w:rPr>
          <w:rFonts w:cs="Times New Roman"/>
          <w:szCs w:val="24"/>
        </w:rPr>
      </w:pPr>
    </w:p>
    <w:p w14:paraId="185E8685" w14:textId="77777777" w:rsidR="001C7375" w:rsidRDefault="001C7375">
      <w:pPr>
        <w:pStyle w:val="Vchodzie"/>
        <w:rPr>
          <w:rFonts w:cs="Times New Roman"/>
          <w:szCs w:val="24"/>
        </w:rPr>
      </w:pPr>
    </w:p>
    <w:p w14:paraId="7D5B5F4D" w14:textId="77777777" w:rsidR="001C7375" w:rsidRDefault="001C7375">
      <w:pPr>
        <w:pStyle w:val="Vchodzie"/>
        <w:rPr>
          <w:rFonts w:cs="Times New Roman"/>
          <w:szCs w:val="24"/>
        </w:rPr>
      </w:pPr>
    </w:p>
    <w:p w14:paraId="3563F5A6" w14:textId="77777777" w:rsidR="001C7375" w:rsidRDefault="001C7375">
      <w:pPr>
        <w:pStyle w:val="Vchodzie"/>
        <w:rPr>
          <w:rFonts w:cs="Times New Roman"/>
          <w:szCs w:val="24"/>
        </w:rPr>
      </w:pPr>
    </w:p>
    <w:p w14:paraId="56D3B1B4" w14:textId="77777777" w:rsidR="001C7375" w:rsidRDefault="001C7375">
      <w:pPr>
        <w:pStyle w:val="Vchodzie"/>
        <w:rPr>
          <w:rFonts w:cs="Times New Roman"/>
          <w:szCs w:val="24"/>
        </w:rPr>
      </w:pPr>
    </w:p>
    <w:p w14:paraId="12551C69" w14:textId="77777777" w:rsidR="001C7375" w:rsidRDefault="001C7375">
      <w:pPr>
        <w:pStyle w:val="Vchodzie"/>
        <w:rPr>
          <w:rFonts w:cs="Times New Roman"/>
          <w:szCs w:val="24"/>
        </w:rPr>
      </w:pPr>
    </w:p>
    <w:p w14:paraId="662FAFB3" w14:textId="77777777" w:rsidR="001C7375" w:rsidRDefault="001C7375">
      <w:pPr>
        <w:pStyle w:val="Vchodzie"/>
        <w:rPr>
          <w:rFonts w:cs="Times New Roman"/>
          <w:szCs w:val="24"/>
        </w:rPr>
      </w:pPr>
    </w:p>
    <w:p w14:paraId="4E7451C6" w14:textId="77777777" w:rsidR="001C7375" w:rsidRDefault="001C7375">
      <w:pPr>
        <w:pStyle w:val="Vchodzie"/>
        <w:rPr>
          <w:rFonts w:cs="Times New Roman"/>
          <w:szCs w:val="24"/>
        </w:rPr>
      </w:pPr>
    </w:p>
    <w:p w14:paraId="5F71FA69" w14:textId="77777777" w:rsidR="001C7375" w:rsidRDefault="001C7375">
      <w:pPr>
        <w:pStyle w:val="Vchodzie"/>
        <w:rPr>
          <w:rFonts w:cs="Times New Roman"/>
          <w:szCs w:val="24"/>
        </w:rPr>
      </w:pPr>
    </w:p>
    <w:p w14:paraId="32A0740C" w14:textId="77777777" w:rsidR="001C7375" w:rsidRDefault="001C7375">
      <w:pPr>
        <w:pStyle w:val="Vchodzie"/>
        <w:rPr>
          <w:rFonts w:cs="Times New Roman"/>
          <w:szCs w:val="24"/>
        </w:rPr>
      </w:pPr>
    </w:p>
    <w:p w14:paraId="5090CB66" w14:textId="77777777" w:rsidR="001C7375" w:rsidRDefault="001C7375">
      <w:pPr>
        <w:pStyle w:val="Vchodzie"/>
        <w:rPr>
          <w:rFonts w:cs="Times New Roman"/>
          <w:szCs w:val="24"/>
        </w:rPr>
      </w:pPr>
    </w:p>
    <w:p w14:paraId="5DD7D621" w14:textId="77777777" w:rsidR="001C7375" w:rsidRDefault="001C7375">
      <w:pPr>
        <w:pStyle w:val="Vchodzie"/>
        <w:rPr>
          <w:rFonts w:cs="Times New Roman"/>
          <w:szCs w:val="24"/>
        </w:rPr>
      </w:pPr>
    </w:p>
    <w:p w14:paraId="3C3E942B" w14:textId="77777777" w:rsidR="001C7375" w:rsidRDefault="001C7375">
      <w:pPr>
        <w:pStyle w:val="Vchodzie"/>
        <w:rPr>
          <w:rFonts w:cs="Times New Roman"/>
          <w:szCs w:val="24"/>
        </w:rPr>
      </w:pPr>
    </w:p>
    <w:p w14:paraId="47C709D7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                                                 </w:t>
      </w:r>
    </w:p>
    <w:sectPr w:rsidR="001C7375">
      <w:footerReference w:type="default" r:id="rId7"/>
      <w:type w:val="continuous"/>
      <w:pgSz w:w="11907" w:h="16839"/>
      <w:pgMar w:top="1417" w:right="1440" w:bottom="1417" w:left="1440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51B33" w14:textId="77777777" w:rsidR="001B435F" w:rsidRDefault="001B435F">
      <w:pPr>
        <w:spacing w:after="0" w:line="240" w:lineRule="auto"/>
      </w:pPr>
      <w:r>
        <w:separator/>
      </w:r>
    </w:p>
  </w:endnote>
  <w:endnote w:type="continuationSeparator" w:id="0">
    <w:p w14:paraId="07968273" w14:textId="77777777" w:rsidR="001B435F" w:rsidRDefault="001B4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0FAAA" w14:textId="77777777" w:rsidR="001C7375" w:rsidRDefault="001C7375">
    <w:pPr>
      <w:pStyle w:val="Vchodzie"/>
      <w:jc w:val="right"/>
    </w:pPr>
  </w:p>
  <w:p w14:paraId="46DD2EE3" w14:textId="77777777" w:rsidR="001C7375" w:rsidRDefault="001C7375">
    <w:pPr>
      <w:pStyle w:val="Pta"/>
      <w:rPr>
        <w:rFonts w:cs="Times New Roman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52672" w14:textId="77777777" w:rsidR="001B435F" w:rsidRDefault="001B435F">
      <w:pPr>
        <w:spacing w:after="0" w:line="240" w:lineRule="auto"/>
      </w:pPr>
      <w:r>
        <w:separator/>
      </w:r>
    </w:p>
  </w:footnote>
  <w:footnote w:type="continuationSeparator" w:id="0">
    <w:p w14:paraId="13AD3647" w14:textId="77777777" w:rsidR="001B435F" w:rsidRDefault="001B43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3"/>
      <w:numFmt w:val="bullet"/>
      <w:lvlText w:val="-"/>
      <w:lvlJc w:val="left"/>
      <w:pPr>
        <w:ind w:left="405" w:hanging="360"/>
      </w:pPr>
      <w:rPr>
        <w:rFonts w:ascii="Arial Narrow" w:eastAsia="Times New Roman" w:hAnsi="Arial Narrow"/>
      </w:rPr>
    </w:lvl>
    <w:lvl w:ilvl="1">
      <w:start w:val="1"/>
      <w:numFmt w:val="bullet"/>
      <w:lvlText w:val="o"/>
      <w:lvlJc w:val="left"/>
      <w:pPr>
        <w:ind w:left="1125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1845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2565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4005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4725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6165" w:hanging="360"/>
      </w:pPr>
      <w:rPr>
        <w:rFonts w:ascii="Wingdings" w:eastAsia="Times New Roman" w:hAnsi="Wingdings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num w:numId="1" w16cid:durableId="1926768094">
    <w:abstractNumId w:val="0"/>
  </w:num>
  <w:num w:numId="2" w16cid:durableId="2124297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737"/>
    <w:rsid w:val="000865AE"/>
    <w:rsid w:val="00092471"/>
    <w:rsid w:val="000B6E6C"/>
    <w:rsid w:val="0011409C"/>
    <w:rsid w:val="00173B24"/>
    <w:rsid w:val="001B435F"/>
    <w:rsid w:val="001B7F47"/>
    <w:rsid w:val="001C7375"/>
    <w:rsid w:val="0026351C"/>
    <w:rsid w:val="003A027C"/>
    <w:rsid w:val="003C5737"/>
    <w:rsid w:val="004C1AB0"/>
    <w:rsid w:val="005C15EB"/>
    <w:rsid w:val="00873944"/>
    <w:rsid w:val="008A0A1F"/>
    <w:rsid w:val="009007A0"/>
    <w:rsid w:val="00A442DD"/>
    <w:rsid w:val="00A62F6E"/>
    <w:rsid w:val="00BB1761"/>
    <w:rsid w:val="00E33391"/>
    <w:rsid w:val="00F5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88E15E"/>
  <w14:defaultImageDpi w14:val="0"/>
  <w15:docId w15:val="{1249EF4B-5A97-4508-AF72-7D989704B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Vchodzie"/>
    <w:next w:val="Vchodzie"/>
    <w:link w:val="Nadpis1Char"/>
    <w:uiPriority w:val="99"/>
    <w:qFormat/>
    <w:pPr>
      <w:keepNext/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  <w:lang w:bidi="ar-SA"/>
    </w:rPr>
  </w:style>
  <w:style w:type="paragraph" w:styleId="Nadpis2">
    <w:name w:val="heading 2"/>
    <w:basedOn w:val="Vchodzie"/>
    <w:next w:val="Vchodzie"/>
    <w:link w:val="Nadpis2Char"/>
    <w:uiPriority w:val="99"/>
    <w:qFormat/>
    <w:pPr>
      <w:keepNext/>
      <w:numPr>
        <w:ilvl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bidi="ar-SA"/>
    </w:rPr>
  </w:style>
  <w:style w:type="paragraph" w:styleId="Nadpis3">
    <w:name w:val="heading 3"/>
    <w:basedOn w:val="Vchodzie"/>
    <w:next w:val="Vchodzie"/>
    <w:link w:val="Nadpis3Char"/>
    <w:uiPriority w:val="99"/>
    <w:qFormat/>
    <w:pPr>
      <w:keepNext/>
      <w:numPr>
        <w:ilvl w:val="2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bidi="ar-SA"/>
    </w:rPr>
  </w:style>
  <w:style w:type="paragraph" w:styleId="Nadpis4">
    <w:name w:val="heading 4"/>
    <w:basedOn w:val="Vchodzie"/>
    <w:next w:val="Vchodzie"/>
    <w:link w:val="Nadpis4Char"/>
    <w:uiPriority w:val="99"/>
    <w:qFormat/>
    <w:pPr>
      <w:keepNext/>
      <w:numPr>
        <w:ilvl w:val="3"/>
      </w:numPr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Nadpis5">
    <w:name w:val="heading 5"/>
    <w:basedOn w:val="Vchodzie"/>
    <w:next w:val="Vchodzie"/>
    <w:link w:val="Nadpis5Char"/>
    <w:uiPriority w:val="99"/>
    <w:qFormat/>
    <w:pPr>
      <w:numPr>
        <w:ilvl w:val="4"/>
      </w:num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Nadpis6">
    <w:name w:val="heading 6"/>
    <w:basedOn w:val="Vchodzie"/>
    <w:next w:val="Vchodzie"/>
    <w:link w:val="Nadpis6Char"/>
    <w:uiPriority w:val="99"/>
    <w:qFormat/>
    <w:pPr>
      <w:numPr>
        <w:ilvl w:val="5"/>
      </w:numPr>
      <w:spacing w:before="240" w:after="60"/>
      <w:outlineLvl w:val="5"/>
    </w:pPr>
    <w:rPr>
      <w:b/>
      <w:bCs/>
      <w:lang w:bidi="ar-SA"/>
    </w:rPr>
  </w:style>
  <w:style w:type="paragraph" w:styleId="Nadpis7">
    <w:name w:val="heading 7"/>
    <w:basedOn w:val="Vchodzie"/>
    <w:next w:val="Vchodzie"/>
    <w:link w:val="Nadpis7Char"/>
    <w:uiPriority w:val="99"/>
    <w:qFormat/>
    <w:pPr>
      <w:numPr>
        <w:ilvl w:val="6"/>
      </w:numPr>
      <w:spacing w:before="240" w:after="60"/>
      <w:outlineLvl w:val="6"/>
    </w:pPr>
    <w:rPr>
      <w:lang w:bidi="ar-SA"/>
    </w:rPr>
  </w:style>
  <w:style w:type="paragraph" w:styleId="Nadpis8">
    <w:name w:val="heading 8"/>
    <w:basedOn w:val="Vchodzie"/>
    <w:next w:val="Vchodzie"/>
    <w:link w:val="Nadpis8Char"/>
    <w:uiPriority w:val="99"/>
    <w:qFormat/>
    <w:pPr>
      <w:numPr>
        <w:ilvl w:val="7"/>
      </w:numPr>
      <w:spacing w:before="240" w:after="60"/>
      <w:outlineLvl w:val="7"/>
    </w:pPr>
    <w:rPr>
      <w:i/>
      <w:iCs/>
      <w:lang w:bidi="ar-SA"/>
    </w:rPr>
  </w:style>
  <w:style w:type="paragraph" w:styleId="Nadpis9">
    <w:name w:val="heading 9"/>
    <w:basedOn w:val="Vchodzie"/>
    <w:next w:val="Vchodzie"/>
    <w:link w:val="Nadpis9Char"/>
    <w:uiPriority w:val="99"/>
    <w:qFormat/>
    <w:pPr>
      <w:numPr>
        <w:ilvl w:val="8"/>
      </w:numPr>
      <w:spacing w:before="240" w:after="60"/>
      <w:outlineLvl w:val="8"/>
    </w:pPr>
    <w:rPr>
      <w:rFonts w:ascii="Cambria" w:hAnsi="Cambria" w:cs="Cambria"/>
      <w:lang w:bidi="ar-SA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customStyle="1" w:styleId="Vchodzie">
    <w:name w:val="Vchodzie"/>
    <w:pPr>
      <w:widowControl w:val="0"/>
      <w:autoSpaceDN w:val="0"/>
      <w:adjustRightInd w:val="0"/>
      <w:spacing w:after="0" w:line="240" w:lineRule="auto"/>
    </w:pPr>
    <w:rPr>
      <w:rFonts w:ascii="Arial Narrow" w:hAnsi="Arial Narrow" w:cs="Arial Narrow"/>
      <w:lang w:eastAsia="en-US" w:bidi="hi-IN"/>
    </w:rPr>
  </w:style>
  <w:style w:type="character" w:customStyle="1" w:styleId="RTFNum21">
    <w:name w:val="RTF_Num 2 1"/>
    <w:uiPriority w:val="99"/>
    <w:rPr>
      <w:rFonts w:eastAsia="Times New Roman" w:hAnsi="Times New Roman"/>
    </w:rPr>
  </w:style>
  <w:style w:type="character" w:customStyle="1" w:styleId="RTFNum22">
    <w:name w:val="RTF_Num 2 2"/>
    <w:uiPriority w:val="99"/>
    <w:rPr>
      <w:rFonts w:ascii="Courier New" w:hAnsi="Courier New"/>
    </w:rPr>
  </w:style>
  <w:style w:type="character" w:customStyle="1" w:styleId="RTFNum23">
    <w:name w:val="RTF_Num 2 3"/>
    <w:uiPriority w:val="99"/>
    <w:rPr>
      <w:rFonts w:ascii="Wingdings" w:hAnsi="Wingdings"/>
    </w:rPr>
  </w:style>
  <w:style w:type="character" w:customStyle="1" w:styleId="RTFNum24">
    <w:name w:val="RTF_Num 2 4"/>
    <w:uiPriority w:val="99"/>
    <w:rPr>
      <w:rFonts w:ascii="Symbol" w:hAnsi="Symbol"/>
    </w:rPr>
  </w:style>
  <w:style w:type="character" w:customStyle="1" w:styleId="RTFNum25">
    <w:name w:val="RTF_Num 2 5"/>
    <w:uiPriority w:val="99"/>
    <w:rPr>
      <w:rFonts w:ascii="Courier New" w:hAnsi="Courier New"/>
    </w:rPr>
  </w:style>
  <w:style w:type="character" w:customStyle="1" w:styleId="RTFNum26">
    <w:name w:val="RTF_Num 2 6"/>
    <w:uiPriority w:val="99"/>
    <w:rPr>
      <w:rFonts w:ascii="Wingdings" w:hAnsi="Wingdings"/>
    </w:rPr>
  </w:style>
  <w:style w:type="character" w:customStyle="1" w:styleId="RTFNum27">
    <w:name w:val="RTF_Num 2 7"/>
    <w:uiPriority w:val="99"/>
    <w:rPr>
      <w:rFonts w:ascii="Symbol" w:hAnsi="Symbol"/>
    </w:rPr>
  </w:style>
  <w:style w:type="character" w:customStyle="1" w:styleId="RTFNum28">
    <w:name w:val="RTF_Num 2 8"/>
    <w:uiPriority w:val="99"/>
    <w:rPr>
      <w:rFonts w:ascii="Courier New" w:hAnsi="Courier New"/>
    </w:rPr>
  </w:style>
  <w:style w:type="character" w:customStyle="1" w:styleId="RTFNum29">
    <w:name w:val="RTF_Num 2 9"/>
    <w:uiPriority w:val="99"/>
    <w:rPr>
      <w:rFonts w:ascii="Wingdings" w:hAnsi="Wingdings"/>
    </w:rPr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51">
    <w:name w:val="RTF_Num 5 1"/>
    <w:uiPriority w:val="99"/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</w:style>
  <w:style w:type="character" w:customStyle="1" w:styleId="RTFNum62">
    <w:name w:val="RTF_Num 6 2"/>
    <w:uiPriority w:val="99"/>
  </w:style>
  <w:style w:type="character" w:customStyle="1" w:styleId="RTFNum63">
    <w:name w:val="RTF_Num 6 3"/>
    <w:uiPriority w:val="99"/>
  </w:style>
  <w:style w:type="character" w:customStyle="1" w:styleId="RTFNum64">
    <w:name w:val="RTF_Num 6 4"/>
    <w:uiPriority w:val="99"/>
  </w:style>
  <w:style w:type="character" w:customStyle="1" w:styleId="RTFNum65">
    <w:name w:val="RTF_Num 6 5"/>
    <w:uiPriority w:val="99"/>
  </w:style>
  <w:style w:type="character" w:customStyle="1" w:styleId="RTFNum66">
    <w:name w:val="RTF_Num 6 6"/>
    <w:uiPriority w:val="99"/>
  </w:style>
  <w:style w:type="character" w:customStyle="1" w:styleId="RTFNum67">
    <w:name w:val="RTF_Num 6 7"/>
    <w:uiPriority w:val="99"/>
  </w:style>
  <w:style w:type="character" w:customStyle="1" w:styleId="RTFNum68">
    <w:name w:val="RTF_Num 6 8"/>
    <w:uiPriority w:val="99"/>
  </w:style>
  <w:style w:type="character" w:customStyle="1" w:styleId="RTFNum69">
    <w:name w:val="RTF_Num 6 9"/>
    <w:uiPriority w:val="99"/>
  </w:style>
  <w:style w:type="character" w:customStyle="1" w:styleId="RTFNum71">
    <w:name w:val="RTF_Num 7 1"/>
    <w:uiPriority w:val="99"/>
    <w:rPr>
      <w:rFonts w:ascii="Symbol" w:hAnsi="Symbol"/>
    </w:rPr>
  </w:style>
  <w:style w:type="character" w:customStyle="1" w:styleId="RTFNum72">
    <w:name w:val="RTF_Num 7 2"/>
    <w:uiPriority w:val="99"/>
    <w:rPr>
      <w:rFonts w:ascii="Courier New" w:hAnsi="Courier New"/>
    </w:rPr>
  </w:style>
  <w:style w:type="character" w:customStyle="1" w:styleId="RTFNum73">
    <w:name w:val="RTF_Num 7 3"/>
    <w:uiPriority w:val="99"/>
    <w:rPr>
      <w:rFonts w:ascii="Wingdings" w:hAnsi="Wingdings"/>
    </w:rPr>
  </w:style>
  <w:style w:type="character" w:customStyle="1" w:styleId="RTFNum74">
    <w:name w:val="RTF_Num 7 4"/>
    <w:uiPriority w:val="99"/>
    <w:rPr>
      <w:rFonts w:ascii="Symbol" w:hAnsi="Symbol"/>
    </w:rPr>
  </w:style>
  <w:style w:type="character" w:customStyle="1" w:styleId="RTFNum75">
    <w:name w:val="RTF_Num 7 5"/>
    <w:uiPriority w:val="99"/>
    <w:rPr>
      <w:rFonts w:ascii="Courier New" w:hAnsi="Courier New"/>
    </w:rPr>
  </w:style>
  <w:style w:type="character" w:customStyle="1" w:styleId="RTFNum76">
    <w:name w:val="RTF_Num 7 6"/>
    <w:uiPriority w:val="99"/>
    <w:rPr>
      <w:rFonts w:ascii="Wingdings" w:hAnsi="Wingdings"/>
    </w:rPr>
  </w:style>
  <w:style w:type="character" w:customStyle="1" w:styleId="RTFNum77">
    <w:name w:val="RTF_Num 7 7"/>
    <w:uiPriority w:val="99"/>
    <w:rPr>
      <w:rFonts w:ascii="Symbol" w:hAnsi="Symbol"/>
    </w:rPr>
  </w:style>
  <w:style w:type="character" w:customStyle="1" w:styleId="RTFNum78">
    <w:name w:val="RTF_Num 7 8"/>
    <w:uiPriority w:val="99"/>
    <w:rPr>
      <w:rFonts w:ascii="Courier New" w:hAnsi="Courier New"/>
    </w:rPr>
  </w:style>
  <w:style w:type="character" w:customStyle="1" w:styleId="RTFNum79">
    <w:name w:val="RTF_Num 7 9"/>
    <w:uiPriority w:val="99"/>
    <w:rPr>
      <w:rFonts w:ascii="Wingdings" w:hAnsi="Wingdings"/>
    </w:rPr>
  </w:style>
  <w:style w:type="character" w:customStyle="1" w:styleId="CharChar18">
    <w:name w:val="Char Char18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CharChar17">
    <w:name w:val="Char Char17"/>
    <w:basedOn w:val="Predvolenpsmoodseku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CharChar16">
    <w:name w:val="Char Char16"/>
    <w:basedOn w:val="Predvolenpsmoodseku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CharChar15">
    <w:name w:val="Char Char15"/>
    <w:basedOn w:val="Predvolenpsmoodseku"/>
    <w:uiPriority w:val="99"/>
    <w:rPr>
      <w:rFonts w:cs="Times New Roman"/>
      <w:b/>
      <w:bCs/>
      <w:sz w:val="28"/>
      <w:szCs w:val="28"/>
    </w:rPr>
  </w:style>
  <w:style w:type="character" w:customStyle="1" w:styleId="CharChar14">
    <w:name w:val="Char Char14"/>
    <w:basedOn w:val="Predvolenpsmoodseku"/>
    <w:uiPriority w:val="99"/>
    <w:rPr>
      <w:rFonts w:cs="Times New Roman"/>
      <w:b/>
      <w:bCs/>
      <w:i/>
      <w:iCs/>
      <w:sz w:val="26"/>
      <w:szCs w:val="26"/>
    </w:rPr>
  </w:style>
  <w:style w:type="character" w:customStyle="1" w:styleId="CharChar13">
    <w:name w:val="Char Char13"/>
    <w:basedOn w:val="Predvolenpsmoodseku"/>
    <w:uiPriority w:val="99"/>
    <w:rPr>
      <w:rFonts w:cs="Times New Roman"/>
      <w:b/>
      <w:bCs/>
    </w:rPr>
  </w:style>
  <w:style w:type="character" w:customStyle="1" w:styleId="CharChar12">
    <w:name w:val="Char Char12"/>
    <w:basedOn w:val="Predvolenpsmoodseku"/>
    <w:uiPriority w:val="99"/>
    <w:rPr>
      <w:rFonts w:cs="Times New Roman"/>
    </w:rPr>
  </w:style>
  <w:style w:type="character" w:customStyle="1" w:styleId="CharChar11">
    <w:name w:val="Char Char11"/>
    <w:basedOn w:val="Predvolenpsmoodseku"/>
    <w:uiPriority w:val="99"/>
    <w:rPr>
      <w:rFonts w:cs="Times New Roman"/>
      <w:i/>
      <w:iCs/>
    </w:rPr>
  </w:style>
  <w:style w:type="character" w:customStyle="1" w:styleId="CharChar10">
    <w:name w:val="Char Char10"/>
    <w:basedOn w:val="Predvolenpsmoodseku"/>
    <w:uiPriority w:val="99"/>
    <w:rPr>
      <w:rFonts w:ascii="Cambria" w:hAnsi="Cambria" w:cs="Cambria"/>
    </w:rPr>
  </w:style>
  <w:style w:type="character" w:customStyle="1" w:styleId="CharChar9">
    <w:name w:val="Char Char9"/>
    <w:basedOn w:val="Predvolenpsmoodseku"/>
    <w:uiPriority w:val="99"/>
    <w:rPr>
      <w:rFonts w:eastAsia="Times New Roman" w:cs="Arial Narrow"/>
      <w:b/>
      <w:bCs/>
      <w:kern w:val="1"/>
      <w:sz w:val="32"/>
      <w:szCs w:val="32"/>
      <w:lang w:val="x-none" w:eastAsia="x-none"/>
    </w:rPr>
  </w:style>
  <w:style w:type="character" w:customStyle="1" w:styleId="CharChar8">
    <w:name w:val="Char Char8"/>
    <w:basedOn w:val="Predvolenpsmoodseku"/>
    <w:uiPriority w:val="99"/>
    <w:rPr>
      <w:rFonts w:ascii="Cambria" w:hAnsi="Cambria" w:cs="Cambria"/>
    </w:rPr>
  </w:style>
  <w:style w:type="character" w:customStyle="1" w:styleId="Silnzvraznenie">
    <w:name w:val="Siln・zvraznenie"/>
    <w:basedOn w:val="Predvolenpsmoodseku"/>
    <w:uiPriority w:val="99"/>
    <w:rPr>
      <w:rFonts w:cs="Times New Roman"/>
      <w:b/>
      <w:bCs/>
    </w:rPr>
  </w:style>
  <w:style w:type="character" w:customStyle="1" w:styleId="Zdaznenie">
    <w:name w:val="Zdaznenie"/>
    <w:basedOn w:val="Predvolenpsmoodseku"/>
    <w:uiPriority w:val="99"/>
    <w:rPr>
      <w:rFonts w:ascii="Calibri" w:hAnsi="Calibri" w:cs="Calibri"/>
      <w:b/>
      <w:bCs/>
      <w:i/>
      <w:iCs/>
    </w:rPr>
  </w:style>
  <w:style w:type="character" w:customStyle="1" w:styleId="CharChar7">
    <w:name w:val="Char Char7"/>
    <w:basedOn w:val="Predvolenpsmoodseku"/>
    <w:uiPriority w:val="99"/>
    <w:rPr>
      <w:rFonts w:ascii="Times New Roman" w:hAnsi="Times New Roman" w:cs="Times New Roman"/>
      <w:b/>
      <w:bCs/>
      <w:lang w:val="x-none" w:eastAsia="cs-CZ"/>
    </w:rPr>
  </w:style>
  <w:style w:type="character" w:customStyle="1" w:styleId="CharChar6">
    <w:name w:val="Char Char6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Odkaznapoznmkupodiarou">
    <w:name w:val="footnote reference"/>
    <w:basedOn w:val="Predvolenpsmoodseku"/>
    <w:uiPriority w:val="99"/>
    <w:rPr>
      <w:rFonts w:cs="Times New Roman"/>
      <w:position w:val="6"/>
    </w:rPr>
  </w:style>
  <w:style w:type="character" w:customStyle="1" w:styleId="CharChar5">
    <w:name w:val="Char Char5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4">
    <w:name w:val="Char Char4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3">
    <w:name w:val="Char Char3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customStyle="1" w:styleId="CharChar2">
    <w:name w:val="Char Char2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1">
    <w:name w:val="Char Char1"/>
    <w:basedOn w:val="Predvolenpsmoodseku"/>
    <w:uiPriority w:val="99"/>
    <w:rPr>
      <w:rFonts w:ascii="Tahoma" w:hAnsi="Tahoma" w:cs="Tahoma"/>
      <w:sz w:val="16"/>
      <w:szCs w:val="16"/>
      <w:lang w:val="x-none" w:eastAsia="cs-CZ"/>
    </w:rPr>
  </w:style>
  <w:style w:type="character" w:customStyle="1" w:styleId="CharChar">
    <w:name w:val="Char Char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tl">
    <w:name w:val="tl"/>
    <w:basedOn w:val="Predvolenpsmoodseku"/>
    <w:uiPriority w:val="99"/>
    <w:rPr>
      <w:rFonts w:cs="Times New Roman"/>
    </w:rPr>
  </w:style>
  <w:style w:type="character" w:customStyle="1" w:styleId="ra">
    <w:name w:val="ra"/>
    <w:basedOn w:val="Predvolenpsmoodseku"/>
    <w:uiPriority w:val="99"/>
    <w:rPr>
      <w:rFonts w:cs="Times New Roman"/>
    </w:rPr>
  </w:style>
  <w:style w:type="character" w:customStyle="1" w:styleId="Symbolyprelovanie">
    <w:name w:val="Symboly pre ?﨎lovanie"/>
    <w:uiPriority w:val="99"/>
  </w:style>
  <w:style w:type="character" w:customStyle="1" w:styleId="Odrky">
    <w:name w:val="Odr??ky"/>
    <w:uiPriority w:val="99"/>
    <w:rPr>
      <w:rFonts w:ascii="OpenSymbol" w:eastAsia="OpenSymbol" w:hAnsi="OpenSymbol"/>
    </w:rPr>
  </w:style>
  <w:style w:type="character" w:customStyle="1" w:styleId="Odrky1">
    <w:name w:val="Odr??ky1"/>
    <w:uiPriority w:val="99"/>
    <w:rPr>
      <w:rFonts w:ascii="OpenSymbol" w:eastAsia="OpenSymbol" w:hAnsi="OpenSymbol"/>
    </w:rPr>
  </w:style>
  <w:style w:type="paragraph" w:customStyle="1" w:styleId="Nadpis">
    <w:name w:val="Nadpis"/>
    <w:basedOn w:val="Vchodzie"/>
    <w:next w:val="Telotextu"/>
    <w:uiPriority w:val="99"/>
    <w:pPr>
      <w:keepNext/>
      <w:spacing w:before="240" w:after="120"/>
    </w:pPr>
    <w:rPr>
      <w:rFonts w:ascii="Arial" w:eastAsia="Times New Roman" w:hAnsi="Microsoft YaHei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pPr>
      <w:jc w:val="both"/>
    </w:pPr>
    <w:rPr>
      <w:b/>
      <w:bCs/>
      <w:sz w:val="24"/>
      <w:szCs w:val="24"/>
      <w:lang w:eastAsia="cs-CZ" w:bidi="ar-SA"/>
    </w:rPr>
  </w:style>
  <w:style w:type="paragraph" w:styleId="Zoznam">
    <w:name w:val="List"/>
    <w:basedOn w:val="Telotextu"/>
    <w:uiPriority w:val="99"/>
  </w:style>
  <w:style w:type="paragraph" w:customStyle="1" w:styleId="Popisok">
    <w:name w:val="Popisok"/>
    <w:basedOn w:val="Vchodzie"/>
    <w:uiPriority w:val="99"/>
    <w:pPr>
      <w:spacing w:before="120" w:after="120"/>
    </w:pPr>
    <w:rPr>
      <w:i/>
      <w:iCs/>
      <w:sz w:val="24"/>
      <w:szCs w:val="24"/>
      <w:lang w:bidi="ar-SA"/>
    </w:rPr>
  </w:style>
  <w:style w:type="paragraph" w:customStyle="1" w:styleId="Index">
    <w:name w:val="Index"/>
    <w:basedOn w:val="Vchodzie"/>
    <w:uiPriority w:val="99"/>
    <w:rPr>
      <w:lang w:bidi="ar-SA"/>
    </w:rPr>
  </w:style>
  <w:style w:type="paragraph" w:customStyle="1" w:styleId="WW-Nadpis">
    <w:name w:val="WW-Nadpis"/>
    <w:basedOn w:val="Vchodzie"/>
    <w:next w:val="Vchodzie"/>
    <w:uiPriority w:val="99"/>
    <w:pPr>
      <w:keepNext/>
      <w:spacing w:before="100" w:after="220"/>
      <w:jc w:val="center"/>
      <w:outlineLvl w:val="0"/>
    </w:pPr>
    <w:rPr>
      <w:b/>
      <w:bCs/>
      <w:kern w:val="1"/>
      <w:lang w:bidi="ar-SA"/>
    </w:rPr>
  </w:style>
  <w:style w:type="paragraph" w:styleId="Podtitul">
    <w:name w:val="Subtitle"/>
    <w:basedOn w:val="Vchodzie"/>
    <w:next w:val="Vchodzie"/>
    <w:link w:val="PodtitulChar"/>
    <w:uiPriority w:val="99"/>
    <w:qFormat/>
    <w:pPr>
      <w:numPr>
        <w:ilvl w:val="1"/>
      </w:numPr>
      <w:spacing w:after="60"/>
      <w:jc w:val="center"/>
      <w:outlineLvl w:val="1"/>
    </w:pPr>
    <w:rPr>
      <w:rFonts w:ascii="Cambria" w:hAnsi="Cambria" w:cs="Cambria"/>
      <w:lang w:bidi="ar-SA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Hlaviaobsahu1">
    <w:name w:val="Hlavi鑢a obsahu1"/>
    <w:basedOn w:val="Nadpis1"/>
    <w:next w:val="Vchodzie"/>
    <w:uiPriority w:val="99"/>
    <w:pPr>
      <w:outlineLvl w:val="9"/>
    </w:pPr>
  </w:style>
  <w:style w:type="paragraph" w:customStyle="1" w:styleId="TopHeader">
    <w:name w:val="Top Header"/>
    <w:basedOn w:val="Vchodzie"/>
    <w:uiPriority w:val="99"/>
    <w:pPr>
      <w:jc w:val="center"/>
    </w:pPr>
    <w:rPr>
      <w:b/>
      <w:bCs/>
      <w:lang w:bidi="ar-SA"/>
    </w:rPr>
  </w:style>
  <w:style w:type="paragraph" w:styleId="Textpoznmkypodiarou">
    <w:name w:val="footnote text"/>
    <w:basedOn w:val="Vchodzie"/>
    <w:link w:val="TextpoznmkypodiarouChar"/>
    <w:uiPriority w:val="99"/>
    <w:rPr>
      <w:sz w:val="20"/>
      <w:szCs w:val="20"/>
      <w:lang w:eastAsia="cs-CZ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styleId="Zkladntext2">
    <w:name w:val="Body Text 2"/>
    <w:basedOn w:val="Vchodzie"/>
    <w:link w:val="Zkladntext2Char"/>
    <w:uiPriority w:val="99"/>
    <w:pPr>
      <w:ind w:left="2124" w:hanging="2124"/>
      <w:jc w:val="both"/>
    </w:pPr>
    <w:rPr>
      <w:sz w:val="24"/>
      <w:szCs w:val="24"/>
      <w:lang w:eastAsia="cs-CZ" w:bidi="ar-SA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</w:rPr>
  </w:style>
  <w:style w:type="paragraph" w:styleId="Zarkazkladnhotextu2">
    <w:name w:val="Body Text Indent 2"/>
    <w:basedOn w:val="Vchodzie"/>
    <w:link w:val="Zarkazkladnhotextu2Char"/>
    <w:uiPriority w:val="99"/>
    <w:pPr>
      <w:ind w:firstLine="708"/>
      <w:jc w:val="both"/>
    </w:pPr>
    <w:rPr>
      <w:sz w:val="24"/>
      <w:szCs w:val="24"/>
      <w:lang w:eastAsia="cs-CZ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</w:rPr>
  </w:style>
  <w:style w:type="paragraph" w:styleId="Pta">
    <w:name w:val="footer"/>
    <w:basedOn w:val="Vchodzie"/>
    <w:link w:val="Pt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styleId="Zarkazkladnhotextu3">
    <w:name w:val="Body Text Indent 3"/>
    <w:basedOn w:val="Vchodzie"/>
    <w:link w:val="Zarkazkladnhotextu3Char"/>
    <w:uiPriority w:val="99"/>
    <w:pPr>
      <w:ind w:left="708" w:firstLine="708"/>
      <w:jc w:val="both"/>
    </w:pPr>
    <w:rPr>
      <w:sz w:val="24"/>
      <w:szCs w:val="24"/>
      <w:lang w:eastAsia="cs-CZ" w:bidi="ar-SA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paragraph" w:styleId="Textbubliny">
    <w:name w:val="Balloon Text"/>
    <w:basedOn w:val="Vchodzie"/>
    <w:link w:val="TextbublinyChar"/>
    <w:uiPriority w:val="99"/>
    <w:rPr>
      <w:rFonts w:ascii="Tahoma" w:hAnsi="Tahoma" w:cs="Tahoma"/>
      <w:sz w:val="16"/>
      <w:szCs w:val="16"/>
      <w:lang w:eastAsia="cs-CZ" w:bidi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Hlavika">
    <w:name w:val="header"/>
    <w:basedOn w:val="Vchodzie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</w:rPr>
  </w:style>
  <w:style w:type="paragraph" w:customStyle="1" w:styleId="Pa">
    <w:name w:val="P舩a"/>
    <w:basedOn w:val="Vchodzie"/>
    <w:uiPriority w:val="99"/>
    <w:pPr>
      <w:tabs>
        <w:tab w:val="center" w:pos="4513"/>
        <w:tab w:val="right" w:pos="9027"/>
      </w:tabs>
    </w:pPr>
    <w:rPr>
      <w:lang w:bidi="ar-SA"/>
    </w:rPr>
  </w:style>
  <w:style w:type="paragraph" w:customStyle="1" w:styleId="Obsahtabuky">
    <w:name w:val="Obsah tabuｾky"/>
    <w:basedOn w:val="Vchodzie"/>
    <w:uiPriority w:val="99"/>
    <w:rPr>
      <w:lang w:bidi="ar-SA"/>
    </w:rPr>
  </w:style>
  <w:style w:type="paragraph" w:customStyle="1" w:styleId="Nadpistabuky">
    <w:name w:val="Nadpis tabuｾky"/>
    <w:basedOn w:val="Obsahtabuky"/>
    <w:uiPriority w:val="9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83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534</Words>
  <Characters>3048</Characters>
  <Application>Microsoft Office Word</Application>
  <DocSecurity>0</DocSecurity>
  <Lines>25</Lines>
  <Paragraphs>7</Paragraphs>
  <ScaleCrop>false</ScaleCrop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Pr匀oha  k opatreniu è</dc:title>
  <dc:subject/>
  <dc:creator>adka</dc:creator>
  <cp:keywords/>
  <dc:description/>
  <cp:lastModifiedBy>Nikolas Pavlik</cp:lastModifiedBy>
  <cp:revision>2</cp:revision>
  <cp:lastPrinted>2013-03-19T10:24:00Z</cp:lastPrinted>
  <dcterms:created xsi:type="dcterms:W3CDTF">2025-03-30T20:09:00Z</dcterms:created>
  <dcterms:modified xsi:type="dcterms:W3CDTF">2025-03-30T20:09:00Z</dcterms:modified>
</cp:coreProperties>
</file>