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4BEC70" w14:textId="71B039B2" w:rsidR="00690EC4" w:rsidRDefault="00EE5929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202</w:t>
      </w:r>
      <w:r w:rsidR="00A02DAB">
        <w:rPr>
          <w:rFonts w:ascii="Arial Narrow" w:hAnsi="Arial Narrow"/>
          <w:b/>
        </w:rPr>
        <w:t>4</w:t>
      </w:r>
    </w:p>
    <w:p w14:paraId="0CBA4E0C" w14:textId="77777777" w:rsidR="00690EC4" w:rsidRDefault="00EE5929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/>
          <w:sz w:val="22"/>
          <w:szCs w:val="22"/>
        </w:rPr>
        <w:t>č.MF</w:t>
      </w:r>
      <w:proofErr w:type="spellEnd"/>
      <w:r>
        <w:rPr>
          <w:rFonts w:ascii="Arial Narrow" w:hAnsi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6250CF2A" w14:textId="77777777" w:rsidR="00690EC4" w:rsidRDefault="00EE5929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pre malé účtovné jednotky</w:t>
      </w:r>
      <w:r>
        <w:rPr>
          <w:rFonts w:ascii="Arial Narrow" w:hAnsi="Arial Narrow"/>
          <w:sz w:val="22"/>
          <w:szCs w:val="22"/>
        </w:rPr>
        <w:t xml:space="preserve"> </w:t>
      </w:r>
    </w:p>
    <w:p w14:paraId="51286FEC" w14:textId="77777777" w:rsidR="00690EC4" w:rsidRDefault="00690EC4">
      <w:pPr>
        <w:rPr>
          <w:rFonts w:ascii="Arial Narrow" w:hAnsi="Arial Narrow"/>
          <w:sz w:val="22"/>
          <w:szCs w:val="22"/>
        </w:rPr>
      </w:pPr>
    </w:p>
    <w:p w14:paraId="175A9FA2" w14:textId="77777777" w:rsidR="00690EC4" w:rsidRDefault="00EE5929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0AAAB6BD" w14:textId="77777777" w:rsidR="00690EC4" w:rsidRDefault="00690EC4">
      <w:pPr>
        <w:rPr>
          <w:rFonts w:ascii="Arial Narrow" w:hAnsi="Arial Narrow"/>
          <w:sz w:val="22"/>
          <w:szCs w:val="22"/>
        </w:rPr>
      </w:pPr>
    </w:p>
    <w:p w14:paraId="52311C91" w14:textId="77777777" w:rsidR="00690EC4" w:rsidRDefault="00EE5929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4121D173" w14:textId="77777777" w:rsidR="00690EC4" w:rsidRDefault="00690EC4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4A0" w:firstRow="1" w:lastRow="0" w:firstColumn="1" w:lastColumn="0" w:noHBand="0" w:noVBand="1"/>
      </w:tblPr>
      <w:tblGrid>
        <w:gridCol w:w="2574"/>
        <w:gridCol w:w="6808"/>
      </w:tblGrid>
      <w:tr w:rsidR="00690EC4" w14:paraId="4067EC01" w14:textId="77777777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96CFC66" w14:textId="77777777" w:rsidR="00690EC4" w:rsidRDefault="00EE592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51BA3CD" w14:textId="50F2964F" w:rsidR="00690EC4" w:rsidRDefault="00EE592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G</w:t>
            </w:r>
            <w:r w:rsidR="00A02DAB">
              <w:rPr>
                <w:rFonts w:ascii="Arial Narrow" w:hAnsi="Arial Narrow" w:cs="Arial Narrow"/>
                <w:b/>
                <w:sz w:val="22"/>
                <w:szCs w:val="22"/>
              </w:rPr>
              <w:t>oodRoot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s. r. o.</w:t>
            </w:r>
          </w:p>
        </w:tc>
      </w:tr>
      <w:tr w:rsidR="00690EC4" w14:paraId="2DFC8BFA" w14:textId="77777777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DD5B801" w14:textId="77777777" w:rsidR="00690EC4" w:rsidRDefault="00EE592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B00EFCE" w14:textId="5A9B73FE" w:rsidR="00690EC4" w:rsidRDefault="00A02DA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Búdková 3552/22</w:t>
            </w:r>
            <w:r w:rsidR="00EE5929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>
              <w:rPr>
                <w:rFonts w:ascii="Arial Narrow" w:hAnsi="Arial Narrow" w:cs="Arial Narrow"/>
                <w:sz w:val="22"/>
                <w:szCs w:val="22"/>
              </w:rPr>
              <w:t>811 04</w:t>
            </w:r>
            <w:r w:rsidR="00EE5929">
              <w:rPr>
                <w:rFonts w:ascii="Arial Narrow" w:hAnsi="Arial Narrow" w:cs="Arial Narrow"/>
                <w:sz w:val="22"/>
                <w:szCs w:val="22"/>
              </w:rPr>
              <w:t xml:space="preserve"> Bratislava</w:t>
            </w:r>
          </w:p>
        </w:tc>
      </w:tr>
      <w:tr w:rsidR="00690EC4" w14:paraId="52035ECA" w14:textId="77777777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C92BD00" w14:textId="77777777" w:rsidR="00690EC4" w:rsidRDefault="00EE592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4699845" w14:textId="77777777" w:rsidR="00690EC4" w:rsidRDefault="00EE592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690EC4" w14:paraId="342D3CC2" w14:textId="77777777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6584F69" w14:textId="77777777" w:rsidR="00690EC4" w:rsidRDefault="00EE592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4EB5BCA" w14:textId="0EA8FFD1" w:rsidR="00690EC4" w:rsidRDefault="00EE592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A02DAB">
              <w:rPr>
                <w:rFonts w:ascii="Arial Narrow" w:hAnsi="Arial Narrow" w:cs="Arial Narrow"/>
                <w:sz w:val="22"/>
                <w:szCs w:val="22"/>
              </w:rPr>
              <w:t>20.09.2018</w:t>
            </w:r>
          </w:p>
        </w:tc>
      </w:tr>
      <w:tr w:rsidR="00690EC4" w14:paraId="6BFB720C" w14:textId="77777777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680B94A" w14:textId="77777777" w:rsidR="00690EC4" w:rsidRDefault="00EE592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3512B6A" w14:textId="77777777" w:rsidR="00690EC4" w:rsidRDefault="00EE592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Fitnescentrá</w:t>
            </w:r>
          </w:p>
        </w:tc>
      </w:tr>
      <w:tr w:rsidR="00690EC4" w14:paraId="2F2459A6" w14:textId="77777777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8532FD2" w14:textId="77777777" w:rsidR="00690EC4" w:rsidRDefault="00EE592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A5E4FB4" w14:textId="77777777" w:rsidR="00690EC4" w:rsidRDefault="00EE592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690EC4" w14:paraId="07048A1C" w14:textId="77777777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090040E" w14:textId="77777777" w:rsidR="00690EC4" w:rsidRDefault="00EE592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FF86341" w14:textId="6E63050C" w:rsidR="00690EC4" w:rsidRDefault="00EE5929" w:rsidP="00EE592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A02DAB">
              <w:rPr>
                <w:rFonts w:ascii="Arial Narrow" w:hAnsi="Arial Narrow" w:cs="Arial Narrow"/>
                <w:sz w:val="22"/>
                <w:szCs w:val="22"/>
              </w:rPr>
              <w:t>24</w:t>
            </w:r>
          </w:p>
        </w:tc>
      </w:tr>
    </w:tbl>
    <w:p w14:paraId="54331150" w14:textId="77777777" w:rsidR="00690EC4" w:rsidRDefault="00690EC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62C0C4B" w14:textId="77777777" w:rsidR="00690EC4" w:rsidRDefault="00EE5929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22E0781B" w14:textId="77777777" w:rsidR="00690EC4" w:rsidRDefault="00EE5929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186C7C00" w14:textId="77777777" w:rsidR="00690EC4" w:rsidRDefault="00690EC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690EC4" w14:paraId="7A1C6FBD" w14:textId="77777777">
        <w:tc>
          <w:tcPr>
            <w:tcW w:w="2197" w:type="dxa"/>
            <w:shd w:val="clear" w:color="auto" w:fill="auto"/>
          </w:tcPr>
          <w:p w14:paraId="14DDDDD3" w14:textId="77777777" w:rsidR="00690EC4" w:rsidRDefault="00EE592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shd w:val="clear" w:color="auto" w:fill="auto"/>
          </w:tcPr>
          <w:p w14:paraId="1E93A89E" w14:textId="77777777" w:rsidR="00690EC4" w:rsidRDefault="00EE592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21B87B62" w14:textId="77777777" w:rsidR="00690EC4" w:rsidRDefault="00EE592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3D622B1B" w14:textId="77777777" w:rsidR="00690EC4" w:rsidRDefault="00EE592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EE5929" w14:paraId="45DA0FFD" w14:textId="77777777">
        <w:tc>
          <w:tcPr>
            <w:tcW w:w="2197" w:type="dxa"/>
            <w:shd w:val="clear" w:color="auto" w:fill="auto"/>
          </w:tcPr>
          <w:p w14:paraId="2FF7AA0F" w14:textId="77777777" w:rsidR="00EE5929" w:rsidRDefault="00EE5929" w:rsidP="00EE5929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4B43D9CA" w14:textId="1BEC5F10" w:rsidR="00EE5929" w:rsidRDefault="00A02DAB" w:rsidP="00EE592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3 748</w:t>
            </w:r>
          </w:p>
        </w:tc>
        <w:tc>
          <w:tcPr>
            <w:tcW w:w="3260" w:type="dxa"/>
            <w:shd w:val="clear" w:color="auto" w:fill="auto"/>
          </w:tcPr>
          <w:p w14:paraId="0506FA25" w14:textId="7BEFDEB6" w:rsidR="00EE5929" w:rsidRDefault="00A02DAB" w:rsidP="00EE592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3 748</w:t>
            </w:r>
          </w:p>
        </w:tc>
        <w:tc>
          <w:tcPr>
            <w:tcW w:w="1276" w:type="dxa"/>
            <w:shd w:val="clear" w:color="auto" w:fill="auto"/>
          </w:tcPr>
          <w:p w14:paraId="77B71629" w14:textId="77777777" w:rsidR="00EE5929" w:rsidRDefault="00EE5929" w:rsidP="00EE592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EE5929" w14:paraId="50362A02" w14:textId="77777777">
        <w:tc>
          <w:tcPr>
            <w:tcW w:w="2197" w:type="dxa"/>
            <w:shd w:val="clear" w:color="auto" w:fill="auto"/>
          </w:tcPr>
          <w:p w14:paraId="59A448BB" w14:textId="77777777" w:rsidR="00EE5929" w:rsidRDefault="00EE5929" w:rsidP="00EE5929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0E871663" w14:textId="78A7F692" w:rsidR="00EE5929" w:rsidRDefault="00A02DAB" w:rsidP="00EE592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6F728F61" w14:textId="6A5E2293" w:rsidR="00EE5929" w:rsidRDefault="00A02DAB" w:rsidP="00EE592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18F37E04" w14:textId="77777777" w:rsidR="00EE5929" w:rsidRDefault="00EE5929" w:rsidP="00EE592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EE5929" w14:paraId="3C1EC286" w14:textId="77777777">
        <w:trPr>
          <w:trHeight w:val="101"/>
        </w:trPr>
        <w:tc>
          <w:tcPr>
            <w:tcW w:w="2197" w:type="dxa"/>
            <w:shd w:val="clear" w:color="auto" w:fill="auto"/>
          </w:tcPr>
          <w:p w14:paraId="48F65E4D" w14:textId="77777777" w:rsidR="00EE5929" w:rsidRDefault="00EE5929" w:rsidP="00EE5929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2E8C8611" w14:textId="1642AD72" w:rsidR="00EE5929" w:rsidRDefault="00A02DAB" w:rsidP="00EE592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600008B3" w14:textId="2719E122" w:rsidR="00EE5929" w:rsidRDefault="00A02DAB" w:rsidP="00EE592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7C5AA2A6" w14:textId="77777777" w:rsidR="00EE5929" w:rsidRDefault="00EE5929" w:rsidP="00EE592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03197137" w14:textId="77777777" w:rsidR="00690EC4" w:rsidRDefault="00690EC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218F8FE" w14:textId="77777777" w:rsidR="00690EC4" w:rsidRDefault="00EE592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</w:t>
      </w:r>
      <w:r>
        <w:rPr>
          <w:rFonts w:ascii="Arial Narrow" w:hAnsi="Arial Narrow"/>
          <w:sz w:val="22"/>
          <w:szCs w:val="22"/>
        </w:rPr>
        <w:t xml:space="preserve">Opatrenie </w:t>
      </w:r>
      <w:proofErr w:type="spellStart"/>
      <w:r>
        <w:rPr>
          <w:rFonts w:ascii="Arial Narrow" w:hAnsi="Arial Narrow"/>
          <w:sz w:val="22"/>
          <w:szCs w:val="22"/>
        </w:rPr>
        <w:t>č.MF</w:t>
      </w:r>
      <w:proofErr w:type="spellEnd"/>
      <w:r>
        <w:rPr>
          <w:rFonts w:ascii="Arial Narrow" w:hAnsi="Arial Narrow"/>
          <w:sz w:val="22"/>
          <w:szCs w:val="22"/>
        </w:rPr>
        <w:t>/23378/2014-74)</w:t>
      </w:r>
      <w:r>
        <w:rPr>
          <w:rFonts w:ascii="Arial Narrow" w:hAnsi="Arial Narrow" w:cs="Arial Narrow"/>
          <w:sz w:val="22"/>
          <w:szCs w:val="22"/>
        </w:rPr>
        <w:t>.</w:t>
      </w:r>
    </w:p>
    <w:p w14:paraId="1314C99F" w14:textId="77777777" w:rsidR="00690EC4" w:rsidRDefault="00690EC4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F879CB8" w14:textId="28215125" w:rsidR="00690EC4" w:rsidRDefault="00EE592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Účtovná závierka Spoločnosti k 31.12.20</w:t>
      </w:r>
      <w:r w:rsidR="00A02DAB">
        <w:rPr>
          <w:rFonts w:ascii="Arial Narrow" w:hAnsi="Arial Narrow" w:cs="Arial Narrow"/>
          <w:sz w:val="22"/>
          <w:szCs w:val="22"/>
        </w:rPr>
        <w:t>23</w:t>
      </w:r>
      <w:r>
        <w:rPr>
          <w:rFonts w:ascii="Arial Narrow" w:hAnsi="Arial Narrow" w:cs="Arial Narrow"/>
          <w:sz w:val="22"/>
          <w:szCs w:val="22"/>
        </w:rPr>
        <w:t xml:space="preserve"> za predchádzajúce účtovné obdobie </w:t>
      </w:r>
      <w:r w:rsidR="00A02DAB">
        <w:rPr>
          <w:rFonts w:ascii="Arial Narrow" w:hAnsi="Arial Narrow" w:cs="Arial Narrow"/>
          <w:sz w:val="22"/>
          <w:szCs w:val="22"/>
        </w:rPr>
        <w:t>ne</w:t>
      </w:r>
      <w:r>
        <w:rPr>
          <w:rFonts w:ascii="Arial Narrow" w:hAnsi="Arial Narrow" w:cs="Arial Narrow"/>
          <w:sz w:val="22"/>
          <w:szCs w:val="22"/>
        </w:rPr>
        <w:t>bola schválená.</w:t>
      </w:r>
    </w:p>
    <w:p w14:paraId="30940765" w14:textId="77777777" w:rsidR="00690EC4" w:rsidRDefault="00EE592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39EC7912" w14:textId="77777777" w:rsidR="00690EC4" w:rsidRDefault="00EE592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3FED770A" w14:textId="77777777" w:rsidR="00690EC4" w:rsidRDefault="00690EC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3FC89C3" w14:textId="77777777" w:rsidR="00690EC4" w:rsidRDefault="00EE5929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 spoločnosť nie je súčasťou konsolidovaného celku</w:t>
      </w:r>
    </w:p>
    <w:p w14:paraId="5A3DAA1F" w14:textId="77777777" w:rsidR="00690EC4" w:rsidRDefault="00690EC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AB44E84" w14:textId="77777777" w:rsidR="00690EC4" w:rsidRDefault="00EE592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Účtovná jednotka  nie je materskou účtovnou jednotkou. </w:t>
      </w:r>
    </w:p>
    <w:p w14:paraId="4234DCF8" w14:textId="77777777" w:rsidR="00690EC4" w:rsidRDefault="00690EC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10DE6B9" w14:textId="77777777" w:rsidR="00690EC4" w:rsidRDefault="00690EC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D58E568" w14:textId="77777777" w:rsidR="00690EC4" w:rsidRDefault="00EE592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745"/>
        <w:gridCol w:w="2464"/>
        <w:gridCol w:w="2311"/>
      </w:tblGrid>
      <w:tr w:rsidR="00690EC4" w14:paraId="2CFEF1FE" w14:textId="77777777">
        <w:trPr>
          <w:trHeight w:val="537"/>
        </w:trPr>
        <w:tc>
          <w:tcPr>
            <w:tcW w:w="2492" w:type="pct"/>
            <w:vAlign w:val="center"/>
          </w:tcPr>
          <w:p w14:paraId="266581FA" w14:textId="77777777" w:rsidR="00690EC4" w:rsidRDefault="00EE5929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F3825D5" w14:textId="77777777" w:rsidR="00690EC4" w:rsidRDefault="00EE592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48101B95" w14:textId="77777777" w:rsidR="00690EC4" w:rsidRDefault="00EE592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690EC4" w14:paraId="45E385B6" w14:textId="77777777">
        <w:trPr>
          <w:trHeight w:val="163"/>
        </w:trPr>
        <w:tc>
          <w:tcPr>
            <w:tcW w:w="2492" w:type="pct"/>
            <w:vAlign w:val="bottom"/>
          </w:tcPr>
          <w:p w14:paraId="4B966AC0" w14:textId="77777777" w:rsidR="00690EC4" w:rsidRDefault="00EE592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14:paraId="648A1A8B" w14:textId="3577C8CE" w:rsidR="00690EC4" w:rsidRDefault="00EE592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02DAB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21293BB0" w14:textId="15F06258" w:rsidR="00690EC4" w:rsidRDefault="00A02DA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448D687D" w14:textId="77777777" w:rsidR="00690EC4" w:rsidRDefault="00690EC4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FEE6749" w14:textId="77777777" w:rsidR="00690EC4" w:rsidRDefault="00690EC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7FD6097" w14:textId="77777777" w:rsidR="00690EC4" w:rsidRDefault="00EE592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E6F7179" w14:textId="77777777" w:rsidR="00690EC4" w:rsidRDefault="00690EC4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4610919" w14:textId="77777777" w:rsidR="00690EC4" w:rsidRDefault="00EE5929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jednotky:</w:t>
      </w:r>
    </w:p>
    <w:p w14:paraId="39A6CB44" w14:textId="77777777" w:rsidR="00690EC4" w:rsidRDefault="00EE5929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informácie o podmienkach a výške jednotlivých druhov záruk: </w:t>
      </w:r>
      <w:r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4ED0B89C" w14:textId="77777777" w:rsidR="00690EC4" w:rsidRDefault="00EE5929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38470865" w14:textId="77777777" w:rsidR="00690EC4" w:rsidRDefault="00EE5929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o pôžičkách a ich podmienkach: žiadne</w:t>
      </w:r>
    </w:p>
    <w:p w14:paraId="1819EEB9" w14:textId="77777777" w:rsidR="00690EC4" w:rsidRDefault="00EE5929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o použití majetku účtovnej jednotky na súkromné účely: žiadne</w:t>
      </w:r>
    </w:p>
    <w:p w14:paraId="35E7F57E" w14:textId="77777777" w:rsidR="00690EC4" w:rsidRDefault="00690EC4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EC1A4CA" w14:textId="77777777" w:rsidR="00690EC4" w:rsidRDefault="00690EC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5DB8DD6" w14:textId="77777777" w:rsidR="00690EC4" w:rsidRDefault="00EE5929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52DD03E9" w14:textId="77777777" w:rsidR="00690EC4" w:rsidRDefault="00690EC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3EBF231" w14:textId="77777777" w:rsidR="00690EC4" w:rsidRDefault="00EE592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Spoločnosť zostavila účtovnú závierku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</w:t>
      </w:r>
    </w:p>
    <w:p w14:paraId="0DB6EE89" w14:textId="77777777" w:rsidR="00690EC4" w:rsidRDefault="00690EC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DE9C21B" w14:textId="77777777" w:rsidR="00690EC4" w:rsidRDefault="00EE592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Spoločnosť aplikovala účtovné zásady a účtovné metódy, ktoré sú dôležité na posúdenie majetku, záväzkov, finančnej situácie a výsledku hospodárenia konzistentne. </w:t>
      </w:r>
    </w:p>
    <w:p w14:paraId="4BC85276" w14:textId="77777777" w:rsidR="00690EC4" w:rsidRDefault="00690EC4">
      <w:pPr>
        <w:numPr>
          <w:ilvl w:val="0"/>
          <w:numId w:val="2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F104BBC" w14:textId="77777777" w:rsidR="00690EC4" w:rsidRDefault="00EE592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Spoločnosť si nie je vedomá žiadnych </w:t>
      </w:r>
      <w:r>
        <w:rPr>
          <w:rFonts w:ascii="Arial Narrow" w:hAnsi="Arial Narrow" w:cs="Arial Narrow"/>
          <w:b/>
          <w:sz w:val="22"/>
          <w:szCs w:val="22"/>
        </w:rPr>
        <w:t>transakcií, ktoré by neboli neuvedené v súvahe</w:t>
      </w:r>
      <w:r>
        <w:rPr>
          <w:rFonts w:ascii="Arial Narrow" w:hAnsi="Arial Narrow" w:cs="Arial Narrow"/>
          <w:sz w:val="22"/>
          <w:szCs w:val="22"/>
        </w:rPr>
        <w:t xml:space="preserve">, a ktoré by pre spoločnosť predstavovali významné budúce </w:t>
      </w:r>
      <w:r>
        <w:rPr>
          <w:rFonts w:ascii="Arial Narrow" w:hAnsi="Arial Narrow" w:cs="Arial Narrow"/>
          <w:sz w:val="22"/>
          <w:szCs w:val="22"/>
          <w:u w:val="single"/>
        </w:rPr>
        <w:t>riziko alebo prínosy.</w:t>
      </w:r>
      <w:r>
        <w:rPr>
          <w:rFonts w:ascii="Arial Narrow" w:hAnsi="Arial Narrow" w:cs="Arial Narrow"/>
          <w:sz w:val="22"/>
          <w:szCs w:val="22"/>
        </w:rPr>
        <w:t xml:space="preserve"> (napr. súdne spory, zmluvy, časovo limitované licencie a oprávnenia, podnikové kombinácie, záväzky investovať, dopad legislatívy, celkový pokles v hospodárskom segmente):    </w:t>
      </w:r>
    </w:p>
    <w:p w14:paraId="0F366775" w14:textId="77777777" w:rsidR="00690EC4" w:rsidRDefault="00690EC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52BA628" w14:textId="77777777" w:rsidR="00690EC4" w:rsidRDefault="00EE5929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66921E47" w14:textId="77777777" w:rsidR="00690EC4" w:rsidRDefault="00EE592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0EA06A27" w14:textId="77777777" w:rsidR="00690EC4" w:rsidRDefault="00690EC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90EC4" w14:paraId="4F45050F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152446" w14:textId="77777777"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1D5D8F" w14:textId="77777777"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9AFF68" w14:textId="77777777"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90EC4" w14:paraId="7DDE35B7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DFE6D8" w14:textId="77777777"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A7B082" w14:textId="77777777"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2B1C01" w14:textId="77777777"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90EC4" w14:paraId="7F1092E7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BFA823" w14:textId="77777777"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A22DE4" w14:textId="77777777"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C7623C" w14:textId="77777777"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90EC4" w14:paraId="23DC058A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E09277" w14:textId="77777777"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5FC475" w14:textId="77777777"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00A58E" w14:textId="77777777"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690EC4" w14:paraId="3A788138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CD4783" w14:textId="77777777"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3D5843" w14:textId="77777777" w:rsidR="00690EC4" w:rsidRDefault="00EE5929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6FDCDB" w14:textId="77777777"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90EC4" w14:paraId="6778EDBF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021C02" w14:textId="77777777"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F94A53" w14:textId="77777777"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A52492" w14:textId="77777777"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90EC4" w14:paraId="47F8A7B1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45AA34" w14:textId="77777777"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9F635B" w14:textId="77777777"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B38B6E" w14:textId="77777777"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690EC4" w14:paraId="21FE10EE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461C00" w14:textId="77777777"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ACF8A8" w14:textId="77777777" w:rsidR="00690EC4" w:rsidRDefault="00EE5929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CBF189" w14:textId="77777777"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90EC4" w14:paraId="1D6A5D4F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DC441E" w14:textId="77777777"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2DFB94" w14:textId="77777777"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193DF4" w14:textId="77777777"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90EC4" w14:paraId="40BDEFC4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8A64DD" w14:textId="77777777"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4C2F81" w14:textId="77777777"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C72AB3" w14:textId="77777777"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90EC4" w14:paraId="50C9BC5E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A40AC5" w14:textId="77777777"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3DF5DE" w14:textId="77777777"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0E185E" w14:textId="77777777"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690EC4" w14:paraId="7BDE63D1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4C437A" w14:textId="77777777"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C59DA7" w14:textId="77777777" w:rsidR="00690EC4" w:rsidRDefault="00EE5929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3DCC96" w14:textId="77777777"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90EC4" w14:paraId="089A225D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A83427" w14:textId="77777777"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E56CF2" w14:textId="77777777"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916344" w14:textId="77777777"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90EC4" w14:paraId="760B4A00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250A9A" w14:textId="77777777"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146DFE" w14:textId="77777777"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CC7E05" w14:textId="77777777"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90EC4" w14:paraId="0ECD471C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22C714" w14:textId="77777777"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3C2575" w14:textId="77777777"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75AF28" w14:textId="77777777"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90EC4" w14:paraId="5787E188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2DABC6" w14:textId="77777777"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23CA63" w14:textId="77777777"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17EA64" w14:textId="77777777"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90EC4" w14:paraId="1D9E3FEE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E40B21" w14:textId="77777777"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8BB9F8" w14:textId="77777777"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6A35C8" w14:textId="77777777"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90EC4" w14:paraId="5A2D3432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07541E" w14:textId="77777777"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32E7C1" w14:textId="77777777" w:rsidR="00690EC4" w:rsidRDefault="00EE5929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F19D53" w14:textId="77777777"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90EC4" w14:paraId="063F7D7D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38411A" w14:textId="77777777"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263B3D" w14:textId="77777777"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BB873A" w14:textId="77777777"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90EC4" w14:paraId="685C2EA0" w14:textId="77777777">
        <w:tc>
          <w:tcPr>
            <w:tcW w:w="706" w:type="dxa"/>
            <w:shd w:val="clear" w:color="auto" w:fill="auto"/>
          </w:tcPr>
          <w:p w14:paraId="4CBDC77A" w14:textId="77777777"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279A6D76" w14:textId="77777777" w:rsidR="00690EC4" w:rsidRDefault="00EE5929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</w:tcPr>
          <w:p w14:paraId="6A660F0C" w14:textId="77777777"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90EC4" w14:paraId="513901DE" w14:textId="77777777">
        <w:tc>
          <w:tcPr>
            <w:tcW w:w="706" w:type="dxa"/>
            <w:shd w:val="clear" w:color="auto" w:fill="auto"/>
          </w:tcPr>
          <w:p w14:paraId="3375A637" w14:textId="77777777"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437649A6" w14:textId="77777777" w:rsidR="00690EC4" w:rsidRDefault="00EE5929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</w:tcPr>
          <w:p w14:paraId="2BF42B97" w14:textId="77777777"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90EC4" w14:paraId="6CBD5FD3" w14:textId="77777777">
        <w:tc>
          <w:tcPr>
            <w:tcW w:w="706" w:type="dxa"/>
            <w:shd w:val="clear" w:color="auto" w:fill="auto"/>
          </w:tcPr>
          <w:p w14:paraId="13097C77" w14:textId="77777777"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14:paraId="6DF89A66" w14:textId="77777777" w:rsidR="00690EC4" w:rsidRDefault="00EE5929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</w:tcPr>
          <w:p w14:paraId="75482B98" w14:textId="77777777" w:rsidR="00690EC4" w:rsidRDefault="00EE592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8121A5D" w14:textId="77777777" w:rsidR="00690EC4" w:rsidRDefault="00690EC4">
      <w:pPr>
        <w:jc w:val="both"/>
        <w:rPr>
          <w:rFonts w:ascii="Arial Narrow" w:hAnsi="Arial Narrow" w:cs="Arial Narrow"/>
          <w:sz w:val="22"/>
          <w:szCs w:val="22"/>
        </w:rPr>
      </w:pPr>
    </w:p>
    <w:p w14:paraId="298A2D3D" w14:textId="77777777" w:rsidR="00690EC4" w:rsidRDefault="00EE592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14:paraId="34F653A1" w14:textId="77777777" w:rsidR="00690EC4" w:rsidRDefault="00EE592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68F3127D" w14:textId="77777777" w:rsidR="00690EC4" w:rsidRDefault="00EE592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14:paraId="50193ECB" w14:textId="77777777" w:rsidR="00690EC4" w:rsidRDefault="00EE592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738AD579" w14:textId="77777777" w:rsidR="00690EC4" w:rsidRDefault="00EE5929">
      <w:pPr>
        <w:spacing w:after="12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/>
          <w:sz w:val="22"/>
          <w:szCs w:val="22"/>
        </w:rPr>
        <w:t xml:space="preserve">: </w:t>
      </w:r>
    </w:p>
    <w:p w14:paraId="302C7A18" w14:textId="77777777" w:rsidR="00690EC4" w:rsidRDefault="00EE5929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>
        <w:rPr>
          <w:rFonts w:ascii="Arial Narrow" w:hAnsi="Arial Narrow" w:cs="Arial Narrow"/>
          <w:sz w:val="22"/>
          <w:szCs w:val="22"/>
        </w:rPr>
        <w:t>Z.z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>
        <w:rPr>
          <w:rFonts w:ascii="Arial Narrow" w:hAnsi="Arial Narrow" w:cs="Arial Narrow"/>
          <w:sz w:val="22"/>
          <w:szCs w:val="22"/>
        </w:rPr>
        <w:t>futures</w:t>
      </w:r>
      <w:proofErr w:type="spellEnd"/>
      <w:r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3554BD5E" w14:textId="77777777" w:rsidR="00690EC4" w:rsidRDefault="00EE5929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14:paraId="0EF1800A" w14:textId="77777777" w:rsidR="00690EC4" w:rsidRDefault="00EE5929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61C9BEA5" w14:textId="77777777" w:rsidR="00690EC4" w:rsidRDefault="00EE5929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13A3B6EE" w14:textId="77777777" w:rsidR="00690EC4" w:rsidRDefault="00EE5929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), ani k </w:t>
      </w:r>
      <w:proofErr w:type="spellStart"/>
      <w:r>
        <w:rPr>
          <w:rFonts w:ascii="Arial Narrow" w:hAnsi="Arial Narrow" w:cs="Arial Narrow"/>
          <w:sz w:val="22"/>
          <w:szCs w:val="22"/>
        </w:rPr>
        <w:t>závierkovému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0AAD8D06" w14:textId="77777777" w:rsidR="00690EC4" w:rsidRDefault="00EE5929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22/1 PU).</w:t>
      </w:r>
    </w:p>
    <w:p w14:paraId="3F07DA60" w14:textId="77777777" w:rsidR="00690EC4" w:rsidRDefault="00EE5929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2B515B62" w14:textId="77777777" w:rsidR="00690EC4" w:rsidRDefault="00EE5929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6B2B9584" w14:textId="77777777" w:rsidR="00690EC4" w:rsidRDefault="00EE592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0213DDC5" w14:textId="77777777" w:rsidR="00690EC4" w:rsidRDefault="00690EC4"/>
    <w:p w14:paraId="4F2F88EF" w14:textId="77777777" w:rsidR="00690EC4" w:rsidRDefault="00EE5929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57"/>
        <w:gridCol w:w="1005"/>
        <w:gridCol w:w="2087"/>
        <w:gridCol w:w="2239"/>
      </w:tblGrid>
      <w:tr w:rsidR="00690EC4" w14:paraId="4E707A15" w14:textId="77777777">
        <w:tc>
          <w:tcPr>
            <w:tcW w:w="4218" w:type="dxa"/>
          </w:tcPr>
          <w:p w14:paraId="6DA525C5" w14:textId="77777777" w:rsidR="00690EC4" w:rsidRDefault="00EE5929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14:paraId="73A6EB74" w14:textId="77777777" w:rsidR="00690EC4" w:rsidRDefault="00EE5929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</w:tcPr>
          <w:p w14:paraId="65A3A8C4" w14:textId="77777777" w:rsidR="00690EC4" w:rsidRDefault="00EE5929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528E4922" w14:textId="77777777" w:rsidR="00690EC4" w:rsidRDefault="00EE5929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379886B4" w14:textId="77777777" w:rsidR="00690EC4" w:rsidRDefault="00EE5929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717469B3" w14:textId="77777777" w:rsidR="00690EC4" w:rsidRDefault="00EE5929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1A07EEB7" w14:textId="77777777" w:rsidR="00690EC4" w:rsidRDefault="00EE5929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3D5DB188" w14:textId="77777777" w:rsidR="00690EC4" w:rsidRDefault="00EE5929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690EC4" w14:paraId="45EDD5E2" w14:textId="77777777">
        <w:tc>
          <w:tcPr>
            <w:tcW w:w="4218" w:type="dxa"/>
          </w:tcPr>
          <w:p w14:paraId="4C086300" w14:textId="77777777" w:rsidR="00690EC4" w:rsidRDefault="00EE5929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78CADC00" w14:textId="77777777" w:rsidR="00690EC4" w:rsidRDefault="00EE592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1966E683" w14:textId="77777777" w:rsidR="00690EC4" w:rsidRDefault="00EE592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BA5E278" w14:textId="77777777" w:rsidR="00690EC4" w:rsidRDefault="00EE592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690EC4" w14:paraId="52B303AB" w14:textId="77777777">
        <w:tc>
          <w:tcPr>
            <w:tcW w:w="4218" w:type="dxa"/>
          </w:tcPr>
          <w:p w14:paraId="50331318" w14:textId="77777777" w:rsidR="00690EC4" w:rsidRDefault="00EE5929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5270714F" w14:textId="77777777" w:rsidR="00690EC4" w:rsidRDefault="00EE592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3EB7CBA0" w14:textId="77777777" w:rsidR="00690EC4" w:rsidRDefault="00EE592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C0B907E" w14:textId="77777777" w:rsidR="00690EC4" w:rsidRDefault="00EE592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690EC4" w14:paraId="31034D45" w14:textId="77777777">
        <w:tc>
          <w:tcPr>
            <w:tcW w:w="4218" w:type="dxa"/>
          </w:tcPr>
          <w:p w14:paraId="38A0A56B" w14:textId="77777777" w:rsidR="00690EC4" w:rsidRDefault="00EE5929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05F6BBBD" w14:textId="77777777" w:rsidR="00690EC4" w:rsidRDefault="00EE592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658CE82C" w14:textId="77777777" w:rsidR="00690EC4" w:rsidRDefault="00EE592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69B3C7C2" w14:textId="77777777" w:rsidR="00690EC4" w:rsidRDefault="00EE592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690EC4" w14:paraId="210E3A95" w14:textId="77777777">
        <w:tc>
          <w:tcPr>
            <w:tcW w:w="4218" w:type="dxa"/>
          </w:tcPr>
          <w:p w14:paraId="66B82A34" w14:textId="77777777" w:rsidR="00690EC4" w:rsidRDefault="00EE5929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</w:tcPr>
          <w:p w14:paraId="4237FA70" w14:textId="77777777" w:rsidR="00690EC4" w:rsidRDefault="00EE592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788F6397" w14:textId="77777777" w:rsidR="00690EC4" w:rsidRDefault="00EE592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2FEC8DF2" w14:textId="77777777" w:rsidR="00690EC4" w:rsidRDefault="00EE592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690EC4" w14:paraId="2153BCDC" w14:textId="77777777">
        <w:tc>
          <w:tcPr>
            <w:tcW w:w="4218" w:type="dxa"/>
          </w:tcPr>
          <w:p w14:paraId="39EA2C6A" w14:textId="77777777" w:rsidR="00690EC4" w:rsidRDefault="00EE5929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67B6A084" w14:textId="77777777" w:rsidR="00690EC4" w:rsidRDefault="00EE592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6438E921" w14:textId="77777777" w:rsidR="00690EC4" w:rsidRDefault="00EE592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6547685" w14:textId="77777777" w:rsidR="00690EC4" w:rsidRDefault="00EE592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14,3</w:t>
            </w:r>
          </w:p>
        </w:tc>
      </w:tr>
      <w:tr w:rsidR="00690EC4" w14:paraId="7B4D076C" w14:textId="77777777">
        <w:tc>
          <w:tcPr>
            <w:tcW w:w="4218" w:type="dxa"/>
          </w:tcPr>
          <w:p w14:paraId="2481172B" w14:textId="77777777" w:rsidR="00690EC4" w:rsidRDefault="00EE5929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07629EE5" w14:textId="77777777" w:rsidR="00690EC4" w:rsidRDefault="00EE592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D767B99" w14:textId="77777777" w:rsidR="00690EC4" w:rsidRDefault="00EE592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5709690" w14:textId="77777777" w:rsidR="00690EC4" w:rsidRDefault="00EE592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690EC4" w14:paraId="65D582B3" w14:textId="77777777">
        <w:tc>
          <w:tcPr>
            <w:tcW w:w="4218" w:type="dxa"/>
          </w:tcPr>
          <w:p w14:paraId="5522B6D7" w14:textId="77777777" w:rsidR="00690EC4" w:rsidRDefault="00EE5929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2FCD32A5" w14:textId="77777777" w:rsidR="00690EC4" w:rsidRDefault="00EE592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6E1CA3ED" w14:textId="77777777" w:rsidR="00690EC4" w:rsidRDefault="00EE592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BC9BFF2" w14:textId="77777777" w:rsidR="00690EC4" w:rsidRDefault="00EE592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</w:tbl>
    <w:p w14:paraId="4B03FA6C" w14:textId="77777777" w:rsidR="00690EC4" w:rsidRDefault="00EE5929">
      <w:p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14:paraId="72AAE290" w14:textId="77777777" w:rsidR="00690EC4" w:rsidRDefault="00690EC4">
      <w:pPr>
        <w:jc w:val="both"/>
        <w:rPr>
          <w:rFonts w:ascii="Arial Narrow" w:hAnsi="Arial Narrow" w:cs="Arial"/>
          <w:sz w:val="22"/>
          <w:szCs w:val="22"/>
        </w:rPr>
      </w:pPr>
    </w:p>
    <w:p w14:paraId="20C2ACA5" w14:textId="77777777" w:rsidR="00690EC4" w:rsidRDefault="00690EC4">
      <w:pPr>
        <w:jc w:val="both"/>
        <w:rPr>
          <w:rFonts w:ascii="Arial Narrow" w:hAnsi="Arial Narrow" w:cs="Arial"/>
          <w:sz w:val="22"/>
          <w:szCs w:val="22"/>
        </w:rPr>
      </w:pPr>
    </w:p>
    <w:p w14:paraId="6765F302" w14:textId="77777777" w:rsidR="00690EC4" w:rsidRDefault="00EE5929">
      <w:pPr>
        <w:spacing w:after="12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/>
          <w:sz w:val="22"/>
          <w:szCs w:val="22"/>
        </w:rPr>
        <w:t xml:space="preserve">: </w:t>
      </w:r>
    </w:p>
    <w:p w14:paraId="4D286EFD" w14:textId="77777777" w:rsidR="00690EC4" w:rsidRDefault="00EE5929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2336C2E4" w14:textId="77777777" w:rsidR="00690EC4" w:rsidRDefault="00EE5929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06DF7CA6" w14:textId="77777777" w:rsidR="00690EC4" w:rsidRDefault="00EE5929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14:paraId="46BD9B49" w14:textId="77777777" w:rsidR="00690EC4" w:rsidRDefault="00EE5929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14:paraId="72FB1516" w14:textId="77777777" w:rsidR="00690EC4" w:rsidRDefault="00EE5929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/>
          <w:sz w:val="22"/>
          <w:szCs w:val="22"/>
        </w:rPr>
        <w:t xml:space="preserve"> - položky pod 2 400 eur jednotkovej ceny so životnosťou nad jeden rok (§ 13/2 PU).</w:t>
      </w:r>
    </w:p>
    <w:p w14:paraId="2564D778" w14:textId="77777777" w:rsidR="00690EC4" w:rsidRDefault="00EE5929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/>
          <w:sz w:val="22"/>
          <w:szCs w:val="22"/>
        </w:rPr>
        <w:t xml:space="preserve"> - položky pod 1 700 eur jednotkovej ceny so životnosťou nad jeden rok (§ 13/6 PU).</w:t>
      </w:r>
    </w:p>
    <w:p w14:paraId="28AACE6B" w14:textId="77777777" w:rsidR="00690EC4" w:rsidRDefault="00EE5929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14:paraId="3BBD9EB6" w14:textId="77777777" w:rsidR="00690EC4" w:rsidRDefault="00EE5929">
      <w:pPr>
        <w:numPr>
          <w:ilvl w:val="0"/>
          <w:numId w:val="4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14:paraId="747E7CAA" w14:textId="77777777" w:rsidR="00690EC4" w:rsidRDefault="00690EC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38169B7" w14:textId="77777777" w:rsidR="00690EC4" w:rsidRDefault="00EE5929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06C150F3" w14:textId="77777777" w:rsidR="00690EC4" w:rsidRDefault="00690EC4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414B27FC" w14:textId="77777777" w:rsidR="00690EC4" w:rsidRDefault="00EE5929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690EC4" w14:paraId="2D5E8434" w14:textId="77777777">
        <w:tc>
          <w:tcPr>
            <w:tcW w:w="1601" w:type="pct"/>
            <w:shd w:val="clear" w:color="auto" w:fill="auto"/>
          </w:tcPr>
          <w:p w14:paraId="7B49C0BD" w14:textId="77777777" w:rsidR="00690EC4" w:rsidRDefault="00EE5929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57741CD4" w14:textId="77777777" w:rsidR="00690EC4" w:rsidRDefault="00EE5929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1C82C8C2" w14:textId="77777777" w:rsidR="00690EC4" w:rsidRDefault="00EE5929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605C88DA" w14:textId="77777777" w:rsidR="00690EC4" w:rsidRDefault="00EE5929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58FAECE2" w14:textId="77777777" w:rsidR="00690EC4" w:rsidRDefault="00EE5929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690EC4" w14:paraId="750C0C4C" w14:textId="77777777">
        <w:tc>
          <w:tcPr>
            <w:tcW w:w="1601" w:type="pct"/>
            <w:shd w:val="clear" w:color="auto" w:fill="auto"/>
          </w:tcPr>
          <w:p w14:paraId="1E027A29" w14:textId="77777777" w:rsidR="00690EC4" w:rsidRDefault="00690EC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015445E" w14:textId="77777777" w:rsidR="00690EC4" w:rsidRDefault="00690EC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AECC34F" w14:textId="77777777" w:rsidR="00690EC4" w:rsidRDefault="00690EC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580D7C86" w14:textId="77777777" w:rsidR="00690EC4" w:rsidRDefault="00690EC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186EFDD1" w14:textId="77777777" w:rsidR="00690EC4" w:rsidRDefault="00690EC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90EC4" w14:paraId="172C554E" w14:textId="77777777">
        <w:tc>
          <w:tcPr>
            <w:tcW w:w="1601" w:type="pct"/>
            <w:shd w:val="clear" w:color="auto" w:fill="auto"/>
          </w:tcPr>
          <w:p w14:paraId="6A40A37D" w14:textId="77777777" w:rsidR="00690EC4" w:rsidRDefault="00690EC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CCCD132" w14:textId="77777777" w:rsidR="00690EC4" w:rsidRDefault="00690EC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8823C62" w14:textId="77777777" w:rsidR="00690EC4" w:rsidRDefault="00690EC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675377E8" w14:textId="77777777" w:rsidR="00690EC4" w:rsidRDefault="00690EC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082BE63D" w14:textId="77777777" w:rsidR="00690EC4" w:rsidRDefault="00690EC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AD14C15" w14:textId="77777777" w:rsidR="00690EC4" w:rsidRDefault="00690EC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A6084B0" w14:textId="77777777" w:rsidR="00690EC4" w:rsidRDefault="00690EC4">
      <w:pPr>
        <w:jc w:val="both"/>
        <w:rPr>
          <w:rFonts w:ascii="Arial Narrow" w:hAnsi="Arial Narrow" w:cs="Arial Narrow"/>
          <w:sz w:val="22"/>
          <w:szCs w:val="22"/>
        </w:rPr>
      </w:pPr>
    </w:p>
    <w:p w14:paraId="13CF4395" w14:textId="77777777" w:rsidR="00690EC4" w:rsidRDefault="00EE5929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11607756" w14:textId="77777777" w:rsidR="00690EC4" w:rsidRDefault="00690EC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CCEC74E" w14:textId="77777777" w:rsidR="00690EC4" w:rsidRDefault="00EE5929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690EC4" w14:paraId="35399DB4" w14:textId="77777777">
        <w:trPr>
          <w:trHeight w:val="693"/>
          <w:jc w:val="center"/>
        </w:trPr>
        <w:tc>
          <w:tcPr>
            <w:tcW w:w="2463" w:type="pct"/>
            <w:vAlign w:val="center"/>
          </w:tcPr>
          <w:p w14:paraId="63C0C37D" w14:textId="77777777" w:rsidR="00690EC4" w:rsidRDefault="00EE5929">
            <w:pPr>
              <w:pStyle w:val="TopHeader"/>
            </w:pPr>
            <w:r>
              <w:t>Názov položky</w:t>
            </w:r>
          </w:p>
        </w:tc>
        <w:tc>
          <w:tcPr>
            <w:tcW w:w="1314" w:type="pct"/>
            <w:noWrap/>
            <w:vAlign w:val="center"/>
          </w:tcPr>
          <w:p w14:paraId="75188F8A" w14:textId="77777777" w:rsidR="00690EC4" w:rsidRDefault="00EE5929">
            <w:pPr>
              <w:pStyle w:val="TopHeader"/>
            </w:pPr>
            <w:r>
              <w:t>Bežné účtovné obdobie</w:t>
            </w:r>
          </w:p>
        </w:tc>
        <w:tc>
          <w:tcPr>
            <w:tcW w:w="1223" w:type="pct"/>
            <w:vAlign w:val="center"/>
          </w:tcPr>
          <w:p w14:paraId="4A478802" w14:textId="77777777" w:rsidR="00690EC4" w:rsidRDefault="00EE5929">
            <w:pPr>
              <w:pStyle w:val="TopHeader"/>
            </w:pPr>
            <w:r>
              <w:t>Bezprostredne predchádzajúce účtovné obdobie</w:t>
            </w:r>
          </w:p>
        </w:tc>
      </w:tr>
      <w:tr w:rsidR="00690EC4" w14:paraId="2A3ADA7C" w14:textId="77777777">
        <w:trPr>
          <w:trHeight w:val="207"/>
          <w:jc w:val="center"/>
        </w:trPr>
        <w:tc>
          <w:tcPr>
            <w:tcW w:w="2463" w:type="pct"/>
            <w:vAlign w:val="center"/>
          </w:tcPr>
          <w:p w14:paraId="7E63C838" w14:textId="77777777" w:rsidR="00690EC4" w:rsidRDefault="00EE592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550517A2" w14:textId="77777777" w:rsidR="00690EC4" w:rsidRDefault="00EE592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3F689577" w14:textId="77777777" w:rsidR="00690EC4" w:rsidRDefault="00EE592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2EDCA23C" w14:textId="77777777" w:rsidR="00690EC4" w:rsidRDefault="00EE5929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6148B3CF" w14:textId="77777777" w:rsidR="00690EC4" w:rsidRDefault="00690EC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D26E823" w14:textId="77777777" w:rsidR="00690EC4" w:rsidRDefault="00690EC4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8A45BB0" w14:textId="77777777" w:rsidR="00690EC4" w:rsidRDefault="00690EC4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45E21A9" w14:textId="77777777" w:rsidR="00690EC4" w:rsidRDefault="00690EC4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A3E4F79" w14:textId="77777777" w:rsidR="00690EC4" w:rsidRDefault="00EE592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37BB132" w14:textId="77777777" w:rsidR="00690EC4" w:rsidRDefault="00EE5929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</w:t>
      </w:r>
      <w:r>
        <w:rPr>
          <w:rFonts w:ascii="Arial Narrow" w:hAnsi="Arial Narrow" w:cs="Arial Narrow"/>
          <w:b/>
          <w:sz w:val="22"/>
          <w:szCs w:val="22"/>
        </w:rPr>
        <w:t>ž</w:t>
      </w:r>
      <w:r>
        <w:rPr>
          <w:rFonts w:ascii="Arial Narrow" w:hAnsi="Arial Narrow" w:cs="Arial Narrow"/>
          <w:sz w:val="22"/>
          <w:szCs w:val="22"/>
        </w:rPr>
        <w:t>iadne</w:t>
      </w:r>
    </w:p>
    <w:p w14:paraId="5B4995A4" w14:textId="77777777" w:rsidR="00690EC4" w:rsidRDefault="00690EC4">
      <w:pPr>
        <w:jc w:val="both"/>
        <w:rPr>
          <w:rFonts w:ascii="Arial Narrow" w:hAnsi="Arial Narrow" w:cs="Arial Narrow"/>
          <w:sz w:val="22"/>
          <w:szCs w:val="22"/>
        </w:rPr>
      </w:pPr>
    </w:p>
    <w:p w14:paraId="30FEA38C" w14:textId="77777777" w:rsidR="00690EC4" w:rsidRDefault="00EE592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žiadne</w:t>
      </w:r>
    </w:p>
    <w:p w14:paraId="33D50C13" w14:textId="77777777" w:rsidR="00690EC4" w:rsidRDefault="00690EC4">
      <w:pPr>
        <w:jc w:val="both"/>
        <w:rPr>
          <w:rFonts w:ascii="Arial Narrow" w:hAnsi="Arial Narrow" w:cs="Arial Narrow"/>
          <w:sz w:val="22"/>
          <w:szCs w:val="22"/>
        </w:rPr>
      </w:pPr>
    </w:p>
    <w:p w14:paraId="0F3D030E" w14:textId="77777777" w:rsidR="00690EC4" w:rsidRDefault="00EE592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 žiadne</w:t>
      </w:r>
    </w:p>
    <w:p w14:paraId="32AAF4DF" w14:textId="77777777" w:rsidR="00690EC4" w:rsidRDefault="00690EC4">
      <w:pPr>
        <w:jc w:val="both"/>
        <w:rPr>
          <w:rFonts w:ascii="Arial Narrow" w:hAnsi="Arial Narrow" w:cs="Arial Narrow"/>
          <w:sz w:val="22"/>
          <w:szCs w:val="22"/>
        </w:rPr>
      </w:pPr>
    </w:p>
    <w:p w14:paraId="6380DF1C" w14:textId="77777777" w:rsidR="00690EC4" w:rsidRDefault="00EE592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690EC4" w14:paraId="54D4C0B4" w14:textId="77777777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14:paraId="61FC15AE" w14:textId="77777777" w:rsidR="00690EC4" w:rsidRDefault="00EE5929">
            <w:pPr>
              <w:pStyle w:val="TopHeader"/>
            </w:pPr>
            <w:r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</w:tcPr>
          <w:p w14:paraId="1ED88C41" w14:textId="77777777" w:rsidR="00690EC4" w:rsidRDefault="00EE5929">
            <w:pPr>
              <w:pStyle w:val="TopHeader"/>
            </w:pPr>
            <w:r>
              <w:t>Bežné účtovné obdobie</w:t>
            </w:r>
          </w:p>
        </w:tc>
        <w:tc>
          <w:tcPr>
            <w:tcW w:w="1593" w:type="dxa"/>
            <w:vAlign w:val="center"/>
          </w:tcPr>
          <w:p w14:paraId="74895D7F" w14:textId="77777777" w:rsidR="00690EC4" w:rsidRDefault="00EE5929">
            <w:pPr>
              <w:pStyle w:val="TopHeader"/>
            </w:pPr>
            <w:r>
              <w:t>Bezprostredne predchádzajúce účtovné obdobie</w:t>
            </w:r>
          </w:p>
        </w:tc>
      </w:tr>
      <w:tr w:rsidR="00690EC4" w14:paraId="447ECF7A" w14:textId="77777777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14:paraId="00F1A511" w14:textId="77777777" w:rsidR="00690EC4" w:rsidRDefault="00EE592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</w:tcPr>
          <w:p w14:paraId="51563153" w14:textId="77777777" w:rsidR="00690EC4" w:rsidRDefault="00EE592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14:paraId="72AF272D" w14:textId="77777777" w:rsidR="00690EC4" w:rsidRDefault="00EE592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90EC4" w14:paraId="4CB0419A" w14:textId="77777777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4FEA44F9" w14:textId="77777777" w:rsidR="00690EC4" w:rsidRDefault="00EE592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</w:tcPr>
          <w:p w14:paraId="6964F380" w14:textId="77777777" w:rsidR="00690EC4" w:rsidRDefault="00EE592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14:paraId="60DE56AE" w14:textId="77777777" w:rsidR="00690EC4" w:rsidRDefault="00EE592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90EC4" w14:paraId="08B6E962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0D19C78" w14:textId="77777777" w:rsidR="00690EC4" w:rsidRDefault="00EE592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noWrap/>
            <w:vAlign w:val="center"/>
          </w:tcPr>
          <w:p w14:paraId="246C742C" w14:textId="77777777" w:rsidR="00690EC4" w:rsidRDefault="00EE592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14:paraId="6FB187E2" w14:textId="77777777" w:rsidR="00690EC4" w:rsidRDefault="00EE592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90EC4" w14:paraId="7CEDC07C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C2406E0" w14:textId="77777777" w:rsidR="00690EC4" w:rsidRDefault="00EE592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noWrap/>
            <w:vAlign w:val="center"/>
          </w:tcPr>
          <w:p w14:paraId="3D28BB02" w14:textId="77777777" w:rsidR="00690EC4" w:rsidRDefault="00690EC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E9B0A7A" w14:textId="77777777" w:rsidR="00690EC4" w:rsidRDefault="00690EC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90EC4" w14:paraId="637B23FB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7FE50E7" w14:textId="77777777" w:rsidR="00690EC4" w:rsidRDefault="00EE592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02729180" w14:textId="77777777" w:rsidR="00690EC4" w:rsidRDefault="00690EC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0449E57" w14:textId="77777777" w:rsidR="00690EC4" w:rsidRDefault="00690EC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90EC4" w14:paraId="05A4223B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62043C0" w14:textId="77777777" w:rsidR="00690EC4" w:rsidRDefault="00EE592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1ED3D1BA" w14:textId="77777777" w:rsidR="00690EC4" w:rsidRDefault="00690EC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F219028" w14:textId="77777777" w:rsidR="00690EC4" w:rsidRDefault="00690EC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4C1E0CB" w14:textId="77777777" w:rsidR="00690EC4" w:rsidRDefault="00690EC4">
      <w:pPr>
        <w:jc w:val="both"/>
        <w:rPr>
          <w:rFonts w:ascii="Arial Narrow" w:hAnsi="Arial Narrow" w:cs="Arial Narrow"/>
          <w:sz w:val="22"/>
          <w:szCs w:val="22"/>
        </w:rPr>
      </w:pPr>
    </w:p>
    <w:p w14:paraId="1CD9776F" w14:textId="77777777" w:rsidR="00690EC4" w:rsidRDefault="00690EC4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DC78CD4" w14:textId="77777777" w:rsidR="00690EC4" w:rsidRDefault="00EE592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4B728100" w14:textId="77777777" w:rsidR="00690EC4" w:rsidRDefault="00EE592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2CBAAA1" w14:textId="77777777" w:rsidR="00690EC4" w:rsidRDefault="00690EC4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A5D9CDB" w14:textId="77777777" w:rsidR="00690EC4" w:rsidRDefault="00EE592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 významný finančný vplyv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54576A81" w14:textId="77777777" w:rsidR="00690EC4" w:rsidRDefault="00EE592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389DCBC1" w14:textId="77777777" w:rsidR="00690EC4" w:rsidRDefault="00EE592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189E6C61" w14:textId="77777777" w:rsidR="00690EC4" w:rsidRDefault="00EE592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10B080BC" w14:textId="77777777" w:rsidR="00690EC4" w:rsidRDefault="00EE592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5E476850" w14:textId="77777777" w:rsidR="00690EC4" w:rsidRDefault="00EE592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7479B1DB" w14:textId="77777777" w:rsidR="00690EC4" w:rsidRDefault="00EE592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7BA914DE" w14:textId="77777777" w:rsidR="00690EC4" w:rsidRDefault="00EE592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209281A9" w14:textId="77777777" w:rsidR="00690EC4" w:rsidRDefault="00EE592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2F84F15C" w14:textId="77777777" w:rsidR="00690EC4" w:rsidRDefault="00EE592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1A2C1C68" w14:textId="77777777" w:rsidR="00690EC4" w:rsidRDefault="00EE592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294A8E49" w14:textId="77777777" w:rsidR="00690EC4" w:rsidRDefault="00690EC4">
      <w:pPr>
        <w:jc w:val="both"/>
        <w:rPr>
          <w:rFonts w:ascii="Arial Narrow" w:hAnsi="Arial Narrow" w:cs="Arial Narrow"/>
          <w:sz w:val="22"/>
          <w:szCs w:val="22"/>
        </w:rPr>
      </w:pPr>
    </w:p>
    <w:p w14:paraId="2C414B75" w14:textId="77777777" w:rsidR="00690EC4" w:rsidRDefault="00690EC4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FF87F2D" w14:textId="77777777" w:rsidR="00690EC4" w:rsidRDefault="00EE592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5B33B99D" w14:textId="77777777" w:rsidR="00690EC4" w:rsidRDefault="00690EC4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A6494D3" w14:textId="77777777" w:rsidR="00690EC4" w:rsidRDefault="00EE592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 NIE</w:t>
      </w:r>
    </w:p>
    <w:p w14:paraId="2FAE45DC" w14:textId="77777777" w:rsidR="00690EC4" w:rsidRDefault="00EE592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 NIE</w:t>
      </w:r>
    </w:p>
    <w:p w14:paraId="4BBACF47" w14:textId="77777777" w:rsidR="00690EC4" w:rsidRDefault="00EE592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 NIE</w:t>
      </w:r>
    </w:p>
    <w:sectPr w:rsidR="00690EC4">
      <w:headerReference w:type="default" r:id="rId8"/>
      <w:footerReference w:type="default" r:id="rId9"/>
      <w:headerReference w:type="first" r:id="rId10"/>
      <w:pgSz w:w="11907" w:h="16840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8D8C36" w14:textId="77777777" w:rsidR="00897CA1" w:rsidRDefault="00EE5929">
      <w:r>
        <w:separator/>
      </w:r>
    </w:p>
  </w:endnote>
  <w:endnote w:type="continuationSeparator" w:id="0">
    <w:p w14:paraId="1F10EBF4" w14:textId="77777777" w:rsidR="00897CA1" w:rsidRDefault="00EE59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11A4DD" w14:textId="77777777" w:rsidR="00690EC4" w:rsidRDefault="00EE5929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fldChar w:fldCharType="end"/>
    </w:r>
  </w:p>
  <w:p w14:paraId="36EE99E9" w14:textId="77777777" w:rsidR="00690EC4" w:rsidRDefault="00690EC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F40368" w14:textId="77777777" w:rsidR="00897CA1" w:rsidRDefault="00EE5929">
      <w:r>
        <w:separator/>
      </w:r>
    </w:p>
  </w:footnote>
  <w:footnote w:type="continuationSeparator" w:id="0">
    <w:p w14:paraId="6BA928F5" w14:textId="77777777" w:rsidR="00897CA1" w:rsidRDefault="00EE592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AE1DE0" w14:textId="53A6711A" w:rsidR="00690EC4" w:rsidRDefault="00EE5929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lang w:val="sk-SK"/>
      </w:rPr>
    </w:pPr>
    <w:r>
      <w:rPr>
        <w:rFonts w:ascii="Arial" w:hAnsi="Arial" w:cs="Arial"/>
        <w:sz w:val="22"/>
        <w:szCs w:val="22"/>
        <w:bdr w:val="single" w:sz="4" w:space="0" w:color="auto"/>
        <w:lang w:val="sk-SK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  <w:lang w:val="sk-SK"/>
      </w:rPr>
      <w:t>z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  <w:lang w:val="sk-SK"/>
      </w:rPr>
      <w:t>á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  <w:lang w:val="sk-SK"/>
      </w:rPr>
      <w:t>k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  <w:lang w:val="sk-SK"/>
      </w:rPr>
      <w:t>Ú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02DAB">
      <w:rPr>
        <w:rFonts w:ascii="Arial" w:hAnsi="Arial" w:cs="Arial"/>
        <w:sz w:val="22"/>
        <w:szCs w:val="22"/>
        <w:bdr w:val="single" w:sz="4" w:space="0" w:color="auto"/>
        <w:lang w:val="sk-SK"/>
      </w:rPr>
      <w:t>51952114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02DAB">
      <w:rPr>
        <w:rFonts w:ascii="Arial" w:hAnsi="Arial" w:cs="Arial"/>
        <w:sz w:val="22"/>
        <w:szCs w:val="22"/>
        <w:bdr w:val="single" w:sz="4" w:space="0" w:color="auto"/>
        <w:lang w:val="sk-SK"/>
      </w:rPr>
      <w:t>2120843131</w:t>
    </w:r>
  </w:p>
  <w:p w14:paraId="49BCCB3A" w14:textId="77777777" w:rsidR="00690EC4" w:rsidRDefault="00690EC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690EC4" w14:paraId="12F6B7CD" w14:textId="77777777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03104DE3" w14:textId="77777777" w:rsidR="00690EC4" w:rsidRDefault="00EE5929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Poznámky </w:t>
          </w:r>
          <w:proofErr w:type="spellStart"/>
          <w:r>
            <w:rPr>
              <w:color w:val="000000"/>
              <w:szCs w:val="22"/>
            </w:rPr>
            <w:t>Úč</w:t>
          </w:r>
          <w:proofErr w:type="spellEnd"/>
          <w:r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23889D9C" w14:textId="77777777" w:rsidR="00690EC4" w:rsidRDefault="00690EC4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4B134097" w14:textId="77777777" w:rsidR="00690EC4" w:rsidRDefault="00EE5929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CA1C64F" w14:textId="77777777" w:rsidR="00690EC4" w:rsidRDefault="00EE5929">
          <w:pPr>
            <w:jc w:val="center"/>
            <w:rPr>
              <w:szCs w:val="22"/>
            </w:rPr>
          </w:pPr>
          <w:r>
            <w:rPr>
              <w:szCs w:val="22"/>
            </w:rPr>
            <w:t> 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5419C4B" w14:textId="77777777" w:rsidR="00690EC4" w:rsidRDefault="00EE5929">
          <w:pPr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115A9AF" w14:textId="77777777" w:rsidR="00690EC4" w:rsidRDefault="00EE5929">
          <w:pPr>
            <w:jc w:val="center"/>
            <w:rPr>
              <w:szCs w:val="22"/>
            </w:rPr>
          </w:pPr>
          <w:r>
            <w:rPr>
              <w:szCs w:val="22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71B8082" w14:textId="77777777" w:rsidR="00690EC4" w:rsidRDefault="00EE5929">
          <w:pPr>
            <w:jc w:val="center"/>
            <w:rPr>
              <w:szCs w:val="22"/>
            </w:rPr>
          </w:pPr>
          <w:r>
            <w:rPr>
              <w:szCs w:val="22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51DBE37" w14:textId="77777777" w:rsidR="00690EC4" w:rsidRDefault="00EE5929">
          <w:pPr>
            <w:jc w:val="center"/>
            <w:rPr>
              <w:szCs w:val="22"/>
            </w:rPr>
          </w:pPr>
          <w:r>
            <w:rPr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117064B" w14:textId="77777777" w:rsidR="00690EC4" w:rsidRDefault="00EE5929">
          <w:pPr>
            <w:jc w:val="center"/>
            <w:rPr>
              <w:szCs w:val="22"/>
            </w:rPr>
          </w:pPr>
          <w:r>
            <w:rPr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B593B91" w14:textId="77777777" w:rsidR="00690EC4" w:rsidRDefault="00EE5929">
          <w:pPr>
            <w:jc w:val="center"/>
            <w:rPr>
              <w:szCs w:val="22"/>
            </w:rPr>
          </w:pPr>
          <w:r>
            <w:rPr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94F1F18" w14:textId="77777777" w:rsidR="00690EC4" w:rsidRDefault="00EE5929">
          <w:pPr>
            <w:jc w:val="center"/>
            <w:rPr>
              <w:szCs w:val="22"/>
            </w:rPr>
          </w:pPr>
          <w:r>
            <w:rPr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B688109" w14:textId="77777777" w:rsidR="00690EC4" w:rsidRDefault="00EE5929">
          <w:pPr>
            <w:jc w:val="center"/>
            <w:rPr>
              <w:szCs w:val="22"/>
            </w:rPr>
          </w:pPr>
          <w:r>
            <w:rPr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32AFB48" w14:textId="77777777" w:rsidR="00690EC4" w:rsidRDefault="00EE5929">
          <w:pPr>
            <w:jc w:val="center"/>
            <w:rPr>
              <w:szCs w:val="22"/>
            </w:rPr>
          </w:pPr>
          <w:r>
            <w:rPr>
              <w:szCs w:val="22"/>
            </w:rPr>
            <w:t>0 </w:t>
          </w:r>
        </w:p>
      </w:tc>
    </w:tr>
  </w:tbl>
  <w:p w14:paraId="1DF5E142" w14:textId="77777777" w:rsidR="00690EC4" w:rsidRDefault="00690EC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E597DE9"/>
    <w:multiLevelType w:val="multilevel"/>
    <w:tmpl w:val="1E597DE9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6891FC1"/>
    <w:multiLevelType w:val="multilevel"/>
    <w:tmpl w:val="26891FC1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67487002"/>
    <w:multiLevelType w:val="multilevel"/>
    <w:tmpl w:val="67487002"/>
    <w:lvl w:ilvl="0">
      <w:start w:val="1"/>
      <w:numFmt w:val="decimal"/>
      <w:pStyle w:val="Nadpis1"/>
      <w:lvlText w:val="§ %1"/>
      <w:lvlJc w:val="center"/>
      <w:pPr>
        <w:tabs>
          <w:tab w:val="left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(%7)"/>
      <w:lvlJc w:val="left"/>
      <w:pPr>
        <w:tabs>
          <w:tab w:val="left" w:pos="5070"/>
        </w:tabs>
        <w:ind w:left="5070" w:hanging="39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abstractNum w:abstractNumId="3" w15:restartNumberingAfterBreak="0">
    <w:nsid w:val="79FF7CE9"/>
    <w:multiLevelType w:val="multilevel"/>
    <w:tmpl w:val="79FF7CE9"/>
    <w:lvl w:ilvl="0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27320030">
    <w:abstractNumId w:val="2"/>
  </w:num>
  <w:num w:numId="2" w16cid:durableId="1335038727">
    <w:abstractNumId w:val="3"/>
  </w:num>
  <w:num w:numId="3" w16cid:durableId="415437985">
    <w:abstractNumId w:val="1"/>
  </w:num>
  <w:num w:numId="4" w16cid:durableId="167591434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1285A"/>
    <w:rsid w:val="00024CC8"/>
    <w:rsid w:val="00025F23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67688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1F1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3E5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09D3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136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1114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0EC4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B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97CA1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5DD7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2859"/>
    <w:rsid w:val="009E39F8"/>
    <w:rsid w:val="009F04E7"/>
    <w:rsid w:val="009F058C"/>
    <w:rsid w:val="009F5D0D"/>
    <w:rsid w:val="009F65FA"/>
    <w:rsid w:val="009F6DA7"/>
    <w:rsid w:val="009F71A5"/>
    <w:rsid w:val="00A02DAB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1358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DF4DD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50BF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E592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  <w:rsid w:val="0F687361"/>
    <w:rsid w:val="4C744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2E248FEA"/>
  <w15:docId w15:val="{9A2F1D69-22CC-4C8A-B11B-FF5D7AB7D0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note text" w:semiHidden="1"/>
    <w:lsdException w:name="footer" w:uiPriority="99"/>
    <w:lsdException w:name="caption" w:locked="1" w:semiHidden="1" w:unhideWhenUsed="1" w:qFormat="1"/>
    <w:lsdException w:name="footnote reference" w:semiHidden="1" w:qFormat="1"/>
    <w:lsdException w:name="page number" w:qFormat="1"/>
    <w:lsdException w:name="Title" w:uiPriority="99" w:qFormat="1"/>
    <w:lsdException w:name="Default Paragraph Font" w:semiHidden="1" w:uiPriority="1" w:unhideWhenUsed="1"/>
    <w:lsdException w:name="Body Text" w:uiPriority="1" w:unhideWhenUsed="1" w:qFormat="1"/>
    <w:lsdException w:name="Subtitle" w:locked="1" w:qFormat="1"/>
    <w:lsdException w:name="Strong" w:locked="1" w:qFormat="1"/>
    <w:lsdException w:name="Emphasis" w:locked="1" w:qFormat="1"/>
    <w:lsdException w:name="HTML Top of Form" w:semiHidden="1" w:uiPriority="99" w:unhideWhenUsed="1"/>
    <w:lsdException w:name="HTML Bottom of Form" w:semiHidden="1" w:uiPriority="99" w:unhideWhenUsed="1"/>
    <w:lsdException w:name="HTML Preformatted" w:semiHidden="1" w:unhideWhenUsed="1"/>
    <w:lsdException w:name="HTML Variable" w:semiHidden="1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Grid" w:uiPriority="59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zh-CN"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qFormat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link w:val="ZkladntextChar"/>
    <w:uiPriority w:val="1"/>
    <w:unhideWhenUsed/>
    <w:qFormat/>
    <w:pPr>
      <w:widowControl w:val="0"/>
      <w:ind w:left="668" w:hanging="567"/>
    </w:pPr>
    <w:rPr>
      <w:lang w:val="en-US" w:eastAsia="en-US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  <w:rPr>
      <w:lang w:val="zh-CN" w:eastAsia="zh-CN"/>
    </w:rPr>
  </w:style>
  <w:style w:type="character" w:styleId="Odkaznapoznmkupodiarou">
    <w:name w:val="footnote reference"/>
    <w:semiHidden/>
    <w:qFormat/>
    <w:rPr>
      <w:vertAlign w:val="superscript"/>
    </w:rPr>
  </w:style>
  <w:style w:type="paragraph" w:styleId="Textpoznmkypodiarou">
    <w:name w:val="footnote text"/>
    <w:basedOn w:val="Normlny"/>
    <w:link w:val="TextpoznmkypodiarouChar"/>
    <w:semiHidden/>
    <w:rPr>
      <w:sz w:val="20"/>
      <w:szCs w:val="20"/>
      <w:lang w:val="zh-CN" w:eastAsia="zh-CN"/>
    </w:rPr>
  </w:style>
  <w:style w:type="paragraph" w:styleId="Hlavika">
    <w:name w:val="header"/>
    <w:basedOn w:val="Normlny"/>
    <w:link w:val="HlavikaChar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qFormat/>
  </w:style>
  <w:style w:type="table" w:styleId="Mriekatabuky">
    <w:name w:val="Table Grid"/>
    <w:basedOn w:val="Normlnatabuka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zh-CN"/>
    </w:rPr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qFormat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0">
    <w:name w:val="Základní text"/>
    <w:pPr>
      <w:spacing w:after="240"/>
      <w:jc w:val="both"/>
    </w:pPr>
    <w:rPr>
      <w:color w:val="000000"/>
      <w:sz w:val="24"/>
      <w:szCs w:val="24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customStyle="1" w:styleId="NzovChar">
    <w:name w:val="Názov Char"/>
    <w:link w:val="Nzov"/>
    <w:uiPriority w:val="99"/>
    <w:locked/>
    <w:rPr>
      <w:rFonts w:ascii="Arial Narrow" w:hAnsi="Arial Narrow" w:cs="Arial Narrow"/>
      <w:b/>
      <w:bCs/>
      <w:kern w:val="28"/>
      <w:sz w:val="32"/>
      <w:szCs w:val="32"/>
      <w:lang w:val="sk-SK" w:eastAsia="zh-CN"/>
    </w:r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HlavikaChar">
    <w:name w:val="Hlavička Char"/>
    <w:link w:val="Hlavika"/>
    <w:locked/>
    <w:rPr>
      <w:sz w:val="24"/>
      <w:szCs w:val="24"/>
      <w:lang w:val="sk-SK" w:eastAsia="sk-SK"/>
    </w:rPr>
  </w:style>
  <w:style w:type="character" w:customStyle="1" w:styleId="ZkladntextChar">
    <w:name w:val="Základný text Char"/>
    <w:link w:val="Zkladntext"/>
    <w:uiPriority w:val="1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TextbublinyChar">
    <w:name w:val="Text bubliny Char"/>
    <w:basedOn w:val="Predvolenpsmoodseku"/>
    <w:link w:val="Textbubliny"/>
    <w:qFormat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535DBC-A11B-4F3A-A179-4801AAA6B8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5</Pages>
  <Words>1632</Words>
  <Characters>10113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asistent2</cp:lastModifiedBy>
  <cp:revision>2</cp:revision>
  <cp:lastPrinted>2018-02-24T14:14:00Z</cp:lastPrinted>
  <dcterms:created xsi:type="dcterms:W3CDTF">2025-03-31T12:48:00Z</dcterms:created>
  <dcterms:modified xsi:type="dcterms:W3CDTF">2025-03-31T12:48:00Z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1033-11.2.0.11486</vt:lpwstr>
  </property>
  <property fmtid="{D5CDD505-2E9C-101B-9397-08002B2CF9AE}" pid="3" name="ICV">
    <vt:lpwstr>8DFC679806434AEDB22053842CF3DB59</vt:lpwstr>
  </property>
</Properties>
</file>