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296B14" w14:textId="77777777" w:rsidR="00C9724B" w:rsidRDefault="00000000">
      <w:pPr>
        <w:pStyle w:val="Nadpis1"/>
      </w:pPr>
      <w:r>
        <w:t>ROZHODNUTIE JEDINÉHO SPOLOČNÍKA SPOLOČNOSTI</w:t>
      </w:r>
    </w:p>
    <w:p w14:paraId="18FDB57C" w14:textId="77777777" w:rsidR="00C9724B" w:rsidRDefault="00000000">
      <w:r>
        <w:t>RIBEX s.r.o.</w:t>
      </w:r>
    </w:p>
    <w:p w14:paraId="58281A01" w14:textId="77777777" w:rsidR="00C9724B" w:rsidRDefault="00000000">
      <w:r>
        <w:t>so sídlom Košická 52/A, 821 08 BRATISLAVA</w:t>
      </w:r>
    </w:p>
    <w:p w14:paraId="157A8EE7" w14:textId="77777777" w:rsidR="00C9724B" w:rsidRDefault="00000000">
      <w:r>
        <w:t>IČO: 56683324, DIČ: 2122389500</w:t>
      </w:r>
    </w:p>
    <w:p w14:paraId="19C8F509" w14:textId="77777777" w:rsidR="00C9724B" w:rsidRDefault="00000000">
      <w:r>
        <w:br/>
        <w:t>Dátum: 9. apríla 2025</w:t>
      </w:r>
    </w:p>
    <w:p w14:paraId="4D6D07D3" w14:textId="77777777" w:rsidR="00C9724B" w:rsidRDefault="00000000">
      <w:r>
        <w:t>Miesto: sídlo spoločnosti</w:t>
      </w:r>
    </w:p>
    <w:p w14:paraId="6AD21446" w14:textId="77777777" w:rsidR="00C9724B" w:rsidRDefault="00000000">
      <w:r>
        <w:br/>
        <w:t>Jediný spoločník spoločnosti RIBEX s.r.o.,</w:t>
      </w:r>
    </w:p>
    <w:p w14:paraId="1860AD7B" w14:textId="77777777" w:rsidR="00C9724B" w:rsidRDefault="00000000">
      <w:r>
        <w:t>Riccardo Bentrovato, bytom ul. Val dei Monti Aurunci 28, Monte Compatri 000 77, Talianska Republika,</w:t>
      </w:r>
    </w:p>
    <w:p w14:paraId="4FEBF876" w14:textId="77777777" w:rsidR="00C9724B" w:rsidRDefault="00000000">
      <w:r>
        <w:t>vykonávajúci pôsobnosť valného zhromaždenia, týmto vydáva nasledovné</w:t>
      </w:r>
    </w:p>
    <w:p w14:paraId="2AA7AA39" w14:textId="77777777" w:rsidR="00C9724B" w:rsidRDefault="00000000">
      <w:pPr>
        <w:pStyle w:val="Nadpis2"/>
      </w:pPr>
      <w:r>
        <w:t>ROZHODNUTIE</w:t>
      </w:r>
    </w:p>
    <w:p w14:paraId="7D3A20FF" w14:textId="44120D80" w:rsidR="00C9724B" w:rsidRDefault="00000000">
      <w:r>
        <w:t>Jediný spoločník schvaľuje účtovnú závierku spoločnosti RIBEX s.r.o. za účtovné obdobie od 2</w:t>
      </w:r>
      <w:r w:rsidR="00CE4399">
        <w:t>0</w:t>
      </w:r>
      <w:r>
        <w:t>.12.2024 do 31.12.2024 v predloženom znení.</w:t>
      </w:r>
    </w:p>
    <w:p w14:paraId="3A10E41A" w14:textId="77777777" w:rsidR="00C9724B" w:rsidRDefault="00000000">
      <w:r>
        <w:br/>
        <w:t>Spoločnosť za uvedené účtovné obdobie vykázala hospodársky výsledok (zisk/stratu) vo výške 0 EUR. Jediný spoločník berie túto skutočnosť na vedomie.</w:t>
      </w:r>
    </w:p>
    <w:p w14:paraId="350B90E3" w14:textId="77777777" w:rsidR="00C9724B" w:rsidRDefault="00000000">
      <w:r>
        <w:br/>
        <w:t>V Bratislave, dňa 9. apríla 2025</w:t>
      </w:r>
    </w:p>
    <w:p w14:paraId="17C22D55" w14:textId="77777777" w:rsidR="00C9724B" w:rsidRDefault="00000000">
      <w:r>
        <w:br/>
      </w:r>
      <w:r>
        <w:br/>
        <w:t>....................................................</w:t>
      </w:r>
    </w:p>
    <w:p w14:paraId="0F51D9B1" w14:textId="77777777" w:rsidR="00C9724B" w:rsidRDefault="00000000">
      <w:r>
        <w:t>Riccardo Bentrovato</w:t>
      </w:r>
    </w:p>
    <w:sectPr w:rsidR="00C9724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04700927">
    <w:abstractNumId w:val="8"/>
  </w:num>
  <w:num w:numId="2" w16cid:durableId="2136672823">
    <w:abstractNumId w:val="6"/>
  </w:num>
  <w:num w:numId="3" w16cid:durableId="193806433">
    <w:abstractNumId w:val="5"/>
  </w:num>
  <w:num w:numId="4" w16cid:durableId="1579556889">
    <w:abstractNumId w:val="4"/>
  </w:num>
  <w:num w:numId="5" w16cid:durableId="1672640554">
    <w:abstractNumId w:val="7"/>
  </w:num>
  <w:num w:numId="6" w16cid:durableId="1133135906">
    <w:abstractNumId w:val="3"/>
  </w:num>
  <w:num w:numId="7" w16cid:durableId="263077964">
    <w:abstractNumId w:val="2"/>
  </w:num>
  <w:num w:numId="8" w16cid:durableId="160434627">
    <w:abstractNumId w:val="1"/>
  </w:num>
  <w:num w:numId="9" w16cid:durableId="1454784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422C1C"/>
    <w:rsid w:val="00AA1D8D"/>
    <w:rsid w:val="00B47730"/>
    <w:rsid w:val="00C9724B"/>
    <w:rsid w:val="00CB0664"/>
    <w:rsid w:val="00CE439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128E95"/>
  <w14:defaultImageDpi w14:val="300"/>
  <w15:docId w15:val="{2A2697C2-B11B-41B1-B034-15339478C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DPF 013</cp:lastModifiedBy>
  <cp:revision>2</cp:revision>
  <dcterms:created xsi:type="dcterms:W3CDTF">2025-04-09T19:10:00Z</dcterms:created>
  <dcterms:modified xsi:type="dcterms:W3CDTF">2025-04-09T19:10:00Z</dcterms:modified>
  <cp:category/>
</cp:coreProperties>
</file>