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proofErr w:type="spellStart"/>
      <w:r w:rsidRPr="004E2345">
        <w:rPr>
          <w:b/>
        </w:rPr>
        <w:t>mik</w:t>
      </w:r>
      <w:r w:rsidR="00574A5E">
        <w:rPr>
          <w:b/>
        </w:rPr>
        <w:t>roúčtovnej</w:t>
      </w:r>
      <w:proofErr w:type="spellEnd"/>
      <w:r w:rsidR="00574A5E">
        <w:rPr>
          <w:b/>
        </w:rPr>
        <w:t xml:space="preserve"> jednotky k 31.12.2024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proofErr w:type="spellStart"/>
      <w:r w:rsidR="0042398E">
        <w:t>Bianco</w:t>
      </w:r>
      <w:proofErr w:type="spellEnd"/>
      <w:r>
        <w:t xml:space="preserve"> s.r.o.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2398E">
        <w:t>925 07  Mostová č. 257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42398E">
        <w:t>36 665 380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42398E">
        <w:t>2022235666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>IČ DPH: SK2</w:t>
      </w:r>
      <w:r w:rsidR="0042398E">
        <w:t>022235666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Bratislava I, Oddiel: </w:t>
      </w:r>
      <w:proofErr w:type="spellStart"/>
      <w:r>
        <w:t>Sro</w:t>
      </w:r>
      <w:proofErr w:type="spellEnd"/>
      <w:r>
        <w:t xml:space="preserve">, Vložka </w:t>
      </w:r>
      <w:r w:rsidR="0042398E">
        <w:t>18905/T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42398E">
        <w:t>17.08.2006</w:t>
      </w:r>
      <w:r>
        <w:t xml:space="preserve">, zápis poslednej zmeny </w:t>
      </w:r>
      <w:r w:rsidR="0042398E">
        <w:t>18</w:t>
      </w:r>
      <w:r>
        <w:t>.</w:t>
      </w:r>
      <w:r w:rsidR="0042398E">
        <w:t>05</w:t>
      </w:r>
      <w:r>
        <w:t>.202</w:t>
      </w:r>
      <w:r w:rsidR="0042398E">
        <w:t>2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574A5E">
        <w:t>epočítaný počet zamestnancov: 6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42398E">
        <w:t>Materiál na použitie aj to</w:t>
      </w:r>
      <w:r>
        <w:t>var zaobstaraný za účelom ďalšieho predaja sa účtuje priamo do spotreby, nevedie sa skladové účtovníctvo. Vytvárajú sa rezervy v hodnote očakávaného záväzku.</w:t>
      </w:r>
      <w:r w:rsidR="0042398E">
        <w:t xml:space="preserve"> Vytvárajú sa rezervy na nevyčerpané dovolenky zamestnancov. </w:t>
      </w:r>
      <w:r>
        <w:t xml:space="preserve">Iné účtovné prípady sa v roku 2021 nevyskytli.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náklady spojené s ubytovaním kandidátov, ktorí napokon neboli zamestnaní, sú pripočítateľnou položkou v plnej sume.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574A5E" w:rsidP="004E2345">
      <w:pPr>
        <w:spacing w:after="0" w:line="240" w:lineRule="auto"/>
        <w:jc w:val="both"/>
      </w:pPr>
      <w:r>
        <w:t>5. Účtovná jednotka v roku 2024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574A5E">
        <w:t xml:space="preserve"> jednotka neúčtovala v roku 2024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574A5E">
        <w:t>4</w:t>
      </w:r>
      <w:r>
        <w:t xml:space="preserve"> 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sectPr w:rsidR="0042398E" w:rsidSect="00A62A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481" w:rsidRDefault="008F4481" w:rsidP="008F4481">
      <w:pPr>
        <w:spacing w:after="0" w:line="240" w:lineRule="auto"/>
      </w:pPr>
      <w:r>
        <w:separator/>
      </w:r>
    </w:p>
  </w:endnote>
  <w:endnote w:type="continuationSeparator" w:id="1">
    <w:p w:rsidR="008F4481" w:rsidRDefault="008F4481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481" w:rsidRDefault="008F4481" w:rsidP="008F4481">
      <w:pPr>
        <w:spacing w:after="0" w:line="240" w:lineRule="auto"/>
      </w:pPr>
      <w:r>
        <w:separator/>
      </w:r>
    </w:p>
  </w:footnote>
  <w:footnote w:type="continuationSeparator" w:id="1">
    <w:p w:rsidR="008F4481" w:rsidRDefault="008F4481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 </w:t>
    </w:r>
    <w:r w:rsidR="0042398E">
      <w:t xml:space="preserve">36 665 380 </w:t>
    </w:r>
    <w:r>
      <w:t xml:space="preserve">                                         DIČ 2</w:t>
    </w:r>
    <w:r w:rsidR="0042398E">
      <w:t xml:space="preserve">022235666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42398E"/>
    <w:rsid w:val="004E2345"/>
    <w:rsid w:val="00574A5E"/>
    <w:rsid w:val="00625D3D"/>
    <w:rsid w:val="008F4481"/>
    <w:rsid w:val="00A62A25"/>
    <w:rsid w:val="00E8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2025-04-22T19:03:00Z</dcterms:created>
  <dcterms:modified xsi:type="dcterms:W3CDTF">2025-04-22T19:03:00Z</dcterms:modified>
</cp:coreProperties>
</file>