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2A6F79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5E11C9">
        <w:rPr>
          <w:rFonts w:ascii="Arial Narrow" w:hAnsi="Arial Narrow"/>
          <w:b/>
        </w:rPr>
        <w:t>4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84E73C8" w14:textId="77777777" w:rsidR="00531151" w:rsidRDefault="00531151" w:rsidP="00531151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20842BFE" w14:textId="77777777" w:rsidR="009F6FC0" w:rsidRDefault="00531151" w:rsidP="00531151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</w:t>
      </w:r>
      <w:proofErr w:type="spellStart"/>
      <w:r>
        <w:rPr>
          <w:rFonts w:ascii="Arial Narrow" w:hAnsi="Arial Narrow" w:cs="Arial Narrow"/>
          <w:bCs/>
        </w:rPr>
        <w:t>mikro</w:t>
      </w:r>
      <w:proofErr w:type="spellEnd"/>
      <w:r>
        <w:rPr>
          <w:rFonts w:ascii="Arial Narrow" w:hAnsi="Arial Narrow" w:cs="Arial Narrow"/>
          <w:bCs/>
        </w:rPr>
        <w:t xml:space="preserve"> účtovná jednotka patrí taká, ktorá k prvému dňu roku 202</w:t>
      </w:r>
      <w:r w:rsidR="005E11C9">
        <w:rPr>
          <w:rFonts w:ascii="Arial Narrow" w:hAnsi="Arial Narrow" w:cs="Arial Narrow"/>
          <w:bCs/>
        </w:rPr>
        <w:t>4</w:t>
      </w:r>
      <w:r>
        <w:rPr>
          <w:rFonts w:ascii="Arial Narrow" w:hAnsi="Arial Narrow" w:cs="Arial Narrow"/>
          <w:bCs/>
        </w:rPr>
        <w:t xml:space="preserve"> spĺňa za dve po sebe bezprostredne predchádzajúce účtovné obdobia aspoň dve z troch podmienok</w:t>
      </w:r>
      <w:r w:rsidR="009F6FC0">
        <w:rPr>
          <w:rFonts w:ascii="Arial Narrow" w:hAnsi="Arial Narrow" w:cs="Arial Narrow"/>
          <w:bCs/>
        </w:rPr>
        <w:t>:</w:t>
      </w:r>
    </w:p>
    <w:p w14:paraId="5B22D610" w14:textId="64A2A0C7" w:rsid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Rok 2022 </w:t>
      </w:r>
      <w:r w:rsidR="00531151" w:rsidRPr="009F6FC0">
        <w:rPr>
          <w:rFonts w:ascii="Arial Narrow" w:hAnsi="Arial Narrow" w:cs="Arial Narrow"/>
          <w:bCs/>
        </w:rPr>
        <w:t xml:space="preserve">– suma netto aktív </w:t>
      </w:r>
      <w:r>
        <w:rPr>
          <w:rFonts w:ascii="Arial Narrow" w:hAnsi="Arial Narrow" w:cs="Arial Narrow"/>
          <w:bCs/>
        </w:rPr>
        <w:t>ne</w:t>
      </w:r>
      <w:r w:rsidR="00531151" w:rsidRPr="009F6FC0">
        <w:rPr>
          <w:rFonts w:ascii="Arial Narrow" w:hAnsi="Arial Narrow" w:cs="Arial Narrow"/>
          <w:bCs/>
        </w:rPr>
        <w:t xml:space="preserve">presiahla </w:t>
      </w:r>
      <w:r>
        <w:rPr>
          <w:rFonts w:ascii="Arial Narrow" w:hAnsi="Arial Narrow" w:cs="Arial Narrow"/>
          <w:bCs/>
        </w:rPr>
        <w:t>3</w:t>
      </w:r>
      <w:r w:rsidR="00531151" w:rsidRPr="009F6FC0">
        <w:rPr>
          <w:rFonts w:ascii="Arial Narrow" w:hAnsi="Arial Narrow" w:cs="Arial Narrow"/>
          <w:bCs/>
        </w:rPr>
        <w:t xml:space="preserve">50 000 eur, čistý obrat nepresiahol </w:t>
      </w:r>
      <w:r>
        <w:rPr>
          <w:rFonts w:ascii="Arial Narrow" w:hAnsi="Arial Narrow" w:cs="Arial Narrow"/>
          <w:bCs/>
        </w:rPr>
        <w:t>7</w:t>
      </w:r>
      <w:r w:rsidR="00531151" w:rsidRPr="009F6FC0">
        <w:rPr>
          <w:rFonts w:ascii="Arial Narrow" w:hAnsi="Arial Narrow" w:cs="Arial Narrow"/>
          <w:bCs/>
        </w:rPr>
        <w:t>00 000 eur a priemerný prepočítaný počet zamestnancov počas účtovného obdobia nepresiahol 10</w:t>
      </w:r>
      <w:r>
        <w:rPr>
          <w:rFonts w:ascii="Arial Narrow" w:hAnsi="Arial Narrow" w:cs="Arial Narrow"/>
          <w:bCs/>
        </w:rPr>
        <w:t>;</w:t>
      </w:r>
    </w:p>
    <w:p w14:paraId="44BC777A" w14:textId="62396E75" w:rsidR="00531151" w:rsidRPr="009F6FC0" w:rsidRDefault="009F6FC0" w:rsidP="009F6FC0">
      <w:pPr>
        <w:pStyle w:val="Odsekzoznamu"/>
        <w:numPr>
          <w:ilvl w:val="0"/>
          <w:numId w:val="9"/>
        </w:numPr>
        <w:spacing w:before="120"/>
        <w:ind w:left="357" w:hanging="357"/>
        <w:jc w:val="both"/>
        <w:rPr>
          <w:rFonts w:ascii="Arial Narrow" w:hAnsi="Arial Narrow" w:cs="Arial Narrow"/>
          <w:bCs/>
        </w:rPr>
      </w:pPr>
      <w:r w:rsidRPr="009F6FC0">
        <w:rPr>
          <w:rFonts w:ascii="Arial Narrow" w:hAnsi="Arial Narrow" w:cs="Arial Narrow"/>
          <w:bCs/>
        </w:rPr>
        <w:t xml:space="preserve">Rok 2023 – zvýšené limity podľa § 39zc/1 zákona </w:t>
      </w:r>
      <w:r w:rsidR="00D12161">
        <w:rPr>
          <w:rFonts w:ascii="Arial Narrow" w:hAnsi="Arial Narrow" w:cs="Arial Narrow"/>
          <w:bCs/>
        </w:rPr>
        <w:t xml:space="preserve">o účtovníctve </w:t>
      </w:r>
      <w:r w:rsidRPr="009F6FC0">
        <w:rPr>
          <w:rFonts w:ascii="Arial Narrow" w:hAnsi="Arial Narrow" w:cs="Arial Narrow"/>
          <w:bCs/>
        </w:rPr>
        <w:t xml:space="preserve">č.105/2024 </w:t>
      </w:r>
      <w:proofErr w:type="spellStart"/>
      <w:r w:rsidRPr="009F6FC0">
        <w:rPr>
          <w:rFonts w:ascii="Arial Narrow" w:hAnsi="Arial Narrow" w:cs="Arial Narrow"/>
          <w:bCs/>
        </w:rPr>
        <w:t>Z.z</w:t>
      </w:r>
      <w:proofErr w:type="spellEnd"/>
      <w:r w:rsidRPr="009F6FC0">
        <w:rPr>
          <w:rFonts w:ascii="Arial Narrow" w:hAnsi="Arial Narrow" w:cs="Arial Narrow"/>
          <w:bCs/>
        </w:rPr>
        <w:t>. nasledovne – suma netto aktív nepresiahla 450 000 eur, čistý obrat nepresiahol 900 000 eur a priemerný prepočítaný počet zamestnancov počas účtovného obdobia nepresiahol 10.</w:t>
      </w:r>
    </w:p>
    <w:p w14:paraId="0D40698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531151" w14:paraId="27B0434F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D0A39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1E3707" w14:textId="6161F791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202</w:t>
            </w:r>
            <w:r w:rsidR="005E11C9"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31C702" w14:textId="32D5C9AB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Rok  202</w:t>
            </w:r>
            <w:r w:rsidR="005E11C9"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C6BCC" w14:textId="77777777" w:rsidR="00531151" w:rsidRDefault="00531151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531151" w14:paraId="5E072383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2EB24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39BD1" w14:textId="6BED8E2A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21432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D95AA" w14:textId="09DBC662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13233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37472" w14:textId="2B0E387A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11EC1AC0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EA3A38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C86A2E" w14:textId="451BEBA6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16208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9E5FDE" w14:textId="14EEF578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31996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0BCE8" w14:textId="11EF6E1D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  <w:tr w:rsidR="00531151" w14:paraId="4006F5DB" w14:textId="77777777" w:rsidTr="00531151"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B0501" w14:textId="77777777" w:rsidR="00531151" w:rsidRDefault="0053115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BB540" w14:textId="43E51EB6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559CD" w14:textId="479420B7" w:rsidR="00531151" w:rsidRDefault="00FE1780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2E98F" w14:textId="5A3E7D6C" w:rsidR="00531151" w:rsidRDefault="00F50165" w:rsidP="00A906F3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</w:t>
            </w:r>
          </w:p>
        </w:tc>
      </w:tr>
    </w:tbl>
    <w:p w14:paraId="6612A367" w14:textId="77777777" w:rsidR="00531151" w:rsidRDefault="00531151" w:rsidP="00531151">
      <w:pPr>
        <w:jc w:val="both"/>
        <w:rPr>
          <w:rFonts w:ascii="Arial Narrow" w:hAnsi="Arial Narrow" w:cs="Arial Narrow"/>
          <w:b/>
          <w:bCs/>
        </w:rPr>
      </w:pPr>
    </w:p>
    <w:p w14:paraId="7413A63E" w14:textId="454F23E9" w:rsidR="00531151" w:rsidRDefault="00531151" w:rsidP="00531151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 xml:space="preserve">Opatrenie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</w:t>
      </w:r>
      <w:r w:rsidR="00317FA6">
        <w:rPr>
          <w:rFonts w:ascii="Arial Narrow" w:hAnsi="Arial Narrow"/>
        </w:rPr>
        <w:t>5464</w:t>
      </w:r>
      <w:r>
        <w:rPr>
          <w:rFonts w:ascii="Arial Narrow" w:hAnsi="Arial Narrow"/>
        </w:rPr>
        <w:t>/201</w:t>
      </w:r>
      <w:r w:rsidR="00317FA6">
        <w:rPr>
          <w:rFonts w:ascii="Arial Narrow" w:hAnsi="Arial Narrow"/>
        </w:rPr>
        <w:t>3</w:t>
      </w:r>
      <w:r>
        <w:rPr>
          <w:rFonts w:ascii="Arial Narrow" w:hAnsi="Arial Narrow"/>
        </w:rPr>
        <w:t>-74 v znení neskorších predpisov)</w:t>
      </w:r>
      <w:r>
        <w:rPr>
          <w:rFonts w:ascii="Arial Narrow" w:hAnsi="Arial Narrow" w:cs="Arial Narrow"/>
        </w:rPr>
        <w:t>.</w:t>
      </w: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2DEED31" w:rsidR="002D7E6D" w:rsidRPr="00A55E63" w:rsidRDefault="00FE17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PILUS </w:t>
            </w:r>
            <w:r w:rsidR="00626728">
              <w:rPr>
                <w:rFonts w:ascii="Arial" w:hAnsi="Arial" w:cs="Arial"/>
              </w:rPr>
              <w:t>Trebišov</w:t>
            </w:r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AA5E625" w:rsidR="002D7E6D" w:rsidRPr="00A55E63" w:rsidRDefault="00FE17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36212172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62437F7" w:rsidR="002D7E6D" w:rsidRPr="00A55E63" w:rsidRDefault="00FE178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T.G. Masaryka 936/23</w:t>
            </w:r>
            <w:r w:rsidR="00626728">
              <w:rPr>
                <w:rFonts w:ascii="Arial" w:hAnsi="Arial" w:cs="Arial"/>
              </w:rPr>
              <w:t>, Trebišov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67A009AA" w:rsidR="00AD6C8A" w:rsidRPr="00A55E63" w:rsidRDefault="0062672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-</w:t>
      </w: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063B82B6" w:rsidR="002D7E6D" w:rsidRPr="00A55E63" w:rsidRDefault="00FE1780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3C34DEA8" w:rsidR="002D7E6D" w:rsidRPr="00A55E63" w:rsidRDefault="00FE1780" w:rsidP="00A906F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DB959A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C5831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</w:t>
      </w:r>
      <w:r w:rsidR="00626728">
        <w:rPr>
          <w:rFonts w:ascii="Arial" w:hAnsi="Arial" w:cs="Arial"/>
          <w:sz w:val="22"/>
          <w:szCs w:val="22"/>
        </w:rPr>
        <w:t>ti</w:t>
      </w:r>
      <w:r w:rsidR="000C5831">
        <w:rPr>
          <w:rFonts w:ascii="Arial" w:hAnsi="Arial" w:cs="Arial"/>
          <w:sz w:val="22"/>
          <w:szCs w:val="22"/>
        </w:rPr>
        <w:t>.</w:t>
      </w:r>
      <w:r w:rsidRPr="00A55E63">
        <w:rPr>
          <w:rFonts w:ascii="Arial" w:hAnsi="Arial" w:cs="Arial"/>
          <w:sz w:val="22"/>
          <w:szCs w:val="22"/>
        </w:rPr>
        <w:t>:</w:t>
      </w:r>
      <w:r w:rsidR="00626728">
        <w:rPr>
          <w:rFonts w:ascii="Arial" w:hAnsi="Arial" w:cs="Arial"/>
          <w:sz w:val="22"/>
          <w:szCs w:val="22"/>
        </w:rPr>
        <w:t xml:space="preserve">  áno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5591F" w14:textId="77777777" w:rsidR="000C58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58BD91" w14:textId="5BF05EEC" w:rsidR="00401155" w:rsidRPr="00A55E63" w:rsidRDefault="000C58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rovnomerné odpisovanie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791B37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</w:t>
      </w:r>
      <w:r w:rsidR="00FE1780">
        <w:rPr>
          <w:rFonts w:ascii="Arial" w:hAnsi="Arial" w:cs="Arial"/>
          <w:spacing w:val="-5"/>
          <w:sz w:val="22"/>
          <w:szCs w:val="22"/>
        </w:rPr>
        <w:t>nedošlo k zmenám účtovných zásad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99CE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5831">
        <w:rPr>
          <w:rFonts w:ascii="Arial" w:hAnsi="Arial" w:cs="Arial"/>
          <w:spacing w:val="-1"/>
          <w:sz w:val="22"/>
          <w:szCs w:val="22"/>
        </w:rPr>
        <w:t xml:space="preserve">     </w:t>
      </w:r>
      <w:r w:rsidR="00FE1780">
        <w:rPr>
          <w:rFonts w:ascii="Arial" w:hAnsi="Arial" w:cs="Arial"/>
          <w:spacing w:val="-1"/>
          <w:sz w:val="22"/>
          <w:szCs w:val="22"/>
        </w:rPr>
        <w:t>neboli poskytnuté dotácie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75FB67C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</w:t>
      </w:r>
      <w:r w:rsidR="00FE1780">
        <w:rPr>
          <w:rFonts w:ascii="Arial" w:hAnsi="Arial" w:cs="Arial"/>
          <w:sz w:val="22"/>
          <w:szCs w:val="22"/>
        </w:rPr>
        <w:t>nebolo účtované o významných opravách chýb minulých období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3E37383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   -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1E3CF379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16B73764" w14:textId="78498703" w:rsidR="000C5831" w:rsidRPr="00A55E63" w:rsidRDefault="000C583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celkovej sume záväzkov so zostatkovou dobou splatnosti do jedného roka:  </w:t>
      </w:r>
      <w:r w:rsidR="00FE1780">
        <w:rPr>
          <w:rFonts w:ascii="Arial" w:hAnsi="Arial" w:cs="Arial"/>
          <w:sz w:val="22"/>
          <w:szCs w:val="22"/>
        </w:rPr>
        <w:t>11725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30BA30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-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82FA5B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6C9CB65A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5831">
        <w:rPr>
          <w:rFonts w:ascii="Arial" w:hAnsi="Arial" w:cs="Arial"/>
          <w:sz w:val="22"/>
          <w:szCs w:val="22"/>
        </w:rPr>
        <w:t xml:space="preserve">       -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4C2AA233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  -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4189EE4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5831">
        <w:rPr>
          <w:rFonts w:ascii="Arial" w:hAnsi="Arial" w:cs="Arial"/>
          <w:spacing w:val="-2"/>
          <w:sz w:val="22"/>
          <w:szCs w:val="22"/>
        </w:rPr>
        <w:t xml:space="preserve">  -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4CFEA125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5831">
        <w:rPr>
          <w:rFonts w:ascii="Arial" w:hAnsi="Arial" w:cs="Arial"/>
          <w:spacing w:val="-5"/>
          <w:sz w:val="22"/>
          <w:szCs w:val="22"/>
        </w:rPr>
        <w:t xml:space="preserve">      -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50EDB328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-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0D592ED5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5831">
        <w:rPr>
          <w:rFonts w:ascii="Arial" w:hAnsi="Arial" w:cs="Arial"/>
          <w:spacing w:val="-8"/>
          <w:sz w:val="22"/>
          <w:szCs w:val="22"/>
        </w:rPr>
        <w:t xml:space="preserve">        -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04D40ED2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-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0D1A1ED9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6FF90A4F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0C5831">
        <w:rPr>
          <w:rFonts w:ascii="Arial" w:hAnsi="Arial" w:cs="Arial"/>
          <w:sz w:val="22"/>
          <w:szCs w:val="22"/>
        </w:rPr>
        <w:t xml:space="preserve">          -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12AE23F2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C5831">
        <w:rPr>
          <w:rFonts w:ascii="Arial" w:hAnsi="Arial" w:cs="Arial"/>
          <w:sz w:val="22"/>
          <w:szCs w:val="22"/>
        </w:rPr>
        <w:t xml:space="preserve">     -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751EE5" w14:textId="77777777" w:rsidR="004729C7" w:rsidRDefault="004729C7">
      <w:r>
        <w:separator/>
      </w:r>
    </w:p>
  </w:endnote>
  <w:endnote w:type="continuationSeparator" w:id="0">
    <w:p w14:paraId="6FB14204" w14:textId="77777777" w:rsidR="004729C7" w:rsidRDefault="004729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056C5" w14:textId="77777777" w:rsidR="004729C7" w:rsidRDefault="004729C7">
      <w:r>
        <w:separator/>
      </w:r>
    </w:p>
  </w:footnote>
  <w:footnote w:type="continuationSeparator" w:id="0">
    <w:p w14:paraId="4C6891AC" w14:textId="77777777" w:rsidR="004729C7" w:rsidRDefault="004729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A2C91F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E1780">
      <w:rPr>
        <w:rFonts w:ascii="Arial" w:hAnsi="Arial" w:cs="Arial"/>
        <w:sz w:val="22"/>
        <w:szCs w:val="22"/>
        <w:bdr w:val="single" w:sz="4" w:space="0" w:color="auto"/>
      </w:rPr>
      <w:t>36212172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6728">
      <w:rPr>
        <w:rFonts w:ascii="Arial" w:hAnsi="Arial" w:cs="Arial"/>
        <w:sz w:val="22"/>
        <w:szCs w:val="22"/>
        <w:bdr w:val="single" w:sz="4" w:space="0" w:color="auto"/>
      </w:rPr>
      <w:t>2</w:t>
    </w:r>
    <w:r w:rsidR="00FE1780">
      <w:rPr>
        <w:rFonts w:ascii="Arial" w:hAnsi="Arial" w:cs="Arial"/>
        <w:sz w:val="22"/>
        <w:szCs w:val="22"/>
        <w:bdr w:val="single" w:sz="4" w:space="0" w:color="auto"/>
      </w:rPr>
      <w:t>021634824</w:t>
    </w:r>
    <w:r w:rsidR="000C5831">
      <w:rPr>
        <w:rFonts w:ascii="Arial" w:hAnsi="Arial" w:cs="Arial"/>
        <w:sz w:val="22"/>
        <w:szCs w:val="22"/>
        <w:bdr w:val="single" w:sz="4" w:space="0" w:color="auto"/>
      </w:rPr>
      <w:t xml:space="preserve">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1355AA1"/>
    <w:multiLevelType w:val="hybridMultilevel"/>
    <w:tmpl w:val="BB344384"/>
    <w:lvl w:ilvl="0" w:tplc="0B4E05F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1512304"/>
    <w:multiLevelType w:val="hybridMultilevel"/>
    <w:tmpl w:val="B038C6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8"/>
  </w:num>
  <w:num w:numId="3" w16cid:durableId="1432357711">
    <w:abstractNumId w:val="7"/>
  </w:num>
  <w:num w:numId="4" w16cid:durableId="1875462633">
    <w:abstractNumId w:val="1"/>
  </w:num>
  <w:num w:numId="5" w16cid:durableId="932784364">
    <w:abstractNumId w:val="6"/>
  </w:num>
  <w:num w:numId="6" w16cid:durableId="530344336">
    <w:abstractNumId w:val="3"/>
  </w:num>
  <w:num w:numId="7" w16cid:durableId="202139251">
    <w:abstractNumId w:val="4"/>
  </w:num>
  <w:num w:numId="8" w16cid:durableId="2012029670">
    <w:abstractNumId w:val="2"/>
  </w:num>
  <w:num w:numId="9" w16cid:durableId="20706167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5831"/>
    <w:rsid w:val="001406AD"/>
    <w:rsid w:val="001846E5"/>
    <w:rsid w:val="001A0063"/>
    <w:rsid w:val="001A1B05"/>
    <w:rsid w:val="00230633"/>
    <w:rsid w:val="002401F1"/>
    <w:rsid w:val="00240A95"/>
    <w:rsid w:val="002751D4"/>
    <w:rsid w:val="002B348B"/>
    <w:rsid w:val="002C12B4"/>
    <w:rsid w:val="002D7E6D"/>
    <w:rsid w:val="00317FA6"/>
    <w:rsid w:val="00344F1E"/>
    <w:rsid w:val="003657F5"/>
    <w:rsid w:val="00373635"/>
    <w:rsid w:val="003A5145"/>
    <w:rsid w:val="003D056F"/>
    <w:rsid w:val="00401155"/>
    <w:rsid w:val="00451ED3"/>
    <w:rsid w:val="004729C7"/>
    <w:rsid w:val="004A2BF3"/>
    <w:rsid w:val="00503BA4"/>
    <w:rsid w:val="00523547"/>
    <w:rsid w:val="00525490"/>
    <w:rsid w:val="00531151"/>
    <w:rsid w:val="0053192D"/>
    <w:rsid w:val="00547822"/>
    <w:rsid w:val="0055784D"/>
    <w:rsid w:val="00560DB1"/>
    <w:rsid w:val="005E11C9"/>
    <w:rsid w:val="0061001C"/>
    <w:rsid w:val="00623868"/>
    <w:rsid w:val="00626728"/>
    <w:rsid w:val="00637F73"/>
    <w:rsid w:val="00676DB4"/>
    <w:rsid w:val="006831DF"/>
    <w:rsid w:val="00691F3D"/>
    <w:rsid w:val="00696140"/>
    <w:rsid w:val="00730369"/>
    <w:rsid w:val="00731073"/>
    <w:rsid w:val="00772198"/>
    <w:rsid w:val="00787A31"/>
    <w:rsid w:val="007E2277"/>
    <w:rsid w:val="007F4EFD"/>
    <w:rsid w:val="007F51DD"/>
    <w:rsid w:val="00861175"/>
    <w:rsid w:val="008771A6"/>
    <w:rsid w:val="008A7858"/>
    <w:rsid w:val="00913435"/>
    <w:rsid w:val="00916772"/>
    <w:rsid w:val="009825D8"/>
    <w:rsid w:val="009A27D0"/>
    <w:rsid w:val="009D5C84"/>
    <w:rsid w:val="009F6FC0"/>
    <w:rsid w:val="00A55E63"/>
    <w:rsid w:val="00A906F3"/>
    <w:rsid w:val="00AB0921"/>
    <w:rsid w:val="00AC495E"/>
    <w:rsid w:val="00AD3D51"/>
    <w:rsid w:val="00AD6C8A"/>
    <w:rsid w:val="00AD749D"/>
    <w:rsid w:val="00B15E67"/>
    <w:rsid w:val="00B34512"/>
    <w:rsid w:val="00B36AC3"/>
    <w:rsid w:val="00B37B86"/>
    <w:rsid w:val="00B42E4E"/>
    <w:rsid w:val="00B7440A"/>
    <w:rsid w:val="00B77F6E"/>
    <w:rsid w:val="00BC2D2C"/>
    <w:rsid w:val="00BD0476"/>
    <w:rsid w:val="00BF2B12"/>
    <w:rsid w:val="00C01CB7"/>
    <w:rsid w:val="00C07843"/>
    <w:rsid w:val="00C71636"/>
    <w:rsid w:val="00CA3967"/>
    <w:rsid w:val="00CC3205"/>
    <w:rsid w:val="00CD545D"/>
    <w:rsid w:val="00D12161"/>
    <w:rsid w:val="00DF6AD0"/>
    <w:rsid w:val="00E147E6"/>
    <w:rsid w:val="00E16002"/>
    <w:rsid w:val="00E1750C"/>
    <w:rsid w:val="00E532AD"/>
    <w:rsid w:val="00E70F0E"/>
    <w:rsid w:val="00E85BB2"/>
    <w:rsid w:val="00EB4798"/>
    <w:rsid w:val="00EB55FA"/>
    <w:rsid w:val="00EE5474"/>
    <w:rsid w:val="00F404E8"/>
    <w:rsid w:val="00F50165"/>
    <w:rsid w:val="00F817B0"/>
    <w:rsid w:val="00F82C54"/>
    <w:rsid w:val="00F92A91"/>
    <w:rsid w:val="00FE17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4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2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1214</Words>
  <Characters>6923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UCT YVETT</cp:lastModifiedBy>
  <cp:revision>15</cp:revision>
  <cp:lastPrinted>2025-03-03T15:04:00Z</cp:lastPrinted>
  <dcterms:created xsi:type="dcterms:W3CDTF">2024-02-12T09:29:00Z</dcterms:created>
  <dcterms:modified xsi:type="dcterms:W3CDTF">2025-04-26T13:37:00Z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