
<file path=[Content_Types].xml><?xml version="1.0" encoding="utf-8"?>
<Types xmlns="http://schemas.openxmlformats.org/package/2006/content-types">
  <Default Extension="emf" ContentType="image/x-emf"/>
  <Default Extension="wmf" ContentType="image/x-w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623E94D" w14:textId="5A270D3C" w:rsidR="00152F4A" w:rsidRDefault="00F6724F" w:rsidP="00152F4A">
      <w:pPr>
        <w:pStyle w:val="Nadpis1"/>
        <w:numPr>
          <w:ilvl w:val="0"/>
          <w:numId w:val="0"/>
        </w:numPr>
        <w:spacing w:after="60"/>
        <w:ind w:left="284"/>
        <w:jc w:val="center"/>
        <w:rPr>
          <w:szCs w:val="18"/>
        </w:rPr>
      </w:pPr>
      <w:bookmarkStart w:id="0" w:name="_Toc530739894"/>
      <w:r>
        <w:rPr>
          <w:szCs w:val="18"/>
        </w:rPr>
        <w:t>Čl.</w:t>
      </w:r>
      <w:r w:rsidR="00152F4A">
        <w:rPr>
          <w:szCs w:val="18"/>
        </w:rPr>
        <w:t xml:space="preserve"> I.</w:t>
      </w:r>
    </w:p>
    <w:p w14:paraId="36BD80E5" w14:textId="7A5FA87E" w:rsidR="004D3B4A" w:rsidRPr="00891481" w:rsidRDefault="00152F4A" w:rsidP="00152F4A">
      <w:pPr>
        <w:pStyle w:val="Nadpis1"/>
        <w:numPr>
          <w:ilvl w:val="0"/>
          <w:numId w:val="0"/>
        </w:numPr>
        <w:spacing w:after="60"/>
        <w:ind w:left="284"/>
        <w:jc w:val="center"/>
        <w:rPr>
          <w:szCs w:val="18"/>
        </w:rPr>
      </w:pPr>
      <w:r>
        <w:rPr>
          <w:szCs w:val="18"/>
        </w:rPr>
        <w:t>VŠEOBECNÉ ÚDAJE</w:t>
      </w:r>
      <w:r w:rsidR="004D3B4A" w:rsidRPr="00FD3474">
        <w:rPr>
          <w:szCs w:val="18"/>
        </w:rPr>
        <w:t xml:space="preserve"> o účtovnej jednotke</w:t>
      </w:r>
      <w:bookmarkEnd w:id="0"/>
    </w:p>
    <w:p w14:paraId="1F069873" w14:textId="77777777" w:rsidR="004D3B4A" w:rsidRPr="008C0838" w:rsidRDefault="004D3B4A" w:rsidP="004D3B4A">
      <w:pPr>
        <w:pStyle w:val="Zkladntext"/>
        <w:rPr>
          <w:szCs w:val="18"/>
        </w:rPr>
      </w:pPr>
    </w:p>
    <w:p w14:paraId="5B1343A6" w14:textId="77777777" w:rsidR="004D3B4A" w:rsidRPr="00B50225" w:rsidRDefault="00D72087" w:rsidP="004D3B4A">
      <w:pPr>
        <w:pStyle w:val="Nadpis2"/>
        <w:numPr>
          <w:ilvl w:val="0"/>
          <w:numId w:val="2"/>
        </w:numPr>
        <w:rPr>
          <w:szCs w:val="18"/>
        </w:rPr>
      </w:pPr>
      <w:r w:rsidRPr="00B50225">
        <w:rPr>
          <w:szCs w:val="18"/>
        </w:rPr>
        <w:t>Založenie spoločnosti</w:t>
      </w:r>
    </w:p>
    <w:p w14:paraId="111423BA" w14:textId="6E38C2D0" w:rsidR="00F6724F" w:rsidRDefault="004D3B4A" w:rsidP="00F6724F">
      <w:pPr>
        <w:pStyle w:val="Zkladntext"/>
        <w:rPr>
          <w:szCs w:val="18"/>
        </w:rPr>
      </w:pPr>
      <w:r w:rsidRPr="00B50225">
        <w:rPr>
          <w:szCs w:val="18"/>
        </w:rPr>
        <w:t xml:space="preserve">Spoločnosť </w:t>
      </w:r>
      <w:r w:rsidR="00152F4A">
        <w:rPr>
          <w:szCs w:val="18"/>
        </w:rPr>
        <w:t xml:space="preserve">TP </w:t>
      </w:r>
      <w:proofErr w:type="spellStart"/>
      <w:r w:rsidR="00152F4A">
        <w:rPr>
          <w:szCs w:val="18"/>
        </w:rPr>
        <w:t>Industries</w:t>
      </w:r>
      <w:proofErr w:type="spellEnd"/>
      <w:r w:rsidR="00152F4A">
        <w:rPr>
          <w:szCs w:val="18"/>
        </w:rPr>
        <w:t xml:space="preserve"> s.</w:t>
      </w:r>
      <w:r w:rsidRPr="00B50225">
        <w:rPr>
          <w:szCs w:val="18"/>
        </w:rPr>
        <w:t xml:space="preserve"> r. o. (ďalej len Spoločnosť), </w:t>
      </w:r>
      <w:r w:rsidR="00152F4A">
        <w:rPr>
          <w:szCs w:val="18"/>
        </w:rPr>
        <w:t xml:space="preserve">so sídlom Lermontovova 911/3, 811 05 Bratislava </w:t>
      </w:r>
      <w:r w:rsidRPr="00B50225">
        <w:rPr>
          <w:szCs w:val="18"/>
        </w:rPr>
        <w:t xml:space="preserve">bola založená </w:t>
      </w:r>
      <w:r w:rsidR="00152F4A">
        <w:rPr>
          <w:szCs w:val="18"/>
        </w:rPr>
        <w:t>23</w:t>
      </w:r>
      <w:r w:rsidRPr="00B50225">
        <w:rPr>
          <w:szCs w:val="18"/>
        </w:rPr>
        <w:t xml:space="preserve">. </w:t>
      </w:r>
      <w:r w:rsidR="00152F4A">
        <w:rPr>
          <w:szCs w:val="18"/>
        </w:rPr>
        <w:t>februára 2024</w:t>
      </w:r>
      <w:r w:rsidRPr="00B50225">
        <w:rPr>
          <w:szCs w:val="18"/>
        </w:rPr>
        <w:t xml:space="preserve"> a do obchodného registra bola zapísaná </w:t>
      </w:r>
      <w:r w:rsidR="00152F4A">
        <w:rPr>
          <w:szCs w:val="18"/>
        </w:rPr>
        <w:t>16</w:t>
      </w:r>
      <w:r w:rsidRPr="00B50225">
        <w:rPr>
          <w:szCs w:val="18"/>
        </w:rPr>
        <w:t>.</w:t>
      </w:r>
      <w:r w:rsidR="00152F4A">
        <w:rPr>
          <w:szCs w:val="18"/>
        </w:rPr>
        <w:t>marca</w:t>
      </w:r>
      <w:r w:rsidRPr="00B50225">
        <w:rPr>
          <w:szCs w:val="18"/>
        </w:rPr>
        <w:t xml:space="preserve"> </w:t>
      </w:r>
      <w:r w:rsidR="00152F4A">
        <w:rPr>
          <w:szCs w:val="18"/>
        </w:rPr>
        <w:t>2024</w:t>
      </w:r>
      <w:r w:rsidRPr="00B50225">
        <w:rPr>
          <w:szCs w:val="18"/>
        </w:rPr>
        <w:t xml:space="preserve"> (Obchodný register </w:t>
      </w:r>
      <w:r w:rsidR="00152F4A">
        <w:rPr>
          <w:szCs w:val="18"/>
        </w:rPr>
        <w:t>Mestského</w:t>
      </w:r>
      <w:r w:rsidRPr="00B50225">
        <w:rPr>
          <w:szCs w:val="18"/>
        </w:rPr>
        <w:t xml:space="preserve"> súdu </w:t>
      </w:r>
      <w:r w:rsidR="00F6724F">
        <w:rPr>
          <w:szCs w:val="18"/>
        </w:rPr>
        <w:t>Bratislava III.</w:t>
      </w:r>
      <w:r w:rsidRPr="00B50225">
        <w:rPr>
          <w:szCs w:val="18"/>
        </w:rPr>
        <w:t xml:space="preserve">, oddiel </w:t>
      </w:r>
      <w:proofErr w:type="spellStart"/>
      <w:r w:rsidR="00812D5D">
        <w:rPr>
          <w:szCs w:val="18"/>
        </w:rPr>
        <w:t>S</w:t>
      </w:r>
      <w:r w:rsidRPr="00B50225">
        <w:rPr>
          <w:szCs w:val="18"/>
        </w:rPr>
        <w:t>ro</w:t>
      </w:r>
      <w:proofErr w:type="spellEnd"/>
      <w:r w:rsidRPr="00B50225">
        <w:rPr>
          <w:szCs w:val="18"/>
        </w:rPr>
        <w:t xml:space="preserve">., vložka </w:t>
      </w:r>
      <w:r w:rsidR="00F6724F">
        <w:rPr>
          <w:szCs w:val="18"/>
        </w:rPr>
        <w:t>177088/B</w:t>
      </w:r>
      <w:r w:rsidRPr="00B50225">
        <w:rPr>
          <w:szCs w:val="18"/>
        </w:rPr>
        <w:t>).</w:t>
      </w:r>
      <w:r w:rsidR="002E6569">
        <w:rPr>
          <w:szCs w:val="18"/>
        </w:rPr>
        <w:t xml:space="preserve"> </w:t>
      </w:r>
      <w:bookmarkStart w:id="1" w:name="_Toc530739896"/>
    </w:p>
    <w:bookmarkEnd w:id="1"/>
    <w:p w14:paraId="65547698" w14:textId="77777777" w:rsidR="004D3B4A" w:rsidRPr="00B50225" w:rsidRDefault="004D3B4A" w:rsidP="004D3B4A">
      <w:pPr>
        <w:pStyle w:val="Zkladntext"/>
        <w:rPr>
          <w:szCs w:val="18"/>
        </w:rPr>
      </w:pPr>
    </w:p>
    <w:p w14:paraId="0D80B51C" w14:textId="77777777" w:rsidR="00F6724F" w:rsidRDefault="00F6724F" w:rsidP="004D3B4A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>Spoločnosť sa nezahŕňa do konsolidovaného celku</w:t>
      </w:r>
    </w:p>
    <w:p w14:paraId="1BD68CE9" w14:textId="77777777" w:rsidR="00F6724F" w:rsidRDefault="00F6724F" w:rsidP="00F6724F">
      <w:pPr>
        <w:pStyle w:val="Nadpis2"/>
        <w:numPr>
          <w:ilvl w:val="0"/>
          <w:numId w:val="0"/>
        </w:numPr>
        <w:ind w:left="360"/>
        <w:rPr>
          <w:szCs w:val="18"/>
        </w:rPr>
      </w:pPr>
    </w:p>
    <w:p w14:paraId="45D4D891" w14:textId="6ADE792C" w:rsidR="00F6724F" w:rsidRDefault="00F6724F" w:rsidP="004D3B4A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>Spoločnosť nezamestnáva zamestnancov</w:t>
      </w:r>
    </w:p>
    <w:p w14:paraId="73DB791A" w14:textId="45C1DED8" w:rsidR="00F6724F" w:rsidRDefault="00F6724F" w:rsidP="00F6724F"/>
    <w:p w14:paraId="398EDCCF" w14:textId="253B9BEA" w:rsidR="00F6724F" w:rsidRDefault="00F6724F" w:rsidP="00F6724F">
      <w:pPr>
        <w:jc w:val="center"/>
        <w:rPr>
          <w:b/>
        </w:rPr>
      </w:pPr>
      <w:proofErr w:type="spellStart"/>
      <w:r w:rsidRPr="00F6724F">
        <w:rPr>
          <w:b/>
        </w:rPr>
        <w:t>Čl.II</w:t>
      </w:r>
      <w:proofErr w:type="spellEnd"/>
    </w:p>
    <w:p w14:paraId="7AD9259D" w14:textId="6FEC3EC8" w:rsidR="00F6724F" w:rsidRPr="00F6724F" w:rsidRDefault="00F6724F" w:rsidP="00F6724F">
      <w:pPr>
        <w:jc w:val="center"/>
        <w:rPr>
          <w:b/>
        </w:rPr>
      </w:pPr>
      <w:r>
        <w:rPr>
          <w:b/>
        </w:rPr>
        <w:t>INFORMÁCIE O PRIJATÝCH POSTUPOCH</w:t>
      </w:r>
    </w:p>
    <w:p w14:paraId="4B922616" w14:textId="77777777" w:rsidR="00F6724F" w:rsidRPr="00F6724F" w:rsidRDefault="00F6724F" w:rsidP="00F6724F"/>
    <w:p w14:paraId="745681AD" w14:textId="54F995E9" w:rsidR="004D3B4A" w:rsidRPr="00F6724F" w:rsidRDefault="004D3B4A" w:rsidP="00F6724F">
      <w:pPr>
        <w:pStyle w:val="Nadpis2"/>
        <w:numPr>
          <w:ilvl w:val="0"/>
          <w:numId w:val="23"/>
        </w:numPr>
        <w:rPr>
          <w:szCs w:val="18"/>
        </w:rPr>
      </w:pPr>
      <w:r w:rsidRPr="00F6724F">
        <w:rPr>
          <w:szCs w:val="18"/>
        </w:rPr>
        <w:t>Právny dôvod na zostavenie účtovnej závierky</w:t>
      </w:r>
    </w:p>
    <w:p w14:paraId="35B9CF98" w14:textId="5EFD36FE" w:rsidR="004D3B4A" w:rsidRPr="00B50225" w:rsidRDefault="004D3B4A" w:rsidP="004D3B4A">
      <w:pPr>
        <w:pStyle w:val="Zkladntext"/>
        <w:ind w:hanging="426"/>
        <w:rPr>
          <w:szCs w:val="18"/>
        </w:rPr>
      </w:pPr>
      <w:r w:rsidRPr="008C0838">
        <w:rPr>
          <w:szCs w:val="18"/>
        </w:rPr>
        <w:tab/>
        <w:t xml:space="preserve">Účtovná závierka Spoločnosti k 31. decembru </w:t>
      </w:r>
      <w:r w:rsidR="00C4486C" w:rsidRPr="00B50225">
        <w:rPr>
          <w:szCs w:val="18"/>
        </w:rPr>
        <w:t>20</w:t>
      </w:r>
      <w:r w:rsidR="00C51A08">
        <w:rPr>
          <w:szCs w:val="18"/>
        </w:rPr>
        <w:t>2</w:t>
      </w:r>
      <w:r w:rsidR="002C19AB">
        <w:rPr>
          <w:szCs w:val="18"/>
        </w:rPr>
        <w:t>4</w:t>
      </w:r>
      <w:r w:rsidRPr="00B50225">
        <w:rPr>
          <w:szCs w:val="18"/>
        </w:rPr>
        <w:t xml:space="preserve"> je zostavená ako riadna účtovná závierka podľa § 17 ods. 6 zákona NR SR č. 431/2002 Z. z. o účtovníctve za účtovné obdobie od </w:t>
      </w:r>
      <w:r w:rsidR="00F6724F">
        <w:rPr>
          <w:szCs w:val="18"/>
        </w:rPr>
        <w:t>16</w:t>
      </w:r>
      <w:r w:rsidRPr="00B50225">
        <w:rPr>
          <w:szCs w:val="18"/>
        </w:rPr>
        <w:t xml:space="preserve">. </w:t>
      </w:r>
      <w:r w:rsidR="00F6724F">
        <w:rPr>
          <w:szCs w:val="18"/>
        </w:rPr>
        <w:t>marca</w:t>
      </w:r>
      <w:r w:rsidRPr="00B50225">
        <w:rPr>
          <w:szCs w:val="18"/>
        </w:rPr>
        <w:t xml:space="preserve"> </w:t>
      </w:r>
      <w:r w:rsidR="00C4486C" w:rsidRPr="00B50225">
        <w:rPr>
          <w:szCs w:val="18"/>
        </w:rPr>
        <w:t>20</w:t>
      </w:r>
      <w:r w:rsidR="00C51A08">
        <w:rPr>
          <w:szCs w:val="18"/>
        </w:rPr>
        <w:t>2</w:t>
      </w:r>
      <w:r w:rsidR="002C19AB">
        <w:rPr>
          <w:szCs w:val="18"/>
        </w:rPr>
        <w:t>4</w:t>
      </w:r>
      <w:r w:rsidRPr="00B50225">
        <w:rPr>
          <w:szCs w:val="18"/>
        </w:rPr>
        <w:t xml:space="preserve"> do 31. decembra </w:t>
      </w:r>
      <w:r w:rsidR="00C4486C" w:rsidRPr="00B50225">
        <w:rPr>
          <w:szCs w:val="18"/>
        </w:rPr>
        <w:t>20</w:t>
      </w:r>
      <w:r w:rsidR="00C51A08">
        <w:rPr>
          <w:szCs w:val="18"/>
        </w:rPr>
        <w:t>2</w:t>
      </w:r>
      <w:r w:rsidR="002C19AB">
        <w:rPr>
          <w:szCs w:val="18"/>
        </w:rPr>
        <w:t>4</w:t>
      </w:r>
      <w:r w:rsidR="00F6724F">
        <w:rPr>
          <w:szCs w:val="18"/>
        </w:rPr>
        <w:t xml:space="preserve"> za splnenia predpokladu, že bude nepretržite pokračovať vo svojej činnosti</w:t>
      </w:r>
      <w:r w:rsidRPr="00B50225">
        <w:rPr>
          <w:szCs w:val="18"/>
        </w:rPr>
        <w:t>.</w:t>
      </w:r>
    </w:p>
    <w:p w14:paraId="345DDCE6" w14:textId="77777777" w:rsidR="004D3B4A" w:rsidRPr="00B50225" w:rsidRDefault="004D3B4A" w:rsidP="004D3B4A">
      <w:pPr>
        <w:pStyle w:val="Zkladntext"/>
        <w:ind w:hanging="426"/>
        <w:rPr>
          <w:szCs w:val="18"/>
        </w:rPr>
      </w:pPr>
    </w:p>
    <w:p w14:paraId="01E1BA71" w14:textId="77777777" w:rsidR="003C73A8" w:rsidRDefault="003C73A8" w:rsidP="00DD70DD">
      <w:pPr>
        <w:pStyle w:val="Zkladntext"/>
        <w:rPr>
          <w:szCs w:val="18"/>
        </w:rPr>
      </w:pPr>
    </w:p>
    <w:p w14:paraId="26334414" w14:textId="77777777" w:rsidR="00F6724F" w:rsidRDefault="00F6724F" w:rsidP="00F6724F">
      <w:pPr>
        <w:pStyle w:val="Nadpis2"/>
        <w:numPr>
          <w:ilvl w:val="0"/>
          <w:numId w:val="23"/>
        </w:numPr>
        <w:rPr>
          <w:szCs w:val="18"/>
        </w:rPr>
      </w:pPr>
      <w:r>
        <w:rPr>
          <w:szCs w:val="18"/>
        </w:rPr>
        <w:t>Spôsob oceňovania jednotlivých položiek majetku:</w:t>
      </w:r>
    </w:p>
    <w:p w14:paraId="5935E7C1" w14:textId="77777777" w:rsidR="00F6724F" w:rsidRDefault="00F6724F" w:rsidP="00F6724F">
      <w:pPr>
        <w:pStyle w:val="Nadpis2"/>
        <w:numPr>
          <w:ilvl w:val="0"/>
          <w:numId w:val="0"/>
        </w:numPr>
        <w:ind w:left="360"/>
        <w:rPr>
          <w:szCs w:val="18"/>
        </w:rPr>
      </w:pPr>
    </w:p>
    <w:p w14:paraId="3D0D7862" w14:textId="17C7708F" w:rsidR="004D3B4A" w:rsidRPr="00F6724F" w:rsidRDefault="004D3B4A" w:rsidP="00F6724F">
      <w:pPr>
        <w:pStyle w:val="Nadpis2"/>
        <w:numPr>
          <w:ilvl w:val="0"/>
          <w:numId w:val="0"/>
        </w:numPr>
        <w:ind w:left="360"/>
        <w:rPr>
          <w:szCs w:val="18"/>
        </w:rPr>
      </w:pPr>
      <w:r w:rsidRPr="00F6724F">
        <w:rPr>
          <w:szCs w:val="18"/>
        </w:rPr>
        <w:t>Dlhodobý nehmotný majetok a dlhodobý hmotný majetok</w:t>
      </w:r>
    </w:p>
    <w:p w14:paraId="48D02C28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Dlhodobý majetok nakupovaný sa oceňuje obstarávacou cenou, ktorá zahŕňa cenu obstarania a náklady súvisiace s obstaraním (clo, prepravu, montáž, poistné a pod.). </w:t>
      </w:r>
    </w:p>
    <w:p w14:paraId="753ACB3A" w14:textId="77777777" w:rsidR="004D3B4A" w:rsidRPr="00B50225" w:rsidRDefault="004D3B4A" w:rsidP="004D3B4A">
      <w:pPr>
        <w:pStyle w:val="Zkladntext"/>
        <w:rPr>
          <w:szCs w:val="18"/>
        </w:rPr>
      </w:pPr>
    </w:p>
    <w:p w14:paraId="6B9361F5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Súčasťou obstarávacej ceny dlhodobého hmotného majetku nie sú úroky z cudzích zdrojov ani realizované kurzové rozdiely, ktoré vznikli do momentu uvedenia dlhodobého majetku do používania.</w:t>
      </w:r>
    </w:p>
    <w:p w14:paraId="1021F7CE" w14:textId="77777777" w:rsidR="004D3B4A" w:rsidRPr="00B50225" w:rsidRDefault="004D3B4A" w:rsidP="004D3B4A">
      <w:pPr>
        <w:pStyle w:val="Zkladntext"/>
        <w:rPr>
          <w:szCs w:val="18"/>
        </w:rPr>
      </w:pPr>
    </w:p>
    <w:p w14:paraId="022C60CC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Súčasťou obstarávacej ceny dlhodobého nehmotného majetku nie sú úroky z cudzích zdrojov, ktoré vznikli do momentu zaradenia dlhodobého nehmotného majetku do používania.</w:t>
      </w:r>
    </w:p>
    <w:p w14:paraId="7B8A261B" w14:textId="77777777" w:rsidR="004D3B4A" w:rsidRPr="00B50225" w:rsidRDefault="004D3B4A" w:rsidP="004D3B4A">
      <w:pPr>
        <w:pStyle w:val="Zkladntext"/>
        <w:rPr>
          <w:szCs w:val="18"/>
        </w:rPr>
      </w:pPr>
    </w:p>
    <w:p w14:paraId="7DE4DC42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14:paraId="4FE2C9E2" w14:textId="77777777" w:rsidR="0058479C" w:rsidRPr="00B50225" w:rsidRDefault="0058479C" w:rsidP="004D3B4A">
      <w:pPr>
        <w:pStyle w:val="Zkladntext"/>
        <w:rPr>
          <w:szCs w:val="18"/>
        </w:rPr>
      </w:pPr>
    </w:p>
    <w:p w14:paraId="4A67D152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Náklady na výskum sa neaktivujú, účtujú sa do nákladov účtovného obdobia, v ktorom vznikli. Náklady na vývoj sa účtujú do obdobia, v ktorom vznikli, ale tie náklady na vývoj, ktoré sa vzťahujú na jasne definovaný výrobok alebo proces, pri ktorých je možné preukázať technickú realizovateľnosť a možnosť predaja a spoločnosť má dostatočné zdroje na dokončenie projektu, jeho predaj alebo na vnútorné využitie jeho výsledkov, sa aktivujú, a to vo výške, ktorá je pravdepodobná, že sa získa späť z budúcich ekonomických úžitkov.</w:t>
      </w:r>
    </w:p>
    <w:p w14:paraId="0BD6180D" w14:textId="77777777" w:rsidR="004D3B4A" w:rsidRPr="00B50225" w:rsidRDefault="004D3B4A" w:rsidP="004D3B4A">
      <w:pPr>
        <w:pStyle w:val="Zkladntext"/>
        <w:rPr>
          <w:szCs w:val="18"/>
        </w:rPr>
      </w:pPr>
    </w:p>
    <w:p w14:paraId="2F65555C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Aktivované náklady na vývoj sa odpisujú počas maximálne 5 rokov, a to v tých účtovných obdobiach, v ktorých sa očakáva predaj produktu alebo využívanie procesu. Ak sa zníži ich hodnota, odpisujú sa na sumu, ktorá je pravdepodobná, že sa získa späť z budúcich ekonomických úžitkov.</w:t>
      </w:r>
    </w:p>
    <w:p w14:paraId="5D886B75" w14:textId="77777777" w:rsidR="004D3B4A" w:rsidRPr="00B50225" w:rsidRDefault="004D3B4A" w:rsidP="004D3B4A">
      <w:pPr>
        <w:pStyle w:val="Zkladntext"/>
        <w:rPr>
          <w:szCs w:val="18"/>
        </w:rPr>
      </w:pPr>
    </w:p>
    <w:p w14:paraId="558F5AD1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2 400 EUR a nižšia, sa odpisuje jednorazovo pri uvedení do používania. Predpokladaná doba používania, metóda odpisovania a odpisová sadzba sú uvedené v nasledujúcej tabuľke:</w:t>
      </w:r>
    </w:p>
    <w:p w14:paraId="779BF2AB" w14:textId="77777777" w:rsidR="004D3B4A" w:rsidRPr="00B50225" w:rsidRDefault="004D3B4A" w:rsidP="004D3B4A">
      <w:pPr>
        <w:pStyle w:val="Zkladntext"/>
        <w:rPr>
          <w:szCs w:val="18"/>
        </w:rPr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886"/>
        <w:gridCol w:w="414"/>
        <w:gridCol w:w="1541"/>
        <w:gridCol w:w="222"/>
        <w:gridCol w:w="1812"/>
        <w:gridCol w:w="222"/>
        <w:gridCol w:w="1688"/>
      </w:tblGrid>
      <w:tr w:rsidR="004D3B4A" w:rsidRPr="00FC603B" w14:paraId="23170B3C" w14:textId="77777777" w:rsidTr="0000290B">
        <w:trPr>
          <w:trHeight w:val="250"/>
        </w:trPr>
        <w:tc>
          <w:tcPr>
            <w:tcW w:w="3402" w:type="dxa"/>
            <w:gridSpan w:val="2"/>
          </w:tcPr>
          <w:p w14:paraId="34B975CB" w14:textId="77777777" w:rsidR="004D3B4A" w:rsidRPr="00B50225" w:rsidRDefault="004D3B4A" w:rsidP="0000290B">
            <w:pPr>
              <w:pStyle w:val="Tabulka"/>
              <w:rPr>
                <w:szCs w:val="18"/>
              </w:rPr>
            </w:pPr>
            <w:r w:rsidRPr="00B50225">
              <w:rPr>
                <w:szCs w:val="18"/>
              </w:rPr>
              <w:br w:type="page"/>
            </w:r>
          </w:p>
        </w:tc>
        <w:tc>
          <w:tcPr>
            <w:tcW w:w="1559" w:type="dxa"/>
          </w:tcPr>
          <w:p w14:paraId="49E8C756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Predpokladaná</w:t>
            </w:r>
          </w:p>
        </w:tc>
        <w:tc>
          <w:tcPr>
            <w:tcW w:w="142" w:type="dxa"/>
          </w:tcPr>
          <w:p w14:paraId="0233F8E0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42" w:type="dxa"/>
          </w:tcPr>
          <w:p w14:paraId="1EDF598E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Metóda</w:t>
            </w:r>
          </w:p>
        </w:tc>
        <w:tc>
          <w:tcPr>
            <w:tcW w:w="142" w:type="dxa"/>
          </w:tcPr>
          <w:p w14:paraId="797B6E8F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30" w:type="dxa"/>
          </w:tcPr>
          <w:p w14:paraId="0F4D49DB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Ročná odpisová</w:t>
            </w:r>
          </w:p>
        </w:tc>
      </w:tr>
      <w:tr w:rsidR="005B316E" w:rsidRPr="00FC603B" w14:paraId="0D3B590E" w14:textId="77777777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4616CADF" w14:textId="77777777" w:rsidR="004D3B4A" w:rsidRPr="00FD3474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14:paraId="7371B130" w14:textId="77777777" w:rsidR="004D3B4A" w:rsidRPr="00891481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6BA77905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8C0838">
              <w:rPr>
                <w:szCs w:val="18"/>
              </w:rPr>
              <w:t>doba používania</w:t>
            </w:r>
            <w:r w:rsidRPr="008C0838">
              <w:rPr>
                <w:szCs w:val="18"/>
              </w:rPr>
              <w:br/>
              <w:t>v rokoch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12DA94F4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14:paraId="669109EA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65363577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30" w:type="dxa"/>
            <w:tcBorders>
              <w:bottom w:val="single" w:sz="4" w:space="0" w:color="auto"/>
            </w:tcBorders>
          </w:tcPr>
          <w:p w14:paraId="6BADFFCD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sadzba v %</w:t>
            </w:r>
          </w:p>
        </w:tc>
      </w:tr>
      <w:tr w:rsidR="004D3B4A" w:rsidRPr="00FC603B" w14:paraId="0977512A" w14:textId="77777777" w:rsidTr="0000290B">
        <w:trPr>
          <w:trHeight w:val="250"/>
        </w:trPr>
        <w:tc>
          <w:tcPr>
            <w:tcW w:w="3402" w:type="dxa"/>
            <w:gridSpan w:val="2"/>
          </w:tcPr>
          <w:p w14:paraId="38D4320C" w14:textId="77777777" w:rsidR="004D3B4A" w:rsidRPr="00FD3474" w:rsidRDefault="004D3B4A" w:rsidP="0000290B">
            <w:pPr>
              <w:pStyle w:val="Tabulka"/>
              <w:rPr>
                <w:szCs w:val="18"/>
              </w:rPr>
            </w:pPr>
            <w:r w:rsidRPr="00FD3474">
              <w:rPr>
                <w:szCs w:val="18"/>
              </w:rPr>
              <w:t>Aktivované náklady na vývoj</w:t>
            </w:r>
          </w:p>
        </w:tc>
        <w:tc>
          <w:tcPr>
            <w:tcW w:w="1559" w:type="dxa"/>
          </w:tcPr>
          <w:p w14:paraId="3F90C688" w14:textId="77777777" w:rsidR="004D3B4A" w:rsidRPr="00891481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891481">
              <w:rPr>
                <w:szCs w:val="18"/>
              </w:rPr>
              <w:t>5</w:t>
            </w:r>
          </w:p>
        </w:tc>
        <w:tc>
          <w:tcPr>
            <w:tcW w:w="142" w:type="dxa"/>
          </w:tcPr>
          <w:p w14:paraId="301D36E2" w14:textId="77777777" w:rsidR="004D3B4A" w:rsidRPr="008C0838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42" w:type="dxa"/>
          </w:tcPr>
          <w:p w14:paraId="6BCF5005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14:paraId="0B3DBA71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30" w:type="dxa"/>
          </w:tcPr>
          <w:p w14:paraId="5A2646CF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20</w:t>
            </w:r>
          </w:p>
        </w:tc>
      </w:tr>
      <w:tr w:rsidR="004D3B4A" w:rsidRPr="00FC603B" w14:paraId="30DDBC00" w14:textId="77777777" w:rsidTr="0000290B">
        <w:trPr>
          <w:trHeight w:val="250"/>
        </w:trPr>
        <w:tc>
          <w:tcPr>
            <w:tcW w:w="3402" w:type="dxa"/>
            <w:gridSpan w:val="2"/>
          </w:tcPr>
          <w:p w14:paraId="41716331" w14:textId="77777777" w:rsidR="004D3B4A" w:rsidRPr="00FD3474" w:rsidRDefault="004D3B4A" w:rsidP="0000290B">
            <w:pPr>
              <w:pStyle w:val="Tabulka"/>
              <w:rPr>
                <w:szCs w:val="18"/>
              </w:rPr>
            </w:pPr>
            <w:r w:rsidRPr="00FD3474">
              <w:rPr>
                <w:szCs w:val="18"/>
              </w:rPr>
              <w:t>Softvér</w:t>
            </w:r>
          </w:p>
        </w:tc>
        <w:tc>
          <w:tcPr>
            <w:tcW w:w="1559" w:type="dxa"/>
          </w:tcPr>
          <w:p w14:paraId="35F72BB6" w14:textId="77777777" w:rsidR="004D3B4A" w:rsidRPr="00891481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891481">
              <w:rPr>
                <w:szCs w:val="18"/>
              </w:rPr>
              <w:t>4</w:t>
            </w:r>
          </w:p>
        </w:tc>
        <w:tc>
          <w:tcPr>
            <w:tcW w:w="142" w:type="dxa"/>
          </w:tcPr>
          <w:p w14:paraId="6654C7F2" w14:textId="77777777" w:rsidR="004D3B4A" w:rsidRPr="008C0838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42" w:type="dxa"/>
          </w:tcPr>
          <w:p w14:paraId="5D877F28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14:paraId="3225FF1E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30" w:type="dxa"/>
          </w:tcPr>
          <w:p w14:paraId="76B8F6B7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25</w:t>
            </w:r>
          </w:p>
        </w:tc>
      </w:tr>
      <w:tr w:rsidR="004D3B4A" w:rsidRPr="00FC603B" w14:paraId="2F4229FD" w14:textId="77777777" w:rsidTr="0000290B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14:paraId="458206AB" w14:textId="77777777" w:rsidR="004D3B4A" w:rsidRPr="00FD3474" w:rsidRDefault="004D3B4A" w:rsidP="0000290B">
            <w:pPr>
              <w:pStyle w:val="Tabulka"/>
              <w:ind w:hanging="84"/>
              <w:rPr>
                <w:szCs w:val="18"/>
              </w:rPr>
            </w:pPr>
            <w:r w:rsidRPr="00FD3474">
              <w:rPr>
                <w:szCs w:val="18"/>
              </w:rPr>
              <w:t>Oceniteľné práva (licencia)</w:t>
            </w:r>
          </w:p>
        </w:tc>
        <w:tc>
          <w:tcPr>
            <w:tcW w:w="1559" w:type="dxa"/>
          </w:tcPr>
          <w:p w14:paraId="2846B094" w14:textId="77777777" w:rsidR="004D3B4A" w:rsidRPr="00891481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891481">
              <w:rPr>
                <w:szCs w:val="18"/>
              </w:rPr>
              <w:t>8</w:t>
            </w:r>
          </w:p>
        </w:tc>
        <w:tc>
          <w:tcPr>
            <w:tcW w:w="142" w:type="dxa"/>
          </w:tcPr>
          <w:p w14:paraId="3AF0EB2B" w14:textId="77777777" w:rsidR="004D3B4A" w:rsidRPr="008C0838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42" w:type="dxa"/>
          </w:tcPr>
          <w:p w14:paraId="477A9C73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14:paraId="45D0BAB9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30" w:type="dxa"/>
          </w:tcPr>
          <w:p w14:paraId="739827F7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12,5</w:t>
            </w:r>
          </w:p>
        </w:tc>
      </w:tr>
      <w:tr w:rsidR="004D3B4A" w:rsidRPr="00FC603B" w14:paraId="62F0C705" w14:textId="77777777" w:rsidTr="0000290B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14:paraId="1851A11C" w14:textId="77777777" w:rsidR="004D3B4A" w:rsidRPr="00FD3474" w:rsidRDefault="004D3B4A" w:rsidP="0000290B">
            <w:pPr>
              <w:pStyle w:val="Tabulka"/>
              <w:ind w:hanging="84"/>
              <w:rPr>
                <w:szCs w:val="18"/>
              </w:rPr>
            </w:pPr>
            <w:r w:rsidRPr="00FD3474">
              <w:rPr>
                <w:szCs w:val="18"/>
              </w:rPr>
              <w:t>Drobný dlhodobý nehmotný majetok</w:t>
            </w:r>
          </w:p>
        </w:tc>
        <w:tc>
          <w:tcPr>
            <w:tcW w:w="1559" w:type="dxa"/>
          </w:tcPr>
          <w:p w14:paraId="0E9E6C9E" w14:textId="77777777" w:rsidR="004D3B4A" w:rsidRPr="00891481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891481">
              <w:rPr>
                <w:szCs w:val="18"/>
              </w:rPr>
              <w:t>rôzna</w:t>
            </w:r>
          </w:p>
        </w:tc>
        <w:tc>
          <w:tcPr>
            <w:tcW w:w="142" w:type="dxa"/>
          </w:tcPr>
          <w:p w14:paraId="6EB99AC6" w14:textId="77777777" w:rsidR="004D3B4A" w:rsidRPr="008C0838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42" w:type="dxa"/>
          </w:tcPr>
          <w:p w14:paraId="617392AB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jednorazový odpis</w:t>
            </w:r>
          </w:p>
        </w:tc>
        <w:tc>
          <w:tcPr>
            <w:tcW w:w="142" w:type="dxa"/>
          </w:tcPr>
          <w:p w14:paraId="29CE83F6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30" w:type="dxa"/>
          </w:tcPr>
          <w:p w14:paraId="72A94609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100</w:t>
            </w:r>
          </w:p>
        </w:tc>
      </w:tr>
    </w:tbl>
    <w:p w14:paraId="4A0FFF7B" w14:textId="77777777" w:rsidR="004D3B4A" w:rsidRPr="00FD3474" w:rsidRDefault="004D3B4A" w:rsidP="004D3B4A">
      <w:pPr>
        <w:pStyle w:val="Zkladntext"/>
        <w:rPr>
          <w:szCs w:val="18"/>
        </w:rPr>
      </w:pPr>
    </w:p>
    <w:p w14:paraId="62C8E467" w14:textId="77777777" w:rsidR="00F46C6C" w:rsidRDefault="00F46C6C">
      <w:pPr>
        <w:pStyle w:val="Zkladntext"/>
        <w:rPr>
          <w:szCs w:val="18"/>
        </w:rPr>
      </w:pPr>
    </w:p>
    <w:p w14:paraId="4FEF31A3" w14:textId="77777777" w:rsidR="00F46C6C" w:rsidRDefault="00F46C6C">
      <w:pPr>
        <w:pStyle w:val="Zkladntext"/>
        <w:rPr>
          <w:szCs w:val="18"/>
        </w:rPr>
      </w:pPr>
    </w:p>
    <w:p w14:paraId="26501B79" w14:textId="77777777" w:rsidR="00F46C6C" w:rsidRDefault="004D3B4A">
      <w:pPr>
        <w:pStyle w:val="Zkladntext"/>
        <w:rPr>
          <w:szCs w:val="18"/>
        </w:rPr>
      </w:pPr>
      <w:r w:rsidRPr="00891481">
        <w:rPr>
          <w:szCs w:val="18"/>
        </w:rPr>
        <w:lastRenderedPageBreak/>
        <w:t>Odpisy dlhodobého hmotného majetku sú stanovené vychádzajúc z predpokladanej doby jeho používania a predpokladaného priebehu jeho opotrebenia. Odpisovať sa začína prvým dňom mesiaca nasledujúceho po uvedení</w:t>
      </w:r>
      <w:r w:rsidRPr="008C0838">
        <w:rPr>
          <w:szCs w:val="18"/>
        </w:rPr>
        <w:t xml:space="preserve"> dlhodobého majetku do používania. Drobný dlhodobý hmotný majetok, ktorého obstarávacia cena (resp. vlastné nák</w:t>
      </w:r>
      <w:r w:rsidRPr="00B50225">
        <w:rPr>
          <w:szCs w:val="18"/>
        </w:rPr>
        <w:t>lady) je 1 700 EUR a nižšia, sa odpisuje jednorazovo pri uvedení do používania. Pozemky sa neodpisujú. Predpokladaná doba používania, metóda odpisovania a odpisová sadzba sú uvedené v nasledujúcej tabuľke:</w:t>
      </w:r>
    </w:p>
    <w:p w14:paraId="6A3AC1F4" w14:textId="77777777" w:rsidR="00F46C6C" w:rsidRDefault="00F46C6C">
      <w:pPr>
        <w:pStyle w:val="Zkladntext"/>
        <w:rPr>
          <w:szCs w:val="18"/>
        </w:rPr>
      </w:pPr>
    </w:p>
    <w:p w14:paraId="6B2F950A" w14:textId="77777777" w:rsidR="003226A5" w:rsidRPr="00B50225" w:rsidRDefault="003226A5">
      <w:pPr>
        <w:pStyle w:val="Zkladntext"/>
        <w:rPr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4D3B4A" w:rsidRPr="00FC603B" w14:paraId="1AA0C57D" w14:textId="77777777" w:rsidTr="0000290B">
        <w:trPr>
          <w:trHeight w:val="250"/>
        </w:trPr>
        <w:tc>
          <w:tcPr>
            <w:tcW w:w="3118" w:type="dxa"/>
            <w:gridSpan w:val="2"/>
          </w:tcPr>
          <w:p w14:paraId="1B7593F3" w14:textId="77777777" w:rsidR="004D3B4A" w:rsidRPr="00B50225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1985" w:type="dxa"/>
          </w:tcPr>
          <w:p w14:paraId="08B999BD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Predpokladaná</w:t>
            </w:r>
          </w:p>
        </w:tc>
        <w:tc>
          <w:tcPr>
            <w:tcW w:w="141" w:type="dxa"/>
          </w:tcPr>
          <w:p w14:paraId="534B8D93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148316CC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Metóda</w:t>
            </w:r>
          </w:p>
        </w:tc>
        <w:tc>
          <w:tcPr>
            <w:tcW w:w="142" w:type="dxa"/>
          </w:tcPr>
          <w:p w14:paraId="040E5426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34BEE696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Ročná odpisová</w:t>
            </w:r>
          </w:p>
        </w:tc>
      </w:tr>
      <w:tr w:rsidR="004D3B4A" w:rsidRPr="00FC603B" w14:paraId="43083BB8" w14:textId="77777777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24C4FA58" w14:textId="77777777" w:rsidR="004D3B4A" w:rsidRPr="00FD3474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33C4C2B5" w14:textId="77777777" w:rsidR="004D3B4A" w:rsidRPr="00891481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14:paraId="1E6E7133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8C0838">
              <w:rPr>
                <w:szCs w:val="18"/>
              </w:rPr>
              <w:t xml:space="preserve">doba </w:t>
            </w:r>
            <w:r w:rsidRPr="00B50225">
              <w:rPr>
                <w:szCs w:val="18"/>
              </w:rPr>
              <w:t>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14:paraId="0DF96408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337F4AB8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35623715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13E7E9FD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sadzba v %</w:t>
            </w:r>
          </w:p>
        </w:tc>
      </w:tr>
      <w:tr w:rsidR="004D3B4A" w:rsidRPr="00FC603B" w14:paraId="5A270E5F" w14:textId="77777777" w:rsidTr="0000290B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14:paraId="2DE7CD26" w14:textId="77777777" w:rsidR="004D3B4A" w:rsidRPr="00891481" w:rsidRDefault="004D3B4A" w:rsidP="0000290B">
            <w:pPr>
              <w:pStyle w:val="Tabulka"/>
              <w:rPr>
                <w:szCs w:val="18"/>
              </w:rPr>
            </w:pPr>
            <w:r w:rsidRPr="00FD3474">
              <w:rPr>
                <w:szCs w:val="18"/>
              </w:rP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14:paraId="30B5F356" w14:textId="77777777" w:rsidR="004D3B4A" w:rsidRPr="00B50225" w:rsidRDefault="00370E59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 xml:space="preserve">20 až </w:t>
            </w:r>
            <w:r w:rsidR="004D3B4A" w:rsidRPr="008C0838">
              <w:rPr>
                <w:szCs w:val="18"/>
              </w:rPr>
              <w:t>40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14:paraId="4F44FD7D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24BD76AF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14:paraId="137EDBFD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04CA262C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2,5</w:t>
            </w:r>
            <w:r w:rsidR="00370E59">
              <w:rPr>
                <w:szCs w:val="18"/>
              </w:rPr>
              <w:t xml:space="preserve"> až 5</w:t>
            </w:r>
          </w:p>
        </w:tc>
      </w:tr>
      <w:tr w:rsidR="004D3B4A" w:rsidRPr="00FC603B" w14:paraId="0BF0B58B" w14:textId="77777777" w:rsidTr="0000290B">
        <w:trPr>
          <w:trHeight w:val="250"/>
        </w:trPr>
        <w:tc>
          <w:tcPr>
            <w:tcW w:w="3118" w:type="dxa"/>
            <w:gridSpan w:val="2"/>
          </w:tcPr>
          <w:p w14:paraId="275F28AE" w14:textId="77777777" w:rsidR="004D3B4A" w:rsidRPr="00891481" w:rsidRDefault="004D3B4A" w:rsidP="0000290B">
            <w:pPr>
              <w:pStyle w:val="Tabulka"/>
              <w:rPr>
                <w:szCs w:val="18"/>
              </w:rPr>
            </w:pPr>
            <w:r w:rsidRPr="00FD3474">
              <w:rPr>
                <w:szCs w:val="18"/>
              </w:rPr>
              <w:t xml:space="preserve">Stroje, </w:t>
            </w:r>
            <w:r w:rsidRPr="00891481">
              <w:rPr>
                <w:szCs w:val="18"/>
              </w:rPr>
              <w:t>prístroje a zariadenia</w:t>
            </w:r>
          </w:p>
        </w:tc>
        <w:tc>
          <w:tcPr>
            <w:tcW w:w="1985" w:type="dxa"/>
          </w:tcPr>
          <w:p w14:paraId="08A870B5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8C0838">
              <w:rPr>
                <w:szCs w:val="18"/>
              </w:rPr>
              <w:t>8 až 12</w:t>
            </w:r>
          </w:p>
        </w:tc>
        <w:tc>
          <w:tcPr>
            <w:tcW w:w="141" w:type="dxa"/>
          </w:tcPr>
          <w:p w14:paraId="40F88CE5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1A420F6D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14:paraId="73568117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58A34DE8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8,3 až 12,5</w:t>
            </w:r>
          </w:p>
        </w:tc>
      </w:tr>
      <w:tr w:rsidR="004D3B4A" w:rsidRPr="00FC603B" w14:paraId="24AB62BC" w14:textId="77777777" w:rsidTr="0000290B">
        <w:trPr>
          <w:trHeight w:val="250"/>
        </w:trPr>
        <w:tc>
          <w:tcPr>
            <w:tcW w:w="3118" w:type="dxa"/>
            <w:gridSpan w:val="2"/>
          </w:tcPr>
          <w:p w14:paraId="2C715D6E" w14:textId="77777777" w:rsidR="004D3B4A" w:rsidRPr="00891481" w:rsidRDefault="004D3B4A" w:rsidP="0000290B">
            <w:pPr>
              <w:pStyle w:val="Tabulka"/>
              <w:rPr>
                <w:szCs w:val="18"/>
              </w:rPr>
            </w:pPr>
            <w:r w:rsidRPr="00FD3474">
              <w:rPr>
                <w:szCs w:val="18"/>
              </w:rPr>
              <w:t>Dopravné prostriedky</w:t>
            </w:r>
          </w:p>
        </w:tc>
        <w:tc>
          <w:tcPr>
            <w:tcW w:w="1985" w:type="dxa"/>
          </w:tcPr>
          <w:p w14:paraId="141A06D3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8C0838">
              <w:rPr>
                <w:szCs w:val="18"/>
              </w:rPr>
              <w:t>4 až 6</w:t>
            </w:r>
          </w:p>
        </w:tc>
        <w:tc>
          <w:tcPr>
            <w:tcW w:w="141" w:type="dxa"/>
          </w:tcPr>
          <w:p w14:paraId="45849987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0B02B7D2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degresívna</w:t>
            </w:r>
          </w:p>
        </w:tc>
        <w:tc>
          <w:tcPr>
            <w:tcW w:w="142" w:type="dxa"/>
          </w:tcPr>
          <w:p w14:paraId="0252BCB9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3B1EB8FC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16 až 30</w:t>
            </w:r>
          </w:p>
        </w:tc>
      </w:tr>
      <w:tr w:rsidR="004D3B4A" w:rsidRPr="00FC603B" w14:paraId="5E3CA363" w14:textId="77777777" w:rsidTr="0000290B">
        <w:trPr>
          <w:trHeight w:val="250"/>
        </w:trPr>
        <w:tc>
          <w:tcPr>
            <w:tcW w:w="3118" w:type="dxa"/>
            <w:gridSpan w:val="2"/>
          </w:tcPr>
          <w:p w14:paraId="5DF77FD7" w14:textId="77777777" w:rsidR="004D3B4A" w:rsidRPr="00891481" w:rsidRDefault="004D3B4A" w:rsidP="0000290B">
            <w:pPr>
              <w:pStyle w:val="Tabulka"/>
              <w:rPr>
                <w:szCs w:val="18"/>
              </w:rPr>
            </w:pPr>
            <w:r w:rsidRPr="00FD3474">
              <w:rPr>
                <w:szCs w:val="18"/>
              </w:rPr>
              <w:t>Drobný dlhodobý hmotný majetok</w:t>
            </w:r>
          </w:p>
        </w:tc>
        <w:tc>
          <w:tcPr>
            <w:tcW w:w="1985" w:type="dxa"/>
          </w:tcPr>
          <w:p w14:paraId="7AF0481F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8C0838">
              <w:rPr>
                <w:szCs w:val="18"/>
              </w:rPr>
              <w:t>rôzna</w:t>
            </w:r>
          </w:p>
        </w:tc>
        <w:tc>
          <w:tcPr>
            <w:tcW w:w="141" w:type="dxa"/>
          </w:tcPr>
          <w:p w14:paraId="6F0BD87A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347CAD0B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jednorazový odpis</w:t>
            </w:r>
          </w:p>
        </w:tc>
        <w:tc>
          <w:tcPr>
            <w:tcW w:w="142" w:type="dxa"/>
          </w:tcPr>
          <w:p w14:paraId="2E07480D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6863F862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100</w:t>
            </w:r>
          </w:p>
        </w:tc>
      </w:tr>
    </w:tbl>
    <w:p w14:paraId="5754FA5C" w14:textId="77777777" w:rsidR="00887683" w:rsidRPr="00FD3474" w:rsidRDefault="00887683" w:rsidP="00251BF2">
      <w:pPr>
        <w:pStyle w:val="Pismenka"/>
        <w:numPr>
          <w:ilvl w:val="0"/>
          <w:numId w:val="0"/>
        </w:numPr>
        <w:rPr>
          <w:szCs w:val="18"/>
        </w:rPr>
      </w:pPr>
    </w:p>
    <w:p w14:paraId="6842F1ED" w14:textId="6CEFC4F5" w:rsidR="003A6371" w:rsidRPr="00B50225" w:rsidRDefault="003A6371" w:rsidP="004D3B4A">
      <w:pPr>
        <w:pStyle w:val="Zkladntext"/>
        <w:rPr>
          <w:szCs w:val="18"/>
        </w:rPr>
      </w:pPr>
    </w:p>
    <w:p w14:paraId="6B47F413" w14:textId="77777777" w:rsidR="004D3B4A" w:rsidRPr="00B50225" w:rsidRDefault="004D3B4A" w:rsidP="004D3B4A">
      <w:pPr>
        <w:pStyle w:val="Zkladntext"/>
        <w:rPr>
          <w:szCs w:val="18"/>
        </w:rPr>
      </w:pPr>
    </w:p>
    <w:p w14:paraId="426B7B15" w14:textId="77777777" w:rsidR="004D3B4A" w:rsidRPr="00B50225" w:rsidRDefault="004D3B4A" w:rsidP="00F6724F">
      <w:pPr>
        <w:pStyle w:val="Nadpis2"/>
        <w:numPr>
          <w:ilvl w:val="0"/>
          <w:numId w:val="0"/>
        </w:numPr>
        <w:ind w:left="360"/>
        <w:rPr>
          <w:szCs w:val="18"/>
        </w:rPr>
      </w:pPr>
      <w:r w:rsidRPr="00B50225">
        <w:rPr>
          <w:szCs w:val="18"/>
        </w:rPr>
        <w:t xml:space="preserve">Zásoby </w:t>
      </w:r>
    </w:p>
    <w:p w14:paraId="305DA9F9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Zásoby sa oceňujú nižšou z nasledujúcich hodnôt: obstarávacou cenou (nakupované zásoby) alebo vlastnými nákladmi (zásoby vytvorené vlastnou činnosťou) alebo čistou realizačnou hodnotou.</w:t>
      </w:r>
    </w:p>
    <w:p w14:paraId="144E8B07" w14:textId="77777777" w:rsidR="00D566E2" w:rsidRPr="00B50225" w:rsidRDefault="00D566E2" w:rsidP="004D3B4A">
      <w:pPr>
        <w:pStyle w:val="Zkladntext"/>
        <w:rPr>
          <w:szCs w:val="18"/>
        </w:rPr>
      </w:pPr>
    </w:p>
    <w:p w14:paraId="24384FA8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14:paraId="1F5497C8" w14:textId="77777777" w:rsidR="004D3B4A" w:rsidRPr="00B50225" w:rsidRDefault="004D3B4A" w:rsidP="004D3B4A">
      <w:pPr>
        <w:pStyle w:val="Zkladntext"/>
        <w:rPr>
          <w:szCs w:val="18"/>
        </w:rPr>
      </w:pPr>
    </w:p>
    <w:p w14:paraId="0B4F8C88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14:paraId="05CEEBB7" w14:textId="77777777" w:rsidR="004D3B4A" w:rsidRPr="00B50225" w:rsidRDefault="004D3B4A" w:rsidP="004D3B4A">
      <w:pPr>
        <w:pStyle w:val="Zkladntext"/>
        <w:rPr>
          <w:szCs w:val="18"/>
        </w:rPr>
      </w:pPr>
    </w:p>
    <w:p w14:paraId="6E3588B2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Čistá realizačná hodnota je predpokladaná predajná cena znížená o predpokladané náklady na ich dokončenie a o predpokladané náklady súvisiace s ich predajom.  </w:t>
      </w:r>
    </w:p>
    <w:p w14:paraId="16C9FDDE" w14:textId="77777777" w:rsidR="004D3B4A" w:rsidRPr="00B50225" w:rsidRDefault="004D3B4A" w:rsidP="004D3B4A">
      <w:pPr>
        <w:pStyle w:val="Zkladntext"/>
        <w:rPr>
          <w:szCs w:val="18"/>
        </w:rPr>
      </w:pPr>
    </w:p>
    <w:p w14:paraId="5E1CE206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Zníženie hodnoty zásob sa </w:t>
      </w:r>
      <w:r w:rsidR="00E5113F" w:rsidRPr="00B50225">
        <w:rPr>
          <w:szCs w:val="18"/>
        </w:rPr>
        <w:t xml:space="preserve">zohľadňuje </w:t>
      </w:r>
      <w:r w:rsidRPr="00B50225">
        <w:rPr>
          <w:szCs w:val="18"/>
        </w:rPr>
        <w:t>vytvorením opravnej položky.</w:t>
      </w:r>
    </w:p>
    <w:p w14:paraId="1517D8BF" w14:textId="77777777" w:rsidR="00D4557E" w:rsidRPr="00B50225" w:rsidRDefault="00D4557E" w:rsidP="004D3B4A">
      <w:pPr>
        <w:pStyle w:val="Zkladntext"/>
        <w:rPr>
          <w:szCs w:val="18"/>
        </w:rPr>
      </w:pPr>
    </w:p>
    <w:p w14:paraId="094E6B9B" w14:textId="77777777" w:rsidR="004D3B4A" w:rsidRPr="00B50225" w:rsidRDefault="004D3B4A" w:rsidP="00251BF2">
      <w:pPr>
        <w:pStyle w:val="Pismenka"/>
        <w:numPr>
          <w:ilvl w:val="0"/>
          <w:numId w:val="0"/>
        </w:numPr>
        <w:rPr>
          <w:b w:val="0"/>
          <w:szCs w:val="18"/>
        </w:rPr>
      </w:pPr>
    </w:p>
    <w:p w14:paraId="2082D9AD" w14:textId="77777777" w:rsidR="004D3B4A" w:rsidRPr="00B50225" w:rsidRDefault="004D3B4A" w:rsidP="00F6724F">
      <w:pPr>
        <w:pStyle w:val="Nadpis2"/>
        <w:numPr>
          <w:ilvl w:val="0"/>
          <w:numId w:val="0"/>
        </w:numPr>
        <w:ind w:left="360"/>
        <w:rPr>
          <w:szCs w:val="18"/>
        </w:rPr>
      </w:pPr>
      <w:r w:rsidRPr="00B50225">
        <w:rPr>
          <w:szCs w:val="18"/>
        </w:rPr>
        <w:t>Pohľadávky</w:t>
      </w:r>
    </w:p>
    <w:p w14:paraId="56E57672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14:paraId="3BFDE0E3" w14:textId="77777777" w:rsidR="004D3B4A" w:rsidRPr="00B50225" w:rsidRDefault="004D3B4A" w:rsidP="004D3B4A">
      <w:pPr>
        <w:pStyle w:val="Zkladntext"/>
        <w:rPr>
          <w:szCs w:val="18"/>
        </w:rPr>
      </w:pPr>
    </w:p>
    <w:p w14:paraId="15A92668" w14:textId="77777777" w:rsidR="004D3B4A" w:rsidRPr="00B50225" w:rsidRDefault="004D3B4A" w:rsidP="00F6724F">
      <w:pPr>
        <w:pStyle w:val="Nadpis2"/>
        <w:numPr>
          <w:ilvl w:val="0"/>
          <w:numId w:val="0"/>
        </w:numPr>
        <w:ind w:left="360"/>
        <w:rPr>
          <w:szCs w:val="18"/>
        </w:rPr>
      </w:pPr>
      <w:r w:rsidRPr="00B50225">
        <w:rPr>
          <w:szCs w:val="18"/>
        </w:rPr>
        <w:t>Peňažné prostriedky a ceniny</w:t>
      </w:r>
    </w:p>
    <w:p w14:paraId="15331144" w14:textId="77777777" w:rsidR="004D3B4A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Peňažné prostriedky a ceniny sa oceňujú ich menovitou hodnotou. Zníženie ich hodnoty sa vyjadruje opravnou položkou.</w:t>
      </w:r>
    </w:p>
    <w:p w14:paraId="632A1AFE" w14:textId="77777777" w:rsidR="00F46C6C" w:rsidRDefault="00F46C6C" w:rsidP="004D3B4A">
      <w:pPr>
        <w:pStyle w:val="Zkladntext"/>
        <w:rPr>
          <w:szCs w:val="18"/>
        </w:rPr>
      </w:pPr>
    </w:p>
    <w:p w14:paraId="19686A0D" w14:textId="77777777" w:rsidR="004D3B4A" w:rsidRPr="00B50225" w:rsidRDefault="004D3B4A" w:rsidP="00251BF2">
      <w:pPr>
        <w:pStyle w:val="Pismenka"/>
        <w:numPr>
          <w:ilvl w:val="0"/>
          <w:numId w:val="0"/>
        </w:numPr>
        <w:ind w:left="360"/>
        <w:rPr>
          <w:szCs w:val="18"/>
        </w:rPr>
      </w:pPr>
    </w:p>
    <w:p w14:paraId="55B9250D" w14:textId="77777777" w:rsidR="004D3B4A" w:rsidRPr="00B50225" w:rsidRDefault="004D3B4A" w:rsidP="007440BE">
      <w:pPr>
        <w:pStyle w:val="Nadpis2"/>
        <w:numPr>
          <w:ilvl w:val="0"/>
          <w:numId w:val="0"/>
        </w:numPr>
        <w:ind w:left="360"/>
        <w:rPr>
          <w:szCs w:val="18"/>
        </w:rPr>
      </w:pPr>
      <w:r w:rsidRPr="00B50225">
        <w:rPr>
          <w:szCs w:val="18"/>
        </w:rPr>
        <w:t>Záväzky</w:t>
      </w:r>
    </w:p>
    <w:p w14:paraId="3ACF43A2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14:paraId="3C626482" w14:textId="77777777" w:rsidR="004D3B4A" w:rsidRPr="00B50225" w:rsidRDefault="004D3B4A">
      <w:pPr>
        <w:pStyle w:val="Pismenka"/>
        <w:numPr>
          <w:ilvl w:val="0"/>
          <w:numId w:val="0"/>
        </w:numPr>
        <w:rPr>
          <w:b w:val="0"/>
          <w:szCs w:val="18"/>
        </w:rPr>
      </w:pPr>
    </w:p>
    <w:p w14:paraId="38E560FE" w14:textId="77777777" w:rsidR="00370E59" w:rsidRPr="00B50225" w:rsidRDefault="00370E59" w:rsidP="00862DBD">
      <w:pPr>
        <w:pStyle w:val="Zkladntext"/>
        <w:ind w:left="1192"/>
        <w:rPr>
          <w:szCs w:val="18"/>
        </w:rPr>
      </w:pPr>
    </w:p>
    <w:p w14:paraId="52C6B1AF" w14:textId="77777777" w:rsidR="004D3B4A" w:rsidRPr="00B50225" w:rsidRDefault="004D3B4A" w:rsidP="007440BE">
      <w:pPr>
        <w:pStyle w:val="Nadpis2"/>
        <w:numPr>
          <w:ilvl w:val="0"/>
          <w:numId w:val="0"/>
        </w:numPr>
        <w:ind w:left="360"/>
        <w:rPr>
          <w:szCs w:val="18"/>
        </w:rPr>
      </w:pPr>
      <w:r w:rsidRPr="00B50225">
        <w:rPr>
          <w:szCs w:val="18"/>
        </w:rPr>
        <w:t>Výdavky budúcich období a výnosy budúcich období</w:t>
      </w:r>
    </w:p>
    <w:p w14:paraId="2B9B765E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Výdavky budúcich období a výnosy budúcich období sa vykazujú vo výške, ktorá je potrebná na dodržanie zásady vecnej a časovej súvislosti s účtovným obdobím.</w:t>
      </w:r>
    </w:p>
    <w:p w14:paraId="0618CE4B" w14:textId="77777777" w:rsidR="004007CA" w:rsidRPr="00B50225" w:rsidRDefault="004007CA" w:rsidP="004D3B4A">
      <w:pPr>
        <w:pStyle w:val="Zkladntext"/>
        <w:rPr>
          <w:szCs w:val="18"/>
        </w:rPr>
      </w:pPr>
    </w:p>
    <w:p w14:paraId="48FB172F" w14:textId="77777777" w:rsidR="004D3B4A" w:rsidRPr="00891481" w:rsidRDefault="004D3B4A" w:rsidP="007440BE">
      <w:pPr>
        <w:pStyle w:val="Nadpis2"/>
        <w:numPr>
          <w:ilvl w:val="0"/>
          <w:numId w:val="0"/>
        </w:numPr>
        <w:ind w:left="360"/>
        <w:rPr>
          <w:szCs w:val="18"/>
        </w:rPr>
      </w:pPr>
      <w:r w:rsidRPr="00FD3474">
        <w:rPr>
          <w:szCs w:val="18"/>
        </w:rPr>
        <w:t>Dotácie zo štátneho rozpočtu</w:t>
      </w:r>
    </w:p>
    <w:p w14:paraId="63B54FCC" w14:textId="77777777" w:rsidR="004D3B4A" w:rsidRPr="00B50225" w:rsidRDefault="00F4619A" w:rsidP="004D3B4A">
      <w:pPr>
        <w:ind w:left="450"/>
        <w:jc w:val="both"/>
        <w:rPr>
          <w:sz w:val="18"/>
          <w:szCs w:val="18"/>
        </w:rPr>
      </w:pPr>
      <w:r w:rsidRPr="008C0838">
        <w:rPr>
          <w:sz w:val="18"/>
          <w:szCs w:val="18"/>
        </w:rPr>
        <w:t>O nároku na dotácie zo štátneho rozpočtu sa účtuje, ak je takmer isté, že sa splnia všetky podmienky súvisiace s dotáciou a</w:t>
      </w:r>
      <w:r w:rsidR="000C17C3" w:rsidRPr="00B50225">
        <w:rPr>
          <w:sz w:val="18"/>
          <w:szCs w:val="18"/>
        </w:rPr>
        <w:t> </w:t>
      </w:r>
      <w:r w:rsidR="00AE4AC7" w:rsidRPr="00B50225">
        <w:rPr>
          <w:sz w:val="18"/>
          <w:szCs w:val="18"/>
        </w:rPr>
        <w:t>súčasne</w:t>
      </w:r>
      <w:r w:rsidR="000C17C3" w:rsidRPr="00B50225">
        <w:rPr>
          <w:sz w:val="18"/>
          <w:szCs w:val="18"/>
        </w:rPr>
        <w:t>,</w:t>
      </w:r>
      <w:r w:rsidR="00AE4AC7" w:rsidRPr="00B50225">
        <w:rPr>
          <w:sz w:val="18"/>
          <w:szCs w:val="18"/>
        </w:rPr>
        <w:t xml:space="preserve"> že sa dotácia poskytne. </w:t>
      </w:r>
    </w:p>
    <w:p w14:paraId="3DC32A43" w14:textId="77777777" w:rsidR="004D3B4A" w:rsidRPr="00B50225" w:rsidRDefault="004D3B4A" w:rsidP="004D3B4A">
      <w:pPr>
        <w:ind w:left="450"/>
        <w:jc w:val="both"/>
        <w:rPr>
          <w:sz w:val="18"/>
          <w:szCs w:val="18"/>
        </w:rPr>
      </w:pPr>
    </w:p>
    <w:p w14:paraId="03392E6D" w14:textId="77777777" w:rsidR="004D3B4A" w:rsidRPr="00B50225" w:rsidRDefault="00F4619A" w:rsidP="004D3B4A">
      <w:pPr>
        <w:ind w:left="450"/>
        <w:jc w:val="both"/>
        <w:rPr>
          <w:sz w:val="18"/>
          <w:szCs w:val="18"/>
        </w:rPr>
      </w:pPr>
      <w:r w:rsidRPr="00B50225">
        <w:rPr>
          <w:sz w:val="18"/>
          <w:szCs w:val="18"/>
        </w:rPr>
        <w:t>Dotácie na hospodársku činnosť Spoločnosti sa najskôr vykazujú ako výnosy budúcich období a do výkazu ziskov a strát sa rozpúšťajú ako výnosy z hospodárskej činnosti v časovej a vecnej súvislosti s vynaložením nákladov na príslušný účel.</w:t>
      </w:r>
    </w:p>
    <w:p w14:paraId="43B6B628" w14:textId="77777777" w:rsidR="004D3B4A" w:rsidRPr="00B50225" w:rsidRDefault="004D3B4A" w:rsidP="004D3B4A">
      <w:pPr>
        <w:ind w:left="450"/>
        <w:jc w:val="both"/>
        <w:rPr>
          <w:sz w:val="18"/>
          <w:szCs w:val="18"/>
        </w:rPr>
      </w:pPr>
    </w:p>
    <w:p w14:paraId="5376FCF7" w14:textId="77777777" w:rsidR="004D3B4A" w:rsidRPr="00B50225" w:rsidRDefault="00F4619A" w:rsidP="004D3B4A">
      <w:pPr>
        <w:ind w:left="450"/>
        <w:jc w:val="both"/>
        <w:rPr>
          <w:sz w:val="18"/>
          <w:szCs w:val="18"/>
        </w:rPr>
      </w:pPr>
      <w:r w:rsidRPr="00B50225">
        <w:rPr>
          <w:sz w:val="18"/>
          <w:szCs w:val="18"/>
        </w:rPr>
        <w:t>Dotácie na obstaranie dlhodobého hmotného majetku a dlhodobého nehmotného majetku sa najskôr vykazujú ako výnosy budúcich období a do výkazu ziskov a strát sa rozpúšťajú v časovej a vecnej súvislosti so zaúčtovaním odpisov</w:t>
      </w:r>
      <w:r w:rsidR="00CF2FC7" w:rsidRPr="00B50225">
        <w:rPr>
          <w:sz w:val="18"/>
          <w:szCs w:val="18"/>
        </w:rPr>
        <w:br/>
      </w:r>
      <w:r w:rsidR="004D3B4A" w:rsidRPr="00B50225">
        <w:rPr>
          <w:sz w:val="18"/>
          <w:szCs w:val="18"/>
        </w:rPr>
        <w:t xml:space="preserve">z tohto dlhodobého majetku. </w:t>
      </w:r>
    </w:p>
    <w:p w14:paraId="4F9E151A" w14:textId="77777777" w:rsidR="004D3B4A" w:rsidRPr="00891481" w:rsidRDefault="004D3B4A" w:rsidP="007440BE">
      <w:pPr>
        <w:pStyle w:val="Nadpis2"/>
        <w:numPr>
          <w:ilvl w:val="0"/>
          <w:numId w:val="0"/>
        </w:numPr>
        <w:ind w:left="360"/>
        <w:rPr>
          <w:szCs w:val="18"/>
        </w:rPr>
      </w:pPr>
      <w:r w:rsidRPr="00FD3474">
        <w:rPr>
          <w:szCs w:val="18"/>
        </w:rPr>
        <w:lastRenderedPageBreak/>
        <w:t>Cudzia mena</w:t>
      </w:r>
    </w:p>
    <w:p w14:paraId="7E9C57AA" w14:textId="77777777" w:rsidR="004D3B4A" w:rsidRPr="00B50225" w:rsidRDefault="004D3B4A" w:rsidP="004D3B4A">
      <w:pPr>
        <w:pStyle w:val="Zkladntext"/>
        <w:rPr>
          <w:szCs w:val="18"/>
        </w:rPr>
      </w:pPr>
      <w:r w:rsidRPr="008C0838">
        <w:rPr>
          <w:szCs w:val="18"/>
        </w:rPr>
        <w:t>Majetok a záväzky vyjadrené v cudzej mene sa ku dňu uskutočnenia účtovného prípadu prepočítavajú na menu euro referenčným výmenným kurzom určeným a vyhl</w:t>
      </w:r>
      <w:r w:rsidRPr="00B50225">
        <w:rPr>
          <w:szCs w:val="18"/>
        </w:rPr>
        <w:t xml:space="preserve">áseným Európskou centrálnou bankou alebo Národnou bankou Slovenska v deň predchádzajúci dňu uskutočnenia účtovného prípadu. </w:t>
      </w:r>
    </w:p>
    <w:p w14:paraId="4EDC1110" w14:textId="77777777" w:rsidR="002724ED" w:rsidRPr="00B50225" w:rsidRDefault="002724ED" w:rsidP="004D3B4A">
      <w:pPr>
        <w:pStyle w:val="Zkladntext"/>
        <w:rPr>
          <w:szCs w:val="18"/>
        </w:rPr>
      </w:pPr>
    </w:p>
    <w:p w14:paraId="6B8779D6" w14:textId="77777777" w:rsidR="001E27A6" w:rsidRPr="00B50225" w:rsidRDefault="001E27A6" w:rsidP="004D3B4A">
      <w:pPr>
        <w:pStyle w:val="Zkladntext"/>
        <w:rPr>
          <w:szCs w:val="18"/>
        </w:rPr>
      </w:pPr>
      <w:r w:rsidRPr="00B50225">
        <w:rPr>
          <w:szCs w:val="18"/>
        </w:rPr>
        <w:t>Na ocenenie prírastku cudzej meny nakúpenej za euro sa použije kurz, za ktorý bola táto cudzia mena nakúpená.</w:t>
      </w:r>
    </w:p>
    <w:p w14:paraId="4759FD94" w14:textId="77777777" w:rsidR="001E27A6" w:rsidRPr="00B50225" w:rsidRDefault="001E27A6" w:rsidP="004D3B4A">
      <w:pPr>
        <w:pStyle w:val="Zkladntext"/>
        <w:rPr>
          <w:szCs w:val="18"/>
        </w:rPr>
      </w:pPr>
    </w:p>
    <w:p w14:paraId="6261F3E6" w14:textId="77777777" w:rsidR="001E27A6" w:rsidRPr="00B50225" w:rsidRDefault="001E27A6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Na úbytok rovnakej cudzej meny v hotovosti alebo z devízového účtu sa na prepočet cudzej meny na eurá použije </w:t>
      </w:r>
      <w:r w:rsidR="00B56595" w:rsidRPr="00B50225">
        <w:rPr>
          <w:szCs w:val="18"/>
        </w:rPr>
        <w:t xml:space="preserve">referenčný výmenný kurz určený a vyhlásený Európskou centrálnou bankou alebo Národnou bankou Slovenska v deň predchádzajúci dňu uskutočnenia účtovného prípadu. </w:t>
      </w:r>
    </w:p>
    <w:p w14:paraId="62D6B64A" w14:textId="77777777" w:rsidR="004D3B4A" w:rsidRPr="00B50225" w:rsidRDefault="004D3B4A" w:rsidP="004D3B4A">
      <w:pPr>
        <w:pStyle w:val="Zkladntext"/>
        <w:rPr>
          <w:szCs w:val="18"/>
        </w:rPr>
      </w:pPr>
    </w:p>
    <w:p w14:paraId="621C18C3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14:paraId="6AEECF8C" w14:textId="77777777" w:rsidR="001E27A6" w:rsidRPr="00B50225" w:rsidRDefault="001E27A6" w:rsidP="004D3B4A">
      <w:pPr>
        <w:pStyle w:val="Zkladntext"/>
        <w:rPr>
          <w:szCs w:val="18"/>
        </w:rPr>
      </w:pPr>
    </w:p>
    <w:p w14:paraId="669D1E79" w14:textId="77777777" w:rsidR="00E5113F" w:rsidRPr="00B50225" w:rsidRDefault="004D3B4A" w:rsidP="00E5113F">
      <w:pPr>
        <w:pStyle w:val="Zkladntext"/>
        <w:rPr>
          <w:szCs w:val="18"/>
        </w:rPr>
      </w:pPr>
      <w:r w:rsidRPr="00B50225">
        <w:rPr>
          <w:szCs w:val="18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  <w:r w:rsidR="00E5113F" w:rsidRPr="00B50225">
        <w:rPr>
          <w:szCs w:val="18"/>
        </w:rPr>
        <w:t xml:space="preserve">Ku dňu, ku ktorému sa zostavuje účtovná závierka, sa už neprepočítavajú. </w:t>
      </w:r>
    </w:p>
    <w:p w14:paraId="34A70876" w14:textId="77777777" w:rsidR="006E554A" w:rsidRPr="00B50225" w:rsidRDefault="006E554A" w:rsidP="004D3B4A">
      <w:pPr>
        <w:pStyle w:val="Zkladntext"/>
        <w:rPr>
          <w:szCs w:val="18"/>
        </w:rPr>
      </w:pPr>
    </w:p>
    <w:p w14:paraId="06FC5E0E" w14:textId="77777777" w:rsidR="00BB2336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Prijaté a poskytnuté preddavky v cudzej mene na účet zriadený v eurách a z účtu zriadeného v eurách sa prepočítavajú na menu euro kurzom, za ktorý boli tieto hodnoty nakúpené alebo predané.</w:t>
      </w:r>
    </w:p>
    <w:p w14:paraId="1AB0E1A1" w14:textId="77777777" w:rsidR="004D3B4A" w:rsidRPr="00B50225" w:rsidRDefault="004D3B4A" w:rsidP="004D3B4A">
      <w:pPr>
        <w:pStyle w:val="Zkladntext"/>
        <w:rPr>
          <w:szCs w:val="18"/>
        </w:rPr>
      </w:pPr>
    </w:p>
    <w:p w14:paraId="0ECCAD37" w14:textId="77777777" w:rsidR="004D3B4A" w:rsidRPr="00B50225" w:rsidRDefault="004D3B4A" w:rsidP="007440BE">
      <w:pPr>
        <w:pStyle w:val="Nadpis2"/>
        <w:numPr>
          <w:ilvl w:val="0"/>
          <w:numId w:val="0"/>
        </w:numPr>
        <w:ind w:left="360"/>
        <w:rPr>
          <w:szCs w:val="18"/>
        </w:rPr>
      </w:pPr>
      <w:r w:rsidRPr="00B50225">
        <w:rPr>
          <w:szCs w:val="18"/>
        </w:rPr>
        <w:t>Výnosy</w:t>
      </w:r>
    </w:p>
    <w:p w14:paraId="5D1DD4A5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14:paraId="5C73AA96" w14:textId="77777777" w:rsidR="003226A5" w:rsidRDefault="003226A5" w:rsidP="005621CA">
      <w:pPr>
        <w:pStyle w:val="Nadpis1"/>
        <w:numPr>
          <w:ilvl w:val="0"/>
          <w:numId w:val="0"/>
        </w:numPr>
        <w:spacing w:before="120" w:after="60"/>
        <w:ind w:left="360"/>
        <w:rPr>
          <w:color w:val="FF0000"/>
          <w:szCs w:val="18"/>
        </w:rPr>
      </w:pPr>
      <w:bookmarkStart w:id="2" w:name="_Toc530739900"/>
    </w:p>
    <w:p w14:paraId="5C6424DE" w14:textId="77777777" w:rsidR="002D4346" w:rsidRPr="002D4346" w:rsidRDefault="002D4346" w:rsidP="002D4346"/>
    <w:p w14:paraId="5A360F7F" w14:textId="77777777" w:rsidR="007440BE" w:rsidRDefault="007440BE" w:rsidP="007440BE">
      <w:pPr>
        <w:pStyle w:val="Nadpis1"/>
        <w:numPr>
          <w:ilvl w:val="0"/>
          <w:numId w:val="0"/>
        </w:numPr>
        <w:ind w:left="284"/>
        <w:rPr>
          <w:szCs w:val="18"/>
        </w:rPr>
      </w:pPr>
    </w:p>
    <w:p w14:paraId="22976B21" w14:textId="27C4CC86" w:rsidR="007440BE" w:rsidRDefault="007440BE" w:rsidP="007440BE">
      <w:pPr>
        <w:pStyle w:val="Nadpis1"/>
        <w:numPr>
          <w:ilvl w:val="0"/>
          <w:numId w:val="0"/>
        </w:numPr>
        <w:ind w:left="284"/>
        <w:jc w:val="center"/>
        <w:rPr>
          <w:szCs w:val="18"/>
        </w:rPr>
      </w:pPr>
      <w:r>
        <w:rPr>
          <w:szCs w:val="18"/>
        </w:rPr>
        <w:t>Čl.</w:t>
      </w:r>
      <w:r w:rsidR="001F122D">
        <w:rPr>
          <w:szCs w:val="18"/>
        </w:rPr>
        <w:t>III</w:t>
      </w:r>
    </w:p>
    <w:p w14:paraId="08E73377" w14:textId="4BCFC4B2" w:rsidR="004D3B4A" w:rsidRDefault="004D3B4A" w:rsidP="007440BE">
      <w:pPr>
        <w:pStyle w:val="Nadpis1"/>
        <w:numPr>
          <w:ilvl w:val="0"/>
          <w:numId w:val="0"/>
        </w:numPr>
        <w:ind w:left="284"/>
        <w:jc w:val="center"/>
        <w:rPr>
          <w:szCs w:val="18"/>
        </w:rPr>
      </w:pPr>
      <w:r w:rsidRPr="00F26C32">
        <w:rPr>
          <w:szCs w:val="18"/>
        </w:rPr>
        <w:t>infor</w:t>
      </w:r>
      <w:r w:rsidR="003226A5" w:rsidRPr="00F26C32">
        <w:rPr>
          <w:szCs w:val="18"/>
        </w:rPr>
        <w:t>má</w:t>
      </w:r>
      <w:r w:rsidRPr="00F26C32">
        <w:rPr>
          <w:szCs w:val="18"/>
        </w:rPr>
        <w:t xml:space="preserve">cie o údajoch na strane aktív </w:t>
      </w:r>
      <w:r w:rsidR="007440BE">
        <w:rPr>
          <w:szCs w:val="18"/>
        </w:rPr>
        <w:t xml:space="preserve">a PASÍV </w:t>
      </w:r>
      <w:r w:rsidRPr="00F26C32">
        <w:rPr>
          <w:szCs w:val="18"/>
        </w:rPr>
        <w:t>súvahy</w:t>
      </w:r>
      <w:bookmarkEnd w:id="2"/>
      <w:r w:rsidR="007440BE">
        <w:rPr>
          <w:szCs w:val="18"/>
        </w:rPr>
        <w:t xml:space="preserve"> A VO VÝKAZE ZISKOV A</w:t>
      </w:r>
      <w:r w:rsidR="001F122D">
        <w:rPr>
          <w:szCs w:val="18"/>
        </w:rPr>
        <w:t> </w:t>
      </w:r>
      <w:r w:rsidR="007440BE">
        <w:rPr>
          <w:szCs w:val="18"/>
        </w:rPr>
        <w:t>STRÁT</w:t>
      </w:r>
    </w:p>
    <w:p w14:paraId="0EB142D7" w14:textId="77777777" w:rsidR="001F122D" w:rsidRPr="001F122D" w:rsidRDefault="001F122D" w:rsidP="001F122D"/>
    <w:p w14:paraId="28AE1567" w14:textId="77777777" w:rsidR="004D3B4A" w:rsidRPr="005621CA" w:rsidRDefault="004D3B4A" w:rsidP="004D3B4A">
      <w:pPr>
        <w:pStyle w:val="Hlavika"/>
        <w:numPr>
          <w:ilvl w:val="12"/>
          <w:numId w:val="0"/>
        </w:numPr>
        <w:jc w:val="both"/>
        <w:rPr>
          <w:color w:val="FF0000"/>
          <w:sz w:val="18"/>
          <w:szCs w:val="18"/>
        </w:rPr>
      </w:pPr>
    </w:p>
    <w:p w14:paraId="4609F2AD" w14:textId="4F9AD954" w:rsidR="004D3B4A" w:rsidRPr="001F122D" w:rsidRDefault="004D3B4A" w:rsidP="00704E14">
      <w:pPr>
        <w:pStyle w:val="Nadpis2"/>
        <w:numPr>
          <w:ilvl w:val="0"/>
          <w:numId w:val="11"/>
        </w:numPr>
        <w:tabs>
          <w:tab w:val="clear" w:pos="360"/>
          <w:tab w:val="num" w:pos="426"/>
        </w:tabs>
        <w:rPr>
          <w:szCs w:val="18"/>
        </w:rPr>
      </w:pPr>
      <w:bookmarkStart w:id="3" w:name="_Toc530739901"/>
      <w:r w:rsidRPr="001F122D">
        <w:rPr>
          <w:szCs w:val="18"/>
        </w:rPr>
        <w:t>Dlhodobý nehmotný majetok a dlhodobý hmotný majetok</w:t>
      </w:r>
      <w:bookmarkEnd w:id="3"/>
    </w:p>
    <w:p w14:paraId="06AFC18D" w14:textId="77777777" w:rsidR="004D3B4A" w:rsidRPr="002E4BB9" w:rsidRDefault="004D3B4A" w:rsidP="004D3B4A">
      <w:pPr>
        <w:pStyle w:val="Zkladntext"/>
        <w:rPr>
          <w:szCs w:val="18"/>
        </w:rPr>
      </w:pPr>
    </w:p>
    <w:p w14:paraId="1FA0E483" w14:textId="27C5010F" w:rsidR="004D3B4A" w:rsidRPr="002E4BB9" w:rsidRDefault="001F122D" w:rsidP="004D3B4A">
      <w:pPr>
        <w:pStyle w:val="Zkladntext"/>
        <w:rPr>
          <w:szCs w:val="18"/>
        </w:rPr>
      </w:pPr>
      <w:r>
        <w:rPr>
          <w:szCs w:val="18"/>
        </w:rPr>
        <w:t>S</w:t>
      </w:r>
      <w:r w:rsidR="00370E59">
        <w:rPr>
          <w:szCs w:val="18"/>
        </w:rPr>
        <w:t>poločnosť nevlastn</w:t>
      </w:r>
      <w:r w:rsidR="002D4346">
        <w:rPr>
          <w:szCs w:val="18"/>
        </w:rPr>
        <w:t>í</w:t>
      </w:r>
      <w:r w:rsidR="00370E59">
        <w:rPr>
          <w:szCs w:val="18"/>
        </w:rPr>
        <w:t xml:space="preserve"> žiadny majetok</w:t>
      </w:r>
      <w:r w:rsidR="00847A40" w:rsidRPr="002E4BB9">
        <w:rPr>
          <w:szCs w:val="18"/>
        </w:rPr>
        <w:t>.</w:t>
      </w:r>
    </w:p>
    <w:p w14:paraId="7A6B4875" w14:textId="77777777" w:rsidR="004D3B4A" w:rsidRPr="005621CA" w:rsidRDefault="004D3B4A" w:rsidP="004D3B4A">
      <w:pPr>
        <w:pStyle w:val="Zkladntext"/>
        <w:rPr>
          <w:color w:val="FF0000"/>
          <w:szCs w:val="18"/>
        </w:rPr>
      </w:pPr>
    </w:p>
    <w:p w14:paraId="00C7ACAA" w14:textId="77777777" w:rsidR="00D132A0" w:rsidRPr="005621CA" w:rsidRDefault="00D132A0" w:rsidP="00D132A0">
      <w:pPr>
        <w:rPr>
          <w:color w:val="FF0000"/>
        </w:rPr>
      </w:pPr>
      <w:bookmarkStart w:id="4" w:name="_MON_1409584709"/>
      <w:bookmarkEnd w:id="4"/>
    </w:p>
    <w:p w14:paraId="7D4775C2" w14:textId="77777777" w:rsidR="005D2A89" w:rsidRPr="00655001" w:rsidRDefault="00CA441D">
      <w:pPr>
        <w:pStyle w:val="Nadpis2"/>
        <w:numPr>
          <w:ilvl w:val="0"/>
          <w:numId w:val="2"/>
        </w:numPr>
        <w:rPr>
          <w:szCs w:val="18"/>
        </w:rPr>
      </w:pPr>
      <w:bookmarkStart w:id="5" w:name="_MON_1454265273"/>
      <w:bookmarkStart w:id="6" w:name="_MON_1454265391"/>
      <w:bookmarkStart w:id="7" w:name="_MON_1405929413"/>
      <w:bookmarkStart w:id="8" w:name="_Toc530739904"/>
      <w:bookmarkEnd w:id="5"/>
      <w:bookmarkEnd w:id="6"/>
      <w:bookmarkEnd w:id="7"/>
      <w:r w:rsidRPr="00655001">
        <w:rPr>
          <w:szCs w:val="18"/>
        </w:rPr>
        <w:t>Pohľadávky</w:t>
      </w:r>
      <w:bookmarkEnd w:id="8"/>
    </w:p>
    <w:p w14:paraId="397DA194" w14:textId="77777777" w:rsidR="00CA441D" w:rsidRPr="00B50225" w:rsidRDefault="00CA441D" w:rsidP="00CA441D">
      <w:pPr>
        <w:pStyle w:val="Zkladntext"/>
        <w:rPr>
          <w:szCs w:val="18"/>
        </w:rPr>
      </w:pPr>
    </w:p>
    <w:p w14:paraId="2C510104" w14:textId="58ED2C4E" w:rsidR="0034119B" w:rsidRDefault="001F122D" w:rsidP="00CA441D">
      <w:pPr>
        <w:pStyle w:val="Zkladntext"/>
        <w:rPr>
          <w:szCs w:val="18"/>
        </w:rPr>
      </w:pPr>
      <w:r>
        <w:rPr>
          <w:szCs w:val="18"/>
        </w:rPr>
        <w:t>Spoločnosť nevedie v evidencii žiadne pohľadávky</w:t>
      </w:r>
    </w:p>
    <w:p w14:paraId="6536B1D9" w14:textId="77777777" w:rsidR="0033693A" w:rsidRDefault="0033693A" w:rsidP="003458AE">
      <w:pPr>
        <w:pStyle w:val="Zkladntext"/>
        <w:rPr>
          <w:color w:val="FF0000"/>
          <w:szCs w:val="18"/>
        </w:rPr>
      </w:pPr>
    </w:p>
    <w:p w14:paraId="1F5EA9B5" w14:textId="77777777" w:rsidR="0033693A" w:rsidRDefault="0033693A" w:rsidP="003458AE">
      <w:pPr>
        <w:pStyle w:val="Zkladntext"/>
        <w:rPr>
          <w:color w:val="FF0000"/>
          <w:szCs w:val="18"/>
        </w:rPr>
      </w:pPr>
    </w:p>
    <w:p w14:paraId="5D60334A" w14:textId="77777777" w:rsidR="00CA441D" w:rsidRPr="004D27C6" w:rsidRDefault="009F14F2" w:rsidP="00CA441D">
      <w:pPr>
        <w:pStyle w:val="Nadpis2"/>
        <w:numPr>
          <w:ilvl w:val="0"/>
          <w:numId w:val="2"/>
        </w:numPr>
        <w:rPr>
          <w:szCs w:val="18"/>
        </w:rPr>
      </w:pPr>
      <w:bookmarkStart w:id="9" w:name="_MON_1405930718"/>
      <w:bookmarkStart w:id="10" w:name="_Toc530739905"/>
      <w:bookmarkEnd w:id="9"/>
      <w:r w:rsidRPr="004D27C6">
        <w:rPr>
          <w:szCs w:val="18"/>
        </w:rPr>
        <w:t>Finančné</w:t>
      </w:r>
      <w:r w:rsidR="00511A50" w:rsidRPr="004D27C6">
        <w:rPr>
          <w:szCs w:val="18"/>
        </w:rPr>
        <w:t xml:space="preserve"> </w:t>
      </w:r>
      <w:r w:rsidR="00CA441D" w:rsidRPr="004D27C6">
        <w:rPr>
          <w:szCs w:val="18"/>
        </w:rPr>
        <w:t>účty</w:t>
      </w:r>
      <w:bookmarkEnd w:id="10"/>
    </w:p>
    <w:p w14:paraId="4E9C7540" w14:textId="77777777" w:rsidR="00CA441D" w:rsidRPr="00B50225" w:rsidRDefault="00CA441D" w:rsidP="00CA441D">
      <w:pPr>
        <w:pStyle w:val="Zkladntext"/>
        <w:rPr>
          <w:szCs w:val="18"/>
        </w:rPr>
      </w:pPr>
    </w:p>
    <w:p w14:paraId="634AEA25" w14:textId="77777777" w:rsidR="00442157" w:rsidRDefault="00CA441D" w:rsidP="00CA441D">
      <w:pPr>
        <w:pStyle w:val="Zkladntext"/>
        <w:rPr>
          <w:szCs w:val="18"/>
        </w:rPr>
      </w:pPr>
      <w:r w:rsidRPr="00B50225">
        <w:rPr>
          <w:szCs w:val="18"/>
        </w:rPr>
        <w:t>Ako finančné účty sú vykázané peniaze v pokladnici, účty v</w:t>
      </w:r>
      <w:r w:rsidR="001E5942">
        <w:rPr>
          <w:szCs w:val="18"/>
        </w:rPr>
        <w:t> </w:t>
      </w:r>
      <w:r w:rsidRPr="00B50225">
        <w:rPr>
          <w:szCs w:val="18"/>
        </w:rPr>
        <w:t>bankách</w:t>
      </w:r>
      <w:r w:rsidR="001E5942">
        <w:rPr>
          <w:szCs w:val="18"/>
        </w:rPr>
        <w:t xml:space="preserve">. </w:t>
      </w:r>
      <w:r w:rsidRPr="00B50225">
        <w:rPr>
          <w:szCs w:val="18"/>
        </w:rPr>
        <w:t xml:space="preserve"> </w:t>
      </w:r>
    </w:p>
    <w:p w14:paraId="4C057BBC" w14:textId="77777777" w:rsidR="001E5942" w:rsidRPr="00B50225" w:rsidRDefault="001E5942" w:rsidP="00CA441D">
      <w:pPr>
        <w:pStyle w:val="Zkladntext"/>
        <w:rPr>
          <w:szCs w:val="18"/>
        </w:rPr>
      </w:pPr>
    </w:p>
    <w:p w14:paraId="0968C387" w14:textId="77777777" w:rsidR="00442157" w:rsidRPr="009C6E17" w:rsidRDefault="00750629" w:rsidP="00CA441D">
      <w:pPr>
        <w:pStyle w:val="Zkladntext"/>
        <w:rPr>
          <w:szCs w:val="18"/>
        </w:rPr>
      </w:pPr>
      <w:r w:rsidRPr="009C6E17">
        <w:rPr>
          <w:szCs w:val="18"/>
        </w:rPr>
        <w:t>Prehľad jednotlivých položiek finančných účtov:</w:t>
      </w:r>
    </w:p>
    <w:p w14:paraId="1321B88F" w14:textId="77777777" w:rsidR="00442157" w:rsidRPr="00891481" w:rsidRDefault="00442157" w:rsidP="00CA441D">
      <w:pPr>
        <w:pStyle w:val="Zkladntext"/>
        <w:rPr>
          <w:szCs w:val="18"/>
        </w:rPr>
      </w:pPr>
    </w:p>
    <w:bookmarkStart w:id="11" w:name="_MON_1405930822"/>
    <w:bookmarkEnd w:id="11"/>
    <w:p w14:paraId="0FB2075D" w14:textId="46064829" w:rsidR="004262D7" w:rsidRPr="00891481" w:rsidRDefault="001F122D" w:rsidP="00086A82">
      <w:pPr>
        <w:pStyle w:val="Zkladntext"/>
        <w:rPr>
          <w:szCs w:val="18"/>
        </w:rPr>
      </w:pPr>
      <w:r w:rsidRPr="00B50225">
        <w:rPr>
          <w:szCs w:val="18"/>
        </w:rPr>
        <w:object w:dxaOrig="8995" w:dyaOrig="1970" w14:anchorId="332C6899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41pt;height:106.8pt" o:ole="" o:preferrelative="f">
            <v:imagedata r:id="rId12" o:title=""/>
            <o:lock v:ext="edit" aspectratio="f"/>
          </v:shape>
          <o:OLEObject Type="Embed" ProgID="Excel.Sheet.12" ShapeID="_x0000_i1025" DrawAspect="Content" ObjectID="_1804776083" r:id="rId13"/>
        </w:object>
      </w:r>
    </w:p>
    <w:p w14:paraId="3BD14437" w14:textId="77777777" w:rsidR="00F46C6C" w:rsidRDefault="00F46C6C" w:rsidP="00F46C6C">
      <w:pPr>
        <w:pStyle w:val="Nadpis2"/>
        <w:numPr>
          <w:ilvl w:val="0"/>
          <w:numId w:val="0"/>
        </w:numPr>
        <w:ind w:left="360"/>
        <w:rPr>
          <w:szCs w:val="18"/>
        </w:rPr>
      </w:pPr>
    </w:p>
    <w:p w14:paraId="6632CC1E" w14:textId="77777777" w:rsidR="00370E59" w:rsidRDefault="00370E59" w:rsidP="00370E59"/>
    <w:p w14:paraId="45CD8872" w14:textId="77777777" w:rsidR="00862DBD" w:rsidRDefault="00862DBD" w:rsidP="00370E59"/>
    <w:p w14:paraId="14D09060" w14:textId="77777777" w:rsidR="00862DBD" w:rsidRPr="00370E59" w:rsidRDefault="00862DBD" w:rsidP="00370E59"/>
    <w:p w14:paraId="203F6754" w14:textId="77777777" w:rsidR="00D56E62" w:rsidRDefault="00D56E62" w:rsidP="008C2ED0">
      <w:pPr>
        <w:ind w:left="426"/>
        <w:rPr>
          <w:sz w:val="18"/>
          <w:szCs w:val="18"/>
        </w:rPr>
      </w:pPr>
      <w:bookmarkStart w:id="12" w:name="_MON_1405930842"/>
      <w:bookmarkStart w:id="13" w:name="_MON_1405946221"/>
      <w:bookmarkStart w:id="14" w:name="_MON_1405946524"/>
      <w:bookmarkStart w:id="15" w:name="_Toc530739906"/>
      <w:bookmarkEnd w:id="12"/>
      <w:bookmarkEnd w:id="13"/>
      <w:bookmarkEnd w:id="14"/>
    </w:p>
    <w:p w14:paraId="3B6BBAB0" w14:textId="77777777" w:rsidR="004D27C6" w:rsidRDefault="004D27C6" w:rsidP="008C2ED0">
      <w:pPr>
        <w:ind w:left="426"/>
        <w:rPr>
          <w:sz w:val="18"/>
          <w:szCs w:val="18"/>
        </w:rPr>
      </w:pPr>
    </w:p>
    <w:p w14:paraId="5F95341B" w14:textId="585C97A1" w:rsidR="00491AF0" w:rsidRPr="00B50225" w:rsidRDefault="00491AF0" w:rsidP="001F122D">
      <w:pPr>
        <w:pStyle w:val="Nadpis2"/>
      </w:pPr>
      <w:bookmarkStart w:id="16" w:name="_MON_1405947617"/>
      <w:bookmarkStart w:id="17" w:name="_Toc530739908"/>
      <w:bookmarkEnd w:id="15"/>
      <w:bookmarkEnd w:id="16"/>
      <w:r w:rsidRPr="00B50225">
        <w:t>Vlastné imanie</w:t>
      </w:r>
    </w:p>
    <w:p w14:paraId="79FCE90A" w14:textId="77777777" w:rsidR="00491AF0" w:rsidRPr="00B50225" w:rsidRDefault="00491AF0" w:rsidP="00491AF0">
      <w:pPr>
        <w:rPr>
          <w:sz w:val="18"/>
          <w:szCs w:val="18"/>
        </w:rPr>
      </w:pPr>
    </w:p>
    <w:p w14:paraId="768520C9" w14:textId="00510C54" w:rsidR="004A4D80" w:rsidRDefault="001F122D" w:rsidP="00491AF0">
      <w:pPr>
        <w:pStyle w:val="Zkladntext"/>
        <w:rPr>
          <w:szCs w:val="18"/>
        </w:rPr>
      </w:pPr>
      <w:r>
        <w:rPr>
          <w:szCs w:val="18"/>
        </w:rPr>
        <w:t>Vlastné imanie predstavuje: splatené základné imanie  vo výške 5 000 EUR a výsledok hospodárenia po zdanení vo výške 2</w:t>
      </w:r>
      <w:r w:rsidR="00646412">
        <w:rPr>
          <w:szCs w:val="18"/>
        </w:rPr>
        <w:t>7</w:t>
      </w:r>
      <w:r>
        <w:rPr>
          <w:szCs w:val="18"/>
        </w:rPr>
        <w:t xml:space="preserve"> EUR</w:t>
      </w:r>
    </w:p>
    <w:p w14:paraId="6C47BE78" w14:textId="77777777" w:rsidR="00370E59" w:rsidRPr="00370E59" w:rsidRDefault="00370E59" w:rsidP="00491AF0">
      <w:pPr>
        <w:pStyle w:val="Zkladntext"/>
        <w:rPr>
          <w:color w:val="FF0000"/>
          <w:szCs w:val="18"/>
        </w:rPr>
      </w:pPr>
    </w:p>
    <w:p w14:paraId="176300C0" w14:textId="77777777" w:rsidR="008656B9" w:rsidRPr="0033693A" w:rsidRDefault="008656B9" w:rsidP="00491AF0">
      <w:pPr>
        <w:pStyle w:val="Zkladntext"/>
        <w:rPr>
          <w:szCs w:val="18"/>
        </w:rPr>
      </w:pPr>
    </w:p>
    <w:p w14:paraId="4C2082AB" w14:textId="77777777" w:rsidR="00B62963" w:rsidRPr="0033693A" w:rsidRDefault="00491AF0">
      <w:pPr>
        <w:pStyle w:val="Nadpis2"/>
        <w:numPr>
          <w:ilvl w:val="0"/>
          <w:numId w:val="2"/>
        </w:numPr>
        <w:tabs>
          <w:tab w:val="clear" w:pos="360"/>
          <w:tab w:val="num" w:pos="426"/>
        </w:tabs>
        <w:ind w:left="426" w:hanging="426"/>
        <w:rPr>
          <w:szCs w:val="18"/>
        </w:rPr>
      </w:pPr>
      <w:bookmarkStart w:id="18" w:name="_Toc530739909"/>
      <w:bookmarkEnd w:id="17"/>
      <w:r w:rsidRPr="0033693A">
        <w:rPr>
          <w:szCs w:val="18"/>
        </w:rPr>
        <w:t>Záväzky</w:t>
      </w:r>
      <w:bookmarkEnd w:id="18"/>
    </w:p>
    <w:p w14:paraId="1641A773" w14:textId="77777777" w:rsidR="00491AF0" w:rsidRPr="00B50225" w:rsidRDefault="00491AF0" w:rsidP="00491AF0">
      <w:pPr>
        <w:pStyle w:val="Zkladntext"/>
        <w:rPr>
          <w:szCs w:val="18"/>
        </w:rPr>
      </w:pPr>
    </w:p>
    <w:p w14:paraId="69EB03D6" w14:textId="5DCB4DA8" w:rsidR="00A25722" w:rsidRDefault="001F122D" w:rsidP="00194DCC">
      <w:pPr>
        <w:pStyle w:val="Zkladntext"/>
        <w:rPr>
          <w:szCs w:val="18"/>
        </w:rPr>
      </w:pPr>
      <w:r>
        <w:rPr>
          <w:szCs w:val="18"/>
        </w:rPr>
        <w:t xml:space="preserve">Spoločnosť eviduje </w:t>
      </w:r>
      <w:r w:rsidR="00194DCC">
        <w:rPr>
          <w:szCs w:val="18"/>
        </w:rPr>
        <w:t xml:space="preserve">daňový </w:t>
      </w:r>
      <w:r>
        <w:rPr>
          <w:szCs w:val="18"/>
        </w:rPr>
        <w:t>záväzok vo výške 4 EUR</w:t>
      </w:r>
      <w:r w:rsidR="00194DCC">
        <w:rPr>
          <w:szCs w:val="18"/>
        </w:rPr>
        <w:t xml:space="preserve">. </w:t>
      </w:r>
    </w:p>
    <w:p w14:paraId="5B6F1B71" w14:textId="77777777" w:rsidR="00194DCC" w:rsidRPr="00B50225" w:rsidRDefault="00194DCC" w:rsidP="00194DCC">
      <w:pPr>
        <w:pStyle w:val="Zkladntext"/>
        <w:rPr>
          <w:szCs w:val="18"/>
          <w:lang w:val="de-DE"/>
        </w:rPr>
      </w:pPr>
    </w:p>
    <w:p w14:paraId="06323C56" w14:textId="77777777" w:rsidR="00194DCC" w:rsidRDefault="00194DCC" w:rsidP="00194DCC">
      <w:pPr>
        <w:pStyle w:val="Nadpis2"/>
        <w:numPr>
          <w:ilvl w:val="0"/>
          <w:numId w:val="0"/>
        </w:numPr>
        <w:rPr>
          <w:szCs w:val="18"/>
        </w:rPr>
      </w:pPr>
      <w:bookmarkStart w:id="19" w:name="_MON_1405948767"/>
      <w:bookmarkStart w:id="20" w:name="_Toc530739914"/>
      <w:bookmarkEnd w:id="19"/>
    </w:p>
    <w:p w14:paraId="23EDD206" w14:textId="5D17314D" w:rsidR="00E231BA" w:rsidRPr="00B50225" w:rsidRDefault="00194DCC" w:rsidP="00194DCC">
      <w:pPr>
        <w:pStyle w:val="Nadpis2"/>
      </w:pPr>
      <w:r>
        <w:t xml:space="preserve"> </w:t>
      </w:r>
      <w:r w:rsidR="00E231BA" w:rsidRPr="00B50225">
        <w:t>Tržby za vlastné výkony a tovar</w:t>
      </w:r>
      <w:bookmarkEnd w:id="20"/>
    </w:p>
    <w:p w14:paraId="759EF855" w14:textId="77777777" w:rsidR="00E231BA" w:rsidRPr="009C6E17" w:rsidRDefault="00E231BA" w:rsidP="00E231BA">
      <w:pPr>
        <w:pStyle w:val="Zkladntext"/>
        <w:rPr>
          <w:szCs w:val="18"/>
        </w:rPr>
      </w:pPr>
    </w:p>
    <w:bookmarkStart w:id="21" w:name="_MON_1405949910"/>
    <w:bookmarkEnd w:id="21"/>
    <w:bookmarkStart w:id="22" w:name="_MON_1405949943"/>
    <w:bookmarkEnd w:id="22"/>
    <w:p w14:paraId="6EA9D202" w14:textId="41350739" w:rsidR="00B825EB" w:rsidRPr="009C6E17" w:rsidRDefault="00194DCC" w:rsidP="00E231BA">
      <w:pPr>
        <w:pStyle w:val="Zkladntext"/>
        <w:rPr>
          <w:szCs w:val="18"/>
        </w:rPr>
      </w:pPr>
      <w:r w:rsidRPr="00A757F9">
        <w:rPr>
          <w:color w:val="FF0000"/>
        </w:rPr>
        <w:object w:dxaOrig="9613" w:dyaOrig="1506" w14:anchorId="44A2DB6A">
          <v:shape id="_x0000_i1026" type="#_x0000_t75" style="width:454.2pt;height:80.4pt" o:ole="" o:preferrelative="f">
            <v:imagedata r:id="rId14" o:title=""/>
            <o:lock v:ext="edit" aspectratio="f"/>
          </v:shape>
          <o:OLEObject Type="Embed" ProgID="Excel.Sheet.12" ShapeID="_x0000_i1026" DrawAspect="Content" ObjectID="_1804776084" r:id="rId15"/>
        </w:object>
      </w:r>
    </w:p>
    <w:p w14:paraId="03EA7DC2" w14:textId="77777777" w:rsidR="00642387" w:rsidRPr="009C6E17" w:rsidRDefault="00642387" w:rsidP="00E231BA">
      <w:pPr>
        <w:pStyle w:val="Zkladntext"/>
        <w:rPr>
          <w:szCs w:val="18"/>
        </w:rPr>
      </w:pPr>
    </w:p>
    <w:p w14:paraId="55E725A9" w14:textId="77777777" w:rsidR="00E231BA" w:rsidRPr="009C6E17" w:rsidRDefault="00E231BA" w:rsidP="00E231BA">
      <w:pPr>
        <w:pStyle w:val="Zkladntext"/>
        <w:rPr>
          <w:szCs w:val="18"/>
        </w:rPr>
      </w:pPr>
      <w:bookmarkStart w:id="23" w:name="_MON_1405949975"/>
      <w:bookmarkEnd w:id="23"/>
    </w:p>
    <w:p w14:paraId="1C43CAEC" w14:textId="50571F23" w:rsidR="0000290B" w:rsidRPr="00B50225" w:rsidRDefault="0000290B" w:rsidP="00194DCC">
      <w:pPr>
        <w:pStyle w:val="Nadpis2"/>
      </w:pPr>
      <w:r w:rsidRPr="00B50225">
        <w:t>Náklady na poskytnuté služby</w:t>
      </w:r>
      <w:r w:rsidR="009458E0" w:rsidRPr="00B50225">
        <w:t xml:space="preserve">, ostatné náklady na hospodársku činnosť, finančné a mimoriadne náklady </w:t>
      </w:r>
    </w:p>
    <w:p w14:paraId="6FCC9107" w14:textId="77777777" w:rsidR="0000290B" w:rsidRPr="00FC603B" w:rsidRDefault="0000290B" w:rsidP="0000290B">
      <w:pPr>
        <w:rPr>
          <w:sz w:val="18"/>
          <w:szCs w:val="18"/>
        </w:rPr>
      </w:pPr>
    </w:p>
    <w:p w14:paraId="5D545C5B" w14:textId="6312CF9E" w:rsidR="009458E0" w:rsidRPr="00B50225" w:rsidRDefault="00194DCC" w:rsidP="0000290B">
      <w:pPr>
        <w:pStyle w:val="Zkladntext"/>
        <w:rPr>
          <w:szCs w:val="18"/>
        </w:rPr>
      </w:pPr>
      <w:r>
        <w:rPr>
          <w:szCs w:val="18"/>
        </w:rPr>
        <w:t>V roku 2024 vynaložila spoločnosť 159 EUR na poskytnuté služby.</w:t>
      </w:r>
    </w:p>
    <w:p w14:paraId="0867ECA6" w14:textId="77777777" w:rsidR="0000290B" w:rsidRPr="00B50225" w:rsidRDefault="0000290B" w:rsidP="0000290B">
      <w:pPr>
        <w:pStyle w:val="Zkladntext"/>
        <w:rPr>
          <w:szCs w:val="18"/>
        </w:rPr>
      </w:pPr>
    </w:p>
    <w:p w14:paraId="15EE61C4" w14:textId="77777777" w:rsidR="00EB0931" w:rsidRDefault="00EB0931" w:rsidP="00EB0931">
      <w:pPr>
        <w:pStyle w:val="Zkladntext"/>
        <w:rPr>
          <w:szCs w:val="18"/>
          <w:lang w:val="de-DE"/>
        </w:rPr>
      </w:pPr>
    </w:p>
    <w:p w14:paraId="75295E49" w14:textId="77777777" w:rsidR="00A24730" w:rsidRDefault="00A24730" w:rsidP="00EB0931">
      <w:pPr>
        <w:pStyle w:val="Zkladntext"/>
        <w:rPr>
          <w:szCs w:val="18"/>
          <w:lang w:val="de-DE"/>
        </w:rPr>
      </w:pPr>
    </w:p>
    <w:p w14:paraId="4F131EAA" w14:textId="77777777" w:rsidR="00A24730" w:rsidRPr="00B50225" w:rsidRDefault="00A24730" w:rsidP="00EB0931">
      <w:pPr>
        <w:pStyle w:val="Zkladntext"/>
        <w:rPr>
          <w:szCs w:val="18"/>
          <w:lang w:val="de-DE"/>
        </w:rPr>
      </w:pPr>
    </w:p>
    <w:p w14:paraId="2B8C3B3F" w14:textId="77777777" w:rsidR="0000290B" w:rsidRPr="00646412" w:rsidRDefault="0000290B" w:rsidP="00870179">
      <w:pPr>
        <w:pStyle w:val="Nadpis1"/>
        <w:numPr>
          <w:ilvl w:val="0"/>
          <w:numId w:val="19"/>
        </w:numPr>
        <w:spacing w:before="120"/>
        <w:ind w:left="360"/>
        <w:rPr>
          <w:szCs w:val="18"/>
        </w:rPr>
      </w:pPr>
      <w:r w:rsidRPr="00646412">
        <w:rPr>
          <w:szCs w:val="18"/>
        </w:rPr>
        <w:t>Informácie o daniach z príjmov</w:t>
      </w:r>
    </w:p>
    <w:p w14:paraId="3DC9B169" w14:textId="77777777" w:rsidR="0000290B" w:rsidRPr="00B50225" w:rsidRDefault="0000290B" w:rsidP="0000290B">
      <w:pPr>
        <w:pStyle w:val="Zkladntext"/>
        <w:rPr>
          <w:szCs w:val="18"/>
        </w:rPr>
      </w:pPr>
      <w:bookmarkStart w:id="24" w:name="_GoBack"/>
      <w:bookmarkEnd w:id="24"/>
    </w:p>
    <w:p w14:paraId="7DA7D498" w14:textId="77777777" w:rsidR="0000290B" w:rsidRPr="006A6757" w:rsidRDefault="00750629" w:rsidP="0000290B">
      <w:pPr>
        <w:pStyle w:val="Zkladntext"/>
        <w:rPr>
          <w:szCs w:val="18"/>
        </w:rPr>
      </w:pPr>
      <w:r w:rsidRPr="006A6757">
        <w:rPr>
          <w:szCs w:val="18"/>
        </w:rPr>
        <w:t>Prevod od teoretickej dane z príjmov k vykázanej dani z príjmov je uvedený v nasledujúcom prehľade:</w:t>
      </w:r>
    </w:p>
    <w:p w14:paraId="2A93C80D" w14:textId="77777777" w:rsidR="0000290B" w:rsidRPr="00891481" w:rsidRDefault="0000290B" w:rsidP="0000290B">
      <w:pPr>
        <w:pStyle w:val="Zkladntext"/>
        <w:rPr>
          <w:szCs w:val="18"/>
        </w:rPr>
      </w:pPr>
    </w:p>
    <w:bookmarkStart w:id="25" w:name="_MON_1405950056"/>
    <w:bookmarkEnd w:id="25"/>
    <w:p w14:paraId="026E65E1" w14:textId="2407CDB0" w:rsidR="009226CD" w:rsidRPr="00B50225" w:rsidRDefault="00646412" w:rsidP="0000290B">
      <w:pPr>
        <w:pStyle w:val="Zkladntext"/>
        <w:rPr>
          <w:szCs w:val="18"/>
        </w:rPr>
      </w:pPr>
      <w:r w:rsidRPr="00B50225">
        <w:rPr>
          <w:szCs w:val="18"/>
        </w:rPr>
        <w:object w:dxaOrig="9127" w:dyaOrig="4884" w14:anchorId="3B13DD1F">
          <v:shape id="_x0000_i1030" type="#_x0000_t75" style="width:441pt;height:264pt" o:ole="" o:preferrelative="f">
            <v:imagedata r:id="rId16" o:title=""/>
            <o:lock v:ext="edit" aspectratio="f"/>
          </v:shape>
          <o:OLEObject Type="Embed" ProgID="Excel.Sheet.12" ShapeID="_x0000_i1030" DrawAspect="Content" ObjectID="_1804776085" r:id="rId17"/>
        </w:object>
      </w:r>
    </w:p>
    <w:p w14:paraId="60472355" w14:textId="77777777" w:rsidR="005B70DE" w:rsidRDefault="005B70DE" w:rsidP="0000290B">
      <w:pPr>
        <w:pStyle w:val="Zkladntext"/>
        <w:rPr>
          <w:szCs w:val="18"/>
        </w:rPr>
      </w:pPr>
    </w:p>
    <w:p w14:paraId="24234F5F" w14:textId="77777777" w:rsidR="007C6A37" w:rsidRDefault="007C6A37" w:rsidP="0000290B">
      <w:pPr>
        <w:pStyle w:val="Zkladntext"/>
        <w:rPr>
          <w:szCs w:val="18"/>
        </w:rPr>
      </w:pPr>
      <w:bookmarkStart w:id="26" w:name="_MON_1405950083"/>
      <w:bookmarkEnd w:id="26"/>
    </w:p>
    <w:p w14:paraId="79A8B1AC" w14:textId="52C842AC" w:rsidR="00126877" w:rsidRPr="00742ACE" w:rsidRDefault="00126877" w:rsidP="00194DCC">
      <w:pPr>
        <w:pStyle w:val="Nadpis2"/>
      </w:pPr>
      <w:r w:rsidRPr="00742ACE">
        <w:lastRenderedPageBreak/>
        <w:t>Informácie o ekonomických vzťahoch účtovnej jednotky a spriaznených osôb</w:t>
      </w:r>
    </w:p>
    <w:p w14:paraId="57B4FC3C" w14:textId="77777777" w:rsidR="00126877" w:rsidRPr="00742ACE" w:rsidRDefault="00126877" w:rsidP="00126877"/>
    <w:p w14:paraId="32424A85" w14:textId="42BB72C2" w:rsidR="00126877" w:rsidRDefault="00126877" w:rsidP="00126877">
      <w:pPr>
        <w:pStyle w:val="Telotextu"/>
        <w:rPr>
          <w:color w:val="auto"/>
          <w:szCs w:val="18"/>
        </w:rPr>
      </w:pPr>
      <w:r w:rsidRPr="00906CE4">
        <w:rPr>
          <w:color w:val="auto"/>
          <w:szCs w:val="18"/>
        </w:rPr>
        <w:t xml:space="preserve">Spoločnosť </w:t>
      </w:r>
      <w:r w:rsidR="00194DCC">
        <w:rPr>
          <w:color w:val="auto"/>
          <w:szCs w:val="18"/>
        </w:rPr>
        <w:t>v roku 2024 neposkytla štatutárnemu orgánu žiadne záruky ani zabezpečenie, neposkytla pôžičky ani finančné prostriedky a iné plnenia na súkromné účely.</w:t>
      </w:r>
    </w:p>
    <w:p w14:paraId="2C2E5E1C" w14:textId="77777777" w:rsidR="00117F69" w:rsidRDefault="00117F69" w:rsidP="00126877">
      <w:pPr>
        <w:pStyle w:val="Telotextu"/>
        <w:rPr>
          <w:color w:val="auto"/>
          <w:szCs w:val="18"/>
        </w:rPr>
      </w:pPr>
    </w:p>
    <w:p w14:paraId="783A4590" w14:textId="304513E5" w:rsidR="00117F69" w:rsidRDefault="00117F69" w:rsidP="00117F69">
      <w:pPr>
        <w:pStyle w:val="Nadpis2"/>
      </w:pPr>
      <w:r>
        <w:t>Informácie o udelení výlučného práva</w:t>
      </w:r>
    </w:p>
    <w:p w14:paraId="6518F76E" w14:textId="77777777" w:rsidR="00117F69" w:rsidRPr="00117F69" w:rsidRDefault="00117F69" w:rsidP="00117F69"/>
    <w:p w14:paraId="47FC1125" w14:textId="1EEE1FC2" w:rsidR="00117F69" w:rsidRPr="00117F69" w:rsidRDefault="00117F69" w:rsidP="00117F69">
      <w:pPr>
        <w:ind w:left="360"/>
        <w:rPr>
          <w:sz w:val="18"/>
          <w:szCs w:val="18"/>
        </w:rPr>
      </w:pPr>
      <w:r>
        <w:rPr>
          <w:sz w:val="18"/>
          <w:szCs w:val="18"/>
        </w:rPr>
        <w:t>Spoločnosti neboli udelené výlu</w:t>
      </w:r>
      <w:r w:rsidRPr="00117F69">
        <w:rPr>
          <w:sz w:val="18"/>
          <w:szCs w:val="18"/>
        </w:rPr>
        <w:t>čné práva alebo osobitné právo poskytovať služby vo verejnom záujme</w:t>
      </w:r>
    </w:p>
    <w:p w14:paraId="59A23B31" w14:textId="3FC5A1D7" w:rsidR="00117F69" w:rsidRPr="00117F69" w:rsidRDefault="00117F69" w:rsidP="00126877">
      <w:pPr>
        <w:pStyle w:val="Telotextu"/>
        <w:rPr>
          <w:color w:val="auto"/>
          <w:szCs w:val="18"/>
        </w:rPr>
      </w:pPr>
    </w:p>
    <w:p w14:paraId="1BDE832F" w14:textId="77777777" w:rsidR="00117F69" w:rsidRDefault="00117F69" w:rsidP="00126877">
      <w:pPr>
        <w:pStyle w:val="Telotextu"/>
        <w:rPr>
          <w:color w:val="auto"/>
          <w:szCs w:val="18"/>
        </w:rPr>
      </w:pPr>
    </w:p>
    <w:p w14:paraId="4F1647E7" w14:textId="3B05422A" w:rsidR="00126877" w:rsidRPr="00742ACE" w:rsidRDefault="00126877" w:rsidP="00117F69">
      <w:pPr>
        <w:pStyle w:val="Nadpis2"/>
      </w:pPr>
      <w:bookmarkStart w:id="27" w:name="_Toc530739925"/>
      <w:bookmarkEnd w:id="27"/>
      <w:r w:rsidRPr="00742ACE">
        <w:t>Informácie o skutočnostiach, ktoré nastali po dni, ku ktorému sa zostavuje</w:t>
      </w:r>
      <w:r w:rsidR="00117F69">
        <w:t xml:space="preserve"> </w:t>
      </w:r>
      <w:r w:rsidRPr="00742ACE">
        <w:t>účtovná závierka, do dňa zostavenia účtovnej závierky</w:t>
      </w:r>
    </w:p>
    <w:p w14:paraId="24D13C9D" w14:textId="77777777" w:rsidR="00126877" w:rsidRPr="00742ACE" w:rsidRDefault="00126877" w:rsidP="00126877">
      <w:pPr>
        <w:pStyle w:val="Telotextu"/>
        <w:rPr>
          <w:color w:val="auto"/>
        </w:rPr>
      </w:pPr>
    </w:p>
    <w:p w14:paraId="0A0F28C2" w14:textId="6ADEBCBA" w:rsidR="00126877" w:rsidRPr="00742ACE" w:rsidRDefault="00126877" w:rsidP="00126877">
      <w:pPr>
        <w:pStyle w:val="Telotextu"/>
        <w:rPr>
          <w:color w:val="auto"/>
        </w:rPr>
      </w:pPr>
      <w:r w:rsidRPr="00742ACE">
        <w:rPr>
          <w:color w:val="auto"/>
        </w:rPr>
        <w:t>Po 31. decembri 20</w:t>
      </w:r>
      <w:r>
        <w:rPr>
          <w:color w:val="auto"/>
        </w:rPr>
        <w:t>2</w:t>
      </w:r>
      <w:r w:rsidR="0069797F">
        <w:rPr>
          <w:color w:val="auto"/>
        </w:rPr>
        <w:t>4</w:t>
      </w:r>
      <w:r w:rsidRPr="00742ACE">
        <w:rPr>
          <w:color w:val="auto"/>
        </w:rPr>
        <w:t xml:space="preserve"> nenastali žiadne udalosti majúce významný vplyv na verné zobrazenie skutočností, ktoré sú predmetom účtovníctva.</w:t>
      </w:r>
      <w:r w:rsidRPr="00742ACE">
        <w:rPr>
          <w:color w:val="auto"/>
          <w:szCs w:val="18"/>
        </w:rPr>
        <w:t xml:space="preserve"> </w:t>
      </w:r>
    </w:p>
    <w:p w14:paraId="029B462A" w14:textId="77777777" w:rsidR="00126877" w:rsidRDefault="00126877" w:rsidP="00126877">
      <w:pPr>
        <w:pStyle w:val="Telotextu"/>
        <w:rPr>
          <w:color w:val="auto"/>
          <w:szCs w:val="18"/>
        </w:rPr>
      </w:pPr>
    </w:p>
    <w:p w14:paraId="19DF68C4" w14:textId="77777777" w:rsidR="00126877" w:rsidRDefault="00126877" w:rsidP="00126877">
      <w:pPr>
        <w:pStyle w:val="Telotextu"/>
        <w:rPr>
          <w:color w:val="auto"/>
          <w:szCs w:val="18"/>
        </w:rPr>
      </w:pPr>
    </w:p>
    <w:p w14:paraId="2AC2E0D4" w14:textId="09D91C7E" w:rsidR="00126877" w:rsidRDefault="00126877" w:rsidP="00126877">
      <w:pPr>
        <w:pStyle w:val="Telotextu"/>
        <w:rPr>
          <w:color w:val="auto"/>
          <w:szCs w:val="18"/>
        </w:rPr>
      </w:pPr>
    </w:p>
    <w:p w14:paraId="6E38CC51" w14:textId="6B4AB02F" w:rsidR="00EF6F83" w:rsidRDefault="00117F69" w:rsidP="00117F69">
      <w:pPr>
        <w:pStyle w:val="Nadpis2"/>
      </w:pPr>
      <w:bookmarkStart w:id="28" w:name="_Toc530739926"/>
      <w:r>
        <w:t>Naloženie s výsledk</w:t>
      </w:r>
      <w:r w:rsidR="006C03F6">
        <w:t>o</w:t>
      </w:r>
      <w:r>
        <w:t>m hospodárenia</w:t>
      </w:r>
    </w:p>
    <w:p w14:paraId="782D344F" w14:textId="77777777" w:rsidR="00117F69" w:rsidRPr="00117F69" w:rsidRDefault="00117F69" w:rsidP="00117F69"/>
    <w:p w14:paraId="37A5DAF4" w14:textId="0FEBF346" w:rsidR="00117F69" w:rsidRDefault="00117F69" w:rsidP="00057CDA">
      <w:pPr>
        <w:pStyle w:val="Zkladntext"/>
        <w:ind w:left="0"/>
        <w:rPr>
          <w:szCs w:val="18"/>
        </w:rPr>
      </w:pPr>
      <w:r>
        <w:rPr>
          <w:szCs w:val="18"/>
        </w:rPr>
        <w:t xml:space="preserve">         </w:t>
      </w:r>
      <w:r w:rsidR="00057CDA" w:rsidRPr="00877DF2">
        <w:rPr>
          <w:szCs w:val="18"/>
        </w:rPr>
        <w:t>O rozdelení výsledku hospodárenia za účtovné obdobie 20</w:t>
      </w:r>
      <w:r w:rsidR="005C2FAA">
        <w:rPr>
          <w:szCs w:val="18"/>
        </w:rPr>
        <w:t>2</w:t>
      </w:r>
      <w:r w:rsidR="00363149">
        <w:rPr>
          <w:szCs w:val="18"/>
        </w:rPr>
        <w:t>4</w:t>
      </w:r>
      <w:r w:rsidR="00057CDA" w:rsidRPr="00877DF2">
        <w:rPr>
          <w:szCs w:val="18"/>
        </w:rPr>
        <w:t xml:space="preserve"> vo výške </w:t>
      </w:r>
      <w:r>
        <w:rPr>
          <w:szCs w:val="18"/>
        </w:rPr>
        <w:t>2</w:t>
      </w:r>
      <w:r w:rsidR="00646412">
        <w:rPr>
          <w:szCs w:val="18"/>
        </w:rPr>
        <w:t>7,05</w:t>
      </w:r>
      <w:r w:rsidR="00072194" w:rsidRPr="00877DF2">
        <w:rPr>
          <w:szCs w:val="18"/>
        </w:rPr>
        <w:t xml:space="preserve"> </w:t>
      </w:r>
      <w:r w:rsidR="00057CDA" w:rsidRPr="00877DF2">
        <w:rPr>
          <w:szCs w:val="18"/>
        </w:rPr>
        <w:t xml:space="preserve">EUR rozhodne valné zhromaždenie. Návrh </w:t>
      </w:r>
      <w:r>
        <w:rPr>
          <w:szCs w:val="18"/>
        </w:rPr>
        <w:t xml:space="preserve">    </w:t>
      </w:r>
    </w:p>
    <w:p w14:paraId="1403228F" w14:textId="55E3B0F0" w:rsidR="00057CDA" w:rsidRPr="00877DF2" w:rsidRDefault="00117F69" w:rsidP="00057CDA">
      <w:pPr>
        <w:pStyle w:val="Zkladntext"/>
        <w:ind w:left="0"/>
        <w:rPr>
          <w:szCs w:val="18"/>
        </w:rPr>
      </w:pPr>
      <w:r>
        <w:rPr>
          <w:szCs w:val="18"/>
        </w:rPr>
        <w:t xml:space="preserve">         </w:t>
      </w:r>
      <w:r w:rsidR="00057CDA" w:rsidRPr="00877DF2">
        <w:rPr>
          <w:szCs w:val="18"/>
        </w:rPr>
        <w:t>štatutárneho orgánu valnému zhromaždeniu je takýto:</w:t>
      </w:r>
    </w:p>
    <w:p w14:paraId="5751876A" w14:textId="3F6BD1A9" w:rsidR="00057CDA" w:rsidRPr="00877DF2" w:rsidRDefault="00117F69" w:rsidP="00117F69">
      <w:pPr>
        <w:pStyle w:val="Zkladntext"/>
        <w:numPr>
          <w:ilvl w:val="0"/>
          <w:numId w:val="24"/>
        </w:numPr>
        <w:rPr>
          <w:szCs w:val="18"/>
        </w:rPr>
      </w:pPr>
      <w:r>
        <w:rPr>
          <w:szCs w:val="18"/>
        </w:rPr>
        <w:t>z</w:t>
      </w:r>
      <w:r w:rsidR="00363149">
        <w:rPr>
          <w:szCs w:val="18"/>
        </w:rPr>
        <w:t xml:space="preserve">aúčtovať na nerozdelený zisk </w:t>
      </w:r>
      <w:r w:rsidR="00057CDA" w:rsidRPr="00877DF2">
        <w:rPr>
          <w:szCs w:val="18"/>
        </w:rPr>
        <w:t xml:space="preserve">minulých rokov  </w:t>
      </w:r>
      <w:r w:rsidR="00655001">
        <w:rPr>
          <w:szCs w:val="18"/>
        </w:rPr>
        <w:t xml:space="preserve"> </w:t>
      </w:r>
      <w:r w:rsidR="001E5E73">
        <w:rPr>
          <w:szCs w:val="18"/>
        </w:rPr>
        <w:t xml:space="preserve">       </w:t>
      </w:r>
      <w:r>
        <w:rPr>
          <w:szCs w:val="18"/>
        </w:rPr>
        <w:t>2</w:t>
      </w:r>
      <w:r w:rsidR="00646412">
        <w:rPr>
          <w:szCs w:val="18"/>
        </w:rPr>
        <w:t>7,05</w:t>
      </w:r>
      <w:r w:rsidR="00072194" w:rsidRPr="00877DF2">
        <w:rPr>
          <w:szCs w:val="18"/>
        </w:rPr>
        <w:t xml:space="preserve"> </w:t>
      </w:r>
      <w:r w:rsidR="00057CDA" w:rsidRPr="00877DF2">
        <w:rPr>
          <w:szCs w:val="18"/>
        </w:rPr>
        <w:t>EUR.</w:t>
      </w:r>
    </w:p>
    <w:p w14:paraId="6DC4C193" w14:textId="77777777" w:rsidR="00057CDA" w:rsidRPr="00877DF2" w:rsidRDefault="00057CDA" w:rsidP="00057CDA">
      <w:pPr>
        <w:pStyle w:val="Zkladntext"/>
        <w:rPr>
          <w:szCs w:val="18"/>
        </w:rPr>
      </w:pPr>
    </w:p>
    <w:p w14:paraId="30431CF7" w14:textId="77777777" w:rsidR="007D6502" w:rsidRPr="00877DF2" w:rsidRDefault="007D6502" w:rsidP="00A02D5C">
      <w:pPr>
        <w:spacing w:after="200" w:line="276" w:lineRule="auto"/>
        <w:rPr>
          <w:szCs w:val="18"/>
        </w:rPr>
      </w:pPr>
      <w:bookmarkStart w:id="29" w:name="_MON_1405950641"/>
      <w:bookmarkEnd w:id="28"/>
      <w:bookmarkEnd w:id="29"/>
    </w:p>
    <w:sectPr w:rsidR="007D6502" w:rsidRPr="00877DF2" w:rsidSect="00A71A97">
      <w:headerReference w:type="default" r:id="rId18"/>
      <w:headerReference w:type="first" r:id="rId19"/>
      <w:footerReference w:type="first" r:id="rId20"/>
      <w:pgSz w:w="11906" w:h="16838" w:code="9"/>
      <w:pgMar w:top="1979" w:right="992" w:bottom="1134" w:left="1673" w:header="675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7350E6C" w14:textId="77777777" w:rsidR="006F36BB" w:rsidRDefault="006F36BB" w:rsidP="00E95128">
      <w:r>
        <w:separator/>
      </w:r>
    </w:p>
  </w:endnote>
  <w:endnote w:type="continuationSeparator" w:id="0">
    <w:p w14:paraId="47B10770" w14:textId="77777777" w:rsidR="006F36BB" w:rsidRDefault="006F36BB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Times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Univers 55">
    <w:charset w:val="EE"/>
    <w:family w:val="roman"/>
    <w:pitch w:val="variable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8A84F8C" w14:textId="77777777" w:rsidR="00DB7601" w:rsidRDefault="00DB7601" w:rsidP="00F70C00">
    <w:pPr>
      <w:pStyle w:val="Pta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2013</w:t>
    </w:r>
    <w:r w:rsidRPr="00803D2C">
      <w:rPr>
        <w:sz w:val="16"/>
        <w:szCs w:val="16"/>
        <w:lang w:val="en-US"/>
      </w:rPr>
      <w:t xml:space="preserve"> KPMG Slovensko, spol. s r. o. V</w:t>
    </w:r>
    <w:r w:rsidRPr="00803D2C">
      <w:rPr>
        <w:sz w:val="16"/>
        <w:szCs w:val="16"/>
      </w:rPr>
      <w:t>šetky práva vyhradené. Vytlačené na Slovensku.</w:t>
    </w:r>
    <w:r>
      <w:tab/>
    </w:r>
    <w:r w:rsidRPr="00F70C00">
      <w:rPr>
        <w:b/>
      </w:rPr>
      <w:fldChar w:fldCharType="begin"/>
    </w:r>
    <w:r w:rsidRPr="00F70C00">
      <w:rPr>
        <w:b/>
      </w:rPr>
      <w:instrText xml:space="preserve"> PAGE   \* MERGEFORMAT </w:instrText>
    </w:r>
    <w:r w:rsidRPr="00F70C00">
      <w:rPr>
        <w:b/>
      </w:rPr>
      <w:fldChar w:fldCharType="separate"/>
    </w:r>
    <w:r>
      <w:rPr>
        <w:b/>
        <w:noProof/>
      </w:rPr>
      <w:t>58</w:t>
    </w:r>
    <w:r w:rsidRPr="00F70C00">
      <w:rPr>
        <w:b/>
      </w:rPr>
      <w:fldChar w:fldCharType="end"/>
    </w:r>
  </w:p>
  <w:p w14:paraId="5C00829A" w14:textId="77777777" w:rsidR="00DB7601" w:rsidRDefault="00DB7601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14:paraId="1A9F387F" w14:textId="77777777" w:rsidR="00DB7601" w:rsidRPr="00F70C00" w:rsidRDefault="00DB7601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EC42422" w14:textId="77777777" w:rsidR="006F36BB" w:rsidRDefault="006F36BB" w:rsidP="00E95128">
      <w:r>
        <w:separator/>
      </w:r>
    </w:p>
  </w:footnote>
  <w:footnote w:type="continuationSeparator" w:id="0">
    <w:p w14:paraId="40C26D63" w14:textId="77777777" w:rsidR="006F36BB" w:rsidRDefault="006F36BB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1C9C52B" w14:textId="77777777" w:rsidR="00DB7601" w:rsidRDefault="00DB7601" w:rsidP="00650498">
    <w:pPr>
      <w:pStyle w:val="Hlavika"/>
      <w:tabs>
        <w:tab w:val="clear" w:pos="4536"/>
        <w:tab w:val="clear" w:pos="9072"/>
        <w:tab w:val="center" w:pos="3969"/>
        <w:tab w:val="left" w:pos="7920"/>
        <w:tab w:val="right" w:pos="9213"/>
      </w:tabs>
      <w:rPr>
        <w:sz w:val="18"/>
        <w:szCs w:val="18"/>
      </w:rPr>
    </w:pPr>
    <w:r>
      <w:rPr>
        <w:sz w:val="18"/>
        <w:szCs w:val="18"/>
      </w:rPr>
      <w:tab/>
    </w: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DB7601" w:rsidRPr="00C14925" w14:paraId="49A294D1" w14:textId="77777777" w:rsidTr="008C19C4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749DE0BA" w14:textId="14E73DF8" w:rsidR="00DB7601" w:rsidRPr="00C14925" w:rsidRDefault="00DB7601" w:rsidP="0079407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 xml:space="preserve">Poznámky </w:t>
          </w:r>
          <w:proofErr w:type="spellStart"/>
          <w:r w:rsidRPr="00C14925">
            <w:rPr>
              <w:sz w:val="18"/>
              <w:szCs w:val="18"/>
            </w:rPr>
            <w:t>Úč</w:t>
          </w:r>
          <w:proofErr w:type="spellEnd"/>
          <w:r w:rsidRPr="00C14925">
            <w:rPr>
              <w:sz w:val="18"/>
              <w:szCs w:val="18"/>
            </w:rPr>
            <w:t xml:space="preserve"> </w:t>
          </w:r>
          <w:r w:rsidR="00794071">
            <w:rPr>
              <w:sz w:val="18"/>
              <w:szCs w:val="18"/>
            </w:rPr>
            <w:t>POD</w:t>
          </w:r>
          <w:r w:rsidRPr="00C14925">
            <w:rPr>
              <w:sz w:val="18"/>
              <w:szCs w:val="18"/>
            </w:rPr>
            <w:t xml:space="preserve">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67C3452A" w14:textId="77777777" w:rsidR="00DB7601" w:rsidRPr="00C14925" w:rsidRDefault="00DB760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4941575D" w14:textId="77777777" w:rsidR="00DB7601" w:rsidRPr="00833D0C" w:rsidRDefault="00DB760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6AC17555" w14:textId="77777777" w:rsidR="00DB7601" w:rsidRPr="00833D0C" w:rsidRDefault="00DB760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ABF22F6" w14:textId="18CA9E2E" w:rsidR="00DB7601" w:rsidRPr="00833D0C" w:rsidRDefault="00152F4A" w:rsidP="00152F4A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1ACEC1E" w14:textId="4BBA4F60" w:rsidR="00DB7601" w:rsidRPr="00833D0C" w:rsidRDefault="00152F4A" w:rsidP="00152F4A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1EB0FF1" w14:textId="6F540AE3" w:rsidR="00DB7601" w:rsidRPr="00833D0C" w:rsidRDefault="00152F4A" w:rsidP="00152F4A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1CF709C" w14:textId="77777777" w:rsidR="00DB7601" w:rsidRPr="00833D0C" w:rsidRDefault="00DB7601" w:rsidP="00F101D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E1FE544" w14:textId="5C8A89F9" w:rsidR="00DB7601" w:rsidRPr="00833D0C" w:rsidRDefault="00152F4A" w:rsidP="00152F4A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8AB3E51" w14:textId="16FC16D3" w:rsidR="00DB7601" w:rsidRPr="00833D0C" w:rsidRDefault="00152F4A" w:rsidP="00152F4A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C827063" w14:textId="77777777" w:rsidR="00DB7601" w:rsidRPr="00833D0C" w:rsidRDefault="00DB760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31E39F7" w14:textId="234E9376" w:rsidR="00DB7601" w:rsidRPr="00833D0C" w:rsidRDefault="00152F4A" w:rsidP="00152F4A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</w:tr>
  </w:tbl>
  <w:p w14:paraId="7D33F8D4" w14:textId="77777777" w:rsidR="00DB7601" w:rsidRPr="00833D0C" w:rsidRDefault="00DB7601" w:rsidP="00650498">
    <w:pPr>
      <w:pStyle w:val="Hlavika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DB7601" w:rsidRPr="00C14925" w14:paraId="09D6F0C3" w14:textId="77777777" w:rsidTr="008C19C4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4DDDD43A" w14:textId="77777777" w:rsidR="00DB7601" w:rsidRPr="00C14925" w:rsidRDefault="00DB760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52238E9C" w14:textId="77777777" w:rsidR="00DB7601" w:rsidRPr="00C14925" w:rsidRDefault="00DB760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922D2D6" w14:textId="77777777" w:rsidR="00DB7601" w:rsidRPr="00833D0C" w:rsidRDefault="00DB7601" w:rsidP="00F101D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7FF1F42" w14:textId="614996BB" w:rsidR="00DB7601" w:rsidRPr="00833D0C" w:rsidRDefault="00152F4A" w:rsidP="00152F4A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15ECD57" w14:textId="77777777" w:rsidR="00DB7601" w:rsidRPr="00833D0C" w:rsidRDefault="00DB7601" w:rsidP="00F101D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CF85C73" w14:textId="2F177343" w:rsidR="00DB7601" w:rsidRPr="00833D0C" w:rsidRDefault="00152F4A" w:rsidP="00F101D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EFF5316" w14:textId="6AC420F7" w:rsidR="00DB7601" w:rsidRPr="00833D0C" w:rsidRDefault="00152F4A" w:rsidP="00152F4A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4234C62" w14:textId="63C1EF2A" w:rsidR="00DB7601" w:rsidRPr="00833D0C" w:rsidRDefault="00152F4A" w:rsidP="00152F4A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93619D4" w14:textId="1D7F2E96" w:rsidR="00DB7601" w:rsidRPr="00833D0C" w:rsidRDefault="00152F4A" w:rsidP="00152F4A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B89A5C5" w14:textId="1275105E" w:rsidR="00DB7601" w:rsidRPr="00833D0C" w:rsidRDefault="00152F4A" w:rsidP="00152F4A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AA9428C" w14:textId="4AD0C561" w:rsidR="00DB7601" w:rsidRPr="00833D0C" w:rsidRDefault="00152F4A" w:rsidP="00152F4A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A6AAF62" w14:textId="604CA6B6" w:rsidR="00DB7601" w:rsidRPr="00833D0C" w:rsidRDefault="00152F4A" w:rsidP="00152F4A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</w:tr>
  </w:tbl>
  <w:p w14:paraId="15DF181F" w14:textId="77777777" w:rsidR="00DB7601" w:rsidRDefault="00DB7601" w:rsidP="00B50225">
    <w:pPr>
      <w:pStyle w:val="Hlavika"/>
      <w:tabs>
        <w:tab w:val="clear" w:pos="4536"/>
        <w:tab w:val="clear" w:pos="9072"/>
        <w:tab w:val="center" w:pos="3969"/>
        <w:tab w:val="right" w:pos="9214"/>
      </w:tabs>
    </w:pPr>
  </w:p>
  <w:p w14:paraId="2AAD2857" w14:textId="77777777" w:rsidR="00DB7601" w:rsidRPr="00E95128" w:rsidRDefault="00DB7601" w:rsidP="00B50225">
    <w:pPr>
      <w:pStyle w:val="Hlavika"/>
      <w:tabs>
        <w:tab w:val="clear" w:pos="4536"/>
        <w:tab w:val="clear" w:pos="9072"/>
        <w:tab w:val="center" w:pos="3969"/>
        <w:tab w:val="right" w:pos="9214"/>
      </w:tabs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BB985D3" w14:textId="77777777" w:rsidR="00DB7601" w:rsidRDefault="00DB7601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14:paraId="174FE72A" w14:textId="77777777" w:rsidR="00DB7601" w:rsidRPr="00E95128" w:rsidRDefault="00DB7601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noProof/>
        <w:lang w:eastAsia="sk-SK"/>
      </w:rPr>
      <w:drawing>
        <wp:anchor distT="0" distB="0" distL="114300" distR="114300" simplePos="0" relativeHeight="251657216" behindDoc="1" locked="0" layoutInCell="1" allowOverlap="1" wp14:anchorId="4882E7BE" wp14:editId="61014414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0" t="0" r="0" b="3810"/>
          <wp:wrapNone/>
          <wp:docPr id="1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Pr="008D6361">
      <w:rPr>
        <w:sz w:val="18"/>
        <w:szCs w:val="18"/>
      </w:rPr>
      <w:t>Vzorová účtovná závierka</w:t>
    </w:r>
  </w:p>
  <w:p w14:paraId="6F64054E" w14:textId="77777777" w:rsidR="00DB7601" w:rsidRDefault="00DB7601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8D6361">
      <w:rPr>
        <w:sz w:val="18"/>
        <w:szCs w:val="18"/>
      </w:rPr>
      <w:t>k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14:paraId="6B2C7360" w14:textId="77777777" w:rsidR="00DB7601" w:rsidRPr="00E95128" w:rsidRDefault="00DB7601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39"/>
      <w:gridCol w:w="4221"/>
      <w:gridCol w:w="283"/>
      <w:gridCol w:w="282"/>
      <w:gridCol w:w="283"/>
      <w:gridCol w:w="282"/>
      <w:gridCol w:w="283"/>
      <w:gridCol w:w="282"/>
      <w:gridCol w:w="283"/>
      <w:gridCol w:w="282"/>
      <w:gridCol w:w="283"/>
      <w:gridCol w:w="282"/>
    </w:tblGrid>
    <w:tr w:rsidR="00DB7601" w14:paraId="57E5AAEA" w14:textId="77777777" w:rsidTr="00D34B3E">
      <w:trPr>
        <w:trHeight w:val="299"/>
      </w:trPr>
      <w:tc>
        <w:tcPr>
          <w:tcW w:w="2251" w:type="dxa"/>
          <w:vAlign w:val="center"/>
        </w:tcPr>
        <w:p w14:paraId="23531566" w14:textId="77777777" w:rsidR="00DB7601" w:rsidRDefault="00DB7601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>Poznámky Úč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14:paraId="4568B6B5" w14:textId="77777777" w:rsidR="00DB7601" w:rsidRDefault="00DB7601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14:paraId="5D3610A0" w14:textId="77777777" w:rsidR="00DB7601" w:rsidRDefault="00DB7601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E289FEA" w14:textId="77777777" w:rsidR="00DB7601" w:rsidRDefault="00DB7601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78BD362" w14:textId="77777777" w:rsidR="00DB7601" w:rsidRDefault="00DB7601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4A394EB6" w14:textId="77777777" w:rsidR="00DB7601" w:rsidRDefault="00DB7601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138D7C8E" w14:textId="77777777" w:rsidR="00DB7601" w:rsidRDefault="00DB7601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35EFFE4C" w14:textId="77777777" w:rsidR="00DB7601" w:rsidRDefault="00DB7601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52FB719D" w14:textId="77777777" w:rsidR="00DB7601" w:rsidRDefault="00DB7601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1342833B" w14:textId="77777777" w:rsidR="00DB7601" w:rsidRDefault="00DB7601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9B13730" w14:textId="77777777" w:rsidR="00DB7601" w:rsidRDefault="00DB7601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1E9F1497" w14:textId="77777777" w:rsidR="00DB7601" w:rsidRDefault="00DB7601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14:paraId="20DAA67B" w14:textId="77777777" w:rsidR="00DB7601" w:rsidRPr="00E95128" w:rsidRDefault="00DB7601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2" w15:restartNumberingAfterBreak="0">
    <w:nsid w:val="0F7B201E"/>
    <w:multiLevelType w:val="hybridMultilevel"/>
    <w:tmpl w:val="C07CDD9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" w15:restartNumberingAfterBreak="0">
    <w:nsid w:val="16A8711D"/>
    <w:multiLevelType w:val="singleLevel"/>
    <w:tmpl w:val="DBF8471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" w15:restartNumberingAfterBreak="0">
    <w:nsid w:val="1BD040B5"/>
    <w:multiLevelType w:val="hybridMultilevel"/>
    <w:tmpl w:val="51DCD6A8"/>
    <w:lvl w:ilvl="0" w:tplc="C63EB6EE">
      <w:start w:val="11"/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6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8" w15:restartNumberingAfterBreak="0">
    <w:nsid w:val="2147497E"/>
    <w:multiLevelType w:val="multilevel"/>
    <w:tmpl w:val="4EDA742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9" w15:restartNumberingAfterBreak="0">
    <w:nsid w:val="25B24CCD"/>
    <w:multiLevelType w:val="multilevel"/>
    <w:tmpl w:val="40C67CA6"/>
    <w:lvl w:ilvl="0">
      <w:start w:val="1"/>
      <w:numFmt w:val="upperLetter"/>
      <w:lvlText w:val="%1."/>
      <w:lvlJc w:val="left"/>
      <w:pPr>
        <w:tabs>
          <w:tab w:val="num" w:pos="502"/>
        </w:tabs>
        <w:ind w:left="502" w:hanging="360"/>
      </w:pPr>
      <w:rPr>
        <w:rFonts w:cs="Times New Roman"/>
        <w:color w:val="auto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0" w15:restartNumberingAfterBreak="0">
    <w:nsid w:val="2ADA2DDE"/>
    <w:multiLevelType w:val="hybridMultilevel"/>
    <w:tmpl w:val="04A2259E"/>
    <w:lvl w:ilvl="0" w:tplc="60B09D96">
      <w:start w:val="18"/>
      <w:numFmt w:val="upperLetter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1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2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3" w15:restartNumberingAfterBreak="0">
    <w:nsid w:val="67586817"/>
    <w:multiLevelType w:val="hybridMultilevel"/>
    <w:tmpl w:val="32D0E19E"/>
    <w:lvl w:ilvl="0" w:tplc="FFFFFFFF">
      <w:start w:val="1"/>
      <w:numFmt w:val="bullet"/>
      <w:lvlText w:val="-"/>
      <w:lvlJc w:val="left"/>
      <w:pPr>
        <w:ind w:left="720" w:hanging="360"/>
      </w:p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</w:abstractNum>
  <w:abstractNum w:abstractNumId="15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6" w15:restartNumberingAfterBreak="0">
    <w:nsid w:val="7BFB2905"/>
    <w:multiLevelType w:val="hybridMultilevel"/>
    <w:tmpl w:val="B082F33E"/>
    <w:lvl w:ilvl="0" w:tplc="DAC2CE24">
      <w:start w:val="5"/>
      <w:numFmt w:val="upperLetter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14"/>
  </w:num>
  <w:num w:numId="2">
    <w:abstractNumId w:val="11"/>
  </w:num>
  <w:num w:numId="3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4">
    <w:abstractNumId w:val="15"/>
  </w:num>
  <w:num w:numId="5">
    <w:abstractNumId w:val="1"/>
  </w:num>
  <w:num w:numId="6">
    <w:abstractNumId w:val="11"/>
  </w:num>
  <w:num w:numId="7">
    <w:abstractNumId w:val="11"/>
    <w:lvlOverride w:ilvl="0">
      <w:startOverride w:val="1"/>
    </w:lvlOverride>
  </w:num>
  <w:num w:numId="8">
    <w:abstractNumId w:val="12"/>
  </w:num>
  <w:num w:numId="9">
    <w:abstractNumId w:val="7"/>
  </w:num>
  <w:num w:numId="10">
    <w:abstractNumId w:val="6"/>
  </w:num>
  <w:num w:numId="11">
    <w:abstractNumId w:val="11"/>
    <w:lvlOverride w:ilvl="0">
      <w:startOverride w:val="1"/>
    </w:lvlOverride>
  </w:num>
  <w:num w:numId="12">
    <w:abstractNumId w:val="11"/>
  </w:num>
  <w:num w:numId="13">
    <w:abstractNumId w:val="11"/>
  </w:num>
  <w:num w:numId="14">
    <w:abstractNumId w:val="11"/>
    <w:lvlOverride w:ilvl="0">
      <w:startOverride w:val="1"/>
    </w:lvlOverride>
  </w:num>
  <w:num w:numId="15">
    <w:abstractNumId w:val="3"/>
  </w:num>
  <w:num w:numId="16">
    <w:abstractNumId w:val="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4"/>
  </w:num>
  <w:num w:numId="18">
    <w:abstractNumId w:val="13"/>
  </w:num>
  <w:num w:numId="19">
    <w:abstractNumId w:val="16"/>
  </w:num>
  <w:num w:numId="20">
    <w:abstractNumId w:val="10"/>
  </w:num>
  <w:num w:numId="21">
    <w:abstractNumId w:val="8"/>
  </w:num>
  <w:num w:numId="22">
    <w:abstractNumId w:val="9"/>
  </w:num>
  <w:num w:numId="23">
    <w:abstractNumId w:val="11"/>
    <w:lvlOverride w:ilvl="0">
      <w:startOverride w:val="1"/>
    </w:lvlOverride>
  </w:num>
  <w:num w:numId="24">
    <w:abstractNumId w:val="5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95128"/>
    <w:rsid w:val="00000250"/>
    <w:rsid w:val="00000EBD"/>
    <w:rsid w:val="0000290B"/>
    <w:rsid w:val="00002921"/>
    <w:rsid w:val="00003C63"/>
    <w:rsid w:val="000040B3"/>
    <w:rsid w:val="000040F5"/>
    <w:rsid w:val="00004F99"/>
    <w:rsid w:val="00006F02"/>
    <w:rsid w:val="00010822"/>
    <w:rsid w:val="000109BB"/>
    <w:rsid w:val="00010C2A"/>
    <w:rsid w:val="000172DD"/>
    <w:rsid w:val="00017791"/>
    <w:rsid w:val="00025561"/>
    <w:rsid w:val="00026BB5"/>
    <w:rsid w:val="000324E1"/>
    <w:rsid w:val="000331E6"/>
    <w:rsid w:val="000338A2"/>
    <w:rsid w:val="0003793C"/>
    <w:rsid w:val="000422E9"/>
    <w:rsid w:val="000425A6"/>
    <w:rsid w:val="00042A09"/>
    <w:rsid w:val="00043393"/>
    <w:rsid w:val="00045A17"/>
    <w:rsid w:val="000470EC"/>
    <w:rsid w:val="000517AC"/>
    <w:rsid w:val="00052495"/>
    <w:rsid w:val="00052B4D"/>
    <w:rsid w:val="00054859"/>
    <w:rsid w:val="00057CDA"/>
    <w:rsid w:val="00062334"/>
    <w:rsid w:val="00062DCD"/>
    <w:rsid w:val="000658BA"/>
    <w:rsid w:val="00067E22"/>
    <w:rsid w:val="0007097A"/>
    <w:rsid w:val="00072194"/>
    <w:rsid w:val="00073853"/>
    <w:rsid w:val="000738DF"/>
    <w:rsid w:val="000739AC"/>
    <w:rsid w:val="00075B41"/>
    <w:rsid w:val="00076486"/>
    <w:rsid w:val="00077153"/>
    <w:rsid w:val="000812CD"/>
    <w:rsid w:val="00082DB2"/>
    <w:rsid w:val="0008425B"/>
    <w:rsid w:val="00085012"/>
    <w:rsid w:val="00085A3A"/>
    <w:rsid w:val="00086A82"/>
    <w:rsid w:val="00090DDD"/>
    <w:rsid w:val="00092C39"/>
    <w:rsid w:val="00093CC4"/>
    <w:rsid w:val="00093E41"/>
    <w:rsid w:val="00095A95"/>
    <w:rsid w:val="000965D0"/>
    <w:rsid w:val="000A1BBA"/>
    <w:rsid w:val="000A246E"/>
    <w:rsid w:val="000A3BBB"/>
    <w:rsid w:val="000A4ACF"/>
    <w:rsid w:val="000A5AA5"/>
    <w:rsid w:val="000A6FBA"/>
    <w:rsid w:val="000B4629"/>
    <w:rsid w:val="000B6195"/>
    <w:rsid w:val="000B7957"/>
    <w:rsid w:val="000C17C3"/>
    <w:rsid w:val="000C2309"/>
    <w:rsid w:val="000C2D66"/>
    <w:rsid w:val="000C2E5F"/>
    <w:rsid w:val="000C3422"/>
    <w:rsid w:val="000C68B3"/>
    <w:rsid w:val="000D22FF"/>
    <w:rsid w:val="000D479C"/>
    <w:rsid w:val="000D4824"/>
    <w:rsid w:val="000E4B8D"/>
    <w:rsid w:val="000E4D12"/>
    <w:rsid w:val="000E6FA7"/>
    <w:rsid w:val="000F038C"/>
    <w:rsid w:val="000F0A6B"/>
    <w:rsid w:val="000F1306"/>
    <w:rsid w:val="000F27A2"/>
    <w:rsid w:val="000F40C4"/>
    <w:rsid w:val="000F5666"/>
    <w:rsid w:val="000F66C2"/>
    <w:rsid w:val="00102C1A"/>
    <w:rsid w:val="00103B71"/>
    <w:rsid w:val="00104E7E"/>
    <w:rsid w:val="00107FAD"/>
    <w:rsid w:val="0011133F"/>
    <w:rsid w:val="00111DFD"/>
    <w:rsid w:val="00113259"/>
    <w:rsid w:val="001139DB"/>
    <w:rsid w:val="00116DD8"/>
    <w:rsid w:val="001176F5"/>
    <w:rsid w:val="00117C0F"/>
    <w:rsid w:val="00117DDD"/>
    <w:rsid w:val="00117F69"/>
    <w:rsid w:val="00120034"/>
    <w:rsid w:val="00120F3A"/>
    <w:rsid w:val="0012205A"/>
    <w:rsid w:val="00122E14"/>
    <w:rsid w:val="00122FD4"/>
    <w:rsid w:val="00125E19"/>
    <w:rsid w:val="00126877"/>
    <w:rsid w:val="00126EB9"/>
    <w:rsid w:val="00127D9C"/>
    <w:rsid w:val="0013160B"/>
    <w:rsid w:val="00132A93"/>
    <w:rsid w:val="00134145"/>
    <w:rsid w:val="00134FB7"/>
    <w:rsid w:val="00135187"/>
    <w:rsid w:val="00136273"/>
    <w:rsid w:val="00136A4A"/>
    <w:rsid w:val="0013788A"/>
    <w:rsid w:val="00141691"/>
    <w:rsid w:val="00141832"/>
    <w:rsid w:val="00142529"/>
    <w:rsid w:val="0014272A"/>
    <w:rsid w:val="00142DDE"/>
    <w:rsid w:val="001438AC"/>
    <w:rsid w:val="0014486E"/>
    <w:rsid w:val="00146904"/>
    <w:rsid w:val="00147FB3"/>
    <w:rsid w:val="0015039D"/>
    <w:rsid w:val="00150D3F"/>
    <w:rsid w:val="00151067"/>
    <w:rsid w:val="0015114A"/>
    <w:rsid w:val="00152DFF"/>
    <w:rsid w:val="00152F4A"/>
    <w:rsid w:val="00153603"/>
    <w:rsid w:val="00156231"/>
    <w:rsid w:val="0015674B"/>
    <w:rsid w:val="00156885"/>
    <w:rsid w:val="00160AAA"/>
    <w:rsid w:val="001612EC"/>
    <w:rsid w:val="00163B7A"/>
    <w:rsid w:val="00166FA8"/>
    <w:rsid w:val="001712A8"/>
    <w:rsid w:val="0017194C"/>
    <w:rsid w:val="0017267A"/>
    <w:rsid w:val="00172D44"/>
    <w:rsid w:val="001733C5"/>
    <w:rsid w:val="0017651F"/>
    <w:rsid w:val="00177051"/>
    <w:rsid w:val="00177897"/>
    <w:rsid w:val="00177BCA"/>
    <w:rsid w:val="00177C59"/>
    <w:rsid w:val="001824D2"/>
    <w:rsid w:val="001844A9"/>
    <w:rsid w:val="00184E52"/>
    <w:rsid w:val="00193EE6"/>
    <w:rsid w:val="00194A39"/>
    <w:rsid w:val="00194DCC"/>
    <w:rsid w:val="001A14AF"/>
    <w:rsid w:val="001A1C39"/>
    <w:rsid w:val="001A1CCB"/>
    <w:rsid w:val="001A4977"/>
    <w:rsid w:val="001A566C"/>
    <w:rsid w:val="001A5F9F"/>
    <w:rsid w:val="001A6CC5"/>
    <w:rsid w:val="001A7CD7"/>
    <w:rsid w:val="001B5156"/>
    <w:rsid w:val="001B5855"/>
    <w:rsid w:val="001C0A6A"/>
    <w:rsid w:val="001C2D40"/>
    <w:rsid w:val="001C6938"/>
    <w:rsid w:val="001D06F0"/>
    <w:rsid w:val="001D181E"/>
    <w:rsid w:val="001D3160"/>
    <w:rsid w:val="001D3DCB"/>
    <w:rsid w:val="001D4E8A"/>
    <w:rsid w:val="001D507C"/>
    <w:rsid w:val="001D5986"/>
    <w:rsid w:val="001D5F78"/>
    <w:rsid w:val="001E03E6"/>
    <w:rsid w:val="001E1815"/>
    <w:rsid w:val="001E27A6"/>
    <w:rsid w:val="001E3EC9"/>
    <w:rsid w:val="001E4714"/>
    <w:rsid w:val="001E5942"/>
    <w:rsid w:val="001E5E73"/>
    <w:rsid w:val="001E6A82"/>
    <w:rsid w:val="001E7DAF"/>
    <w:rsid w:val="001F122D"/>
    <w:rsid w:val="001F338B"/>
    <w:rsid w:val="001F340D"/>
    <w:rsid w:val="001F4E5F"/>
    <w:rsid w:val="00204925"/>
    <w:rsid w:val="00205E14"/>
    <w:rsid w:val="002074F0"/>
    <w:rsid w:val="002112DA"/>
    <w:rsid w:val="0021293B"/>
    <w:rsid w:val="002130D8"/>
    <w:rsid w:val="00214198"/>
    <w:rsid w:val="00214924"/>
    <w:rsid w:val="0021533B"/>
    <w:rsid w:val="00216E9E"/>
    <w:rsid w:val="0021757D"/>
    <w:rsid w:val="00221F76"/>
    <w:rsid w:val="00223446"/>
    <w:rsid w:val="00225398"/>
    <w:rsid w:val="0023026F"/>
    <w:rsid w:val="002303A4"/>
    <w:rsid w:val="002304B6"/>
    <w:rsid w:val="002311B6"/>
    <w:rsid w:val="00232D0A"/>
    <w:rsid w:val="0023562B"/>
    <w:rsid w:val="00236308"/>
    <w:rsid w:val="00237825"/>
    <w:rsid w:val="002414BC"/>
    <w:rsid w:val="002418D5"/>
    <w:rsid w:val="00243B5A"/>
    <w:rsid w:val="0024584A"/>
    <w:rsid w:val="00245B3F"/>
    <w:rsid w:val="00246542"/>
    <w:rsid w:val="002513D6"/>
    <w:rsid w:val="00251BF2"/>
    <w:rsid w:val="00254418"/>
    <w:rsid w:val="0025662A"/>
    <w:rsid w:val="00260C4C"/>
    <w:rsid w:val="00262323"/>
    <w:rsid w:val="00262CD4"/>
    <w:rsid w:val="00262E33"/>
    <w:rsid w:val="00271316"/>
    <w:rsid w:val="002724ED"/>
    <w:rsid w:val="0027298D"/>
    <w:rsid w:val="002761B2"/>
    <w:rsid w:val="00280D5B"/>
    <w:rsid w:val="00283139"/>
    <w:rsid w:val="002861DB"/>
    <w:rsid w:val="00286A3D"/>
    <w:rsid w:val="00286D2A"/>
    <w:rsid w:val="00290A84"/>
    <w:rsid w:val="00290F83"/>
    <w:rsid w:val="00294BAE"/>
    <w:rsid w:val="002977CC"/>
    <w:rsid w:val="002A264B"/>
    <w:rsid w:val="002A338E"/>
    <w:rsid w:val="002A597C"/>
    <w:rsid w:val="002A7CDF"/>
    <w:rsid w:val="002B2E36"/>
    <w:rsid w:val="002B4000"/>
    <w:rsid w:val="002B4A67"/>
    <w:rsid w:val="002B6120"/>
    <w:rsid w:val="002C191C"/>
    <w:rsid w:val="002C19AB"/>
    <w:rsid w:val="002C341E"/>
    <w:rsid w:val="002C4BC0"/>
    <w:rsid w:val="002C59EE"/>
    <w:rsid w:val="002D4346"/>
    <w:rsid w:val="002D4AEE"/>
    <w:rsid w:val="002D535C"/>
    <w:rsid w:val="002D69FB"/>
    <w:rsid w:val="002D79A9"/>
    <w:rsid w:val="002E0DE7"/>
    <w:rsid w:val="002E0E7B"/>
    <w:rsid w:val="002E31E7"/>
    <w:rsid w:val="002E35FC"/>
    <w:rsid w:val="002E4BB9"/>
    <w:rsid w:val="002E6569"/>
    <w:rsid w:val="002F033C"/>
    <w:rsid w:val="002F05C7"/>
    <w:rsid w:val="002F2C69"/>
    <w:rsid w:val="002F3429"/>
    <w:rsid w:val="002F399E"/>
    <w:rsid w:val="002F3C09"/>
    <w:rsid w:val="002F5513"/>
    <w:rsid w:val="002F626C"/>
    <w:rsid w:val="002F770F"/>
    <w:rsid w:val="00301031"/>
    <w:rsid w:val="00301C73"/>
    <w:rsid w:val="00302B7A"/>
    <w:rsid w:val="00307540"/>
    <w:rsid w:val="003147AA"/>
    <w:rsid w:val="003226A5"/>
    <w:rsid w:val="00331FD6"/>
    <w:rsid w:val="00332136"/>
    <w:rsid w:val="00334301"/>
    <w:rsid w:val="00335C04"/>
    <w:rsid w:val="0033693A"/>
    <w:rsid w:val="00340CB1"/>
    <w:rsid w:val="0034119B"/>
    <w:rsid w:val="00342E08"/>
    <w:rsid w:val="003434C5"/>
    <w:rsid w:val="003458AE"/>
    <w:rsid w:val="00345D2D"/>
    <w:rsid w:val="00352453"/>
    <w:rsid w:val="00354B2F"/>
    <w:rsid w:val="00361248"/>
    <w:rsid w:val="00363149"/>
    <w:rsid w:val="003642CE"/>
    <w:rsid w:val="0036502B"/>
    <w:rsid w:val="003654E8"/>
    <w:rsid w:val="00367A6E"/>
    <w:rsid w:val="00370116"/>
    <w:rsid w:val="00370E59"/>
    <w:rsid w:val="00370F56"/>
    <w:rsid w:val="00373215"/>
    <w:rsid w:val="00374CFA"/>
    <w:rsid w:val="00375AB4"/>
    <w:rsid w:val="003846B1"/>
    <w:rsid w:val="0039097A"/>
    <w:rsid w:val="003911FC"/>
    <w:rsid w:val="003A0F96"/>
    <w:rsid w:val="003A1A88"/>
    <w:rsid w:val="003A1B46"/>
    <w:rsid w:val="003A2AE6"/>
    <w:rsid w:val="003A4862"/>
    <w:rsid w:val="003A5476"/>
    <w:rsid w:val="003A6371"/>
    <w:rsid w:val="003B03F8"/>
    <w:rsid w:val="003B0CD0"/>
    <w:rsid w:val="003B1FF2"/>
    <w:rsid w:val="003B2A5D"/>
    <w:rsid w:val="003B591C"/>
    <w:rsid w:val="003B762E"/>
    <w:rsid w:val="003B7C90"/>
    <w:rsid w:val="003C0DE9"/>
    <w:rsid w:val="003C233B"/>
    <w:rsid w:val="003C3FDF"/>
    <w:rsid w:val="003C4B78"/>
    <w:rsid w:val="003C6B7B"/>
    <w:rsid w:val="003C73A8"/>
    <w:rsid w:val="003D069D"/>
    <w:rsid w:val="003D140B"/>
    <w:rsid w:val="003D2067"/>
    <w:rsid w:val="003D5127"/>
    <w:rsid w:val="003E0FA2"/>
    <w:rsid w:val="003E149A"/>
    <w:rsid w:val="003E1D5F"/>
    <w:rsid w:val="003E25DD"/>
    <w:rsid w:val="003E4261"/>
    <w:rsid w:val="003F28D5"/>
    <w:rsid w:val="003F4C92"/>
    <w:rsid w:val="003F5205"/>
    <w:rsid w:val="003F7ADD"/>
    <w:rsid w:val="004007CA"/>
    <w:rsid w:val="00400849"/>
    <w:rsid w:val="00401912"/>
    <w:rsid w:val="00401F9E"/>
    <w:rsid w:val="004027CF"/>
    <w:rsid w:val="00403FF5"/>
    <w:rsid w:val="0040614D"/>
    <w:rsid w:val="00407243"/>
    <w:rsid w:val="004108AD"/>
    <w:rsid w:val="0041125A"/>
    <w:rsid w:val="00411D88"/>
    <w:rsid w:val="004145EE"/>
    <w:rsid w:val="00416A0F"/>
    <w:rsid w:val="00420D87"/>
    <w:rsid w:val="00423AFA"/>
    <w:rsid w:val="00424C34"/>
    <w:rsid w:val="004262D7"/>
    <w:rsid w:val="00426669"/>
    <w:rsid w:val="00430148"/>
    <w:rsid w:val="004313A2"/>
    <w:rsid w:val="004317F0"/>
    <w:rsid w:val="00432AE6"/>
    <w:rsid w:val="004330B3"/>
    <w:rsid w:val="00435C31"/>
    <w:rsid w:val="0043618D"/>
    <w:rsid w:val="00436388"/>
    <w:rsid w:val="004401E3"/>
    <w:rsid w:val="004409F5"/>
    <w:rsid w:val="00442157"/>
    <w:rsid w:val="004430B4"/>
    <w:rsid w:val="00444033"/>
    <w:rsid w:val="00446423"/>
    <w:rsid w:val="004465CA"/>
    <w:rsid w:val="0044737A"/>
    <w:rsid w:val="004508CD"/>
    <w:rsid w:val="00452C96"/>
    <w:rsid w:val="0045465E"/>
    <w:rsid w:val="0046024D"/>
    <w:rsid w:val="00460337"/>
    <w:rsid w:val="00460A08"/>
    <w:rsid w:val="0046138C"/>
    <w:rsid w:val="00461D2D"/>
    <w:rsid w:val="00462D57"/>
    <w:rsid w:val="00464F45"/>
    <w:rsid w:val="00483A16"/>
    <w:rsid w:val="00485C1F"/>
    <w:rsid w:val="00490ED4"/>
    <w:rsid w:val="00491AF0"/>
    <w:rsid w:val="00491C69"/>
    <w:rsid w:val="00494B7D"/>
    <w:rsid w:val="00496A4E"/>
    <w:rsid w:val="00497423"/>
    <w:rsid w:val="004A045E"/>
    <w:rsid w:val="004A085B"/>
    <w:rsid w:val="004A4D80"/>
    <w:rsid w:val="004A591E"/>
    <w:rsid w:val="004A5E5B"/>
    <w:rsid w:val="004A64A5"/>
    <w:rsid w:val="004A6C40"/>
    <w:rsid w:val="004A741F"/>
    <w:rsid w:val="004B0930"/>
    <w:rsid w:val="004B0BBB"/>
    <w:rsid w:val="004B0F19"/>
    <w:rsid w:val="004B1B38"/>
    <w:rsid w:val="004B233F"/>
    <w:rsid w:val="004B2651"/>
    <w:rsid w:val="004B3FDA"/>
    <w:rsid w:val="004B4663"/>
    <w:rsid w:val="004B4940"/>
    <w:rsid w:val="004B599A"/>
    <w:rsid w:val="004B69E1"/>
    <w:rsid w:val="004C0B85"/>
    <w:rsid w:val="004C0D06"/>
    <w:rsid w:val="004C154B"/>
    <w:rsid w:val="004C1C27"/>
    <w:rsid w:val="004C540D"/>
    <w:rsid w:val="004C587E"/>
    <w:rsid w:val="004D1815"/>
    <w:rsid w:val="004D25F3"/>
    <w:rsid w:val="004D27C6"/>
    <w:rsid w:val="004D3B14"/>
    <w:rsid w:val="004D3B4A"/>
    <w:rsid w:val="004D68AC"/>
    <w:rsid w:val="004E0168"/>
    <w:rsid w:val="004E0BAA"/>
    <w:rsid w:val="004E0C8C"/>
    <w:rsid w:val="004E7FC9"/>
    <w:rsid w:val="004F1F45"/>
    <w:rsid w:val="004F2CF3"/>
    <w:rsid w:val="004F3DD3"/>
    <w:rsid w:val="004F78BE"/>
    <w:rsid w:val="00500B7D"/>
    <w:rsid w:val="00503C90"/>
    <w:rsid w:val="00506E0F"/>
    <w:rsid w:val="00507B8B"/>
    <w:rsid w:val="00507CB4"/>
    <w:rsid w:val="00511A50"/>
    <w:rsid w:val="005131C0"/>
    <w:rsid w:val="005138B1"/>
    <w:rsid w:val="005141A3"/>
    <w:rsid w:val="00515879"/>
    <w:rsid w:val="005213F9"/>
    <w:rsid w:val="00522617"/>
    <w:rsid w:val="0052394E"/>
    <w:rsid w:val="005273CC"/>
    <w:rsid w:val="00530F38"/>
    <w:rsid w:val="0054025F"/>
    <w:rsid w:val="00540718"/>
    <w:rsid w:val="00540852"/>
    <w:rsid w:val="00541789"/>
    <w:rsid w:val="00542006"/>
    <w:rsid w:val="005422A4"/>
    <w:rsid w:val="0054259E"/>
    <w:rsid w:val="005450B9"/>
    <w:rsid w:val="00545B77"/>
    <w:rsid w:val="00546BD3"/>
    <w:rsid w:val="0054786F"/>
    <w:rsid w:val="0055329C"/>
    <w:rsid w:val="00553566"/>
    <w:rsid w:val="00553AFB"/>
    <w:rsid w:val="005621CA"/>
    <w:rsid w:val="00564B72"/>
    <w:rsid w:val="00565ABC"/>
    <w:rsid w:val="00566389"/>
    <w:rsid w:val="00567765"/>
    <w:rsid w:val="00570F37"/>
    <w:rsid w:val="00571627"/>
    <w:rsid w:val="0057382A"/>
    <w:rsid w:val="00574527"/>
    <w:rsid w:val="0057480F"/>
    <w:rsid w:val="00581536"/>
    <w:rsid w:val="005826E3"/>
    <w:rsid w:val="00583AEE"/>
    <w:rsid w:val="0058479C"/>
    <w:rsid w:val="005852DC"/>
    <w:rsid w:val="005918F5"/>
    <w:rsid w:val="00592616"/>
    <w:rsid w:val="00592B74"/>
    <w:rsid w:val="00594529"/>
    <w:rsid w:val="005A2556"/>
    <w:rsid w:val="005A25EA"/>
    <w:rsid w:val="005A38F9"/>
    <w:rsid w:val="005A5552"/>
    <w:rsid w:val="005A76F0"/>
    <w:rsid w:val="005A7FDD"/>
    <w:rsid w:val="005B2788"/>
    <w:rsid w:val="005B316E"/>
    <w:rsid w:val="005B4970"/>
    <w:rsid w:val="005B508D"/>
    <w:rsid w:val="005B70DE"/>
    <w:rsid w:val="005C1F12"/>
    <w:rsid w:val="005C2FAA"/>
    <w:rsid w:val="005C50FC"/>
    <w:rsid w:val="005C6657"/>
    <w:rsid w:val="005C7637"/>
    <w:rsid w:val="005D25E4"/>
    <w:rsid w:val="005D26A6"/>
    <w:rsid w:val="005D2A89"/>
    <w:rsid w:val="005D330E"/>
    <w:rsid w:val="005D4842"/>
    <w:rsid w:val="005D614C"/>
    <w:rsid w:val="005E020D"/>
    <w:rsid w:val="005E042A"/>
    <w:rsid w:val="005E0623"/>
    <w:rsid w:val="005E07C9"/>
    <w:rsid w:val="005E09B4"/>
    <w:rsid w:val="005E0DD6"/>
    <w:rsid w:val="005E3ACC"/>
    <w:rsid w:val="005E4178"/>
    <w:rsid w:val="005E7AC3"/>
    <w:rsid w:val="005F0BED"/>
    <w:rsid w:val="005F2BC8"/>
    <w:rsid w:val="005F54A3"/>
    <w:rsid w:val="005F54D7"/>
    <w:rsid w:val="005F5D4F"/>
    <w:rsid w:val="005F6E8B"/>
    <w:rsid w:val="005F6EE4"/>
    <w:rsid w:val="005F7FDE"/>
    <w:rsid w:val="00600330"/>
    <w:rsid w:val="0060236A"/>
    <w:rsid w:val="0060256B"/>
    <w:rsid w:val="00603EFB"/>
    <w:rsid w:val="00605372"/>
    <w:rsid w:val="006063E8"/>
    <w:rsid w:val="006069D3"/>
    <w:rsid w:val="0060790D"/>
    <w:rsid w:val="00610B92"/>
    <w:rsid w:val="00611027"/>
    <w:rsid w:val="0061567C"/>
    <w:rsid w:val="006261D1"/>
    <w:rsid w:val="00627B6C"/>
    <w:rsid w:val="00630386"/>
    <w:rsid w:val="00632FB0"/>
    <w:rsid w:val="006339DC"/>
    <w:rsid w:val="00637D68"/>
    <w:rsid w:val="00641554"/>
    <w:rsid w:val="00642387"/>
    <w:rsid w:val="00644449"/>
    <w:rsid w:val="0064520D"/>
    <w:rsid w:val="00645601"/>
    <w:rsid w:val="00646412"/>
    <w:rsid w:val="006470D0"/>
    <w:rsid w:val="00647862"/>
    <w:rsid w:val="00650498"/>
    <w:rsid w:val="006510AA"/>
    <w:rsid w:val="00651689"/>
    <w:rsid w:val="00651C5D"/>
    <w:rsid w:val="00655001"/>
    <w:rsid w:val="00656AD7"/>
    <w:rsid w:val="006575EA"/>
    <w:rsid w:val="0066152D"/>
    <w:rsid w:val="00662C25"/>
    <w:rsid w:val="0066346C"/>
    <w:rsid w:val="00663D17"/>
    <w:rsid w:val="00663DFD"/>
    <w:rsid w:val="0066618F"/>
    <w:rsid w:val="00671BB4"/>
    <w:rsid w:val="00674B1C"/>
    <w:rsid w:val="00674FDB"/>
    <w:rsid w:val="006750FE"/>
    <w:rsid w:val="00676CB7"/>
    <w:rsid w:val="00676D74"/>
    <w:rsid w:val="0068537D"/>
    <w:rsid w:val="00694931"/>
    <w:rsid w:val="006957CC"/>
    <w:rsid w:val="00696C90"/>
    <w:rsid w:val="0069797F"/>
    <w:rsid w:val="00697F7C"/>
    <w:rsid w:val="006A3C75"/>
    <w:rsid w:val="006A6757"/>
    <w:rsid w:val="006A737C"/>
    <w:rsid w:val="006B2D3C"/>
    <w:rsid w:val="006B3E8C"/>
    <w:rsid w:val="006B74EA"/>
    <w:rsid w:val="006C0296"/>
    <w:rsid w:val="006C03F6"/>
    <w:rsid w:val="006C0F4D"/>
    <w:rsid w:val="006C27AA"/>
    <w:rsid w:val="006C3FDF"/>
    <w:rsid w:val="006C5A80"/>
    <w:rsid w:val="006C7E90"/>
    <w:rsid w:val="006D36EA"/>
    <w:rsid w:val="006D3989"/>
    <w:rsid w:val="006D3C83"/>
    <w:rsid w:val="006D3D0B"/>
    <w:rsid w:val="006D4AE5"/>
    <w:rsid w:val="006D7585"/>
    <w:rsid w:val="006E26E5"/>
    <w:rsid w:val="006E36A2"/>
    <w:rsid w:val="006E4804"/>
    <w:rsid w:val="006E554A"/>
    <w:rsid w:val="006E575D"/>
    <w:rsid w:val="006E6B24"/>
    <w:rsid w:val="006E7A01"/>
    <w:rsid w:val="006F0177"/>
    <w:rsid w:val="006F056A"/>
    <w:rsid w:val="006F2860"/>
    <w:rsid w:val="006F28DA"/>
    <w:rsid w:val="006F2B34"/>
    <w:rsid w:val="006F36BB"/>
    <w:rsid w:val="006F3860"/>
    <w:rsid w:val="006F53C7"/>
    <w:rsid w:val="006F5D26"/>
    <w:rsid w:val="006F7B65"/>
    <w:rsid w:val="007019A7"/>
    <w:rsid w:val="00701F03"/>
    <w:rsid w:val="00703344"/>
    <w:rsid w:val="00703D6F"/>
    <w:rsid w:val="00705108"/>
    <w:rsid w:val="007118E1"/>
    <w:rsid w:val="00714597"/>
    <w:rsid w:val="0072695D"/>
    <w:rsid w:val="00726991"/>
    <w:rsid w:val="00726DDA"/>
    <w:rsid w:val="0073065F"/>
    <w:rsid w:val="00732CCB"/>
    <w:rsid w:val="007336EE"/>
    <w:rsid w:val="00734BF4"/>
    <w:rsid w:val="00741092"/>
    <w:rsid w:val="00742680"/>
    <w:rsid w:val="007432E7"/>
    <w:rsid w:val="007434A2"/>
    <w:rsid w:val="007440BE"/>
    <w:rsid w:val="00744DA2"/>
    <w:rsid w:val="00746C9E"/>
    <w:rsid w:val="00746F6B"/>
    <w:rsid w:val="00750259"/>
    <w:rsid w:val="00750629"/>
    <w:rsid w:val="007508D8"/>
    <w:rsid w:val="0075139D"/>
    <w:rsid w:val="00751E25"/>
    <w:rsid w:val="00756D0D"/>
    <w:rsid w:val="0076129D"/>
    <w:rsid w:val="007616D8"/>
    <w:rsid w:val="00761D76"/>
    <w:rsid w:val="00761E3B"/>
    <w:rsid w:val="00763DA9"/>
    <w:rsid w:val="00764617"/>
    <w:rsid w:val="007658EA"/>
    <w:rsid w:val="00772AE4"/>
    <w:rsid w:val="0077399F"/>
    <w:rsid w:val="00775D22"/>
    <w:rsid w:val="007760BC"/>
    <w:rsid w:val="00777324"/>
    <w:rsid w:val="00781875"/>
    <w:rsid w:val="00783CA6"/>
    <w:rsid w:val="007859A6"/>
    <w:rsid w:val="0078754C"/>
    <w:rsid w:val="007902B7"/>
    <w:rsid w:val="007903B8"/>
    <w:rsid w:val="0079191F"/>
    <w:rsid w:val="00793FFB"/>
    <w:rsid w:val="00794071"/>
    <w:rsid w:val="007A005F"/>
    <w:rsid w:val="007A1781"/>
    <w:rsid w:val="007A1E20"/>
    <w:rsid w:val="007A491D"/>
    <w:rsid w:val="007B2031"/>
    <w:rsid w:val="007B2E7A"/>
    <w:rsid w:val="007B314C"/>
    <w:rsid w:val="007B3A69"/>
    <w:rsid w:val="007C00E6"/>
    <w:rsid w:val="007C3B50"/>
    <w:rsid w:val="007C6A37"/>
    <w:rsid w:val="007D3E38"/>
    <w:rsid w:val="007D4590"/>
    <w:rsid w:val="007D6502"/>
    <w:rsid w:val="007D7B37"/>
    <w:rsid w:val="007E04F1"/>
    <w:rsid w:val="007E0FB8"/>
    <w:rsid w:val="007E47FA"/>
    <w:rsid w:val="007E4E9F"/>
    <w:rsid w:val="007E57D5"/>
    <w:rsid w:val="007E594B"/>
    <w:rsid w:val="007F0C3F"/>
    <w:rsid w:val="007F232A"/>
    <w:rsid w:val="007F4606"/>
    <w:rsid w:val="007F4631"/>
    <w:rsid w:val="007F61E1"/>
    <w:rsid w:val="007F6CF4"/>
    <w:rsid w:val="0080190B"/>
    <w:rsid w:val="00804AFA"/>
    <w:rsid w:val="00805075"/>
    <w:rsid w:val="0080548E"/>
    <w:rsid w:val="00805AB5"/>
    <w:rsid w:val="00806CE9"/>
    <w:rsid w:val="00806EE2"/>
    <w:rsid w:val="008073F8"/>
    <w:rsid w:val="008109A7"/>
    <w:rsid w:val="00812AA4"/>
    <w:rsid w:val="00812D5D"/>
    <w:rsid w:val="00815894"/>
    <w:rsid w:val="00815A32"/>
    <w:rsid w:val="00816C5F"/>
    <w:rsid w:val="008227D4"/>
    <w:rsid w:val="0082704D"/>
    <w:rsid w:val="008304EE"/>
    <w:rsid w:val="00831965"/>
    <w:rsid w:val="0083201C"/>
    <w:rsid w:val="008323FB"/>
    <w:rsid w:val="0083467A"/>
    <w:rsid w:val="00835222"/>
    <w:rsid w:val="008355A6"/>
    <w:rsid w:val="00837B46"/>
    <w:rsid w:val="00842B0C"/>
    <w:rsid w:val="00844796"/>
    <w:rsid w:val="00847A40"/>
    <w:rsid w:val="0085044B"/>
    <w:rsid w:val="0085196C"/>
    <w:rsid w:val="008543BA"/>
    <w:rsid w:val="00854DEA"/>
    <w:rsid w:val="0085539F"/>
    <w:rsid w:val="00857145"/>
    <w:rsid w:val="00857559"/>
    <w:rsid w:val="00861749"/>
    <w:rsid w:val="00862DBD"/>
    <w:rsid w:val="00863C60"/>
    <w:rsid w:val="008648B4"/>
    <w:rsid w:val="00864CBA"/>
    <w:rsid w:val="0086513F"/>
    <w:rsid w:val="008656B9"/>
    <w:rsid w:val="008669C1"/>
    <w:rsid w:val="00867FB4"/>
    <w:rsid w:val="00870179"/>
    <w:rsid w:val="0087053C"/>
    <w:rsid w:val="00870FD1"/>
    <w:rsid w:val="00871463"/>
    <w:rsid w:val="00871D6F"/>
    <w:rsid w:val="00874443"/>
    <w:rsid w:val="0087477C"/>
    <w:rsid w:val="00875528"/>
    <w:rsid w:val="00877DF2"/>
    <w:rsid w:val="0088160B"/>
    <w:rsid w:val="00881DD1"/>
    <w:rsid w:val="0088588A"/>
    <w:rsid w:val="0088729A"/>
    <w:rsid w:val="00887301"/>
    <w:rsid w:val="00887683"/>
    <w:rsid w:val="00887C84"/>
    <w:rsid w:val="00891481"/>
    <w:rsid w:val="008925D9"/>
    <w:rsid w:val="00893756"/>
    <w:rsid w:val="0089652C"/>
    <w:rsid w:val="00896DD3"/>
    <w:rsid w:val="008A0EA1"/>
    <w:rsid w:val="008A1C0E"/>
    <w:rsid w:val="008A22AF"/>
    <w:rsid w:val="008A2D79"/>
    <w:rsid w:val="008A4A75"/>
    <w:rsid w:val="008A4F86"/>
    <w:rsid w:val="008A5C84"/>
    <w:rsid w:val="008A6149"/>
    <w:rsid w:val="008A6D28"/>
    <w:rsid w:val="008A724F"/>
    <w:rsid w:val="008B1245"/>
    <w:rsid w:val="008B1B50"/>
    <w:rsid w:val="008B206F"/>
    <w:rsid w:val="008B439F"/>
    <w:rsid w:val="008B54F1"/>
    <w:rsid w:val="008B6694"/>
    <w:rsid w:val="008C0838"/>
    <w:rsid w:val="008C19C4"/>
    <w:rsid w:val="008C2ED0"/>
    <w:rsid w:val="008C3B21"/>
    <w:rsid w:val="008C7812"/>
    <w:rsid w:val="008D0944"/>
    <w:rsid w:val="008D2F11"/>
    <w:rsid w:val="008D347E"/>
    <w:rsid w:val="008D48E9"/>
    <w:rsid w:val="008D4A2B"/>
    <w:rsid w:val="008D4EAD"/>
    <w:rsid w:val="008D5C0A"/>
    <w:rsid w:val="008D7145"/>
    <w:rsid w:val="008D763E"/>
    <w:rsid w:val="008E04AE"/>
    <w:rsid w:val="008E3DB7"/>
    <w:rsid w:val="008E5275"/>
    <w:rsid w:val="008E68A4"/>
    <w:rsid w:val="008E7463"/>
    <w:rsid w:val="008F0030"/>
    <w:rsid w:val="008F49A3"/>
    <w:rsid w:val="008F4C92"/>
    <w:rsid w:val="008F5559"/>
    <w:rsid w:val="00900696"/>
    <w:rsid w:val="0090078A"/>
    <w:rsid w:val="009068AD"/>
    <w:rsid w:val="0091081D"/>
    <w:rsid w:val="00913B04"/>
    <w:rsid w:val="009145D4"/>
    <w:rsid w:val="00915C15"/>
    <w:rsid w:val="00916A1E"/>
    <w:rsid w:val="009226CD"/>
    <w:rsid w:val="00923139"/>
    <w:rsid w:val="00923813"/>
    <w:rsid w:val="009257EB"/>
    <w:rsid w:val="0093153F"/>
    <w:rsid w:val="00931E37"/>
    <w:rsid w:val="009335E5"/>
    <w:rsid w:val="00935FE3"/>
    <w:rsid w:val="0094062D"/>
    <w:rsid w:val="00940D06"/>
    <w:rsid w:val="009441EB"/>
    <w:rsid w:val="00944984"/>
    <w:rsid w:val="009458E0"/>
    <w:rsid w:val="0095003F"/>
    <w:rsid w:val="00951A64"/>
    <w:rsid w:val="00953F9F"/>
    <w:rsid w:val="00954399"/>
    <w:rsid w:val="00965DAE"/>
    <w:rsid w:val="00966BB7"/>
    <w:rsid w:val="00972988"/>
    <w:rsid w:val="00973324"/>
    <w:rsid w:val="009738C3"/>
    <w:rsid w:val="009743BF"/>
    <w:rsid w:val="009748D7"/>
    <w:rsid w:val="00977B3B"/>
    <w:rsid w:val="0098136C"/>
    <w:rsid w:val="00981A10"/>
    <w:rsid w:val="00982881"/>
    <w:rsid w:val="0098537D"/>
    <w:rsid w:val="00985D23"/>
    <w:rsid w:val="0098647C"/>
    <w:rsid w:val="009904D9"/>
    <w:rsid w:val="00991C72"/>
    <w:rsid w:val="00994D41"/>
    <w:rsid w:val="00995B8C"/>
    <w:rsid w:val="00996D2F"/>
    <w:rsid w:val="00996D6A"/>
    <w:rsid w:val="00996FFB"/>
    <w:rsid w:val="009A024D"/>
    <w:rsid w:val="009A1CEB"/>
    <w:rsid w:val="009A22F8"/>
    <w:rsid w:val="009A57FC"/>
    <w:rsid w:val="009A7168"/>
    <w:rsid w:val="009A7DC7"/>
    <w:rsid w:val="009B2573"/>
    <w:rsid w:val="009B2884"/>
    <w:rsid w:val="009B2D72"/>
    <w:rsid w:val="009B46BC"/>
    <w:rsid w:val="009B56FC"/>
    <w:rsid w:val="009B60B7"/>
    <w:rsid w:val="009B7215"/>
    <w:rsid w:val="009B7785"/>
    <w:rsid w:val="009C167D"/>
    <w:rsid w:val="009C6E17"/>
    <w:rsid w:val="009D02E9"/>
    <w:rsid w:val="009D0700"/>
    <w:rsid w:val="009D2ECF"/>
    <w:rsid w:val="009D56BB"/>
    <w:rsid w:val="009E1555"/>
    <w:rsid w:val="009E16EA"/>
    <w:rsid w:val="009E5E66"/>
    <w:rsid w:val="009E736D"/>
    <w:rsid w:val="009E7CC2"/>
    <w:rsid w:val="009F14F2"/>
    <w:rsid w:val="009F2D9A"/>
    <w:rsid w:val="009F3759"/>
    <w:rsid w:val="009F614A"/>
    <w:rsid w:val="009F6927"/>
    <w:rsid w:val="00A0137D"/>
    <w:rsid w:val="00A02942"/>
    <w:rsid w:val="00A02D5C"/>
    <w:rsid w:val="00A02F71"/>
    <w:rsid w:val="00A03823"/>
    <w:rsid w:val="00A0389B"/>
    <w:rsid w:val="00A04D47"/>
    <w:rsid w:val="00A05FBA"/>
    <w:rsid w:val="00A07873"/>
    <w:rsid w:val="00A12970"/>
    <w:rsid w:val="00A13E99"/>
    <w:rsid w:val="00A2012A"/>
    <w:rsid w:val="00A209D2"/>
    <w:rsid w:val="00A20D49"/>
    <w:rsid w:val="00A20DD0"/>
    <w:rsid w:val="00A21B29"/>
    <w:rsid w:val="00A2269B"/>
    <w:rsid w:val="00A24730"/>
    <w:rsid w:val="00A25722"/>
    <w:rsid w:val="00A26359"/>
    <w:rsid w:val="00A26C17"/>
    <w:rsid w:val="00A31DFF"/>
    <w:rsid w:val="00A34DDE"/>
    <w:rsid w:val="00A355CC"/>
    <w:rsid w:val="00A40EFF"/>
    <w:rsid w:val="00A41EC6"/>
    <w:rsid w:val="00A443B1"/>
    <w:rsid w:val="00A453C3"/>
    <w:rsid w:val="00A45660"/>
    <w:rsid w:val="00A4637B"/>
    <w:rsid w:val="00A52311"/>
    <w:rsid w:val="00A5391E"/>
    <w:rsid w:val="00A53A0A"/>
    <w:rsid w:val="00A558FF"/>
    <w:rsid w:val="00A5618F"/>
    <w:rsid w:val="00A56B4E"/>
    <w:rsid w:val="00A56E60"/>
    <w:rsid w:val="00A61B19"/>
    <w:rsid w:val="00A61FB3"/>
    <w:rsid w:val="00A639F4"/>
    <w:rsid w:val="00A65191"/>
    <w:rsid w:val="00A6527B"/>
    <w:rsid w:val="00A65AED"/>
    <w:rsid w:val="00A70B8E"/>
    <w:rsid w:val="00A7144F"/>
    <w:rsid w:val="00A71A97"/>
    <w:rsid w:val="00A72805"/>
    <w:rsid w:val="00A73577"/>
    <w:rsid w:val="00A74B2E"/>
    <w:rsid w:val="00A7672A"/>
    <w:rsid w:val="00A76984"/>
    <w:rsid w:val="00A777E1"/>
    <w:rsid w:val="00A8108C"/>
    <w:rsid w:val="00A8551E"/>
    <w:rsid w:val="00A863AB"/>
    <w:rsid w:val="00A86EC1"/>
    <w:rsid w:val="00A9048F"/>
    <w:rsid w:val="00A91E48"/>
    <w:rsid w:val="00A94356"/>
    <w:rsid w:val="00A947C7"/>
    <w:rsid w:val="00A94FFF"/>
    <w:rsid w:val="00A95312"/>
    <w:rsid w:val="00AA0675"/>
    <w:rsid w:val="00AA08EC"/>
    <w:rsid w:val="00AA0EE4"/>
    <w:rsid w:val="00AA14FA"/>
    <w:rsid w:val="00AA159B"/>
    <w:rsid w:val="00AA2AAB"/>
    <w:rsid w:val="00AA4A34"/>
    <w:rsid w:val="00AA51D1"/>
    <w:rsid w:val="00AA5D23"/>
    <w:rsid w:val="00AB3FDB"/>
    <w:rsid w:val="00AB572C"/>
    <w:rsid w:val="00AB58B6"/>
    <w:rsid w:val="00AB5BA9"/>
    <w:rsid w:val="00AB6B04"/>
    <w:rsid w:val="00AC0E30"/>
    <w:rsid w:val="00AC12B2"/>
    <w:rsid w:val="00AC63EC"/>
    <w:rsid w:val="00AD0575"/>
    <w:rsid w:val="00AD26D8"/>
    <w:rsid w:val="00AD43BD"/>
    <w:rsid w:val="00AD4FCA"/>
    <w:rsid w:val="00AD6758"/>
    <w:rsid w:val="00AD7880"/>
    <w:rsid w:val="00AE0C13"/>
    <w:rsid w:val="00AE4AC7"/>
    <w:rsid w:val="00AE5250"/>
    <w:rsid w:val="00AE5E4B"/>
    <w:rsid w:val="00AF1CBF"/>
    <w:rsid w:val="00AF29D2"/>
    <w:rsid w:val="00AF337F"/>
    <w:rsid w:val="00AF4EF4"/>
    <w:rsid w:val="00B02E20"/>
    <w:rsid w:val="00B03577"/>
    <w:rsid w:val="00B0368E"/>
    <w:rsid w:val="00B12204"/>
    <w:rsid w:val="00B12629"/>
    <w:rsid w:val="00B12F56"/>
    <w:rsid w:val="00B146E6"/>
    <w:rsid w:val="00B24BBD"/>
    <w:rsid w:val="00B30E53"/>
    <w:rsid w:val="00B345EE"/>
    <w:rsid w:val="00B36A47"/>
    <w:rsid w:val="00B37382"/>
    <w:rsid w:val="00B41461"/>
    <w:rsid w:val="00B417AF"/>
    <w:rsid w:val="00B42033"/>
    <w:rsid w:val="00B433AF"/>
    <w:rsid w:val="00B47476"/>
    <w:rsid w:val="00B50225"/>
    <w:rsid w:val="00B55A09"/>
    <w:rsid w:val="00B55B0A"/>
    <w:rsid w:val="00B564FF"/>
    <w:rsid w:val="00B56595"/>
    <w:rsid w:val="00B56CBE"/>
    <w:rsid w:val="00B6076C"/>
    <w:rsid w:val="00B62963"/>
    <w:rsid w:val="00B6520C"/>
    <w:rsid w:val="00B67573"/>
    <w:rsid w:val="00B71C86"/>
    <w:rsid w:val="00B720C9"/>
    <w:rsid w:val="00B721F8"/>
    <w:rsid w:val="00B723D4"/>
    <w:rsid w:val="00B72DCB"/>
    <w:rsid w:val="00B765D9"/>
    <w:rsid w:val="00B77494"/>
    <w:rsid w:val="00B80383"/>
    <w:rsid w:val="00B80826"/>
    <w:rsid w:val="00B808C6"/>
    <w:rsid w:val="00B825EB"/>
    <w:rsid w:val="00B84761"/>
    <w:rsid w:val="00B84860"/>
    <w:rsid w:val="00B848A8"/>
    <w:rsid w:val="00B85924"/>
    <w:rsid w:val="00B866AF"/>
    <w:rsid w:val="00B914CA"/>
    <w:rsid w:val="00B92CE0"/>
    <w:rsid w:val="00B94837"/>
    <w:rsid w:val="00B96BFB"/>
    <w:rsid w:val="00BA0E18"/>
    <w:rsid w:val="00BA11AF"/>
    <w:rsid w:val="00BA20C9"/>
    <w:rsid w:val="00BA2537"/>
    <w:rsid w:val="00BA3FB7"/>
    <w:rsid w:val="00BA456F"/>
    <w:rsid w:val="00BA4957"/>
    <w:rsid w:val="00BB0327"/>
    <w:rsid w:val="00BB218F"/>
    <w:rsid w:val="00BB2336"/>
    <w:rsid w:val="00BB6838"/>
    <w:rsid w:val="00BB7A40"/>
    <w:rsid w:val="00BC09C5"/>
    <w:rsid w:val="00BC0C8D"/>
    <w:rsid w:val="00BC590B"/>
    <w:rsid w:val="00BC6157"/>
    <w:rsid w:val="00BC631F"/>
    <w:rsid w:val="00BD04D9"/>
    <w:rsid w:val="00BD13C1"/>
    <w:rsid w:val="00BD5EE7"/>
    <w:rsid w:val="00BD7181"/>
    <w:rsid w:val="00BE075E"/>
    <w:rsid w:val="00BE23DF"/>
    <w:rsid w:val="00BE5FAF"/>
    <w:rsid w:val="00BE679A"/>
    <w:rsid w:val="00BF1727"/>
    <w:rsid w:val="00BF255E"/>
    <w:rsid w:val="00BF425D"/>
    <w:rsid w:val="00BF4685"/>
    <w:rsid w:val="00BF4BD8"/>
    <w:rsid w:val="00BF54D0"/>
    <w:rsid w:val="00BF5CA9"/>
    <w:rsid w:val="00C0257D"/>
    <w:rsid w:val="00C02C96"/>
    <w:rsid w:val="00C03840"/>
    <w:rsid w:val="00C03B46"/>
    <w:rsid w:val="00C0443B"/>
    <w:rsid w:val="00C06688"/>
    <w:rsid w:val="00C10DB1"/>
    <w:rsid w:val="00C12F2A"/>
    <w:rsid w:val="00C13216"/>
    <w:rsid w:val="00C14925"/>
    <w:rsid w:val="00C22B63"/>
    <w:rsid w:val="00C22C68"/>
    <w:rsid w:val="00C235CB"/>
    <w:rsid w:val="00C2402A"/>
    <w:rsid w:val="00C24B6B"/>
    <w:rsid w:val="00C30B33"/>
    <w:rsid w:val="00C3356B"/>
    <w:rsid w:val="00C3571D"/>
    <w:rsid w:val="00C42031"/>
    <w:rsid w:val="00C43092"/>
    <w:rsid w:val="00C430B3"/>
    <w:rsid w:val="00C43A59"/>
    <w:rsid w:val="00C43B83"/>
    <w:rsid w:val="00C44120"/>
    <w:rsid w:val="00C4486C"/>
    <w:rsid w:val="00C459DC"/>
    <w:rsid w:val="00C460D7"/>
    <w:rsid w:val="00C462F1"/>
    <w:rsid w:val="00C47E49"/>
    <w:rsid w:val="00C50916"/>
    <w:rsid w:val="00C51A08"/>
    <w:rsid w:val="00C520AC"/>
    <w:rsid w:val="00C521E9"/>
    <w:rsid w:val="00C53DAC"/>
    <w:rsid w:val="00C55C56"/>
    <w:rsid w:val="00C56D14"/>
    <w:rsid w:val="00C57290"/>
    <w:rsid w:val="00C575CA"/>
    <w:rsid w:val="00C60BFD"/>
    <w:rsid w:val="00C6261A"/>
    <w:rsid w:val="00C672BA"/>
    <w:rsid w:val="00C712A3"/>
    <w:rsid w:val="00C71577"/>
    <w:rsid w:val="00C7293F"/>
    <w:rsid w:val="00C72986"/>
    <w:rsid w:val="00C730D3"/>
    <w:rsid w:val="00C74505"/>
    <w:rsid w:val="00C74B16"/>
    <w:rsid w:val="00C76D6A"/>
    <w:rsid w:val="00C823DD"/>
    <w:rsid w:val="00C82560"/>
    <w:rsid w:val="00C83FF3"/>
    <w:rsid w:val="00C854EE"/>
    <w:rsid w:val="00C854FD"/>
    <w:rsid w:val="00C85994"/>
    <w:rsid w:val="00C87E09"/>
    <w:rsid w:val="00C9243F"/>
    <w:rsid w:val="00C93259"/>
    <w:rsid w:val="00C94614"/>
    <w:rsid w:val="00C94FB8"/>
    <w:rsid w:val="00CA0147"/>
    <w:rsid w:val="00CA1CFF"/>
    <w:rsid w:val="00CA3116"/>
    <w:rsid w:val="00CA441D"/>
    <w:rsid w:val="00CA68CB"/>
    <w:rsid w:val="00CA6FE3"/>
    <w:rsid w:val="00CA79CF"/>
    <w:rsid w:val="00CB000E"/>
    <w:rsid w:val="00CB0CD3"/>
    <w:rsid w:val="00CB18D7"/>
    <w:rsid w:val="00CB3140"/>
    <w:rsid w:val="00CB4ED5"/>
    <w:rsid w:val="00CB6A54"/>
    <w:rsid w:val="00CB774F"/>
    <w:rsid w:val="00CC153E"/>
    <w:rsid w:val="00CC3798"/>
    <w:rsid w:val="00CC3F89"/>
    <w:rsid w:val="00CD0B6A"/>
    <w:rsid w:val="00CD2EFC"/>
    <w:rsid w:val="00CD302E"/>
    <w:rsid w:val="00CD3A8A"/>
    <w:rsid w:val="00CD4F6B"/>
    <w:rsid w:val="00CD6446"/>
    <w:rsid w:val="00CE1361"/>
    <w:rsid w:val="00CE376C"/>
    <w:rsid w:val="00CE44AF"/>
    <w:rsid w:val="00CE4687"/>
    <w:rsid w:val="00CE612B"/>
    <w:rsid w:val="00CE7CF1"/>
    <w:rsid w:val="00CF05A0"/>
    <w:rsid w:val="00CF2329"/>
    <w:rsid w:val="00CF2E95"/>
    <w:rsid w:val="00CF2FC7"/>
    <w:rsid w:val="00CF414F"/>
    <w:rsid w:val="00CF7C4C"/>
    <w:rsid w:val="00D00810"/>
    <w:rsid w:val="00D02B99"/>
    <w:rsid w:val="00D04670"/>
    <w:rsid w:val="00D04D91"/>
    <w:rsid w:val="00D1180C"/>
    <w:rsid w:val="00D132A0"/>
    <w:rsid w:val="00D15838"/>
    <w:rsid w:val="00D1786B"/>
    <w:rsid w:val="00D17EBD"/>
    <w:rsid w:val="00D21626"/>
    <w:rsid w:val="00D21E5B"/>
    <w:rsid w:val="00D240BD"/>
    <w:rsid w:val="00D247C0"/>
    <w:rsid w:val="00D24870"/>
    <w:rsid w:val="00D31DEF"/>
    <w:rsid w:val="00D3260D"/>
    <w:rsid w:val="00D33F88"/>
    <w:rsid w:val="00D34932"/>
    <w:rsid w:val="00D34B3E"/>
    <w:rsid w:val="00D37FCF"/>
    <w:rsid w:val="00D422DB"/>
    <w:rsid w:val="00D4302D"/>
    <w:rsid w:val="00D4557E"/>
    <w:rsid w:val="00D4583E"/>
    <w:rsid w:val="00D4614E"/>
    <w:rsid w:val="00D51F9E"/>
    <w:rsid w:val="00D529F9"/>
    <w:rsid w:val="00D54563"/>
    <w:rsid w:val="00D551EB"/>
    <w:rsid w:val="00D566E2"/>
    <w:rsid w:val="00D56E62"/>
    <w:rsid w:val="00D57044"/>
    <w:rsid w:val="00D572A9"/>
    <w:rsid w:val="00D66184"/>
    <w:rsid w:val="00D70C7D"/>
    <w:rsid w:val="00D72087"/>
    <w:rsid w:val="00D74289"/>
    <w:rsid w:val="00D75116"/>
    <w:rsid w:val="00D75C9B"/>
    <w:rsid w:val="00D81072"/>
    <w:rsid w:val="00D81C0D"/>
    <w:rsid w:val="00D826D3"/>
    <w:rsid w:val="00D85454"/>
    <w:rsid w:val="00D85970"/>
    <w:rsid w:val="00D8645F"/>
    <w:rsid w:val="00D87029"/>
    <w:rsid w:val="00D90AF1"/>
    <w:rsid w:val="00D91A08"/>
    <w:rsid w:val="00D91BEC"/>
    <w:rsid w:val="00D922AE"/>
    <w:rsid w:val="00D933FB"/>
    <w:rsid w:val="00D94047"/>
    <w:rsid w:val="00D9628A"/>
    <w:rsid w:val="00D9677E"/>
    <w:rsid w:val="00DA0D3E"/>
    <w:rsid w:val="00DA1B0B"/>
    <w:rsid w:val="00DA2806"/>
    <w:rsid w:val="00DA69AE"/>
    <w:rsid w:val="00DA6F92"/>
    <w:rsid w:val="00DB1FDB"/>
    <w:rsid w:val="00DB4BB7"/>
    <w:rsid w:val="00DB7601"/>
    <w:rsid w:val="00DB78CF"/>
    <w:rsid w:val="00DC1825"/>
    <w:rsid w:val="00DC2A64"/>
    <w:rsid w:val="00DC68C3"/>
    <w:rsid w:val="00DD0F1E"/>
    <w:rsid w:val="00DD1CC9"/>
    <w:rsid w:val="00DD23C0"/>
    <w:rsid w:val="00DD5774"/>
    <w:rsid w:val="00DD70DD"/>
    <w:rsid w:val="00DE16DE"/>
    <w:rsid w:val="00DE1D1A"/>
    <w:rsid w:val="00DE358C"/>
    <w:rsid w:val="00DE5898"/>
    <w:rsid w:val="00DE7959"/>
    <w:rsid w:val="00DF434E"/>
    <w:rsid w:val="00E00A08"/>
    <w:rsid w:val="00E02FF0"/>
    <w:rsid w:val="00E03B57"/>
    <w:rsid w:val="00E07AE5"/>
    <w:rsid w:val="00E10B8A"/>
    <w:rsid w:val="00E1390D"/>
    <w:rsid w:val="00E15ED2"/>
    <w:rsid w:val="00E1728C"/>
    <w:rsid w:val="00E22AD2"/>
    <w:rsid w:val="00E231BA"/>
    <w:rsid w:val="00E23359"/>
    <w:rsid w:val="00E2794A"/>
    <w:rsid w:val="00E33387"/>
    <w:rsid w:val="00E34872"/>
    <w:rsid w:val="00E34CEF"/>
    <w:rsid w:val="00E34DCA"/>
    <w:rsid w:val="00E34E5E"/>
    <w:rsid w:val="00E3652A"/>
    <w:rsid w:val="00E41FA2"/>
    <w:rsid w:val="00E44B03"/>
    <w:rsid w:val="00E45084"/>
    <w:rsid w:val="00E45765"/>
    <w:rsid w:val="00E45B32"/>
    <w:rsid w:val="00E45D99"/>
    <w:rsid w:val="00E46C27"/>
    <w:rsid w:val="00E5113F"/>
    <w:rsid w:val="00E52FC0"/>
    <w:rsid w:val="00E5385A"/>
    <w:rsid w:val="00E552A4"/>
    <w:rsid w:val="00E56466"/>
    <w:rsid w:val="00E5726F"/>
    <w:rsid w:val="00E57D9E"/>
    <w:rsid w:val="00E608DB"/>
    <w:rsid w:val="00E6166E"/>
    <w:rsid w:val="00E619AF"/>
    <w:rsid w:val="00E62183"/>
    <w:rsid w:val="00E626B1"/>
    <w:rsid w:val="00E627BF"/>
    <w:rsid w:val="00E64317"/>
    <w:rsid w:val="00E677EF"/>
    <w:rsid w:val="00E718F5"/>
    <w:rsid w:val="00E72295"/>
    <w:rsid w:val="00E72C65"/>
    <w:rsid w:val="00E76EF1"/>
    <w:rsid w:val="00E77BCF"/>
    <w:rsid w:val="00E80605"/>
    <w:rsid w:val="00E82732"/>
    <w:rsid w:val="00E830DA"/>
    <w:rsid w:val="00E84C69"/>
    <w:rsid w:val="00E854B4"/>
    <w:rsid w:val="00E8786C"/>
    <w:rsid w:val="00E95128"/>
    <w:rsid w:val="00E95493"/>
    <w:rsid w:val="00E97810"/>
    <w:rsid w:val="00EA0B3F"/>
    <w:rsid w:val="00EA611D"/>
    <w:rsid w:val="00EA71F4"/>
    <w:rsid w:val="00EA7B8D"/>
    <w:rsid w:val="00EA7B8F"/>
    <w:rsid w:val="00EB0931"/>
    <w:rsid w:val="00EC0820"/>
    <w:rsid w:val="00EC13B1"/>
    <w:rsid w:val="00EC24D3"/>
    <w:rsid w:val="00EC5C0B"/>
    <w:rsid w:val="00EC73DC"/>
    <w:rsid w:val="00ED1E98"/>
    <w:rsid w:val="00ED3AA1"/>
    <w:rsid w:val="00ED51F0"/>
    <w:rsid w:val="00ED5F95"/>
    <w:rsid w:val="00ED67D4"/>
    <w:rsid w:val="00ED715D"/>
    <w:rsid w:val="00ED7A56"/>
    <w:rsid w:val="00EE0E21"/>
    <w:rsid w:val="00EE21A1"/>
    <w:rsid w:val="00EE2450"/>
    <w:rsid w:val="00EE7047"/>
    <w:rsid w:val="00EF09FD"/>
    <w:rsid w:val="00EF0B01"/>
    <w:rsid w:val="00EF0F13"/>
    <w:rsid w:val="00EF34AE"/>
    <w:rsid w:val="00EF495B"/>
    <w:rsid w:val="00EF4E72"/>
    <w:rsid w:val="00EF4FC7"/>
    <w:rsid w:val="00EF578D"/>
    <w:rsid w:val="00EF5A22"/>
    <w:rsid w:val="00EF688C"/>
    <w:rsid w:val="00EF6F83"/>
    <w:rsid w:val="00F00603"/>
    <w:rsid w:val="00F0700C"/>
    <w:rsid w:val="00F07829"/>
    <w:rsid w:val="00F101D8"/>
    <w:rsid w:val="00F10E0E"/>
    <w:rsid w:val="00F11B5D"/>
    <w:rsid w:val="00F12594"/>
    <w:rsid w:val="00F12BF1"/>
    <w:rsid w:val="00F12EFB"/>
    <w:rsid w:val="00F150F1"/>
    <w:rsid w:val="00F16237"/>
    <w:rsid w:val="00F16F26"/>
    <w:rsid w:val="00F17012"/>
    <w:rsid w:val="00F20205"/>
    <w:rsid w:val="00F208D4"/>
    <w:rsid w:val="00F20AB3"/>
    <w:rsid w:val="00F21B02"/>
    <w:rsid w:val="00F23139"/>
    <w:rsid w:val="00F263E0"/>
    <w:rsid w:val="00F26B99"/>
    <w:rsid w:val="00F26C32"/>
    <w:rsid w:val="00F27004"/>
    <w:rsid w:val="00F40350"/>
    <w:rsid w:val="00F4385F"/>
    <w:rsid w:val="00F4619A"/>
    <w:rsid w:val="00F46C6C"/>
    <w:rsid w:val="00F501FB"/>
    <w:rsid w:val="00F51DF6"/>
    <w:rsid w:val="00F544A7"/>
    <w:rsid w:val="00F54864"/>
    <w:rsid w:val="00F60D47"/>
    <w:rsid w:val="00F612DD"/>
    <w:rsid w:val="00F620AA"/>
    <w:rsid w:val="00F6724F"/>
    <w:rsid w:val="00F709E2"/>
    <w:rsid w:val="00F70C00"/>
    <w:rsid w:val="00F70E82"/>
    <w:rsid w:val="00F71552"/>
    <w:rsid w:val="00F75DF5"/>
    <w:rsid w:val="00F77ADF"/>
    <w:rsid w:val="00F802C8"/>
    <w:rsid w:val="00F80E5F"/>
    <w:rsid w:val="00F82153"/>
    <w:rsid w:val="00F838BE"/>
    <w:rsid w:val="00F83A95"/>
    <w:rsid w:val="00F85872"/>
    <w:rsid w:val="00F85895"/>
    <w:rsid w:val="00F859F1"/>
    <w:rsid w:val="00F865E8"/>
    <w:rsid w:val="00F904D5"/>
    <w:rsid w:val="00F91913"/>
    <w:rsid w:val="00F9359C"/>
    <w:rsid w:val="00F9506A"/>
    <w:rsid w:val="00FA01BC"/>
    <w:rsid w:val="00FA1EF8"/>
    <w:rsid w:val="00FA2A9D"/>
    <w:rsid w:val="00FA44BB"/>
    <w:rsid w:val="00FA6ADD"/>
    <w:rsid w:val="00FA6C5D"/>
    <w:rsid w:val="00FA6D0F"/>
    <w:rsid w:val="00FA6E6C"/>
    <w:rsid w:val="00FA704F"/>
    <w:rsid w:val="00FB0C8B"/>
    <w:rsid w:val="00FB1326"/>
    <w:rsid w:val="00FB2525"/>
    <w:rsid w:val="00FB5521"/>
    <w:rsid w:val="00FC156B"/>
    <w:rsid w:val="00FC1D72"/>
    <w:rsid w:val="00FC4E3E"/>
    <w:rsid w:val="00FC603B"/>
    <w:rsid w:val="00FD085E"/>
    <w:rsid w:val="00FD0E89"/>
    <w:rsid w:val="00FD3474"/>
    <w:rsid w:val="00FD44E7"/>
    <w:rsid w:val="00FD4736"/>
    <w:rsid w:val="00FD477B"/>
    <w:rsid w:val="00FE0172"/>
    <w:rsid w:val="00FE057E"/>
    <w:rsid w:val="00FE2CC6"/>
    <w:rsid w:val="00FE3AB4"/>
    <w:rsid w:val="00FF0E24"/>
    <w:rsid w:val="00FF3376"/>
    <w:rsid w:val="00FF46D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4319D52"/>
  <w15:docId w15:val="{DA09223B-8EE7-422A-BBA8-9A75244E30F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95128"/>
    <w:rPr>
      <w:rFonts w:ascii="Times New Roman" w:eastAsia="Times New Roman" w:hAnsi="Times New Roman"/>
      <w:lang w:eastAsia="en-US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tabs>
        <w:tab w:val="clear" w:pos="644"/>
        <w:tab w:val="num" w:pos="450"/>
      </w:tabs>
      <w:ind w:left="450"/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6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="Cambria" w:hAnsi="Cambria"/>
      <w:i/>
      <w:iCs/>
      <w:color w:val="40404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rsid w:val="00E95128"/>
    <w:rPr>
      <w:rFonts w:cs="Times New Roman"/>
    </w:rPr>
  </w:style>
  <w:style w:type="character" w:customStyle="1" w:styleId="Nadpis1Char">
    <w:name w:val="Nadpis 1 Char"/>
    <w:link w:val="Nadpis1"/>
    <w:rsid w:val="00E95128"/>
    <w:rPr>
      <w:rFonts w:ascii="Times New Roman" w:eastAsia="Times New Roman" w:hAnsi="Times New Roman"/>
      <w:b/>
      <w:caps/>
      <w:sz w:val="18"/>
      <w:lang w:eastAsia="en-US"/>
    </w:rPr>
  </w:style>
  <w:style w:type="character" w:customStyle="1" w:styleId="Nadpis2Char">
    <w:name w:val="Nadpis 2 Char"/>
    <w:link w:val="Nadpis2"/>
    <w:rsid w:val="00E95128"/>
    <w:rPr>
      <w:rFonts w:ascii="Times New Roman" w:eastAsia="Times New Roman" w:hAnsi="Times New Roman"/>
      <w:b/>
      <w:sz w:val="18"/>
      <w:lang w:eastAsia="en-US"/>
    </w:rPr>
  </w:style>
  <w:style w:type="character" w:customStyle="1" w:styleId="Nadpis6Char">
    <w:name w:val="Nadpis 6 Char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link w:val="Zkladntext"/>
    <w:qFormat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4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link w:val="Nadpis9"/>
    <w:semiHidden/>
    <w:rsid w:val="003E0FA2"/>
    <w:rPr>
      <w:rFonts w:ascii="Cambria" w:eastAsia="Times New Roman" w:hAnsi="Cambria" w:cs="Times New Roman"/>
      <w:i/>
      <w:iCs/>
      <w:color w:val="404040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rPr>
      <w:rFonts w:ascii="Times New Roman" w:eastAsia="Times New Roman" w:hAnsi="Times New Roman"/>
      <w:lang w:eastAsia="en-US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y"/>
    <w:link w:val="Zkladn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link w:val="Zkladn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  <w:style w:type="table" w:styleId="Mriekatabuky">
    <w:name w:val="Table Grid"/>
    <w:basedOn w:val="Normlnatabuka"/>
    <w:uiPriority w:val="59"/>
    <w:rsid w:val="00F544A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uiPriority w:val="99"/>
    <w:unhideWhenUsed/>
    <w:rsid w:val="009257EB"/>
    <w:rPr>
      <w:color w:val="0000FF"/>
      <w:u w:val="single"/>
    </w:rPr>
  </w:style>
  <w:style w:type="paragraph" w:customStyle="1" w:styleId="Telotextu">
    <w:name w:val="Telo textu"/>
    <w:basedOn w:val="Normlny"/>
    <w:rsid w:val="00C51A08"/>
    <w:pPr>
      <w:ind w:left="426"/>
      <w:jc w:val="both"/>
    </w:pPr>
    <w:rPr>
      <w:color w:val="00000A"/>
      <w:sz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748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3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2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93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20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4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7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95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50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6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91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39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362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114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20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3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67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89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092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776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37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package" Target="embeddings/H_rok_programu_Microsoft_Excel.xlsx"/><Relationship Id="rId18" Type="http://schemas.openxmlformats.org/officeDocument/2006/relationships/header" Target="header1.xml"/><Relationship Id="rId3" Type="http://schemas.openxmlformats.org/officeDocument/2006/relationships/customXml" Target="../customXml/item3.xml"/><Relationship Id="rId21" Type="http://schemas.openxmlformats.org/officeDocument/2006/relationships/fontTable" Target="fontTable.xml"/><Relationship Id="rId7" Type="http://schemas.openxmlformats.org/officeDocument/2006/relationships/styles" Target="styles.xml"/><Relationship Id="rId12" Type="http://schemas.openxmlformats.org/officeDocument/2006/relationships/image" Target="media/image1.emf"/><Relationship Id="rId17" Type="http://schemas.openxmlformats.org/officeDocument/2006/relationships/package" Target="embeddings/H_rok_programu_Microsoft_Excel2.xlsx"/><Relationship Id="rId2" Type="http://schemas.openxmlformats.org/officeDocument/2006/relationships/customXml" Target="../customXml/item2.xml"/><Relationship Id="rId16" Type="http://schemas.openxmlformats.org/officeDocument/2006/relationships/image" Target="media/image3.emf"/><Relationship Id="rId20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package" Target="embeddings/H_rok_programu_Microsoft_Excel1.xlsx"/><Relationship Id="rId10" Type="http://schemas.openxmlformats.org/officeDocument/2006/relationships/footnotes" Target="footnotes.xml"/><Relationship Id="rId19" Type="http://schemas.openxmlformats.org/officeDocument/2006/relationships/header" Target="header2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image" Target="media/image2.emf"/><Relationship Id="rId22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4.wmf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spe:Receivers xmlns:spe="http://schemas.microsoft.com/sharepoint/events">
  <Receiver>
    <Name>Add Required Values.</Name>
    <Type>10001</Type>
    <SequenceNumber>200</SequenceNumber>
    <Assembly>KPMG.ItsGlobal.MW3.EventHandlers.Document_CheckIn, Version=1.0.0.0, Culture=neutral, PublicKeyToken=0a27d48d2dcadcba</Assembly>
    <Class>KPMG.ItsGlobal.MW3.EventHandlers.Document_CheckIn.Document_EventReceiver</Class>
    <Data/>
    <Filter/>
  </Receiver>
</spe:Receiver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Client_x0020_Issue xmlns="cf981484-ed93-4090-baf6-fe2481f804a7"/>
    <KPMGMW3Language xmlns="http://schemas.microsoft.com/sharepoint/v3">Slovak</KPMGMW3Language>
    <KPMGMW3IndustrySectorSubSectorSelection xmlns="http://schemas.microsoft.com/sharepoint/v3/fields" xsi:nil="true"/>
    <KPMGMW3FunctionSelection xmlns="http://schemas.microsoft.com/sharepoint/v3/fields">;#Advisory;;;#Accounting Advisory Services;#;#</KPMGMW3FunctionSelection>
    <KPMGMW3DocumentType xmlns="http://schemas.microsoft.com/sharepoint/v3/fields">None Selected</KPMGMW3DocumentType>
    <CEE_x0020_AAS_x0020_Category xmlns="b00f20d5-ceb3-4adf-8632-db85932f34e5" xsi:nil="true"/>
    <KPMGMW3Geography xmlns="http://schemas.microsoft.com/sharepoint/v3">;#Global;#</KPMGMW3Geography>
  </documentManagement>
</p:properti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KPMG Microweb 3 Document" ma:contentTypeID="0x01010D00FE7E355AA6FBC74B9F426ADBE00604EE" ma:contentTypeVersion="31" ma:contentTypeDescription="KPMG Microweb 3 Document" ma:contentTypeScope="" ma:versionID="01c556b702c515e021acb8961c3bfcdf">
  <xsd:schema xmlns:xsd="http://www.w3.org/2001/XMLSchema" xmlns:p="http://schemas.microsoft.com/office/2006/metadata/properties" xmlns:ns1="http://schemas.microsoft.com/sharepoint/v3" xmlns:ns2="http://schemas.microsoft.com/sharepoint/v3/fields" xmlns:ns3="b00f20d5-ceb3-4adf-8632-db85932f34e5" xmlns:ns4="cf981484-ed93-4090-baf6-fe2481f804a7" targetNamespace="http://schemas.microsoft.com/office/2006/metadata/properties" ma:root="true" ma:fieldsID="921946ef43365bc7d0bd6c58ada3886b" ns1:_="" ns2:_="" ns3:_="" ns4:_="">
    <xsd:import namespace="http://schemas.microsoft.com/sharepoint/v3"/>
    <xsd:import namespace="http://schemas.microsoft.com/sharepoint/v3/fields"/>
    <xsd:import namespace="b00f20d5-ceb3-4adf-8632-db85932f34e5"/>
    <xsd:import namespace="cf981484-ed93-4090-baf6-fe2481f804a7"/>
    <xsd:element name="properties">
      <xsd:complexType>
        <xsd:sequence>
          <xsd:element name="documentManagement">
            <xsd:complexType>
              <xsd:all>
                <xsd:element ref="ns3:CEE_x0020_AAS_x0020_Category" minOccurs="0"/>
                <xsd:element ref="ns2:KPMGMW3DocumentType"/>
                <xsd:element ref="ns2:KPMGMW3FunctionSelection" minOccurs="0"/>
                <xsd:element ref="ns2:KPMGMW3IndustrySectorSubSectorSelection" minOccurs="0"/>
                <xsd:element ref="ns4:Client_x0020_Issue" minOccurs="0"/>
                <xsd:element ref="ns1:KPMGMW3Language"/>
                <xsd:element ref="ns1:KPMGMW3Geography" minOccurs="0"/>
                <xsd:element ref="ns2:KPMGMW3SubSector" minOccurs="0"/>
                <xsd:element ref="ns2:KPMGMW3Function" minOccurs="0"/>
                <xsd:element ref="ns2:KPMGMW3Service" minOccurs="0"/>
                <xsd:element ref="ns2:KPMGMW3SubService" minOccurs="0"/>
                <xsd:element ref="ns2:KPMGMW3Sector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http://schemas.microsoft.com/sharepoint/v3" elementFormDefault="qualified">
    <xsd:import namespace="http://schemas.microsoft.com/office/2006/documentManagement/types"/>
    <xsd:element name="KPMGMW3Language" ma:index="8" ma:displayName="Language" ma:description="Identifies the language of the resource" ma:internalName="KPMGMW3Language">
      <xsd:simpleType>
        <xsd:restriction base="dms:Unknown"/>
      </xsd:simpleType>
    </xsd:element>
    <xsd:element name="KPMGMW3Geography" ma:index="9" nillable="true" ma:displayName="Geographic coverage" ma:description="Country the content item applies to. &#10;It is possible to select multiple countries by holding down the Ctrl key while making the selections." ma:internalName="KPMGMW3Geography">
      <xsd:simpleType>
        <xsd:restriction base="dms:Unknown"/>
      </xsd:simpleType>
    </xsd:element>
  </xsd:schema>
  <xsd:schema xmlns:xsd="http://www.w3.org/2001/XMLSchema" xmlns:dms="http://schemas.microsoft.com/office/2006/documentManagement/types" targetNamespace="http://schemas.microsoft.com/sharepoint/v3/fields" elementFormDefault="qualified">
    <xsd:import namespace="http://schemas.microsoft.com/office/2006/documentManagement/types"/>
    <xsd:element name="KPMGMW3DocumentType" ma:index="4" ma:displayName="Document Type" ma:description="Identifies the nature of the resource in terms of its role in a business process" ma:internalName="KPMGMW3DocumentType">
      <xsd:simpleType>
        <xsd:restriction base="dms:Unknown"/>
      </xsd:simpleType>
    </xsd:element>
    <xsd:element name="KPMGMW3FunctionSelection" ma:index="5" nillable="true" ma:displayName="Function/Service/SubService Selection" ma:description="Function/Service/SubService Selection" ma:internalName="KPMGMW3FunctionSelection">
      <xsd:simpleType>
        <xsd:restriction base="dms:Unknown"/>
      </xsd:simpleType>
    </xsd:element>
    <xsd:element name="KPMGMW3IndustrySectorSubSectorSelection" ma:index="6" nillable="true" ma:displayName="Industry Sector/SubSector Selection" ma:description="Industry Multi Selection Sector/SubSector Selection" ma:internalName="KPMGMW3IndustrySectorSubSectorSelection">
      <xsd:simpleType>
        <xsd:restriction base="dms:Unknown"/>
      </xsd:simpleType>
    </xsd:element>
    <xsd:element name="KPMGMW3SubSector" ma:index="12" nillable="true" ma:displayName="Sub Sector" ma:description="Sub Sector" ma:internalName="KPMGMW3SubSector" ma:readOnly="true">
      <xsd:simpleType>
        <xsd:restriction base="dms:Text"/>
      </xsd:simpleType>
    </xsd:element>
    <xsd:element name="KPMGMW3Function" ma:index="17" nillable="true" ma:displayName="Function" ma:description="Function" ma:internalName="KPMGMW3Function" ma:readOnly="true">
      <xsd:simpleType>
        <xsd:restriction base="dms:Text"/>
      </xsd:simpleType>
    </xsd:element>
    <xsd:element name="KPMGMW3Service" ma:index="18" nillable="true" ma:displayName="Service" ma:description="Identifies the KPMG service which is discussed or targeted in this folder" ma:internalName="KPMGMW3Service" ma:readOnly="true">
      <xsd:simpleType>
        <xsd:restriction base="dms:Text"/>
      </xsd:simpleType>
    </xsd:element>
    <xsd:element name="KPMGMW3SubService" ma:index="19" nillable="true" ma:displayName="Sub Service" ma:description="Identifies the KPMG sub service which is discussed or targeted in this folder" ma:internalName="KPMGMW3SubService" ma:readOnly="true">
      <xsd:simpleType>
        <xsd:restriction base="dms:Text"/>
      </xsd:simpleType>
    </xsd:element>
    <xsd:element name="KPMGMW3Sector" ma:index="22" nillable="true" ma:displayName="Sector" ma:description="Sector" ma:internalName="KPMGMW3Sector" ma:readOnly="true">
      <xsd:simpleType>
        <xsd:restriction base="dms:Text"/>
      </xsd:simpleType>
    </xsd:element>
  </xsd:schema>
  <xsd:schema xmlns:xsd="http://www.w3.org/2001/XMLSchema" xmlns:dms="http://schemas.microsoft.com/office/2006/documentManagement/types" targetNamespace="b00f20d5-ceb3-4adf-8632-db85932f34e5" elementFormDefault="qualified">
    <xsd:import namespace="http://schemas.microsoft.com/office/2006/documentManagement/types"/>
    <xsd:element name="CEE_x0020_AAS_x0020_Category" ma:index="3" nillable="true" ma:displayName="CEE AAS Category" ma:format="Dropdown" ma:internalName="CEE_x0020_AAS_x0020_Category">
      <xsd:simpleType>
        <xsd:restriction base="dms:Choice">
          <xsd:enumeration value="Meeting Minutes"/>
          <xsd:enumeration value="Presentation"/>
          <xsd:enumeration value="Template"/>
          <xsd:enumeration value="Other"/>
        </xsd:restriction>
      </xsd:simpleType>
    </xsd:element>
  </xsd:schema>
  <xsd:schema xmlns:xsd="http://www.w3.org/2001/XMLSchema" xmlns:dms="http://schemas.microsoft.com/office/2006/documentManagement/types" targetNamespace="cf981484-ed93-4090-baf6-fe2481f804a7" elementFormDefault="qualified">
    <xsd:import namespace="http://schemas.microsoft.com/office/2006/documentManagement/types"/>
    <xsd:element name="Client_x0020_Issue" ma:index="7" nillable="true" ma:displayName="Client Issue" ma:description="Please select the Advisory Issue that best fits the client challenge" ma:internalName="Client_x0020_Issue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Entering New Markets"/>
                    <xsd:enumeration value="Growth from Transactions"/>
                    <xsd:enumeration value="Managing the Regulatory Environment"/>
                    <xsd:enumeration value="Optimizing Organizational Risk"/>
                    <xsd:enumeration value="Best Practice Governance and Corporate Citizenship"/>
                    <xsd:enumeration value="Addressing Severe Underperformance"/>
                    <xsd:enumeration value="Efficiency and Cost Optimization"/>
                    <xsd:enumeration value="Value from Major Infrastructure Projects"/>
                  </xsd:restriction>
                </xsd:simple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axOccurs="1" ma:index="2" ma:displayName="Author or Contact"/>
        <xsd:element ref="dcterms:created" minOccurs="0" maxOccurs="1"/>
        <xsd:element ref="dc:identifier" minOccurs="0" maxOccurs="1"/>
        <xsd:element name="contentType" minOccurs="0" maxOccurs="1" type="xsd:string" ma:index="14" ma:displayName="Content Type"/>
        <xsd:element ref="dc:title" minOccurs="0" maxOccurs="1" ma:index="1" ma:displayName="Title"/>
        <xsd:element ref="dc:subject" minOccurs="0" maxOccurs="1"/>
        <xsd:element ref="dc:description" minOccurs="0" maxOccurs="1" ma:index="11" ma:displayName="Comments"/>
        <xsd:element name="keywords" minOccurs="0" maxOccurs="1" type="xsd:string" ma:index="10" ma:displayName="Keywords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9D86309-5722-4868-9D81-A69EDBFB93DA}">
  <ds:schemaRefs>
    <ds:schemaRef ds:uri="http://schemas.microsoft.com/sharepoint/events"/>
  </ds:schemaRefs>
</ds:datastoreItem>
</file>

<file path=customXml/itemProps2.xml><?xml version="1.0" encoding="utf-8"?>
<ds:datastoreItem xmlns:ds="http://schemas.openxmlformats.org/officeDocument/2006/customXml" ds:itemID="{64CF9575-47BC-4A91-9DB8-DAA3C697A137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84998EAE-0649-42BF-9DFD-46ACF1310059}">
  <ds:schemaRefs>
    <ds:schemaRef ds:uri="http://schemas.microsoft.com/office/2006/metadata/properties"/>
    <ds:schemaRef ds:uri="http://schemas.microsoft.com/office/infopath/2007/PartnerControls"/>
    <ds:schemaRef ds:uri="cf981484-ed93-4090-baf6-fe2481f804a7"/>
    <ds:schemaRef ds:uri="http://schemas.microsoft.com/sharepoint/v3"/>
    <ds:schemaRef ds:uri="http://schemas.microsoft.com/sharepoint/v3/fields"/>
    <ds:schemaRef ds:uri="b00f20d5-ceb3-4adf-8632-db85932f34e5"/>
  </ds:schemaRefs>
</ds:datastoreItem>
</file>

<file path=customXml/itemProps4.xml><?xml version="1.0" encoding="utf-8"?>
<ds:datastoreItem xmlns:ds="http://schemas.openxmlformats.org/officeDocument/2006/customXml" ds:itemID="{A2C11F71-952C-42EE-A932-3FAC66B819D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sharepoint/v3/fields"/>
    <ds:schemaRef ds:uri="b00f20d5-ceb3-4adf-8632-db85932f34e5"/>
    <ds:schemaRef ds:uri="cf981484-ed93-4090-baf6-fe2481f804a7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5.xml><?xml version="1.0" encoding="utf-8"?>
<ds:datastoreItem xmlns:ds="http://schemas.openxmlformats.org/officeDocument/2006/customXml" ds:itemID="{A740D086-1943-42CB-B411-FC8E7DAF38D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5</Pages>
  <Words>1582</Words>
  <Characters>9023</Characters>
  <Application>Microsoft Office Word</Application>
  <DocSecurity>0</DocSecurity>
  <Lines>75</Lines>
  <Paragraphs>21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10584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Sikulova, Andrea</dc:creator>
  <cp:keywords>AUDIT-CONSULTING, s.r.o.</cp:keywords>
  <cp:lastModifiedBy>Dell</cp:lastModifiedBy>
  <cp:revision>5</cp:revision>
  <cp:lastPrinted>2023-02-02T12:22:00Z</cp:lastPrinted>
  <dcterms:created xsi:type="dcterms:W3CDTF">2025-03-24T19:06:00Z</dcterms:created>
  <dcterms:modified xsi:type="dcterms:W3CDTF">2025-03-29T16:55:00Z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0x01010D00FE7E355AA6FBC74B9F426ADBE00604EE</vt:lpwstr>
  </property>
  <property fmtid="{D5CDD505-2E9C-101B-9397-08002B2CF9AE}" pid="3" name="KPMGMW3SubService">
    <vt:lpwstr/>
  </property>
  <property fmtid="{D5CDD505-2E9C-101B-9397-08002B2CF9AE}" pid="4" name="KPMGMW3Service">
    <vt:lpwstr>Accounting Advisory Services</vt:lpwstr>
  </property>
  <property fmtid="{D5CDD505-2E9C-101B-9397-08002B2CF9AE}" pid="5" name="KPMGMW3Sector">
    <vt:lpwstr/>
  </property>
  <property fmtid="{D5CDD505-2E9C-101B-9397-08002B2CF9AE}" pid="6" name="KPMGMW3Function">
    <vt:lpwstr>Advisory;</vt:lpwstr>
  </property>
  <property fmtid="{D5CDD505-2E9C-101B-9397-08002B2CF9AE}" pid="7" name="KPMGMW3SubSector">
    <vt:lpwstr/>
  </property>
</Properties>
</file>