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2F9AC" w14:textId="77777777" w:rsidR="0072798D" w:rsidRDefault="000000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38D114BA" w14:textId="77777777" w:rsidR="0072798D" w:rsidRDefault="000000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814E3DC" w14:textId="77777777" w:rsidR="0072798D" w:rsidRDefault="0072798D">
      <w:pPr>
        <w:rPr>
          <w:rFonts w:cs="Arial"/>
          <w:b/>
          <w:szCs w:val="22"/>
        </w:rPr>
      </w:pPr>
    </w:p>
    <w:p w14:paraId="647642EA" w14:textId="77777777" w:rsidR="0072798D" w:rsidRDefault="0000000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47"/>
        <w:gridCol w:w="7139"/>
      </w:tblGrid>
      <w:tr w:rsidR="0072798D" w14:paraId="09746183" w14:textId="77777777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27F1FC9A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2798D" w14:paraId="24AE22D5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CD8F98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0A8C1D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ATD-Services, s. r. o.</w:t>
            </w:r>
          </w:p>
        </w:tc>
      </w:tr>
      <w:tr w:rsidR="0072798D" w14:paraId="66500AD4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7B073E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D1A266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 - mestská časť Sídlisko KVP</w:t>
            </w:r>
          </w:p>
        </w:tc>
      </w:tr>
      <w:tr w:rsidR="0072798D" w14:paraId="658159C9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BC56CF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B1D56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53997891          DIČ:  2121545954</w:t>
            </w:r>
          </w:p>
        </w:tc>
      </w:tr>
      <w:tr w:rsidR="0072798D" w14:paraId="4FB63B1E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E6370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99D58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18.08.2021</w:t>
            </w:r>
          </w:p>
        </w:tc>
      </w:tr>
      <w:tr w:rsidR="0072798D" w14:paraId="34B148A0" w14:textId="7777777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06DB5F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1A8D73" w14:textId="77777777" w:rsidR="0072798D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18.08.2021</w:t>
            </w:r>
          </w:p>
        </w:tc>
      </w:tr>
    </w:tbl>
    <w:p w14:paraId="103BDF6B" w14:textId="77777777" w:rsidR="0072798D" w:rsidRDefault="0072798D">
      <w:pPr>
        <w:jc w:val="both"/>
        <w:rPr>
          <w:rFonts w:cs="Arial"/>
          <w:b/>
          <w:bCs/>
          <w:szCs w:val="22"/>
        </w:rPr>
      </w:pPr>
    </w:p>
    <w:p w14:paraId="63F6D5AC" w14:textId="77777777" w:rsidR="0072798D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</w:p>
    <w:p w14:paraId="0F702478" w14:textId="77777777" w:rsidR="0072798D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sa zaoberá stavebnou a montážnou činnosťou. </w:t>
      </w:r>
    </w:p>
    <w:p w14:paraId="5C33C22B" w14:textId="77777777" w:rsidR="0072798D" w:rsidRDefault="0072798D">
      <w:pPr>
        <w:spacing w:after="120"/>
        <w:jc w:val="both"/>
        <w:rPr>
          <w:rFonts w:cs="Arial"/>
          <w:szCs w:val="22"/>
        </w:rPr>
      </w:pPr>
    </w:p>
    <w:p w14:paraId="48ACDCC3" w14:textId="77777777" w:rsidR="0072798D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A9E0952" w14:textId="77777777" w:rsidR="0072798D" w:rsidRDefault="0000000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72798D" w14:paraId="26C0B327" w14:textId="77777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85886" w14:textId="77777777" w:rsidR="0072798D" w:rsidRDefault="00000000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8B5F8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F9A1CA" w14:textId="77777777" w:rsidR="0072798D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72798D" w14:paraId="2D9C876D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A5A0E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19BD0A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7618A6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798D" w14:paraId="78894EB2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6904226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A7F5DF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9057E8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798D" w14:paraId="403C6E5F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D06C3" w14:textId="77777777" w:rsidR="0072798D" w:rsidRDefault="0000000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1949AC" w14:textId="77777777" w:rsidR="0072798D" w:rsidRDefault="0000000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2C155E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630754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 nie je neobmedzene ručiaca v iných spoločnostiach</w:t>
      </w:r>
    </w:p>
    <w:p w14:paraId="171D1309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Právny dôvod na zostavenie účtovnej závierky: riadna účtovná závierka</w:t>
      </w:r>
    </w:p>
    <w:p w14:paraId="516FFADD" w14:textId="66B3FD62" w:rsidR="0072798D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f) Dátum schválenia účtovnej závierky za bezprostredne predchádzajúce účtovné obdobie príslušným orgánom účtovnej jednotky:  0</w:t>
      </w:r>
      <w:r w:rsidR="006F64A3">
        <w:rPr>
          <w:rFonts w:cs="Arial"/>
          <w:szCs w:val="22"/>
        </w:rPr>
        <w:t>5</w:t>
      </w:r>
      <w:r>
        <w:rPr>
          <w:rFonts w:cs="Arial"/>
          <w:szCs w:val="22"/>
        </w:rPr>
        <w:t>.05.2025</w:t>
      </w:r>
    </w:p>
    <w:p w14:paraId="4FF7CBC6" w14:textId="77777777" w:rsidR="0072798D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2798D" w14:paraId="5CDC12C2" w14:textId="77777777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70513C73" w14:textId="77777777" w:rsidR="0072798D" w:rsidRDefault="0000000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788F997" w14:textId="77777777" w:rsidR="0072798D" w:rsidRDefault="0000000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2798D" w14:paraId="07049E56" w14:textId="77777777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01C894E4" w14:textId="77777777" w:rsidR="0072798D" w:rsidRDefault="0072798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2798D" w14:paraId="1667433F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73B02DD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E9BCE8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0D8A9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4B711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06FE1B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3206F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1E607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22928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5B315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816FBC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A86CEA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43F69C11" w14:textId="77777777">
        <w:trPr>
          <w:trHeight w:val="625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B937E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06D1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42AF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B2DB5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5598" w14:textId="77777777" w:rsidR="0072798D" w:rsidRDefault="007279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15DB7" w14:textId="77777777" w:rsidR="0072798D" w:rsidRDefault="0072798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FA529D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4320C1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4C6B6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C1E9E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35EF7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0B82C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620D7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0C3CFAF0" w14:textId="7777777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E0859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325D0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E4A1F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1E4B86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4344195D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268DDBC7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B3536B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0C0A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6BAD04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9774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C2A0C2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E1FE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398F59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36FD7EFE" w14:textId="77777777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73861B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Andrej Onufrák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EC8722" w14:textId="77777777" w:rsidR="0072798D" w:rsidRDefault="00727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090E92" w14:textId="77777777" w:rsidR="0072798D" w:rsidRDefault="0000000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80F477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2F7C21" w14:textId="77777777" w:rsidR="0072798D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B9E46B" w14:textId="77777777" w:rsidR="0072798D" w:rsidRDefault="007279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7C9BF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7803F6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CB4CD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F124C5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1C5CA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A55C4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932C4" w14:textId="77777777" w:rsidR="0072798D" w:rsidRDefault="0072798D">
            <w:pPr>
              <w:rPr>
                <w:sz w:val="20"/>
                <w:szCs w:val="20"/>
              </w:rPr>
            </w:pPr>
          </w:p>
        </w:tc>
      </w:tr>
      <w:tr w:rsidR="0072798D" w14:paraId="5E1CF1BB" w14:textId="7777777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FD9E6E" w14:textId="77777777" w:rsidR="0072798D" w:rsidRDefault="0000000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B3B8BA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C29E72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456451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26364A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FD9DEE" w14:textId="77777777" w:rsidR="0072798D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4A0A6C7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AE8C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2FDA08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CC14F0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4BFF3A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8B04D9" w14:textId="77777777" w:rsidR="0072798D" w:rsidRDefault="00727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45DC30" w14:textId="77777777" w:rsidR="0072798D" w:rsidRDefault="0072798D">
            <w:pPr>
              <w:rPr>
                <w:sz w:val="20"/>
                <w:szCs w:val="20"/>
              </w:rPr>
            </w:pPr>
          </w:p>
        </w:tc>
      </w:tr>
    </w:tbl>
    <w:p w14:paraId="17727A0A" w14:textId="77777777" w:rsidR="0072798D" w:rsidRDefault="0072798D">
      <w:pPr>
        <w:ind w:right="-468"/>
        <w:jc w:val="both"/>
        <w:rPr>
          <w:rFonts w:cs="Arial"/>
          <w:szCs w:val="22"/>
        </w:rPr>
      </w:pPr>
    </w:p>
    <w:p w14:paraId="1DC082B7" w14:textId="77777777" w:rsidR="0072798D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6358FB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7597F5B" w14:textId="77777777" w:rsidR="0072798D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77AEBB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D77329E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0DDCCD0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07133E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279F688" w14:textId="77777777" w:rsidR="0072798D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BF3A468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CF7244A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038041F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02FFEA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E208800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10E5997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8FDDC8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3C1905" w14:textId="77777777" w:rsidR="0072798D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C98CD13" w14:textId="77777777" w:rsidR="0072798D" w:rsidRDefault="0000000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004033" w14:textId="77777777" w:rsidR="0072798D" w:rsidRDefault="0000000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DABA663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1B1735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33560DAB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757228E" w14:textId="77777777" w:rsidR="0072798D" w:rsidRDefault="000000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D5555D" w14:textId="77777777" w:rsidR="0072798D" w:rsidRDefault="00000000">
      <w:pPr>
        <w:numPr>
          <w:ilvl w:val="0"/>
          <w:numId w:val="2"/>
        </w:num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Informácie o údajoch vykázaných na strane aktív súvahy: </w:t>
      </w:r>
    </w:p>
    <w:p w14:paraId="773897F7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12ACE00" w14:textId="77777777" w:rsidR="0072798D" w:rsidRDefault="00000000">
      <w:pPr>
        <w:rPr>
          <w:rFonts w:cs="Arial Narrow"/>
          <w:szCs w:val="22"/>
        </w:rPr>
      </w:pPr>
      <w:r>
        <w:rPr>
          <w:rFonts w:eastAsia="SimSun" w:cs="Arial Narrow"/>
          <w:color w:val="505050"/>
          <w:szCs w:val="22"/>
          <w:shd w:val="clear" w:color="auto" w:fill="FFFFFF"/>
        </w:rPr>
        <w:t>Dlhodobý  hmotný majetok sa oceňuje obstarávacou cenou, ktorá zahŕňa aj náklady na obstaranie a v účtovnej závierke je vykázaný v obstarávacej cene zníženej o oprávky.</w:t>
      </w:r>
    </w:p>
    <w:p w14:paraId="722DA5CC" w14:textId="77777777" w:rsidR="0072798D" w:rsidRDefault="0072798D">
      <w:pPr>
        <w:spacing w:after="0" w:line="240" w:lineRule="auto"/>
        <w:rPr>
          <w:szCs w:val="22"/>
        </w:rPr>
      </w:pPr>
    </w:p>
    <w:p w14:paraId="5C3E6E1B" w14:textId="77777777" w:rsidR="0072798D" w:rsidRDefault="00000000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p w14:paraId="6212EA55" w14:textId="77777777" w:rsidR="0072798D" w:rsidRDefault="00000000">
      <w:pPr>
        <w:rPr>
          <w:rFonts w:cs="Arial Narrow"/>
          <w:szCs w:val="22"/>
        </w:rPr>
      </w:pPr>
      <w:r>
        <w:rPr>
          <w:rFonts w:eastAsia="SimSun" w:cs="Arial Narrow"/>
          <w:color w:val="505050"/>
          <w:szCs w:val="22"/>
          <w:shd w:val="clear" w:color="auto" w:fill="FFFFFF"/>
        </w:rPr>
        <w:t>Pohľadávky sa pri ich vzniku oceňujú menovitou hodnotou. Účtovná jednotka pohľadávky nadobudnuté postúpením nemá.</w:t>
      </w:r>
    </w:p>
    <w:p w14:paraId="0AB4A7A2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F8FA2C7" w14:textId="77777777" w:rsidR="0072798D" w:rsidRDefault="00000000">
      <w:pPr>
        <w:pStyle w:val="Pta"/>
      </w:pPr>
      <w:r>
        <w:t>Peňažné prostriedky sa oceňujú menovitou hodnotou.</w:t>
      </w:r>
      <w:r>
        <w:br/>
        <w:t>Iný krátkodobý finančný majetok účtovná jednotka nevlastní.</w:t>
      </w:r>
    </w:p>
    <w:p w14:paraId="54649D95" w14:textId="77777777" w:rsidR="0072798D" w:rsidRDefault="0072798D">
      <w:pPr>
        <w:pStyle w:val="Nzov"/>
        <w:spacing w:before="0" w:beforeAutospacing="0" w:after="0"/>
        <w:jc w:val="left"/>
        <w:rPr>
          <w:szCs w:val="22"/>
        </w:rPr>
      </w:pPr>
    </w:p>
    <w:p w14:paraId="32FE4F8C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p w14:paraId="613E6F58" w14:textId="77777777" w:rsidR="0072798D" w:rsidRDefault="00000000">
      <w:pPr>
        <w:ind w:right="-468"/>
        <w:jc w:val="both"/>
        <w:rPr>
          <w:kern w:val="28"/>
          <w:szCs w:val="22"/>
        </w:rPr>
      </w:pPr>
      <w:r>
        <w:rPr>
          <w:rFonts w:eastAsia="SimSun" w:cs="Arial Narrow"/>
          <w:color w:val="505050"/>
          <w:szCs w:val="22"/>
          <w:shd w:val="clear" w:color="auto" w:fill="FFFFFF"/>
        </w:rPr>
        <w:t>Záväzky sa pri ich vzniku oceňujú menovitou hodnotou. Prevzaté záväzky účtovná jednotka nemá.</w:t>
      </w:r>
      <w:r>
        <w:rPr>
          <w:rFonts w:eastAsia="SimSun" w:cs="Arial Narrow"/>
          <w:color w:val="505050"/>
          <w:szCs w:val="22"/>
          <w:shd w:val="clear" w:color="auto" w:fill="FFFFFF"/>
        </w:rPr>
        <w:br/>
      </w:r>
    </w:p>
    <w:p w14:paraId="334279BB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72798D" w14:paraId="14BE1921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4D0F4" w14:textId="77777777" w:rsidR="0072798D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0E833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8B1E9" w14:textId="77777777" w:rsidR="0072798D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72798D" w14:paraId="3A1F4892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6C68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B041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867B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573F2C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FDD4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0D1D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C6B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280103</w:t>
            </w:r>
          </w:p>
        </w:tc>
      </w:tr>
      <w:tr w:rsidR="0072798D" w14:paraId="41CC6F9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5F6B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A15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7B4B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079EC85B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142D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E86F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003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077C305F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F44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FD12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7E07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51EC0E16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863E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CB7D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635D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537E402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5366F" w14:textId="77777777" w:rsidR="0072798D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6355C" w14:textId="77777777" w:rsidR="0072798D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9FFFB" w14:textId="77777777" w:rsidR="0072798D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280103</w:t>
            </w:r>
          </w:p>
        </w:tc>
      </w:tr>
    </w:tbl>
    <w:p w14:paraId="2D704807" w14:textId="77777777" w:rsidR="0072798D" w:rsidRDefault="0072798D">
      <w:pPr>
        <w:pStyle w:val="Nzov"/>
        <w:spacing w:before="0" w:beforeAutospacing="0" w:after="0"/>
        <w:jc w:val="left"/>
        <w:rPr>
          <w:szCs w:val="22"/>
        </w:rPr>
      </w:pPr>
    </w:p>
    <w:p w14:paraId="4787F3EF" w14:textId="77777777" w:rsidR="0072798D" w:rsidRDefault="0072798D">
      <w:pPr>
        <w:pStyle w:val="Nzov"/>
        <w:spacing w:before="0" w:beforeAutospacing="0" w:after="0"/>
        <w:jc w:val="left"/>
        <w:rPr>
          <w:szCs w:val="22"/>
        </w:rPr>
      </w:pPr>
    </w:p>
    <w:p w14:paraId="45A5E4ED" w14:textId="77777777" w:rsidR="0072798D" w:rsidRDefault="0072798D">
      <w:pPr>
        <w:rPr>
          <w:szCs w:val="22"/>
        </w:rPr>
      </w:pPr>
    </w:p>
    <w:p w14:paraId="084C2E6B" w14:textId="77777777" w:rsidR="0072798D" w:rsidRDefault="0072798D">
      <w:pPr>
        <w:rPr>
          <w:szCs w:val="22"/>
        </w:rPr>
      </w:pPr>
    </w:p>
    <w:p w14:paraId="6D9D7BEF" w14:textId="77777777" w:rsidR="0072798D" w:rsidRDefault="0072798D">
      <w:pPr>
        <w:rPr>
          <w:szCs w:val="22"/>
        </w:rPr>
      </w:pPr>
    </w:p>
    <w:p w14:paraId="4DA88173" w14:textId="77777777" w:rsidR="0072798D" w:rsidRDefault="0072798D">
      <w:pPr>
        <w:rPr>
          <w:szCs w:val="22"/>
        </w:rPr>
      </w:pPr>
    </w:p>
    <w:p w14:paraId="547AFBE8" w14:textId="77777777" w:rsidR="0072798D" w:rsidRDefault="0072798D">
      <w:pPr>
        <w:rPr>
          <w:szCs w:val="22"/>
        </w:rPr>
      </w:pPr>
    </w:p>
    <w:p w14:paraId="0D1ED90A" w14:textId="77777777" w:rsidR="0072798D" w:rsidRDefault="0072798D">
      <w:pPr>
        <w:rPr>
          <w:szCs w:val="22"/>
        </w:rPr>
      </w:pPr>
    </w:p>
    <w:p w14:paraId="7378FB5E" w14:textId="77777777" w:rsidR="0072798D" w:rsidRDefault="00000000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618"/>
        <w:gridCol w:w="878"/>
        <w:gridCol w:w="665"/>
        <w:gridCol w:w="1667"/>
        <w:gridCol w:w="993"/>
        <w:gridCol w:w="665"/>
      </w:tblGrid>
      <w:tr w:rsidR="0072798D" w14:paraId="34EF1121" w14:textId="7777777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5041D5" w14:textId="77777777" w:rsidR="0072798D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A4572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701AD" w14:textId="77777777" w:rsidR="0072798D" w:rsidRDefault="00000000">
            <w:pPr>
              <w:pStyle w:val="TopHeader"/>
            </w:pPr>
            <w:r>
              <w:t>Bezprostredne predchádzajúce</w:t>
            </w:r>
          </w:p>
          <w:p w14:paraId="631843D4" w14:textId="77777777" w:rsidR="0072798D" w:rsidRDefault="00000000">
            <w:pPr>
              <w:pStyle w:val="TopHeader"/>
            </w:pPr>
            <w:r>
              <w:t xml:space="preserve"> účtovné obdobie</w:t>
            </w:r>
          </w:p>
        </w:tc>
      </w:tr>
      <w:tr w:rsidR="0072798D" w14:paraId="79FE0090" w14:textId="777777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0F528" w14:textId="77777777" w:rsidR="0072798D" w:rsidRDefault="00727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D506" w14:textId="77777777" w:rsidR="0072798D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EE2AB0" w14:textId="77777777" w:rsidR="0072798D" w:rsidRDefault="00000000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E85DCF" w14:textId="77777777" w:rsidR="0072798D" w:rsidRDefault="00000000">
            <w:pPr>
              <w:pStyle w:val="TopHeader"/>
            </w:pPr>
            <w:r>
              <w:t>Daň v %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6386B3" w14:textId="77777777" w:rsidR="0072798D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3332DB" w14:textId="77777777" w:rsidR="0072798D" w:rsidRDefault="00000000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32CD62" w14:textId="77777777" w:rsidR="0072798D" w:rsidRDefault="00000000">
            <w:pPr>
              <w:pStyle w:val="TopHeader"/>
            </w:pPr>
            <w:r>
              <w:t>Daň v %</w:t>
            </w:r>
          </w:p>
        </w:tc>
      </w:tr>
      <w:tr w:rsidR="0072798D" w14:paraId="1B24F4B4" w14:textId="777777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89DF5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8D67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D9A9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1259E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CFB29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C28CA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59F8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2798D" w14:paraId="0F50C079" w14:textId="777777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C52E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4C2D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17739,98</w:t>
            </w:r>
          </w:p>
        </w:tc>
        <w:tc>
          <w:tcPr>
            <w:tcW w:w="8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31C4D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19549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8D24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17942,65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7056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7B2B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2798D" w14:paraId="69EF7119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4A43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BDB84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1507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996D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D72C1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8211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B4EE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64EC6E59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2C33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80DD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4976,05</w:t>
            </w: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7CA6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D587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8A9A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2382,95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1110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3880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2B179F56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2431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4C5B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2AB37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48BA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5E90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A7DA0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23E2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2BE4F84F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8640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7EA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F638D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AF49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6DD1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C7BB8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31CC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7DBB7659" w14:textId="777777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6B0A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3110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DF01A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1059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12EB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A758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C963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3DB998B5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8214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17ED5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6348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C99F4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AD31F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2FE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51453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79042825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4287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0B5A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63E8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ABAD4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E50C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D9C3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EAD1E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09111E7A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501E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6316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22716,03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8215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198C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1F95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2325,6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80EA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7A491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35AE9970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AF2F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7632B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42B1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5A2E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6CBA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EF8A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58FE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72798D" w14:paraId="4054D47B" w14:textId="777777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1359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14B15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A0FB6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9A3F7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4155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B56B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A06A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</w:tr>
      <w:tr w:rsidR="0072798D" w14:paraId="612B2FA0" w14:textId="777777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8419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8D53B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92C0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4770,37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BAC9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9DE38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DF0CB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7CAC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0CEE65D" w14:textId="77777777" w:rsidR="0072798D" w:rsidRDefault="0072798D">
      <w:pPr>
        <w:spacing w:after="0" w:line="240" w:lineRule="auto"/>
        <w:rPr>
          <w:szCs w:val="22"/>
        </w:rPr>
      </w:pPr>
    </w:p>
    <w:p w14:paraId="2C686470" w14:textId="77777777" w:rsidR="0072798D" w:rsidRDefault="00000000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BE1F0AF" w14:textId="77777777" w:rsidR="0072798D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72798D" w14:paraId="0E35146D" w14:textId="777777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B34CD" w14:textId="77777777" w:rsidR="0072798D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58466" w14:textId="77777777" w:rsidR="0072798D" w:rsidRDefault="00000000">
            <w:pPr>
              <w:pStyle w:val="TopHeader"/>
            </w:pPr>
            <w:r>
              <w:t>Bežné účtovné obdobie</w:t>
            </w:r>
          </w:p>
        </w:tc>
      </w:tr>
      <w:tr w:rsidR="0072798D" w14:paraId="58D685BB" w14:textId="777777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D4522" w14:textId="77777777" w:rsidR="0072798D" w:rsidRDefault="00727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1F149" w14:textId="77777777" w:rsidR="0072798D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23F62" w14:textId="77777777" w:rsidR="0072798D" w:rsidRDefault="00000000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65F7B" w14:textId="77777777" w:rsidR="0072798D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9B318" w14:textId="77777777" w:rsidR="0072798D" w:rsidRDefault="00000000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88F84" w14:textId="77777777" w:rsidR="0072798D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72798D" w14:paraId="54A64183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53B6A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B3C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2C2CF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85C42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840BF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8A107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2798D" w14:paraId="7F944133" w14:textId="777777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C32BB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2F83C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20D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B9CE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FCD0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91701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2798D" w14:paraId="18086AA2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3870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04B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1CD3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0CD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C9DB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AE24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19C8C328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F875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8012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C1FCC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A570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A468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02A0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4E2D2855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97F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AC98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2539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D213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392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F892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40194D50" w14:textId="777777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1213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263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F29B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0EBE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62E1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3254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18E24F20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7C4F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BF57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4F03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0058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276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4E99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1074956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24F7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FAE6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33A6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5559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1749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1E26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1211B895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5197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EF76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BFA0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5201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BAD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5E72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7973006C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F7E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651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E912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3335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4CCC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1793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6147613" w14:textId="777777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353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A036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1556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5C86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5E08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43F7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9F333E2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2A4A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4384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07EF9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3D540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8B3F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D0204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2798D" w14:paraId="0BC07ACB" w14:textId="777777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5C8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CE22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C47E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F7E6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0F73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8722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21121FA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86C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442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DA84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DF3D9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0CB4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3884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6AE74CED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1678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CD173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BFFD7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2DDDC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5F30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010D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28197</w:t>
            </w:r>
          </w:p>
        </w:tc>
      </w:tr>
      <w:tr w:rsidR="0072798D" w14:paraId="751BDD0E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F0E0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99B4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6B4E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5FD86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BB2BA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47A7E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C4B874D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FC658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CF3413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0D7C7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6BD61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00FE6F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2DA62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28703E9F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24EB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3C19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68D4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CB5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92E8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95C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798D" w14:paraId="55A892D2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1900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EFA8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BA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7357F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C275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D5AFD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156652" w14:textId="77777777" w:rsidR="0072798D" w:rsidRDefault="0072798D">
      <w:pPr>
        <w:tabs>
          <w:tab w:val="left" w:pos="1276"/>
        </w:tabs>
        <w:spacing w:after="0" w:line="240" w:lineRule="auto"/>
        <w:rPr>
          <w:szCs w:val="22"/>
        </w:rPr>
      </w:pPr>
    </w:p>
    <w:p w14:paraId="33031E13" w14:textId="77777777" w:rsidR="0072798D" w:rsidRDefault="0000000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72798D" w14:paraId="6AE836D2" w14:textId="7777777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580EB" w14:textId="77777777" w:rsidR="0072798D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F6BD1" w14:textId="77777777" w:rsidR="0072798D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72798D" w14:paraId="2BC7BD55" w14:textId="7777777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6E7" w14:textId="77777777" w:rsidR="0072798D" w:rsidRDefault="00727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1CC6C" w14:textId="77777777" w:rsidR="0072798D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C126B" w14:textId="77777777" w:rsidR="0072798D" w:rsidRDefault="00000000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B5BC8" w14:textId="77777777" w:rsidR="0072798D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CB105" w14:textId="77777777" w:rsidR="0072798D" w:rsidRDefault="00000000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FCA7B" w14:textId="77777777" w:rsidR="0072798D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72798D" w14:paraId="5678908E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7280B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F063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DB6E5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E3A1E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8834F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27BEA" w14:textId="77777777" w:rsidR="0072798D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2798D" w14:paraId="7B3700BD" w14:textId="7777777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E7B8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E642CF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9DEBB3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7E61B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35681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4A4B49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2798D" w14:paraId="724B8B1B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44EF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640C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F22F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CA16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30E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0B9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43702E51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47B6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DEB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0BFD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C8A61" w14:textId="77777777" w:rsidR="0072798D" w:rsidRDefault="00727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5549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B559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4F7E67DA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DC1C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0B04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7C00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FA34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73AC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78EC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69ACBA80" w14:textId="7777777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2E91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406F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311B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4D0EB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FA7BB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27B30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3992B534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7BA71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C5774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7E479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8D79D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88355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72938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3809B2FE" w14:textId="777777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E5BD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619A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3E22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6F57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48CA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4F78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07B4C215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247AC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7D8759E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C91719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2BFE3B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68F6A8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16F6735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28CB3BC8" w14:textId="7777777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6467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93A5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FD48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A00D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FD76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8DD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5A3C506A" w14:textId="7777777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C12B9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z precenenia pri zlúčení, splynutí </w:t>
            </w:r>
            <w:r>
              <w:rPr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1C9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F48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03FD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F38A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C8AF8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44F58ADF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5EA5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B104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C280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8127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875F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09F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6639C061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D58B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0434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12B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1578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FC0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BBF6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062642E5" w14:textId="777777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648C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266E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1EA9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120FC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B28A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2947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1B3AD654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0FE5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8B384F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FC1892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478C22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7A7D4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4E41AF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15022</w:t>
            </w:r>
          </w:p>
        </w:tc>
      </w:tr>
      <w:tr w:rsidR="0072798D" w14:paraId="3941E759" w14:textId="777777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D22D1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D7EA6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06E2A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EFC2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C352B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73A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322F8B8E" w14:textId="777777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5509B7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276CA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3FDE5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02437" w14:textId="77777777" w:rsidR="0072798D" w:rsidRDefault="007279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DA2CA4" w14:textId="77777777" w:rsidR="0072798D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EF878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7CA23371" w14:textId="777777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998EE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CD43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9E6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A3173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801C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96345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798D" w14:paraId="679CE8F6" w14:textId="7777777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C6D09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FDD32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5826F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9A9CD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3F04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555E4" w14:textId="77777777" w:rsidR="0072798D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A21D1B" w14:textId="77777777" w:rsidR="0072798D" w:rsidRDefault="0072798D">
      <w:pPr>
        <w:tabs>
          <w:tab w:val="left" w:pos="1525"/>
        </w:tabs>
        <w:spacing w:after="0" w:line="240" w:lineRule="auto"/>
        <w:rPr>
          <w:b/>
          <w:szCs w:val="22"/>
        </w:rPr>
        <w:sectPr w:rsidR="0072798D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435254" w14:textId="77777777" w:rsidR="0072798D" w:rsidRDefault="0072798D">
      <w:pPr>
        <w:spacing w:after="0" w:line="240" w:lineRule="auto"/>
        <w:rPr>
          <w:szCs w:val="22"/>
        </w:rPr>
      </w:pPr>
    </w:p>
    <w:sectPr w:rsidR="0072798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50A59" w14:textId="77777777" w:rsidR="003E63C2" w:rsidRDefault="003E63C2">
      <w:pPr>
        <w:spacing w:line="240" w:lineRule="auto"/>
      </w:pPr>
      <w:r>
        <w:separator/>
      </w:r>
    </w:p>
  </w:endnote>
  <w:endnote w:type="continuationSeparator" w:id="0">
    <w:p w14:paraId="6F69B9EB" w14:textId="77777777" w:rsidR="003E63C2" w:rsidRDefault="003E63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68D42" w14:textId="77777777" w:rsidR="0072798D" w:rsidRDefault="0000000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7EDAA" w14:textId="77777777" w:rsidR="003E63C2" w:rsidRDefault="003E63C2">
      <w:pPr>
        <w:spacing w:after="0"/>
      </w:pPr>
      <w:r>
        <w:separator/>
      </w:r>
    </w:p>
  </w:footnote>
  <w:footnote w:type="continuationSeparator" w:id="0">
    <w:p w14:paraId="75AA77B0" w14:textId="77777777" w:rsidR="003E63C2" w:rsidRDefault="003E63C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2798D" w14:paraId="252B7FE3" w14:textId="77777777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4FC43C1" w14:textId="77777777" w:rsidR="0072798D" w:rsidRDefault="0000000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CC037D9" w14:textId="77777777" w:rsidR="0072798D" w:rsidRDefault="0000000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53997891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2121545954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D5EB47" w14:textId="77777777" w:rsidR="0072798D" w:rsidRDefault="0072798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D4AC3" w14:textId="77777777" w:rsidR="0072798D" w:rsidRDefault="007279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9DF831E"/>
    <w:multiLevelType w:val="singleLevel"/>
    <w:tmpl w:val="99DF831E"/>
    <w:lvl w:ilvl="0">
      <w:start w:val="6"/>
      <w:numFmt w:val="upperLetter"/>
      <w:suff w:val="space"/>
      <w:lvlText w:val="%1."/>
      <w:lvlJc w:val="left"/>
    </w:lvl>
  </w:abstractNum>
  <w:abstractNum w:abstractNumId="1" w15:restartNumberingAfterBreak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2022123279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63749461">
    <w:abstractNumId w:val="0"/>
  </w:num>
  <w:num w:numId="3" w16cid:durableId="4211512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3C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4A3"/>
    <w:rsid w:val="00704155"/>
    <w:rsid w:val="00711ED6"/>
    <w:rsid w:val="0072798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07035BF"/>
    <w:rsid w:val="2A51392F"/>
    <w:rsid w:val="43125CA0"/>
    <w:rsid w:val="6BFC0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D62AB7"/>
  <w15:docId w15:val="{4BF496D8-0FAD-4098-92E1-199E18708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 w:qFormat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Document Map" w:qFormat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1183</Words>
  <Characters>6746</Characters>
  <Application>Microsoft Office Word</Application>
  <DocSecurity>0</DocSecurity>
  <Lines>56</Lines>
  <Paragraphs>15</Paragraphs>
  <ScaleCrop>false</ScaleCrop>
  <Company>EXALOGIC</Company>
  <LinksUpToDate>false</LinksUpToDate>
  <CharactersWithSpaces>7914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Kristína Onufráková</cp:lastModifiedBy>
  <cp:revision>37</cp:revision>
  <cp:lastPrinted>2015-01-27T14:36:00Z</cp:lastPrinted>
  <dcterms:created xsi:type="dcterms:W3CDTF">2015-02-18T08:50:00Z</dcterms:created>
  <dcterms:modified xsi:type="dcterms:W3CDTF">2025-05-05T07:44:00Z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0AD15A5F79274ACFBEDC149060E6E630_13</vt:lpwstr>
  </property>
</Properties>
</file>