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48B990" w14:textId="77777777"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14:paraId="3203AA59" w14:textId="77777777"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1AADFE3" w14:textId="77777777"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14:paraId="235BF337" w14:textId="77777777" w:rsidR="00164E6B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r w:rsidR="005C3DAD">
        <w:rPr>
          <w:rFonts w:ascii="Cambria" w:hAnsi="Cambria" w:cs="Arial"/>
          <w:b/>
        </w:rPr>
        <w:t xml:space="preserve"> právnickej osoby</w:t>
      </w:r>
      <w:r w:rsidR="00937415" w:rsidRPr="008346CE">
        <w:rPr>
          <w:rFonts w:ascii="Cambria" w:hAnsi="Cambria" w:cs="Arial"/>
          <w:b/>
        </w:rPr>
        <w:t>:</w:t>
      </w:r>
      <w:r w:rsidR="005566CA" w:rsidRPr="008346CE">
        <w:rPr>
          <w:rFonts w:ascii="Cambria" w:hAnsi="Cambria" w:cs="Arial"/>
          <w:b/>
        </w:rPr>
        <w:t xml:space="preserve"> </w:t>
      </w:r>
      <w:r w:rsidR="001C69AC">
        <w:rPr>
          <w:rFonts w:ascii="Cambria" w:hAnsi="Cambria" w:cs="Arial"/>
          <w:b/>
        </w:rPr>
        <w:t xml:space="preserve">DOMFI, </w:t>
      </w:r>
      <w:proofErr w:type="spellStart"/>
      <w:r w:rsidR="001C69AC">
        <w:rPr>
          <w:rFonts w:ascii="Cambria" w:hAnsi="Cambria" w:cs="Arial"/>
          <w:b/>
        </w:rPr>
        <w:t>s.r.o</w:t>
      </w:r>
      <w:proofErr w:type="spellEnd"/>
      <w:r w:rsidR="001C69AC">
        <w:rPr>
          <w:rFonts w:ascii="Cambria" w:hAnsi="Cambria" w:cs="Arial"/>
          <w:b/>
        </w:rPr>
        <w:t>.</w:t>
      </w:r>
    </w:p>
    <w:p w14:paraId="198E401A" w14:textId="77777777" w:rsid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b/>
        </w:rPr>
        <w:t xml:space="preserve">         </w:t>
      </w:r>
    </w:p>
    <w:p w14:paraId="013DE4FD" w14:textId="77777777" w:rsidR="005C3DAD" w:rsidRPr="00B77972" w:rsidRDefault="005C3DAD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14:paraId="3E867296" w14:textId="77777777"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  <w:proofErr w:type="spellStart"/>
      <w:r w:rsidR="001C69AC">
        <w:rPr>
          <w:rFonts w:ascii="Cambria" w:hAnsi="Cambria" w:cs="Arial"/>
        </w:rPr>
        <w:t>Zapač</w:t>
      </w:r>
      <w:proofErr w:type="spellEnd"/>
      <w:r w:rsidR="001C69AC">
        <w:rPr>
          <w:rFonts w:ascii="Cambria" w:hAnsi="Cambria" w:cs="Arial"/>
        </w:rPr>
        <w:t xml:space="preserve"> 155, 98053 Lehota nad Rimavicou</w:t>
      </w:r>
    </w:p>
    <w:p w14:paraId="46E6B292" w14:textId="77777777" w:rsidR="00B77972" w:rsidRP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 xml:space="preserve">         </w:t>
      </w:r>
    </w:p>
    <w:p w14:paraId="1B5D5452" w14:textId="77777777" w:rsidR="00AF44CD" w:rsidRPr="00B701A9" w:rsidRDefault="00355728" w:rsidP="006449B1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14:paraId="667899FD" w14:textId="77777777"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3BB874B3" w14:textId="77777777"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celku, ak je účtovná jednotka jeho</w:t>
      </w:r>
      <w:r w:rsidR="00EE7B97" w:rsidRPr="00395156">
        <w:rPr>
          <w:rFonts w:ascii="Cambria" w:hAnsi="Cambria" w:cs="Arial"/>
          <w:b/>
        </w:rPr>
        <w:t xml:space="preserve"> súčasťou:</w:t>
      </w:r>
    </w:p>
    <w:p w14:paraId="2E61BF2F" w14:textId="77777777"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76F044D7" w14:textId="77777777" w:rsidR="002C07CE" w:rsidRPr="00A405A5" w:rsidRDefault="00D61FF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</w:t>
      </w:r>
      <w:r w:rsidR="002C07CE" w:rsidRPr="00A405A5">
        <w:rPr>
          <w:rFonts w:ascii="Cambria" w:hAnsi="Cambria" w:cs="Arial"/>
          <w:sz w:val="20"/>
          <w:szCs w:val="20"/>
        </w:rPr>
        <w:t>:</w:t>
      </w:r>
    </w:p>
    <w:p w14:paraId="7A8DD2FB" w14:textId="77777777" w:rsidR="002C07CE" w:rsidRPr="00A405A5" w:rsidRDefault="002C07C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2DE3D029" w14:textId="77777777" w:rsidR="002C07CE" w:rsidRPr="00A405A5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17B57ACE" w14:textId="77777777" w:rsidR="002C07CE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2834F65F" w14:textId="77777777" w:rsidR="00446BBD" w:rsidRPr="00A405A5" w:rsidRDefault="00446BB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12DC6392" w14:textId="77777777"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14:paraId="2BE48F56" w14:textId="77777777" w:rsidR="006F3E72" w:rsidRPr="00FC7A70" w:rsidRDefault="00E61687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b</w:t>
      </w:r>
      <w:r w:rsidR="00FC7A70">
        <w:rPr>
          <w:rFonts w:ascii="Cambria" w:hAnsi="Cambria" w:cs="Arial"/>
          <w:b/>
          <w:sz w:val="20"/>
          <w:szCs w:val="20"/>
        </w:rPr>
        <w:t xml:space="preserve">)    </w:t>
      </w:r>
      <w:r w:rsidR="00FC7A70" w:rsidRPr="00FC7A70">
        <w:rPr>
          <w:rFonts w:ascii="Cambria" w:hAnsi="Cambria" w:cs="Arial"/>
          <w:sz w:val="20"/>
          <w:szCs w:val="20"/>
        </w:rPr>
        <w:t>A.</w:t>
      </w:r>
      <w:r w:rsidR="00FC7A70">
        <w:rPr>
          <w:rFonts w:ascii="Cambria" w:hAnsi="Cambria" w:cs="Arial"/>
          <w:b/>
          <w:sz w:val="20"/>
          <w:szCs w:val="20"/>
        </w:rPr>
        <w:t xml:space="preserve">    </w:t>
      </w:r>
      <w:r w:rsidR="00FC7A70">
        <w:rPr>
          <w:rFonts w:ascii="Cambria" w:hAnsi="Cambria" w:cs="Arial"/>
          <w:sz w:val="20"/>
          <w:szCs w:val="20"/>
        </w:rPr>
        <w:t xml:space="preserve">je </w:t>
      </w:r>
      <w:r w:rsidR="00FC7A70">
        <w:rPr>
          <w:rFonts w:ascii="Cambria" w:hAnsi="Cambria" w:cs="Arial"/>
          <w:b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 xml:space="preserve">účtovná jednotka </w:t>
      </w:r>
      <w:r w:rsidR="0050687D" w:rsidRPr="00FC7A70">
        <w:rPr>
          <w:rFonts w:ascii="Cambria" w:hAnsi="Cambria" w:cs="Arial"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>materskou účtovnou jednotkou</w:t>
      </w:r>
      <w:r w:rsidR="00830C1F" w:rsidRPr="00FC7A70"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materská účtovná jednotka"/>
          <w:tag w:val="vyberte"/>
          <w:id w:val="-567502204"/>
          <w:placeholder>
            <w:docPart w:val="198FBDE9E43141EE9139A7617DB0534D"/>
          </w:placeholde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9D0643">
            <w:rPr>
              <w:rFonts w:ascii="Cambria" w:hAnsi="Cambria" w:cs="Arial"/>
              <w:b/>
              <w:color w:val="00B050"/>
              <w:sz w:val="20"/>
              <w:szCs w:val="20"/>
            </w:rPr>
            <w:t>nie</w:t>
          </w:r>
        </w:sdtContent>
      </w:sdt>
    </w:p>
    <w:p w14:paraId="7A5BB207" w14:textId="77777777" w:rsidR="006F3E72" w:rsidRPr="00FC7A70" w:rsidRDefault="00FC7A70" w:rsidP="00FC7A70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 materská účtovná jednotka oslobodená od povinnosti zostaviť konsolidovanú účtovnú závierku</w:t>
      </w:r>
      <w:r w:rsidR="006F3E72"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14:paraId="2AC9A3F1" w14:textId="77777777" w:rsidR="006F3E72" w:rsidRPr="0042025A" w:rsidRDefault="006F3E72" w:rsidP="006F3E72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14:paraId="14A30F86" w14:textId="7EDDBB55" w:rsidR="004A6806" w:rsidRPr="0042025A" w:rsidRDefault="00BD73A6" w:rsidP="0042025A">
      <w:pPr>
        <w:pStyle w:val="Bezriadkovania"/>
        <w:ind w:left="426"/>
        <w:jc w:val="both"/>
        <w:rPr>
          <w:rFonts w:asciiTheme="majorHAnsi" w:hAnsiTheme="majorHAnsi" w:cs="Arial"/>
          <w:sz w:val="20"/>
          <w:szCs w:val="20"/>
        </w:rPr>
      </w:pPr>
      <w:r w:rsidRPr="0042025A">
        <w:rPr>
          <w:rFonts w:ascii="MS Mincho" w:eastAsia="MS Mincho" w:hAnsi="MS Mincho" w:cs="MS Mincho" w:hint="eastAsia"/>
          <w:b/>
          <w:sz w:val="20"/>
          <w:szCs w:val="20"/>
        </w:rPr>
        <w:t>☐</w:t>
      </w:r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r w:rsidR="004A6806" w:rsidRPr="0042025A">
        <w:rPr>
          <w:rFonts w:asciiTheme="majorHAnsi" w:hAnsiTheme="majorHAnsi" w:cs="Arial"/>
          <w:sz w:val="20"/>
          <w:szCs w:val="20"/>
        </w:rPr>
        <w:t xml:space="preserve">v zmysle § 22 ods. 8 </w:t>
      </w:r>
      <w:proofErr w:type="spellStart"/>
      <w:r w:rsidR="004A6806" w:rsidRPr="0042025A">
        <w:rPr>
          <w:rFonts w:asciiTheme="majorHAnsi" w:hAnsiTheme="majorHAnsi" w:cs="Arial"/>
          <w:sz w:val="20"/>
          <w:szCs w:val="20"/>
        </w:rPr>
        <w:t>ZoÚ</w:t>
      </w:r>
      <w:proofErr w:type="spellEnd"/>
      <w:r w:rsidR="004A6806" w:rsidRPr="0042025A">
        <w:rPr>
          <w:rFonts w:asciiTheme="majorHAnsi" w:hAnsiTheme="majorHAnsi" w:cs="Arial"/>
          <w:sz w:val="20"/>
          <w:szCs w:val="20"/>
        </w:rPr>
        <w:t xml:space="preserve"> (oslobodenie od konsolidácie na medzistupni):</w:t>
      </w:r>
    </w:p>
    <w:p w14:paraId="4E973948" w14:textId="77777777"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14:paraId="1A7D6270" w14:textId="77777777" w:rsidR="004A6806" w:rsidRPr="00A405A5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 do ktorej je zahrňovaná účtovná jednotka a všetky jej dcérske účtovné jednotky:</w:t>
      </w:r>
    </w:p>
    <w:p w14:paraId="57363003" w14:textId="77777777"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54DCCE50" w14:textId="77777777"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35E3AA21" w14:textId="77777777"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14:paraId="7A02905F" w14:textId="77777777" w:rsidR="004A6806" w:rsidRPr="00A405A5" w:rsidRDefault="004A6806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14:paraId="4F698B4A" w14:textId="4899512E" w:rsidR="004A6806" w:rsidRPr="00041CBE" w:rsidRDefault="00B217F7" w:rsidP="003F07D2">
      <w:pPr>
        <w:pStyle w:val="Bezriadkovania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r w:rsidRPr="00A405A5">
        <w:rPr>
          <w:rFonts w:ascii="MS Mincho" w:eastAsia="MS Mincho" w:hAnsi="MS Mincho" w:cs="MS Mincho" w:hint="eastAsia"/>
          <w:b/>
        </w:rPr>
        <w:t>☐</w:t>
      </w:r>
      <w:r w:rsidR="004A6806" w:rsidRPr="00A405A5">
        <w:rPr>
          <w:rFonts w:ascii="Cambria" w:hAnsi="Cambria" w:cs="Arial"/>
          <w:b/>
        </w:rPr>
        <w:tab/>
      </w:r>
      <w:r w:rsidR="004A6806" w:rsidRPr="00A405A5">
        <w:rPr>
          <w:rFonts w:ascii="Cambria" w:hAnsi="Cambria" w:cs="Arial"/>
          <w:sz w:val="20"/>
          <w:szCs w:val="20"/>
        </w:rPr>
        <w:t>v zmysle § 22 ods.</w:t>
      </w:r>
      <w:r w:rsidR="0017064E" w:rsidRPr="00A405A5">
        <w:rPr>
          <w:rFonts w:ascii="Cambria" w:hAnsi="Cambria" w:cs="Arial"/>
          <w:sz w:val="20"/>
          <w:szCs w:val="20"/>
        </w:rPr>
        <w:t xml:space="preserve"> 10 a</w:t>
      </w:r>
      <w:r w:rsidR="004A6806" w:rsidRPr="00A405A5">
        <w:rPr>
          <w:rFonts w:ascii="Cambria" w:hAnsi="Cambria" w:cs="Arial"/>
          <w:sz w:val="20"/>
          <w:szCs w:val="20"/>
        </w:rPr>
        <w:t xml:space="preserve"> 12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ZoÚ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(oslobodenie pri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nevýznamnosti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dcérskych spoločností</w:t>
      </w:r>
      <w:r w:rsidR="00041CBE">
        <w:rPr>
          <w:rFonts w:ascii="Cambria" w:hAnsi="Cambria" w:cs="Arial"/>
          <w:sz w:val="20"/>
          <w:szCs w:val="20"/>
        </w:rPr>
        <w:t>, uvedených v prehľade</w:t>
      </w:r>
      <w:r w:rsidR="004A6806" w:rsidRPr="00A405A5">
        <w:rPr>
          <w:rFonts w:ascii="Cambria" w:hAnsi="Cambria" w:cs="Arial"/>
          <w:sz w:val="20"/>
          <w:szCs w:val="20"/>
        </w:rPr>
        <w:t>):</w:t>
      </w:r>
      <w:r w:rsidR="00041CBE">
        <w:rPr>
          <w:rFonts w:ascii="Cambria" w:hAnsi="Cambria" w:cs="Arial"/>
          <w:sz w:val="20"/>
          <w:szCs w:val="20"/>
        </w:rPr>
        <w:t xml:space="preserve"> </w:t>
      </w:r>
    </w:p>
    <w:p w14:paraId="1F117C9D" w14:textId="77777777" w:rsidR="0017064E" w:rsidRDefault="0017064E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3923"/>
        <w:gridCol w:w="5031"/>
      </w:tblGrid>
      <w:tr w:rsidR="00633C0F" w14:paraId="2956FF53" w14:textId="77777777" w:rsidTr="004236ED">
        <w:tc>
          <w:tcPr>
            <w:tcW w:w="9072" w:type="dxa"/>
            <w:gridSpan w:val="2"/>
            <w:vAlign w:val="center"/>
          </w:tcPr>
          <w:p w14:paraId="7CE647A2" w14:textId="77777777" w:rsidR="00633C0F" w:rsidRPr="00633C0F" w:rsidRDefault="00633C0F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633C0F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04016" w14:paraId="6A459D12" w14:textId="77777777" w:rsidTr="004236ED">
        <w:tc>
          <w:tcPr>
            <w:tcW w:w="3969" w:type="dxa"/>
            <w:vAlign w:val="center"/>
          </w:tcPr>
          <w:p w14:paraId="098DD52B" w14:textId="77777777"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103" w:type="dxa"/>
            <w:vAlign w:val="center"/>
          </w:tcPr>
          <w:p w14:paraId="21378713" w14:textId="77777777"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04016" w14:paraId="1367C7E8" w14:textId="77777777" w:rsidTr="009346E3">
        <w:tc>
          <w:tcPr>
            <w:tcW w:w="3969" w:type="dxa"/>
            <w:shd w:val="clear" w:color="auto" w:fill="DBE5F1" w:themeFill="accent1" w:themeFillTint="33"/>
          </w:tcPr>
          <w:p w14:paraId="0BA7AC16" w14:textId="77777777"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14:paraId="3A8174BA" w14:textId="77777777"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</w:tr>
      <w:tr w:rsidR="00C04016" w14:paraId="132BAC76" w14:textId="77777777" w:rsidTr="00633C0F">
        <w:tc>
          <w:tcPr>
            <w:tcW w:w="3969" w:type="dxa"/>
          </w:tcPr>
          <w:p w14:paraId="0F6CDBF0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5E3E32B2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2C268B2C" w14:textId="77777777" w:rsidTr="009346E3">
        <w:tc>
          <w:tcPr>
            <w:tcW w:w="3969" w:type="dxa"/>
            <w:shd w:val="clear" w:color="auto" w:fill="DBE5F1" w:themeFill="accent1" w:themeFillTint="33"/>
          </w:tcPr>
          <w:p w14:paraId="0D83DD86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14:paraId="16D60911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13248C81" w14:textId="77777777" w:rsidTr="00633C0F">
        <w:tc>
          <w:tcPr>
            <w:tcW w:w="3969" w:type="dxa"/>
          </w:tcPr>
          <w:p w14:paraId="5DB5E116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2588FB7C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1A2DFA12" w14:textId="77777777" w:rsidTr="009346E3">
        <w:tc>
          <w:tcPr>
            <w:tcW w:w="3969" w:type="dxa"/>
            <w:shd w:val="clear" w:color="auto" w:fill="DBE5F1" w:themeFill="accent1" w:themeFillTint="33"/>
          </w:tcPr>
          <w:p w14:paraId="7C2EFD23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14:paraId="31B22479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14:paraId="2E1C0FDC" w14:textId="77777777" w:rsidTr="00633C0F">
        <w:tc>
          <w:tcPr>
            <w:tcW w:w="3969" w:type="dxa"/>
          </w:tcPr>
          <w:p w14:paraId="70DF3C48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3F189BC1" w14:textId="77777777"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14:paraId="05992F1C" w14:textId="77777777" w:rsidR="002C6D7B" w:rsidRDefault="002C6D7B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60B103E3" w14:textId="77777777" w:rsidR="00041CBE" w:rsidRDefault="00041C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01EEF695" w14:textId="77777777" w:rsidR="004A6806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  <w:r>
        <w:rPr>
          <w:rFonts w:ascii="Cambria" w:hAnsi="Cambria" w:cs="Arial"/>
          <w:i/>
          <w:sz w:val="20"/>
          <w:szCs w:val="20"/>
        </w:rPr>
        <w:t>Opäť dávame do pozornosti, aby Ste t</w:t>
      </w:r>
      <w:r w:rsidR="004C53A2" w:rsidRPr="004C53A2">
        <w:rPr>
          <w:rFonts w:ascii="Cambria" w:hAnsi="Cambria" w:cs="Arial"/>
          <w:i/>
          <w:sz w:val="20"/>
          <w:szCs w:val="20"/>
        </w:rPr>
        <w:t>ext označený kurzívou, slúžiaci pre prácu so vzorovým</w:t>
      </w:r>
      <w:r>
        <w:rPr>
          <w:rFonts w:ascii="Cambria" w:hAnsi="Cambria" w:cs="Arial"/>
          <w:i/>
          <w:sz w:val="20"/>
          <w:szCs w:val="20"/>
        </w:rPr>
        <w:t xml:space="preserve"> dokumentom, následne odstránili.</w:t>
      </w:r>
    </w:p>
    <w:p w14:paraId="477660CF" w14:textId="77777777" w:rsidR="00360F25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236CC543" w14:textId="77777777"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1ED86093" w14:textId="77777777"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14:paraId="6DFDBAF2" w14:textId="77777777"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14:paraId="2B0AF1C4" w14:textId="77777777" w:rsidTr="001B7F7A">
        <w:tc>
          <w:tcPr>
            <w:tcW w:w="4253" w:type="dxa"/>
            <w:vAlign w:val="center"/>
          </w:tcPr>
          <w:p w14:paraId="39F9C40F" w14:textId="77777777"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14:paraId="3DE34DE3" w14:textId="77777777"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14:paraId="542FE085" w14:textId="29F6861A"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  <w:r w:rsidR="00DD3036">
              <w:rPr>
                <w:rFonts w:ascii="Cambria" w:hAnsi="Cambria" w:cs="Arial"/>
                <w:b/>
                <w:sz w:val="20"/>
                <w:szCs w:val="20"/>
              </w:rPr>
              <w:t xml:space="preserve"> 20</w:t>
            </w:r>
            <w:r w:rsidR="001B3023">
              <w:rPr>
                <w:rFonts w:ascii="Cambria" w:hAnsi="Cambria" w:cs="Arial"/>
                <w:b/>
                <w:sz w:val="20"/>
                <w:szCs w:val="20"/>
              </w:rPr>
              <w:t>2</w:t>
            </w:r>
            <w:r w:rsidR="00055896">
              <w:rPr>
                <w:rFonts w:ascii="Cambria" w:hAnsi="Cambria" w:cs="Arial"/>
                <w:b/>
                <w:sz w:val="20"/>
                <w:szCs w:val="20"/>
              </w:rPr>
              <w:t>4</w:t>
            </w:r>
          </w:p>
        </w:tc>
        <w:tc>
          <w:tcPr>
            <w:tcW w:w="2381" w:type="dxa"/>
            <w:vAlign w:val="center"/>
          </w:tcPr>
          <w:p w14:paraId="4BC52D1A" w14:textId="77777777"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14:paraId="66600FAA" w14:textId="77777777"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14:paraId="0E45E911" w14:textId="5940E3FC"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  <w:r w:rsidR="00DD3036">
              <w:rPr>
                <w:rFonts w:ascii="Cambria" w:hAnsi="Cambria" w:cs="Arial"/>
                <w:b/>
                <w:sz w:val="20"/>
                <w:szCs w:val="20"/>
              </w:rPr>
              <w:t xml:space="preserve"> 20</w:t>
            </w:r>
            <w:r w:rsidR="001B3023">
              <w:rPr>
                <w:rFonts w:ascii="Cambria" w:hAnsi="Cambria" w:cs="Arial"/>
                <w:b/>
                <w:sz w:val="20"/>
                <w:szCs w:val="20"/>
              </w:rPr>
              <w:t>2</w:t>
            </w:r>
            <w:r w:rsidR="00055896">
              <w:rPr>
                <w:rFonts w:ascii="Cambria" w:hAnsi="Cambria" w:cs="Arial"/>
                <w:b/>
                <w:sz w:val="20"/>
                <w:szCs w:val="20"/>
              </w:rPr>
              <w:t>3</w:t>
            </w:r>
          </w:p>
        </w:tc>
      </w:tr>
      <w:tr w:rsidR="00FA5B50" w:rsidRPr="00B47D63" w14:paraId="3E8B659D" w14:textId="77777777" w:rsidTr="001B7F7A">
        <w:trPr>
          <w:trHeight w:val="378"/>
        </w:trPr>
        <w:tc>
          <w:tcPr>
            <w:tcW w:w="4253" w:type="dxa"/>
            <w:vAlign w:val="center"/>
          </w:tcPr>
          <w:p w14:paraId="5DE9B5B5" w14:textId="77777777"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14:paraId="69ECC1DC" w14:textId="77777777" w:rsidR="00FA5B50" w:rsidRPr="001B7F7A" w:rsidRDefault="001C69AC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  <w:tc>
          <w:tcPr>
            <w:tcW w:w="2381" w:type="dxa"/>
            <w:vAlign w:val="center"/>
          </w:tcPr>
          <w:p w14:paraId="3AD5FE59" w14:textId="77777777" w:rsidR="00FA5B50" w:rsidRPr="001B7F7A" w:rsidRDefault="001C69AC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</w:tr>
    </w:tbl>
    <w:p w14:paraId="04C6043E" w14:textId="77777777"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3B9D6796" w14:textId="77777777"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209BADA6" w14:textId="77777777"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0F619013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14:paraId="2CE0E96B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4B677068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14:paraId="5A502B02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08ED4C6" w14:textId="77777777" w:rsidR="009916FF" w:rsidRPr="009916FF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9D0643">
            <w:rPr>
              <w:rFonts w:asciiTheme="majorHAnsi" w:hAnsiTheme="majorHAnsi" w:cs="Arial"/>
              <w:color w:val="00B050"/>
            </w:rPr>
            <w:t>áno</w:t>
          </w:r>
        </w:sdtContent>
      </w:sdt>
    </w:p>
    <w:p w14:paraId="1285A319" w14:textId="77777777" w:rsidR="009916FF" w:rsidRPr="003466F3" w:rsidRDefault="009916FF" w:rsidP="009916FF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2BCEB087" w14:textId="77777777" w:rsidR="009916FF" w:rsidRPr="009D0643" w:rsidRDefault="009916FF" w:rsidP="009916FF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9D064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Pr="009D064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9D064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Pr="009D064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9D064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9D064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9D064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9D064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9D064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14:paraId="3356F898" w14:textId="77777777"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9D0643">
        <w:rPr>
          <w:rFonts w:asciiTheme="majorHAnsi" w:eastAsia="MS Gothic" w:hAnsiTheme="majorHAnsi" w:cs="Arial"/>
          <w:b/>
        </w:rPr>
        <w:t xml:space="preserve">Spôsob oceňovania jednotlivých zložiek majetku a záväzkov: 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621"/>
        <w:gridCol w:w="2065"/>
        <w:gridCol w:w="2268"/>
      </w:tblGrid>
      <w:tr w:rsidR="009916FF" w:rsidRPr="00B47D63" w14:paraId="1E9A9594" w14:textId="77777777" w:rsidTr="006449B1">
        <w:tc>
          <w:tcPr>
            <w:tcW w:w="0" w:type="auto"/>
            <w:vAlign w:val="center"/>
          </w:tcPr>
          <w:p w14:paraId="2A8BB8FC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14:paraId="4D446640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14:paraId="541382C2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14:paraId="0B8C40B2" w14:textId="761EEACA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</w:t>
            </w:r>
            <w:r w:rsidR="0019216F">
              <w:rPr>
                <w:rFonts w:asciiTheme="majorHAnsi" w:hAnsiTheme="majorHAnsi" w:cs="Arial"/>
                <w:b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obstaraním</w:t>
            </w:r>
          </w:p>
        </w:tc>
      </w:tr>
      <w:tr w:rsidR="009916FF" w:rsidRPr="00B47D63" w14:paraId="22E8E923" w14:textId="77777777" w:rsidTr="00A35D2B">
        <w:trPr>
          <w:trHeight w:val="340"/>
        </w:trPr>
        <w:tc>
          <w:tcPr>
            <w:tcW w:w="0" w:type="auto"/>
            <w:vAlign w:val="center"/>
          </w:tcPr>
          <w:p w14:paraId="2B6908FD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14:paraId="778A8A8E" w14:textId="77777777"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18F24FB7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486220F1" w14:textId="77777777" w:rsidTr="00A35D2B">
        <w:trPr>
          <w:trHeight w:val="340"/>
        </w:trPr>
        <w:tc>
          <w:tcPr>
            <w:tcW w:w="0" w:type="auto"/>
            <w:vAlign w:val="center"/>
          </w:tcPr>
          <w:p w14:paraId="5C44AC65" w14:textId="77777777"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14:paraId="51967FDF" w14:textId="72571871" w:rsidR="009916FF" w:rsidRPr="003C3743" w:rsidRDefault="00257810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14:paraId="15B47E68" w14:textId="3609D8AE" w:rsidR="009916FF" w:rsidRPr="00B47D63" w:rsidRDefault="00257810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Obstarávacia cena</w:t>
            </w:r>
          </w:p>
        </w:tc>
      </w:tr>
      <w:tr w:rsidR="009916FF" w:rsidRPr="00B47D63" w14:paraId="020FBC8A" w14:textId="77777777" w:rsidTr="00A35D2B">
        <w:trPr>
          <w:trHeight w:val="340"/>
        </w:trPr>
        <w:tc>
          <w:tcPr>
            <w:tcW w:w="0" w:type="auto"/>
            <w:vAlign w:val="center"/>
          </w:tcPr>
          <w:p w14:paraId="77968A20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14:paraId="653DDFE4" w14:textId="77777777"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11C307D2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3E04A06C" w14:textId="77777777" w:rsidTr="00A35D2B">
        <w:trPr>
          <w:trHeight w:val="340"/>
        </w:trPr>
        <w:tc>
          <w:tcPr>
            <w:tcW w:w="0" w:type="auto"/>
            <w:vAlign w:val="center"/>
          </w:tcPr>
          <w:p w14:paraId="30C0A4EB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14:paraId="69839A58" w14:textId="77777777" w:rsidR="009916FF" w:rsidRPr="003C3743" w:rsidRDefault="001C69AC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14:paraId="78C5240B" w14:textId="77777777" w:rsidR="009916FF" w:rsidRPr="00B47D63" w:rsidRDefault="001C69AC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</w:tr>
      <w:tr w:rsidR="009916FF" w:rsidRPr="00B47D63" w14:paraId="6C25C09A" w14:textId="77777777" w:rsidTr="00A35D2B">
        <w:trPr>
          <w:trHeight w:val="340"/>
        </w:trPr>
        <w:tc>
          <w:tcPr>
            <w:tcW w:w="0" w:type="auto"/>
            <w:vAlign w:val="center"/>
          </w:tcPr>
          <w:p w14:paraId="528B34C3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14:paraId="4173FB66" w14:textId="77777777"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19805ABD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515E12BB" w14:textId="77777777" w:rsidTr="00A35D2B">
        <w:trPr>
          <w:trHeight w:val="340"/>
        </w:trPr>
        <w:tc>
          <w:tcPr>
            <w:tcW w:w="0" w:type="auto"/>
            <w:vAlign w:val="center"/>
          </w:tcPr>
          <w:p w14:paraId="7F5AB9C5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14:paraId="5695B513" w14:textId="77777777"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48507324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0AC88CA8" w14:textId="77777777" w:rsidTr="00A35D2B">
        <w:trPr>
          <w:trHeight w:val="340"/>
        </w:trPr>
        <w:tc>
          <w:tcPr>
            <w:tcW w:w="0" w:type="auto"/>
            <w:vAlign w:val="center"/>
          </w:tcPr>
          <w:p w14:paraId="210163EE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14:paraId="4D636CB0" w14:textId="77777777"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7A4D83DC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3F83E50D" w14:textId="77777777" w:rsidTr="00A35D2B">
        <w:trPr>
          <w:trHeight w:val="340"/>
        </w:trPr>
        <w:tc>
          <w:tcPr>
            <w:tcW w:w="0" w:type="auto"/>
            <w:vAlign w:val="center"/>
          </w:tcPr>
          <w:p w14:paraId="4AC8B4B7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14:paraId="10C9A65A" w14:textId="77777777"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22FF8451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03358212" w14:textId="77777777" w:rsidTr="00A35D2B">
        <w:trPr>
          <w:trHeight w:val="340"/>
        </w:trPr>
        <w:tc>
          <w:tcPr>
            <w:tcW w:w="0" w:type="auto"/>
            <w:vAlign w:val="center"/>
          </w:tcPr>
          <w:p w14:paraId="41F70475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14:paraId="3C72C316" w14:textId="77777777"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19B300E1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36CBA735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3DDA7EB6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023BF086" w14:textId="77777777"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 w:rsidRPr="009D0643">
        <w:rPr>
          <w:rFonts w:asciiTheme="majorHAnsi" w:eastAsia="MS Gothic" w:hAnsiTheme="majorHAnsi" w:cs="Arial"/>
          <w:b/>
        </w:rPr>
        <w:t>II. 3 Spôsob zostavenia odpisového plánu dlhodobého majetku</w:t>
      </w:r>
    </w:p>
    <w:p w14:paraId="50870771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67354DD2" w14:textId="77777777"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156"/>
        <w:gridCol w:w="2271"/>
        <w:gridCol w:w="2258"/>
        <w:gridCol w:w="2269"/>
      </w:tblGrid>
      <w:tr w:rsidR="003D440E" w:rsidRPr="00B47D63" w14:paraId="0A47A23E" w14:textId="77777777" w:rsidTr="006449B1">
        <w:trPr>
          <w:trHeight w:val="397"/>
        </w:trPr>
        <w:tc>
          <w:tcPr>
            <w:tcW w:w="2195" w:type="dxa"/>
            <w:vAlign w:val="center"/>
          </w:tcPr>
          <w:p w14:paraId="02F764FB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vAlign w:val="center"/>
          </w:tcPr>
          <w:p w14:paraId="67E9B60A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14:paraId="0BF99B12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vAlign w:val="center"/>
          </w:tcPr>
          <w:p w14:paraId="01BEA835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D440E" w:rsidRPr="00B47D63" w14:paraId="260AAB86" w14:textId="77777777" w:rsidTr="006449B1">
        <w:trPr>
          <w:trHeight w:val="397"/>
        </w:trPr>
        <w:tc>
          <w:tcPr>
            <w:tcW w:w="2195" w:type="dxa"/>
          </w:tcPr>
          <w:p w14:paraId="7927E5B6" w14:textId="6AF2E46E" w:rsidR="003D440E" w:rsidRPr="00B47D63" w:rsidRDefault="00257810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Hnuteľné veci</w:t>
            </w:r>
          </w:p>
        </w:tc>
        <w:tc>
          <w:tcPr>
            <w:tcW w:w="2303" w:type="dxa"/>
          </w:tcPr>
          <w:p w14:paraId="0AA46901" w14:textId="6B16A64A" w:rsidR="003D440E" w:rsidRPr="00B47D63" w:rsidRDefault="00257810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48 mesiacov</w:t>
            </w:r>
          </w:p>
        </w:tc>
        <w:tc>
          <w:tcPr>
            <w:tcW w:w="2303" w:type="dxa"/>
          </w:tcPr>
          <w:p w14:paraId="605CF34C" w14:textId="2367FA27" w:rsidR="003D440E" w:rsidRPr="00B47D63" w:rsidRDefault="00257810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25%</w:t>
            </w:r>
          </w:p>
        </w:tc>
        <w:tc>
          <w:tcPr>
            <w:tcW w:w="2303" w:type="dxa"/>
          </w:tcPr>
          <w:p w14:paraId="68EEA3B1" w14:textId="1AD44CCF" w:rsidR="003D440E" w:rsidRPr="00B47D63" w:rsidRDefault="00257810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rovnomerná</w:t>
            </w:r>
          </w:p>
        </w:tc>
      </w:tr>
      <w:tr w:rsidR="003D440E" w:rsidRPr="00B47D63" w14:paraId="2AB9E02F" w14:textId="77777777" w:rsidTr="006449B1">
        <w:trPr>
          <w:trHeight w:val="397"/>
        </w:trPr>
        <w:tc>
          <w:tcPr>
            <w:tcW w:w="2195" w:type="dxa"/>
          </w:tcPr>
          <w:p w14:paraId="0262EE94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28674E67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1E378676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532E1A75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14:paraId="3E4375B1" w14:textId="77777777" w:rsidTr="006449B1">
        <w:trPr>
          <w:trHeight w:val="397"/>
        </w:trPr>
        <w:tc>
          <w:tcPr>
            <w:tcW w:w="2195" w:type="dxa"/>
          </w:tcPr>
          <w:p w14:paraId="37DA3135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489E98B1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0754A15C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54BEFED8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14:paraId="755BD9E6" w14:textId="77777777" w:rsidTr="006449B1">
        <w:trPr>
          <w:trHeight w:val="397"/>
        </w:trPr>
        <w:tc>
          <w:tcPr>
            <w:tcW w:w="2195" w:type="dxa"/>
          </w:tcPr>
          <w:p w14:paraId="3D06DD3E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4B627A79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1C0163D4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7C5F76C2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14:paraId="5CFB421B" w14:textId="77777777" w:rsidTr="006449B1">
        <w:trPr>
          <w:trHeight w:val="397"/>
        </w:trPr>
        <w:tc>
          <w:tcPr>
            <w:tcW w:w="2195" w:type="dxa"/>
          </w:tcPr>
          <w:p w14:paraId="5FC33C45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5FEC1CAC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0014EB20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14:paraId="3D8CC8AC" w14:textId="77777777"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2E23E232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31A97095" w14:textId="77777777"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4C50C47E" w14:textId="05C800BE" w:rsidR="003D440E" w:rsidRPr="009D0643" w:rsidRDefault="001C69AC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="MS Gothic" w:eastAsia="MS Gothic" w:hAnsi="MS Gothic" w:cs="Arial" w:hint="eastAsia"/>
          <w:b/>
        </w:rPr>
        <w:t>☐</w:t>
      </w:r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9D064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9D0643">
        <w:rPr>
          <w:rFonts w:asciiTheme="majorHAnsi" w:eastAsia="MS Gothic" w:hAnsiTheme="majorHAnsi" w:cs="Arial"/>
          <w:b/>
          <w:sz w:val="20"/>
          <w:szCs w:val="20"/>
        </w:rPr>
        <w:t>dlhodobého nehmotného majetku</w:t>
      </w:r>
      <w:r w:rsidR="003D440E" w:rsidRPr="009D0643">
        <w:rPr>
          <w:rFonts w:asciiTheme="majorHAnsi" w:eastAsia="MS Gothic" w:hAnsiTheme="majorHAnsi" w:cs="Arial"/>
          <w:sz w:val="20"/>
          <w:szCs w:val="20"/>
        </w:rPr>
        <w:t xml:space="preserve"> zostavený účtovnou jednotkou vychádza z predpokladanej doby použiteľnosti dlhodobého nehmotného majetku a/alebo iných objektívnych predpokladov (uviesť)</w:t>
      </w:r>
      <w:r w:rsidR="003D440E" w:rsidRPr="009D0643">
        <w:rPr>
          <w:rFonts w:asciiTheme="majorHAnsi" w:eastAsia="MS Gothic" w:hAnsiTheme="majorHAnsi" w:cs="Arial"/>
          <w:b/>
          <w:sz w:val="20"/>
          <w:szCs w:val="20"/>
        </w:rPr>
        <w:t>:</w:t>
      </w:r>
    </w:p>
    <w:p w14:paraId="518EF0BC" w14:textId="77777777" w:rsidR="003D440E" w:rsidRPr="009D064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73B649C4" w14:textId="77777777" w:rsidR="003D440E" w:rsidRPr="009D064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9D064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Pr="009D064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9D064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Pr="009D064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9D064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9D064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9D064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9D064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9D064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14:paraId="3338CC81" w14:textId="77777777" w:rsidR="003D440E" w:rsidRPr="009D064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250A44B6" w14:textId="77777777" w:rsidR="003D440E" w:rsidRPr="009D064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15FAB769" w14:textId="05A81E4F" w:rsidR="003D440E" w:rsidRPr="009D064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r w:rsidRPr="00B47D63">
        <w:rPr>
          <w:rFonts w:ascii="MS Mincho" w:eastAsia="MS Mincho" w:hAnsi="MS Mincho" w:cs="MS Mincho" w:hint="eastAsia"/>
          <w:b/>
        </w:rPr>
        <w:t>☐</w:t>
      </w:r>
      <w:r w:rsidRPr="00B47D63">
        <w:rPr>
          <w:rFonts w:asciiTheme="majorHAnsi" w:eastAsia="MS Gothic" w:hAnsiTheme="majorHAnsi" w:cs="Arial"/>
          <w:b/>
        </w:rPr>
        <w:tab/>
      </w:r>
      <w:r w:rsidRPr="009D0643">
        <w:rPr>
          <w:rFonts w:asciiTheme="majorHAnsi" w:eastAsia="MS Gothic" w:hAnsiTheme="majorHAnsi" w:cs="Arial"/>
          <w:sz w:val="20"/>
          <w:szCs w:val="20"/>
        </w:rPr>
        <w:t>Odpisový plán bol ovplyvnený týmito rozhodnutiami:</w:t>
      </w:r>
    </w:p>
    <w:p w14:paraId="4E5B00F3" w14:textId="77777777" w:rsidR="003D440E" w:rsidRPr="009D064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14:paraId="144040E6" w14:textId="77777777" w:rsidR="003D440E" w:rsidRPr="009D064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r w:rsidRPr="009D0643">
        <w:rPr>
          <w:rFonts w:asciiTheme="majorHAnsi" w:eastAsia="MS Gothic" w:hAnsiTheme="majorHAnsi" w:cs="Arial"/>
          <w:sz w:val="20"/>
          <w:szCs w:val="20"/>
        </w:rPr>
        <w:fldChar w:fldCharType="begin"/>
      </w:r>
      <w:r w:rsidRPr="009D0643">
        <w:rPr>
          <w:rFonts w:asciiTheme="majorHAnsi" w:eastAsia="MS Gothic" w:hAnsiTheme="majorHAnsi" w:cs="Arial"/>
          <w:sz w:val="20"/>
          <w:szCs w:val="20"/>
        </w:rPr>
        <w:instrText xml:space="preserve"> FORMTEXT </w:instrText>
      </w:r>
      <w:r w:rsidRPr="009D0643">
        <w:rPr>
          <w:rFonts w:asciiTheme="majorHAnsi" w:eastAsia="MS Gothic" w:hAnsiTheme="majorHAnsi" w:cs="Arial"/>
          <w:sz w:val="20"/>
          <w:szCs w:val="20"/>
        </w:rPr>
        <w:fldChar w:fldCharType="separate"/>
      </w:r>
      <w:r w:rsidRPr="009D064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Pr="009D064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Pr="009D064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Pr="009D064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Pr="009D064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Pr="009D0643">
        <w:rPr>
          <w:rFonts w:asciiTheme="majorHAnsi" w:eastAsia="MS Gothic" w:hAnsiTheme="majorHAnsi" w:cs="Arial"/>
          <w:sz w:val="20"/>
          <w:szCs w:val="20"/>
        </w:rPr>
        <w:fldChar w:fldCharType="end"/>
      </w:r>
    </w:p>
    <w:p w14:paraId="00066A23" w14:textId="77777777" w:rsidR="003D440E" w:rsidRPr="009D064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11226522" w14:textId="40D661AC" w:rsidR="003D440E" w:rsidRPr="009D064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r w:rsidRPr="00B47D63">
        <w:rPr>
          <w:rFonts w:ascii="MS Mincho" w:eastAsia="MS Mincho" w:hAnsi="MS Mincho" w:cs="MS Mincho" w:hint="eastAsia"/>
          <w:b/>
        </w:rPr>
        <w:t>☐</w:t>
      </w:r>
      <w:r w:rsidRPr="00B47D63">
        <w:rPr>
          <w:rFonts w:asciiTheme="majorHAnsi" w:eastAsia="MS Gothic" w:hAnsiTheme="majorHAnsi" w:cs="Arial"/>
          <w:b/>
        </w:rPr>
        <w:tab/>
      </w:r>
      <w:r w:rsidRPr="009D064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Pr="009D064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Pr="009D0643">
        <w:rPr>
          <w:rFonts w:asciiTheme="majorHAnsi" w:eastAsia="MS Gothic" w:hAnsiTheme="majorHAnsi" w:cs="Arial"/>
          <w:sz w:val="20"/>
          <w:szCs w:val="20"/>
        </w:rPr>
        <w:t xml:space="preserve"> zostavený účtovnou jednotkou interným predpisom vychádzal z predpokladaného opotrebenia zaraďovaného majetku zodpovedajúceho miere opotrebenia v bežných podmienkach jeho používania. Odpisové sadzby pre účtovné a daňové odpisy  </w:t>
      </w:r>
      <w:r w:rsidRPr="009D0643">
        <w:rPr>
          <w:rFonts w:asciiTheme="majorHAnsi" w:eastAsia="MS Gothic" w:hAnsiTheme="majorHAnsi" w:cs="Arial"/>
          <w:b/>
          <w:sz w:val="20"/>
          <w:szCs w:val="20"/>
        </w:rPr>
        <w:t xml:space="preserve">sa </w:t>
      </w:r>
      <w:r w:rsidR="00257810">
        <w:rPr>
          <w:rFonts w:asciiTheme="majorHAnsi" w:eastAsia="MS Gothic" w:hAnsiTheme="majorHAnsi" w:cs="Arial"/>
          <w:b/>
          <w:sz w:val="20"/>
          <w:szCs w:val="20"/>
        </w:rPr>
        <w:t>ne</w:t>
      </w:r>
      <w:r w:rsidRPr="009D0643">
        <w:rPr>
          <w:rFonts w:asciiTheme="majorHAnsi" w:eastAsia="MS Gothic" w:hAnsiTheme="majorHAnsi" w:cs="Arial"/>
          <w:b/>
          <w:sz w:val="20"/>
          <w:szCs w:val="20"/>
        </w:rPr>
        <w:t>rovnajú</w:t>
      </w:r>
      <w:r w:rsidRPr="009D0643">
        <w:rPr>
          <w:rFonts w:asciiTheme="majorHAnsi" w:eastAsia="MS Gothic" w:hAnsiTheme="majorHAnsi" w:cs="Arial"/>
          <w:sz w:val="20"/>
          <w:szCs w:val="20"/>
        </w:rPr>
        <w:t>.</w:t>
      </w:r>
    </w:p>
    <w:p w14:paraId="6F8E8777" w14:textId="77777777" w:rsidR="003D440E" w:rsidRPr="009D064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49EFDDFB" w14:textId="2C119C6F" w:rsidR="003D440E" w:rsidRPr="009D0643" w:rsidRDefault="00930466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r>
        <w:rPr>
          <w:rFonts w:ascii="MS Mincho" w:eastAsia="MS Mincho" w:hAnsi="MS Mincho" w:cs="MS Mincho" w:hint="eastAsia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275779" wp14:editId="11E2277D">
                <wp:simplePos x="0" y="0"/>
                <wp:positionH relativeFrom="column">
                  <wp:posOffset>24130</wp:posOffset>
                </wp:positionH>
                <wp:positionV relativeFrom="paragraph">
                  <wp:posOffset>38735</wp:posOffset>
                </wp:positionV>
                <wp:extent cx="76200" cy="85725"/>
                <wp:effectExtent l="9525" t="9525" r="9525" b="9525"/>
                <wp:wrapNone/>
                <wp:docPr id="496328729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0" cy="857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4880AED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1.9pt;margin-top:3.05pt;width:6pt;height:6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"/>
            </w:pict>
          </mc:Fallback>
        </mc:AlternateContent>
      </w:r>
      <w:r>
        <w:rPr>
          <w:rFonts w:ascii="MS Mincho" w:eastAsia="MS Mincho" w:hAnsi="MS Mincho" w:cs="MS Mincho" w:hint="eastAsia"/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366FBB7" wp14:editId="775640FC">
                <wp:simplePos x="0" y="0"/>
                <wp:positionH relativeFrom="column">
                  <wp:posOffset>14605</wp:posOffset>
                </wp:positionH>
                <wp:positionV relativeFrom="paragraph">
                  <wp:posOffset>38735</wp:posOffset>
                </wp:positionV>
                <wp:extent cx="85725" cy="104775"/>
                <wp:effectExtent l="9525" t="9525" r="9525" b="9525"/>
                <wp:wrapNone/>
                <wp:docPr id="964841803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85725" cy="1047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3C9195" id="AutoShape 2" o:spid="_x0000_s1026" type="#_x0000_t32" style="position:absolute;margin-left:1.15pt;margin-top:3.05pt;width:6.75pt;height:8.25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"/>
            </w:pict>
          </mc:Fallback>
        </mc:AlternateContent>
      </w:r>
      <w:r w:rsidR="003D440E" w:rsidRPr="00B47D63">
        <w:rPr>
          <w:rFonts w:ascii="MS Mincho" w:eastAsia="MS Mincho" w:hAnsi="MS Mincho" w:cs="MS Mincho" w:hint="eastAsia"/>
          <w:b/>
        </w:rPr>
        <w:t>☐</w:t>
      </w:r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9D064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9D064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3D440E" w:rsidRPr="009D0643">
        <w:rPr>
          <w:rFonts w:asciiTheme="majorHAnsi" w:eastAsia="MS Gothic" w:hAnsiTheme="majorHAnsi" w:cs="Arial"/>
          <w:sz w:val="20"/>
          <w:szCs w:val="20"/>
        </w:rPr>
        <w:t xml:space="preserve"> bol zostavený účtovnou jednotkou interným predpisom tak, že za základ odhadu miery opotrebenia dlhodobého hmotného majetku vzal metódy používané pri vyčísľovaní daňových odpisov. Odpisové sadzby pre účtovné a daňové odpisy </w:t>
      </w:r>
      <w:r w:rsidR="003D440E" w:rsidRPr="009D0643">
        <w:rPr>
          <w:rFonts w:asciiTheme="majorHAnsi" w:eastAsia="MS Gothic" w:hAnsiTheme="majorHAnsi" w:cs="Arial"/>
          <w:b/>
          <w:sz w:val="20"/>
          <w:szCs w:val="20"/>
        </w:rPr>
        <w:t>sa rovnajú</w:t>
      </w:r>
      <w:r w:rsidR="003D440E" w:rsidRPr="009D0643">
        <w:rPr>
          <w:rFonts w:asciiTheme="majorHAnsi" w:eastAsia="MS Gothic" w:hAnsiTheme="majorHAnsi" w:cs="Arial"/>
          <w:sz w:val="20"/>
          <w:szCs w:val="20"/>
        </w:rPr>
        <w:t>. Ročný účtovný odpis sa môže odlišovať od daňového podľa počtu mesiacov od zaradenia majetku do konca roka.</w:t>
      </w:r>
    </w:p>
    <w:p w14:paraId="1223B04A" w14:textId="77777777" w:rsidR="003D440E" w:rsidRPr="009D064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7E2ED302" w14:textId="77777777" w:rsidR="003D440E" w:rsidRPr="009D064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9D0643">
        <w:rPr>
          <w:rFonts w:asciiTheme="majorHAnsi" w:eastAsia="MS Gothic" w:hAnsiTheme="majorHAnsi" w:cs="Arial"/>
          <w:b/>
          <w:sz w:val="20"/>
          <w:szCs w:val="20"/>
        </w:rPr>
        <w:t xml:space="preserve">Dodatočné informácie k tvorbe odpisového plánu: </w:t>
      </w:r>
    </w:p>
    <w:p w14:paraId="6561E28B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773CE135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7598B1FA" w14:textId="77777777"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14:paraId="7DF0AA3E" w14:textId="77777777"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14C0186B" w14:textId="77777777"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</w:t>
      </w:r>
      <w:r w:rsidR="003D04F2">
        <w:rPr>
          <w:rFonts w:asciiTheme="majorHAnsi" w:hAnsiTheme="majorHAnsi" w:cs="Arial"/>
          <w:sz w:val="20"/>
          <w:szCs w:val="20"/>
        </w:rPr>
        <w:t xml:space="preserve"> v rámci platného zákona o účtovníctve</w:t>
      </w:r>
      <w:r>
        <w:rPr>
          <w:rFonts w:asciiTheme="majorHAnsi" w:hAnsiTheme="majorHAnsi" w:cs="Arial"/>
          <w:sz w:val="20"/>
          <w:szCs w:val="20"/>
        </w:rPr>
        <w:t>.</w:t>
      </w:r>
    </w:p>
    <w:p w14:paraId="28757925" w14:textId="77777777" w:rsidR="003D440E" w:rsidRPr="009E112C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</w:p>
    <w:p w14:paraId="3DB543BA" w14:textId="77777777"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6DF414C1" w14:textId="77777777" w:rsidR="003D440E" w:rsidRPr="00B47D63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 xml:space="preserve">Účtovné metódy a zásady boli aplikované v rámci platného </w:t>
      </w:r>
      <w:proofErr w:type="spellStart"/>
      <w:r w:rsidRPr="00B47D63">
        <w:rPr>
          <w:rFonts w:asciiTheme="majorHAnsi" w:hAnsiTheme="majorHAnsi" w:cs="Arial"/>
          <w:sz w:val="20"/>
          <w:szCs w:val="20"/>
        </w:rPr>
        <w:t>ZoÚ</w:t>
      </w:r>
      <w:proofErr w:type="spellEnd"/>
      <w:r>
        <w:rPr>
          <w:rFonts w:asciiTheme="majorHAnsi" w:hAnsiTheme="majorHAnsi" w:cs="Arial"/>
          <w:sz w:val="20"/>
          <w:szCs w:val="20"/>
        </w:rPr>
        <w:t xml:space="preserve">, </w:t>
      </w:r>
      <w:r w:rsidRPr="00B47D63">
        <w:rPr>
          <w:rFonts w:asciiTheme="majorHAnsi" w:hAnsiTheme="majorHAnsi" w:cs="Arial"/>
          <w:sz w:val="20"/>
          <w:szCs w:val="20"/>
        </w:rPr>
        <w:t xml:space="preserve"> s</w:t>
      </w:r>
      <w:r>
        <w:rPr>
          <w:rFonts w:asciiTheme="majorHAnsi" w:hAnsiTheme="majorHAnsi" w:cs="Arial"/>
          <w:sz w:val="20"/>
          <w:szCs w:val="20"/>
        </w:rPr>
        <w:t xml:space="preserve"> nasledovnými </w:t>
      </w:r>
      <w:r w:rsidRPr="00B47D63">
        <w:rPr>
          <w:rFonts w:asciiTheme="majorHAnsi" w:hAnsiTheme="majorHAnsi" w:cs="Arial"/>
          <w:sz w:val="20"/>
          <w:szCs w:val="20"/>
        </w:rPr>
        <w:t xml:space="preserve">osobitosťami: </w:t>
      </w: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3D440E" w:rsidRPr="00B47D63" w14:paraId="1BE56ACA" w14:textId="77777777" w:rsidTr="006449B1">
        <w:tc>
          <w:tcPr>
            <w:tcW w:w="2835" w:type="dxa"/>
            <w:vAlign w:val="center"/>
          </w:tcPr>
          <w:p w14:paraId="47CD1651" w14:textId="77777777"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14:paraId="21DDF1FA" w14:textId="77777777"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7" w:type="dxa"/>
            <w:vAlign w:val="center"/>
          </w:tcPr>
          <w:p w14:paraId="5A98C169" w14:textId="77777777"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3" w:type="dxa"/>
            <w:vAlign w:val="center"/>
          </w:tcPr>
          <w:p w14:paraId="3140BED3" w14:textId="77777777"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3D440E" w:rsidRPr="00B47D63" w14:paraId="4C180385" w14:textId="77777777" w:rsidTr="006449B1">
        <w:trPr>
          <w:trHeight w:val="397"/>
        </w:trPr>
        <w:tc>
          <w:tcPr>
            <w:tcW w:w="2835" w:type="dxa"/>
            <w:vAlign w:val="center"/>
          </w:tcPr>
          <w:p w14:paraId="4B3E7B75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37131A8F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72EEBEBB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14:paraId="50778CD6" w14:textId="77777777" w:rsidTr="006449B1">
        <w:trPr>
          <w:trHeight w:val="397"/>
        </w:trPr>
        <w:tc>
          <w:tcPr>
            <w:tcW w:w="2835" w:type="dxa"/>
          </w:tcPr>
          <w:p w14:paraId="504BDB42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092759EF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45B1C8F7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14:paraId="16D7B3B0" w14:textId="77777777" w:rsidTr="006449B1">
        <w:trPr>
          <w:trHeight w:val="397"/>
        </w:trPr>
        <w:tc>
          <w:tcPr>
            <w:tcW w:w="2835" w:type="dxa"/>
          </w:tcPr>
          <w:p w14:paraId="1562D72B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0BE555E8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781D4B1E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14:paraId="3AE3C760" w14:textId="77777777" w:rsidTr="006449B1">
        <w:trPr>
          <w:trHeight w:val="397"/>
        </w:trPr>
        <w:tc>
          <w:tcPr>
            <w:tcW w:w="2835" w:type="dxa"/>
          </w:tcPr>
          <w:p w14:paraId="6C152F17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03BC827D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71E6B612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14:paraId="6E1DA318" w14:textId="77777777" w:rsidTr="006449B1">
        <w:trPr>
          <w:trHeight w:val="397"/>
        </w:trPr>
        <w:tc>
          <w:tcPr>
            <w:tcW w:w="2835" w:type="dxa"/>
          </w:tcPr>
          <w:p w14:paraId="4F648B03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5F35C376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2C9869C0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14:paraId="628901ED" w14:textId="77777777" w:rsidTr="006449B1">
        <w:trPr>
          <w:trHeight w:val="397"/>
        </w:trPr>
        <w:tc>
          <w:tcPr>
            <w:tcW w:w="2835" w:type="dxa"/>
          </w:tcPr>
          <w:p w14:paraId="0206C057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580D7D61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14:paraId="188FDFCA" w14:textId="77777777"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14:paraId="3D1BCE1E" w14:textId="77777777" w:rsidR="003D440E" w:rsidRPr="009D0643" w:rsidRDefault="003D440E" w:rsidP="003D440E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9D0643">
        <w:rPr>
          <w:rFonts w:asciiTheme="majorHAnsi" w:eastAsia="MS Gothic" w:hAnsiTheme="majorHAnsi" w:cs="Arial"/>
          <w:b/>
          <w:sz w:val="20"/>
          <w:szCs w:val="20"/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14:paraId="6EBF39C0" w14:textId="77777777" w:rsidR="003D440E" w:rsidRPr="009D0643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9D064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Pr="009D064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9D064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Pr="009D064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9D064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9D064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9D064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9D064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9D064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14:paraId="39176752" w14:textId="77777777" w:rsidR="003D440E" w:rsidRPr="009D0643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51E39645" w14:textId="77777777" w:rsidR="003D440E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2308BAF9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20F99722" w14:textId="77777777" w:rsidR="00E136FB" w:rsidRPr="00FA30A7" w:rsidRDefault="00E136FB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14:paraId="2227C16E" w14:textId="77777777" w:rsidR="00E136FB" w:rsidRPr="009D064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16"/>
        <w:gridCol w:w="3021"/>
        <w:gridCol w:w="3017"/>
      </w:tblGrid>
      <w:tr w:rsidR="00E136FB" w:rsidRPr="00B47D63" w14:paraId="4C5D75D8" w14:textId="77777777" w:rsidTr="006449B1">
        <w:trPr>
          <w:trHeight w:val="394"/>
        </w:trPr>
        <w:tc>
          <w:tcPr>
            <w:tcW w:w="2962" w:type="dxa"/>
            <w:vAlign w:val="center"/>
          </w:tcPr>
          <w:p w14:paraId="6A3456C6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vAlign w:val="center"/>
          </w:tcPr>
          <w:p w14:paraId="74F1E482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vAlign w:val="center"/>
          </w:tcPr>
          <w:p w14:paraId="7ED855B8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E136FB" w:rsidRPr="00B47D63" w14:paraId="5C3161A0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387EBF01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7172538A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49FBCE97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14:paraId="354FCF48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6D7B311B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2A17CDEC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6E43ACF9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14:paraId="720875FD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51CFDCB0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2E523C7B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23E70DC8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49A35DED" w14:textId="77777777" w:rsidR="00E136FB" w:rsidRPr="009D064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1B57200C" w14:textId="77777777" w:rsidR="00E136FB" w:rsidRPr="009D064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787522C1" w14:textId="77777777" w:rsidR="00E136FB" w:rsidRPr="008B2DBA" w:rsidRDefault="00E136FB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14:paraId="40C3415F" w14:textId="77777777" w:rsidR="00E136FB" w:rsidRPr="009D064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25"/>
        <w:gridCol w:w="3007"/>
        <w:gridCol w:w="3022"/>
      </w:tblGrid>
      <w:tr w:rsidR="00E136FB" w:rsidRPr="00B47D63" w14:paraId="698017C0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1DAFABB6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vAlign w:val="center"/>
          </w:tcPr>
          <w:p w14:paraId="775B228E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vAlign w:val="center"/>
          </w:tcPr>
          <w:p w14:paraId="7E499FB0" w14:textId="77777777"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136FB" w:rsidRPr="00B47D63" w14:paraId="3A66AAF2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721C017B" w14:textId="77777777"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14:paraId="3771B8A1" w14:textId="77777777"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20C4D687" w14:textId="77777777"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14:paraId="5D7EFF88" w14:textId="77777777" w:rsidTr="006449B1">
        <w:trPr>
          <w:trHeight w:val="397"/>
        </w:trPr>
        <w:tc>
          <w:tcPr>
            <w:tcW w:w="2962" w:type="dxa"/>
            <w:vAlign w:val="center"/>
          </w:tcPr>
          <w:p w14:paraId="0FB8DEB5" w14:textId="77777777"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14:paraId="42448299" w14:textId="77777777"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14:paraId="5952EDF0" w14:textId="77777777"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6C1DDB19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06B2DFD" w14:textId="77777777" w:rsidR="00DD3036" w:rsidRDefault="00DD3036">
      <w:pPr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br w:type="page"/>
      </w:r>
    </w:p>
    <w:p w14:paraId="3AD02FEE" w14:textId="77777777"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FCBA250" w14:textId="77777777" w:rsidR="003D440E" w:rsidRDefault="003D440E" w:rsidP="006449B1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14:paraId="221EC3A3" w14:textId="77777777"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1143FF43" w14:textId="77777777"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14:paraId="78A465E8" w14:textId="77777777"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5E67ACD" w14:textId="77777777" w:rsidR="006F58E4" w:rsidRPr="009D0643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9D0643">
        <w:rPr>
          <w:rFonts w:asciiTheme="majorHAnsi" w:eastAsia="MS Gothic" w:hAnsiTheme="majorHAnsi" w:cs="Times New Roman"/>
          <w:b/>
        </w:rPr>
        <w:t xml:space="preserve">III. 1 Informácie o sume a dôvodoch vzniku jednotlivých položiek nákladov alebo </w:t>
      </w:r>
      <w:r w:rsidRPr="009D0643">
        <w:rPr>
          <w:rFonts w:asciiTheme="majorHAnsi" w:eastAsia="MS Gothic" w:hAnsiTheme="majorHAnsi" w:cs="Times New Roman"/>
          <w:b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6F58E4" w:rsidRPr="006F58E4" w14:paraId="65737889" w14:textId="77777777" w:rsidTr="00291DE9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0601FEB1" w14:textId="77777777" w:rsidR="006F58E4" w:rsidRPr="009D0643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D0643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15947537" w14:textId="77777777" w:rsidR="006F58E4" w:rsidRPr="009D0643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D0643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7B617932" w14:textId="77777777" w:rsidR="006F58E4" w:rsidRPr="009D0643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D0643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</w:t>
            </w:r>
          </w:p>
        </w:tc>
      </w:tr>
      <w:tr w:rsidR="006F58E4" w:rsidRPr="006F58E4" w14:paraId="1B1A5CE7" w14:textId="77777777" w:rsidTr="00291DE9">
        <w:tc>
          <w:tcPr>
            <w:tcW w:w="3672" w:type="dxa"/>
            <w:tcBorders>
              <w:top w:val="single" w:sz="12" w:space="0" w:color="auto"/>
            </w:tcBorders>
          </w:tcPr>
          <w:p w14:paraId="19E405E6" w14:textId="77777777" w:rsidR="006F58E4" w:rsidRPr="009D0643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5BC31222" w14:textId="77777777" w:rsidR="006F58E4" w:rsidRPr="009D0643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659B8A6D" w14:textId="77777777" w:rsidR="006F58E4" w:rsidRPr="009D0643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14:paraId="33B59298" w14:textId="77777777" w:rsidTr="00291DE9">
        <w:tc>
          <w:tcPr>
            <w:tcW w:w="3672" w:type="dxa"/>
          </w:tcPr>
          <w:p w14:paraId="5D6AD392" w14:textId="77777777" w:rsidR="006F58E4" w:rsidRPr="009D0643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66437715" w14:textId="77777777" w:rsidR="006F58E4" w:rsidRPr="009D0643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453C41D0" w14:textId="77777777" w:rsidR="006F58E4" w:rsidRPr="009D0643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14:paraId="1DC3D2EF" w14:textId="77777777" w:rsidTr="00291DE9">
        <w:tc>
          <w:tcPr>
            <w:tcW w:w="3672" w:type="dxa"/>
          </w:tcPr>
          <w:p w14:paraId="57C59660" w14:textId="77777777" w:rsidR="006F58E4" w:rsidRPr="009D0643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5226D3D0" w14:textId="77777777" w:rsidR="006F58E4" w:rsidRPr="009D0643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3698C4D4" w14:textId="77777777" w:rsidR="006F58E4" w:rsidRPr="009D0643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14:paraId="0E90279B" w14:textId="77777777" w:rsidTr="00291DE9">
        <w:tc>
          <w:tcPr>
            <w:tcW w:w="3672" w:type="dxa"/>
          </w:tcPr>
          <w:p w14:paraId="7C7FCD19" w14:textId="77777777" w:rsidR="006F58E4" w:rsidRPr="009D0643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4DEC33B7" w14:textId="77777777" w:rsidR="006F58E4" w:rsidRPr="009D0643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7988C23A" w14:textId="77777777" w:rsidR="006F58E4" w:rsidRPr="009D0643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14:paraId="6300342B" w14:textId="77777777" w:rsidTr="00291DE9">
        <w:tc>
          <w:tcPr>
            <w:tcW w:w="3672" w:type="dxa"/>
          </w:tcPr>
          <w:p w14:paraId="4B4C1497" w14:textId="77777777" w:rsidR="006F58E4" w:rsidRPr="009D0643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40BEAFEF" w14:textId="77777777" w:rsidR="006F58E4" w:rsidRPr="009D0643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6E703DD0" w14:textId="77777777" w:rsidR="006F58E4" w:rsidRPr="009D0643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14:paraId="2CE66934" w14:textId="77777777" w:rsidTr="00291DE9">
        <w:tc>
          <w:tcPr>
            <w:tcW w:w="3672" w:type="dxa"/>
          </w:tcPr>
          <w:p w14:paraId="19DE4D22" w14:textId="77777777" w:rsidR="006F58E4" w:rsidRPr="009D0643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14:paraId="0041E055" w14:textId="77777777" w:rsidR="006F58E4" w:rsidRPr="009D0643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14:paraId="7A47BB39" w14:textId="77777777" w:rsidR="006F58E4" w:rsidRPr="009D0643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</w:tbl>
    <w:p w14:paraId="1E5EBC8B" w14:textId="77777777" w:rsidR="006F58E4" w:rsidRPr="009D0643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3373F35E" w14:textId="77777777" w:rsidR="006F58E4" w:rsidRPr="009D0643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9D0643">
        <w:rPr>
          <w:rFonts w:asciiTheme="majorHAnsi" w:eastAsia="MS Gothic" w:hAnsiTheme="majorHAnsi" w:cs="Times New Roman"/>
          <w:b/>
          <w:sz w:val="24"/>
          <w:szCs w:val="24"/>
        </w:rPr>
        <w:t>III. 2</w:t>
      </w:r>
      <w:r w:rsidR="00291DE9" w:rsidRPr="009D0643">
        <w:rPr>
          <w:rFonts w:asciiTheme="majorHAnsi" w:eastAsia="MS Gothic" w:hAnsiTheme="majorHAnsi" w:cs="Times New Roman"/>
          <w:b/>
          <w:sz w:val="24"/>
          <w:szCs w:val="24"/>
        </w:rPr>
        <w:t xml:space="preserve"> </w:t>
      </w:r>
      <w:r w:rsidR="00C42283" w:rsidRPr="009D0643">
        <w:rPr>
          <w:rFonts w:asciiTheme="majorHAnsi" w:eastAsia="MS Gothic" w:hAnsiTheme="majorHAnsi" w:cs="Times New Roman"/>
          <w:b/>
        </w:rPr>
        <w:t>Informácie o </w:t>
      </w:r>
      <w:r w:rsidR="00291DE9" w:rsidRPr="009D0643">
        <w:rPr>
          <w:rFonts w:asciiTheme="majorHAnsi" w:eastAsia="MS Gothic" w:hAnsiTheme="majorHAnsi" w:cs="Times New Roman"/>
          <w:b/>
        </w:rPr>
        <w:t>záväzkoch</w:t>
      </w:r>
    </w:p>
    <w:p w14:paraId="024C32F2" w14:textId="77777777" w:rsidR="00C42283" w:rsidRPr="009D0643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9D0643">
        <w:rPr>
          <w:rFonts w:asciiTheme="majorHAnsi" w:eastAsia="MS Gothic" w:hAnsiTheme="majorHAnsi" w:cs="Times New Roman"/>
          <w:b/>
        </w:rPr>
        <w:t>III. 2 a) Záväzky so zostatkovou dobou splatnosti dlhšou ako päť rokov: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6F58E4" w:rsidRPr="006F58E4" w14:paraId="5E52089E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04B2091" w14:textId="77777777" w:rsidR="006F58E4" w:rsidRPr="009D0643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D0643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D2D2C6D" w14:textId="77777777" w:rsidR="006F58E4" w:rsidRPr="009D0643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D0643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0E2298" w14:textId="77777777" w:rsidR="006F58E4" w:rsidRPr="009D0643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D0643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6F58E4" w:rsidRPr="006F58E4" w14:paraId="1E5D94CF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C2188B7" w14:textId="77777777" w:rsidR="006F58E4" w:rsidRPr="009D0643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D0643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7D869CDC" w14:textId="77777777" w:rsidR="006F58E4" w:rsidRPr="009D0643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3C8F98" w14:textId="77777777" w:rsidR="006F58E4" w:rsidRPr="009D0643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</w:tr>
      <w:tr w:rsidR="006F58E4" w:rsidRPr="006F58E4" w14:paraId="44F4A1A2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293D5" w14:textId="77777777" w:rsidR="006F58E4" w:rsidRPr="009D0643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9D0643">
              <w:rPr>
                <w:rFonts w:asciiTheme="majorHAnsi" w:eastAsia="MS Gothic" w:hAnsiTheme="majorHAnsi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E028F" w14:textId="77777777" w:rsidR="006F58E4" w:rsidRPr="009D0643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704F9EB" w14:textId="77777777" w:rsidR="006F58E4" w:rsidRPr="009D0643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14:paraId="39AC63B5" w14:textId="77777777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E9A7F4" w14:textId="77777777" w:rsidR="006F58E4" w:rsidRPr="009D0643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9D0643">
              <w:rPr>
                <w:rFonts w:asciiTheme="majorHAnsi" w:eastAsia="MS Gothic" w:hAnsiTheme="majorHAnsi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9DD2F41" w14:textId="77777777" w:rsidR="006F58E4" w:rsidRPr="009D0643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56AB4F2" w14:textId="77777777" w:rsidR="006F58E4" w:rsidRPr="009D0643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14:paraId="6D0D894B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2579EEA6" w14:textId="77777777" w:rsidR="006F58E4" w:rsidRPr="009D0643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D0643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1C50C41" w14:textId="3293290D" w:rsidR="006F58E4" w:rsidRPr="009D0643" w:rsidRDefault="00257810" w:rsidP="00291DE9">
            <w:pPr>
              <w:jc w:val="both"/>
              <w:rPr>
                <w:rFonts w:asciiTheme="majorHAnsi" w:eastAsia="MS Gothic" w:hAnsiTheme="majorHAnsi" w:cs="Times New Roman"/>
                <w:b/>
              </w:rPr>
            </w:pPr>
            <w:r>
              <w:rPr>
                <w:rFonts w:asciiTheme="majorHAnsi" w:eastAsia="MS Gothic" w:hAnsiTheme="majorHAnsi" w:cs="Times New Roman"/>
                <w:b/>
              </w:rPr>
              <w:t>340,23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F73EB10" w14:textId="77777777" w:rsidR="006F58E4" w:rsidRPr="009D0643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</w:rPr>
            </w:pPr>
          </w:p>
        </w:tc>
      </w:tr>
      <w:tr w:rsidR="006F58E4" w:rsidRPr="006F58E4" w14:paraId="00DEABC5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90333" w14:textId="77777777" w:rsidR="006F58E4" w:rsidRPr="009D0643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9D0643">
              <w:rPr>
                <w:rFonts w:asciiTheme="majorHAnsi" w:eastAsia="MS Gothic" w:hAnsiTheme="majorHAnsi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C863B" w14:textId="3C9CCF6A" w:rsidR="006F58E4" w:rsidRPr="009D0643" w:rsidRDefault="00257810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>340,23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71662F3" w14:textId="77777777" w:rsidR="006F58E4" w:rsidRPr="009D0643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14:paraId="3FEDEB2E" w14:textId="77777777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704D79" w14:textId="77777777" w:rsidR="006F58E4" w:rsidRPr="009D0643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9D0643">
              <w:rPr>
                <w:rFonts w:asciiTheme="majorHAnsi" w:eastAsia="MS Gothic" w:hAnsiTheme="majorHAnsi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45921E7" w14:textId="66CDEF45" w:rsidR="006F58E4" w:rsidRPr="009D0643" w:rsidRDefault="00257810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A76858A" w14:textId="77777777" w:rsidR="006F58E4" w:rsidRPr="009D0643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14:paraId="25641AB4" w14:textId="77777777" w:rsidR="00DD3036" w:rsidRPr="009D0643" w:rsidRDefault="00DD3036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0C6140D0" w14:textId="77777777" w:rsidR="00DD3036" w:rsidRPr="009D0643" w:rsidRDefault="00DD3036">
      <w:pPr>
        <w:rPr>
          <w:rFonts w:asciiTheme="majorHAnsi" w:eastAsia="MS Gothic" w:hAnsiTheme="majorHAnsi" w:cs="Times New Roman"/>
          <w:b/>
          <w:sz w:val="24"/>
          <w:szCs w:val="24"/>
        </w:rPr>
      </w:pPr>
      <w:r w:rsidRPr="009D0643">
        <w:rPr>
          <w:rFonts w:asciiTheme="majorHAnsi" w:eastAsia="MS Gothic" w:hAnsiTheme="majorHAnsi" w:cs="Times New Roman"/>
          <w:b/>
          <w:sz w:val="24"/>
          <w:szCs w:val="24"/>
        </w:rPr>
        <w:br w:type="page"/>
      </w:r>
    </w:p>
    <w:p w14:paraId="0A0021BD" w14:textId="77777777" w:rsidR="006F58E4" w:rsidRPr="009D0643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421B0FA6" w14:textId="77777777" w:rsidR="003D04F2" w:rsidRPr="009D0643" w:rsidRDefault="003D04F2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233431CB" w14:textId="77777777" w:rsidR="006F58E4" w:rsidRPr="009D0643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9D0643">
        <w:rPr>
          <w:rFonts w:asciiTheme="majorHAnsi" w:eastAsia="MS Gothic" w:hAnsiTheme="majorHAnsi" w:cs="Times New Roman"/>
          <w:b/>
        </w:rPr>
        <w:t xml:space="preserve">III. 2 b) </w:t>
      </w:r>
      <w:r w:rsidR="006F58E4" w:rsidRPr="009D0643">
        <w:rPr>
          <w:rFonts w:asciiTheme="majorHAnsi" w:eastAsia="MS Gothic" w:hAnsiTheme="majorHAnsi" w:cs="Times New Roman"/>
          <w:b/>
        </w:rPr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6F58E4" w:rsidRPr="006F58E4" w14:paraId="077171E6" w14:textId="77777777" w:rsidTr="00291DE9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466EE19" w14:textId="77777777" w:rsidR="006F58E4" w:rsidRPr="009D0643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D0643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BC8F526" w14:textId="77777777" w:rsidR="006F58E4" w:rsidRPr="009D0643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D0643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záväzku zabezpečená</w:t>
            </w:r>
          </w:p>
        </w:tc>
      </w:tr>
      <w:tr w:rsidR="006F58E4" w:rsidRPr="006F58E4" w14:paraId="04722DAD" w14:textId="77777777" w:rsidTr="00291DE9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2B35C9" w14:textId="77777777" w:rsidR="006F58E4" w:rsidRPr="009D0643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62BB2075" w14:textId="77777777" w:rsidR="006F58E4" w:rsidRPr="009D0643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D0643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FD90A6F" w14:textId="77777777" w:rsidR="006F58E4" w:rsidRPr="009D0643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D0643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Inou formou zabezpečenia</w:t>
            </w:r>
          </w:p>
        </w:tc>
      </w:tr>
      <w:tr w:rsidR="006F58E4" w:rsidRPr="006F58E4" w14:paraId="51EFFA5E" w14:textId="77777777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2B4F0829" w14:textId="77777777" w:rsidR="006F58E4" w:rsidRPr="009D0643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11F8DD39" w14:textId="77777777" w:rsidR="006F58E4" w:rsidRPr="009D0643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134B7C65" w14:textId="77777777" w:rsidR="006F58E4" w:rsidRPr="009D0643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14:paraId="48FAFD10" w14:textId="77777777" w:rsidTr="00291DE9">
        <w:tc>
          <w:tcPr>
            <w:tcW w:w="3387" w:type="dxa"/>
            <w:tcBorders>
              <w:left w:val="single" w:sz="12" w:space="0" w:color="auto"/>
            </w:tcBorders>
          </w:tcPr>
          <w:p w14:paraId="7E64D384" w14:textId="77777777" w:rsidR="006F58E4" w:rsidRPr="009D0643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7D137A51" w14:textId="77777777" w:rsidR="006F58E4" w:rsidRPr="009D0643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6F486FEE" w14:textId="77777777" w:rsidR="006F58E4" w:rsidRPr="009D0643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14:paraId="79D261BC" w14:textId="77777777" w:rsidTr="00291DE9">
        <w:tc>
          <w:tcPr>
            <w:tcW w:w="3387" w:type="dxa"/>
            <w:tcBorders>
              <w:left w:val="single" w:sz="12" w:space="0" w:color="auto"/>
            </w:tcBorders>
          </w:tcPr>
          <w:p w14:paraId="5FCB358A" w14:textId="77777777" w:rsidR="006F58E4" w:rsidRPr="009D0643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11D1CA19" w14:textId="77777777" w:rsidR="006F58E4" w:rsidRPr="009D0643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3842E831" w14:textId="77777777" w:rsidR="006F58E4" w:rsidRPr="009D0643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14:paraId="5674A4EB" w14:textId="77777777" w:rsidTr="00291DE9">
        <w:tc>
          <w:tcPr>
            <w:tcW w:w="3387" w:type="dxa"/>
            <w:tcBorders>
              <w:left w:val="single" w:sz="12" w:space="0" w:color="auto"/>
            </w:tcBorders>
          </w:tcPr>
          <w:p w14:paraId="16FC6382" w14:textId="77777777" w:rsidR="006F58E4" w:rsidRPr="009D0643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6B822F97" w14:textId="77777777" w:rsidR="006F58E4" w:rsidRPr="009D0643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7C68AAFD" w14:textId="77777777" w:rsidR="006F58E4" w:rsidRPr="009D0643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14:paraId="77F00A3A" w14:textId="77777777" w:rsidTr="00291DE9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53E7B2B2" w14:textId="77777777" w:rsidR="006F58E4" w:rsidRPr="009D0643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7ABF4302" w14:textId="77777777" w:rsidR="006F58E4" w:rsidRPr="009D0643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167A9698" w14:textId="77777777" w:rsidR="006F58E4" w:rsidRPr="009D0643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14:paraId="4EC53813" w14:textId="77777777" w:rsidR="006F58E4" w:rsidRPr="009D0643" w:rsidRDefault="006F58E4" w:rsidP="006F58E4">
      <w:pPr>
        <w:spacing w:after="36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7F05050B" w14:textId="77777777" w:rsidR="006449B1" w:rsidRPr="009D0643" w:rsidRDefault="006449B1" w:rsidP="003D04F2">
      <w:pPr>
        <w:spacing w:after="360" w:line="240" w:lineRule="auto"/>
        <w:jc w:val="both"/>
        <w:rPr>
          <w:rFonts w:asciiTheme="majorHAnsi" w:eastAsia="MS Gothic" w:hAnsiTheme="majorHAnsi" w:cs="Times New Roman"/>
          <w:b/>
        </w:rPr>
      </w:pPr>
      <w:r w:rsidRPr="009D0643">
        <w:rPr>
          <w:rFonts w:asciiTheme="majorHAnsi" w:eastAsia="MS Gothic" w:hAnsiTheme="majorHAnsi" w:cs="Times New Roman"/>
          <w:b/>
        </w:rPr>
        <w:t>I</w:t>
      </w:r>
      <w:r w:rsidR="008F16A8" w:rsidRPr="009D0643">
        <w:rPr>
          <w:rFonts w:asciiTheme="majorHAnsi" w:eastAsia="MS Gothic" w:hAnsiTheme="majorHAnsi" w:cs="Times New Roman"/>
          <w:b/>
        </w:rPr>
        <w:t>II</w:t>
      </w:r>
      <w:r w:rsidRPr="009D0643">
        <w:rPr>
          <w:rFonts w:asciiTheme="majorHAnsi" w:eastAsia="MS Gothic" w:hAnsiTheme="majorHAnsi" w:cs="Times New Roman"/>
          <w:b/>
        </w:rPr>
        <w:t xml:space="preserve">. 3 </w:t>
      </w:r>
      <w:r w:rsidRPr="009D0643">
        <w:rPr>
          <w:rFonts w:asciiTheme="majorHAnsi" w:eastAsia="MS Gothic" w:hAnsiTheme="majorHAnsi" w:cs="Arial"/>
          <w:b/>
        </w:rPr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6449B1" w:rsidRPr="006449B1" w14:paraId="09A2D1B9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E9F7685" w14:textId="77777777" w:rsidR="006449B1" w:rsidRPr="009D064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D0643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4692D283" w14:textId="77777777" w:rsidR="006449B1" w:rsidRPr="009D064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D0643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Bežné účtovné obdobie</w:t>
            </w:r>
          </w:p>
        </w:tc>
      </w:tr>
      <w:tr w:rsidR="006449B1" w:rsidRPr="006449B1" w14:paraId="7092C977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654496C" w14:textId="77777777" w:rsidR="006449B1" w:rsidRPr="009D064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2A919C50" w14:textId="77777777" w:rsidR="006449B1" w:rsidRPr="009D064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D0643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2F266801" w14:textId="77777777" w:rsidR="006449B1" w:rsidRPr="009D064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D0643">
              <w:rPr>
                <w:rFonts w:asciiTheme="majorHAnsi" w:eastAsia="MS Gothic" w:hAnsiTheme="majorHAnsi" w:cs="Times New Roman"/>
                <w:b/>
              </w:rPr>
              <w:t>Prírastky</w:t>
            </w:r>
          </w:p>
        </w:tc>
        <w:tc>
          <w:tcPr>
            <w:tcW w:w="1977" w:type="dxa"/>
            <w:vAlign w:val="center"/>
          </w:tcPr>
          <w:p w14:paraId="6F70B804" w14:textId="77777777" w:rsidR="006449B1" w:rsidRPr="009D064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D0643">
              <w:rPr>
                <w:rFonts w:asciiTheme="majorHAnsi" w:eastAsia="MS Gothic" w:hAnsiTheme="majorHAnsi" w:cs="Times New Roman"/>
                <w:b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5250607F" w14:textId="77777777" w:rsidR="006449B1" w:rsidRPr="009D064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D0643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Stav na konci účtovného obdobia</w:t>
            </w:r>
          </w:p>
        </w:tc>
      </w:tr>
      <w:tr w:rsidR="006449B1" w:rsidRPr="006449B1" w14:paraId="0801D7D9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A47D88F" w14:textId="77777777" w:rsidR="006449B1" w:rsidRPr="009D0643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414BC961" w14:textId="77777777" w:rsidR="006449B1" w:rsidRPr="009D0643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13796981" w14:textId="77777777" w:rsidR="006449B1" w:rsidRPr="009D0643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9D0643">
              <w:rPr>
                <w:rFonts w:asciiTheme="majorHAnsi" w:eastAsia="MS Gothic" w:hAnsiTheme="majorHAnsi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33D1367B" w14:textId="77777777" w:rsidR="006449B1" w:rsidRPr="009D0643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9D0643">
              <w:rPr>
                <w:rFonts w:asciiTheme="majorHAnsi" w:eastAsia="MS Gothic" w:hAnsiTheme="majorHAnsi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C23E47F" w14:textId="77777777" w:rsidR="006449B1" w:rsidRPr="009D0643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33C47662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9C24F1D" w14:textId="77777777" w:rsidR="006449B1" w:rsidRPr="009D0643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3E61D69D" w14:textId="77777777" w:rsidR="006449B1" w:rsidRPr="009D0643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4A731F06" w14:textId="77777777" w:rsidR="006449B1" w:rsidRPr="009D0643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9D0643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Podiel na </w:t>
            </w:r>
            <w:r w:rsidR="003D04F2" w:rsidRPr="009D0643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upísanom </w:t>
            </w:r>
            <w:r w:rsidRPr="009D0643">
              <w:rPr>
                <w:rFonts w:asciiTheme="majorHAnsi" w:eastAsia="MS Gothic" w:hAnsiTheme="majorHAnsi" w:cs="Times New Roman"/>
                <w:sz w:val="20"/>
                <w:szCs w:val="24"/>
              </w:rPr>
              <w:t>ZI v %</w:t>
            </w:r>
          </w:p>
        </w:tc>
        <w:tc>
          <w:tcPr>
            <w:tcW w:w="1977" w:type="dxa"/>
            <w:vAlign w:val="center"/>
          </w:tcPr>
          <w:p w14:paraId="3D7A08CA" w14:textId="77777777" w:rsidR="006449B1" w:rsidRPr="009D0643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9D0643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Podiel na </w:t>
            </w:r>
            <w:r w:rsidR="003D04F2" w:rsidRPr="009D0643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upísanom </w:t>
            </w:r>
            <w:r w:rsidRPr="009D0643">
              <w:rPr>
                <w:rFonts w:asciiTheme="majorHAnsi" w:eastAsia="MS Gothic" w:hAnsiTheme="majorHAnsi" w:cs="Times New Roman"/>
                <w:sz w:val="20"/>
                <w:szCs w:val="24"/>
              </w:rPr>
              <w:t>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DAFFE89" w14:textId="77777777" w:rsidR="006449B1" w:rsidRPr="009D0643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0606C0BF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2FE5250" w14:textId="77777777" w:rsidR="006449B1" w:rsidRPr="009D0643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41A89031" w14:textId="77777777" w:rsidR="006449B1" w:rsidRPr="009D0643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7AB08C6D" w14:textId="77777777" w:rsidR="006449B1" w:rsidRPr="009D0643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9D0643">
              <w:rPr>
                <w:rFonts w:asciiTheme="majorHAnsi" w:eastAsia="MS Gothic" w:hAnsiTheme="majorHAnsi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62082FA0" w14:textId="77777777" w:rsidR="006449B1" w:rsidRPr="009D0643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9D0643">
              <w:rPr>
                <w:rFonts w:asciiTheme="majorHAnsi" w:eastAsia="MS Gothic" w:hAnsiTheme="majorHAnsi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F17FB0B" w14:textId="77777777" w:rsidR="006449B1" w:rsidRPr="009D0643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06E1E5E0" w14:textId="77777777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C1D1AA8" w14:textId="77777777" w:rsidR="006449B1" w:rsidRPr="009D0643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3946C83" w14:textId="77777777" w:rsidR="006449B1" w:rsidRPr="009D0643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40138A06" w14:textId="77777777" w:rsidR="006449B1" w:rsidRPr="009D0643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9D0643">
              <w:rPr>
                <w:rFonts w:asciiTheme="majorHAnsi" w:eastAsia="MS Gothic" w:hAnsiTheme="majorHAnsi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48A2D701" w14:textId="77777777" w:rsidR="006449B1" w:rsidRPr="009D0643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9D0643">
              <w:rPr>
                <w:rFonts w:asciiTheme="majorHAnsi" w:eastAsia="MS Gothic" w:hAnsiTheme="majorHAnsi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A1F1E80" w14:textId="77777777" w:rsidR="006449B1" w:rsidRPr="009D0643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3C942D4A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33C7FE5" w14:textId="77777777" w:rsidR="006449B1" w:rsidRPr="009D0643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3032C89" w14:textId="77777777" w:rsidR="006449B1" w:rsidRPr="009D0643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0BD07464" w14:textId="77777777" w:rsidR="006449B1" w:rsidRPr="009D0643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570DD407" w14:textId="77777777" w:rsidR="006449B1" w:rsidRPr="009D0643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88BF71F" w14:textId="77777777" w:rsidR="006449B1" w:rsidRPr="009D0643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36277A60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B9A3F3C" w14:textId="77777777" w:rsidR="006449B1" w:rsidRPr="009D0643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778A1FD" w14:textId="77777777" w:rsidR="006449B1" w:rsidRPr="009D0643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39EB1B70" w14:textId="77777777" w:rsidR="006449B1" w:rsidRPr="009D0643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14:paraId="0B8857D4" w14:textId="77777777" w:rsidR="006449B1" w:rsidRPr="009D0643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89E2614" w14:textId="77777777" w:rsidR="006449B1" w:rsidRPr="009D0643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7B1B2DAB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38E75B1" w14:textId="77777777" w:rsidR="006449B1" w:rsidRPr="009D0643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2B45BF59" w14:textId="77777777" w:rsidR="006449B1" w:rsidRPr="009D0643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2DCA8E14" w14:textId="77777777" w:rsidR="006449B1" w:rsidRPr="009D0643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4EB95973" w14:textId="77777777" w:rsidR="006449B1" w:rsidRPr="009D0643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7A975DB" w14:textId="77777777" w:rsidR="006449B1" w:rsidRPr="009D0643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2E19ABFC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CB3F487" w14:textId="77777777" w:rsidR="006449B1" w:rsidRPr="009D0643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7EB8BF2C" w14:textId="77777777" w:rsidR="006449B1" w:rsidRPr="009D0643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108AFCEA" w14:textId="77777777" w:rsidR="006449B1" w:rsidRPr="009D0643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3F154F49" w14:textId="77777777" w:rsidR="006449B1" w:rsidRPr="009D0643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F8F78CA" w14:textId="77777777" w:rsidR="006449B1" w:rsidRPr="009D0643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0FA8A5A6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9E7AAC8" w14:textId="77777777" w:rsidR="006449B1" w:rsidRPr="009D0643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78F7207" w14:textId="77777777" w:rsidR="006449B1" w:rsidRPr="009D0643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1516594D" w14:textId="77777777" w:rsidR="006449B1" w:rsidRPr="009D0643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156CA1E3" w14:textId="77777777" w:rsidR="006449B1" w:rsidRPr="009D0643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38B3CD0" w14:textId="77777777" w:rsidR="006449B1" w:rsidRPr="009D0643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74A2B0F8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E7799D" w14:textId="77777777" w:rsidR="006449B1" w:rsidRPr="009D0643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72317198" w14:textId="77777777" w:rsidR="006449B1" w:rsidRPr="009D0643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6DDFD432" w14:textId="77777777" w:rsidR="006449B1" w:rsidRPr="009D0643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3EDC654B" w14:textId="77777777" w:rsidR="006449B1" w:rsidRPr="009D0643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826D413" w14:textId="77777777" w:rsidR="006449B1" w:rsidRPr="009D0643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1E4A4C47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6C12A8" w14:textId="77777777" w:rsidR="006449B1" w:rsidRPr="009D0643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6D14748C" w14:textId="77777777" w:rsidR="006449B1" w:rsidRPr="009D0643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C7FD92" w14:textId="77777777" w:rsidR="006449B1" w:rsidRPr="009D0643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57944B" w14:textId="77777777" w:rsidR="006449B1" w:rsidRPr="009D0643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5E0DB50" w14:textId="77777777" w:rsidR="006449B1" w:rsidRPr="009D0643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2B2FD6DA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35D0CD2" w14:textId="77777777" w:rsidR="006449B1" w:rsidRPr="009D0643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3C1A3A3" w14:textId="77777777" w:rsidR="006449B1" w:rsidRPr="009D0643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76AF8BC3" w14:textId="77777777" w:rsidR="006449B1" w:rsidRPr="009D0643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4791B917" w14:textId="77777777" w:rsidR="006449B1" w:rsidRPr="009D0643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C768DEF" w14:textId="77777777" w:rsidR="006449B1" w:rsidRPr="009D0643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54F0150C" w14:textId="77777777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552388B" w14:textId="77777777" w:rsidR="006449B1" w:rsidRPr="009D0643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1E50140D" w14:textId="77777777" w:rsidR="006449B1" w:rsidRPr="009D0643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011DEB40" w14:textId="77777777" w:rsidR="006449B1" w:rsidRPr="009D0643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73D6B663" w14:textId="77777777" w:rsidR="006449B1" w:rsidRPr="009D0643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F1FE064" w14:textId="77777777" w:rsidR="006449B1" w:rsidRPr="009D0643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09CE7E2E" w14:textId="77777777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19645A75" w14:textId="77777777" w:rsidR="006449B1" w:rsidRPr="009D0643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39EEFFF7" w14:textId="77777777" w:rsidR="006449B1" w:rsidRPr="009D0643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20DE68D2" w14:textId="77777777" w:rsidR="006449B1" w:rsidRPr="009D0643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14:paraId="0F67FBB6" w14:textId="77777777" w:rsidR="006449B1" w:rsidRPr="009D0643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3302A2B" w14:textId="77777777" w:rsidR="006449B1" w:rsidRPr="009D0643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67DB8094" w14:textId="77777777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51CB53EC" w14:textId="77777777" w:rsidR="006449B1" w:rsidRPr="009D0643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14:paraId="005F5AD5" w14:textId="77777777" w:rsidR="006449B1" w:rsidRPr="009D0643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14:paraId="652C458A" w14:textId="77777777" w:rsidR="006449B1" w:rsidRPr="009D0643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14:paraId="6E74A6C2" w14:textId="77777777" w:rsidR="006449B1" w:rsidRPr="009D0643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C2E50B9" w14:textId="77777777" w:rsidR="006449B1" w:rsidRPr="009D0643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14:paraId="63FEBD91" w14:textId="77777777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E09085" w14:textId="77777777" w:rsidR="006449B1" w:rsidRPr="009D0643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4152797" w14:textId="77777777" w:rsidR="006449B1" w:rsidRPr="009D0643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7A9CADA2" w14:textId="77777777" w:rsidR="006449B1" w:rsidRPr="009D0643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67BE21A0" w14:textId="77777777" w:rsidR="006449B1" w:rsidRPr="009D0643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41CE80C" w14:textId="77777777" w:rsidR="006449B1" w:rsidRPr="009D0643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14:paraId="3EBB6022" w14:textId="77777777" w:rsidR="006449B1" w:rsidRPr="009D064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</w:rPr>
      </w:pPr>
      <w:r w:rsidRPr="009D0643">
        <w:rPr>
          <w:rFonts w:asciiTheme="majorHAnsi" w:eastAsia="MS Gothic" w:hAnsiTheme="majorHAnsi" w:cs="Arial"/>
          <w:b/>
          <w:sz w:val="20"/>
          <w:szCs w:val="20"/>
        </w:rPr>
        <w:t>Ďalšie dôležité informácie o vlastných akciách:</w:t>
      </w:r>
    </w:p>
    <w:p w14:paraId="3563C6E1" w14:textId="77777777" w:rsidR="006449B1" w:rsidRPr="009D064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9D064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Pr="009D064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9D064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Pr="009D064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9D064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9D064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9D064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9D064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9D064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14:paraId="4FD16700" w14:textId="77777777" w:rsidR="006449B1" w:rsidRPr="009D0643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2F694CDC" w14:textId="77777777" w:rsidR="003D04F2" w:rsidRPr="009D0643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75B64FF0" w14:textId="77777777" w:rsidR="003D04F2" w:rsidRPr="009D0643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6E2596FB" w14:textId="77777777" w:rsidR="003D04F2" w:rsidRPr="009D0643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331E117F" w14:textId="77777777" w:rsidR="006449B1" w:rsidRPr="009D0643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9D0643">
        <w:rPr>
          <w:rFonts w:asciiTheme="majorHAnsi" w:eastAsia="MS Gothic" w:hAnsiTheme="majorHAnsi" w:cs="Times New Roman"/>
          <w:b/>
        </w:rPr>
        <w:t xml:space="preserve">III. 4 </w:t>
      </w:r>
      <w:r w:rsidR="003D04F2" w:rsidRPr="009D0643">
        <w:rPr>
          <w:rFonts w:asciiTheme="majorHAnsi" w:eastAsia="MS Gothic" w:hAnsiTheme="majorHAnsi" w:cs="Times New Roman"/>
          <w:b/>
        </w:rPr>
        <w:t xml:space="preserve">a), b), d) </w:t>
      </w:r>
      <w:r w:rsidR="006449B1" w:rsidRPr="009D0643">
        <w:rPr>
          <w:rFonts w:asciiTheme="majorHAnsi" w:eastAsia="MS Gothic" w:hAnsiTheme="majorHAnsi" w:cs="Times New Roman"/>
          <w:b/>
        </w:rPr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699"/>
        <w:gridCol w:w="1393"/>
        <w:gridCol w:w="1192"/>
        <w:gridCol w:w="1013"/>
        <w:gridCol w:w="1393"/>
        <w:gridCol w:w="1255"/>
        <w:gridCol w:w="1097"/>
      </w:tblGrid>
      <w:tr w:rsidR="006449B1" w:rsidRPr="00F52202" w14:paraId="772AC304" w14:textId="77777777" w:rsidTr="006449B1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9207C9" w14:textId="77777777" w:rsidR="006449B1" w:rsidRPr="009D064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D0643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4416AE9" w14:textId="77777777" w:rsidR="006449B1" w:rsidRPr="009D064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D0643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CAF2BA9" w14:textId="77777777" w:rsidR="006449B1" w:rsidRPr="009D064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D0643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príjmu, výhody bývalých členov orgánov</w:t>
            </w:r>
          </w:p>
        </w:tc>
      </w:tr>
      <w:tr w:rsidR="006449B1" w:rsidRPr="00F52202" w14:paraId="07962D2F" w14:textId="77777777" w:rsidTr="006449B1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885B60" w14:textId="77777777" w:rsidR="006449B1" w:rsidRPr="009D0643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10265383" w14:textId="77777777" w:rsidR="006449B1" w:rsidRPr="009D064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9D0643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295E6FB4" w14:textId="77777777" w:rsidR="006449B1" w:rsidRPr="009D064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9D0643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26F01F30" w14:textId="77777777" w:rsidR="006449B1" w:rsidRPr="009D064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9D0643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64E94343" w14:textId="77777777" w:rsidR="006449B1" w:rsidRPr="009D064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9D0643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63C63E79" w14:textId="77777777" w:rsidR="006449B1" w:rsidRPr="009D064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9D0643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47579FB1" w14:textId="77777777" w:rsidR="006449B1" w:rsidRPr="009D064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9D0643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iných</w:t>
            </w:r>
          </w:p>
        </w:tc>
      </w:tr>
      <w:tr w:rsidR="006449B1" w:rsidRPr="00F52202" w14:paraId="354186FA" w14:textId="77777777" w:rsidTr="006449B1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501C6C" w14:textId="77777777" w:rsidR="006449B1" w:rsidRPr="009D0643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9D0643">
              <w:rPr>
                <w:rFonts w:asciiTheme="majorHAnsi" w:eastAsia="MS Gothic" w:hAnsiTheme="majorHAnsi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5F257D" w14:textId="77777777" w:rsidR="006449B1" w:rsidRPr="009D0643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282E067A" w14:textId="77777777" w:rsidR="006449B1" w:rsidRPr="009D0643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8BB368A" w14:textId="77777777" w:rsidR="006449B1" w:rsidRPr="009D0643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127F2CD" w14:textId="77777777" w:rsidR="006449B1" w:rsidRPr="009D0643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449A4B75" w14:textId="77777777" w:rsidR="006449B1" w:rsidRPr="009D0643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E4DAF0D" w14:textId="77777777" w:rsidR="006449B1" w:rsidRPr="009D0643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14:paraId="17C93492" w14:textId="77777777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E3E509" w14:textId="77777777" w:rsidR="006449B1" w:rsidRPr="009D0643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9D0643">
              <w:rPr>
                <w:rFonts w:asciiTheme="majorHAnsi" w:eastAsia="MS Gothic" w:hAnsiTheme="majorHAnsi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1AD6574C" w14:textId="77777777" w:rsidR="006449B1" w:rsidRPr="009D0643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2BDFCDF6" w14:textId="77777777" w:rsidR="006449B1" w:rsidRPr="009D0643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43ED178E" w14:textId="77777777" w:rsidR="006449B1" w:rsidRPr="009D0643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79AD7D79" w14:textId="77777777" w:rsidR="006449B1" w:rsidRPr="009D0643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FB37176" w14:textId="77777777" w:rsidR="006449B1" w:rsidRPr="009D0643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721481EC" w14:textId="77777777" w:rsidR="006449B1" w:rsidRPr="009D0643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14:paraId="3A0A6265" w14:textId="77777777" w:rsidTr="006449B1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F28601" w14:textId="77777777" w:rsidR="006449B1" w:rsidRPr="009D0643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9D0643">
              <w:rPr>
                <w:rFonts w:asciiTheme="majorHAnsi" w:eastAsia="MS Gothic" w:hAnsiTheme="majorHAnsi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1F0B9A59" w14:textId="77777777" w:rsidR="006449B1" w:rsidRPr="009D0643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1B2D14D6" w14:textId="77777777" w:rsidR="006449B1" w:rsidRPr="009D0643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2B851AAE" w14:textId="77777777" w:rsidR="006449B1" w:rsidRPr="009D0643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2C5D3CE2" w14:textId="77777777" w:rsidR="006449B1" w:rsidRPr="009D0643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FF5825F" w14:textId="77777777" w:rsidR="006449B1" w:rsidRPr="009D0643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589728F0" w14:textId="77777777" w:rsidR="006449B1" w:rsidRPr="009D0643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14:paraId="6216B5EC" w14:textId="77777777" w:rsidTr="006449B1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6D830D" w14:textId="77777777" w:rsidR="006449B1" w:rsidRPr="009D0643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9D0643">
              <w:rPr>
                <w:rFonts w:asciiTheme="majorHAnsi" w:eastAsia="MS Gothic" w:hAnsiTheme="majorHAnsi" w:cs="Times New Roman"/>
                <w:sz w:val="20"/>
                <w:szCs w:val="24"/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734952B3" w14:textId="77777777" w:rsidR="006449B1" w:rsidRPr="009D0643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5EF69A15" w14:textId="77777777" w:rsidR="006449B1" w:rsidRPr="009D0643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3581F79D" w14:textId="77777777" w:rsidR="006449B1" w:rsidRPr="009D0643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56050FA9" w14:textId="77777777" w:rsidR="006449B1" w:rsidRPr="009D0643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B36A721" w14:textId="77777777" w:rsidR="006449B1" w:rsidRPr="009D0643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1AB66393" w14:textId="77777777" w:rsidR="006449B1" w:rsidRPr="009D0643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14:paraId="0D32DEDD" w14:textId="77777777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4E0F6E" w14:textId="77777777" w:rsidR="006449B1" w:rsidRPr="009D0643" w:rsidRDefault="006449B1" w:rsidP="00950934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9D0643">
              <w:rPr>
                <w:rFonts w:asciiTheme="majorHAnsi" w:eastAsia="MS Gothic" w:hAnsiTheme="majorHAnsi" w:cs="Times New Roman"/>
                <w:sz w:val="20"/>
                <w:szCs w:val="24"/>
              </w:rPr>
              <w:t>Finančné prostriedky a iné plnenie použité na súkr</w:t>
            </w:r>
            <w:r w:rsidR="00950934" w:rsidRPr="009D0643">
              <w:rPr>
                <w:rFonts w:asciiTheme="majorHAnsi" w:eastAsia="MS Gothic" w:hAnsiTheme="majorHAnsi" w:cs="Times New Roman"/>
                <w:sz w:val="20"/>
                <w:szCs w:val="24"/>
              </w:rPr>
              <w:t>omné</w:t>
            </w:r>
            <w:r w:rsidRPr="009D0643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 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B2A9A0" w14:textId="77777777" w:rsidR="006449B1" w:rsidRPr="009D0643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562267F1" w14:textId="77777777" w:rsidR="006449B1" w:rsidRPr="009D0643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0FA7C78" w14:textId="77777777" w:rsidR="006449B1" w:rsidRPr="009D0643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85BAFF" w14:textId="77777777" w:rsidR="006449B1" w:rsidRPr="009D0643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39639358" w14:textId="77777777" w:rsidR="006449B1" w:rsidRPr="009D0643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C18599E" w14:textId="77777777" w:rsidR="006449B1" w:rsidRPr="009D0643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14:paraId="739C7D4E" w14:textId="77777777" w:rsidR="006449B1" w:rsidRPr="009D0643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557FFBF1" w14:textId="77777777" w:rsidR="006449B1" w:rsidRPr="009D0643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9D0643">
        <w:rPr>
          <w:rFonts w:asciiTheme="majorHAnsi" w:eastAsia="MS Gothic" w:hAnsiTheme="majorHAnsi" w:cs="Times New Roman"/>
          <w:b/>
        </w:rPr>
        <w:t>III. 4 c</w:t>
      </w:r>
      <w:r w:rsidR="00950934" w:rsidRPr="009D0643">
        <w:rPr>
          <w:rFonts w:asciiTheme="majorHAnsi" w:eastAsia="MS Gothic" w:hAnsiTheme="majorHAnsi" w:cs="Times New Roman"/>
          <w:b/>
        </w:rPr>
        <w:t xml:space="preserve">) </w:t>
      </w:r>
      <w:r w:rsidR="006449B1" w:rsidRPr="009D0643">
        <w:rPr>
          <w:rFonts w:asciiTheme="majorHAnsi" w:eastAsia="MS Gothic" w:hAnsiTheme="majorHAnsi" w:cs="Times New Roman"/>
          <w:b/>
        </w:rPr>
        <w:t xml:space="preserve">Hlavné podmienky, na základe ktorých boli záruky alebo iné zabezpečenia </w:t>
      </w:r>
      <w:r w:rsidR="006449B1" w:rsidRPr="009D0643">
        <w:rPr>
          <w:rFonts w:asciiTheme="majorHAnsi" w:eastAsia="MS Gothic" w:hAnsiTheme="majorHAnsi" w:cs="Times New Roman"/>
          <w:b/>
        </w:rPr>
        <w:tab/>
        <w:t>poskytnuté (pri pôžičkách sa uvádzajú úrokové sadzby):</w:t>
      </w:r>
    </w:p>
    <w:p w14:paraId="29F127E4" w14:textId="77777777" w:rsidR="003D04F2" w:rsidRPr="009D064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9D064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Pr="009D064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9D064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Pr="009D064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9D064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9D064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9D064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9D064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9D064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14:paraId="2394196A" w14:textId="77777777" w:rsidR="006449B1" w:rsidRPr="009D0643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039FCB35" w14:textId="77777777" w:rsidR="006449B1" w:rsidRPr="009D0643" w:rsidRDefault="00950934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9D0643">
        <w:rPr>
          <w:rFonts w:asciiTheme="majorHAnsi" w:eastAsia="MS Gothic" w:hAnsiTheme="majorHAnsi" w:cs="Times New Roman"/>
          <w:b/>
        </w:rPr>
        <w:t xml:space="preserve">III. 5 a) </w:t>
      </w:r>
      <w:r w:rsidR="006449B1" w:rsidRPr="009D0643">
        <w:rPr>
          <w:rFonts w:asciiTheme="majorHAnsi" w:eastAsia="MS Gothic" w:hAnsiTheme="majorHAnsi" w:cs="Times New Roman"/>
          <w:b/>
        </w:rPr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6449B1" w:rsidRPr="00F52202" w14:paraId="73240B19" w14:textId="77777777" w:rsidTr="003D04F2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4435F9C" w14:textId="77777777" w:rsidR="006449B1" w:rsidRPr="009D064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D0643">
              <w:rPr>
                <w:rFonts w:asciiTheme="majorHAnsi" w:eastAsia="MS Gothic" w:hAnsiTheme="majorHAnsi" w:cs="Times New Roman"/>
                <w:b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7B7B5B8" w14:textId="77777777" w:rsidR="006449B1" w:rsidRPr="009D064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D0643">
              <w:rPr>
                <w:rFonts w:asciiTheme="majorHAnsi" w:eastAsia="MS Gothic" w:hAnsiTheme="majorHAnsi" w:cs="Times New Roman"/>
                <w:b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DC329B6" w14:textId="77777777" w:rsidR="006449B1" w:rsidRPr="009D064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D0643">
              <w:rPr>
                <w:rFonts w:asciiTheme="majorHAnsi" w:eastAsia="MS Gothic" w:hAnsiTheme="majorHAnsi" w:cs="Times New Roman"/>
                <w:b/>
              </w:rPr>
              <w:t>Hodnota voči dcérskej ÚJ  a ÚJ s podstatným vplyvom</w:t>
            </w:r>
          </w:p>
        </w:tc>
      </w:tr>
      <w:tr w:rsidR="006449B1" w:rsidRPr="00F52202" w14:paraId="40F2A412" w14:textId="77777777" w:rsidTr="003D04F2">
        <w:tc>
          <w:tcPr>
            <w:tcW w:w="3823" w:type="dxa"/>
            <w:tcBorders>
              <w:top w:val="single" w:sz="12" w:space="0" w:color="auto"/>
            </w:tcBorders>
          </w:tcPr>
          <w:p w14:paraId="48CAB225" w14:textId="77777777" w:rsidR="006449B1" w:rsidRPr="009D0643" w:rsidRDefault="006449B1" w:rsidP="003D04F2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9D0643">
              <w:rPr>
                <w:rFonts w:asciiTheme="majorHAnsi" w:eastAsia="MS Gothic" w:hAnsiTheme="majorHAnsi" w:cs="Times New Roman"/>
                <w:sz w:val="20"/>
                <w:szCs w:val="24"/>
              </w:rPr>
              <w:t>Povinnosti nájomcu z operatívneho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23211D38" w14:textId="77777777" w:rsidR="006449B1" w:rsidRPr="009D0643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486AB6C6" w14:textId="77777777" w:rsidR="006449B1" w:rsidRPr="009D0643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14:paraId="33F3A302" w14:textId="77777777" w:rsidTr="003D04F2">
        <w:tc>
          <w:tcPr>
            <w:tcW w:w="3823" w:type="dxa"/>
          </w:tcPr>
          <w:p w14:paraId="378D0DB9" w14:textId="77777777" w:rsidR="006449B1" w:rsidRPr="009D0643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9D0643">
              <w:rPr>
                <w:rFonts w:asciiTheme="majorHAnsi" w:eastAsia="MS Gothic" w:hAnsiTheme="majorHAnsi" w:cs="Times New Roman"/>
                <w:sz w:val="20"/>
                <w:szCs w:val="24"/>
              </w:rPr>
              <w:t>Povinnosti z uzatvorených úverov. zmlúv</w:t>
            </w:r>
          </w:p>
        </w:tc>
        <w:tc>
          <w:tcPr>
            <w:tcW w:w="2551" w:type="dxa"/>
          </w:tcPr>
          <w:p w14:paraId="39543B1D" w14:textId="77777777" w:rsidR="006449B1" w:rsidRPr="009D0643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6F6C9742" w14:textId="77777777" w:rsidR="006449B1" w:rsidRPr="009D0643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14:paraId="300EE2B7" w14:textId="77777777" w:rsidTr="003D04F2">
        <w:tc>
          <w:tcPr>
            <w:tcW w:w="3823" w:type="dxa"/>
          </w:tcPr>
          <w:p w14:paraId="24C14A16" w14:textId="77777777" w:rsidR="006449B1" w:rsidRPr="009D0643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9D0643">
              <w:rPr>
                <w:rFonts w:asciiTheme="majorHAnsi" w:eastAsia="MS Gothic" w:hAnsiTheme="majorHAnsi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14:paraId="2643F6F9" w14:textId="77777777" w:rsidR="006449B1" w:rsidRPr="009D0643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18668527" w14:textId="77777777" w:rsidR="006449B1" w:rsidRPr="009D0643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14:paraId="4F40F94B" w14:textId="77777777" w:rsidTr="003D04F2">
        <w:tc>
          <w:tcPr>
            <w:tcW w:w="3823" w:type="dxa"/>
          </w:tcPr>
          <w:p w14:paraId="461C4D23" w14:textId="77777777" w:rsidR="006449B1" w:rsidRPr="009D0643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9D0643">
              <w:rPr>
                <w:rFonts w:asciiTheme="majorHAnsi" w:eastAsia="MS Gothic" w:hAnsiTheme="majorHAnsi" w:cs="Times New Roman"/>
                <w:sz w:val="20"/>
                <w:szCs w:val="24"/>
              </w:rPr>
              <w:t>Povinnosti z koncesionárskych zmlúv</w:t>
            </w:r>
          </w:p>
        </w:tc>
        <w:tc>
          <w:tcPr>
            <w:tcW w:w="2551" w:type="dxa"/>
          </w:tcPr>
          <w:p w14:paraId="46C81C91" w14:textId="77777777" w:rsidR="006449B1" w:rsidRPr="009D0643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05FCD340" w14:textId="77777777" w:rsidR="006449B1" w:rsidRPr="009D0643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14:paraId="175075E5" w14:textId="77777777" w:rsidTr="003D04F2">
        <w:trPr>
          <w:trHeight w:val="70"/>
        </w:trPr>
        <w:tc>
          <w:tcPr>
            <w:tcW w:w="3823" w:type="dxa"/>
          </w:tcPr>
          <w:p w14:paraId="0AA8912F" w14:textId="77777777" w:rsidR="006449B1" w:rsidRPr="009D0643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9D0643">
              <w:rPr>
                <w:rFonts w:asciiTheme="majorHAnsi" w:eastAsia="MS Gothic" w:hAnsiTheme="majorHAnsi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14:paraId="7FD670DE" w14:textId="77777777" w:rsidR="006449B1" w:rsidRPr="009D0643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14:paraId="60B4E8B6" w14:textId="77777777" w:rsidR="006449B1" w:rsidRPr="009D0643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14:paraId="04C79BA0" w14:textId="77777777" w:rsidR="006449B1" w:rsidRPr="009D0643" w:rsidRDefault="006449B1" w:rsidP="006449B1">
      <w:pPr>
        <w:spacing w:before="120" w:line="240" w:lineRule="auto"/>
        <w:jc w:val="both"/>
        <w:rPr>
          <w:rFonts w:asciiTheme="majorHAnsi" w:eastAsia="MS Gothic" w:hAnsiTheme="majorHAnsi" w:cs="Times New Roman"/>
          <w:b/>
        </w:rPr>
      </w:pPr>
      <w:r w:rsidRPr="009D0643">
        <w:rPr>
          <w:rFonts w:asciiTheme="majorHAnsi" w:eastAsia="MS Gothic" w:hAnsiTheme="majorHAnsi" w:cs="Times New Roman"/>
          <w:b/>
        </w:rPr>
        <w:t>Opis významných finančných povinností:</w:t>
      </w:r>
    </w:p>
    <w:p w14:paraId="78A9FCE6" w14:textId="77777777" w:rsidR="006449B1" w:rsidRPr="009D0643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2C57F11A" w14:textId="77777777" w:rsidR="006449B1" w:rsidRPr="009D0643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44C93B80" w14:textId="77777777" w:rsidR="006449B1" w:rsidRPr="009D0643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76FC7B28" w14:textId="77777777" w:rsidR="006449B1" w:rsidRPr="009D0643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9D0643">
        <w:rPr>
          <w:rFonts w:asciiTheme="majorHAnsi" w:eastAsia="MS Gothic" w:hAnsiTheme="majorHAnsi" w:cs="Times New Roman"/>
          <w:b/>
        </w:rPr>
        <w:t xml:space="preserve">III. 5 b) </w:t>
      </w:r>
      <w:r w:rsidR="006449B1" w:rsidRPr="009D0643">
        <w:rPr>
          <w:rFonts w:asciiTheme="majorHAnsi" w:eastAsia="MS Gothic" w:hAnsiTheme="majorHAnsi" w:cs="Times New Roman"/>
          <w:b/>
        </w:rPr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6449B1" w:rsidRPr="00F52202" w14:paraId="7F436282" w14:textId="77777777" w:rsidTr="006449B1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DAFAE" w14:textId="77777777" w:rsidR="006449B1" w:rsidRPr="009D064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D0643">
              <w:rPr>
                <w:rFonts w:asciiTheme="majorHAnsi" w:eastAsia="MS Gothic" w:hAnsiTheme="majorHAnsi" w:cs="Times New Roman"/>
                <w:b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1993AE" w14:textId="77777777" w:rsidR="006449B1" w:rsidRPr="009D064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D0643">
              <w:rPr>
                <w:rFonts w:asciiTheme="majorHAnsi" w:eastAsia="MS Gothic" w:hAnsiTheme="majorHAnsi" w:cs="Times New Roman"/>
                <w:b/>
              </w:rPr>
              <w:t>Bežné účtovné obdobie</w:t>
            </w:r>
          </w:p>
        </w:tc>
      </w:tr>
      <w:tr w:rsidR="006449B1" w:rsidRPr="00F52202" w14:paraId="4AC5F06B" w14:textId="77777777" w:rsidTr="006449B1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270F6F" w14:textId="77777777" w:rsidR="006449B1" w:rsidRPr="009D064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87F90F" w14:textId="77777777" w:rsidR="006449B1" w:rsidRPr="009D064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D0643">
              <w:rPr>
                <w:rFonts w:asciiTheme="majorHAnsi" w:eastAsia="MS Gothic" w:hAnsiTheme="majorHAnsi" w:cs="Times New Roman"/>
                <w:b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6A5EDC" w14:textId="77777777" w:rsidR="006449B1" w:rsidRPr="009D064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D0643">
              <w:rPr>
                <w:rFonts w:asciiTheme="majorHAnsi" w:eastAsia="MS Gothic" w:hAnsiTheme="majorHAnsi" w:cs="Times New Roman"/>
                <w:b/>
              </w:rPr>
              <w:t>Hodnota voči dcérskej ÚJ                a ÚJ s podstatným vplyvom</w:t>
            </w:r>
          </w:p>
        </w:tc>
      </w:tr>
      <w:tr w:rsidR="006449B1" w:rsidRPr="00F52202" w14:paraId="6AF097BC" w14:textId="77777777" w:rsidTr="006449B1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6A51230" w14:textId="77777777" w:rsidR="006449B1" w:rsidRPr="009D0643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9D0643">
              <w:rPr>
                <w:rFonts w:asciiTheme="majorHAnsi" w:eastAsia="MS Gothic" w:hAnsiTheme="majorHAnsi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782B2" w14:textId="77777777" w:rsidR="006449B1" w:rsidRPr="009D0643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C1DB68B" w14:textId="77777777" w:rsidR="006449B1" w:rsidRPr="009D0643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14:paraId="69D325DF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AF9EBB4" w14:textId="77777777" w:rsidR="006449B1" w:rsidRPr="009D0643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9D0643">
              <w:rPr>
                <w:rFonts w:asciiTheme="majorHAnsi" w:eastAsia="MS Gothic" w:hAnsiTheme="majorHAnsi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D41B27" w14:textId="77777777" w:rsidR="006449B1" w:rsidRPr="009D0643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4227AEF" w14:textId="77777777" w:rsidR="006449B1" w:rsidRPr="009D0643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14:paraId="045800B7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460D060" w14:textId="77777777" w:rsidR="006449B1" w:rsidRPr="009D0643" w:rsidRDefault="00F52202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9D0643">
              <w:rPr>
                <w:rFonts w:asciiTheme="majorHAnsi" w:eastAsia="MS Gothic" w:hAnsiTheme="majorHAnsi" w:cs="Times New Roman"/>
                <w:sz w:val="20"/>
                <w:szCs w:val="24"/>
              </w:rPr>
              <w:t>Zo všeobecne záväzných právnych</w:t>
            </w:r>
            <w:r w:rsidR="006449B1" w:rsidRPr="009D0643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 predp</w:t>
            </w:r>
            <w:r w:rsidRPr="009D0643">
              <w:rPr>
                <w:rFonts w:asciiTheme="majorHAnsi" w:eastAsia="MS Gothic" w:hAnsiTheme="majorHAnsi" w:cs="Times New Roman"/>
                <w:sz w:val="20"/>
                <w:szCs w:val="24"/>
              </w:rPr>
              <w:t>isov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6D015" w14:textId="77777777" w:rsidR="006449B1" w:rsidRPr="009D0643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909B454" w14:textId="77777777" w:rsidR="006449B1" w:rsidRPr="009D0643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14:paraId="1A97A4A4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F202C3F" w14:textId="77777777" w:rsidR="006449B1" w:rsidRPr="009D0643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9D0643">
              <w:rPr>
                <w:rFonts w:asciiTheme="majorHAnsi" w:eastAsia="MS Gothic" w:hAnsiTheme="majorHAnsi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E3677" w14:textId="77777777" w:rsidR="006449B1" w:rsidRPr="009D0643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38C5B4E" w14:textId="77777777" w:rsidR="006449B1" w:rsidRPr="009D0643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14:paraId="3EFA2EE5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693F13C" w14:textId="77777777" w:rsidR="006449B1" w:rsidRPr="009D0643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9D0643">
              <w:rPr>
                <w:rFonts w:asciiTheme="majorHAnsi" w:eastAsia="MS Gothic" w:hAnsiTheme="majorHAnsi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A537A" w14:textId="77777777" w:rsidR="006449B1" w:rsidRPr="009D0643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F815081" w14:textId="77777777" w:rsidR="006449B1" w:rsidRPr="009D0643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14:paraId="53CA68DE" w14:textId="77777777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1EE5CC5A" w14:textId="77777777" w:rsidR="006449B1" w:rsidRPr="009D0643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9D0643">
              <w:rPr>
                <w:rFonts w:asciiTheme="majorHAnsi" w:eastAsia="MS Gothic" w:hAnsiTheme="majorHAnsi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0DD6545" w14:textId="77777777" w:rsidR="006449B1" w:rsidRPr="009D0643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882FA54" w14:textId="77777777" w:rsidR="006449B1" w:rsidRPr="009D0643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14:paraId="1725EC56" w14:textId="77777777" w:rsidR="006449B1" w:rsidRPr="00F52202" w:rsidRDefault="006449B1" w:rsidP="006449B1">
      <w:pPr>
        <w:spacing w:before="120" w:after="0" w:line="240" w:lineRule="auto"/>
        <w:jc w:val="both"/>
        <w:rPr>
          <w:rFonts w:asciiTheme="majorHAnsi" w:eastAsia="Times New Roman" w:hAnsiTheme="majorHAnsi" w:cs="Times New Roman"/>
          <w:b/>
          <w:bCs/>
          <w:color w:val="000000"/>
          <w:lang w:eastAsia="sk-SK"/>
        </w:rPr>
      </w:pPr>
      <w:r w:rsidRPr="00F52202">
        <w:rPr>
          <w:rFonts w:asciiTheme="majorHAnsi" w:eastAsia="Times New Roman" w:hAnsiTheme="majorHAnsi" w:cs="Times New Roman"/>
          <w:b/>
          <w:bCs/>
          <w:color w:val="000000"/>
          <w:lang w:eastAsia="sk-SK"/>
        </w:rPr>
        <w:t>Opis významných podmienených záväzkov:</w:t>
      </w:r>
    </w:p>
    <w:p w14:paraId="24E850FF" w14:textId="77777777" w:rsidR="006449B1" w:rsidRPr="009D0643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7F78117D" w14:textId="77777777" w:rsidR="006449B1" w:rsidRPr="009D0643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3C43D3DC" w14:textId="77777777" w:rsidR="006449B1" w:rsidRPr="009D0643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112364AF" w14:textId="77777777" w:rsidR="006449B1" w:rsidRPr="009D0643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9D0643">
        <w:rPr>
          <w:rFonts w:asciiTheme="majorHAnsi" w:eastAsia="MS Gothic" w:hAnsiTheme="majorHAnsi" w:cs="Times New Roman"/>
          <w:b/>
        </w:rPr>
        <w:t xml:space="preserve">III. 5 e) </w:t>
      </w:r>
      <w:r w:rsidR="006449B1" w:rsidRPr="009D0643">
        <w:rPr>
          <w:rFonts w:asciiTheme="majorHAnsi" w:eastAsia="MS Gothic" w:hAnsiTheme="majorHAnsi" w:cs="Times New Roman"/>
          <w:b/>
        </w:rPr>
        <w:t xml:space="preserve">Opis významných povinností účtovnej jednotky vyplývajúcich z dôchodkových </w:t>
      </w:r>
      <w:r w:rsidR="006449B1" w:rsidRPr="009D0643">
        <w:rPr>
          <w:rFonts w:asciiTheme="majorHAnsi" w:eastAsia="MS Gothic" w:hAnsiTheme="majorHAnsi" w:cs="Times New Roman"/>
          <w:b/>
        </w:rPr>
        <w:tab/>
        <w:t>programov pre zamestnancov:</w:t>
      </w:r>
    </w:p>
    <w:p w14:paraId="15DA452D" w14:textId="77777777" w:rsidR="003D04F2" w:rsidRPr="009D064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9D064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Pr="009D064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9D064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Pr="009D064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9D064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9D064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9D064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9D064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9D064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14:paraId="719C7A47" w14:textId="77777777" w:rsidR="006449B1" w:rsidRPr="009D0643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1B0BF912" w14:textId="77777777" w:rsidR="006449B1" w:rsidRPr="009D0643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355EE402" w14:textId="77777777" w:rsidR="006449B1" w:rsidRPr="009D0643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145DEA9C" w14:textId="77777777"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 w:rsidRPr="009D0643">
        <w:rPr>
          <w:rFonts w:asciiTheme="majorHAnsi" w:eastAsia="MS Gothic" w:hAnsiTheme="majorHAnsi" w:cs="Times New Roman"/>
          <w:b/>
        </w:rPr>
        <w:t xml:space="preserve">III. 6  </w:t>
      </w:r>
      <w:r w:rsidR="006449B1" w:rsidRPr="009D0643">
        <w:rPr>
          <w:rFonts w:asciiTheme="majorHAnsi" w:eastAsia="MS Gothic" w:hAnsiTheme="majorHAnsi" w:cs="Times New Roman"/>
          <w:b/>
        </w:rPr>
        <w:t xml:space="preserve">Informácie o udelení výlučného práva alebo osobitného práva, ktorým sa udelilo </w:t>
      </w:r>
      <w:r w:rsidR="006449B1" w:rsidRPr="009D0643">
        <w:rPr>
          <w:rFonts w:asciiTheme="majorHAnsi" w:eastAsia="MS Gothic" w:hAnsiTheme="majorHAnsi" w:cs="Times New Roman"/>
          <w:b/>
        </w:rPr>
        <w:tab/>
        <w:t xml:space="preserve">právo poskytovať služby vo verejnom záujme (uvádza sa aj náhrada za túto </w:t>
      </w:r>
      <w:r w:rsidR="006449B1" w:rsidRPr="009D0643">
        <w:rPr>
          <w:rFonts w:asciiTheme="majorHAnsi" w:eastAsia="MS Gothic" w:hAnsiTheme="majorHAnsi" w:cs="Times New Roman"/>
          <w:b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6449B1" w:rsidRPr="00F52202" w14:paraId="3C343B03" w14:textId="77777777" w:rsidTr="006449B1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FE19E4" w14:textId="77777777" w:rsidR="006449B1" w:rsidRPr="00F52202" w:rsidRDefault="006449B1" w:rsidP="006449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</w:tbl>
    <w:p w14:paraId="3AC8AD3E" w14:textId="77777777" w:rsidR="003D04F2" w:rsidRPr="009D064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9D064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Pr="009D064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9D064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Pr="009D064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9D064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9D064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9D064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9D064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9D064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14:paraId="3FAB047B" w14:textId="77777777" w:rsidR="00EB74C7" w:rsidRPr="009D0643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1ED7BE2C" w14:textId="5A0AD7FA" w:rsidR="00EB74C7" w:rsidRPr="009D0643" w:rsidRDefault="004A4D65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9D0643">
        <w:rPr>
          <w:rFonts w:asciiTheme="majorHAnsi" w:eastAsia="MS Gothic" w:hAnsiTheme="majorHAnsi" w:cs="Arial"/>
          <w:b/>
          <w:sz w:val="20"/>
          <w:szCs w:val="20"/>
        </w:rPr>
        <w:t>Lehota nad Rimavicou</w:t>
      </w:r>
      <w:r w:rsidR="00EB74C7" w:rsidRPr="009D0643">
        <w:rPr>
          <w:rFonts w:asciiTheme="majorHAnsi" w:eastAsia="MS Gothic" w:hAnsiTheme="majorHAnsi" w:cs="Arial"/>
          <w:b/>
          <w:sz w:val="20"/>
          <w:szCs w:val="20"/>
        </w:rPr>
        <w:t>/</w:t>
      </w:r>
      <w:r w:rsidR="00055896">
        <w:rPr>
          <w:rFonts w:asciiTheme="majorHAnsi" w:eastAsia="MS Gothic" w:hAnsiTheme="majorHAnsi" w:cs="Arial"/>
          <w:b/>
          <w:sz w:val="20"/>
          <w:szCs w:val="20"/>
        </w:rPr>
        <w:t>7</w:t>
      </w:r>
      <w:r w:rsidR="00356F51" w:rsidRPr="009D0643">
        <w:rPr>
          <w:rFonts w:asciiTheme="majorHAnsi" w:eastAsia="MS Gothic" w:hAnsiTheme="majorHAnsi" w:cs="Arial"/>
          <w:b/>
          <w:sz w:val="20"/>
          <w:szCs w:val="20"/>
        </w:rPr>
        <w:t>.5</w:t>
      </w:r>
      <w:r w:rsidR="00917FD8" w:rsidRPr="009D0643">
        <w:rPr>
          <w:rFonts w:asciiTheme="majorHAnsi" w:eastAsia="MS Gothic" w:hAnsiTheme="majorHAnsi" w:cs="Arial"/>
          <w:b/>
          <w:sz w:val="20"/>
          <w:szCs w:val="20"/>
        </w:rPr>
        <w:t>.20</w:t>
      </w:r>
      <w:r w:rsidR="00356F51" w:rsidRPr="009D0643">
        <w:rPr>
          <w:rFonts w:asciiTheme="majorHAnsi" w:eastAsia="MS Gothic" w:hAnsiTheme="majorHAnsi" w:cs="Arial"/>
          <w:b/>
          <w:sz w:val="20"/>
          <w:szCs w:val="20"/>
        </w:rPr>
        <w:t>2</w:t>
      </w:r>
      <w:r w:rsidR="00257810">
        <w:rPr>
          <w:rFonts w:asciiTheme="majorHAnsi" w:eastAsia="MS Gothic" w:hAnsiTheme="majorHAnsi" w:cs="Arial"/>
          <w:b/>
          <w:sz w:val="20"/>
          <w:szCs w:val="20"/>
        </w:rPr>
        <w:t>5</w:t>
      </w:r>
    </w:p>
    <w:sectPr w:rsidR="00EB74C7" w:rsidRPr="009D0643" w:rsidSect="0015325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639936" w14:textId="77777777" w:rsidR="00CB2735" w:rsidRDefault="00CB2735" w:rsidP="00F0301D">
      <w:pPr>
        <w:spacing w:after="0" w:line="240" w:lineRule="auto"/>
      </w:pPr>
      <w:r>
        <w:separator/>
      </w:r>
    </w:p>
  </w:endnote>
  <w:endnote w:type="continuationSeparator" w:id="0">
    <w:p w14:paraId="37CD3AFC" w14:textId="77777777" w:rsidR="00CB2735" w:rsidRDefault="00CB2735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14:paraId="75F48FE5" w14:textId="77777777" w:rsidR="006449B1" w:rsidRPr="00143D5B" w:rsidRDefault="006449B1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600AFC">
          <w:rPr>
            <w:rFonts w:asciiTheme="majorHAnsi" w:hAnsiTheme="majorHAnsi"/>
            <w:noProof/>
          </w:rPr>
          <w:t>1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14:paraId="4241436B" w14:textId="77777777" w:rsidR="006449B1" w:rsidRDefault="006449B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9A906D" w14:textId="77777777" w:rsidR="00CB2735" w:rsidRDefault="00CB2735" w:rsidP="00F0301D">
      <w:pPr>
        <w:spacing w:after="0" w:line="240" w:lineRule="auto"/>
      </w:pPr>
      <w:r>
        <w:separator/>
      </w:r>
    </w:p>
  </w:footnote>
  <w:footnote w:type="continuationSeparator" w:id="0">
    <w:p w14:paraId="674592E2" w14:textId="77777777" w:rsidR="00CB2735" w:rsidRDefault="00CB2735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2B5BEF" w14:textId="77777777" w:rsidR="006449B1" w:rsidRDefault="006449B1" w:rsidP="008A44F5">
    <w:pPr>
      <w:pStyle w:val="Hlavika"/>
      <w:rPr>
        <w:rFonts w:asciiTheme="majorHAnsi" w:hAnsiTheme="majorHAnsi"/>
      </w:rPr>
    </w:pPr>
  </w:p>
  <w:p w14:paraId="2B72B8D7" w14:textId="5FBD65C7" w:rsidR="006449B1" w:rsidRPr="006A6ED1" w:rsidRDefault="00930466" w:rsidP="008B6583">
    <w:pPr>
      <w:pStyle w:val="Hlavika"/>
      <w:jc w:val="right"/>
      <w:rPr>
        <w:color w:val="365F91" w:themeColor="accent1" w:themeShade="BF"/>
        <w:sz w:val="36"/>
        <w:szCs w:val="36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6BD14817" wp14:editId="4D480A3B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2858770" cy="888365"/>
              <wp:effectExtent l="0" t="57150" r="34290" b="14605"/>
              <wp:wrapNone/>
              <wp:docPr id="456209425" name="Skupin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2858770" cy="888365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>
          <w:pict>
            <v:group w14:anchorId="221B1761" id="Skupina 4" o:spid="_x0000_s1026" style="position:absolute;margin-left:0;margin-top:0;width:225.1pt;height:69.95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">
              <v:line id="Straight Connector 57" o:spid="_x0000_s1027" style="position:absolute;flip:y;visibility:visible;mso-wrap-style:squar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" filled="t" fillcolor="#95b3d7 [1940]" strokecolor="#95b3d7 [1940]">
                <v:fill color2="#95b3d7 [1940]" rotate="t" focusposition=".5,.5" focussize="" colors="0 #b7d0f1;.5 #d2e0f5;1 #e8effa" focus="100%" type="gradientRadial"/>
              </v:line>
              <v:oval id="Oval 62" o:spid="_x0000_s1028" style="position:absolute;top:502;width:10147;height:9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" fillcolor="#95b3d7 [1940]" stroked="f" strokeweight="2pt">
                <v:fill color2="#95b3d7 [1940]" rotate="t" focusposition=".5,.5" focussize="" colors="0 #b7d0f1;.5 #d2e0f5;1 #e8effa" focus="100%" type="gradientRadial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5C3DAD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="005C3DAD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="005C3DAD">
          <w:rPr>
            <w:rFonts w:asciiTheme="majorHAnsi" w:hAnsiTheme="majorHAnsi"/>
            <w:sz w:val="36"/>
            <w:szCs w:val="36"/>
          </w:rPr>
          <w:t xml:space="preserve"> MÚJ</w:t>
        </w:r>
        <w:r w:rsidR="006449B1"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14:paraId="6B29E1DA" w14:textId="77777777" w:rsidR="006449B1" w:rsidRDefault="006449B1" w:rsidP="00212D72">
    <w:pPr>
      <w:pStyle w:val="Hlavika"/>
      <w:rPr>
        <w:rFonts w:asciiTheme="majorHAnsi" w:hAnsiTheme="majorHAnsi"/>
      </w:rPr>
    </w:pPr>
  </w:p>
  <w:p w14:paraId="40CA488E" w14:textId="77777777"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6449B1" w14:paraId="79617944" w14:textId="77777777" w:rsidTr="00C314AE">
      <w:trPr>
        <w:trHeight w:val="340"/>
        <w:jc w:val="right"/>
      </w:trPr>
      <w:tc>
        <w:tcPr>
          <w:tcW w:w="624" w:type="dxa"/>
          <w:vAlign w:val="center"/>
        </w:tcPr>
        <w:p w14:paraId="2B4E39D7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14:paraId="730DC72B" w14:textId="77777777" w:rsidR="006449B1" w:rsidRPr="006A6ED1" w:rsidRDefault="001C69A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14:paraId="729EA332" w14:textId="77777777" w:rsidR="006449B1" w:rsidRPr="006A6ED1" w:rsidRDefault="001C69A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14:paraId="4AE7A8A1" w14:textId="77777777" w:rsidR="006449B1" w:rsidRPr="006A6ED1" w:rsidRDefault="001C69A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14:paraId="343CFEE2" w14:textId="77777777" w:rsidR="006449B1" w:rsidRPr="006A6ED1" w:rsidRDefault="001C69A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14:paraId="230AE823" w14:textId="77777777" w:rsidR="006449B1" w:rsidRPr="006A6ED1" w:rsidRDefault="001C69A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14:paraId="74785DDB" w14:textId="77777777" w:rsidR="006449B1" w:rsidRPr="006A6ED1" w:rsidRDefault="001C69A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14:paraId="48B57DEA" w14:textId="77777777" w:rsidR="006449B1" w:rsidRPr="006A6ED1" w:rsidRDefault="001C69A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14:paraId="75AC4E73" w14:textId="77777777" w:rsidR="006449B1" w:rsidRPr="006A6ED1" w:rsidRDefault="001C69A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14:paraId="6E4A86D0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14:paraId="3C22CF47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14:paraId="1E76980F" w14:textId="77777777" w:rsidR="006449B1" w:rsidRPr="006A6ED1" w:rsidRDefault="001C69A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46B432F1" w14:textId="77777777" w:rsidR="006449B1" w:rsidRPr="006A6ED1" w:rsidRDefault="001C69A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14:paraId="0A1329EF" w14:textId="77777777" w:rsidR="006449B1" w:rsidRPr="006A6ED1" w:rsidRDefault="001C69A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1C3C7C42" w14:textId="77777777" w:rsidR="006449B1" w:rsidRPr="006A6ED1" w:rsidRDefault="001C69A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5777BFED" w14:textId="77777777" w:rsidR="006449B1" w:rsidRPr="006A6ED1" w:rsidRDefault="001C69A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14:paraId="280AB9AC" w14:textId="77777777" w:rsidR="006449B1" w:rsidRPr="006A6ED1" w:rsidRDefault="001C69A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14:paraId="3E81B568" w14:textId="77777777" w:rsidR="006449B1" w:rsidRPr="006A6ED1" w:rsidRDefault="001C69A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111919EC" w14:textId="77777777" w:rsidR="006449B1" w:rsidRPr="006A6ED1" w:rsidRDefault="001C69A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14:paraId="0B041C9F" w14:textId="77777777" w:rsidR="006449B1" w:rsidRPr="006A6ED1" w:rsidRDefault="001C69A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14:paraId="37CAC7D8" w14:textId="77777777" w:rsidR="006449B1" w:rsidRPr="006A6ED1" w:rsidRDefault="001C69AC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</w:tr>
  </w:tbl>
  <w:p w14:paraId="2B7610B4" w14:textId="77777777" w:rsidR="006449B1" w:rsidRDefault="006449B1" w:rsidP="00212D72">
    <w:pPr>
      <w:pStyle w:val="Hlavika"/>
      <w:rPr>
        <w:rFonts w:asciiTheme="majorHAnsi" w:hAnsiTheme="majorHAnsi"/>
      </w:rPr>
    </w:pPr>
  </w:p>
  <w:p w14:paraId="6B6B8B8D" w14:textId="77777777" w:rsidR="006449B1" w:rsidRPr="00132CC6" w:rsidRDefault="006449B1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 w15:restartNumberingAfterBreak="0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1053424">
    <w:abstractNumId w:val="8"/>
  </w:num>
  <w:num w:numId="2" w16cid:durableId="315957790">
    <w:abstractNumId w:val="2"/>
  </w:num>
  <w:num w:numId="3" w16cid:durableId="1167789074">
    <w:abstractNumId w:val="16"/>
  </w:num>
  <w:num w:numId="4" w16cid:durableId="1741319571">
    <w:abstractNumId w:val="12"/>
  </w:num>
  <w:num w:numId="5" w16cid:durableId="1700818954">
    <w:abstractNumId w:val="9"/>
  </w:num>
  <w:num w:numId="6" w16cid:durableId="653803206">
    <w:abstractNumId w:val="14"/>
  </w:num>
  <w:num w:numId="7" w16cid:durableId="229535581">
    <w:abstractNumId w:val="10"/>
  </w:num>
  <w:num w:numId="8" w16cid:durableId="486291471">
    <w:abstractNumId w:val="13"/>
  </w:num>
  <w:num w:numId="9" w16cid:durableId="764495686">
    <w:abstractNumId w:val="5"/>
  </w:num>
  <w:num w:numId="10" w16cid:durableId="96566463">
    <w:abstractNumId w:val="0"/>
  </w:num>
  <w:num w:numId="11" w16cid:durableId="353046090">
    <w:abstractNumId w:val="17"/>
  </w:num>
  <w:num w:numId="12" w16cid:durableId="324554810">
    <w:abstractNumId w:val="6"/>
  </w:num>
  <w:num w:numId="13" w16cid:durableId="1038310315">
    <w:abstractNumId w:val="4"/>
  </w:num>
  <w:num w:numId="14" w16cid:durableId="346177279">
    <w:abstractNumId w:val="7"/>
  </w:num>
  <w:num w:numId="15" w16cid:durableId="487287719">
    <w:abstractNumId w:val="11"/>
  </w:num>
  <w:num w:numId="16" w16cid:durableId="842938004">
    <w:abstractNumId w:val="1"/>
  </w:num>
  <w:num w:numId="17" w16cid:durableId="1230728525">
    <w:abstractNumId w:val="3"/>
  </w:num>
  <w:num w:numId="18" w16cid:durableId="1183134025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rules v:ext="edit">
        <o:r id="V:Rule1" type="connector" idref="#Straight Connector 57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575"/>
    <w:rsid w:val="000011B1"/>
    <w:rsid w:val="000017DD"/>
    <w:rsid w:val="00002264"/>
    <w:rsid w:val="0000611C"/>
    <w:rsid w:val="00006AA0"/>
    <w:rsid w:val="000104C4"/>
    <w:rsid w:val="00012B27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896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5C2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140"/>
    <w:rsid w:val="001737EA"/>
    <w:rsid w:val="00174110"/>
    <w:rsid w:val="00177C90"/>
    <w:rsid w:val="00182CE2"/>
    <w:rsid w:val="00184879"/>
    <w:rsid w:val="00185236"/>
    <w:rsid w:val="0019216F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23"/>
    <w:rsid w:val="001B30F9"/>
    <w:rsid w:val="001B5BF8"/>
    <w:rsid w:val="001B6012"/>
    <w:rsid w:val="001B7F7A"/>
    <w:rsid w:val="001C36CF"/>
    <w:rsid w:val="001C4DF5"/>
    <w:rsid w:val="001C69AC"/>
    <w:rsid w:val="001D064B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57810"/>
    <w:rsid w:val="002616EC"/>
    <w:rsid w:val="002649DF"/>
    <w:rsid w:val="00265AAE"/>
    <w:rsid w:val="00270B47"/>
    <w:rsid w:val="00271AA8"/>
    <w:rsid w:val="00281E4D"/>
    <w:rsid w:val="00282D1D"/>
    <w:rsid w:val="002849DB"/>
    <w:rsid w:val="002919E3"/>
    <w:rsid w:val="00291DE9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56F51"/>
    <w:rsid w:val="00360F25"/>
    <w:rsid w:val="00361517"/>
    <w:rsid w:val="00361862"/>
    <w:rsid w:val="00365B23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8AD"/>
    <w:rsid w:val="004508B4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4D65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4E7"/>
    <w:rsid w:val="00507AE7"/>
    <w:rsid w:val="00510A0B"/>
    <w:rsid w:val="00513A5D"/>
    <w:rsid w:val="00514626"/>
    <w:rsid w:val="00514752"/>
    <w:rsid w:val="00516E1B"/>
    <w:rsid w:val="0051711D"/>
    <w:rsid w:val="00521F2B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7BED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4340"/>
    <w:rsid w:val="005D53E6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0AFC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701724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6DCA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30F3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1E4F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6A8"/>
    <w:rsid w:val="008F1950"/>
    <w:rsid w:val="008F5438"/>
    <w:rsid w:val="00902728"/>
    <w:rsid w:val="009054B3"/>
    <w:rsid w:val="00910552"/>
    <w:rsid w:val="00911503"/>
    <w:rsid w:val="009140F8"/>
    <w:rsid w:val="009144B0"/>
    <w:rsid w:val="00917FD8"/>
    <w:rsid w:val="0092047A"/>
    <w:rsid w:val="0092285D"/>
    <w:rsid w:val="0092393C"/>
    <w:rsid w:val="00925010"/>
    <w:rsid w:val="009302CA"/>
    <w:rsid w:val="00930466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643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5D2B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043F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0A93"/>
    <w:rsid w:val="00B3347D"/>
    <w:rsid w:val="00B40087"/>
    <w:rsid w:val="00B40DE7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70B"/>
    <w:rsid w:val="00B86F71"/>
    <w:rsid w:val="00B8791E"/>
    <w:rsid w:val="00B87C09"/>
    <w:rsid w:val="00B92547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A7F8A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735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1FF0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3036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CC4"/>
    <w:rsid w:val="00E03F43"/>
    <w:rsid w:val="00E06517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60FDD"/>
    <w:rsid w:val="00E61324"/>
    <w:rsid w:val="00E61687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0D41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24DA"/>
    <w:rsid w:val="00FB4CCE"/>
    <w:rsid w:val="00FB5FFD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  <o:rules v:ext="edit">
        <o:r id="V:Rule2" type="connector" idref="#_x0000_s2050"/>
        <o:r id="V:Rule4" type="connector" idref="#_x0000_s2051"/>
      </o:rules>
    </o:shapelayout>
  </w:shapeDefaults>
  <w:decimalSymbol w:val=","/>
  <w:listSeparator w:val=";"/>
  <w14:docId w14:val="6F45D3AC"/>
  <w15:docId w15:val="{E1A5EC3B-6497-4FF0-B578-8EEA7F6DA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98FBDE9E43141EE9139A7617DB05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7EF5F-CF6A-4E06-A190-47DBBF3F7BC3}"/>
      </w:docPartPr>
      <w:docPartBody>
        <w:p w:rsidR="004D37E1" w:rsidRDefault="00734361" w:rsidP="00734361">
          <w:pPr>
            <w:pStyle w:val="198FBDE9E43141EE9139A7617DB0534D"/>
          </w:pPr>
          <w:r w:rsidRPr="00382CB3">
            <w:rPr>
              <w:rStyle w:val="Zstupn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5710"/>
    <w:rsid w:val="000A1B67"/>
    <w:rsid w:val="000A651B"/>
    <w:rsid w:val="001E1C97"/>
    <w:rsid w:val="0025617A"/>
    <w:rsid w:val="002D5101"/>
    <w:rsid w:val="00365B23"/>
    <w:rsid w:val="004D37E1"/>
    <w:rsid w:val="00500764"/>
    <w:rsid w:val="00505AE4"/>
    <w:rsid w:val="005D39AB"/>
    <w:rsid w:val="005F76D2"/>
    <w:rsid w:val="006D2E07"/>
    <w:rsid w:val="00734361"/>
    <w:rsid w:val="00765710"/>
    <w:rsid w:val="008560A4"/>
    <w:rsid w:val="008B615A"/>
    <w:rsid w:val="00A108B6"/>
    <w:rsid w:val="00A91E2B"/>
    <w:rsid w:val="00A93C04"/>
    <w:rsid w:val="00C731F6"/>
    <w:rsid w:val="00C80211"/>
    <w:rsid w:val="00CE0B5C"/>
    <w:rsid w:val="00CF451A"/>
    <w:rsid w:val="00DA5BD5"/>
    <w:rsid w:val="00E06618"/>
    <w:rsid w:val="00EA6050"/>
    <w:rsid w:val="00F053C3"/>
    <w:rsid w:val="00F11D6C"/>
    <w:rsid w:val="00F67766"/>
    <w:rsid w:val="00F812E4"/>
    <w:rsid w:val="00F92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FE6C11-84F4-4824-BB42-5C10474F65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1213</Words>
  <Characters>6918</Characters>
  <Application>Microsoft Office Word</Application>
  <DocSecurity>0</DocSecurity>
  <Lines>57</Lines>
  <Paragraphs>16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Poznámky Úč MÚJ 3 - 01</vt:lpstr>
      <vt:lpstr>Poznámky Úč MÚJ 3 - 01</vt:lpstr>
      <vt:lpstr>Poznámky Úč PODV 3 - 01</vt:lpstr>
    </vt:vector>
  </TitlesOfParts>
  <Company/>
  <LinksUpToDate>false</LinksUpToDate>
  <CharactersWithSpaces>8115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subject/>
  <dc:creator>R</dc:creator>
  <cp:keywords/>
  <dc:description/>
  <cp:lastModifiedBy>user</cp:lastModifiedBy>
  <cp:revision>2</cp:revision>
  <cp:lastPrinted>2024-05-08T11:40:00Z</cp:lastPrinted>
  <dcterms:created xsi:type="dcterms:W3CDTF">2025-05-07T19:37:00Z</dcterms:created>
  <dcterms:modified xsi:type="dcterms:W3CDTF">2025-05-07T19:37:00Z</dcterms:modified>
</cp:coreProperties>
</file>