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2F9AC" w14:textId="77777777" w:rsidR="0072798D" w:rsidRDefault="000000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8D114BA" w14:textId="77777777" w:rsidR="0072798D" w:rsidRDefault="000000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814E3DC" w14:textId="77777777" w:rsidR="0072798D" w:rsidRDefault="0072798D">
      <w:pPr>
        <w:rPr>
          <w:rFonts w:cs="Arial"/>
          <w:b/>
          <w:szCs w:val="22"/>
        </w:rPr>
      </w:pPr>
    </w:p>
    <w:p w14:paraId="647642EA" w14:textId="77777777" w:rsidR="0072798D" w:rsidRDefault="00000000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097"/>
        <w:gridCol w:w="6973"/>
      </w:tblGrid>
      <w:tr w:rsidR="0072798D" w14:paraId="09746183" w14:textId="77777777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27F1FC9A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2798D" w14:paraId="24AE22D5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CD8F98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0A8C1D" w14:textId="5EA41881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</w:t>
            </w:r>
            <w:r w:rsidR="004A467A">
              <w:rPr>
                <w:rFonts w:cs="Arial"/>
                <w:szCs w:val="22"/>
              </w:rPr>
              <w:t>CCONEX spol.</w:t>
            </w:r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72798D" w14:paraId="66500AD4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7B073E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D1A266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 - mestská časť Sídlisko KVP</w:t>
            </w:r>
          </w:p>
        </w:tc>
      </w:tr>
      <w:tr w:rsidR="0072798D" w14:paraId="658159C9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BC56CF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B1D56" w14:textId="1C470AFE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A467A">
              <w:rPr>
                <w:rFonts w:cs="Arial"/>
                <w:szCs w:val="22"/>
              </w:rPr>
              <w:t>51074290</w:t>
            </w:r>
            <w:r>
              <w:rPr>
                <w:rFonts w:cs="Arial"/>
                <w:szCs w:val="22"/>
              </w:rPr>
              <w:t xml:space="preserve">          DIČ:  212</w:t>
            </w:r>
            <w:r w:rsidR="004A467A">
              <w:rPr>
                <w:rFonts w:cs="Arial"/>
                <w:szCs w:val="22"/>
              </w:rPr>
              <w:t>0582090</w:t>
            </w:r>
          </w:p>
        </w:tc>
      </w:tr>
      <w:tr w:rsidR="0072798D" w14:paraId="4FB63B1E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E6370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99D58" w14:textId="52234F84" w:rsidR="0072798D" w:rsidRDefault="004A46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31.08.2017</w:t>
            </w:r>
          </w:p>
        </w:tc>
      </w:tr>
      <w:tr w:rsidR="0072798D" w14:paraId="34B148A0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06DB5F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B1A8D73" w14:textId="713394A4" w:rsidR="0072798D" w:rsidRDefault="004A46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</w:t>
            </w:r>
            <w:r w:rsidR="00000000">
              <w:rPr>
                <w:rFonts w:cs="Arial"/>
                <w:szCs w:val="22"/>
              </w:rPr>
              <w:t>.08.20</w:t>
            </w:r>
            <w:r>
              <w:rPr>
                <w:rFonts w:cs="Arial"/>
                <w:szCs w:val="22"/>
              </w:rPr>
              <w:t>17</w:t>
            </w:r>
          </w:p>
        </w:tc>
      </w:tr>
    </w:tbl>
    <w:p w14:paraId="103BDF6B" w14:textId="77777777" w:rsidR="0072798D" w:rsidRDefault="0072798D">
      <w:pPr>
        <w:jc w:val="both"/>
        <w:rPr>
          <w:rFonts w:cs="Arial"/>
          <w:b/>
          <w:bCs/>
          <w:szCs w:val="22"/>
        </w:rPr>
      </w:pPr>
    </w:p>
    <w:p w14:paraId="63F6D5AC" w14:textId="77777777" w:rsidR="0072798D" w:rsidRDefault="000000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</w:p>
    <w:p w14:paraId="5C33C22B" w14:textId="55DA4CB6" w:rsidR="0072798D" w:rsidRDefault="004A467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sa zaoberá kombinovanými administratívnymi činnosťami</w:t>
      </w:r>
    </w:p>
    <w:p w14:paraId="48ACDCC3" w14:textId="77777777" w:rsidR="0072798D" w:rsidRDefault="000000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A9E0952" w14:textId="77777777" w:rsidR="0072798D" w:rsidRDefault="0000000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72798D" w14:paraId="26C0B327" w14:textId="777777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85886" w14:textId="77777777" w:rsidR="0072798D" w:rsidRDefault="00000000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8B5F8" w14:textId="77777777" w:rsidR="0072798D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F9A1CA" w14:textId="77777777" w:rsidR="0072798D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72798D" w14:paraId="2D9C876D" w14:textId="77777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A5A0E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19BD0A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7618A6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798D" w14:paraId="78894EB2" w14:textId="777777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6904226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A7F5DF" w14:textId="47AE6C72" w:rsidR="0072798D" w:rsidRDefault="004A46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9057E8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798D" w14:paraId="403C6E5F" w14:textId="777777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9D06C3" w14:textId="77777777" w:rsidR="0072798D" w:rsidRDefault="0000000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1949AC" w14:textId="62F780B2" w:rsidR="0072798D" w:rsidRDefault="004A467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22C155E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630754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 nie je neobmedzene ručiaca v iných spoločnostiach</w:t>
      </w:r>
    </w:p>
    <w:p w14:paraId="171D1309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Právny dôvod na zostavenie účtovnej závierky: riadna účtovná závierka</w:t>
      </w:r>
    </w:p>
    <w:p w14:paraId="516FFADD" w14:textId="26D2EB2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A467A">
        <w:rPr>
          <w:rFonts w:cs="Arial"/>
          <w:szCs w:val="22"/>
        </w:rPr>
        <w:t>12</w:t>
      </w:r>
      <w:r>
        <w:rPr>
          <w:rFonts w:cs="Arial"/>
          <w:szCs w:val="22"/>
        </w:rPr>
        <w:t>.05.2025</w:t>
      </w:r>
    </w:p>
    <w:p w14:paraId="3BBFB50B" w14:textId="77777777" w:rsidR="004A467A" w:rsidRDefault="004A467A">
      <w:pPr>
        <w:ind w:right="-468"/>
        <w:jc w:val="both"/>
        <w:rPr>
          <w:rFonts w:cs="Arial"/>
          <w:szCs w:val="22"/>
        </w:rPr>
      </w:pPr>
    </w:p>
    <w:p w14:paraId="11043F5A" w14:textId="77777777" w:rsidR="004A467A" w:rsidRDefault="004A467A">
      <w:pPr>
        <w:ind w:right="-468"/>
        <w:jc w:val="both"/>
        <w:rPr>
          <w:rFonts w:cs="Arial"/>
          <w:szCs w:val="22"/>
        </w:rPr>
      </w:pPr>
    </w:p>
    <w:p w14:paraId="57A903FB" w14:textId="77777777" w:rsidR="004A467A" w:rsidRDefault="004A467A">
      <w:pPr>
        <w:ind w:right="-468"/>
        <w:jc w:val="both"/>
        <w:rPr>
          <w:rFonts w:cs="Arial"/>
          <w:szCs w:val="22"/>
        </w:rPr>
      </w:pPr>
    </w:p>
    <w:p w14:paraId="549DAF54" w14:textId="77777777" w:rsidR="004A467A" w:rsidRDefault="004A467A">
      <w:pPr>
        <w:ind w:right="-468"/>
        <w:jc w:val="both"/>
        <w:rPr>
          <w:rFonts w:cs="Arial"/>
          <w:szCs w:val="22"/>
        </w:rPr>
      </w:pPr>
    </w:p>
    <w:p w14:paraId="28A2A192" w14:textId="77777777" w:rsidR="004A467A" w:rsidRDefault="004A467A">
      <w:pPr>
        <w:ind w:right="-468"/>
        <w:jc w:val="both"/>
        <w:rPr>
          <w:rFonts w:cs="Arial"/>
          <w:b/>
          <w:szCs w:val="22"/>
        </w:rPr>
      </w:pPr>
    </w:p>
    <w:p w14:paraId="4FF7CBC6" w14:textId="77777777" w:rsidR="0072798D" w:rsidRDefault="0000000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2798D" w14:paraId="5CDC12C2" w14:textId="77777777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70513C73" w14:textId="77777777" w:rsidR="0072798D" w:rsidRDefault="00000000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788F997" w14:textId="77777777" w:rsidR="0072798D" w:rsidRDefault="0000000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2798D" w14:paraId="07049E56" w14:textId="77777777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01C894E4" w14:textId="77777777" w:rsidR="0072798D" w:rsidRDefault="0072798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2798D" w14:paraId="1667433F" w14:textId="77777777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73B02DD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E9BCE8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0D8A9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4B711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06FE1B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3206F6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1E607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22928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5B315D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816FBC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A86CEA" w14:textId="77777777" w:rsidR="0072798D" w:rsidRDefault="0072798D">
            <w:pPr>
              <w:rPr>
                <w:sz w:val="20"/>
                <w:szCs w:val="20"/>
              </w:rPr>
            </w:pPr>
          </w:p>
        </w:tc>
      </w:tr>
      <w:tr w:rsidR="0072798D" w14:paraId="43F69C11" w14:textId="77777777">
        <w:trPr>
          <w:trHeight w:val="625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B937E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606D1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42AF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B2DB5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55598" w14:textId="77777777" w:rsidR="0072798D" w:rsidRDefault="0072798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15DB7" w14:textId="77777777" w:rsidR="0072798D" w:rsidRDefault="0072798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FA529D8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4320C1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4C6B6D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C1E9E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35EF78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30B82C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1620D7" w14:textId="77777777" w:rsidR="0072798D" w:rsidRDefault="0072798D">
            <w:pPr>
              <w:rPr>
                <w:sz w:val="20"/>
                <w:szCs w:val="20"/>
              </w:rPr>
            </w:pPr>
          </w:p>
        </w:tc>
      </w:tr>
      <w:tr w:rsidR="0072798D" w14:paraId="0C3CFAF0" w14:textId="77777777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E0859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325D0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E4A1F" w14:textId="065342FB" w:rsidR="0072798D" w:rsidRDefault="004A46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1E4B86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4344195D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268DDBC7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B3536B6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80C0A8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6BAD04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D9774D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C2A0C2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9E1FE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398F59" w14:textId="77777777" w:rsidR="0072798D" w:rsidRDefault="0072798D">
            <w:pPr>
              <w:rPr>
                <w:sz w:val="20"/>
                <w:szCs w:val="20"/>
              </w:rPr>
            </w:pPr>
          </w:p>
        </w:tc>
      </w:tr>
      <w:tr w:rsidR="0072798D" w14:paraId="36FD7EFE" w14:textId="77777777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A73861B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Andrej </w:t>
            </w:r>
            <w:proofErr w:type="spellStart"/>
            <w:r>
              <w:rPr>
                <w:sz w:val="21"/>
                <w:szCs w:val="21"/>
                <w:lang w:val="en-US"/>
              </w:rPr>
              <w:t>Onufrák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EC8722" w14:textId="77777777" w:rsidR="0072798D" w:rsidRDefault="00727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090E92" w14:textId="77777777" w:rsidR="0072798D" w:rsidRDefault="0000000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80F477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2F7C21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B9E46B" w14:textId="77777777" w:rsidR="0072798D" w:rsidRDefault="00727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37C9BF6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7803F6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3CB4CD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F124C5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1C5CA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1A55C4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5932C4" w14:textId="77777777" w:rsidR="0072798D" w:rsidRDefault="0072798D">
            <w:pPr>
              <w:rPr>
                <w:sz w:val="20"/>
                <w:szCs w:val="20"/>
              </w:rPr>
            </w:pPr>
          </w:p>
        </w:tc>
      </w:tr>
      <w:tr w:rsidR="0072798D" w14:paraId="5E1CF1BB" w14:textId="7777777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FD9E6E" w14:textId="77777777" w:rsidR="0072798D" w:rsidRDefault="0000000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B3B8BA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2C29E72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456451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26364A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8FD9DEE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4A0A6C7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AE8C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2FDA08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CC14F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4BFF3A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8B04D9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45DC30" w14:textId="77777777" w:rsidR="0072798D" w:rsidRDefault="0072798D">
            <w:pPr>
              <w:rPr>
                <w:sz w:val="20"/>
                <w:szCs w:val="20"/>
              </w:rPr>
            </w:pPr>
          </w:p>
        </w:tc>
      </w:tr>
    </w:tbl>
    <w:p w14:paraId="17727A0A" w14:textId="77777777" w:rsidR="0072798D" w:rsidRDefault="0072798D">
      <w:pPr>
        <w:ind w:right="-468"/>
        <w:jc w:val="both"/>
        <w:rPr>
          <w:rFonts w:cs="Arial"/>
          <w:szCs w:val="22"/>
        </w:rPr>
      </w:pPr>
    </w:p>
    <w:p w14:paraId="1DC082B7" w14:textId="77777777" w:rsidR="0072798D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6358FB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7597F5B" w14:textId="77777777" w:rsidR="0072798D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77AEBB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D77329E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0DDCCD0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07133E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279F688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BF3A468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CF7244A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038041F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02FFEA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E208800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10E5997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E8FDDC8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3C1905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C98CD13" w14:textId="77777777" w:rsidR="0072798D" w:rsidRDefault="0000000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004033" w14:textId="77777777" w:rsidR="0072798D" w:rsidRDefault="0000000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DABA663" w14:textId="77777777" w:rsidR="0072798D" w:rsidRDefault="000000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1B1735" w14:textId="77777777" w:rsidR="0072798D" w:rsidRDefault="000000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560DAB" w14:textId="77777777" w:rsidR="0072798D" w:rsidRDefault="000000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57228E" w14:textId="77777777" w:rsidR="0072798D" w:rsidRDefault="000000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D5555D" w14:textId="77777777" w:rsidR="0072798D" w:rsidRDefault="00000000">
      <w:pPr>
        <w:numPr>
          <w:ilvl w:val="0"/>
          <w:numId w:val="2"/>
        </w:num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Informácie o údajoch vykázaných na strane aktív súvahy: </w:t>
      </w:r>
    </w:p>
    <w:p w14:paraId="773897F7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12ACE00" w14:textId="77777777" w:rsidR="0072798D" w:rsidRDefault="00000000">
      <w:pPr>
        <w:rPr>
          <w:rFonts w:cs="Arial Narrow"/>
          <w:szCs w:val="22"/>
        </w:rPr>
      </w:pPr>
      <w:r>
        <w:rPr>
          <w:rFonts w:eastAsia="SimSun" w:cs="Arial Narrow"/>
          <w:color w:val="505050"/>
          <w:szCs w:val="22"/>
          <w:shd w:val="clear" w:color="auto" w:fill="FFFFFF"/>
        </w:rPr>
        <w:t>Dlhodobý  hmotný majetok sa oceňuje obstarávacou cenou, ktorá zahŕňa aj náklady na obstaranie a v účtovnej závierke je vykázaný v obstarávacej cene zníženej o oprávky.</w:t>
      </w:r>
    </w:p>
    <w:p w14:paraId="722DA5CC" w14:textId="77777777" w:rsidR="0072798D" w:rsidRDefault="0072798D">
      <w:pPr>
        <w:spacing w:after="0" w:line="240" w:lineRule="auto"/>
        <w:rPr>
          <w:szCs w:val="22"/>
        </w:rPr>
      </w:pPr>
    </w:p>
    <w:p w14:paraId="5C3E6E1B" w14:textId="77777777" w:rsidR="0072798D" w:rsidRDefault="00000000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p w14:paraId="6212EA55" w14:textId="77777777" w:rsidR="0072798D" w:rsidRDefault="00000000">
      <w:pPr>
        <w:rPr>
          <w:rFonts w:cs="Arial Narrow"/>
          <w:szCs w:val="22"/>
        </w:rPr>
      </w:pPr>
      <w:r>
        <w:rPr>
          <w:rFonts w:eastAsia="SimSun" w:cs="Arial Narrow"/>
          <w:color w:val="505050"/>
          <w:szCs w:val="22"/>
          <w:shd w:val="clear" w:color="auto" w:fill="FFFFFF"/>
        </w:rPr>
        <w:t>Pohľadávky sa pri ich vzniku oceňujú menovitou hodnotou. Účtovná jednotka pohľadávky nadobudnuté postúpením nemá.</w:t>
      </w:r>
    </w:p>
    <w:p w14:paraId="0AB4A7A2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F8FA2C7" w14:textId="77777777" w:rsidR="0072798D" w:rsidRDefault="00000000">
      <w:pPr>
        <w:pStyle w:val="Pta"/>
      </w:pPr>
      <w:r>
        <w:t>Peňažné prostriedky sa oceňujú menovitou hodnotou.</w:t>
      </w:r>
      <w:r>
        <w:br/>
        <w:t>Iný krátkodobý finančný majetok účtovná jednotka nevlastní.</w:t>
      </w:r>
    </w:p>
    <w:p w14:paraId="54649D95" w14:textId="77777777" w:rsidR="0072798D" w:rsidRDefault="0072798D">
      <w:pPr>
        <w:pStyle w:val="Nzov"/>
        <w:spacing w:before="0" w:beforeAutospacing="0" w:after="0"/>
        <w:jc w:val="left"/>
        <w:rPr>
          <w:szCs w:val="22"/>
        </w:rPr>
      </w:pPr>
    </w:p>
    <w:p w14:paraId="32FE4F8C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p w14:paraId="613E6F58" w14:textId="77777777" w:rsidR="0072798D" w:rsidRDefault="00000000">
      <w:pPr>
        <w:ind w:right="-468"/>
        <w:jc w:val="both"/>
        <w:rPr>
          <w:kern w:val="28"/>
          <w:szCs w:val="22"/>
        </w:rPr>
      </w:pPr>
      <w:r>
        <w:rPr>
          <w:rFonts w:eastAsia="SimSun" w:cs="Arial Narrow"/>
          <w:color w:val="505050"/>
          <w:szCs w:val="22"/>
          <w:shd w:val="clear" w:color="auto" w:fill="FFFFFF"/>
        </w:rPr>
        <w:t>Záväzky sa pri ich vzniku oceňujú menovitou hodnotou. Prevzaté záväzky účtovná jednotka nemá.</w:t>
      </w:r>
      <w:r>
        <w:rPr>
          <w:rFonts w:eastAsia="SimSun" w:cs="Arial Narrow"/>
          <w:color w:val="505050"/>
          <w:szCs w:val="22"/>
          <w:shd w:val="clear" w:color="auto" w:fill="FFFFFF"/>
        </w:rPr>
        <w:br/>
      </w:r>
    </w:p>
    <w:p w14:paraId="334279BB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72798D" w14:paraId="14BE1921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4D0F4" w14:textId="77777777" w:rsidR="0072798D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0E833" w14:textId="77777777" w:rsidR="0072798D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8B1E9" w14:textId="77777777" w:rsidR="0072798D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72798D" w14:paraId="3A1F4892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6C68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B041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867B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2573F2C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FDD4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80D1D" w14:textId="39AF76C8" w:rsidR="0072798D" w:rsidRDefault="004A46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C6BC" w14:textId="1B6CBA3D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41CC6F9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5F6B6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6A15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7B4B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079EC85B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142D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E86FB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003C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077C305F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8F44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FD12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7E07E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51EC0E1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863E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CB7DB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635D6" w14:textId="77A1B1A7" w:rsidR="0072798D" w:rsidRDefault="00734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72798D" w14:paraId="537E402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5366F" w14:textId="77777777" w:rsidR="0072798D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6355C" w14:textId="400E8F09" w:rsidR="0072798D" w:rsidRDefault="007340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9FFFB" w14:textId="77777777" w:rsidR="0072798D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280103</w:t>
            </w:r>
          </w:p>
        </w:tc>
      </w:tr>
    </w:tbl>
    <w:p w14:paraId="2D704807" w14:textId="77777777" w:rsidR="0072798D" w:rsidRDefault="0072798D">
      <w:pPr>
        <w:pStyle w:val="Nzov"/>
        <w:spacing w:before="0" w:beforeAutospacing="0" w:after="0"/>
        <w:jc w:val="left"/>
        <w:rPr>
          <w:szCs w:val="22"/>
        </w:rPr>
      </w:pPr>
    </w:p>
    <w:p w14:paraId="4787F3EF" w14:textId="77777777" w:rsidR="0072798D" w:rsidRDefault="0072798D">
      <w:pPr>
        <w:pStyle w:val="Nzov"/>
        <w:spacing w:before="0" w:beforeAutospacing="0" w:after="0"/>
        <w:jc w:val="left"/>
        <w:rPr>
          <w:szCs w:val="22"/>
        </w:rPr>
      </w:pPr>
    </w:p>
    <w:p w14:paraId="45A5E4ED" w14:textId="77777777" w:rsidR="0072798D" w:rsidRDefault="0072798D">
      <w:pPr>
        <w:rPr>
          <w:szCs w:val="22"/>
        </w:rPr>
      </w:pPr>
    </w:p>
    <w:p w14:paraId="084C2E6B" w14:textId="77777777" w:rsidR="0072798D" w:rsidRDefault="0072798D">
      <w:pPr>
        <w:rPr>
          <w:szCs w:val="22"/>
        </w:rPr>
      </w:pPr>
    </w:p>
    <w:p w14:paraId="0D1ED90A" w14:textId="77777777" w:rsidR="0072798D" w:rsidRDefault="0072798D">
      <w:pPr>
        <w:rPr>
          <w:szCs w:val="22"/>
        </w:rPr>
      </w:pPr>
    </w:p>
    <w:p w14:paraId="7378FB5E" w14:textId="77777777" w:rsidR="0072798D" w:rsidRDefault="00000000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573"/>
        <w:gridCol w:w="857"/>
        <w:gridCol w:w="651"/>
        <w:gridCol w:w="1621"/>
        <w:gridCol w:w="969"/>
        <w:gridCol w:w="651"/>
      </w:tblGrid>
      <w:tr w:rsidR="0072798D" w14:paraId="34EF1121" w14:textId="7777777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5041D5" w14:textId="77777777" w:rsidR="0072798D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A4572" w14:textId="77777777" w:rsidR="0072798D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701AD" w14:textId="77777777" w:rsidR="0072798D" w:rsidRDefault="00000000">
            <w:pPr>
              <w:pStyle w:val="TopHeader"/>
            </w:pPr>
            <w:r>
              <w:t>Bezprostredne predchádzajúce</w:t>
            </w:r>
          </w:p>
          <w:p w14:paraId="631843D4" w14:textId="77777777" w:rsidR="0072798D" w:rsidRDefault="00000000">
            <w:pPr>
              <w:pStyle w:val="TopHeader"/>
            </w:pPr>
            <w:r>
              <w:t xml:space="preserve"> účtovné obdobie</w:t>
            </w:r>
          </w:p>
        </w:tc>
      </w:tr>
      <w:tr w:rsidR="0072798D" w14:paraId="79FE0090" w14:textId="777777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0F528" w14:textId="77777777" w:rsidR="0072798D" w:rsidRDefault="007279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D506" w14:textId="77777777" w:rsidR="0072798D" w:rsidRDefault="00000000">
            <w:pPr>
              <w:pStyle w:val="TopHeader"/>
            </w:pPr>
            <w:r>
              <w:t>Základ dane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EE2AB0" w14:textId="77777777" w:rsidR="0072798D" w:rsidRDefault="00000000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E85DCF" w14:textId="77777777" w:rsidR="0072798D" w:rsidRDefault="00000000">
            <w:pPr>
              <w:pStyle w:val="TopHeader"/>
            </w:pPr>
            <w:r>
              <w:t>Daň v %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6386B3" w14:textId="77777777" w:rsidR="0072798D" w:rsidRDefault="00000000">
            <w:pPr>
              <w:pStyle w:val="TopHeader"/>
            </w:pPr>
            <w: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3332DB" w14:textId="77777777" w:rsidR="0072798D" w:rsidRDefault="00000000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32CD62" w14:textId="77777777" w:rsidR="0072798D" w:rsidRDefault="00000000">
            <w:pPr>
              <w:pStyle w:val="TopHeader"/>
            </w:pPr>
            <w:r>
              <w:t>Daň v %</w:t>
            </w:r>
          </w:p>
        </w:tc>
      </w:tr>
      <w:tr w:rsidR="0072798D" w14:paraId="1B24F4B4" w14:textId="777777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89DF5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08D67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D9A9C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1259E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CFB29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C28CA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59F82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72798D" w14:paraId="0F50C079" w14:textId="777777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C52E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4C2D5" w14:textId="4E9B1700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3401F">
              <w:rPr>
                <w:szCs w:val="22"/>
              </w:rPr>
              <w:t>558</w:t>
            </w:r>
          </w:p>
        </w:tc>
        <w:tc>
          <w:tcPr>
            <w:tcW w:w="8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31C4D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19549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8D242" w14:textId="44350A81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7056C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7B2BC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2798D" w14:paraId="69EF7119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4A43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BDB84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1507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996DE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D72C1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8211E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B4EE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64EC6E59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2C33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80DD7" w14:textId="5EC24AB0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7CA6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D587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8A9A5" w14:textId="12749ECA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1110F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3880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2B179F56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2431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4C5B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2AB37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F48BA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5E90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A7DA0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23E2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2BE4F84F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8640F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37EA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F638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AF49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6DD1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C7BB8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31CCF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7DBB7659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6B0A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33110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DF01A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1059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12EB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A758F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C963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3DB998B5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8214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17ED5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B6348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C99F4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AD31F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22FE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51453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79042825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4287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0B5A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63E8E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ABAD4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E50C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D9C3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EAD1E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09111E7A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501E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6316A" w14:textId="538C9B32" w:rsidR="0072798D" w:rsidRDefault="00734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28215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5198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1F95C" w14:textId="24D86D3B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80EA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7A491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35AE9970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AF2F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7632B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42B15" w14:textId="5C2B5B06" w:rsidR="0072798D" w:rsidRDefault="00734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5A2E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6CBA2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6EF8A4" w14:textId="61118B6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58FE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2798D" w14:paraId="4054D47B" w14:textId="777777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1359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14B15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A0FB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9A3F7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41552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2B56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6A06A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612B2FA0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84196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8D53B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92C0C" w14:textId="49D86D6F" w:rsidR="0072798D" w:rsidRDefault="00734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BAC9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9DE38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DF0CB8" w14:textId="4197CB63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7CAC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0CEE65D" w14:textId="77777777" w:rsidR="0072798D" w:rsidRDefault="0072798D">
      <w:pPr>
        <w:spacing w:after="0" w:line="240" w:lineRule="auto"/>
        <w:rPr>
          <w:szCs w:val="22"/>
        </w:rPr>
      </w:pPr>
    </w:p>
    <w:p w14:paraId="2C686470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BE1F0AF" w14:textId="77777777" w:rsidR="0072798D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72798D" w14:paraId="0E35146D" w14:textId="7777777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DB34CD" w14:textId="77777777" w:rsidR="0072798D" w:rsidRDefault="00000000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58466" w14:textId="77777777" w:rsidR="0072798D" w:rsidRDefault="00000000">
            <w:pPr>
              <w:pStyle w:val="TopHeader"/>
            </w:pPr>
            <w:r>
              <w:t>Bežné účtovné obdobie</w:t>
            </w:r>
          </w:p>
        </w:tc>
      </w:tr>
      <w:tr w:rsidR="0072798D" w14:paraId="58D685BB" w14:textId="7777777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D4522" w14:textId="77777777" w:rsidR="0072798D" w:rsidRDefault="007279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1F149" w14:textId="77777777" w:rsidR="0072798D" w:rsidRDefault="0000000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23F62" w14:textId="77777777" w:rsidR="0072798D" w:rsidRDefault="00000000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465F7B" w14:textId="77777777" w:rsidR="0072798D" w:rsidRDefault="00000000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9B318" w14:textId="77777777" w:rsidR="0072798D" w:rsidRDefault="00000000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88F84" w14:textId="77777777" w:rsidR="0072798D" w:rsidRDefault="00000000">
            <w:pPr>
              <w:pStyle w:val="TopHeader"/>
            </w:pPr>
            <w:r>
              <w:t>Stav na konci účtovného obdobia</w:t>
            </w:r>
          </w:p>
        </w:tc>
      </w:tr>
      <w:tr w:rsidR="0072798D" w14:paraId="54A64183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53B6A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B3C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2C2CF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85C42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840BF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8A107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2798D" w14:paraId="7F944133" w14:textId="7777777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C32BB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2F83C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A20DE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B9CEB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FCD0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91701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2798D" w14:paraId="18086AA2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63870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004B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1CD3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0CDF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C9DB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AE24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19C8C328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F875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8012E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1FCC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A570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A468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02A0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4E2D2855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397F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AC98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2539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D213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F392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F892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40194D50" w14:textId="7777777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1213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263F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F29B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0EBE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62E1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3254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18E24F20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7C4F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BF57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4F03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0058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0276A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4E99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21074956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24F7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FAE6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33A6E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5559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1749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1E26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1211B895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5197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EF76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5BFA0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5201C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DBAD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5E72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7973006C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2F7E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C651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E912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3335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4CCCB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1793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66147613" w14:textId="7777777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4353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A036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1556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5C86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5E08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43F7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69F333E2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2A4AC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4384C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07EF9" w14:textId="6689B1C8" w:rsidR="0072798D" w:rsidRDefault="00593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3D540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8B3F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D0204" w14:textId="77690BAB" w:rsidR="0072798D" w:rsidRDefault="00593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72798D" w14:paraId="0BC07ACB" w14:textId="7777777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A5C8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CE22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C47E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F7E6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0F73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8722A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621121FA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386CC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442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DA84A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DF3D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0CB4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3884F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6AE74CED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1678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CD173" w14:textId="5839989B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BFFD7" w14:textId="613AC7F5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2DDDC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5F30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A010D" w14:textId="02657E96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751BDD0E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F0E0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99B47" w14:textId="2B6D6594" w:rsidR="0072798D" w:rsidRDefault="00593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6B4E2" w14:textId="19D49E54" w:rsidR="0072798D" w:rsidRDefault="00593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5FD8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BB2BA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47A7E" w14:textId="1B8A8CA3" w:rsidR="0072798D" w:rsidRDefault="00593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</w:tr>
      <w:tr w:rsidR="0072798D" w14:paraId="2C4B874D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FC658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CF3413" w14:textId="5276E3BD" w:rsidR="0072798D" w:rsidRDefault="00593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0D7C7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6BD61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00FE6F" w14:textId="16842E12" w:rsidR="0072798D" w:rsidRDefault="00593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2DA62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28703E9F" w14:textId="777777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24EB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3C19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68D4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6CB5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92E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95C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55A892D2" w14:textId="777777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1900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EFA8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BA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7357F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C275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D5AF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156652" w14:textId="77777777" w:rsidR="0072798D" w:rsidRDefault="0072798D">
      <w:pPr>
        <w:tabs>
          <w:tab w:val="left" w:pos="1276"/>
        </w:tabs>
        <w:spacing w:after="0" w:line="240" w:lineRule="auto"/>
        <w:rPr>
          <w:szCs w:val="22"/>
        </w:rPr>
      </w:pPr>
    </w:p>
    <w:p w14:paraId="09A21D1B" w14:textId="77777777" w:rsidR="0072798D" w:rsidRDefault="0072798D">
      <w:pPr>
        <w:tabs>
          <w:tab w:val="left" w:pos="1525"/>
        </w:tabs>
        <w:spacing w:after="0" w:line="240" w:lineRule="auto"/>
        <w:rPr>
          <w:b/>
          <w:szCs w:val="22"/>
        </w:rPr>
        <w:sectPr w:rsidR="0072798D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435254" w14:textId="77777777" w:rsidR="0072798D" w:rsidRDefault="0072798D">
      <w:pPr>
        <w:spacing w:after="0" w:line="240" w:lineRule="auto"/>
        <w:rPr>
          <w:szCs w:val="22"/>
        </w:rPr>
      </w:pPr>
    </w:p>
    <w:sectPr w:rsidR="0072798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0F238E" w14:textId="77777777" w:rsidR="00543B1E" w:rsidRDefault="00543B1E">
      <w:pPr>
        <w:spacing w:line="240" w:lineRule="auto"/>
      </w:pPr>
      <w:r>
        <w:separator/>
      </w:r>
    </w:p>
  </w:endnote>
  <w:endnote w:type="continuationSeparator" w:id="0">
    <w:p w14:paraId="083D00A4" w14:textId="77777777" w:rsidR="00543B1E" w:rsidRDefault="00543B1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68D42" w14:textId="77777777" w:rsidR="0072798D" w:rsidRDefault="0000000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80FD8" w14:textId="77777777" w:rsidR="00543B1E" w:rsidRDefault="00543B1E">
      <w:pPr>
        <w:spacing w:after="0"/>
      </w:pPr>
      <w:r>
        <w:separator/>
      </w:r>
    </w:p>
  </w:footnote>
  <w:footnote w:type="continuationSeparator" w:id="0">
    <w:p w14:paraId="0637B5AC" w14:textId="77777777" w:rsidR="00543B1E" w:rsidRDefault="00543B1E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2798D" w14:paraId="252B7FE3" w14:textId="77777777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4FC43C1" w14:textId="77777777" w:rsidR="0072798D" w:rsidRDefault="0000000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CC037D9" w14:textId="02D07DCB" w:rsidR="0072798D" w:rsidRDefault="0000000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4A467A">
            <w:rPr>
              <w:szCs w:val="22"/>
            </w:rPr>
            <w:t>51074290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</w:t>
          </w:r>
          <w:r w:rsidR="004A467A">
            <w:rPr>
              <w:szCs w:val="22"/>
              <w:lang w:eastAsia="sk-SK"/>
            </w:rPr>
            <w:t>20582090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14:paraId="10D5EB47" w14:textId="77777777" w:rsidR="0072798D" w:rsidRDefault="0072798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9D4AC3" w14:textId="77777777" w:rsidR="0072798D" w:rsidRDefault="007279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9DF831E"/>
    <w:multiLevelType w:val="singleLevel"/>
    <w:tmpl w:val="99DF831E"/>
    <w:lvl w:ilvl="0">
      <w:start w:val="6"/>
      <w:numFmt w:val="upperLetter"/>
      <w:suff w:val="space"/>
      <w:lvlText w:val="%1."/>
      <w:lvlJc w:val="left"/>
    </w:lvl>
  </w:abstractNum>
  <w:abstractNum w:abstractNumId="1" w15:restartNumberingAfterBreak="0">
    <w:nsid w:val="05874C7A"/>
    <w:multiLevelType w:val="multilevel"/>
    <w:tmpl w:val="05874C7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 w16cid:durableId="2022123279">
    <w:abstractNumId w:val="2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63749461">
    <w:abstractNumId w:val="0"/>
  </w:num>
  <w:num w:numId="3" w16cid:durableId="4211512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3C2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67A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3B1E"/>
    <w:rsid w:val="00544F4D"/>
    <w:rsid w:val="00555D13"/>
    <w:rsid w:val="005611A8"/>
    <w:rsid w:val="005649E2"/>
    <w:rsid w:val="005852EB"/>
    <w:rsid w:val="005922FF"/>
    <w:rsid w:val="00593C9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8E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4A3"/>
    <w:rsid w:val="00704155"/>
    <w:rsid w:val="00711ED6"/>
    <w:rsid w:val="0072798D"/>
    <w:rsid w:val="00733ABC"/>
    <w:rsid w:val="0073401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1BC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07035BF"/>
    <w:rsid w:val="2A51392F"/>
    <w:rsid w:val="43125CA0"/>
    <w:rsid w:val="6BFC0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D62AB7"/>
  <w15:docId w15:val="{4BF496D8-0FAD-4098-92E1-199E18708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 w:qFormat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Document Map" w:qFormat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qFormat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1015</Words>
  <Characters>5788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Kristína Onufráková</cp:lastModifiedBy>
  <cp:revision>2</cp:revision>
  <cp:lastPrinted>2015-01-27T14:36:00Z</cp:lastPrinted>
  <dcterms:created xsi:type="dcterms:W3CDTF">2025-05-12T10:23:00Z</dcterms:created>
  <dcterms:modified xsi:type="dcterms:W3CDTF">2025-05-12T10:23:00Z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0AD15A5F79274ACFBEDC149060E6E630_13</vt:lpwstr>
  </property>
</Properties>
</file>