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proofErr w:type="gramStart"/>
      <w:r w:rsidRPr="00614273">
        <w:rPr>
          <w:rFonts w:ascii="Times New Roman" w:hAnsi="Times New Roman" w:cs="Times New Roman"/>
          <w:sz w:val="24"/>
          <w:szCs w:val="24"/>
        </w:rPr>
        <w:t>Úč.MÚJ</w:t>
      </w:r>
      <w:proofErr w:type="spellEnd"/>
      <w:proofErr w:type="gramEnd"/>
      <w:r w:rsidRPr="00614273">
        <w:rPr>
          <w:rFonts w:ascii="Times New Roman" w:hAnsi="Times New Roman" w:cs="Times New Roman"/>
          <w:sz w:val="24"/>
          <w:szCs w:val="24"/>
        </w:rPr>
        <w:t xml:space="preserve"> 3-01                         IČO:</w:t>
      </w:r>
      <w:r w:rsidR="00981D8E">
        <w:rPr>
          <w:rFonts w:ascii="Times New Roman" w:hAnsi="Times New Roman" w:cs="Times New Roman"/>
          <w:sz w:val="24"/>
          <w:szCs w:val="24"/>
        </w:rPr>
        <w:t xml:space="preserve"> 54 170 010</w:t>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981D8E">
        <w:rPr>
          <w:rFonts w:ascii="Times New Roman" w:hAnsi="Times New Roman" w:cs="Times New Roman"/>
          <w:sz w:val="24"/>
          <w:szCs w:val="24"/>
        </w:rPr>
        <w:t xml:space="preserve"> 2121613923</w:t>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614273" w:rsidRPr="00614273" w:rsidRDefault="00614273" w:rsidP="00981D8E">
      <w:pPr>
        <w:spacing w:line="24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Obchodné meno účtovnej jednotky</w:t>
      </w:r>
      <w:r w:rsidR="00981D8E">
        <w:rPr>
          <w:rFonts w:ascii="Times New Roman" w:hAnsi="Times New Roman" w:cs="Times New Roman"/>
          <w:sz w:val="24"/>
          <w:szCs w:val="24"/>
        </w:rPr>
        <w:t>: BALANCETRADE</w:t>
      </w:r>
      <w:r w:rsidR="00EC4075">
        <w:rPr>
          <w:rFonts w:ascii="Times New Roman" w:hAnsi="Times New Roman" w:cs="Times New Roman"/>
          <w:sz w:val="24"/>
          <w:szCs w:val="24"/>
        </w:rPr>
        <w:t xml:space="preserve">, </w:t>
      </w:r>
      <w:proofErr w:type="spellStart"/>
      <w:r w:rsidR="00EC4075">
        <w:rPr>
          <w:rFonts w:ascii="Times New Roman" w:hAnsi="Times New Roman" w:cs="Times New Roman"/>
          <w:sz w:val="24"/>
          <w:szCs w:val="24"/>
        </w:rPr>
        <w:t>s.r.o</w:t>
      </w:r>
      <w:proofErr w:type="spellEnd"/>
      <w:r w:rsidR="00EC4075">
        <w:rPr>
          <w:rFonts w:ascii="Times New Roman" w:hAnsi="Times New Roman" w:cs="Times New Roman"/>
          <w:sz w:val="24"/>
          <w:szCs w:val="24"/>
        </w:rPr>
        <w:t>.</w:t>
      </w:r>
    </w:p>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Sídlo</w:t>
      </w:r>
      <w:r w:rsidR="00981D8E">
        <w:rPr>
          <w:rFonts w:ascii="Times New Roman" w:hAnsi="Times New Roman" w:cs="Times New Roman"/>
          <w:sz w:val="24"/>
          <w:szCs w:val="24"/>
        </w:rPr>
        <w:t>: Javorová 3072/13, 010 07 Žilina</w:t>
      </w:r>
    </w:p>
    <w:p w:rsidR="00A0338E"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b/>
          <w:sz w:val="24"/>
          <w:szCs w:val="24"/>
        </w:rPr>
        <w:t>Priemerný počet zamestnancov</w:t>
      </w:r>
      <w:r w:rsidR="00981D8E">
        <w:rPr>
          <w:rFonts w:ascii="Times New Roman" w:hAnsi="Times New Roman" w:cs="Times New Roman"/>
          <w:sz w:val="24"/>
          <w:szCs w:val="24"/>
        </w:rPr>
        <w:t>: 0</w:t>
      </w:r>
    </w:p>
    <w:p w:rsidR="00981D8E" w:rsidRDefault="00981D8E" w:rsidP="00981D8E">
      <w:pPr>
        <w:spacing w:line="240" w:lineRule="auto"/>
        <w:jc w:val="center"/>
        <w:rPr>
          <w:rFonts w:ascii="Times New Roman" w:hAnsi="Times New Roman" w:cs="Times New Roman"/>
          <w:b/>
          <w:sz w:val="24"/>
          <w:szCs w:val="24"/>
        </w:rPr>
      </w:pPr>
    </w:p>
    <w:p w:rsidR="00614273" w:rsidRDefault="00614273" w:rsidP="00981D8E">
      <w:pPr>
        <w:spacing w:line="240" w:lineRule="auto"/>
        <w:jc w:val="center"/>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Informácie o prijatých postupoch</w:t>
      </w:r>
    </w:p>
    <w:p w:rsidR="00614273" w:rsidRDefault="00614273" w:rsidP="00614273">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r w:rsidR="00C216FE">
        <w:rPr>
          <w:rFonts w:ascii="Times New Roman" w:hAnsi="Times New Roman" w:cs="Times New Roman"/>
          <w:sz w:val="24"/>
          <w:szCs w:val="24"/>
        </w:rPr>
        <w:t>.</w:t>
      </w:r>
    </w:p>
    <w:p w:rsidR="00981D8E" w:rsidRDefault="00981D8E" w:rsidP="00981D8E">
      <w:pPr>
        <w:spacing w:line="240" w:lineRule="auto"/>
        <w:jc w:val="center"/>
        <w:rPr>
          <w:rFonts w:ascii="Times New Roman" w:hAnsi="Times New Roman" w:cs="Times New Roman"/>
          <w:b/>
          <w:sz w:val="24"/>
          <w:szCs w:val="24"/>
        </w:rPr>
      </w:pPr>
    </w:p>
    <w:p w:rsidR="00614273" w:rsidRPr="00C216FE" w:rsidRDefault="00614273" w:rsidP="00981D8E">
      <w:pPr>
        <w:spacing w:line="240" w:lineRule="auto"/>
        <w:jc w:val="center"/>
        <w:rPr>
          <w:rFonts w:ascii="Times New Roman" w:hAnsi="Times New Roman" w:cs="Times New Roman"/>
          <w:b/>
          <w:sz w:val="24"/>
          <w:szCs w:val="24"/>
        </w:rPr>
      </w:pPr>
      <w:r w:rsidRPr="00C216FE">
        <w:rPr>
          <w:rFonts w:ascii="Times New Roman" w:hAnsi="Times New Roman" w:cs="Times New Roman"/>
          <w:b/>
          <w:sz w:val="24"/>
          <w:szCs w:val="24"/>
        </w:rPr>
        <w:t>Čl. III   Spôsob oceňovania jednotlivých položiek majetku a záväzkov</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w:t>
      </w:r>
      <w:r w:rsidR="00EC4075">
        <w:rPr>
          <w:rFonts w:ascii="Times New Roman" w:hAnsi="Times New Roman" w:cs="Times New Roman"/>
          <w:sz w:val="24"/>
          <w:szCs w:val="24"/>
        </w:rPr>
        <w:t xml:space="preserve"> roku </w:t>
      </w:r>
      <w:r w:rsidR="000246DB">
        <w:rPr>
          <w:rFonts w:ascii="Times New Roman" w:hAnsi="Times New Roman" w:cs="Times New Roman"/>
          <w:sz w:val="24"/>
          <w:szCs w:val="24"/>
        </w:rPr>
        <w:t>neobstarala žiadny</w:t>
      </w:r>
      <w:r w:rsidR="00EC4075">
        <w:rPr>
          <w:rFonts w:ascii="Times New Roman" w:hAnsi="Times New Roman" w:cs="Times New Roman"/>
          <w:sz w:val="24"/>
          <w:szCs w:val="24"/>
        </w:rPr>
        <w:t xml:space="preserve"> hnuteľný majetok.</w:t>
      </w:r>
    </w:p>
    <w:p w:rsidR="00614273" w:rsidRDefault="00EC4075"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 xml:space="preserve">Pohľadávky </w:t>
      </w:r>
      <w:r w:rsidR="00C216FE">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614273" w:rsidRDefault="00614273" w:rsidP="00614273">
      <w:pPr>
        <w:pStyle w:val="Odsekzoznamu"/>
        <w:numPr>
          <w:ilvl w:val="0"/>
          <w:numId w:val="3"/>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rsidR="00981D8E" w:rsidRDefault="00981D8E" w:rsidP="00981D8E">
      <w:pPr>
        <w:spacing w:line="240" w:lineRule="auto"/>
        <w:jc w:val="center"/>
        <w:rPr>
          <w:rFonts w:ascii="Times New Roman" w:hAnsi="Times New Roman" w:cs="Times New Roman"/>
          <w:b/>
          <w:sz w:val="24"/>
          <w:szCs w:val="24"/>
        </w:rPr>
      </w:pPr>
    </w:p>
    <w:p w:rsidR="00C216FE" w:rsidRDefault="00C216FE" w:rsidP="00981D8E">
      <w:pPr>
        <w:spacing w:line="240" w:lineRule="auto"/>
        <w:jc w:val="center"/>
        <w:rPr>
          <w:rFonts w:ascii="Times New Roman" w:hAnsi="Times New Roman" w:cs="Times New Roman"/>
          <w:b/>
          <w:sz w:val="24"/>
          <w:szCs w:val="24"/>
        </w:rPr>
      </w:pPr>
      <w:r w:rsidRPr="00C216FE">
        <w:rPr>
          <w:rFonts w:ascii="Times New Roman" w:hAnsi="Times New Roman" w:cs="Times New Roman"/>
          <w:b/>
          <w:sz w:val="24"/>
          <w:szCs w:val="24"/>
        </w:rPr>
        <w:t>Čl. IV</w:t>
      </w:r>
      <w:r>
        <w:rPr>
          <w:rFonts w:ascii="Times New Roman" w:hAnsi="Times New Roman" w:cs="Times New Roman"/>
          <w:sz w:val="24"/>
          <w:szCs w:val="24"/>
        </w:rPr>
        <w:t xml:space="preserve">  </w:t>
      </w:r>
      <w:r w:rsidRPr="00C216FE">
        <w:rPr>
          <w:rFonts w:ascii="Times New Roman" w:hAnsi="Times New Roman" w:cs="Times New Roman"/>
          <w:b/>
          <w:sz w:val="24"/>
          <w:szCs w:val="24"/>
        </w:rPr>
        <w:t>Spôsob zostavenia odpisového plánu pre dlhodobý hmotný a nehmotný majetok</w:t>
      </w:r>
    </w:p>
    <w:p w:rsidR="00F83458" w:rsidRDefault="00F83458" w:rsidP="00981D8E">
      <w:pPr>
        <w:pStyle w:val="Odsekzoznamu"/>
        <w:numPr>
          <w:ilvl w:val="0"/>
          <w:numId w:val="5"/>
        </w:numPr>
        <w:spacing w:line="240" w:lineRule="auto"/>
        <w:ind w:left="709" w:hanging="283"/>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rsidR="00F83458" w:rsidRDefault="00F83458" w:rsidP="00981D8E">
      <w:pPr>
        <w:pStyle w:val="Odsekzoznamu"/>
        <w:numPr>
          <w:ilvl w:val="0"/>
          <w:numId w:val="5"/>
        </w:numPr>
        <w:spacing w:line="240" w:lineRule="auto"/>
        <w:ind w:left="709" w:hanging="283"/>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Default="005E3749" w:rsidP="00981D8E">
      <w:pPr>
        <w:pStyle w:val="Odsekzoznamu"/>
        <w:numPr>
          <w:ilvl w:val="0"/>
          <w:numId w:val="5"/>
        </w:numPr>
        <w:spacing w:line="240" w:lineRule="auto"/>
        <w:ind w:left="709" w:hanging="283"/>
        <w:jc w:val="both"/>
        <w:rPr>
          <w:rFonts w:ascii="Times New Roman" w:hAnsi="Times New Roman" w:cs="Times New Roman"/>
          <w:sz w:val="24"/>
          <w:szCs w:val="24"/>
        </w:rPr>
      </w:pPr>
      <w:r>
        <w:rPr>
          <w:rFonts w:ascii="Times New Roman" w:hAnsi="Times New Roman" w:cs="Times New Roman"/>
          <w:sz w:val="24"/>
          <w:szCs w:val="24"/>
        </w:rPr>
        <w:t>Odpisový p</w:t>
      </w:r>
      <w:r w:rsidR="00E10EE6">
        <w:rPr>
          <w:rFonts w:ascii="Times New Roman" w:hAnsi="Times New Roman" w:cs="Times New Roman"/>
          <w:sz w:val="24"/>
          <w:szCs w:val="24"/>
        </w:rPr>
        <w:t>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rsidR="005E3749" w:rsidRDefault="005E3749" w:rsidP="00981D8E">
      <w:pPr>
        <w:pStyle w:val="Odsekzoznamu"/>
        <w:numPr>
          <w:ilvl w:val="0"/>
          <w:numId w:val="5"/>
        </w:numPr>
        <w:spacing w:line="240" w:lineRule="auto"/>
        <w:ind w:hanging="654"/>
        <w:rPr>
          <w:rFonts w:ascii="Times New Roman" w:hAnsi="Times New Roman" w:cs="Times New Roman"/>
          <w:sz w:val="24"/>
          <w:szCs w:val="24"/>
        </w:rPr>
      </w:pPr>
      <w:bookmarkStart w:id="0" w:name="_GoBack"/>
      <w:bookmarkEnd w:id="0"/>
    </w:p>
    <w:tbl>
      <w:tblPr>
        <w:tblStyle w:val="Mriekatabuky"/>
        <w:tblW w:w="0" w:type="auto"/>
        <w:tblInd w:w="1080" w:type="dxa"/>
        <w:tblLook w:val="04A0" w:firstRow="1" w:lastRow="0" w:firstColumn="1" w:lastColumn="0" w:noHBand="0" w:noVBand="1"/>
      </w:tblPr>
      <w:tblGrid>
        <w:gridCol w:w="2293"/>
        <w:gridCol w:w="2288"/>
        <w:gridCol w:w="2274"/>
        <w:gridCol w:w="2204"/>
      </w:tblGrid>
      <w:tr w:rsidR="005E3749" w:rsidTr="00E524C3">
        <w:tc>
          <w:tcPr>
            <w:tcW w:w="2293"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ekzoznamu"/>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ekzoznamu"/>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981D8E" w:rsidP="00981D8E">
            <w:pPr>
              <w:pStyle w:val="Odsekzoznamu"/>
              <w:ind w:left="0"/>
              <w:jc w:val="center"/>
              <w:rPr>
                <w:rFonts w:ascii="Times New Roman" w:hAnsi="Times New Roman" w:cs="Times New Roman"/>
                <w:sz w:val="24"/>
                <w:szCs w:val="24"/>
              </w:rPr>
            </w:pPr>
            <w:r>
              <w:rPr>
                <w:rFonts w:ascii="Times New Roman" w:hAnsi="Times New Roman" w:cs="Times New Roman"/>
                <w:sz w:val="24"/>
                <w:szCs w:val="24"/>
              </w:rPr>
              <w:t>xx</w:t>
            </w:r>
          </w:p>
        </w:tc>
        <w:tc>
          <w:tcPr>
            <w:tcW w:w="2288" w:type="dxa"/>
          </w:tcPr>
          <w:p w:rsidR="005E3749" w:rsidRDefault="005E3749" w:rsidP="00A0338E">
            <w:pPr>
              <w:pStyle w:val="Odsekzoznamu"/>
              <w:ind w:left="0"/>
              <w:jc w:val="center"/>
              <w:rPr>
                <w:rFonts w:ascii="Times New Roman" w:hAnsi="Times New Roman" w:cs="Times New Roman"/>
                <w:sz w:val="24"/>
                <w:szCs w:val="24"/>
              </w:rPr>
            </w:pPr>
          </w:p>
        </w:tc>
        <w:tc>
          <w:tcPr>
            <w:tcW w:w="2274" w:type="dxa"/>
          </w:tcPr>
          <w:p w:rsidR="005E3749" w:rsidRDefault="005E3749" w:rsidP="00981D8E">
            <w:pPr>
              <w:pStyle w:val="Odsekzoznamu"/>
              <w:ind w:left="0"/>
              <w:jc w:val="center"/>
              <w:rPr>
                <w:rFonts w:ascii="Times New Roman" w:hAnsi="Times New Roman" w:cs="Times New Roman"/>
                <w:sz w:val="24"/>
                <w:szCs w:val="24"/>
              </w:rPr>
            </w:pPr>
          </w:p>
        </w:tc>
        <w:tc>
          <w:tcPr>
            <w:tcW w:w="2204" w:type="dxa"/>
          </w:tcPr>
          <w:p w:rsidR="005E3749" w:rsidRDefault="005E3749" w:rsidP="00A0338E">
            <w:pPr>
              <w:pStyle w:val="Odsekzoznamu"/>
              <w:ind w:left="0"/>
              <w:jc w:val="center"/>
              <w:rPr>
                <w:rFonts w:ascii="Times New Roman" w:hAnsi="Times New Roman" w:cs="Times New Roman"/>
                <w:sz w:val="24"/>
                <w:szCs w:val="24"/>
              </w:rPr>
            </w:pPr>
          </w:p>
        </w:tc>
      </w:tr>
      <w:tr w:rsidR="005E3749" w:rsidTr="00E524C3">
        <w:tc>
          <w:tcPr>
            <w:tcW w:w="2293" w:type="dxa"/>
          </w:tcPr>
          <w:p w:rsidR="005E3749" w:rsidRDefault="005E3749" w:rsidP="005E3749">
            <w:pPr>
              <w:pStyle w:val="Odsekzoznamu"/>
              <w:ind w:left="0"/>
              <w:rPr>
                <w:rFonts w:ascii="Times New Roman" w:hAnsi="Times New Roman" w:cs="Times New Roman"/>
                <w:sz w:val="24"/>
                <w:szCs w:val="24"/>
              </w:rPr>
            </w:pPr>
          </w:p>
        </w:tc>
        <w:tc>
          <w:tcPr>
            <w:tcW w:w="2288" w:type="dxa"/>
          </w:tcPr>
          <w:p w:rsidR="005E3749" w:rsidRDefault="005E3749" w:rsidP="00EC4075">
            <w:pPr>
              <w:pStyle w:val="Odsekzoznamu"/>
              <w:ind w:left="0"/>
              <w:rPr>
                <w:rFonts w:ascii="Times New Roman" w:hAnsi="Times New Roman" w:cs="Times New Roman"/>
                <w:sz w:val="24"/>
                <w:szCs w:val="24"/>
              </w:rPr>
            </w:pPr>
          </w:p>
        </w:tc>
        <w:tc>
          <w:tcPr>
            <w:tcW w:w="2274" w:type="dxa"/>
          </w:tcPr>
          <w:p w:rsidR="005E3749" w:rsidRDefault="005E3749" w:rsidP="00EC4075">
            <w:pPr>
              <w:pStyle w:val="Odsekzoznamu"/>
              <w:ind w:left="0"/>
              <w:rPr>
                <w:rFonts w:ascii="Times New Roman" w:hAnsi="Times New Roman" w:cs="Times New Roman"/>
                <w:sz w:val="24"/>
                <w:szCs w:val="24"/>
              </w:rPr>
            </w:pPr>
          </w:p>
        </w:tc>
        <w:tc>
          <w:tcPr>
            <w:tcW w:w="2204" w:type="dxa"/>
          </w:tcPr>
          <w:p w:rsidR="005E3749" w:rsidRDefault="005E3749" w:rsidP="00A0338E">
            <w:pPr>
              <w:pStyle w:val="Odsekzoznamu"/>
              <w:ind w:left="0"/>
              <w:jc w:val="center"/>
              <w:rPr>
                <w:rFonts w:ascii="Times New Roman" w:hAnsi="Times New Roman" w:cs="Times New Roman"/>
                <w:sz w:val="24"/>
                <w:szCs w:val="24"/>
              </w:rPr>
            </w:pPr>
          </w:p>
        </w:tc>
      </w:tr>
    </w:tbl>
    <w:p w:rsidR="005E3749" w:rsidRPr="00C216FE" w:rsidRDefault="005E3749" w:rsidP="005E3749">
      <w:pPr>
        <w:pStyle w:val="Odsekzoznamu"/>
        <w:spacing w:line="240" w:lineRule="auto"/>
        <w:ind w:left="1080"/>
        <w:rPr>
          <w:rFonts w:ascii="Times New Roman" w:hAnsi="Times New Roman" w:cs="Times New Roman"/>
          <w:sz w:val="24"/>
          <w:szCs w:val="24"/>
        </w:rPr>
      </w:pPr>
    </w:p>
    <w:p w:rsidR="00614273" w:rsidRPr="00614273" w:rsidRDefault="00614273" w:rsidP="00C216FE">
      <w:pPr>
        <w:pStyle w:val="Odsekzoznamu"/>
        <w:spacing w:line="240" w:lineRule="auto"/>
        <w:rPr>
          <w:rFonts w:ascii="Times New Roman" w:hAnsi="Times New Roman" w:cs="Times New Roman"/>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6A092C99"/>
    <w:multiLevelType w:val="hybridMultilevel"/>
    <w:tmpl w:val="C3E4B7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2"/>
  </w:compat>
  <w:rsids>
    <w:rsidRoot w:val="00614273"/>
    <w:rsid w:val="000246DB"/>
    <w:rsid w:val="005E3749"/>
    <w:rsid w:val="00604C94"/>
    <w:rsid w:val="00614273"/>
    <w:rsid w:val="007A0576"/>
    <w:rsid w:val="008A473E"/>
    <w:rsid w:val="00981D8E"/>
    <w:rsid w:val="00A0338E"/>
    <w:rsid w:val="00BC4015"/>
    <w:rsid w:val="00C216FE"/>
    <w:rsid w:val="00CC5831"/>
    <w:rsid w:val="00D66FF9"/>
    <w:rsid w:val="00D74DDD"/>
    <w:rsid w:val="00DD3374"/>
    <w:rsid w:val="00E10EE6"/>
    <w:rsid w:val="00E524C3"/>
    <w:rsid w:val="00EC4075"/>
    <w:rsid w:val="00EF79DE"/>
    <w:rsid w:val="00F8345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0995C3"/>
  <w15:docId w15:val="{5DFDA354-F2D7-480B-88E0-99A12F0E2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C4015"/>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14273"/>
    <w:pPr>
      <w:ind w:left="720"/>
      <w:contextualSpacing/>
    </w:pPr>
  </w:style>
  <w:style w:type="table" w:styleId="Mriekatabuky">
    <w:name w:val="Table Grid"/>
    <w:basedOn w:val="Normlnatabuka"/>
    <w:uiPriority w:val="59"/>
    <w:rsid w:val="005E37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TotalTime>
  <Pages>1</Pages>
  <Words>240</Words>
  <Characters>1374</Characters>
  <Application>Microsoft Office Word</Application>
  <DocSecurity>0</DocSecurity>
  <Lines>11</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Majka</cp:lastModifiedBy>
  <cp:revision>12</cp:revision>
  <dcterms:created xsi:type="dcterms:W3CDTF">2015-03-29T18:43:00Z</dcterms:created>
  <dcterms:modified xsi:type="dcterms:W3CDTF">2024-06-29T19:39:00Z</dcterms:modified>
</cp:coreProperties>
</file>