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5236" w:rsidRDefault="00095236" w:rsidP="00095236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095236" w:rsidRDefault="00095236" w:rsidP="00095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095236" w:rsidRDefault="00095236" w:rsidP="00095236">
      <w:pPr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:rsidR="00095236" w:rsidRDefault="00095236" w:rsidP="000952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095236" w:rsidTr="0009523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95236" w:rsidTr="0009523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Kapušianske Kľačany</w:t>
            </w:r>
          </w:p>
        </w:tc>
      </w:tr>
      <w:tr w:rsidR="00095236" w:rsidTr="0009523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Kapušianske Kľačany 27, 079 01</w:t>
            </w:r>
          </w:p>
        </w:tc>
      </w:tr>
      <w:tr w:rsidR="00095236" w:rsidTr="0009523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00331571</w:t>
            </w:r>
          </w:p>
        </w:tc>
      </w:tr>
      <w:tr w:rsidR="00095236" w:rsidTr="0009523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01.07.1993</w:t>
            </w:r>
          </w:p>
        </w:tc>
      </w:tr>
      <w:tr w:rsidR="00095236" w:rsidTr="0009523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x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x"/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26723B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26723B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>
              <w:fldChar w:fldCharType="end"/>
            </w:r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26723B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26723B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mimoriadna </w:t>
            </w:r>
          </w:p>
        </w:tc>
      </w:tr>
      <w:tr w:rsidR="00095236" w:rsidTr="0009523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26723B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26723B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26723B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26723B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  <w:tr w:rsidR="00095236" w:rsidTr="0009523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d)Účtovná jednotka je súčasťou súhrnného celku verejnej správy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26723B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26723B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26723B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26723B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</w:tbl>
    <w:p w:rsidR="00095236" w:rsidRDefault="00095236" w:rsidP="00095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95236" w:rsidRDefault="00095236" w:rsidP="00095236">
      <w:pPr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:rsidR="00095236" w:rsidRDefault="00095236" w:rsidP="000952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095236" w:rsidTr="0009523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Starostlivosť o všestranný rozvoj územia obce a o potreby jej obyvateľov</w:t>
            </w:r>
          </w:p>
        </w:tc>
      </w:tr>
    </w:tbl>
    <w:p w:rsidR="00095236" w:rsidRDefault="00095236" w:rsidP="000952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95236" w:rsidRDefault="00095236" w:rsidP="00095236">
      <w:pPr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:rsidR="00095236" w:rsidRDefault="00095236" w:rsidP="000952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095236" w:rsidTr="0009523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Tibor Varga </w:t>
            </w:r>
          </w:p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starosta obce </w:t>
            </w:r>
          </w:p>
        </w:tc>
      </w:tr>
      <w:tr w:rsidR="00095236" w:rsidTr="0009523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Peter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Becza</w:t>
            </w:r>
            <w:proofErr w:type="spellEnd"/>
          </w:p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zástupca starostu </w:t>
            </w:r>
          </w:p>
        </w:tc>
      </w:tr>
      <w:tr w:rsidR="00095236" w:rsidTr="0009523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počet zamestnancov počas účtovného obdobia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</w:t>
            </w:r>
          </w:p>
        </w:tc>
      </w:tr>
      <w:tr w:rsidR="00095236" w:rsidTr="0009523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zamestnancov ku dňu, ku ktorému sa zostavuje účtovná závierka účtovnej jednotky z toho:  </w:t>
            </w:r>
          </w:p>
          <w:p w:rsidR="00095236" w:rsidRDefault="00095236">
            <w:pPr>
              <w:numPr>
                <w:ilvl w:val="0"/>
                <w:numId w:val="4"/>
              </w:numPr>
              <w:spacing w:after="0" w:line="276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vedúcich zamestnancov 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</w:t>
            </w:r>
          </w:p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</w:tr>
    </w:tbl>
    <w:p w:rsidR="00095236" w:rsidRDefault="00095236" w:rsidP="000952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95236" w:rsidRDefault="00095236" w:rsidP="00095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95236" w:rsidRDefault="00095236" w:rsidP="00095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:rsidR="00095236" w:rsidRDefault="00095236" w:rsidP="00095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095236" w:rsidRDefault="00095236" w:rsidP="000952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95236" w:rsidRDefault="00095236" w:rsidP="00095236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x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26723B">
        <w:rPr>
          <w:rFonts w:ascii="Times New Roman" w:eastAsia="Times New Roman" w:hAnsi="Times New Roman" w:cs="Tahoma"/>
          <w:b/>
          <w:bCs/>
          <w:lang w:eastAsia="sk-SK"/>
        </w:rPr>
      </w:r>
      <w:r w:rsidR="0026723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26723B">
        <w:rPr>
          <w:rFonts w:ascii="Times New Roman" w:eastAsia="Times New Roman" w:hAnsi="Times New Roman" w:cs="Tahoma"/>
          <w:b/>
          <w:bCs/>
          <w:lang w:eastAsia="sk-SK"/>
        </w:rPr>
      </w:r>
      <w:r w:rsidR="0026723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095236" w:rsidRDefault="00095236" w:rsidP="000952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95236" w:rsidRDefault="00095236" w:rsidP="000952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95236" w:rsidRDefault="00095236" w:rsidP="00095236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95236" w:rsidRDefault="00095236" w:rsidP="000952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95236" w:rsidRDefault="00095236" w:rsidP="00095236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Zmeny účtovných metód a účtovných zásad </w:t>
      </w:r>
    </w:p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26723B">
        <w:rPr>
          <w:rFonts w:ascii="Times New Roman" w:eastAsia="Times New Roman" w:hAnsi="Times New Roman" w:cs="Tahoma"/>
          <w:b/>
          <w:bCs/>
          <w:lang w:eastAsia="sk-SK"/>
        </w:rPr>
      </w:r>
      <w:r w:rsidR="0026723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x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26723B">
        <w:rPr>
          <w:rFonts w:ascii="Times New Roman" w:eastAsia="Times New Roman" w:hAnsi="Times New Roman" w:cs="Tahoma"/>
          <w:b/>
          <w:bCs/>
          <w:lang w:eastAsia="sk-SK"/>
        </w:rPr>
      </w:r>
      <w:r w:rsidR="0026723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ahoma"/>
          <w:b/>
          <w:bCs/>
          <w:lang w:eastAsia="sk-SK"/>
        </w:rPr>
        <w:t xml:space="preserve">Ak áno: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670"/>
      </w:tblGrid>
      <w:tr w:rsidR="00095236" w:rsidTr="00095236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 zmeny na hodnotu majetku, záväzkov, vlastného imania a výsledku hospodárenia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Peňažné vyjadrenie </w:t>
            </w:r>
          </w:p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95236" w:rsidRDefault="00095236" w:rsidP="00095236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ocenenia jednotlivých položiek</w:t>
      </w:r>
    </w:p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431"/>
      </w:tblGrid>
      <w:tr w:rsidR="00095236" w:rsidTr="0009523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095236" w:rsidTr="0009523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numPr>
                <w:ilvl w:val="0"/>
                <w:numId w:val="8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095236" w:rsidTr="0009523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numPr>
                <w:ilvl w:val="0"/>
                <w:numId w:val="8"/>
              </w:numPr>
              <w:spacing w:after="0" w:line="276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 </w:t>
            </w:r>
          </w:p>
        </w:tc>
      </w:tr>
      <w:tr w:rsidR="00095236" w:rsidTr="0009523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numPr>
                <w:ilvl w:val="0"/>
                <w:numId w:val="8"/>
              </w:numPr>
              <w:spacing w:after="0" w:line="276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095236" w:rsidTr="0009523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numPr>
                <w:ilvl w:val="0"/>
                <w:numId w:val="8"/>
              </w:numPr>
              <w:spacing w:after="0" w:line="276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095236" w:rsidTr="0009523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numPr>
                <w:ilvl w:val="0"/>
                <w:numId w:val="8"/>
              </w:numPr>
              <w:spacing w:after="0" w:line="276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reprodukčnou obstarávacou cenou</w:t>
            </w:r>
          </w:p>
        </w:tc>
      </w:tr>
      <w:tr w:rsidR="00095236" w:rsidTr="0009523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numPr>
                <w:ilvl w:val="0"/>
                <w:numId w:val="8"/>
              </w:numPr>
              <w:spacing w:after="0" w:line="276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095236" w:rsidTr="0009523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numPr>
                <w:ilvl w:val="0"/>
                <w:numId w:val="8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095236" w:rsidTr="0009523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numPr>
                <w:ilvl w:val="0"/>
                <w:numId w:val="8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095236" w:rsidTr="0009523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numPr>
                <w:ilvl w:val="0"/>
                <w:numId w:val="8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získané bezodplatne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reprodukčnou obstarávacou cenou</w:t>
            </w:r>
          </w:p>
        </w:tc>
      </w:tr>
      <w:tr w:rsidR="00095236" w:rsidTr="0009523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numPr>
                <w:ilvl w:val="0"/>
                <w:numId w:val="8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095236" w:rsidTr="0009523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numPr>
                <w:ilvl w:val="0"/>
                <w:numId w:val="8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095236" w:rsidTr="0009523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numPr>
                <w:ilvl w:val="0"/>
                <w:numId w:val="8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095236" w:rsidTr="0009523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numPr>
                <w:ilvl w:val="0"/>
                <w:numId w:val="8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záväzky, vrátane dlhopisov, pôžičiek a úverov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095236" w:rsidTr="0009523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numPr>
                <w:ilvl w:val="0"/>
                <w:numId w:val="8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rezervy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oceňujú sa v očakávanej výške záväzku</w:t>
            </w:r>
          </w:p>
        </w:tc>
      </w:tr>
      <w:tr w:rsidR="00095236" w:rsidTr="0009523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numPr>
                <w:ilvl w:val="0"/>
                <w:numId w:val="8"/>
              </w:numPr>
              <w:spacing w:after="0" w:line="276" w:lineRule="auto"/>
              <w:ind w:left="284" w:hanging="28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výdavky budúcich období a výnosy budúcich období sa vykazujú vo výške, ktorá je </w:t>
            </w:r>
          </w:p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potrebná na dodržanie zásady vecnej a časovej súvislosti s účtovným obdobím.</w:t>
            </w:r>
          </w:p>
        </w:tc>
      </w:tr>
      <w:tr w:rsidR="00095236" w:rsidTr="0009523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95236" w:rsidTr="0009523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numPr>
                <w:ilvl w:val="0"/>
                <w:numId w:val="8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deriváty pri nadobudnutí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</w:tbl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095236" w:rsidRDefault="00095236" w:rsidP="00095236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sa vychádza z predpokladanej doby jeho užívania a predpokladaného priebehu jeho opotrebenia. Odpisovať sa začína:</w:t>
      </w:r>
    </w:p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ahoma"/>
          <w:b/>
          <w:bCs/>
          <w:lang w:val="x-none" w:eastAsia="x-none"/>
        </w:rPr>
        <w:fldChar w:fldCharType="begin">
          <w:ffData>
            <w:name w:val="x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val="x-none" w:eastAsia="x-none"/>
        </w:rPr>
        <w:instrText xml:space="preserve"> FORMCHECKBOX </w:instrText>
      </w:r>
      <w:r w:rsidR="0026723B">
        <w:rPr>
          <w:rFonts w:ascii="Times New Roman" w:eastAsia="Times New Roman" w:hAnsi="Times New Roman" w:cs="Tahoma"/>
          <w:b/>
          <w:bCs/>
          <w:lang w:val="x-none" w:eastAsia="x-none"/>
        </w:rPr>
      </w:r>
      <w:r w:rsidR="0026723B">
        <w:rPr>
          <w:rFonts w:ascii="Times New Roman" w:eastAsia="Times New Roman" w:hAnsi="Times New Roman" w:cs="Tahoma"/>
          <w:b/>
          <w:bCs/>
          <w:lang w:val="x-none" w:eastAsia="x-none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val="x-none" w:eastAsia="x-none"/>
        </w:rPr>
        <w:fldChar w:fldCharType="end"/>
      </w:r>
      <w:r>
        <w:rPr>
          <w:rFonts w:ascii="Times New Roman" w:eastAsia="Times New Roman" w:hAnsi="Times New Roman" w:cs="Tahoma"/>
          <w:b/>
          <w:bCs/>
          <w:lang w:val="x-none" w:eastAsia="x-none"/>
        </w:rPr>
        <w:t xml:space="preserve">  </w:t>
      </w:r>
      <w:r>
        <w:rPr>
          <w:rFonts w:ascii="Times New Roman" w:eastAsia="Times New Roman" w:hAnsi="Times New Roman" w:cs="Tahoma"/>
          <w:bCs/>
          <w:lang w:val="x-none" w:eastAsia="x-none"/>
        </w:rPr>
        <w:t xml:space="preserve">odo 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dňa jeho zaradenia do používania</w:t>
      </w:r>
    </w:p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ahoma"/>
          <w:b/>
          <w:bCs/>
          <w:lang w:val="x-none" w:eastAsia="x-no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val="x-none" w:eastAsia="x-none"/>
        </w:rPr>
        <w:instrText xml:space="preserve"> FORMCHECKBOX </w:instrText>
      </w:r>
      <w:r w:rsidR="0026723B">
        <w:rPr>
          <w:rFonts w:ascii="Times New Roman" w:eastAsia="Times New Roman" w:hAnsi="Times New Roman" w:cs="Tahoma"/>
          <w:b/>
          <w:bCs/>
          <w:lang w:val="x-none" w:eastAsia="x-none"/>
        </w:rPr>
      </w:r>
      <w:r w:rsidR="0026723B">
        <w:rPr>
          <w:rFonts w:ascii="Times New Roman" w:eastAsia="Times New Roman" w:hAnsi="Times New Roman" w:cs="Tahoma"/>
          <w:b/>
          <w:bCs/>
          <w:lang w:val="x-none" w:eastAsia="x-none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val="x-none" w:eastAsia="x-none"/>
        </w:rPr>
        <w:fldChar w:fldCharType="end"/>
      </w:r>
      <w:r>
        <w:rPr>
          <w:rFonts w:ascii="Times New Roman" w:eastAsia="Times New Roman" w:hAnsi="Times New Roman" w:cs="Tahoma"/>
          <w:b/>
          <w:bCs/>
          <w:lang w:val="x-none" w:eastAsia="x-none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prvým dňom mesiaca nasledujúceho po uvedení dlhodobého majetku do používania</w:t>
      </w:r>
    </w:p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Účtovné odpisy sa zaokrúhľujú na celé eurá nahor. Metóda odpisovania sa používa lineárna. </w:t>
      </w:r>
    </w:p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zaraďuje majetok do odpisových skupín v zmysle zákona č.595/2003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 o dani z príjmov v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 Ak účtovná jednotka nemôže zaradiť majetok do 1. - 4. odpisovej skupiny, individuálne prehodnotí odpisový plán konkrétneho majetku podľa špecifických podmienok používania.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Predpokladaná doba užívania a odpisové sadzby sú stanovené takto: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635"/>
      </w:tblGrid>
      <w:tr w:rsidR="00095236" w:rsidTr="0009523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Predpokladaná doba </w:t>
            </w:r>
          </w:p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používania v rokoch 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Ročná odpisová sadzba</w:t>
            </w:r>
          </w:p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</w:tr>
      <w:tr w:rsidR="00095236" w:rsidTr="0009523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</w:t>
            </w:r>
          </w:p>
        </w:tc>
      </w:tr>
      <w:tr w:rsidR="00095236" w:rsidTr="0009523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16,67</w:t>
            </w:r>
          </w:p>
        </w:tc>
      </w:tr>
      <w:tr w:rsidR="00095236" w:rsidTr="0009523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12,5</w:t>
            </w:r>
          </w:p>
        </w:tc>
      </w:tr>
      <w:tr w:rsidR="00095236" w:rsidTr="0009523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8,33</w:t>
            </w:r>
          </w:p>
        </w:tc>
      </w:tr>
      <w:tr w:rsidR="00095236" w:rsidTr="0009523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</w:tr>
      <w:tr w:rsidR="00095236" w:rsidTr="0009523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2,5</w:t>
            </w:r>
          </w:p>
        </w:tc>
      </w:tr>
    </w:tbl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sk-SK"/>
        </w:rPr>
        <w:t>Drobný nehmotný majetok od 1,00 Eur do 2400,00 €, ktorý podľa rozhodnutia účtovnej jednotky nie je dlhodobým nehmotným majetkom sa účtuje pri obstaraní do nákladov na účet 518 - Ostatné služby.</w:t>
      </w:r>
    </w:p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hmotný majetok od 1,00 Eur do 1700,00 €, ktorý podľa rozhodnutia účtovnej jednotky nie je dlhodobým hmotným majetkom sa účtuje ako zásoby. </w:t>
      </w:r>
    </w:p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095236" w:rsidRDefault="00095236" w:rsidP="00095236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zohľadnenie zníženia hodnoty majetku.</w:t>
      </w:r>
    </w:p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Prechodné zníženie hodnoty majetku sa vyjadruje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opravnou položkou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tvorila opravné položky k</w:t>
      </w:r>
    </w:p>
    <w:p w:rsidR="00095236" w:rsidRDefault="00095236" w:rsidP="0009523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odpisovanému dlhodobému majetku</w:t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26723B">
        <w:rPr>
          <w:rFonts w:ascii="Times New Roman" w:eastAsia="Times New Roman" w:hAnsi="Times New Roman" w:cs="Tahoma"/>
          <w:b/>
          <w:bCs/>
          <w:lang w:eastAsia="sk-SK"/>
        </w:rPr>
      </w:r>
      <w:r w:rsidR="0026723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26723B">
        <w:rPr>
          <w:rFonts w:ascii="Times New Roman" w:eastAsia="Times New Roman" w:hAnsi="Times New Roman" w:cs="Tahoma"/>
          <w:b/>
          <w:bCs/>
          <w:lang w:eastAsia="sk-SK"/>
        </w:rPr>
      </w:r>
      <w:r w:rsidR="0026723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095236" w:rsidRDefault="00095236" w:rsidP="0009523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neodpisovanému dlhodobému majetku</w:t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26723B">
        <w:rPr>
          <w:rFonts w:ascii="Times New Roman" w:eastAsia="Times New Roman" w:hAnsi="Times New Roman" w:cs="Tahoma"/>
          <w:b/>
          <w:bCs/>
          <w:lang w:eastAsia="sk-SK"/>
        </w:rPr>
      </w:r>
      <w:r w:rsidR="0026723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26723B">
        <w:rPr>
          <w:rFonts w:ascii="Times New Roman" w:eastAsia="Times New Roman" w:hAnsi="Times New Roman" w:cs="Tahoma"/>
          <w:b/>
          <w:bCs/>
          <w:lang w:eastAsia="sk-SK"/>
        </w:rPr>
      </w:r>
      <w:r w:rsidR="0026723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095236" w:rsidRDefault="00095236" w:rsidP="0009523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nedokončeným investíciám</w:t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 </w:t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26723B">
        <w:rPr>
          <w:rFonts w:ascii="Times New Roman" w:eastAsia="Times New Roman" w:hAnsi="Times New Roman" w:cs="Tahoma"/>
          <w:b/>
          <w:bCs/>
          <w:lang w:eastAsia="sk-SK"/>
        </w:rPr>
      </w:r>
      <w:r w:rsidR="0026723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26723B">
        <w:rPr>
          <w:rFonts w:ascii="Times New Roman" w:eastAsia="Times New Roman" w:hAnsi="Times New Roman" w:cs="Tahoma"/>
          <w:b/>
          <w:bCs/>
          <w:lang w:eastAsia="sk-SK"/>
        </w:rPr>
      </w:r>
      <w:r w:rsidR="0026723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095236" w:rsidRDefault="00095236" w:rsidP="0009523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dlhodobému finančnému majetku   </w:t>
      </w:r>
      <w:r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26723B">
        <w:rPr>
          <w:rFonts w:ascii="Times New Roman" w:eastAsia="Times New Roman" w:hAnsi="Times New Roman" w:cs="Tahoma"/>
          <w:b/>
          <w:bCs/>
          <w:lang w:eastAsia="sk-SK"/>
        </w:rPr>
      </w:r>
      <w:r w:rsidR="0026723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26723B">
        <w:rPr>
          <w:rFonts w:ascii="Times New Roman" w:eastAsia="Times New Roman" w:hAnsi="Times New Roman" w:cs="Tahoma"/>
          <w:b/>
          <w:bCs/>
          <w:lang w:eastAsia="sk-SK"/>
        </w:rPr>
      </w:r>
      <w:r w:rsidR="0026723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095236" w:rsidRDefault="00095236" w:rsidP="0009523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zásobám                                     </w:t>
      </w:r>
      <w:r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26723B">
        <w:rPr>
          <w:rFonts w:ascii="Times New Roman" w:eastAsia="Times New Roman" w:hAnsi="Times New Roman" w:cs="Tahoma"/>
          <w:b/>
          <w:bCs/>
          <w:lang w:eastAsia="sk-SK"/>
        </w:rPr>
      </w:r>
      <w:r w:rsidR="0026723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26723B">
        <w:rPr>
          <w:rFonts w:ascii="Times New Roman" w:eastAsia="Times New Roman" w:hAnsi="Times New Roman" w:cs="Tahoma"/>
          <w:b/>
          <w:bCs/>
          <w:lang w:eastAsia="sk-SK"/>
        </w:rPr>
      </w:r>
      <w:r w:rsidR="0026723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095236" w:rsidRDefault="00095236" w:rsidP="0009523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lastRenderedPageBreak/>
        <w:t xml:space="preserve">pohľadávkam                                     </w:t>
      </w:r>
      <w:r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26723B">
        <w:rPr>
          <w:rFonts w:ascii="Times New Roman" w:eastAsia="Times New Roman" w:hAnsi="Times New Roman" w:cs="Tahoma"/>
          <w:b/>
          <w:bCs/>
          <w:lang w:eastAsia="sk-SK"/>
        </w:rPr>
      </w:r>
      <w:r w:rsidR="0026723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26723B">
        <w:rPr>
          <w:rFonts w:ascii="Times New Roman" w:eastAsia="Times New Roman" w:hAnsi="Times New Roman" w:cs="Tahoma"/>
          <w:b/>
          <w:bCs/>
          <w:lang w:eastAsia="sk-SK"/>
        </w:rPr>
      </w:r>
      <w:r w:rsidR="0026723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</w:p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Účtovná jednotka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x-none" w:eastAsia="x-none"/>
        </w:rPr>
        <w:t>tvorila opravné položky k pohľadávkam v rámci hlavnej činnosti,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pri ktorých je riziko, že ich dlžník úplne 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alebo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8"/>
        <w:gridCol w:w="7656"/>
      </w:tblGrid>
      <w:tr w:rsidR="00095236" w:rsidTr="00095236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nie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najviac do výšky        % menovitej hodnoty pohľadávky bez príslušenstva </w:t>
            </w:r>
          </w:p>
        </w:tc>
      </w:tr>
      <w:tr w:rsidR="00095236" w:rsidTr="00095236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nie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najviac do výšky        % menovitej hodnoty pohľadávky bez príslušenstva</w:t>
            </w:r>
          </w:p>
        </w:tc>
      </w:tr>
      <w:tr w:rsidR="00095236" w:rsidTr="00095236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nie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najviac do výšky        % menovitej hodnoty pohľadávky bez príslušenstva</w:t>
            </w:r>
          </w:p>
        </w:tc>
      </w:tr>
    </w:tbl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x-none" w:eastAsia="x-none"/>
        </w:rPr>
      </w:pPr>
    </w:p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x-none" w:eastAsia="x-none"/>
        </w:rPr>
      </w:pPr>
    </w:p>
    <w:p w:rsidR="00095236" w:rsidRDefault="00095236" w:rsidP="00095236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transferov.</w:t>
      </w:r>
    </w:p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95236" w:rsidRDefault="00095236" w:rsidP="000952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Bežný transfer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236" w:rsidRDefault="00095236" w:rsidP="0009523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prijatý </w:t>
      </w:r>
      <w:r>
        <w:rPr>
          <w:rFonts w:ascii="Times New Roman" w:hAnsi="Times New Roman" w:cs="Times New Roman"/>
          <w:sz w:val="24"/>
          <w:szCs w:val="24"/>
          <w:u w:val="single"/>
        </w:rPr>
        <w:t>od iných subjektov</w:t>
      </w:r>
      <w:r>
        <w:rPr>
          <w:rFonts w:ascii="Times New Roman" w:hAnsi="Times New Roman" w:cs="Times New Roman"/>
          <w:sz w:val="24"/>
          <w:szCs w:val="24"/>
        </w:rPr>
        <w:t xml:space="preserve"> ako od zriaďovateľa - sa  zúčtuje do výnosov vo vecnej a časovej súvislosti s nákladmi hradenými z tohto transferu </w:t>
      </w:r>
    </w:p>
    <w:p w:rsidR="00095236" w:rsidRDefault="00095236" w:rsidP="0009523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prijatý </w:t>
      </w:r>
      <w:r>
        <w:rPr>
          <w:rFonts w:ascii="Times New Roman" w:hAnsi="Times New Roman" w:cs="Times New Roman"/>
          <w:sz w:val="24"/>
          <w:szCs w:val="24"/>
          <w:u w:val="single"/>
        </w:rPr>
        <w:t>od zriaďovateľa</w:t>
      </w:r>
      <w:r>
        <w:rPr>
          <w:rFonts w:ascii="Times New Roman" w:hAnsi="Times New Roman" w:cs="Times New Roman"/>
          <w:sz w:val="24"/>
          <w:szCs w:val="24"/>
        </w:rPr>
        <w:t xml:space="preserve"> - sa zúčtuje do výnosov vo vecnej a časovej súvislosti s výdavkami z tohto transferu</w:t>
      </w:r>
    </w:p>
    <w:p w:rsidR="00095236" w:rsidRDefault="00095236" w:rsidP="0009523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poskytnutý </w:t>
      </w:r>
      <w:r>
        <w:rPr>
          <w:rFonts w:ascii="Times New Roman" w:hAnsi="Times New Roman" w:cs="Times New Roman"/>
          <w:sz w:val="24"/>
          <w:szCs w:val="24"/>
          <w:u w:val="single"/>
        </w:rPr>
        <w:t>iným subjektom</w:t>
      </w:r>
      <w:r>
        <w:rPr>
          <w:rFonts w:ascii="Times New Roman" w:hAnsi="Times New Roman" w:cs="Times New Roman"/>
          <w:sz w:val="24"/>
          <w:szCs w:val="24"/>
        </w:rPr>
        <w:t xml:space="preserve"> ako zriadeným organizáciám - sa  zúčtuje do nákladov po splnení podmienok</w:t>
      </w:r>
    </w:p>
    <w:p w:rsidR="00095236" w:rsidRDefault="00095236" w:rsidP="0009523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poskytnutý </w:t>
      </w:r>
      <w:r>
        <w:rPr>
          <w:rFonts w:ascii="Times New Roman" w:hAnsi="Times New Roman" w:cs="Times New Roman"/>
          <w:sz w:val="24"/>
          <w:szCs w:val="24"/>
          <w:u w:val="single"/>
        </w:rPr>
        <w:t>zriadeným</w:t>
      </w:r>
      <w:r>
        <w:rPr>
          <w:rFonts w:ascii="Times New Roman" w:hAnsi="Times New Roman" w:cs="Times New Roman"/>
          <w:sz w:val="24"/>
          <w:szCs w:val="24"/>
        </w:rPr>
        <w:t xml:space="preserve"> rozpočtovým a príspevkovým organizáciám - sa  zúčtuje do nákladov pri poskytnutí transferu </w:t>
      </w:r>
    </w:p>
    <w:p w:rsidR="00095236" w:rsidRDefault="00095236" w:rsidP="0009523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5236" w:rsidRDefault="00095236" w:rsidP="000952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Kapitálový transfer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236" w:rsidRDefault="00095236" w:rsidP="0009523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prijatý </w:t>
      </w:r>
      <w:r>
        <w:rPr>
          <w:rFonts w:ascii="Times New Roman" w:hAnsi="Times New Roman" w:cs="Times New Roman"/>
          <w:sz w:val="24"/>
          <w:szCs w:val="24"/>
          <w:u w:val="single"/>
        </w:rPr>
        <w:t>od iných subjektov</w:t>
      </w:r>
      <w:r>
        <w:rPr>
          <w:rFonts w:ascii="Times New Roman" w:hAnsi="Times New Roman" w:cs="Times New Roman"/>
          <w:sz w:val="24"/>
          <w:szCs w:val="24"/>
        </w:rPr>
        <w:t xml:space="preserve"> ako od zriaďovateľa - sa  zúčtuje do výnosov vo vecnej a časovej súvislosti s nákladmi z majetku obstaraného z tohto kapitálového transferu (napr. s odpismi, s opravnou položkou, so zostatkovou cenou vyradeného dlhodobého majetku). </w:t>
      </w:r>
    </w:p>
    <w:p w:rsidR="00095236" w:rsidRDefault="00095236" w:rsidP="0009523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prijatý </w:t>
      </w:r>
      <w:r>
        <w:rPr>
          <w:rFonts w:ascii="Times New Roman" w:hAnsi="Times New Roman" w:cs="Times New Roman"/>
          <w:sz w:val="24"/>
          <w:szCs w:val="24"/>
          <w:u w:val="single"/>
        </w:rPr>
        <w:t>od zriaďovateľa</w:t>
      </w:r>
      <w:r>
        <w:rPr>
          <w:rFonts w:ascii="Times New Roman" w:hAnsi="Times New Roman" w:cs="Times New Roman"/>
          <w:sz w:val="24"/>
          <w:szCs w:val="24"/>
        </w:rPr>
        <w:t xml:space="preserve"> - sa  zúčtuje do výnosov  vo vecnej a časovej súvislosti s nákladmi z majetku obstaraného z tohto kapitálového transferu (napr. s odpismi, s opravnou položkou, so zostatkovou cenou vyradeného dlhodobého majetku). </w:t>
      </w:r>
    </w:p>
    <w:p w:rsidR="00095236" w:rsidRDefault="00095236" w:rsidP="0009523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poskytnutý </w:t>
      </w:r>
      <w:r>
        <w:rPr>
          <w:rFonts w:ascii="Times New Roman" w:hAnsi="Times New Roman" w:cs="Times New Roman"/>
          <w:sz w:val="24"/>
          <w:szCs w:val="24"/>
          <w:u w:val="single"/>
        </w:rPr>
        <w:t>iným subjektom</w:t>
      </w:r>
      <w:r>
        <w:rPr>
          <w:rFonts w:ascii="Times New Roman" w:hAnsi="Times New Roman" w:cs="Times New Roman"/>
          <w:sz w:val="24"/>
          <w:szCs w:val="24"/>
        </w:rPr>
        <w:t xml:space="preserve"> ako zriadeným organizáciám - sa  zúčtuje do nákladov po splnení podmienok</w:t>
      </w:r>
    </w:p>
    <w:p w:rsidR="00095236" w:rsidRDefault="00095236" w:rsidP="0009523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poskytnutý </w:t>
      </w:r>
      <w:r>
        <w:rPr>
          <w:rFonts w:ascii="Times New Roman" w:hAnsi="Times New Roman" w:cs="Times New Roman"/>
          <w:sz w:val="24"/>
          <w:szCs w:val="24"/>
          <w:u w:val="single"/>
        </w:rPr>
        <w:t>zriadeným</w:t>
      </w:r>
      <w:r>
        <w:rPr>
          <w:rFonts w:ascii="Times New Roman" w:hAnsi="Times New Roman" w:cs="Times New Roman"/>
          <w:sz w:val="24"/>
          <w:szCs w:val="24"/>
        </w:rPr>
        <w:t xml:space="preserve"> rozpočtovým a príspevkovým organizáciám - sa zúčtuje do nákladov vo vecnej a časovej súvislosti s nákladmi z majetku účtovanými v zriadených organizáciách </w:t>
      </w:r>
    </w:p>
    <w:p w:rsidR="00095236" w:rsidRDefault="00095236" w:rsidP="00095236">
      <w:pPr>
        <w:jc w:val="both"/>
        <w:rPr>
          <w:b/>
          <w:sz w:val="24"/>
          <w:szCs w:val="24"/>
        </w:rPr>
      </w:pPr>
    </w:p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95236" w:rsidRDefault="00095236" w:rsidP="00095236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prepočtu údajov v cudzích menách na menu euro.</w:t>
      </w:r>
    </w:p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Na ocenenie prírastku cudzej meny nakúpenej za euro sa použije kurz, za ktorý bola táto cudzia mena nakúpená.</w:t>
      </w:r>
    </w:p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lastRenderedPageBreak/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095236" w:rsidRDefault="00095236" w:rsidP="00095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95236" w:rsidRDefault="00095236" w:rsidP="00095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95236" w:rsidRDefault="00095236" w:rsidP="00095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95236" w:rsidRDefault="00095236" w:rsidP="00095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:rsidR="00095236" w:rsidRDefault="00095236" w:rsidP="00095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aktív súvahy</w:t>
      </w:r>
    </w:p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A Neobežný majetok</w:t>
      </w:r>
    </w:p>
    <w:p w:rsidR="00095236" w:rsidRDefault="00095236" w:rsidP="00095236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nehmotný majetok a dlhodobý hmotný majetok </w:t>
      </w:r>
    </w:p>
    <w:p w:rsidR="00095236" w:rsidRDefault="00095236" w:rsidP="00095236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prehľad o pohybe dlhodobého majetku 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(tabuľka č.1)</w:t>
      </w:r>
    </w:p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Textová časť k tabuľke č.1:</w:t>
      </w:r>
    </w:p>
    <w:p w:rsidR="00095236" w:rsidRDefault="00095236" w:rsidP="00095236">
      <w:pPr>
        <w:spacing w:after="0" w:line="240" w:lineRule="auto"/>
        <w:ind w:left="67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095236" w:rsidRDefault="00095236" w:rsidP="000952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x-none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Obec z vlastných prostriedkov začala s realizáciou oplotenia pozemku vedľa kultúrneho domu vo výške 10442,78 €</w:t>
      </w:r>
      <w:r w:rsidR="00C0329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v roku 2023. V roku 2024 sme vynaložili finančné prostriedky vo výške 13 888,63 €.</w:t>
      </w:r>
    </w:p>
    <w:p w:rsidR="00095236" w:rsidRDefault="00095236" w:rsidP="000952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 Obec </w:t>
      </w:r>
      <w:r w:rsidR="00C03294">
        <w:rPr>
          <w:rFonts w:ascii="Times New Roman" w:eastAsia="Times New Roman" w:hAnsi="Times New Roman" w:cs="Times New Roman"/>
          <w:sz w:val="24"/>
          <w:szCs w:val="24"/>
          <w:lang w:eastAsia="x-none"/>
        </w:rPr>
        <w:t>vynaložila finančné prostriedky vo výške 39 756,00 € na realizáciu projektu s názvom „ Rozšírenie kapacity základnej školy v obci Kapušianske Kľačany.</w:t>
      </w:r>
    </w:p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095236" w:rsidRDefault="00095236" w:rsidP="00095236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spôsob a výška poistenia 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4"/>
        <w:gridCol w:w="5020"/>
      </w:tblGrid>
      <w:tr w:rsidR="00095236" w:rsidTr="0009523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poistenia</w:t>
            </w:r>
          </w:p>
        </w:tc>
      </w:tr>
      <w:tr w:rsidR="00095236" w:rsidTr="0009523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Poistenie budovy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791,00 €</w:t>
            </w:r>
          </w:p>
        </w:tc>
      </w:tr>
      <w:tr w:rsidR="00095236" w:rsidTr="0009523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Poistenie počítačov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</w:p>
        </w:tc>
      </w:tr>
      <w:tr w:rsidR="00095236" w:rsidTr="0009523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Poistenie mikrobusu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1343,00 €</w:t>
            </w:r>
          </w:p>
        </w:tc>
      </w:tr>
    </w:tbl>
    <w:p w:rsidR="00095236" w:rsidRDefault="00095236" w:rsidP="00095236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zriadenie záložného práva 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na dlhodobý nehmotný majetok a dlhodobý hmotný majetok alebo obmedzenie práva nakladať s dlhodobým majetkom: Na dlhodobý nehmotný majetok nebolo zriadené záložné právo.</w:t>
      </w:r>
    </w:p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95236" w:rsidRDefault="00095236" w:rsidP="00095236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opis a hodnota dlhodobého majetku vo vlastníctve účtovnej jednotky alebo v správe účtovnej jednotky 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448"/>
      </w:tblGrid>
      <w:tr w:rsidR="00095236" w:rsidTr="0009523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ku ktorému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095236" w:rsidTr="0009523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57 043,39</w:t>
            </w:r>
          </w:p>
        </w:tc>
      </w:tr>
      <w:tr w:rsidR="00095236" w:rsidTr="0009523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Budovy, stavby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</w:t>
            </w:r>
            <w:r w:rsidR="001B223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1 217 531,25</w:t>
            </w:r>
          </w:p>
        </w:tc>
      </w:tr>
      <w:tr w:rsidR="00095236" w:rsidTr="0009523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Stroje, prístroje, zariadenia, inventár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136 676,12</w:t>
            </w:r>
          </w:p>
        </w:tc>
      </w:tr>
      <w:tr w:rsidR="00095236" w:rsidTr="0009523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Dopravné prostriedky 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104 870,96</w:t>
            </w:r>
          </w:p>
        </w:tc>
      </w:tr>
      <w:tr w:rsidR="00095236" w:rsidTr="0009523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Majetok v správe účtovnej jednotky  /RO,PO/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Nemáme </w:t>
            </w:r>
          </w:p>
        </w:tc>
      </w:tr>
      <w:tr w:rsidR="00095236" w:rsidTr="0009523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095236" w:rsidRDefault="00095236" w:rsidP="00095236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opis a hodnota majetku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ku ktorému účtovná jednotka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nemá vlastnícke právo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590"/>
      </w:tblGrid>
      <w:tr w:rsidR="00095236" w:rsidTr="0009523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ku ktorému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nemá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095236" w:rsidTr="0009523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Majetok, ktorý využíva účtovná jednotka na základe zmluvy</w:t>
            </w:r>
          </w:p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o výpožičke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095236" w:rsidTr="0009523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Hasičské auto a vozík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095236" w:rsidRDefault="00095236" w:rsidP="00095236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opis dôvodov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zvýšenia, zníženia a zrušenia opravných položiek 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k dlhodobému nehmotnému majetku a dlhodobému hmotnému majetku. Neuvádzame </w:t>
      </w:r>
    </w:p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540"/>
      </w:tblGrid>
      <w:tr w:rsidR="00095236" w:rsidTr="0009523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DM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OP 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zvýšenie, zníženia a zrušenia OP</w:t>
            </w:r>
          </w:p>
        </w:tc>
      </w:tr>
      <w:tr w:rsidR="00095236" w:rsidTr="0009523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Nemáme náplň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95236" w:rsidRDefault="00095236" w:rsidP="00095236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finančný majetok </w:t>
      </w:r>
    </w:p>
    <w:p w:rsidR="00095236" w:rsidRDefault="00095236" w:rsidP="00095236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prehľad o pohybe dlhodobého finančného majetku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- tabuľka č.1</w:t>
      </w:r>
    </w:p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Textová časť k tabuľke č. významné položky ostatného dlhodobého finančného majetku riadok súvahy 031. VVS,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a.s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kmeňové akcie v hodnote 170 729,36 €.</w:t>
      </w:r>
    </w:p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095236" w:rsidRDefault="00095236" w:rsidP="00095236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opis dôvodov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zvýšenia, zníženia a zrušenia 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opravných položiek k dlhodobému finančnému  majetku </w:t>
      </w:r>
    </w:p>
    <w:tbl>
      <w:tblPr>
        <w:tblW w:w="89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3683"/>
      </w:tblGrid>
      <w:tr w:rsidR="00095236" w:rsidTr="0009523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OP 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zvýšenie, zníženia a zrušenia OP</w:t>
            </w:r>
          </w:p>
        </w:tc>
      </w:tr>
      <w:tr w:rsidR="00095236" w:rsidTr="0009523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Nemáme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095236" w:rsidRDefault="00095236" w:rsidP="00095236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Majetkové podiely účtovnej jednotky v iných spoločnostiach </w:t>
      </w:r>
    </w:p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Informácia o spoločnostiach, v ktorých má účtovná jednotka majetkový podiel (riadky 025 až 026 súvahy):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6"/>
        <w:gridCol w:w="851"/>
        <w:gridCol w:w="992"/>
        <w:gridCol w:w="1210"/>
        <w:gridCol w:w="916"/>
        <w:gridCol w:w="851"/>
        <w:gridCol w:w="1276"/>
        <w:gridCol w:w="1275"/>
        <w:gridCol w:w="70"/>
        <w:gridCol w:w="923"/>
        <w:gridCol w:w="210"/>
      </w:tblGrid>
      <w:tr w:rsidR="00095236" w:rsidTr="00095236">
        <w:trPr>
          <w:gridAfter w:val="1"/>
          <w:wAfter w:w="210" w:type="dxa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x-none"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Názov spoločnosti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Právna forma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Základné imanie (ZI) spoločnosti v peňažných jednotkách </w:t>
            </w:r>
          </w:p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Podiel ÚJ na základnom imaní (ZI) spoločnosti v %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Podiel </w:t>
            </w:r>
          </w:p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ÚJ na hlasovacích právach</w:t>
            </w:r>
          </w:p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Hodnota vlastného imania spoločnosti v eurách </w:t>
            </w:r>
          </w:p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Hodnota vlastného imania</w:t>
            </w:r>
          </w:p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spoločnosti </w:t>
            </w:r>
          </w:p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 eurách </w:t>
            </w:r>
          </w:p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202</w:t>
            </w:r>
            <w:r w:rsidR="001B223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Účtovná hodnota vykázaná v súvahe ÚJ</w:t>
            </w:r>
          </w:p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202</w:t>
            </w:r>
            <w:r w:rsidR="001B223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Účtovná hodnota vykázaná v súvahe ÚJ</w:t>
            </w:r>
          </w:p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202</w:t>
            </w:r>
            <w:r w:rsidR="001B223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</w:tr>
      <w:tr w:rsidR="00095236" w:rsidTr="00095236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Nemáme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95236" w:rsidRDefault="00095236" w:rsidP="00095236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Dlhové cenné papiere a realizovateľné cenné papiere, dlhodobé pôžičky a ostatný dlhodobý finančný majetok </w:t>
      </w:r>
    </w:p>
    <w:p w:rsidR="00095236" w:rsidRDefault="00095236" w:rsidP="00095236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dlhové cenné papiere držané do splatnosti a realizovateľné cenné papiere (riadky 027 až 028 súvahy):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080"/>
        <w:gridCol w:w="1800"/>
        <w:gridCol w:w="1530"/>
      </w:tblGrid>
      <w:tr w:rsidR="00095236" w:rsidTr="0009523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Mena</w:t>
            </w:r>
          </w:p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202</w:t>
            </w:r>
            <w:r w:rsidR="001B223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202</w:t>
            </w:r>
            <w:r w:rsidR="001B223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</w:tr>
      <w:tr w:rsidR="00095236" w:rsidTr="0009523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Akcia kmeňová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€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095236" w:rsidRDefault="00095236" w:rsidP="00095236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dlhodobé pôžičky (riadky 029 až 030 súvahy):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620"/>
        <w:gridCol w:w="1620"/>
        <w:gridCol w:w="1170"/>
      </w:tblGrid>
      <w:tr w:rsidR="00095236" w:rsidTr="0009523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Výnos </w:t>
            </w:r>
          </w:p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202</w:t>
            </w:r>
            <w:r w:rsidR="001B223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202</w:t>
            </w:r>
            <w:r w:rsidR="001B223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Popis zabezpečenia pôžičky</w:t>
            </w:r>
          </w:p>
        </w:tc>
      </w:tr>
      <w:tr w:rsidR="00095236" w:rsidTr="0009523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Nemáme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095236" w:rsidRDefault="00095236" w:rsidP="00095236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významné položky ostatného dlhodobého finančného majetku (riadok 031 súvahy):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6"/>
        <w:gridCol w:w="3116"/>
        <w:gridCol w:w="3048"/>
      </w:tblGrid>
      <w:tr w:rsidR="00095236" w:rsidTr="00095236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Významné položky ostatného DFM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k 31.12.2022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31.12.202</w:t>
            </w:r>
            <w:r w:rsidR="001B223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</w:tr>
      <w:tr w:rsidR="00095236" w:rsidTr="00095236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VVS,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a.s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170 729,36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170 729,36</w:t>
            </w:r>
          </w:p>
        </w:tc>
      </w:tr>
      <w:tr w:rsidR="00095236" w:rsidTr="00095236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095236" w:rsidRDefault="00095236" w:rsidP="000952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95236" w:rsidRDefault="00095236" w:rsidP="000952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  Obežný majetok </w:t>
      </w:r>
    </w:p>
    <w:p w:rsidR="00095236" w:rsidRDefault="00095236" w:rsidP="00095236">
      <w:pPr>
        <w:numPr>
          <w:ilvl w:val="0"/>
          <w:numId w:val="1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Zásoby</w:t>
      </w:r>
    </w:p>
    <w:p w:rsidR="00095236" w:rsidRDefault="00095236" w:rsidP="00095236">
      <w:pPr>
        <w:numPr>
          <w:ilvl w:val="0"/>
          <w:numId w:val="2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vývoj 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opravnej položky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k zásobám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- tabuľka č.2</w:t>
      </w:r>
    </w:p>
    <w:p w:rsidR="00095236" w:rsidRDefault="00095236" w:rsidP="000952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Textová časť k tabuľke č.2:  Účtovná jednotka opravne položky k zásobám netvorí:</w:t>
      </w:r>
    </w:p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Opis dôvodov 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tvorby, zníženia a zrušenia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opravných položiek k zásobám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682"/>
      </w:tblGrid>
      <w:tr w:rsidR="00095236" w:rsidTr="0009523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Konkrétny druh zásob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OP 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tvorby, zníženia a zrušenia OP</w:t>
            </w:r>
          </w:p>
        </w:tc>
      </w:tr>
      <w:tr w:rsidR="00095236" w:rsidTr="0009523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Netvoríme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095236" w:rsidRDefault="00095236" w:rsidP="00095236">
      <w:pPr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zásoby, na ktoré je zriadené 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záložné právo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 výška zásob, pri ktorých má účtovná jednotka obmedzené právo s nimi nakladať: Účtovná jednotka nemá zriadené záložné právo k zásobám. </w:t>
      </w:r>
    </w:p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732"/>
      </w:tblGrid>
      <w:tr w:rsidR="00095236" w:rsidTr="0009523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zásob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zásob</w:t>
            </w:r>
          </w:p>
        </w:tc>
      </w:tr>
      <w:tr w:rsidR="00095236" w:rsidTr="0009523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Záložné  právo k zásobám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 je náplň</w:t>
            </w:r>
          </w:p>
        </w:tc>
      </w:tr>
      <w:tr w:rsidR="00095236" w:rsidTr="0009523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Obmedzené právo nakladať so zásobami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Nemáme</w:t>
            </w:r>
          </w:p>
        </w:tc>
      </w:tr>
      <w:tr w:rsidR="00095236" w:rsidTr="0009523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095236" w:rsidRDefault="00095236" w:rsidP="00095236">
      <w:pPr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spôsob a výška 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poistenia zásob: 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Účtovná jednotka nemá postenie zásob. 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573"/>
      </w:tblGrid>
      <w:tr w:rsidR="00095236" w:rsidTr="0009523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zásob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Spôsob poistenia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poistenia</w:t>
            </w:r>
          </w:p>
        </w:tc>
      </w:tr>
      <w:tr w:rsidR="00095236" w:rsidTr="0009523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 je náplň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095236" w:rsidRDefault="00095236" w:rsidP="000952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95236" w:rsidRDefault="00095236" w:rsidP="000952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95236" w:rsidRDefault="00095236" w:rsidP="000952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95236" w:rsidRDefault="00095236" w:rsidP="00095236">
      <w:pPr>
        <w:numPr>
          <w:ilvl w:val="0"/>
          <w:numId w:val="1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</w:t>
      </w:r>
    </w:p>
    <w:p w:rsidR="00095236" w:rsidRDefault="00095236" w:rsidP="00095236">
      <w:pPr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opis významných pohľadávok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podľa jednotlivých položiek súvahy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– krátkodobé do jedného roka splatnosti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3469"/>
      </w:tblGrid>
      <w:tr w:rsidR="00095236" w:rsidTr="0009523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pohľadávok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</w:p>
        </w:tc>
      </w:tr>
      <w:tr w:rsidR="00095236" w:rsidTr="0009523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Krátkodobé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  <w:r w:rsidR="001B223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9 763,84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z nedaňových príjmov</w:t>
            </w:r>
          </w:p>
        </w:tc>
      </w:tr>
      <w:tr w:rsidR="00095236" w:rsidTr="0009523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1B22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20 242,92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Pohľadávky z daňových príjmov </w:t>
            </w:r>
          </w:p>
        </w:tc>
      </w:tr>
      <w:tr w:rsidR="00095236" w:rsidTr="0009523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1B22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11 870,25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Ostatné pohľadávky </w:t>
            </w:r>
          </w:p>
        </w:tc>
      </w:tr>
      <w:tr w:rsidR="00095236" w:rsidTr="0009523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1B22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71 877,01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095236" w:rsidRDefault="00095236" w:rsidP="00095236">
      <w:pPr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vývoj opravnej položky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k pohľadávkam - tabuľka č.3</w:t>
      </w:r>
    </w:p>
    <w:p w:rsidR="00095236" w:rsidRDefault="00095236" w:rsidP="000952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Textová časť k tabuľke č.3  Účtovná jednotka opravne položky k pohľadávkam netvorí. </w:t>
      </w:r>
    </w:p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Opis dôvodov 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tvorby, zníženia a zrušenia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opravných položiek k pohľadávkam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682"/>
      </w:tblGrid>
      <w:tr w:rsidR="00095236" w:rsidTr="0009523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OP 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tvorby, zníženia a zrušenia OP</w:t>
            </w:r>
          </w:p>
        </w:tc>
      </w:tr>
      <w:tr w:rsidR="00095236" w:rsidTr="0009523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Netvoríme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095236" w:rsidRDefault="00095236" w:rsidP="00095236">
      <w:pPr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pohľadávky podľa 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doby splatnosti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(riadky 048 a 060 súvahy) - tabuľka č.4</w:t>
      </w:r>
    </w:p>
    <w:p w:rsidR="00095236" w:rsidRDefault="00095236" w:rsidP="000952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Textová časť k tabuľke č.4  Pohľadávky podľa doby splatnosti sú krátkodobé.</w:t>
      </w:r>
    </w:p>
    <w:p w:rsidR="00095236" w:rsidRDefault="00095236" w:rsidP="000952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095236" w:rsidRDefault="00095236" w:rsidP="000952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095236" w:rsidRDefault="00095236" w:rsidP="000952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Tabuľka č. 4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3469"/>
      </w:tblGrid>
      <w:tr w:rsidR="00095236" w:rsidTr="0009523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pohľadávok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</w:p>
        </w:tc>
      </w:tr>
      <w:tr w:rsidR="00095236" w:rsidTr="0009523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Krátkodobé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  <w:r w:rsidR="001B223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9 763,84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z nedaňových príjmov</w:t>
            </w:r>
          </w:p>
        </w:tc>
      </w:tr>
      <w:tr w:rsidR="00095236" w:rsidTr="0009523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1B22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20 242,92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Pohľadávky z daňových príjmov </w:t>
            </w:r>
          </w:p>
        </w:tc>
      </w:tr>
      <w:tr w:rsidR="00095236" w:rsidTr="0009523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1B22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11 870,25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Ostatné pohľadávky </w:t>
            </w:r>
          </w:p>
        </w:tc>
      </w:tr>
      <w:tr w:rsidR="00095236" w:rsidTr="0009523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1B22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71 877,01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095236" w:rsidRDefault="00095236" w:rsidP="000952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095236" w:rsidRDefault="00095236" w:rsidP="00095236">
      <w:pPr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pohľadávky zabezpečené 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záložným právom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alebo 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inou formou zabezpečenia: 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Nemáme 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2835"/>
        <w:gridCol w:w="2052"/>
      </w:tblGrid>
      <w:tr w:rsidR="00095236" w:rsidTr="0009523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predmetu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pohľadávky </w:t>
            </w:r>
          </w:p>
        </w:tc>
      </w:tr>
      <w:tr w:rsidR="00095236" w:rsidTr="0009523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 je náplň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095236" w:rsidRDefault="00095236" w:rsidP="00095236">
      <w:pPr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pohľadávky, na ktoré sa zriadilo 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záložné právo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 výška pohľadávok, pri ktorých má účtovná jednotka 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obmedzené právo s nimi nakladať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: Nemáme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7"/>
        <w:gridCol w:w="4773"/>
      </w:tblGrid>
      <w:tr w:rsidR="00095236" w:rsidTr="00095236"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pohľadávok 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pohľadávok </w:t>
            </w:r>
          </w:p>
        </w:tc>
      </w:tr>
      <w:tr w:rsidR="00095236" w:rsidTr="00095236"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Hodnota pohľadávok, na ktoré sa zriadilo záložné právo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 je náplň</w:t>
            </w:r>
          </w:p>
        </w:tc>
      </w:tr>
      <w:tr w:rsidR="00095236" w:rsidTr="00095236"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Hodnota pohľadávok pri ktorých je obmedzené </w:t>
            </w:r>
          </w:p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právo s nimi nakladať 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 je náplň</w:t>
            </w:r>
          </w:p>
        </w:tc>
      </w:tr>
    </w:tbl>
    <w:p w:rsidR="00095236" w:rsidRDefault="00095236" w:rsidP="000952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95236" w:rsidRDefault="00095236" w:rsidP="00095236">
      <w:pPr>
        <w:numPr>
          <w:ilvl w:val="0"/>
          <w:numId w:val="1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Finančný majetok </w:t>
      </w:r>
    </w:p>
    <w:p w:rsidR="00095236" w:rsidRDefault="00095236" w:rsidP="00095236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opis významných zložiek 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krátkodobého finančného majetku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9"/>
        <w:gridCol w:w="5031"/>
      </w:tblGrid>
      <w:tr w:rsidR="00095236" w:rsidTr="00095236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Krátkodobý  finančný majetok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</w:t>
            </w:r>
            <w:r w:rsidR="001B22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</w:tr>
      <w:tr w:rsidR="00095236" w:rsidTr="00095236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Účty v bankách r. súvahy 088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1B22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52 815,42</w:t>
            </w:r>
          </w:p>
        </w:tc>
      </w:tr>
      <w:tr w:rsidR="00095236" w:rsidTr="00095236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095236" w:rsidRDefault="00095236" w:rsidP="00095236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krátkodobý finančný majetok, na ktorý je zriadené 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záložné právo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 krátkodobý finančný majetok, pri ktorom má účtovná jednotka 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obmedzené právo s ním nakladať:  Nemáme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3898"/>
      </w:tblGrid>
      <w:tr w:rsidR="00095236" w:rsidTr="00095236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</w:t>
            </w:r>
          </w:p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krátkodobého finančného majetku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</w:t>
            </w:r>
          </w:p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krátkodobého finančného majetku </w:t>
            </w:r>
          </w:p>
        </w:tc>
      </w:tr>
      <w:tr w:rsidR="00095236" w:rsidTr="00095236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Krátkodobý finančný majetok, na ktorý bolo zriadené záložné právo 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Krátkodobý finančný majetok, pri ktorom je obmedzené právo s nám nakladať 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95236" w:rsidRDefault="00095236" w:rsidP="00095236">
      <w:pPr>
        <w:numPr>
          <w:ilvl w:val="0"/>
          <w:numId w:val="1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Poskytnuté návratné finančné výpomoci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098 a</w:t>
        </w:r>
      </w:smartTag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104 súvahy):  </w:t>
      </w:r>
    </w:p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Popis a hodnota poskytnutých návratných finančných výpomoci podľa jednotlivých druhov výpomocí v členení na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dlhodobé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návratné výpomoci a 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návratné finančné výpomoci : Nemáme</w:t>
      </w:r>
    </w:p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7"/>
        <w:gridCol w:w="900"/>
        <w:gridCol w:w="900"/>
        <w:gridCol w:w="1439"/>
        <w:gridCol w:w="2139"/>
        <w:gridCol w:w="1915"/>
      </w:tblGrid>
      <w:tr w:rsidR="00095236" w:rsidTr="00095236"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Výnos </w:t>
            </w:r>
          </w:p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Mena 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Dátum </w:t>
            </w:r>
          </w:p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splatnosti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návratnej finančnej výpomoci</w:t>
            </w:r>
          </w:p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31.12.202</w:t>
            </w:r>
            <w:r w:rsidR="001B22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návratnej finančnej výpomoci</w:t>
            </w:r>
          </w:p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31.12.202</w:t>
            </w:r>
            <w:r w:rsidR="001B22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</w:p>
        </w:tc>
      </w:tr>
      <w:tr w:rsidR="00095236" w:rsidTr="00095236"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095236" w:rsidRDefault="00095236" w:rsidP="000952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95236" w:rsidRDefault="00095236" w:rsidP="00095236">
      <w:pPr>
        <w:numPr>
          <w:ilvl w:val="0"/>
          <w:numId w:val="1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7"/>
        <w:gridCol w:w="4464"/>
      </w:tblGrid>
      <w:tr w:rsidR="00095236" w:rsidTr="00095236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jednotlivých významných položiek časového rozlíšenia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</w:t>
            </w:r>
            <w:r w:rsidR="001B22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</w:tr>
      <w:tr w:rsidR="00095236" w:rsidTr="00095236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budúcich období  spolu z toho: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Riadok súvahy 111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Príjmy budúcich období  spolu z toho: 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 je náplň</w:t>
            </w:r>
          </w:p>
        </w:tc>
      </w:tr>
      <w:tr w:rsidR="00095236" w:rsidTr="00095236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095236" w:rsidRDefault="00095236" w:rsidP="00095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95236" w:rsidRDefault="00095236" w:rsidP="00095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IV</w:t>
      </w:r>
    </w:p>
    <w:p w:rsidR="00095236" w:rsidRDefault="00095236" w:rsidP="00095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súvahy</w:t>
      </w:r>
    </w:p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095236" w:rsidRDefault="00095236" w:rsidP="000952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  Vlastné imanie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č.5</w:t>
      </w:r>
    </w:p>
    <w:p w:rsidR="00095236" w:rsidRDefault="00095236" w:rsidP="000952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7"/>
        <w:gridCol w:w="1409"/>
        <w:gridCol w:w="1235"/>
        <w:gridCol w:w="1078"/>
        <w:gridCol w:w="1097"/>
        <w:gridCol w:w="1426"/>
      </w:tblGrid>
      <w:tr w:rsidR="00095236" w:rsidRPr="00925EBC" w:rsidTr="00095236"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Pr="00925EBC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25EB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Pr="00925EBC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25EB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Hodnota </w:t>
            </w:r>
          </w:p>
          <w:p w:rsidR="00095236" w:rsidRPr="00925EBC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25EB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v EUR</w:t>
            </w:r>
          </w:p>
          <w:p w:rsidR="00095236" w:rsidRPr="00925EBC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25EB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k 31.12.202</w:t>
            </w:r>
            <w:r w:rsidR="001B2232" w:rsidRPr="00925EB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Pr="00925EBC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25EB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Zvýšenie</w:t>
            </w:r>
          </w:p>
          <w:p w:rsidR="00095236" w:rsidRPr="00925EBC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25EB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+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Pr="00925EBC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25EB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Zníženie</w:t>
            </w:r>
          </w:p>
          <w:p w:rsidR="00095236" w:rsidRPr="00925EBC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25EB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-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Pr="00925EBC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25EB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Presun</w:t>
            </w:r>
          </w:p>
          <w:p w:rsidR="00095236" w:rsidRPr="00925EBC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25EB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+ / -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Pr="00925EBC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25EB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 xml:space="preserve">Hodnota </w:t>
            </w:r>
          </w:p>
          <w:p w:rsidR="00095236" w:rsidRPr="00925EBC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25EB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v EUR</w:t>
            </w:r>
          </w:p>
          <w:p w:rsidR="00095236" w:rsidRPr="00925EBC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25EB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31.12.2023</w:t>
            </w:r>
          </w:p>
        </w:tc>
      </w:tr>
      <w:tr w:rsidR="00925EBC" w:rsidRPr="00925EBC" w:rsidTr="00925EBC"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Pr="00925EBC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925EB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Nevysporiadaný</w:t>
            </w:r>
            <w:proofErr w:type="spellEnd"/>
            <w:r w:rsidRPr="00925EB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výsledok hospodárenia minulých rokov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Pr="00925EBC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25EB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  <w:r w:rsidR="001B2232" w:rsidRPr="00925EB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85 793,51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Pr="00925EBC" w:rsidRDefault="0009523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Pr="00925EBC" w:rsidRDefault="00095236">
            <w:pPr>
              <w:spacing w:after="0" w:line="256" w:lineRule="auto"/>
              <w:rPr>
                <w:sz w:val="20"/>
                <w:szCs w:val="20"/>
                <w:lang w:eastAsia="sk-SK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Pr="00925EBC" w:rsidRDefault="003F5D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43 010,97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Pr="00925EBC" w:rsidRDefault="0009523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25EB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442</w:t>
            </w:r>
            <w:r w:rsidR="00C03294" w:rsidRPr="00925EB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925EB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782,54</w:t>
            </w:r>
          </w:p>
        </w:tc>
      </w:tr>
      <w:tr w:rsidR="00095236" w:rsidRPr="00925EBC" w:rsidTr="00095236"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Pr="00925EBC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25EB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Výsledok hospodárenia za účtovné obdobie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Pr="00925EBC" w:rsidRDefault="001B22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25EB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18 157,57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Pr="00925EBC" w:rsidRDefault="003F5D89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18 157,75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Pr="00925EBC" w:rsidRDefault="0009523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Pr="00925EBC" w:rsidRDefault="003F5D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43 010,97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Pr="00925EBC" w:rsidRDefault="0009523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25EB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43 010,97</w:t>
            </w:r>
          </w:p>
        </w:tc>
      </w:tr>
    </w:tbl>
    <w:p w:rsidR="00095236" w:rsidRPr="00925EBC" w:rsidRDefault="00095236" w:rsidP="000952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95236" w:rsidRPr="00925EBC" w:rsidRDefault="00095236" w:rsidP="000952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95236" w:rsidRDefault="00095236" w:rsidP="000952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  Záväzky</w:t>
      </w:r>
    </w:p>
    <w:p w:rsidR="00095236" w:rsidRDefault="00095236" w:rsidP="00095236">
      <w:pPr>
        <w:numPr>
          <w:ilvl w:val="0"/>
          <w:numId w:val="2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Rezervy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tabuľka č.6-7 </w:t>
      </w:r>
    </w:p>
    <w:p w:rsidR="00095236" w:rsidRDefault="00095236" w:rsidP="000952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Predpokladaný rok použitia rezerv a opis významných položiek rezerv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7"/>
        <w:gridCol w:w="5493"/>
      </w:tblGrid>
      <w:tr w:rsidR="00095236" w:rsidTr="00095236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Názov položky            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Predpokladaný rok použitia </w:t>
            </w:r>
          </w:p>
        </w:tc>
      </w:tr>
      <w:tr w:rsidR="00095236" w:rsidTr="00095236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Nemáme rezervy tvorené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095236" w:rsidRDefault="00095236" w:rsidP="00095236">
      <w:pPr>
        <w:numPr>
          <w:ilvl w:val="0"/>
          <w:numId w:val="2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Záväzky podľa doby splatnosti </w:t>
      </w:r>
    </w:p>
    <w:p w:rsidR="00095236" w:rsidRDefault="00095236" w:rsidP="00095236">
      <w:pPr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záväzky podľa 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doby splatnosti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rFonts w:ascii="Times New Roman" w:eastAsia="Times New Roman" w:hAnsi="Times New Roman" w:cs="Times New Roman"/>
            <w:sz w:val="24"/>
            <w:szCs w:val="24"/>
            <w:lang w:val="x-none" w:eastAsia="x-none"/>
          </w:rPr>
          <w:t>140 a</w:t>
        </w:r>
      </w:smartTag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151 súvahy) - tabuľka č.8</w:t>
      </w:r>
    </w:p>
    <w:p w:rsidR="00095236" w:rsidRDefault="00095236" w:rsidP="000952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Textová časť k tabuľke č.8: Tu sú uvedené krátkodobé záväzky. </w:t>
      </w:r>
    </w:p>
    <w:p w:rsidR="00095236" w:rsidRDefault="00095236" w:rsidP="000952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</w:t>
      </w:r>
    </w:p>
    <w:p w:rsidR="00095236" w:rsidRDefault="00095236" w:rsidP="00095236">
      <w:pPr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záväzky podľa 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zostatkovej doby splatnosti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rFonts w:ascii="Times New Roman" w:eastAsia="Times New Roman" w:hAnsi="Times New Roman" w:cs="Times New Roman"/>
            <w:sz w:val="24"/>
            <w:szCs w:val="24"/>
            <w:lang w:val="x-none" w:eastAsia="x-none"/>
          </w:rPr>
          <w:t>140 a</w:t>
        </w:r>
      </w:smartTag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151 súvahy) - tabuľka č.8</w:t>
      </w:r>
    </w:p>
    <w:p w:rsidR="00095236" w:rsidRDefault="00095236" w:rsidP="000952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Textová časť k tabuľke č.8: Krátkodobé záväzky sú so splatnosťou do jedného roka.   </w:t>
      </w:r>
    </w:p>
    <w:p w:rsidR="00095236" w:rsidRDefault="00095236" w:rsidP="000952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95236" w:rsidRDefault="00095236" w:rsidP="00095236">
      <w:pPr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popis významných položiek záväzkov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7"/>
        <w:gridCol w:w="2267"/>
        <w:gridCol w:w="1884"/>
      </w:tblGrid>
      <w:tr w:rsidR="00095236" w:rsidTr="00095236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Záväzok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záväzku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</w:p>
        </w:tc>
      </w:tr>
      <w:tr w:rsidR="00095236" w:rsidTr="00095236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321 Dodávatelia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="00144FE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002,38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Neuhradené faktúry </w:t>
            </w:r>
          </w:p>
        </w:tc>
      </w:tr>
      <w:tr w:rsidR="00095236" w:rsidTr="00095236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324 Prijaté preddavky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4A6C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3 073,06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Prijaté preddavky</w:t>
            </w:r>
          </w:p>
        </w:tc>
      </w:tr>
      <w:tr w:rsidR="00095236" w:rsidTr="00095236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331 Zamestnanci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4A6C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3 167,32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miezd</w:t>
            </w:r>
          </w:p>
        </w:tc>
      </w:tr>
      <w:tr w:rsidR="00095236" w:rsidTr="00095236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336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 s orgánmi soc. zabezpečenia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</w:t>
            </w:r>
            <w:r w:rsidR="004A6C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937,68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Predpis poistného </w:t>
            </w:r>
          </w:p>
        </w:tc>
      </w:tr>
      <w:tr w:rsidR="00095236" w:rsidTr="00095236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342 Dane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4A6C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103,11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Predpis dani </w:t>
            </w:r>
          </w:p>
        </w:tc>
      </w:tr>
      <w:tr w:rsidR="00095236" w:rsidTr="00095236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379 Iné záväzky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4A6C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Zrážky </w:t>
            </w:r>
          </w:p>
        </w:tc>
      </w:tr>
      <w:tr w:rsidR="00095236" w:rsidTr="00095236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371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s Európskymi spoločenstvami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4A6C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Finančný príspevok</w:t>
            </w:r>
          </w:p>
        </w:tc>
      </w:tr>
      <w:tr w:rsidR="00095236" w:rsidTr="00095236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Spolu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43</w:t>
            </w:r>
            <w:r w:rsidR="004A6C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283,55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095236" w:rsidRDefault="00095236" w:rsidP="000952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95236" w:rsidRDefault="00095236" w:rsidP="000952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95236" w:rsidRDefault="00095236" w:rsidP="00095236">
      <w:pPr>
        <w:numPr>
          <w:ilvl w:val="0"/>
          <w:numId w:val="2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Bankové úvery a ostatné prijaté návratné finančné výpomoci </w:t>
      </w:r>
    </w:p>
    <w:p w:rsidR="00095236" w:rsidRDefault="00095236" w:rsidP="00095236">
      <w:pPr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dlhodobé bankové úvery a krátkodobé bankové úvery - tabuľka č.9</w:t>
      </w:r>
    </w:p>
    <w:p w:rsidR="002501C8" w:rsidRDefault="002501C8" w:rsidP="002501C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tbl>
      <w:tblPr>
        <w:tblW w:w="6859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1"/>
        <w:gridCol w:w="1626"/>
        <w:gridCol w:w="1247"/>
        <w:gridCol w:w="1285"/>
      </w:tblGrid>
      <w:tr w:rsidR="002501C8" w:rsidRPr="003F5D89" w:rsidTr="002501C8">
        <w:trPr>
          <w:tblCellSpacing w:w="15" w:type="dxa"/>
        </w:trPr>
        <w:tc>
          <w:tcPr>
            <w:tcW w:w="2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2501C8" w:rsidRPr="003F5D89" w:rsidRDefault="002501C8" w:rsidP="003F5D89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b/>
                <w:color w:val="282828"/>
                <w:sz w:val="20"/>
                <w:szCs w:val="20"/>
                <w:lang w:eastAsia="sk-SK"/>
              </w:rPr>
            </w:pPr>
            <w:r w:rsidRPr="002501C8">
              <w:rPr>
                <w:rFonts w:ascii="Times New Roman" w:eastAsia="Times New Roman" w:hAnsi="Times New Roman" w:cs="Times New Roman"/>
                <w:b/>
                <w:color w:val="282828"/>
                <w:sz w:val="20"/>
                <w:szCs w:val="20"/>
                <w:lang w:eastAsia="sk-SK"/>
              </w:rPr>
              <w:t xml:space="preserve">Bankový úver </w:t>
            </w:r>
          </w:p>
        </w:tc>
        <w:tc>
          <w:tcPr>
            <w:tcW w:w="1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2501C8" w:rsidRPr="003F5D89" w:rsidRDefault="002501C8" w:rsidP="003F5D89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b/>
                <w:color w:val="282828"/>
                <w:sz w:val="20"/>
                <w:szCs w:val="20"/>
                <w:lang w:eastAsia="sk-SK"/>
              </w:rPr>
            </w:pPr>
            <w:r w:rsidRPr="002501C8">
              <w:rPr>
                <w:rFonts w:ascii="Times New Roman" w:eastAsia="Times New Roman" w:hAnsi="Times New Roman" w:cs="Times New Roman"/>
                <w:b/>
                <w:color w:val="282828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2501C8" w:rsidRPr="003F5D89" w:rsidRDefault="002501C8" w:rsidP="003F5D89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b/>
                <w:color w:val="282828"/>
                <w:sz w:val="20"/>
                <w:szCs w:val="20"/>
                <w:lang w:eastAsia="sk-SK"/>
              </w:rPr>
            </w:pPr>
            <w:r w:rsidRPr="002501C8">
              <w:rPr>
                <w:rFonts w:ascii="Times New Roman" w:eastAsia="Times New Roman" w:hAnsi="Times New Roman" w:cs="Times New Roman"/>
                <w:b/>
                <w:color w:val="282828"/>
                <w:sz w:val="20"/>
                <w:szCs w:val="20"/>
                <w:lang w:eastAsia="sk-SK"/>
              </w:rPr>
              <w:t>Zostatok úveru k 31.12.2024</w:t>
            </w:r>
          </w:p>
        </w:tc>
        <w:tc>
          <w:tcPr>
            <w:tcW w:w="1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2501C8" w:rsidRPr="003F5D89" w:rsidRDefault="002501C8" w:rsidP="003F5D89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b/>
                <w:color w:val="282828"/>
                <w:sz w:val="20"/>
                <w:szCs w:val="20"/>
                <w:lang w:eastAsia="sk-SK"/>
              </w:rPr>
            </w:pPr>
            <w:r w:rsidRPr="002501C8">
              <w:rPr>
                <w:rFonts w:ascii="Times New Roman" w:eastAsia="Times New Roman" w:hAnsi="Times New Roman" w:cs="Times New Roman"/>
                <w:b/>
                <w:color w:val="282828"/>
                <w:sz w:val="20"/>
                <w:szCs w:val="20"/>
                <w:lang w:eastAsia="sk-SK"/>
              </w:rPr>
              <w:t>Zostatok úveru   k 31.12.2023</w:t>
            </w:r>
          </w:p>
        </w:tc>
      </w:tr>
      <w:tr w:rsidR="002501C8" w:rsidRPr="003F5D89" w:rsidTr="002501C8">
        <w:trPr>
          <w:tblCellSpacing w:w="15" w:type="dxa"/>
        </w:trPr>
        <w:tc>
          <w:tcPr>
            <w:tcW w:w="2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2501C8" w:rsidRPr="003F5D89" w:rsidRDefault="002501C8" w:rsidP="003F5D89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color w:val="282828"/>
                <w:sz w:val="20"/>
                <w:szCs w:val="20"/>
                <w:lang w:eastAsia="sk-SK"/>
              </w:rPr>
            </w:pPr>
            <w:r w:rsidRPr="003F5D89">
              <w:rPr>
                <w:rFonts w:ascii="Times New Roman" w:eastAsia="Times New Roman" w:hAnsi="Times New Roman" w:cs="Times New Roman"/>
                <w:color w:val="282828"/>
                <w:sz w:val="20"/>
                <w:szCs w:val="20"/>
                <w:lang w:eastAsia="sk-SK"/>
              </w:rPr>
              <w:t> </w:t>
            </w:r>
            <w:r w:rsidRPr="002501C8">
              <w:rPr>
                <w:rFonts w:ascii="Times New Roman" w:eastAsia="Times New Roman" w:hAnsi="Times New Roman" w:cs="Times New Roman"/>
                <w:color w:val="282828"/>
                <w:sz w:val="20"/>
                <w:szCs w:val="20"/>
                <w:lang w:eastAsia="sk-SK"/>
              </w:rPr>
              <w:t xml:space="preserve">Bankový úver VUB </w:t>
            </w:r>
            <w:proofErr w:type="spellStart"/>
            <w:r w:rsidRPr="002501C8">
              <w:rPr>
                <w:rFonts w:ascii="Times New Roman" w:eastAsia="Times New Roman" w:hAnsi="Times New Roman" w:cs="Times New Roman"/>
                <w:color w:val="282828"/>
                <w:sz w:val="20"/>
                <w:szCs w:val="20"/>
                <w:lang w:eastAsia="sk-SK"/>
              </w:rPr>
              <w:t>a.s</w:t>
            </w:r>
            <w:proofErr w:type="spellEnd"/>
            <w:r w:rsidRPr="002501C8">
              <w:rPr>
                <w:rFonts w:ascii="Times New Roman" w:eastAsia="Times New Roman" w:hAnsi="Times New Roman" w:cs="Times New Roman"/>
                <w:color w:val="282828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2501C8" w:rsidRPr="003F5D89" w:rsidRDefault="002501C8" w:rsidP="003F5D89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color w:val="282828"/>
                <w:sz w:val="20"/>
                <w:szCs w:val="20"/>
                <w:lang w:eastAsia="sk-SK"/>
              </w:rPr>
            </w:pPr>
            <w:r w:rsidRPr="003F5D89">
              <w:rPr>
                <w:rFonts w:ascii="Times New Roman" w:eastAsia="Times New Roman" w:hAnsi="Times New Roman" w:cs="Times New Roman"/>
                <w:color w:val="282828"/>
                <w:sz w:val="20"/>
                <w:szCs w:val="20"/>
                <w:lang w:eastAsia="sk-SK"/>
              </w:rPr>
              <w:t> </w:t>
            </w:r>
            <w:r w:rsidRPr="002501C8">
              <w:rPr>
                <w:rFonts w:ascii="Times New Roman" w:eastAsia="Times New Roman" w:hAnsi="Times New Roman" w:cs="Times New Roman"/>
                <w:color w:val="282828"/>
                <w:sz w:val="20"/>
                <w:szCs w:val="20"/>
                <w:lang w:eastAsia="sk-SK"/>
              </w:rPr>
              <w:t>25.10.2032</w:t>
            </w: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2501C8" w:rsidRPr="003F5D89" w:rsidRDefault="002501C8" w:rsidP="003F5D89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color w:val="282828"/>
                <w:sz w:val="20"/>
                <w:szCs w:val="20"/>
                <w:lang w:eastAsia="sk-SK"/>
              </w:rPr>
            </w:pPr>
            <w:r w:rsidRPr="003F5D89">
              <w:rPr>
                <w:rFonts w:ascii="Times New Roman" w:eastAsia="Times New Roman" w:hAnsi="Times New Roman" w:cs="Times New Roman"/>
                <w:color w:val="282828"/>
                <w:sz w:val="20"/>
                <w:szCs w:val="20"/>
                <w:lang w:eastAsia="sk-SK"/>
              </w:rPr>
              <w:t> </w:t>
            </w:r>
            <w:r w:rsidRPr="002501C8">
              <w:rPr>
                <w:rFonts w:ascii="Times New Roman" w:eastAsia="Times New Roman" w:hAnsi="Times New Roman" w:cs="Times New Roman"/>
                <w:color w:val="282828"/>
                <w:sz w:val="20"/>
                <w:szCs w:val="20"/>
                <w:lang w:eastAsia="sk-SK"/>
              </w:rPr>
              <w:t>54 816,00</w:t>
            </w:r>
          </w:p>
        </w:tc>
        <w:tc>
          <w:tcPr>
            <w:tcW w:w="1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2501C8" w:rsidRPr="003F5D89" w:rsidRDefault="002501C8" w:rsidP="003F5D89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color w:val="282828"/>
                <w:sz w:val="20"/>
                <w:szCs w:val="20"/>
                <w:lang w:eastAsia="sk-SK"/>
              </w:rPr>
            </w:pPr>
            <w:r w:rsidRPr="003F5D89">
              <w:rPr>
                <w:rFonts w:ascii="Times New Roman" w:eastAsia="Times New Roman" w:hAnsi="Times New Roman" w:cs="Times New Roman"/>
                <w:color w:val="282828"/>
                <w:sz w:val="20"/>
                <w:szCs w:val="20"/>
                <w:lang w:eastAsia="sk-SK"/>
              </w:rPr>
              <w:t> </w:t>
            </w:r>
            <w:r w:rsidRPr="002501C8">
              <w:rPr>
                <w:rFonts w:ascii="Times New Roman" w:eastAsia="Times New Roman" w:hAnsi="Times New Roman" w:cs="Times New Roman"/>
                <w:color w:val="282828"/>
                <w:sz w:val="20"/>
                <w:szCs w:val="20"/>
                <w:lang w:eastAsia="sk-SK"/>
              </w:rPr>
              <w:t>61 824,00</w:t>
            </w:r>
          </w:p>
        </w:tc>
      </w:tr>
      <w:tr w:rsidR="002501C8" w:rsidRPr="003F5D89" w:rsidTr="002501C8">
        <w:trPr>
          <w:tblCellSpacing w:w="15" w:type="dxa"/>
        </w:trPr>
        <w:tc>
          <w:tcPr>
            <w:tcW w:w="2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2501C8" w:rsidRPr="003F5D89" w:rsidRDefault="002501C8" w:rsidP="003F5D89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color w:val="282828"/>
                <w:sz w:val="20"/>
                <w:szCs w:val="20"/>
                <w:lang w:eastAsia="sk-SK"/>
              </w:rPr>
            </w:pPr>
            <w:r w:rsidRPr="003F5D89">
              <w:rPr>
                <w:rFonts w:ascii="Times New Roman" w:eastAsia="Times New Roman" w:hAnsi="Times New Roman" w:cs="Times New Roman"/>
                <w:color w:val="282828"/>
                <w:sz w:val="20"/>
                <w:szCs w:val="20"/>
                <w:lang w:eastAsia="sk-SK"/>
              </w:rPr>
              <w:t> </w:t>
            </w:r>
            <w:r w:rsidRPr="002501C8">
              <w:rPr>
                <w:rFonts w:ascii="Times New Roman" w:eastAsia="Times New Roman" w:hAnsi="Times New Roman" w:cs="Times New Roman"/>
                <w:color w:val="282828"/>
                <w:sz w:val="20"/>
                <w:szCs w:val="20"/>
                <w:lang w:eastAsia="sk-SK"/>
              </w:rPr>
              <w:t xml:space="preserve">Bankový úver VUB </w:t>
            </w:r>
            <w:proofErr w:type="spellStart"/>
            <w:r w:rsidRPr="002501C8">
              <w:rPr>
                <w:rFonts w:ascii="Times New Roman" w:eastAsia="Times New Roman" w:hAnsi="Times New Roman" w:cs="Times New Roman"/>
                <w:color w:val="282828"/>
                <w:sz w:val="20"/>
                <w:szCs w:val="20"/>
                <w:lang w:eastAsia="sk-SK"/>
              </w:rPr>
              <w:t>a.s</w:t>
            </w:r>
            <w:proofErr w:type="spellEnd"/>
            <w:r w:rsidRPr="002501C8">
              <w:rPr>
                <w:rFonts w:ascii="Times New Roman" w:eastAsia="Times New Roman" w:hAnsi="Times New Roman" w:cs="Times New Roman"/>
                <w:color w:val="282828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2501C8" w:rsidRPr="003F5D89" w:rsidRDefault="002501C8" w:rsidP="003F5D89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color w:val="282828"/>
                <w:sz w:val="20"/>
                <w:szCs w:val="20"/>
                <w:lang w:eastAsia="sk-SK"/>
              </w:rPr>
            </w:pPr>
            <w:r w:rsidRPr="003F5D89">
              <w:rPr>
                <w:rFonts w:ascii="Times New Roman" w:eastAsia="Times New Roman" w:hAnsi="Times New Roman" w:cs="Times New Roman"/>
                <w:color w:val="282828"/>
                <w:sz w:val="20"/>
                <w:szCs w:val="20"/>
                <w:lang w:eastAsia="sk-SK"/>
              </w:rPr>
              <w:t> </w:t>
            </w:r>
            <w:r w:rsidRPr="002501C8">
              <w:rPr>
                <w:rFonts w:ascii="Times New Roman" w:eastAsia="Times New Roman" w:hAnsi="Times New Roman" w:cs="Times New Roman"/>
                <w:color w:val="282828"/>
                <w:sz w:val="20"/>
                <w:szCs w:val="20"/>
                <w:lang w:eastAsia="sk-SK"/>
              </w:rPr>
              <w:t>25.08.2033</w:t>
            </w: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2501C8" w:rsidRPr="003F5D89" w:rsidRDefault="002501C8" w:rsidP="003F5D89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color w:val="282828"/>
                <w:sz w:val="20"/>
                <w:szCs w:val="20"/>
                <w:lang w:eastAsia="sk-SK"/>
              </w:rPr>
            </w:pPr>
            <w:r w:rsidRPr="003F5D89">
              <w:rPr>
                <w:rFonts w:ascii="Times New Roman" w:eastAsia="Times New Roman" w:hAnsi="Times New Roman" w:cs="Times New Roman"/>
                <w:color w:val="282828"/>
                <w:sz w:val="20"/>
                <w:szCs w:val="20"/>
                <w:lang w:eastAsia="sk-SK"/>
              </w:rPr>
              <w:t> </w:t>
            </w:r>
            <w:r w:rsidRPr="002501C8">
              <w:rPr>
                <w:rFonts w:ascii="Times New Roman" w:eastAsia="Times New Roman" w:hAnsi="Times New Roman" w:cs="Times New Roman"/>
                <w:color w:val="282828"/>
                <w:sz w:val="20"/>
                <w:szCs w:val="20"/>
                <w:lang w:eastAsia="sk-SK"/>
              </w:rPr>
              <w:t>8 485,04</w:t>
            </w:r>
          </w:p>
        </w:tc>
        <w:tc>
          <w:tcPr>
            <w:tcW w:w="1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2501C8" w:rsidRPr="003F5D89" w:rsidRDefault="002501C8" w:rsidP="003F5D89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color w:val="282828"/>
                <w:sz w:val="20"/>
                <w:szCs w:val="20"/>
                <w:lang w:eastAsia="sk-SK"/>
              </w:rPr>
            </w:pPr>
            <w:r w:rsidRPr="003F5D89">
              <w:rPr>
                <w:rFonts w:ascii="Times New Roman" w:eastAsia="Times New Roman" w:hAnsi="Times New Roman" w:cs="Times New Roman"/>
                <w:color w:val="282828"/>
                <w:sz w:val="20"/>
                <w:szCs w:val="20"/>
                <w:lang w:eastAsia="sk-SK"/>
              </w:rPr>
              <w:t> </w:t>
            </w:r>
            <w:r w:rsidRPr="002501C8">
              <w:rPr>
                <w:rFonts w:ascii="Times New Roman" w:eastAsia="Times New Roman" w:hAnsi="Times New Roman" w:cs="Times New Roman"/>
                <w:color w:val="282828"/>
                <w:sz w:val="20"/>
                <w:szCs w:val="20"/>
                <w:lang w:eastAsia="sk-SK"/>
              </w:rPr>
              <w:t>158 011,00</w:t>
            </w:r>
          </w:p>
        </w:tc>
      </w:tr>
    </w:tbl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095236" w:rsidRDefault="00095236" w:rsidP="00095236">
      <w:pPr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lastRenderedPageBreak/>
        <w:t xml:space="preserve">popis zabezpečenia 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dlhodobého bankového úveru alebo krátkodobého bankového úveru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1"/>
        <w:gridCol w:w="5489"/>
      </w:tblGrid>
      <w:tr w:rsidR="00095236" w:rsidTr="00095236"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bankového úveru </w:t>
            </w:r>
          </w:p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podľa splatnosti /krátkodobý, dlhodobý/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zabezpečenia dlhodobého bankového úveru </w:t>
            </w:r>
          </w:p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alebo krátkodobého bankového úveru</w:t>
            </w:r>
          </w:p>
        </w:tc>
      </w:tr>
      <w:tr w:rsidR="00095236" w:rsidTr="00095236"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Investičný bankový úver, poskytovateľ VÚB,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a.s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.</w:t>
            </w:r>
          </w:p>
          <w:p w:rsidR="00095236" w:rsidRDefault="0009523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vo výške 70 000 €</w:t>
            </w:r>
            <w:r w:rsidR="00925E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( z roku 2022)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Investičný bankový úver, poskytovateľ VÚB,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a.s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.</w:t>
            </w:r>
          </w:p>
          <w:p w:rsidR="00095236" w:rsidRDefault="0009523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Vo výške 162 100 €</w:t>
            </w:r>
            <w:r w:rsidR="00925E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( z roku 2023)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095236" w:rsidRDefault="00095236" w:rsidP="00095236">
      <w:pPr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dlhodobé emitované dlhopisy a krátkodobé emitované dlhopisy 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(riadky 150 a 176 súvahy)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1"/>
        <w:gridCol w:w="1864"/>
        <w:gridCol w:w="1017"/>
        <w:gridCol w:w="1401"/>
        <w:gridCol w:w="1481"/>
        <w:gridCol w:w="986"/>
      </w:tblGrid>
      <w:tr w:rsidR="00095236" w:rsidTr="00095236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cenného papiera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Mena, v ktorej sú</w:t>
            </w:r>
          </w:p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cenné papiere vydané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Úroková sadzba </w:t>
            </w:r>
          </w:p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</w:t>
            </w:r>
          </w:p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31.12.202</w:t>
            </w:r>
            <w:r w:rsidR="004A6C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</w:t>
            </w:r>
          </w:p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</w:t>
            </w:r>
          </w:p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202</w:t>
            </w:r>
            <w:r w:rsidR="004A6C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</w:p>
        </w:tc>
      </w:tr>
      <w:tr w:rsidR="00095236" w:rsidTr="00095236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 je náplň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095236" w:rsidRDefault="00095236" w:rsidP="00095236">
      <w:pPr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prijaté dlhodobé návratné finančné výpomoci a krátkodobé návratné finančné výpomoci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127"/>
        <w:gridCol w:w="1135"/>
        <w:gridCol w:w="1135"/>
        <w:gridCol w:w="1419"/>
        <w:gridCol w:w="1055"/>
      </w:tblGrid>
      <w:tr w:rsidR="00095236" w:rsidTr="0009523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Poskytovateľ </w:t>
            </w:r>
          </w:p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návratnej výpomoci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prijatej návratnej výpomoci</w:t>
            </w:r>
          </w:p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/krátkodobá, dlhodobá/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Účel </w:t>
            </w:r>
          </w:p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použitia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prijatej návratnej výpomoci</w:t>
            </w:r>
          </w:p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31.12.202</w:t>
            </w:r>
            <w:r w:rsidR="004A6C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095236" w:rsidRDefault="00095236" w:rsidP="000952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95236" w:rsidRDefault="00095236" w:rsidP="000952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95236" w:rsidRDefault="00095236" w:rsidP="00095236">
      <w:pPr>
        <w:numPr>
          <w:ilvl w:val="0"/>
          <w:numId w:val="2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095236" w:rsidRDefault="00095236" w:rsidP="00095236">
      <w:pPr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popis významných položiek časového rozlíšenia 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výdavkov budúcich období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 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výnosov budúcich                období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4318"/>
      </w:tblGrid>
      <w:tr w:rsidR="00095236" w:rsidTr="00095236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Popis významnej položky časového rozlíšenia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 k 31.12.202</w:t>
            </w:r>
            <w:r w:rsidR="004A6C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</w:tr>
      <w:tr w:rsidR="00095236" w:rsidTr="00095236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budúcich období spolu z toho: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Riadok súvahy 182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4A6C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640 219,53</w:t>
            </w:r>
          </w:p>
        </w:tc>
      </w:tr>
      <w:tr w:rsidR="00095236" w:rsidTr="00095236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Výnosy budúcich období spolu z toho: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095236" w:rsidRDefault="00095236" w:rsidP="00095236">
      <w:pPr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informácia o 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prijatých kapitálových transferoch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zaúčtovaných na účte 384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4318"/>
      </w:tblGrid>
      <w:tr w:rsidR="00095236" w:rsidTr="00095236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Kapitálový transfer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Zúčtovanie do výnosov budúcich období</w:t>
            </w:r>
          </w:p>
        </w:tc>
      </w:tr>
      <w:tr w:rsidR="00095236" w:rsidTr="00095236">
        <w:trPr>
          <w:trHeight w:val="92"/>
        </w:trPr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56" w:lineRule="auto"/>
              <w:rPr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sk-SK"/>
              </w:rPr>
            </w:pP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095236" w:rsidRDefault="00095236" w:rsidP="00095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95236" w:rsidRDefault="00095236" w:rsidP="00095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</w:t>
      </w:r>
    </w:p>
    <w:p w:rsidR="00095236" w:rsidRDefault="00095236" w:rsidP="00095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095236" w:rsidRDefault="00095236" w:rsidP="00095236">
      <w:pPr>
        <w:numPr>
          <w:ilvl w:val="0"/>
          <w:numId w:val="3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popis a výška významných položiek výnosov</w:t>
      </w:r>
    </w:p>
    <w:tbl>
      <w:tblPr>
        <w:tblW w:w="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9"/>
        <w:gridCol w:w="3751"/>
      </w:tblGrid>
      <w:tr w:rsidR="00095236" w:rsidTr="00095236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095236" w:rsidTr="00095236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numPr>
                <w:ilvl w:val="0"/>
                <w:numId w:val="36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tržby za vlastné výkony  a tovar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4A6C16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602 - Tržby z predaja služieb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4A6C1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16 729,12</w:t>
            </w:r>
          </w:p>
        </w:tc>
      </w:tr>
      <w:tr w:rsidR="00095236" w:rsidTr="00095236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604 – Tržby za tovar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  <w:r w:rsidR="004A6C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  <w:r w:rsidR="004A6C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095236" w:rsidTr="00095236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numPr>
                <w:ilvl w:val="0"/>
                <w:numId w:val="36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daňové a colné výnosy a výnosy z poplatkov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632 - Daňové výnosy samosprávy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3</w:t>
            </w:r>
            <w:r w:rsidR="004A6C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46 886,05</w:t>
            </w:r>
          </w:p>
        </w:tc>
      </w:tr>
      <w:tr w:rsidR="00095236" w:rsidTr="00095236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633 - Výnosy z poplatkov </w:t>
            </w:r>
          </w:p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1</w:t>
            </w:r>
            <w:r w:rsidR="004A6C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="004A6C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931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  <w:r w:rsidR="004A6C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</w:t>
            </w:r>
          </w:p>
        </w:tc>
      </w:tr>
      <w:tr w:rsidR="00095236" w:rsidTr="00095236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numPr>
                <w:ilvl w:val="0"/>
                <w:numId w:val="36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ostatné výnosy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641 – tržby z predaja dlhodobého nehmotného majetku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4A6C1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2 950,00</w:t>
            </w:r>
          </w:p>
        </w:tc>
      </w:tr>
      <w:tr w:rsidR="00095236" w:rsidTr="00095236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642 – tržby z predaja materiálu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095236" w:rsidTr="00095236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648 – ostatné výnosy z prevádzkovej činnosti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4A6C1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</w:t>
            </w:r>
            <w:r w:rsidR="0009523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148</w:t>
            </w:r>
            <w:r w:rsidR="0009523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43</w:t>
            </w:r>
          </w:p>
        </w:tc>
      </w:tr>
      <w:tr w:rsidR="00095236" w:rsidTr="00095236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numPr>
                <w:ilvl w:val="0"/>
                <w:numId w:val="36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výnosy z transferov a rozpočtových príjmov v obciach, VÚC   a v RO a PO zriadených obcou alebo VÚC                    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693 - Výnosy samosprávy z bežných transferov zo ŠR</w:t>
            </w:r>
          </w:p>
          <w:p w:rsidR="00095236" w:rsidRDefault="00095236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</w:t>
            </w:r>
          </w:p>
          <w:p w:rsidR="00095236" w:rsidRDefault="00095236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4A6C1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418 818,21 </w:t>
            </w:r>
          </w:p>
        </w:tc>
      </w:tr>
      <w:tr w:rsidR="00095236" w:rsidTr="00095236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694 - Výnosy samosprávy z kapitálových transferov zo ŠR</w:t>
            </w:r>
          </w:p>
          <w:p w:rsidR="00095236" w:rsidRDefault="00095236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zo ŠR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4A6C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3 365,80</w:t>
            </w:r>
          </w:p>
        </w:tc>
      </w:tr>
      <w:tr w:rsidR="004A6C16" w:rsidTr="00095236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C16" w:rsidRDefault="004A6C1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695 – Výnosy samosprávy z bežných transferov od Eur</w:t>
            </w:r>
            <w:r w:rsidR="00F4175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psk</w:t>
            </w:r>
            <w:r w:rsidR="00F4175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ch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spoloč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C16" w:rsidRDefault="00F4175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1 321,53</w:t>
            </w:r>
          </w:p>
        </w:tc>
      </w:tr>
      <w:tr w:rsidR="00095236" w:rsidTr="00095236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697- Výnosy samosprávy z bežných transferov od ostatných subjektov mimo verejnej správy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F4175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110,00</w:t>
            </w:r>
          </w:p>
        </w:tc>
      </w:tr>
      <w:tr w:rsidR="00095236" w:rsidTr="00095236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698- Výnosy samosprávy z kapitálových transferov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</w:t>
            </w:r>
            <w:r w:rsidR="00F4175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9 696,53</w:t>
            </w:r>
          </w:p>
        </w:tc>
      </w:tr>
      <w:tr w:rsidR="00095236" w:rsidTr="00095236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numPr>
                <w:ilvl w:val="0"/>
                <w:numId w:val="36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zúčtovanie rezerv, opravných položiek, časového rozlíšenia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095236" w:rsidRDefault="00095236" w:rsidP="000952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95236" w:rsidRDefault="00095236" w:rsidP="00095236">
      <w:pPr>
        <w:numPr>
          <w:ilvl w:val="0"/>
          <w:numId w:val="3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- popis a výška významných položiek nákladov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3756"/>
      </w:tblGrid>
      <w:tr w:rsidR="00095236" w:rsidTr="00095236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 </w:t>
            </w:r>
          </w:p>
        </w:tc>
      </w:tr>
      <w:tr w:rsidR="00095236" w:rsidTr="00095236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numPr>
                <w:ilvl w:val="0"/>
                <w:numId w:val="38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spotrebované nákupy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501 - Spotreba materiálu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F4175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69 369,17</w:t>
            </w:r>
          </w:p>
        </w:tc>
      </w:tr>
      <w:tr w:rsidR="00095236" w:rsidTr="00095236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502 - Spotreba energie</w:t>
            </w:r>
          </w:p>
          <w:p w:rsidR="00095236" w:rsidRDefault="00095236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elektrická energia, plyn</w:t>
            </w:r>
          </w:p>
          <w:p w:rsidR="00095236" w:rsidRDefault="00095236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voda</w:t>
            </w:r>
          </w:p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095236" w:rsidRDefault="00F4175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36 863,73</w:t>
            </w:r>
          </w:p>
          <w:p w:rsidR="00095236" w:rsidRDefault="00F4175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499,38</w:t>
            </w:r>
          </w:p>
        </w:tc>
      </w:tr>
      <w:tr w:rsidR="00095236" w:rsidTr="00095236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numPr>
                <w:ilvl w:val="0"/>
                <w:numId w:val="38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služby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511 - Opravy a udržiavanie</w:t>
            </w:r>
          </w:p>
          <w:p w:rsidR="00095236" w:rsidRDefault="00095236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oprava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512 - Cestovné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="00F4175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430,68</w:t>
            </w:r>
          </w:p>
        </w:tc>
      </w:tr>
      <w:tr w:rsidR="00095236" w:rsidTr="00095236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513 - Náklady na reprezentáciu </w:t>
            </w:r>
          </w:p>
          <w:p w:rsidR="00095236" w:rsidRDefault="00095236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F4175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5 467,80</w:t>
            </w:r>
          </w:p>
        </w:tc>
      </w:tr>
      <w:tr w:rsidR="00095236" w:rsidTr="00095236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518 - Ostatné služby </w:t>
            </w:r>
          </w:p>
          <w:p w:rsidR="00095236" w:rsidRDefault="00095236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F4175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53 206,69</w:t>
            </w:r>
          </w:p>
        </w:tc>
      </w:tr>
      <w:tr w:rsidR="00095236" w:rsidTr="00095236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numPr>
                <w:ilvl w:val="0"/>
                <w:numId w:val="38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osobné náklady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521 - Mzdové náklady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F4175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417 837,14</w:t>
            </w:r>
          </w:p>
        </w:tc>
      </w:tr>
      <w:tr w:rsidR="00095236" w:rsidTr="00095236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524 - Zákonné sociálne náklady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tabs>
                <w:tab w:val="left" w:pos="3135"/>
                <w:tab w:val="right" w:pos="3968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1</w:t>
            </w:r>
            <w:r w:rsidR="00F4175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46 119,74</w:t>
            </w:r>
          </w:p>
        </w:tc>
      </w:tr>
      <w:tr w:rsidR="00095236" w:rsidTr="00095236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527 - Zákonné sociálne náklady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F4175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1 957,20</w:t>
            </w:r>
          </w:p>
        </w:tc>
      </w:tr>
      <w:tr w:rsidR="00095236" w:rsidTr="00095236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numPr>
                <w:ilvl w:val="0"/>
                <w:numId w:val="38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dane a poplatky a pokuty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538 - Ostatné dane a poplatky</w:t>
            </w:r>
          </w:p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541 – Zostatková. cena predaného dlhodobého nehmotného majetku </w:t>
            </w:r>
          </w:p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542- Predaný materiál</w:t>
            </w:r>
          </w:p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544 – Zmluvné pokuty</w:t>
            </w:r>
          </w:p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545 – Ostatné pokuty</w:t>
            </w:r>
          </w:p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548 – Náklady na prevádzkovú činnosť </w:t>
            </w:r>
          </w:p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549 – Manká a škody </w:t>
            </w:r>
          </w:p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F4175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20,00</w:t>
            </w:r>
          </w:p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095236" w:rsidRDefault="00095236">
            <w:pPr>
              <w:tabs>
                <w:tab w:val="left" w:pos="195"/>
                <w:tab w:val="right" w:pos="397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ab/>
              <w:t xml:space="preserve">                                                                                                                                   </w:t>
            </w:r>
          </w:p>
          <w:p w:rsidR="00095236" w:rsidRDefault="00095236">
            <w:pPr>
              <w:tabs>
                <w:tab w:val="left" w:pos="195"/>
                <w:tab w:val="right" w:pos="397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   </w:t>
            </w:r>
          </w:p>
          <w:p w:rsidR="00095236" w:rsidRDefault="00095236">
            <w:pPr>
              <w:tabs>
                <w:tab w:val="left" w:pos="195"/>
                <w:tab w:val="right" w:pos="397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   </w:t>
            </w:r>
            <w:r w:rsidR="00F4175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40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,00</w:t>
            </w:r>
          </w:p>
          <w:p w:rsidR="00095236" w:rsidRDefault="00095236">
            <w:pPr>
              <w:tabs>
                <w:tab w:val="left" w:pos="195"/>
                <w:tab w:val="right" w:pos="397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</w:t>
            </w:r>
            <w:r w:rsidR="00F4175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4 956,14</w:t>
            </w:r>
          </w:p>
          <w:p w:rsidR="00095236" w:rsidRDefault="00095236">
            <w:pPr>
              <w:tabs>
                <w:tab w:val="left" w:pos="195"/>
                <w:tab w:val="right" w:pos="397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   </w:t>
            </w:r>
            <w:r w:rsidR="00F4175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0,00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  </w:t>
            </w:r>
          </w:p>
        </w:tc>
      </w:tr>
      <w:tr w:rsidR="00095236" w:rsidTr="00095236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numPr>
                <w:ilvl w:val="0"/>
                <w:numId w:val="38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odpisy, rezervy a opravné položky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551 - Odpisy  DNM a DHM</w:t>
            </w:r>
          </w:p>
          <w:p w:rsidR="00095236" w:rsidRDefault="00095236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Odpisy 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095236" w:rsidRDefault="00F4175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61 115,01</w:t>
            </w:r>
          </w:p>
        </w:tc>
      </w:tr>
      <w:tr w:rsidR="00095236" w:rsidTr="00095236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553 - Tvorba ostatných rezerv</w:t>
            </w:r>
          </w:p>
          <w:p w:rsidR="00095236" w:rsidRDefault="00095236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095236" w:rsidTr="00095236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numPr>
                <w:ilvl w:val="0"/>
                <w:numId w:val="38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562 - Úroky</w:t>
            </w:r>
          </w:p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568 - Ostatné finančné náklady</w:t>
            </w:r>
          </w:p>
          <w:p w:rsidR="00095236" w:rsidRDefault="00095236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</w:t>
            </w:r>
            <w:r w:rsidR="00F4175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7 361,38</w:t>
            </w:r>
          </w:p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3</w:t>
            </w:r>
            <w:r w:rsidR="00F4175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011,84</w:t>
            </w:r>
          </w:p>
        </w:tc>
      </w:tr>
      <w:tr w:rsidR="00095236" w:rsidTr="00095236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numPr>
                <w:ilvl w:val="0"/>
                <w:numId w:val="38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mimoriadne náklady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572 – Škody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095236" w:rsidTr="00095236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numPr>
                <w:ilvl w:val="0"/>
                <w:numId w:val="38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náklady na transfery a náklady z odvodov príjmov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586 - Náklady na transfery z rozpočtu obce, VÚC subjektov mimo verejnej správy</w:t>
            </w:r>
          </w:p>
          <w:p w:rsidR="00095236" w:rsidRDefault="00095236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</w:t>
            </w:r>
            <w:r w:rsidR="00F4175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16 599,70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</w:t>
            </w:r>
            <w:r w:rsidR="00F4175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</w:t>
            </w:r>
          </w:p>
        </w:tc>
      </w:tr>
      <w:tr w:rsidR="00095236" w:rsidTr="00095236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numPr>
                <w:ilvl w:val="0"/>
                <w:numId w:val="38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dane z príjmov</w:t>
            </w:r>
          </w:p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591 - Splatná daň z príjmov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</w:tbl>
    <w:p w:rsidR="00095236" w:rsidRDefault="00095236" w:rsidP="000952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95236" w:rsidRDefault="00095236" w:rsidP="00095236">
      <w:pPr>
        <w:numPr>
          <w:ilvl w:val="0"/>
          <w:numId w:val="3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Náklady voči audítorovi alebo audítorskej spoločnosti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3898"/>
      </w:tblGrid>
      <w:tr w:rsidR="00095236" w:rsidTr="00095236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Osobitné náklady podľa zákona o účtovníctve § 18 ods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D9D9D9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voči audítorovi alebo audítorskej spoločnosti v členení na náklady za: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numPr>
                <w:ilvl w:val="0"/>
                <w:numId w:val="40"/>
              </w:numPr>
              <w:spacing w:after="0" w:line="276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overenie účtovnej závierky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</w:t>
            </w:r>
            <w:r w:rsidR="00F4175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095236" w:rsidTr="00095236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numPr>
                <w:ilvl w:val="0"/>
                <w:numId w:val="40"/>
              </w:numPr>
              <w:spacing w:after="0" w:line="276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uisťovacie</w:t>
            </w:r>
            <w:proofErr w:type="spellEnd"/>
            <w:r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 xml:space="preserve"> audítorské služby s výnimkou overenia účtovnej závierky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numPr>
                <w:ilvl w:val="0"/>
                <w:numId w:val="40"/>
              </w:numPr>
              <w:spacing w:after="0" w:line="276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súvisiace audítorské služby,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numPr>
                <w:ilvl w:val="0"/>
                <w:numId w:val="40"/>
              </w:numPr>
              <w:spacing w:after="0" w:line="276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daňové poradenstvo,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5236" w:rsidTr="00095236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36" w:rsidRDefault="00095236">
            <w:pPr>
              <w:numPr>
                <w:ilvl w:val="0"/>
                <w:numId w:val="40"/>
              </w:numPr>
              <w:spacing w:after="0" w:line="276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ostatné neaudítorské služby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36" w:rsidRDefault="0009523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095236" w:rsidRDefault="00095236" w:rsidP="00095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095236" w:rsidRDefault="00095236" w:rsidP="00095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95236" w:rsidRDefault="00095236" w:rsidP="00095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</w:t>
      </w:r>
    </w:p>
    <w:p w:rsidR="00095236" w:rsidRDefault="00095236" w:rsidP="000952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095236" w:rsidRDefault="00095236" w:rsidP="00095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č.12-14</w:t>
      </w:r>
    </w:p>
    <w:p w:rsidR="00095236" w:rsidRDefault="00095236" w:rsidP="000952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Textová časť k tabuľke č.12-14:</w:t>
      </w:r>
    </w:p>
    <w:p w:rsidR="00095236" w:rsidRPr="00C03294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na rok  202</w:t>
      </w:r>
      <w:r w:rsidR="00C03294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prijala rozpočet dňa 1</w:t>
      </w:r>
      <w:r w:rsidR="00C03294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C03294">
        <w:rPr>
          <w:rFonts w:ascii="Times New Roman" w:eastAsia="Times New Roman" w:hAnsi="Times New Roman" w:cs="Times New Roman"/>
          <w:sz w:val="24"/>
          <w:szCs w:val="24"/>
          <w:lang w:eastAsia="sk-SK"/>
        </w:rPr>
        <w:t>03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.202</w:t>
      </w:r>
      <w:r w:rsidR="00C03294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2501C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uznesením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číslo</w:t>
      </w:r>
      <w:r w:rsidR="002501C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47.</w:t>
      </w:r>
    </w:p>
    <w:p w:rsidR="00095236" w:rsidRDefault="00095236" w:rsidP="00095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095236" w:rsidRDefault="00095236" w:rsidP="00095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095236" w:rsidRDefault="00095236" w:rsidP="00095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95236" w:rsidRDefault="00095236" w:rsidP="00095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501C8" w:rsidRDefault="002501C8" w:rsidP="00095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501C8" w:rsidRDefault="002501C8" w:rsidP="00095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95236" w:rsidRDefault="00095236" w:rsidP="00095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X</w:t>
      </w:r>
    </w:p>
    <w:p w:rsidR="00095236" w:rsidRDefault="00095236" w:rsidP="00095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:rsidR="00095236" w:rsidRDefault="00095236" w:rsidP="00095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:rsidR="00095236" w:rsidRDefault="00095236" w:rsidP="00095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095236" w:rsidRDefault="00095236" w:rsidP="00095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 skutočnostiach, ktoré nastali po dni, ku ktorému sa zostavuje účtovná závierka do dňa zostavenia účtovnej závierky:</w:t>
      </w:r>
    </w:p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095236" w:rsidRDefault="00095236" w:rsidP="00095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095236" w:rsidRDefault="00095236" w:rsidP="00095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31. decembri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202</w:t>
      </w:r>
      <w:r w:rsidR="00C03294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vykázanie v účtovnej závierke za rok 202</w:t>
      </w:r>
      <w:r w:rsidR="00C03294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095236" w:rsidRDefault="00095236" w:rsidP="00095236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095236" w:rsidRDefault="00095236" w:rsidP="00095236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095236" w:rsidRDefault="00095236" w:rsidP="00095236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095236" w:rsidRDefault="00095236" w:rsidP="00095236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095236" w:rsidRDefault="00095236" w:rsidP="00095236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>V Kapušianskych Kľačanoch, 1</w:t>
      </w:r>
      <w:r w:rsidR="002501C8"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>7</w:t>
      </w:r>
      <w:r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>.03.2024</w:t>
      </w:r>
      <w:bookmarkStart w:id="1" w:name="_GoBack"/>
      <w:bookmarkEnd w:id="1"/>
      <w:r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 xml:space="preserve">           </w:t>
      </w:r>
    </w:p>
    <w:p w:rsidR="00095236" w:rsidRDefault="00095236" w:rsidP="00095236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095236" w:rsidRDefault="00095236" w:rsidP="00095236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095236" w:rsidRDefault="00095236" w:rsidP="00095236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095236" w:rsidRDefault="00095236" w:rsidP="00095236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095236" w:rsidRDefault="00095236" w:rsidP="00095236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095236" w:rsidRDefault="00095236" w:rsidP="00095236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095236" w:rsidRDefault="00095236" w:rsidP="00095236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095236" w:rsidRDefault="00095236" w:rsidP="00095236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ab/>
        <w:t xml:space="preserve">                         ----------------------------------------------  </w:t>
      </w:r>
    </w:p>
    <w:p w:rsidR="00095236" w:rsidRDefault="00095236" w:rsidP="00095236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 xml:space="preserve">                                                                                                                Tibor Varga,  starosta obce                          </w:t>
      </w:r>
    </w:p>
    <w:p w:rsidR="0080582B" w:rsidRDefault="0080582B"/>
    <w:sectPr w:rsidR="0080582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723B" w:rsidRDefault="0026723B" w:rsidP="00095236">
      <w:pPr>
        <w:spacing w:after="0" w:line="240" w:lineRule="auto"/>
      </w:pPr>
      <w:r>
        <w:separator/>
      </w:r>
    </w:p>
  </w:endnote>
  <w:endnote w:type="continuationSeparator" w:id="0">
    <w:p w:rsidR="0026723B" w:rsidRDefault="0026723B" w:rsidP="00095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723B" w:rsidRDefault="0026723B" w:rsidP="00095236">
      <w:pPr>
        <w:spacing w:after="0" w:line="240" w:lineRule="auto"/>
      </w:pPr>
      <w:r>
        <w:separator/>
      </w:r>
    </w:p>
  </w:footnote>
  <w:footnote w:type="continuationSeparator" w:id="0">
    <w:p w:rsidR="0026723B" w:rsidRDefault="0026723B" w:rsidP="000952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5236" w:rsidRPr="00095236" w:rsidRDefault="00095236" w:rsidP="00095236">
    <w:pPr>
      <w:spacing w:after="0" w:line="259" w:lineRule="auto"/>
      <w:jc w:val="center"/>
      <w:rPr>
        <w:rFonts w:ascii="Times New Roman" w:eastAsia="Times New Roman" w:hAnsi="Times New Roman" w:cs="Times New Roman"/>
        <w:sz w:val="24"/>
        <w:szCs w:val="24"/>
        <w:lang w:eastAsia="sk-SK"/>
      </w:rPr>
    </w:pPr>
    <w:r w:rsidRPr="00095236">
      <w:rPr>
        <w:rFonts w:ascii="Times New Roman" w:eastAsia="Times New Roman" w:hAnsi="Times New Roman" w:cs="Times New Roman"/>
        <w:sz w:val="24"/>
        <w:szCs w:val="24"/>
        <w:lang w:eastAsia="sk-SK"/>
      </w:rPr>
      <w:t xml:space="preserve">Obec Kapušianske Kľačany </w:t>
    </w:r>
  </w:p>
  <w:p w:rsidR="00095236" w:rsidRPr="00095236" w:rsidRDefault="00095236" w:rsidP="00095236">
    <w:pPr>
      <w:spacing w:after="0" w:line="259" w:lineRule="auto"/>
      <w:jc w:val="center"/>
      <w:rPr>
        <w:rFonts w:ascii="Times New Roman" w:eastAsia="Times New Roman" w:hAnsi="Times New Roman" w:cs="Times New Roman"/>
        <w:sz w:val="24"/>
        <w:szCs w:val="24"/>
        <w:u w:val="single"/>
        <w:lang w:eastAsia="sk-SK"/>
      </w:rPr>
    </w:pPr>
    <w:r w:rsidRPr="00095236">
      <w:rPr>
        <w:rFonts w:ascii="Times New Roman" w:eastAsia="Times New Roman" w:hAnsi="Times New Roman" w:cs="Times New Roman"/>
        <w:sz w:val="24"/>
        <w:szCs w:val="24"/>
        <w:u w:val="single"/>
        <w:lang w:eastAsia="sk-SK"/>
      </w:rPr>
      <w:t>Poznámky individuálnej účtovnej závierky zostavenej k 31. decembru 202</w:t>
    </w:r>
    <w:r>
      <w:rPr>
        <w:rFonts w:ascii="Times New Roman" w:eastAsia="Times New Roman" w:hAnsi="Times New Roman" w:cs="Times New Roman"/>
        <w:sz w:val="24"/>
        <w:szCs w:val="24"/>
        <w:u w:val="single"/>
        <w:lang w:eastAsia="sk-SK"/>
      </w:rPr>
      <w:t>4</w:t>
    </w:r>
  </w:p>
  <w:p w:rsidR="00095236" w:rsidRDefault="0009523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8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</w:num>
  <w:num w:numId="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236"/>
    <w:rsid w:val="00095236"/>
    <w:rsid w:val="00144FE3"/>
    <w:rsid w:val="001B2232"/>
    <w:rsid w:val="00210474"/>
    <w:rsid w:val="002501C8"/>
    <w:rsid w:val="0026723B"/>
    <w:rsid w:val="003F5D89"/>
    <w:rsid w:val="004A6C16"/>
    <w:rsid w:val="0080582B"/>
    <w:rsid w:val="00925EBC"/>
    <w:rsid w:val="00C03294"/>
    <w:rsid w:val="00D06ADA"/>
    <w:rsid w:val="00F41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8FC2D72"/>
  <w15:chartTrackingRefBased/>
  <w15:docId w15:val="{242ED20E-9BDE-46AA-A87B-E00C572B3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95236"/>
    <w:pPr>
      <w:spacing w:line="252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rsid w:val="00095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95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5236"/>
  </w:style>
  <w:style w:type="paragraph" w:styleId="Pta">
    <w:name w:val="footer"/>
    <w:basedOn w:val="Normlny"/>
    <w:link w:val="PtaChar"/>
    <w:uiPriority w:val="99"/>
    <w:unhideWhenUsed/>
    <w:rsid w:val="00095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5236"/>
  </w:style>
  <w:style w:type="paragraph" w:styleId="Zkladntext">
    <w:name w:val="Body Text"/>
    <w:basedOn w:val="Normlny"/>
    <w:link w:val="ZkladntextChar"/>
    <w:semiHidden/>
    <w:unhideWhenUsed/>
    <w:rsid w:val="00095236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semiHidden/>
    <w:rsid w:val="00095236"/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character" w:customStyle="1" w:styleId="TextbublinyChar">
    <w:name w:val="Text bubliny Char"/>
    <w:basedOn w:val="Predvolenpsmoodseku"/>
    <w:link w:val="Textbubliny"/>
    <w:semiHidden/>
    <w:rsid w:val="00095236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095236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095236"/>
    <w:pPr>
      <w:spacing w:after="200" w:line="240" w:lineRule="auto"/>
      <w:ind w:left="720"/>
      <w:contextualSpacing/>
    </w:pPr>
  </w:style>
  <w:style w:type="paragraph" w:customStyle="1" w:styleId="Zkladntext1">
    <w:name w:val="Základní text1"/>
    <w:rsid w:val="00095236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095236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095236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095236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Nzovknihy">
    <w:name w:val="Book Title"/>
    <w:basedOn w:val="Predvolenpsmoodseku"/>
    <w:uiPriority w:val="33"/>
    <w:qFormat/>
    <w:rsid w:val="00095236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99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3658</Words>
  <Characters>20855</Characters>
  <Application>Microsoft Office Word</Application>
  <DocSecurity>0</DocSecurity>
  <Lines>173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LÉKÓOVÁ Lea</dc:creator>
  <cp:keywords/>
  <dc:description/>
  <cp:lastModifiedBy>LÉKÓOVÁ Lea</cp:lastModifiedBy>
  <cp:revision>4</cp:revision>
  <dcterms:created xsi:type="dcterms:W3CDTF">2025-03-15T09:08:00Z</dcterms:created>
  <dcterms:modified xsi:type="dcterms:W3CDTF">2025-03-17T14:42:00Z</dcterms:modified>
</cp:coreProperties>
</file>