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0A10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55D8418" w14:textId="1911EC8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0552B">
        <w:rPr>
          <w:rFonts w:ascii="Arial Narrow" w:hAnsi="Arial Narrow"/>
          <w:b/>
        </w:rPr>
        <w:t>202</w:t>
      </w:r>
      <w:r w:rsidR="00B574CD">
        <w:rPr>
          <w:rFonts w:ascii="Arial Narrow" w:hAnsi="Arial Narrow"/>
          <w:b/>
        </w:rPr>
        <w:t>4</w:t>
      </w:r>
    </w:p>
    <w:p w14:paraId="1FA179A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0C54C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C1FE002" w14:textId="77777777" w:rsidR="00F404E8" w:rsidRPr="00B574CD" w:rsidRDefault="00F404E8" w:rsidP="00AD749D">
      <w:pPr>
        <w:spacing w:before="7" w:line="240" w:lineRule="exact"/>
        <w:jc w:val="both"/>
        <w:rPr>
          <w:rFonts w:ascii="Arial" w:hAnsi="Arial" w:cs="Arial"/>
          <w:lang w:val="it-IT"/>
        </w:rPr>
      </w:pPr>
    </w:p>
    <w:p w14:paraId="6DE1ABE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8BBA0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C6C1F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F6732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AD31E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705D11" w14:textId="77777777" w:rsidTr="002D7E6D">
        <w:tc>
          <w:tcPr>
            <w:tcW w:w="3085" w:type="dxa"/>
          </w:tcPr>
          <w:p w14:paraId="5E6154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E8E39A" w14:textId="65F4E690" w:rsidR="002D7E6D" w:rsidRPr="00A55E63" w:rsidRDefault="00C055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LuminArt</w:t>
            </w:r>
            <w:proofErr w:type="spellEnd"/>
            <w:r w:rsidR="00EE6D0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E35E95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s. r. o.</w:t>
            </w:r>
          </w:p>
        </w:tc>
      </w:tr>
      <w:tr w:rsidR="00A55E63" w:rsidRPr="00A55E63" w14:paraId="0C12F6A5" w14:textId="77777777" w:rsidTr="002D7E6D">
        <w:tc>
          <w:tcPr>
            <w:tcW w:w="3085" w:type="dxa"/>
          </w:tcPr>
          <w:p w14:paraId="54AF32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01E78F3" w14:textId="7A8072D9" w:rsidR="002D7E6D" w:rsidRPr="00475475" w:rsidRDefault="00EE6D09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E6D09">
              <w:rPr>
                <w:rFonts w:ascii="Arial" w:hAnsi="Arial" w:cs="Arial"/>
                <w:b/>
                <w:bCs/>
                <w:color w:val="202020"/>
                <w:sz w:val="20"/>
                <w:szCs w:val="20"/>
                <w:shd w:val="clear" w:color="auto" w:fill="FFFFFF"/>
              </w:rPr>
              <w:t>52521451</w:t>
            </w:r>
          </w:p>
        </w:tc>
      </w:tr>
      <w:tr w:rsidR="00A55E63" w:rsidRPr="00A55E63" w14:paraId="32C3DFF7" w14:textId="77777777" w:rsidTr="002D7E6D">
        <w:tc>
          <w:tcPr>
            <w:tcW w:w="3085" w:type="dxa"/>
          </w:tcPr>
          <w:p w14:paraId="4E8CCEC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AE5F3BA" w14:textId="51126196" w:rsidR="002D7E6D" w:rsidRPr="00A55E63" w:rsidRDefault="00EE6D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Bokšanská</w:t>
            </w:r>
            <w:proofErr w:type="spellEnd"/>
            <w:r>
              <w:rPr>
                <w:rFonts w:ascii="Arial" w:hAnsi="Arial" w:cs="Arial"/>
              </w:rPr>
              <w:t xml:space="preserve"> 1357/23, 091 01  Stropkov</w:t>
            </w:r>
          </w:p>
        </w:tc>
      </w:tr>
    </w:tbl>
    <w:p w14:paraId="1F73E5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4449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CA9DD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169CA5" w14:textId="6F772A84" w:rsidR="002D7E6D" w:rsidRPr="00A55E63" w:rsidRDefault="00256D3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Nemá vecný význam </w:t>
      </w:r>
    </w:p>
    <w:p w14:paraId="488447B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C05F9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02121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CF5BAAA" w14:textId="77777777" w:rsidTr="002D7E6D">
        <w:tc>
          <w:tcPr>
            <w:tcW w:w="4219" w:type="dxa"/>
          </w:tcPr>
          <w:p w14:paraId="6207EFF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8F06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E995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E0F53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4258EE4" w14:textId="77777777" w:rsidTr="002D7E6D">
        <w:tc>
          <w:tcPr>
            <w:tcW w:w="4219" w:type="dxa"/>
          </w:tcPr>
          <w:p w14:paraId="1A06C7C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2AE3BB" w14:textId="0C7D021D" w:rsidR="002D7E6D" w:rsidRPr="00A55E63" w:rsidRDefault="00C055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56F2685" w14:textId="625BA784" w:rsidR="002D7E6D" w:rsidRPr="00A55E63" w:rsidRDefault="00B574C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FE77A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5CDAE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4606B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7C629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6DDFE1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6A632B" w14:textId="414213E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06CEC">
        <w:rPr>
          <w:rFonts w:ascii="Arial" w:hAnsi="Arial" w:cs="Arial"/>
          <w:sz w:val="22"/>
          <w:szCs w:val="22"/>
        </w:rPr>
        <w:t xml:space="preserve"> Účtovná jednotka bude naďalej pokračovať vo svojej činnosti </w:t>
      </w:r>
    </w:p>
    <w:p w14:paraId="556B51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14E1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0FEC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F65DE9" w14:textId="77777777" w:rsidTr="002D7E6D">
        <w:tc>
          <w:tcPr>
            <w:tcW w:w="4843" w:type="dxa"/>
          </w:tcPr>
          <w:p w14:paraId="22E11F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187EF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2B91103" w14:textId="77777777" w:rsidTr="002D7E6D">
        <w:tc>
          <w:tcPr>
            <w:tcW w:w="4843" w:type="dxa"/>
          </w:tcPr>
          <w:p w14:paraId="747D84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3F70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721297" w14:textId="77777777" w:rsidTr="002D7E6D">
        <w:tc>
          <w:tcPr>
            <w:tcW w:w="4843" w:type="dxa"/>
          </w:tcPr>
          <w:p w14:paraId="00CE65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17B4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0112E7" w14:textId="77777777" w:rsidTr="002D7E6D">
        <w:tc>
          <w:tcPr>
            <w:tcW w:w="4843" w:type="dxa"/>
          </w:tcPr>
          <w:p w14:paraId="4C4011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2C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B8755C" w14:textId="77777777" w:rsidTr="002D7E6D">
        <w:tc>
          <w:tcPr>
            <w:tcW w:w="4843" w:type="dxa"/>
          </w:tcPr>
          <w:p w14:paraId="223F1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2CD3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E069DA" w14:textId="77777777" w:rsidTr="002D7E6D">
        <w:tc>
          <w:tcPr>
            <w:tcW w:w="4843" w:type="dxa"/>
          </w:tcPr>
          <w:p w14:paraId="437B26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6FE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1E00CA" w14:textId="77777777" w:rsidTr="002D7E6D">
        <w:tc>
          <w:tcPr>
            <w:tcW w:w="4843" w:type="dxa"/>
          </w:tcPr>
          <w:p w14:paraId="3249CD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680F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15A5B5" w14:textId="77777777" w:rsidTr="002D7E6D">
        <w:tc>
          <w:tcPr>
            <w:tcW w:w="4843" w:type="dxa"/>
          </w:tcPr>
          <w:p w14:paraId="151106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9330A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0F79A6" w14:textId="77777777" w:rsidTr="002D7E6D">
        <w:tc>
          <w:tcPr>
            <w:tcW w:w="4843" w:type="dxa"/>
          </w:tcPr>
          <w:p w14:paraId="4782FC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291B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3845FC" w14:textId="77777777" w:rsidTr="002D7E6D">
        <w:tc>
          <w:tcPr>
            <w:tcW w:w="4843" w:type="dxa"/>
          </w:tcPr>
          <w:p w14:paraId="1FBAB1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8456B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56AEE3" w14:textId="77777777" w:rsidTr="002D7E6D">
        <w:tc>
          <w:tcPr>
            <w:tcW w:w="4843" w:type="dxa"/>
          </w:tcPr>
          <w:p w14:paraId="5BE1D6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F378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599EBB7" w14:textId="77777777" w:rsidTr="002D7E6D">
        <w:tc>
          <w:tcPr>
            <w:tcW w:w="4843" w:type="dxa"/>
          </w:tcPr>
          <w:p w14:paraId="3C8038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E015E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484867" w14:textId="77777777" w:rsidTr="002D7E6D">
        <w:tc>
          <w:tcPr>
            <w:tcW w:w="4843" w:type="dxa"/>
          </w:tcPr>
          <w:p w14:paraId="6CF48F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29F2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0E6A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1ECE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D2CD50" w14:textId="4A2495F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06CEC">
        <w:rPr>
          <w:rFonts w:ascii="Arial" w:hAnsi="Arial" w:cs="Arial"/>
          <w:sz w:val="22"/>
          <w:szCs w:val="22"/>
        </w:rPr>
        <w:t xml:space="preserve"> </w:t>
      </w:r>
      <w:r w:rsidR="00475475">
        <w:rPr>
          <w:rFonts w:ascii="Arial" w:hAnsi="Arial" w:cs="Arial"/>
          <w:sz w:val="22"/>
          <w:szCs w:val="22"/>
        </w:rPr>
        <w:t>Nemá vecný význam.</w:t>
      </w:r>
    </w:p>
    <w:p w14:paraId="7B1B70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A64B1B" w14:textId="08A4791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06CEC">
        <w:rPr>
          <w:rFonts w:ascii="Arial" w:hAnsi="Arial" w:cs="Arial"/>
          <w:spacing w:val="-5"/>
          <w:sz w:val="22"/>
          <w:szCs w:val="22"/>
        </w:rPr>
        <w:t xml:space="preserve"> Nemá vecný význam</w:t>
      </w:r>
    </w:p>
    <w:p w14:paraId="149C47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6C89F8" w14:textId="04F581C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06CEC">
        <w:rPr>
          <w:rFonts w:ascii="Arial" w:hAnsi="Arial" w:cs="Arial"/>
          <w:spacing w:val="-1"/>
          <w:sz w:val="22"/>
          <w:szCs w:val="22"/>
        </w:rPr>
        <w:t xml:space="preserve"> Účtovná jednotka si uplatňovala príspevok na dotácie v súvislosti s </w:t>
      </w:r>
      <w:proofErr w:type="spellStart"/>
      <w:r w:rsidR="00706CEC">
        <w:rPr>
          <w:rFonts w:ascii="Arial" w:hAnsi="Arial" w:cs="Arial"/>
          <w:spacing w:val="-1"/>
          <w:sz w:val="22"/>
          <w:szCs w:val="22"/>
        </w:rPr>
        <w:t>pandemickou</w:t>
      </w:r>
      <w:proofErr w:type="spellEnd"/>
      <w:r w:rsidR="00706CEC">
        <w:rPr>
          <w:rFonts w:ascii="Arial" w:hAnsi="Arial" w:cs="Arial"/>
          <w:spacing w:val="-1"/>
          <w:sz w:val="22"/>
          <w:szCs w:val="22"/>
        </w:rPr>
        <w:t xml:space="preserve"> situáciou. Vyčíslenie je zobrazené v závierke. </w:t>
      </w:r>
    </w:p>
    <w:p w14:paraId="40F5CE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FF00ED" w14:textId="23C5FF8E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41D35F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010F4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4B3C41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77D5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406304" w14:textId="09F0D47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782366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1937C7" w14:textId="6BEC020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3F7D74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F02C31" w14:textId="2789F32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7ADC2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06B2CF" w14:textId="0D8F828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1E06B2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EB4F70" w14:textId="0F661F2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3B5333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767EB" w14:textId="6CF203E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0B5A53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31DC4B" w14:textId="0E89512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4ADCF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7F5A9" w14:textId="16CC8CA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78A81E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A400C1" w14:textId="07A26363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02BDDF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25C7DC" w14:textId="46F1B8E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49711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CE14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F53B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EC34E6" w14:textId="7DE64FC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68B5FF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0CF2DE" w14:textId="097C4A65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70CDFB3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BABF9" w14:textId="01FDF1DB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0B71497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B7A07" w14:textId="177C599F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7D25095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E3AA7E" w14:textId="07A39E72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091068A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8AE5EB" w14:textId="0D95A506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06CEC" w:rsidRPr="00706CEC">
        <w:rPr>
          <w:rFonts w:ascii="Arial" w:hAnsi="Arial" w:cs="Arial"/>
          <w:spacing w:val="-5"/>
          <w:sz w:val="22"/>
          <w:szCs w:val="22"/>
        </w:rPr>
        <w:t xml:space="preserve"> </w:t>
      </w:r>
      <w:r w:rsidR="00706CEC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4CA344C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83A13B" w14:textId="77777777" w:rsidR="007F2214" w:rsidRDefault="007F2214">
      <w:r>
        <w:separator/>
      </w:r>
    </w:p>
  </w:endnote>
  <w:endnote w:type="continuationSeparator" w:id="0">
    <w:p w14:paraId="1ED25D0C" w14:textId="77777777" w:rsidR="007F2214" w:rsidRDefault="007F22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4620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FA04EEC" wp14:editId="640068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A3F2D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7B8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A04E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A3F2D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7B8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E59194" w14:textId="77777777" w:rsidR="007F2214" w:rsidRDefault="007F2214">
      <w:r>
        <w:separator/>
      </w:r>
    </w:p>
  </w:footnote>
  <w:footnote w:type="continuationSeparator" w:id="0">
    <w:p w14:paraId="25996789" w14:textId="77777777" w:rsidR="007F2214" w:rsidRDefault="007F22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9B893" w14:textId="77777777" w:rsidR="0055784D" w:rsidRDefault="0055784D">
    <w:pPr>
      <w:pStyle w:val="Hlavika"/>
    </w:pPr>
  </w:p>
  <w:p w14:paraId="2ABACA1A" w14:textId="77777777" w:rsidR="0055784D" w:rsidRDefault="0055784D">
    <w:pPr>
      <w:pStyle w:val="Hlavika"/>
    </w:pPr>
  </w:p>
  <w:p w14:paraId="5AE81418" w14:textId="77777777" w:rsidR="0055784D" w:rsidRDefault="0055784D">
    <w:pPr>
      <w:pStyle w:val="Hlavika"/>
    </w:pPr>
  </w:p>
  <w:p w14:paraId="1457D5F5" w14:textId="32FED24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D09" w:rsidRPr="00EE6D09">
      <w:rPr>
        <w:rFonts w:ascii="Arial" w:hAnsi="Arial" w:cs="Arial"/>
        <w:sz w:val="22"/>
        <w:szCs w:val="22"/>
        <w:bdr w:val="single" w:sz="4" w:space="0" w:color="auto"/>
      </w:rPr>
      <w:t>52521451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256D32">
      <w:rPr>
        <w:rFonts w:ascii="Arial" w:hAnsi="Arial" w:cs="Arial"/>
        <w:sz w:val="22"/>
        <w:szCs w:val="22"/>
        <w:bdr w:val="single" w:sz="4" w:space="0" w:color="auto"/>
      </w:rPr>
      <w:t>:</w:t>
    </w:r>
    <w:r w:rsidR="00EE6D09" w:rsidRPr="00EE6D09">
      <w:t xml:space="preserve"> </w:t>
    </w:r>
    <w:r w:rsidR="00EE6D09" w:rsidRPr="00EE6D09">
      <w:rPr>
        <w:rFonts w:ascii="Arial" w:hAnsi="Arial" w:cs="Arial"/>
        <w:sz w:val="22"/>
        <w:szCs w:val="22"/>
        <w:bdr w:val="single" w:sz="4" w:space="0" w:color="auto"/>
      </w:rPr>
      <w:t>2121063032</w:t>
    </w:r>
  </w:p>
  <w:p w14:paraId="08B7C77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D6AC65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29335211">
    <w:abstractNumId w:val="0"/>
  </w:num>
  <w:num w:numId="2" w16cid:durableId="1023171180">
    <w:abstractNumId w:val="6"/>
  </w:num>
  <w:num w:numId="3" w16cid:durableId="942953332">
    <w:abstractNumId w:val="5"/>
  </w:num>
  <w:num w:numId="4" w16cid:durableId="1883714643">
    <w:abstractNumId w:val="1"/>
  </w:num>
  <w:num w:numId="5" w16cid:durableId="579994343">
    <w:abstractNumId w:val="4"/>
  </w:num>
  <w:num w:numId="6" w16cid:durableId="1658417744">
    <w:abstractNumId w:val="2"/>
  </w:num>
  <w:num w:numId="7" w16cid:durableId="9972682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32B5A"/>
    <w:rsid w:val="000B27B9"/>
    <w:rsid w:val="00125E77"/>
    <w:rsid w:val="001406AD"/>
    <w:rsid w:val="001A1B05"/>
    <w:rsid w:val="002401F1"/>
    <w:rsid w:val="00242854"/>
    <w:rsid w:val="00256D32"/>
    <w:rsid w:val="002C12B4"/>
    <w:rsid w:val="002D7E6D"/>
    <w:rsid w:val="003657F5"/>
    <w:rsid w:val="00373635"/>
    <w:rsid w:val="003A5145"/>
    <w:rsid w:val="003D056F"/>
    <w:rsid w:val="00401155"/>
    <w:rsid w:val="00431DF9"/>
    <w:rsid w:val="00451C08"/>
    <w:rsid w:val="00451ED3"/>
    <w:rsid w:val="00475475"/>
    <w:rsid w:val="004A2BF3"/>
    <w:rsid w:val="0055784D"/>
    <w:rsid w:val="00560DB1"/>
    <w:rsid w:val="005906C9"/>
    <w:rsid w:val="00623868"/>
    <w:rsid w:val="00637F73"/>
    <w:rsid w:val="00676DB4"/>
    <w:rsid w:val="006831DF"/>
    <w:rsid w:val="006C12C7"/>
    <w:rsid w:val="006C6B4E"/>
    <w:rsid w:val="00706CEC"/>
    <w:rsid w:val="00731073"/>
    <w:rsid w:val="007E2277"/>
    <w:rsid w:val="007F080E"/>
    <w:rsid w:val="007F2214"/>
    <w:rsid w:val="00861175"/>
    <w:rsid w:val="008771A6"/>
    <w:rsid w:val="008905ED"/>
    <w:rsid w:val="008C504C"/>
    <w:rsid w:val="00913435"/>
    <w:rsid w:val="00916772"/>
    <w:rsid w:val="009A27D0"/>
    <w:rsid w:val="009D5C84"/>
    <w:rsid w:val="00A55E63"/>
    <w:rsid w:val="00AB3DDE"/>
    <w:rsid w:val="00AD3D51"/>
    <w:rsid w:val="00AD6C8A"/>
    <w:rsid w:val="00AD749D"/>
    <w:rsid w:val="00B15E67"/>
    <w:rsid w:val="00B37B86"/>
    <w:rsid w:val="00B574CD"/>
    <w:rsid w:val="00B7440A"/>
    <w:rsid w:val="00C01CB7"/>
    <w:rsid w:val="00C0552B"/>
    <w:rsid w:val="00C71636"/>
    <w:rsid w:val="00CC3205"/>
    <w:rsid w:val="00CD545D"/>
    <w:rsid w:val="00CD669C"/>
    <w:rsid w:val="00CE48F0"/>
    <w:rsid w:val="00D47627"/>
    <w:rsid w:val="00DF6AD0"/>
    <w:rsid w:val="00E1750C"/>
    <w:rsid w:val="00E35E95"/>
    <w:rsid w:val="00E532AD"/>
    <w:rsid w:val="00E70F0E"/>
    <w:rsid w:val="00EB4798"/>
    <w:rsid w:val="00EB55FA"/>
    <w:rsid w:val="00EE5474"/>
    <w:rsid w:val="00EE6D09"/>
    <w:rsid w:val="00F404E8"/>
    <w:rsid w:val="00F40914"/>
    <w:rsid w:val="00F817B0"/>
    <w:rsid w:val="00F84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A2E9D7"/>
  <w15:docId w15:val="{68E494DB-3A3F-4305-AA5C-685DBD2A9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E35E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923</TotalTime>
  <Pages>1</Pages>
  <Words>1063</Words>
  <Characters>6064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Mereš Fiľarská</cp:lastModifiedBy>
  <cp:revision>19</cp:revision>
  <cp:lastPrinted>2024-05-13T14:00:00Z</cp:lastPrinted>
  <dcterms:created xsi:type="dcterms:W3CDTF">2016-10-28T13:07:00Z</dcterms:created>
  <dcterms:modified xsi:type="dcterms:W3CDTF">2025-03-22T12:51:00Z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