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C8211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3A9EB8A" w14:textId="62A79162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F3149">
        <w:rPr>
          <w:rFonts w:ascii="Arial Narrow" w:hAnsi="Arial Narrow"/>
          <w:b/>
        </w:rPr>
        <w:t>202</w:t>
      </w:r>
      <w:r w:rsidR="00DE6844">
        <w:rPr>
          <w:rFonts w:ascii="Arial Narrow" w:hAnsi="Arial Narrow"/>
          <w:b/>
        </w:rPr>
        <w:t>4</w:t>
      </w:r>
    </w:p>
    <w:p w14:paraId="230BBCA4" w14:textId="77777777" w:rsidR="00BF3149" w:rsidRPr="00A55E63" w:rsidRDefault="00BF314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78BDB67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10EE3C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3461C31" w14:textId="77777777" w:rsidR="00F404E8" w:rsidRPr="00DE684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3B4732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CB2292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9E0DD4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2951A0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D13307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D3454CA" w14:textId="77777777" w:rsidTr="002D7E6D">
        <w:tc>
          <w:tcPr>
            <w:tcW w:w="3085" w:type="dxa"/>
          </w:tcPr>
          <w:p w14:paraId="743817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6FCD998" w14:textId="0C058F9B" w:rsidR="002D7E6D" w:rsidRPr="00A55E63" w:rsidRDefault="00BF314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F3149">
              <w:rPr>
                <w:rFonts w:ascii="Arial" w:hAnsi="Arial" w:cs="Arial"/>
                <w:color w:val="333333"/>
                <w:sz w:val="18"/>
                <w:szCs w:val="18"/>
                <w:shd w:val="clear" w:color="auto" w:fill="FFFFFF"/>
              </w:rPr>
              <w:t>MAPL STAV, s. r. o.</w:t>
            </w:r>
          </w:p>
        </w:tc>
      </w:tr>
      <w:tr w:rsidR="00A55E63" w:rsidRPr="00A55E63" w14:paraId="1E7127F1" w14:textId="77777777" w:rsidTr="002D7E6D">
        <w:tc>
          <w:tcPr>
            <w:tcW w:w="3085" w:type="dxa"/>
          </w:tcPr>
          <w:p w14:paraId="6BA5A88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3FAA32" w14:textId="53D55827" w:rsidR="002D7E6D" w:rsidRPr="00A55E63" w:rsidRDefault="00BF314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F3149">
              <w:rPr>
                <w:rFonts w:ascii="Arial" w:hAnsi="Arial" w:cs="Arial"/>
              </w:rPr>
              <w:t>54299357</w:t>
            </w:r>
          </w:p>
        </w:tc>
      </w:tr>
      <w:tr w:rsidR="00A55E63" w:rsidRPr="00A55E63" w14:paraId="2AF8CB69" w14:textId="77777777" w:rsidTr="002D7E6D">
        <w:tc>
          <w:tcPr>
            <w:tcW w:w="3085" w:type="dxa"/>
          </w:tcPr>
          <w:p w14:paraId="761611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7BCA452" w14:textId="428683D1" w:rsidR="002D7E6D" w:rsidRPr="00A55E63" w:rsidRDefault="00BF314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Krátka </w:t>
            </w:r>
            <w:r w:rsidRPr="00BF3149">
              <w:rPr>
                <w:rFonts w:ascii="Arial" w:hAnsi="Arial" w:cs="Arial"/>
              </w:rPr>
              <w:t>1653/3</w:t>
            </w:r>
            <w:r>
              <w:rPr>
                <w:rFonts w:ascii="Arial" w:hAnsi="Arial" w:cs="Arial"/>
              </w:rPr>
              <w:t>, 091 01  Stropkov</w:t>
            </w:r>
          </w:p>
        </w:tc>
      </w:tr>
    </w:tbl>
    <w:p w14:paraId="25A04B0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6ACA6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E44F4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F475F6">
        <w:rPr>
          <w:rFonts w:ascii="Arial" w:hAnsi="Arial" w:cs="Arial"/>
          <w:spacing w:val="-5"/>
          <w:sz w:val="22"/>
          <w:szCs w:val="22"/>
        </w:rPr>
        <w:t xml:space="preserve"> nemá vecný význam </w:t>
      </w:r>
    </w:p>
    <w:p w14:paraId="79C2198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65B305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35AEF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2B2000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6EB10E3" w14:textId="77777777" w:rsidTr="002D7E6D">
        <w:tc>
          <w:tcPr>
            <w:tcW w:w="4219" w:type="dxa"/>
          </w:tcPr>
          <w:p w14:paraId="21B8E7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D86143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BC1E73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8D0A23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E62C66C" w14:textId="77777777" w:rsidTr="002D7E6D">
        <w:tc>
          <w:tcPr>
            <w:tcW w:w="4219" w:type="dxa"/>
          </w:tcPr>
          <w:p w14:paraId="02F39B3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695B8FC" w14:textId="14593519" w:rsidR="002D7E6D" w:rsidRPr="00A55E63" w:rsidRDefault="00373F9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8E68400" w14:textId="4546E330" w:rsidR="002D7E6D" w:rsidRPr="00A55E63" w:rsidRDefault="00373F9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62EF9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48DF28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49D34B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DFC92C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D97692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AAEC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Účtovná jednotka (ďalej iba ÚJ) zostavila účtovná závierku za predpokladu nepretržitého pokračovania vo svojej činnosti. </w:t>
      </w:r>
    </w:p>
    <w:p w14:paraId="1C4CD9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5179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BE186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41A2714" w14:textId="77777777" w:rsidTr="002D7E6D">
        <w:tc>
          <w:tcPr>
            <w:tcW w:w="4843" w:type="dxa"/>
          </w:tcPr>
          <w:p w14:paraId="0ABA71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DAB6A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94E1946" w14:textId="77777777" w:rsidTr="002D7E6D">
        <w:tc>
          <w:tcPr>
            <w:tcW w:w="4843" w:type="dxa"/>
          </w:tcPr>
          <w:p w14:paraId="1A59DD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96D3F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BD4018" w14:textId="77777777" w:rsidTr="002D7E6D">
        <w:tc>
          <w:tcPr>
            <w:tcW w:w="4843" w:type="dxa"/>
          </w:tcPr>
          <w:p w14:paraId="342C5F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681A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FBBD52" w14:textId="77777777" w:rsidTr="002D7E6D">
        <w:tc>
          <w:tcPr>
            <w:tcW w:w="4843" w:type="dxa"/>
          </w:tcPr>
          <w:p w14:paraId="68508F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9DA62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B86111" w14:textId="77777777" w:rsidTr="002D7E6D">
        <w:tc>
          <w:tcPr>
            <w:tcW w:w="4843" w:type="dxa"/>
          </w:tcPr>
          <w:p w14:paraId="439AD1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566C5A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C2A19F" w14:textId="77777777" w:rsidTr="002D7E6D">
        <w:tc>
          <w:tcPr>
            <w:tcW w:w="4843" w:type="dxa"/>
          </w:tcPr>
          <w:p w14:paraId="2670B0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C21ABA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73B3B14" w14:textId="77777777" w:rsidTr="002D7E6D">
        <w:tc>
          <w:tcPr>
            <w:tcW w:w="4843" w:type="dxa"/>
          </w:tcPr>
          <w:p w14:paraId="3FBF31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4EBDA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711A69" w14:textId="77777777" w:rsidTr="002D7E6D">
        <w:tc>
          <w:tcPr>
            <w:tcW w:w="4843" w:type="dxa"/>
          </w:tcPr>
          <w:p w14:paraId="065614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F5C7E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507777" w14:textId="77777777" w:rsidTr="002D7E6D">
        <w:tc>
          <w:tcPr>
            <w:tcW w:w="4843" w:type="dxa"/>
          </w:tcPr>
          <w:p w14:paraId="300EE0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C464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816AB3" w14:textId="77777777" w:rsidTr="002D7E6D">
        <w:tc>
          <w:tcPr>
            <w:tcW w:w="4843" w:type="dxa"/>
          </w:tcPr>
          <w:p w14:paraId="1C03D8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A94049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1405486" w14:textId="77777777" w:rsidTr="002D7E6D">
        <w:tc>
          <w:tcPr>
            <w:tcW w:w="4843" w:type="dxa"/>
          </w:tcPr>
          <w:p w14:paraId="2EE73E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84DF1C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19C0EC7" w14:textId="77777777" w:rsidTr="002D7E6D">
        <w:tc>
          <w:tcPr>
            <w:tcW w:w="4843" w:type="dxa"/>
          </w:tcPr>
          <w:p w14:paraId="7BF789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266822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91C5BA" w14:textId="77777777" w:rsidTr="002D7E6D">
        <w:tc>
          <w:tcPr>
            <w:tcW w:w="4843" w:type="dxa"/>
          </w:tcPr>
          <w:p w14:paraId="2AEF9E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59C41B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15B258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BC2F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FE53A2" w14:textId="14B24B68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373F90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170387F6" w14:textId="77777777" w:rsidR="00373F90" w:rsidRPr="00A55E63" w:rsidRDefault="00373F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DB37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475F6">
        <w:rPr>
          <w:rFonts w:ascii="Arial" w:hAnsi="Arial" w:cs="Arial"/>
          <w:spacing w:val="-5"/>
          <w:sz w:val="22"/>
          <w:szCs w:val="22"/>
        </w:rPr>
        <w:t xml:space="preserve"> nemá vecný význam</w:t>
      </w:r>
    </w:p>
    <w:p w14:paraId="77F2FE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01FFF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475F6">
        <w:rPr>
          <w:rFonts w:ascii="Arial" w:hAnsi="Arial" w:cs="Arial"/>
          <w:spacing w:val="-1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268FDE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60E41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381BCBC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D6587C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B15D79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FFDC6C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5C090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777CD2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AA6B1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F68D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9767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337D24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A9F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5DECEC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41E95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2CA2A087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F52BAA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F475F6">
        <w:rPr>
          <w:rFonts w:ascii="Arial" w:hAnsi="Arial" w:cs="Arial"/>
          <w:sz w:val="22"/>
          <w:szCs w:val="22"/>
        </w:rPr>
        <w:t xml:space="preserve">: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599903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F0BD7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4DE62A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0A58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475F6">
        <w:rPr>
          <w:rFonts w:ascii="Arial" w:hAnsi="Arial" w:cs="Arial"/>
          <w:spacing w:val="-5"/>
          <w:sz w:val="22"/>
          <w:szCs w:val="22"/>
        </w:rPr>
        <w:t xml:space="preserve"> nemá vecný význam</w:t>
      </w:r>
    </w:p>
    <w:p w14:paraId="31FA0C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CF56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475F6">
        <w:rPr>
          <w:rFonts w:ascii="Arial" w:hAnsi="Arial" w:cs="Arial"/>
          <w:spacing w:val="-2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0D3D6F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40D9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475F6">
        <w:rPr>
          <w:rFonts w:ascii="Arial" w:hAnsi="Arial" w:cs="Arial"/>
          <w:spacing w:val="-5"/>
          <w:sz w:val="22"/>
          <w:szCs w:val="22"/>
        </w:rPr>
        <w:t xml:space="preserve"> nemá vecný význam</w:t>
      </w:r>
    </w:p>
    <w:p w14:paraId="2FE9C5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49A3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421518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5873CF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25F99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8615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475F6">
        <w:rPr>
          <w:rFonts w:ascii="Arial" w:hAnsi="Arial" w:cs="Arial"/>
          <w:spacing w:val="-8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1AF091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A07B7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350906C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55534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26804D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8D6060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29B7214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84D95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1092C70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EB4604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475F6">
        <w:rPr>
          <w:rFonts w:ascii="Arial" w:hAnsi="Arial" w:cs="Arial"/>
          <w:sz w:val="22"/>
          <w:szCs w:val="22"/>
        </w:rPr>
        <w:t xml:space="preserve"> </w:t>
      </w:r>
      <w:r w:rsidR="00F475F6">
        <w:rPr>
          <w:rFonts w:ascii="Arial" w:hAnsi="Arial" w:cs="Arial"/>
          <w:spacing w:val="-5"/>
          <w:sz w:val="22"/>
          <w:szCs w:val="22"/>
        </w:rPr>
        <w:t>nemá vecný význam</w:t>
      </w:r>
    </w:p>
    <w:p w14:paraId="01E9F0C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28B03F" w14:textId="77777777" w:rsidR="00813BE5" w:rsidRDefault="00813BE5">
      <w:r>
        <w:separator/>
      </w:r>
    </w:p>
  </w:endnote>
  <w:endnote w:type="continuationSeparator" w:id="0">
    <w:p w14:paraId="313D047B" w14:textId="77777777" w:rsidR="00813BE5" w:rsidRDefault="00813B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A4EB6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726B6F8" wp14:editId="33462D0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3A0C5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02EBF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726B6F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63A0C5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02EBF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D98F71" w14:textId="77777777" w:rsidR="00813BE5" w:rsidRDefault="00813BE5">
      <w:r>
        <w:separator/>
      </w:r>
    </w:p>
  </w:footnote>
  <w:footnote w:type="continuationSeparator" w:id="0">
    <w:p w14:paraId="745BEECA" w14:textId="77777777" w:rsidR="00813BE5" w:rsidRDefault="00813B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12F564" w14:textId="77777777" w:rsidR="0055784D" w:rsidRDefault="0055784D">
    <w:pPr>
      <w:pStyle w:val="Hlavika"/>
    </w:pPr>
  </w:p>
  <w:p w14:paraId="185CE76E" w14:textId="77777777" w:rsidR="0055784D" w:rsidRDefault="0055784D">
    <w:pPr>
      <w:pStyle w:val="Hlavika"/>
    </w:pPr>
  </w:p>
  <w:p w14:paraId="3F27223B" w14:textId="77777777" w:rsidR="0055784D" w:rsidRDefault="0055784D">
    <w:pPr>
      <w:pStyle w:val="Hlavika"/>
    </w:pPr>
  </w:p>
  <w:p w14:paraId="5B58FEE8" w14:textId="0632BE0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F3149" w:rsidRPr="00BF3149">
      <w:rPr>
        <w:rFonts w:ascii="Arial" w:hAnsi="Arial" w:cs="Arial"/>
        <w:sz w:val="22"/>
        <w:szCs w:val="22"/>
        <w:bdr w:val="single" w:sz="4" w:space="0" w:color="auto"/>
      </w:rPr>
      <w:t>54299357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F3149" w:rsidRPr="00BF3149">
      <w:rPr>
        <w:rFonts w:ascii="Arial" w:hAnsi="Arial" w:cs="Arial"/>
        <w:sz w:val="22"/>
        <w:szCs w:val="22"/>
        <w:bdr w:val="single" w:sz="4" w:space="0" w:color="auto"/>
      </w:rPr>
      <w:t>2121624340</w:t>
    </w:r>
  </w:p>
  <w:p w14:paraId="0038037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FE8D4D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07712317">
    <w:abstractNumId w:val="0"/>
  </w:num>
  <w:num w:numId="2" w16cid:durableId="2135977650">
    <w:abstractNumId w:val="6"/>
  </w:num>
  <w:num w:numId="3" w16cid:durableId="958758071">
    <w:abstractNumId w:val="5"/>
  </w:num>
  <w:num w:numId="4" w16cid:durableId="2127962125">
    <w:abstractNumId w:val="1"/>
  </w:num>
  <w:num w:numId="5" w16cid:durableId="873617077">
    <w:abstractNumId w:val="4"/>
  </w:num>
  <w:num w:numId="6" w16cid:durableId="880631107">
    <w:abstractNumId w:val="2"/>
  </w:num>
  <w:num w:numId="7" w16cid:durableId="25875976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02EBF"/>
    <w:rsid w:val="001406AD"/>
    <w:rsid w:val="001A1B05"/>
    <w:rsid w:val="002401F1"/>
    <w:rsid w:val="002B348B"/>
    <w:rsid w:val="002B680B"/>
    <w:rsid w:val="002C12B4"/>
    <w:rsid w:val="002D7E6D"/>
    <w:rsid w:val="002E2EB5"/>
    <w:rsid w:val="003657F5"/>
    <w:rsid w:val="00373635"/>
    <w:rsid w:val="00373F90"/>
    <w:rsid w:val="003A4323"/>
    <w:rsid w:val="003A5145"/>
    <w:rsid w:val="003D056F"/>
    <w:rsid w:val="00401155"/>
    <w:rsid w:val="00451ED3"/>
    <w:rsid w:val="004A2BF3"/>
    <w:rsid w:val="00547822"/>
    <w:rsid w:val="00555A16"/>
    <w:rsid w:val="0055784D"/>
    <w:rsid w:val="00560DB1"/>
    <w:rsid w:val="005E1786"/>
    <w:rsid w:val="00623868"/>
    <w:rsid w:val="00637F73"/>
    <w:rsid w:val="00676DB4"/>
    <w:rsid w:val="006831DF"/>
    <w:rsid w:val="00691F3D"/>
    <w:rsid w:val="00714AEF"/>
    <w:rsid w:val="00731073"/>
    <w:rsid w:val="007E2277"/>
    <w:rsid w:val="00801C41"/>
    <w:rsid w:val="00813BE5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3F8F"/>
    <w:rsid w:val="00BF3149"/>
    <w:rsid w:val="00C01CB7"/>
    <w:rsid w:val="00C07843"/>
    <w:rsid w:val="00C07AC5"/>
    <w:rsid w:val="00C16398"/>
    <w:rsid w:val="00C562C2"/>
    <w:rsid w:val="00C71636"/>
    <w:rsid w:val="00CC3205"/>
    <w:rsid w:val="00CC7A85"/>
    <w:rsid w:val="00CD545D"/>
    <w:rsid w:val="00D520EA"/>
    <w:rsid w:val="00DE6844"/>
    <w:rsid w:val="00DF6AD0"/>
    <w:rsid w:val="00E1750C"/>
    <w:rsid w:val="00E532AD"/>
    <w:rsid w:val="00E70F0E"/>
    <w:rsid w:val="00EB4798"/>
    <w:rsid w:val="00EB55FA"/>
    <w:rsid w:val="00EE5474"/>
    <w:rsid w:val="00F404E8"/>
    <w:rsid w:val="00F436B0"/>
    <w:rsid w:val="00F44294"/>
    <w:rsid w:val="00F475F6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C5916B"/>
  <w15:docId w15:val="{8FFED4C3-31EA-4A06-859B-E4E9C0F903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2378</TotalTime>
  <Pages>1</Pages>
  <Words>1078</Words>
  <Characters>6148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Mereš Fiľarská</cp:lastModifiedBy>
  <cp:revision>22</cp:revision>
  <cp:lastPrinted>2024-05-13T15:49:00Z</cp:lastPrinted>
  <dcterms:created xsi:type="dcterms:W3CDTF">2016-10-28T13:07:00Z</dcterms:created>
  <dcterms:modified xsi:type="dcterms:W3CDTF">2025-05-13T03:56:00Z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