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D56F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B18E327" w14:textId="71D573C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E6425">
        <w:rPr>
          <w:rFonts w:ascii="Arial Narrow" w:hAnsi="Arial Narrow"/>
          <w:b/>
        </w:rPr>
        <w:t>účtovnej závierke za rok 202</w:t>
      </w:r>
      <w:r w:rsidR="001D6DEC">
        <w:rPr>
          <w:rFonts w:ascii="Arial Narrow" w:hAnsi="Arial Narrow"/>
          <w:b/>
        </w:rPr>
        <w:t>4</w:t>
      </w:r>
    </w:p>
    <w:p w14:paraId="14CF3C44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D47C22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4F0875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A851CE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FB28CF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FD742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1D9B9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AE6807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2646F9C2" w14:textId="77777777" w:rsidTr="002D7E6D">
        <w:tc>
          <w:tcPr>
            <w:tcW w:w="3085" w:type="dxa"/>
          </w:tcPr>
          <w:p w14:paraId="37DC21D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30AF433" w14:textId="77777777" w:rsidR="002D7E6D" w:rsidRPr="00A55E63" w:rsidRDefault="0093123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JOMI SERVICE s.r.o.</w:t>
            </w:r>
          </w:p>
        </w:tc>
      </w:tr>
      <w:tr w:rsidR="00A55E63" w:rsidRPr="00A55E63" w14:paraId="68528989" w14:textId="77777777" w:rsidTr="002D7E6D">
        <w:tc>
          <w:tcPr>
            <w:tcW w:w="3085" w:type="dxa"/>
          </w:tcPr>
          <w:p w14:paraId="0BE847E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91BBDF0" w14:textId="77777777" w:rsidR="002D7E6D" w:rsidRPr="00A55E63" w:rsidRDefault="0093123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36767191</w:t>
            </w:r>
          </w:p>
        </w:tc>
      </w:tr>
      <w:tr w:rsidR="00A55E63" w:rsidRPr="00A55E63" w14:paraId="6198EFB5" w14:textId="77777777" w:rsidTr="002D7E6D">
        <w:tc>
          <w:tcPr>
            <w:tcW w:w="3085" w:type="dxa"/>
          </w:tcPr>
          <w:p w14:paraId="41733572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BD626BC" w14:textId="77777777" w:rsidR="002D7E6D" w:rsidRPr="00A55E63" w:rsidRDefault="0093123B" w:rsidP="003577D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Lutiše 169, 013 05  Lutiše</w:t>
            </w:r>
          </w:p>
        </w:tc>
      </w:tr>
    </w:tbl>
    <w:p w14:paraId="4330E4D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5C90AF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CB76C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33D57C4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0D1259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85AB69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C50FC5">
        <w:rPr>
          <w:rFonts w:ascii="Arial" w:hAnsi="Arial" w:cs="Arial"/>
          <w:u w:val="single"/>
        </w:rPr>
        <w:t>:</w:t>
      </w:r>
    </w:p>
    <w:p w14:paraId="130DB52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20A1831" w14:textId="77777777" w:rsidTr="002D7E6D">
        <w:tc>
          <w:tcPr>
            <w:tcW w:w="4219" w:type="dxa"/>
          </w:tcPr>
          <w:p w14:paraId="0FEAB8F7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AC6868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6D2344E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18232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0BE1440" w14:textId="77777777" w:rsidTr="002D7E6D">
        <w:tc>
          <w:tcPr>
            <w:tcW w:w="4219" w:type="dxa"/>
          </w:tcPr>
          <w:p w14:paraId="784ED51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3526DB0" w14:textId="1F2F8613" w:rsidR="002D7E6D" w:rsidRPr="00A55E63" w:rsidRDefault="003C245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C46BC9A" w14:textId="250E0F89" w:rsidR="002D7E6D" w:rsidRPr="00A55E63" w:rsidRDefault="001D6DE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71B9D7A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97531CB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03FA16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9DE07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AB8A06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7EE5639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D6EBB80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6C1BDB77" w14:textId="77777777" w:rsidR="00A31DA4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3. Z dôvodu zmeny zákona od roku 2014 spoločnosť prešla na zmenu štruktúry položiek súvahy a výsledovky bez vplyvu na hospodársky výsledok a vlastné imanie.(</w:t>
      </w:r>
      <w:proofErr w:type="spellStart"/>
      <w:r>
        <w:rPr>
          <w:rFonts w:ascii="Arial" w:hAnsi="Arial" w:cs="Arial"/>
          <w:sz w:val="22"/>
          <w:szCs w:val="22"/>
        </w:rPr>
        <w:t>mikro</w:t>
      </w:r>
      <w:proofErr w:type="spellEnd"/>
      <w:r>
        <w:rPr>
          <w:rFonts w:ascii="Arial" w:hAnsi="Arial" w:cs="Arial"/>
          <w:sz w:val="22"/>
          <w:szCs w:val="22"/>
        </w:rPr>
        <w:t xml:space="preserve"> účtovná jednotka)</w:t>
      </w:r>
    </w:p>
    <w:p w14:paraId="03BF4664" w14:textId="77777777" w:rsidR="00A31DA4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FC1C0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CB3C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AD534E4" w14:textId="77777777" w:rsidTr="002D7E6D">
        <w:tc>
          <w:tcPr>
            <w:tcW w:w="4843" w:type="dxa"/>
          </w:tcPr>
          <w:p w14:paraId="1CE11C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3053B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86C4AD2" w14:textId="77777777" w:rsidTr="002D7E6D">
        <w:tc>
          <w:tcPr>
            <w:tcW w:w="4843" w:type="dxa"/>
          </w:tcPr>
          <w:p w14:paraId="605AF8D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D09B4DD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6CC7A962" w14:textId="77777777" w:rsidTr="002D7E6D">
        <w:tc>
          <w:tcPr>
            <w:tcW w:w="4843" w:type="dxa"/>
          </w:tcPr>
          <w:p w14:paraId="0D7F072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2F541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01C92F2" w14:textId="77777777" w:rsidTr="002D7E6D">
        <w:tc>
          <w:tcPr>
            <w:tcW w:w="4843" w:type="dxa"/>
          </w:tcPr>
          <w:p w14:paraId="42BA0E9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6CE5F3D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628A3B0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76CAC3F2" w14:textId="77777777" w:rsidTr="002D7E6D">
        <w:tc>
          <w:tcPr>
            <w:tcW w:w="4843" w:type="dxa"/>
          </w:tcPr>
          <w:p w14:paraId="233E18F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051A244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Obstarávcia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 xml:space="preserve"> cena</w:t>
            </w:r>
          </w:p>
        </w:tc>
      </w:tr>
      <w:tr w:rsidR="00A55E63" w:rsidRPr="00A55E63" w14:paraId="7297E1FB" w14:textId="77777777" w:rsidTr="002D7E6D">
        <w:tc>
          <w:tcPr>
            <w:tcW w:w="4843" w:type="dxa"/>
          </w:tcPr>
          <w:p w14:paraId="5BCC12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EBAEA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EC7DE0" w14:textId="77777777" w:rsidTr="002D7E6D">
        <w:tc>
          <w:tcPr>
            <w:tcW w:w="4843" w:type="dxa"/>
          </w:tcPr>
          <w:p w14:paraId="47C545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60A3DA9" w14:textId="77777777" w:rsidR="002D7E6D" w:rsidRPr="00A55E63" w:rsidRDefault="00B97F92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74F9D0A" w14:textId="77777777" w:rsidTr="00C50FC5">
        <w:trPr>
          <w:trHeight w:val="377"/>
        </w:trPr>
        <w:tc>
          <w:tcPr>
            <w:tcW w:w="4843" w:type="dxa"/>
            <w:tcBorders>
              <w:bottom w:val="single" w:sz="4" w:space="0" w:color="auto"/>
            </w:tcBorders>
          </w:tcPr>
          <w:p w14:paraId="68A5A90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tcBorders>
              <w:bottom w:val="single" w:sz="4" w:space="0" w:color="auto"/>
            </w:tcBorders>
          </w:tcPr>
          <w:p w14:paraId="36535E26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49897410" w14:textId="77777777" w:rsidTr="002D7E6D">
        <w:tc>
          <w:tcPr>
            <w:tcW w:w="4843" w:type="dxa"/>
          </w:tcPr>
          <w:p w14:paraId="04485C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05187D" w14:textId="77777777" w:rsidR="002D7E6D" w:rsidRPr="00A55E63" w:rsidRDefault="00C50FC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26006E2" w14:textId="77777777" w:rsidTr="002D7E6D">
        <w:tc>
          <w:tcPr>
            <w:tcW w:w="4843" w:type="dxa"/>
          </w:tcPr>
          <w:p w14:paraId="39365E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5E4B77C" w14:textId="77777777" w:rsidR="002D7E6D" w:rsidRPr="00A55E63" w:rsidRDefault="008711C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3C93748" w14:textId="77777777" w:rsidTr="00C50FC5">
        <w:tc>
          <w:tcPr>
            <w:tcW w:w="4843" w:type="dxa"/>
            <w:tcBorders>
              <w:bottom w:val="nil"/>
            </w:tcBorders>
          </w:tcPr>
          <w:p w14:paraId="18F4E9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tcBorders>
              <w:bottom w:val="nil"/>
            </w:tcBorders>
          </w:tcPr>
          <w:p w14:paraId="06A49A89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3D535100" w14:textId="77777777" w:rsidTr="00C50FC5">
        <w:tc>
          <w:tcPr>
            <w:tcW w:w="4843" w:type="dxa"/>
            <w:tcBorders>
              <w:top w:val="nil"/>
            </w:tcBorders>
          </w:tcPr>
          <w:p w14:paraId="095ACA3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tcBorders>
              <w:top w:val="nil"/>
            </w:tcBorders>
          </w:tcPr>
          <w:p w14:paraId="7B0D03AF" w14:textId="77777777" w:rsidR="002D7E6D" w:rsidRPr="00A55E63" w:rsidRDefault="00B97F92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E600BE0" w14:textId="77777777" w:rsidTr="002D7E6D">
        <w:tc>
          <w:tcPr>
            <w:tcW w:w="4843" w:type="dxa"/>
          </w:tcPr>
          <w:p w14:paraId="405753B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133E188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5B478B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8938A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4EABC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232157C6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1311647" w14:textId="77777777" w:rsidR="0083107B" w:rsidRDefault="008310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308958" w14:textId="77777777" w:rsidR="00401155" w:rsidRDefault="008711C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Dopravné prostriedky  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odpisova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skupina 1  - doba odpisovania 4 roky</w:t>
      </w:r>
    </w:p>
    <w:p w14:paraId="5811CFDB" w14:textId="77777777" w:rsidR="00682782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odpisy sa rovnajú daňové.</w:t>
      </w:r>
    </w:p>
    <w:p w14:paraId="3E5FEB10" w14:textId="77777777" w:rsidR="00401155" w:rsidRPr="00A55E63" w:rsidRDefault="0068278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Organizácia dlhodobý nehmotný majetok neobstarávala.</w:t>
      </w:r>
    </w:p>
    <w:p w14:paraId="00C98A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EE1607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73F35D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F0222C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FFDB8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3A8C3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63FC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61D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1147583" w14:textId="77777777" w:rsidR="0083107B" w:rsidRPr="00A55E63" w:rsidRDefault="0068278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58ECEE5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8071F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A031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A333A2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zapísaná v Obchodnom registri Okresného súdu</w:t>
      </w:r>
      <w:r w:rsidR="0093123B">
        <w:rPr>
          <w:rFonts w:ascii="Arial" w:hAnsi="Arial" w:cs="Arial"/>
          <w:sz w:val="22"/>
          <w:szCs w:val="22"/>
        </w:rPr>
        <w:t xml:space="preserve"> Žilina</w:t>
      </w:r>
      <w:r>
        <w:rPr>
          <w:rFonts w:ascii="Arial" w:hAnsi="Arial" w:cs="Arial"/>
          <w:sz w:val="22"/>
          <w:szCs w:val="22"/>
        </w:rPr>
        <w:t xml:space="preserve">, vložka </w:t>
      </w:r>
      <w:r w:rsidR="005973B1">
        <w:rPr>
          <w:rFonts w:ascii="Arial" w:hAnsi="Arial" w:cs="Arial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íslo: </w:t>
      </w:r>
      <w:r w:rsidR="00FB7833">
        <w:rPr>
          <w:rFonts w:ascii="Arial" w:hAnsi="Arial" w:cs="Arial"/>
          <w:sz w:val="22"/>
          <w:szCs w:val="22"/>
        </w:rPr>
        <w:t>63504/L</w:t>
      </w:r>
    </w:p>
    <w:p w14:paraId="4A007D22" w14:textId="77777777" w:rsidR="00360370" w:rsidRDefault="005973B1" w:rsidP="005973B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Štatutárny orgán spoločnosti </w:t>
      </w:r>
      <w:r w:rsidR="003577DB">
        <w:rPr>
          <w:rFonts w:ascii="Arial" w:hAnsi="Arial" w:cs="Arial"/>
          <w:sz w:val="22"/>
          <w:szCs w:val="22"/>
        </w:rPr>
        <w:t>je konateľ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FB7833">
        <w:rPr>
          <w:rFonts w:ascii="Arial" w:hAnsi="Arial" w:cs="Arial"/>
          <w:sz w:val="22"/>
          <w:szCs w:val="22"/>
        </w:rPr>
        <w:t>Juraj Lúčan, Lutiše 169,01305.</w:t>
      </w:r>
    </w:p>
    <w:p w14:paraId="0FCD4C6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FA08F4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0364F30" w14:textId="77777777" w:rsidR="00682782" w:rsidRDefault="00682782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8900C" w14:textId="77777777" w:rsidR="00682782" w:rsidRDefault="00682782" w:rsidP="00682782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   Poskytovanie služieb v lesníctve a poľovníctve</w:t>
      </w:r>
    </w:p>
    <w:p w14:paraId="180AEB43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Čistenie, tepovanie a upratovacie práce</w:t>
      </w:r>
    </w:p>
    <w:p w14:paraId="75F03577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Poradenská činnosť v rozsahu podnikania</w:t>
      </w:r>
    </w:p>
    <w:p w14:paraId="1B40050D" w14:textId="77777777" w:rsidR="00FB7833" w:rsidRDefault="00FB7833" w:rsidP="00FB7833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Sprostredkovanie obchodu v rozsahu voľnej živnosti</w:t>
      </w:r>
    </w:p>
    <w:sectPr w:rsidR="00FB783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D2FC00" w14:textId="77777777" w:rsidR="001619AF" w:rsidRDefault="001619AF">
      <w:r>
        <w:separator/>
      </w:r>
    </w:p>
  </w:endnote>
  <w:endnote w:type="continuationSeparator" w:id="0">
    <w:p w14:paraId="603CFE32" w14:textId="77777777" w:rsidR="001619AF" w:rsidRDefault="001619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E0BC58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CFFFC02" wp14:editId="6373CDE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AF672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E6425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FFFC0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CAF672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E6425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92A1E" w14:textId="77777777" w:rsidR="001619AF" w:rsidRDefault="001619AF">
      <w:r>
        <w:separator/>
      </w:r>
    </w:p>
  </w:footnote>
  <w:footnote w:type="continuationSeparator" w:id="0">
    <w:p w14:paraId="252BCBC9" w14:textId="77777777" w:rsidR="001619AF" w:rsidRDefault="001619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59A706" w14:textId="77777777" w:rsidR="0055784D" w:rsidRDefault="0055784D">
    <w:pPr>
      <w:pStyle w:val="Hlavika"/>
    </w:pPr>
  </w:p>
  <w:p w14:paraId="40695417" w14:textId="77777777" w:rsidR="0055784D" w:rsidRDefault="0055784D">
    <w:pPr>
      <w:pStyle w:val="Hlavika"/>
    </w:pPr>
  </w:p>
  <w:p w14:paraId="23CBD810" w14:textId="77777777" w:rsidR="0055784D" w:rsidRDefault="0055784D">
    <w:pPr>
      <w:pStyle w:val="Hlavika"/>
    </w:pPr>
  </w:p>
  <w:p w14:paraId="5E2CB24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93123B">
      <w:rPr>
        <w:rFonts w:ascii="Arial" w:hAnsi="Arial" w:cs="Arial"/>
        <w:sz w:val="22"/>
        <w:szCs w:val="22"/>
        <w:bdr w:val="single" w:sz="4" w:space="0" w:color="auto"/>
      </w:rPr>
      <w:t>36767191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93123B">
      <w:rPr>
        <w:rFonts w:ascii="Arial" w:hAnsi="Arial" w:cs="Arial"/>
        <w:sz w:val="22"/>
        <w:szCs w:val="22"/>
        <w:bdr w:val="single" w:sz="4" w:space="0" w:color="auto"/>
      </w:rPr>
      <w:t>2022364586</w:t>
    </w:r>
  </w:p>
  <w:p w14:paraId="73BF5CA6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F5241D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73107525"/>
    <w:multiLevelType w:val="hybridMultilevel"/>
    <w:tmpl w:val="D8EA00FA"/>
    <w:lvl w:ilvl="0" w:tplc="54DA7FA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num w:numId="1" w16cid:durableId="393236973">
    <w:abstractNumId w:val="0"/>
  </w:num>
  <w:num w:numId="2" w16cid:durableId="1848785954">
    <w:abstractNumId w:val="6"/>
  </w:num>
  <w:num w:numId="3" w16cid:durableId="1816216916">
    <w:abstractNumId w:val="5"/>
  </w:num>
  <w:num w:numId="4" w16cid:durableId="378015566">
    <w:abstractNumId w:val="1"/>
  </w:num>
  <w:num w:numId="5" w16cid:durableId="855313481">
    <w:abstractNumId w:val="4"/>
  </w:num>
  <w:num w:numId="6" w16cid:durableId="1929263808">
    <w:abstractNumId w:val="2"/>
  </w:num>
  <w:num w:numId="7" w16cid:durableId="1747914338">
    <w:abstractNumId w:val="3"/>
  </w:num>
  <w:num w:numId="8" w16cid:durableId="197193841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E6425"/>
    <w:rsid w:val="001406AD"/>
    <w:rsid w:val="001619AF"/>
    <w:rsid w:val="00190F9E"/>
    <w:rsid w:val="001D6DEC"/>
    <w:rsid w:val="002401F1"/>
    <w:rsid w:val="002C12B4"/>
    <w:rsid w:val="002D2D67"/>
    <w:rsid w:val="002D7E6D"/>
    <w:rsid w:val="003577DB"/>
    <w:rsid w:val="00360370"/>
    <w:rsid w:val="003657F5"/>
    <w:rsid w:val="00373635"/>
    <w:rsid w:val="003C245A"/>
    <w:rsid w:val="003D056F"/>
    <w:rsid w:val="00401155"/>
    <w:rsid w:val="004679EA"/>
    <w:rsid w:val="004A2BF3"/>
    <w:rsid w:val="004B549D"/>
    <w:rsid w:val="0055784D"/>
    <w:rsid w:val="005973B1"/>
    <w:rsid w:val="005B0640"/>
    <w:rsid w:val="00623868"/>
    <w:rsid w:val="00637F73"/>
    <w:rsid w:val="0065173C"/>
    <w:rsid w:val="00676DB4"/>
    <w:rsid w:val="00682782"/>
    <w:rsid w:val="007102E2"/>
    <w:rsid w:val="00770884"/>
    <w:rsid w:val="007D5F71"/>
    <w:rsid w:val="008110E7"/>
    <w:rsid w:val="0083107B"/>
    <w:rsid w:val="008711C0"/>
    <w:rsid w:val="00872386"/>
    <w:rsid w:val="008771A6"/>
    <w:rsid w:val="00913435"/>
    <w:rsid w:val="00916772"/>
    <w:rsid w:val="0093123B"/>
    <w:rsid w:val="009A27D0"/>
    <w:rsid w:val="009D4CE1"/>
    <w:rsid w:val="009D5C84"/>
    <w:rsid w:val="00A31DA4"/>
    <w:rsid w:val="00A541EE"/>
    <w:rsid w:val="00A55E63"/>
    <w:rsid w:val="00A86291"/>
    <w:rsid w:val="00AA7263"/>
    <w:rsid w:val="00AC5587"/>
    <w:rsid w:val="00AD6C8A"/>
    <w:rsid w:val="00AD749D"/>
    <w:rsid w:val="00B1558E"/>
    <w:rsid w:val="00B15E67"/>
    <w:rsid w:val="00B7440A"/>
    <w:rsid w:val="00B97F92"/>
    <w:rsid w:val="00C01CB7"/>
    <w:rsid w:val="00C02F30"/>
    <w:rsid w:val="00C50FC5"/>
    <w:rsid w:val="00C72163"/>
    <w:rsid w:val="00CC3205"/>
    <w:rsid w:val="00CD545D"/>
    <w:rsid w:val="00D61D99"/>
    <w:rsid w:val="00DC50CA"/>
    <w:rsid w:val="00DD514D"/>
    <w:rsid w:val="00E84CB1"/>
    <w:rsid w:val="00EB4798"/>
    <w:rsid w:val="00EB55FA"/>
    <w:rsid w:val="00EE5474"/>
    <w:rsid w:val="00F404E8"/>
    <w:rsid w:val="00F817B0"/>
    <w:rsid w:val="00FB7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82F9E0"/>
  <w15:docId w15:val="{899A2B2B-CCF5-4632-B614-8FBD2821A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424</Words>
  <Characters>2418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2025-05-19T20:01:00Z</dcterms:created>
  <dcterms:modified xsi:type="dcterms:W3CDTF">2025-05-19T20:01:00Z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