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Neinvestičný fond Božské Srdce Ježišovo, n.f., </w:t>
      </w:r>
    </w:p>
    <w:p w:rsidR="00000000" w:rsidDel="00000000" w:rsidP="00000000" w:rsidRDefault="00000000" w:rsidRPr="00000000" w14:paraId="00000002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Francúzska 13, 93521 Tlmače</w:t>
      </w:r>
    </w:p>
    <w:p w:rsidR="00000000" w:rsidDel="00000000" w:rsidP="00000000" w:rsidRDefault="00000000" w:rsidRPr="00000000" w14:paraId="00000003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IČO 37855077</w:t>
      </w:r>
    </w:p>
    <w:p w:rsidR="00000000" w:rsidDel="00000000" w:rsidP="00000000" w:rsidRDefault="00000000" w:rsidRPr="00000000" w14:paraId="00000004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60" w:line="259" w:lineRule="auto"/>
        <w:jc w:val="center"/>
        <w:rPr>
          <w:sz w:val="32"/>
          <w:szCs w:val="32"/>
        </w:rPr>
      </w:pPr>
      <w:r w:rsidDel="00000000" w:rsidR="00000000" w:rsidRPr="00000000">
        <w:rPr>
          <w:sz w:val="32"/>
          <w:szCs w:val="32"/>
          <w:rtl w:val="0"/>
        </w:rPr>
        <w:t xml:space="preserve">VÝROČNÁ SPRÁVA ZA ROK 2024</w:t>
      </w:r>
    </w:p>
    <w:p w:rsidR="00000000" w:rsidDel="00000000" w:rsidP="00000000" w:rsidRDefault="00000000" w:rsidRPr="00000000" w14:paraId="00000006">
      <w:pPr>
        <w:spacing w:after="160" w:line="259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ab/>
        <w:tab/>
        <w:tab/>
        <w:tab/>
        <w:tab/>
        <w:tab/>
      </w:r>
    </w:p>
    <w:p w:rsidR="00000000" w:rsidDel="00000000" w:rsidP="00000000" w:rsidRDefault="00000000" w:rsidRPr="00000000" w14:paraId="00000009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V lete v roku 2024 nás zasiahla smutná udalosť, zomrela zriaďovateľka fondu p. Margita Krčmárová. Jej smrť ochromila činnosť fondu, pretože v poslednom období bola p. Krčmárová správcom fondu, predsedom správnej rady a zároveň mala výhradný prístup k účtu.</w:t>
      </w:r>
    </w:p>
    <w:p w:rsidR="00000000" w:rsidDel="00000000" w:rsidP="00000000" w:rsidRDefault="00000000" w:rsidRPr="00000000" w14:paraId="0000000A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V lete 2024 sme finančne podporili detský tábor.</w:t>
      </w:r>
    </w:p>
    <w:p w:rsidR="00000000" w:rsidDel="00000000" w:rsidP="00000000" w:rsidRDefault="00000000" w:rsidRPr="00000000" w14:paraId="0000000B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Od leta do konca roka sme sa zaoberali obnovením činnosti fondu. Postupovali sme podľa pokynov z registra fondov v Nitre.</w:t>
      </w:r>
    </w:p>
    <w:p w:rsidR="00000000" w:rsidDel="00000000" w:rsidP="00000000" w:rsidRDefault="00000000" w:rsidRPr="00000000" w14:paraId="0000000C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Na zasadaní dňa 6.12.2024 odstúpil člen správnej rady p. Marián Šebo. Na uvoľnené miesto v správnej rade bol vymenovaný Ing Jozef Michalík.</w:t>
      </w:r>
    </w:p>
    <w:p w:rsidR="00000000" w:rsidDel="00000000" w:rsidP="00000000" w:rsidRDefault="00000000" w:rsidRPr="00000000" w14:paraId="0000000D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Členovia správnej rady sú: Ing Adriana Solčanová</w:t>
      </w:r>
    </w:p>
    <w:p w:rsidR="00000000" w:rsidDel="00000000" w:rsidP="00000000" w:rsidRDefault="00000000" w:rsidRPr="00000000" w14:paraId="0000000E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 xml:space="preserve">                                 Elena Michalíková</w:t>
      </w:r>
    </w:p>
    <w:p w:rsidR="00000000" w:rsidDel="00000000" w:rsidP="00000000" w:rsidRDefault="00000000" w:rsidRPr="00000000" w14:paraId="0000000F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 xml:space="preserve">                                 Ing Jozef Michalík</w:t>
      </w:r>
    </w:p>
    <w:p w:rsidR="00000000" w:rsidDel="00000000" w:rsidP="00000000" w:rsidRDefault="00000000" w:rsidRPr="00000000" w14:paraId="00000010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 xml:space="preserve">                                 Roman Herc</w:t>
      </w:r>
    </w:p>
    <w:p w:rsidR="00000000" w:rsidDel="00000000" w:rsidP="00000000" w:rsidRDefault="00000000" w:rsidRPr="00000000" w14:paraId="00000011">
      <w:pPr>
        <w:spacing w:after="160" w:line="259" w:lineRule="auto"/>
        <w:ind w:firstLine="708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     Ing Ján Vreštiak ml</w:t>
      </w:r>
    </w:p>
    <w:p w:rsidR="00000000" w:rsidDel="00000000" w:rsidP="00000000" w:rsidRDefault="00000000" w:rsidRPr="00000000" w14:paraId="00000012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Na zasadaniach sme sa zaoberali našimi predstavami o ďalšom fungovaní fondu, zmenami v zriaďovacej zmluve fondu, v štatúte fondu, oficiálnymi predstaviteľmi fondu. Naše snaženie bolo zavŕšené až v roku 2025, keď nám na registri neinvestičných fondov potvrdili všetky predložené dokumenty. </w:t>
      </w:r>
    </w:p>
    <w:p w:rsidR="00000000" w:rsidDel="00000000" w:rsidP="00000000" w:rsidRDefault="00000000" w:rsidRPr="00000000" w14:paraId="00000014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160" w:line="259" w:lineRule="auto"/>
        <w:ind w:left="1416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Predseda správnej rady: Roman Herc</w:t>
      </w:r>
    </w:p>
    <w:p w:rsidR="00000000" w:rsidDel="00000000" w:rsidP="00000000" w:rsidRDefault="00000000" w:rsidRPr="00000000" w14:paraId="00000017">
      <w:pPr>
        <w:spacing w:after="160" w:line="259" w:lineRule="auto"/>
        <w:ind w:left="1416"/>
        <w:rPr>
          <w:sz w:val="24"/>
          <w:szCs w:val="24"/>
        </w:rPr>
      </w:pPr>
      <w:bookmarkStart w:colFirst="0" w:colLast="0" w:name="_k9t97b4r8g4o" w:id="0"/>
      <w:bookmarkEnd w:id="0"/>
      <w:r w:rsidDel="00000000" w:rsidR="00000000" w:rsidRPr="00000000">
        <w:rPr>
          <w:sz w:val="24"/>
          <w:szCs w:val="24"/>
          <w:rtl w:val="0"/>
        </w:rPr>
        <w:t xml:space="preserve">Správca: Ing Jozef Michalík </w:t>
      </w:r>
    </w:p>
    <w:p w:rsidR="00000000" w:rsidDel="00000000" w:rsidP="00000000" w:rsidRDefault="00000000" w:rsidRPr="00000000" w14:paraId="00000018">
      <w:pPr>
        <w:spacing w:after="160" w:line="259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Tlmače, dňa 22.5.2025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s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