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718D" w14:textId="77777777" w:rsidR="00AD5557" w:rsidRDefault="00AD5557" w:rsidP="00AD5557">
      <w:pPr>
        <w:shd w:val="clear" w:color="auto" w:fill="FFFFFF"/>
        <w:spacing w:before="120" w:after="240" w:line="240" w:lineRule="auto"/>
        <w:jc w:val="both"/>
        <w:rPr>
          <w:rFonts w:ascii="Cambria Math" w:hAnsi="Cambria Math" w:cs="Times New Roman"/>
          <w:color w:val="222222"/>
          <w:sz w:val="20"/>
          <w:szCs w:val="20"/>
          <w:shd w:val="clear" w:color="auto" w:fill="FFFFFF"/>
        </w:rPr>
      </w:pPr>
      <w:r w:rsidRPr="00F95A0E">
        <w:rPr>
          <w:rFonts w:ascii="Cambria Math" w:hAnsi="Cambria Math" w:cs="Times New Roman"/>
          <w:color w:val="222222"/>
          <w:sz w:val="20"/>
          <w:szCs w:val="20"/>
          <w:shd w:val="clear" w:color="auto" w:fill="FFFFFF"/>
        </w:rPr>
        <w:t xml:space="preserve">Pre: </w:t>
      </w:r>
    </w:p>
    <w:p w14:paraId="261CF256" w14:textId="6B2746A4" w:rsidR="00AD5557" w:rsidRPr="00853AE2" w:rsidRDefault="00853AE2" w:rsidP="00AD5557">
      <w:pPr>
        <w:shd w:val="clear" w:color="auto" w:fill="FFFFFF"/>
        <w:spacing w:before="120" w:after="240" w:line="240" w:lineRule="auto"/>
        <w:jc w:val="both"/>
        <w:rPr>
          <w:rFonts w:ascii="Cambria Math" w:hAnsi="Cambria Math" w:cs="Times New Roman"/>
          <w:b/>
          <w:bCs/>
          <w:color w:val="222222"/>
          <w:sz w:val="20"/>
          <w:szCs w:val="20"/>
          <w:shd w:val="clear" w:color="auto" w:fill="FFFFFF"/>
          <w:lang w:val="sk-SK"/>
        </w:rPr>
      </w:pPr>
      <w:r w:rsidRPr="00853AE2">
        <w:rPr>
          <w:rFonts w:ascii="Cambria Math" w:hAnsi="Cambria Math" w:cs="Times New Roman"/>
          <w:b/>
          <w:bCs/>
          <w:color w:val="222222"/>
          <w:sz w:val="20"/>
          <w:szCs w:val="20"/>
          <w:shd w:val="clear" w:color="auto" w:fill="FFFFFF"/>
          <w:lang w:val="sk-SK"/>
        </w:rPr>
        <w:t>Pomáhame Adamkovi, občianske združenie, 908 72 Závod č. 1151</w:t>
      </w:r>
    </w:p>
    <w:p w14:paraId="6ED6CACD" w14:textId="77777777" w:rsidR="00AD5557" w:rsidRPr="00AD5557" w:rsidRDefault="00AD5557" w:rsidP="005F7B40">
      <w:pPr>
        <w:shd w:val="clear" w:color="auto" w:fill="FFFFFF"/>
        <w:spacing w:before="120" w:after="240" w:line="240" w:lineRule="auto"/>
        <w:jc w:val="both"/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</w:pPr>
    </w:p>
    <w:p w14:paraId="5F3ED183" w14:textId="762D2FEF" w:rsidR="009D23BD" w:rsidRPr="00AD5557" w:rsidRDefault="005F7B40" w:rsidP="005F7B40">
      <w:pPr>
        <w:shd w:val="clear" w:color="auto" w:fill="FFFFFF"/>
        <w:spacing w:before="120" w:after="240" w:line="240" w:lineRule="auto"/>
        <w:jc w:val="both"/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</w:pPr>
      <w:r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Výrok audítora za rok 20</w:t>
      </w:r>
      <w:r w:rsidR="001318FF"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2</w:t>
      </w:r>
      <w:r w:rsidR="00416991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4</w:t>
      </w:r>
      <w:r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 (vydaný </w:t>
      </w:r>
      <w:r w:rsidR="00416991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21</w:t>
      </w:r>
      <w:r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. </w:t>
      </w:r>
      <w:r w:rsidR="001318FF"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máj</w:t>
      </w:r>
      <w:r w:rsidR="005407FC"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a</w:t>
      </w:r>
      <w:r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 202</w:t>
      </w:r>
      <w:r w:rsidR="00416991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5</w:t>
      </w:r>
      <w:r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), v ktorom boli použité prostriedky podielu zaplatenej dane </w:t>
      </w:r>
      <w:r w:rsidR="00FA13E5"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 prijaté v roku 202</w:t>
      </w:r>
      <w:r w:rsidR="00853AE2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3</w:t>
      </w:r>
      <w:r w:rsidR="00FA13E5"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 vo výške</w:t>
      </w:r>
      <w:r w:rsidR="009D23BD"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 </w:t>
      </w:r>
      <w:r w:rsidR="00416991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10 163,48</w:t>
      </w:r>
      <w:r w:rsidR="00903421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 </w:t>
      </w:r>
      <w:r w:rsidR="009D23BD" w:rsidRPr="00AD5557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>Eur</w:t>
      </w:r>
      <w:r w:rsidR="00853AE2">
        <w:rPr>
          <w:rFonts w:ascii="Cambria Math" w:hAnsi="Cambria Math" w:cs="Times New Roman"/>
          <w:color w:val="222222"/>
          <w:sz w:val="20"/>
          <w:szCs w:val="20"/>
          <w:shd w:val="clear" w:color="auto" w:fill="FFFFFF"/>
          <w:lang w:val="sk-SK"/>
        </w:rPr>
        <w:t xml:space="preserve"> (celková výška prijatá suma bola 37 184,45 Eur).</w:t>
      </w:r>
    </w:p>
    <w:p w14:paraId="53B50A3C" w14:textId="712AB038" w:rsidR="001318FF" w:rsidRPr="001318FF" w:rsidRDefault="001318FF" w:rsidP="001318F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</w:pPr>
      <w:r w:rsidRPr="001318FF"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 xml:space="preserve">Podľa nášho názoru, priložená účtovná závierka </w:t>
      </w:r>
      <w:r w:rsidRPr="001318FF">
        <w:rPr>
          <w:rFonts w:ascii="Cambria Math" w:hAnsi="Cambria Math"/>
          <w:iCs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>poskytuje pravdivý a verný obraz finančnej situácie</w:t>
      </w:r>
      <w:r w:rsidRPr="001318FF"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 xml:space="preserve"> </w:t>
      </w:r>
      <w:r w:rsidR="00853AE2"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>o. z</w:t>
      </w:r>
      <w:r w:rsidRPr="001318FF"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>. k 31. decembru 202</w:t>
      </w:r>
      <w:r w:rsidR="00416991"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>4</w:t>
      </w:r>
      <w:r w:rsidRPr="001318FF"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 xml:space="preserve"> a výsledku jej hospodárenia za rok končiaci sa k uvedenému dátumu podľa zákona č. 431/2002 Z.</w:t>
      </w:r>
      <w:r w:rsidR="00AC46EF"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 xml:space="preserve"> </w:t>
      </w:r>
      <w:r w:rsidRPr="001318FF">
        <w:rPr>
          <w:rFonts w:ascii="Cambria Math" w:hAnsi="Cambria Math"/>
          <w:lang w:val="sk-SK"/>
          <w14:shadow w14:blurRad="50800" w14:dist="38100" w14:dir="2400000" w14:sx="100000" w14:sy="100000" w14:kx="0" w14:ky="0" w14:algn="ctr">
            <w14:srgbClr w14:val="000000">
              <w14:alpha w14:val="60000"/>
            </w14:srgbClr>
          </w14:shadow>
        </w:rPr>
        <w:t xml:space="preserve">z. o účtovníctve v znení neskorších predpisov (ďalej len „zákon o účtovníctve“). </w:t>
      </w:r>
    </w:p>
    <w:p w14:paraId="6AFE43D1" w14:textId="4D65F6B8" w:rsidR="005F7B40" w:rsidRPr="00AD5557" w:rsidRDefault="005F7B40" w:rsidP="005F7B40">
      <w:pPr>
        <w:shd w:val="clear" w:color="auto" w:fill="FFFFFF"/>
        <w:spacing w:before="120" w:after="240" w:line="240" w:lineRule="auto"/>
        <w:jc w:val="both"/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</w:pPr>
      <w:r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 xml:space="preserve">Zodpovedný audítor: </w:t>
      </w:r>
      <w:r w:rsidR="001318FF"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>Ing. Mária Cvečková</w:t>
      </w:r>
      <w:r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 xml:space="preserve">, CA, číslo licencie SKAU: </w:t>
      </w:r>
      <w:r w:rsidR="001318FF"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>890</w:t>
      </w:r>
      <w:r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 xml:space="preserve">, </w:t>
      </w:r>
      <w:r w:rsidR="001318FF"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>LUCA PARTNER,</w:t>
      </w:r>
      <w:r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 xml:space="preserve"> s.r.o., </w:t>
      </w:r>
      <w:r w:rsidR="001318FF"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>Bajkalská 5A/12188, 831 04 Bratislava</w:t>
      </w:r>
      <w:r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 xml:space="preserve"> (číslo licencie UDVA</w:t>
      </w:r>
      <w:r w:rsidR="003E4878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 xml:space="preserve"> č.</w:t>
      </w:r>
      <w:r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 xml:space="preserve"> 4</w:t>
      </w:r>
      <w:r w:rsidR="001318FF"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>26</w:t>
      </w:r>
      <w:r w:rsidRPr="00AD5557">
        <w:rPr>
          <w:rFonts w:ascii="Cambria Math" w:eastAsia="Times New Roman" w:hAnsi="Cambria Math" w:cs="Times New Roman"/>
          <w:color w:val="222222"/>
          <w:sz w:val="20"/>
          <w:szCs w:val="20"/>
          <w:lang w:val="sk-SK"/>
        </w:rPr>
        <w:t>)</w:t>
      </w:r>
    </w:p>
    <w:p w14:paraId="377C8670" w14:textId="77777777" w:rsidR="005F7B40" w:rsidRPr="00AD5557" w:rsidRDefault="005F7B40" w:rsidP="005F7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sk-SK"/>
        </w:rPr>
      </w:pPr>
      <w:r w:rsidRPr="00AD5557">
        <w:rPr>
          <w:rFonts w:ascii="Times New Roman" w:eastAsia="Times New Roman" w:hAnsi="Times New Roman" w:cs="Times New Roman"/>
          <w:color w:val="222222"/>
          <w:sz w:val="24"/>
          <w:szCs w:val="24"/>
          <w:lang w:val="sk-SK"/>
        </w:rPr>
        <w:t> </w:t>
      </w:r>
    </w:p>
    <w:p w14:paraId="3F3E448A" w14:textId="77777777" w:rsidR="00337BBF" w:rsidRPr="00AD5557" w:rsidRDefault="00337BBF">
      <w:pPr>
        <w:rPr>
          <w:rFonts w:ascii="Times New Roman" w:hAnsi="Times New Roman" w:cs="Times New Roman"/>
          <w:sz w:val="24"/>
          <w:szCs w:val="24"/>
          <w:lang w:val="sk-SK"/>
        </w:rPr>
      </w:pPr>
    </w:p>
    <w:sectPr w:rsidR="00337BBF" w:rsidRPr="00AD555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40"/>
    <w:rsid w:val="00004421"/>
    <w:rsid w:val="001318FF"/>
    <w:rsid w:val="00142AEA"/>
    <w:rsid w:val="00245AAC"/>
    <w:rsid w:val="002F40A4"/>
    <w:rsid w:val="00337BBF"/>
    <w:rsid w:val="003E4878"/>
    <w:rsid w:val="00406282"/>
    <w:rsid w:val="00416991"/>
    <w:rsid w:val="00506C0F"/>
    <w:rsid w:val="005407FC"/>
    <w:rsid w:val="005B444D"/>
    <w:rsid w:val="005D69B8"/>
    <w:rsid w:val="005F7B40"/>
    <w:rsid w:val="00853AE2"/>
    <w:rsid w:val="00865635"/>
    <w:rsid w:val="0090115F"/>
    <w:rsid w:val="00903421"/>
    <w:rsid w:val="0096264E"/>
    <w:rsid w:val="009D23BD"/>
    <w:rsid w:val="009D384C"/>
    <w:rsid w:val="00A150FB"/>
    <w:rsid w:val="00A76BC6"/>
    <w:rsid w:val="00AC46EF"/>
    <w:rsid w:val="00AD5557"/>
    <w:rsid w:val="00B11F0F"/>
    <w:rsid w:val="00CE4472"/>
    <w:rsid w:val="00DD0B15"/>
    <w:rsid w:val="00DD76C7"/>
    <w:rsid w:val="00F8167C"/>
    <w:rsid w:val="00FA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435D"/>
  <w15:chartTrackingRefBased/>
  <w15:docId w15:val="{64693721-4894-43F2-9BAD-4901B989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1318FF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heringes</dc:creator>
  <cp:keywords/>
  <dc:description/>
  <cp:lastModifiedBy>Mária Cvečková</cp:lastModifiedBy>
  <cp:revision>3</cp:revision>
  <cp:lastPrinted>2021-05-20T14:56:00Z</cp:lastPrinted>
  <dcterms:created xsi:type="dcterms:W3CDTF">2025-05-21T19:53:00Z</dcterms:created>
  <dcterms:modified xsi:type="dcterms:W3CDTF">2025-05-21T19:54:00Z</dcterms:modified>
</cp:coreProperties>
</file>