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Poznámky </w:t>
      </w:r>
      <w:proofErr w:type="spellStart"/>
      <w:r>
        <w:rPr>
          <w:rFonts w:ascii="Helvetica" w:hAnsi="Helvetica" w:cs="Helvetica"/>
          <w:sz w:val="24"/>
          <w:szCs w:val="24"/>
        </w:rPr>
        <w:t>Úč</w:t>
      </w:r>
      <w:proofErr w:type="spellEnd"/>
      <w:r>
        <w:rPr>
          <w:rFonts w:ascii="Helvetica" w:hAnsi="Helvetica" w:cs="Helvetica"/>
          <w:sz w:val="24"/>
          <w:szCs w:val="24"/>
        </w:rPr>
        <w:t xml:space="preserve"> MÚJ 3 – 01              IČO 31425976               DIČ 2020394992</w:t>
      </w:r>
    </w:p>
    <w:p w:rsidR="0097456E" w:rsidRDefault="0097456E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97456E" w:rsidRDefault="0097456E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97456E" w:rsidRPr="0097456E" w:rsidRDefault="0097456E" w:rsidP="0097456E">
      <w:pPr>
        <w:autoSpaceDE w:val="0"/>
        <w:autoSpaceDN w:val="0"/>
        <w:adjustRightInd w:val="0"/>
        <w:spacing w:after="0" w:line="240" w:lineRule="auto"/>
        <w:jc w:val="center"/>
        <w:rPr>
          <w:rFonts w:ascii="Helvetica" w:hAnsi="Helvetica" w:cs="Helvetica"/>
          <w:b/>
          <w:sz w:val="24"/>
          <w:szCs w:val="24"/>
        </w:rPr>
      </w:pPr>
      <w:r w:rsidRPr="0097456E">
        <w:rPr>
          <w:rFonts w:ascii="Helvetica" w:hAnsi="Helvetica" w:cs="Helvetica"/>
          <w:b/>
          <w:sz w:val="24"/>
          <w:szCs w:val="24"/>
        </w:rPr>
        <w:t>Poznámky individuálnej účtovnej závierky</w:t>
      </w:r>
    </w:p>
    <w:p w:rsidR="0097456E" w:rsidRPr="0097456E" w:rsidRDefault="0097456E" w:rsidP="0097456E">
      <w:pPr>
        <w:autoSpaceDE w:val="0"/>
        <w:autoSpaceDN w:val="0"/>
        <w:adjustRightInd w:val="0"/>
        <w:spacing w:after="0" w:line="240" w:lineRule="auto"/>
        <w:jc w:val="center"/>
        <w:rPr>
          <w:rFonts w:ascii="Helvetica" w:hAnsi="Helvetica" w:cs="Helvetica"/>
          <w:b/>
          <w:sz w:val="24"/>
          <w:szCs w:val="24"/>
        </w:rPr>
      </w:pPr>
      <w:r w:rsidRPr="0097456E">
        <w:rPr>
          <w:rFonts w:ascii="Helvetica" w:hAnsi="Helvetica" w:cs="Helvetica"/>
          <w:b/>
          <w:sz w:val="24"/>
          <w:szCs w:val="24"/>
        </w:rPr>
        <w:t>za rok 20</w:t>
      </w:r>
      <w:r w:rsidR="00444266">
        <w:rPr>
          <w:rFonts w:ascii="Helvetica" w:hAnsi="Helvetica" w:cs="Helvetica"/>
          <w:b/>
          <w:sz w:val="24"/>
          <w:szCs w:val="24"/>
        </w:rPr>
        <w:t>2</w:t>
      </w:r>
      <w:r w:rsidR="00567A8E">
        <w:rPr>
          <w:rFonts w:ascii="Helvetica" w:hAnsi="Helvetica" w:cs="Helvetica"/>
          <w:b/>
          <w:sz w:val="24"/>
          <w:szCs w:val="24"/>
        </w:rPr>
        <w:t>4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97456E" w:rsidRDefault="0097456E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Čl. I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Všeobecné údaje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 w:rsidRPr="0097456E">
        <w:rPr>
          <w:rFonts w:ascii="Helvetica" w:hAnsi="Helvetica" w:cs="Helvetica"/>
          <w:sz w:val="24"/>
          <w:szCs w:val="24"/>
        </w:rPr>
        <w:t>Prírodné staviteľstvo, s.r.o., Vrbovce 837, 906 06 Vrbovce</w:t>
      </w:r>
    </w:p>
    <w:p w:rsidR="0097456E" w:rsidRDefault="0097456E" w:rsidP="0097456E">
      <w:pPr>
        <w:pStyle w:val="Odsekzoznamu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firstLine="360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(2) Údaje o konsolidovanom celku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a) Spoločnosť nie je súčasťou konsolidovaného celku.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b) Spoločnosť nemá povinnosť vykonať konsolidovanú účtovnú závierku podľa § 22.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Spoločnosť nemá podiel v žiadnych</w:t>
      </w:r>
      <w:r w:rsidR="0097456E">
        <w:rPr>
          <w:rFonts w:ascii="Helvetica" w:hAnsi="Helvetica" w:cs="Helvetica"/>
          <w:sz w:val="24"/>
          <w:szCs w:val="24"/>
        </w:rPr>
        <w:t xml:space="preserve"> dcérskych účtovných jednotkách</w:t>
      </w:r>
    </w:p>
    <w:p w:rsidR="0097456E" w:rsidRDefault="0097456E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Pr="0097456E" w:rsidRDefault="0097456E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     (3) Pr</w:t>
      </w:r>
      <w:r w:rsidR="003856B0" w:rsidRPr="0097456E">
        <w:rPr>
          <w:rFonts w:ascii="Helvetica" w:hAnsi="Helvetica" w:cs="Helvetica"/>
          <w:sz w:val="24"/>
          <w:szCs w:val="24"/>
        </w:rPr>
        <w:t xml:space="preserve">iemerný prepočítaný počet zamestnancov : </w:t>
      </w:r>
      <w:r w:rsidR="00567A8E">
        <w:rPr>
          <w:rFonts w:ascii="Helvetica" w:hAnsi="Helvetica" w:cs="Helvetica"/>
          <w:sz w:val="24"/>
          <w:szCs w:val="24"/>
        </w:rPr>
        <w:t>2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P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bookmarkStart w:id="0" w:name="_GoBack"/>
      <w:bookmarkEnd w:id="0"/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424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Čl. II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Informácie o prijatých postupoch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Helvetica" w:hAnsi="Helvetica" w:cs="Helvetica"/>
          <w:sz w:val="24"/>
          <w:szCs w:val="24"/>
        </w:rPr>
      </w:pPr>
    </w:p>
    <w:p w:rsidR="003856B0" w:rsidRDefault="003856B0" w:rsidP="0097456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 w:rsidRPr="003856B0">
        <w:rPr>
          <w:rFonts w:ascii="Helvetica" w:hAnsi="Helvetica" w:cs="Helvetica"/>
          <w:sz w:val="24"/>
          <w:szCs w:val="24"/>
        </w:rPr>
        <w:t>Účtovná závierka bola zostavená za predpokladu nepretržitého trvania spoločnosti.</w:t>
      </w:r>
    </w:p>
    <w:p w:rsidR="0097456E" w:rsidRPr="003856B0" w:rsidRDefault="0097456E" w:rsidP="0097456E">
      <w:pPr>
        <w:pStyle w:val="Odsekzoznamu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97456E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    </w:t>
      </w:r>
      <w:r w:rsidR="003856B0">
        <w:rPr>
          <w:rFonts w:ascii="Helvetica" w:hAnsi="Helvetica" w:cs="Helvetica"/>
          <w:sz w:val="24"/>
          <w:szCs w:val="24"/>
        </w:rPr>
        <w:t>2) Spoločnosť oceňuje majetok a záväzky ku dňu uskutočneniu účtovného prípadu.</w:t>
      </w: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Ku dňu uskutočnenia účtovného prípadu oceňovala spoločnosť menovitou hodnotou</w:t>
      </w: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pohľadávky, krátkodobý finančný majetok, záväzky pri ich vzniku.</w:t>
      </w: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</w:r>
    </w:p>
    <w:p w:rsidR="003856B0" w:rsidRDefault="0097456E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   </w:t>
      </w:r>
      <w:r w:rsidR="003856B0">
        <w:rPr>
          <w:rFonts w:ascii="Helvetica" w:hAnsi="Helvetica" w:cs="Helvetica"/>
          <w:sz w:val="24"/>
          <w:szCs w:val="24"/>
        </w:rPr>
        <w:t>3) Spoločnosť nemala žiadny odpisovaný hmotný a nehmotný majetok.</w:t>
      </w: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24"/>
          <w:szCs w:val="24"/>
        </w:rPr>
      </w:pP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4) Spoločnosť v sledovanom účtovnom období uskutočnila nasledovnú zmenu účtovných zásad a účtovných metód: Zmena typu účtovnej závierky - zmena typu účtovnej jednotky na </w:t>
      </w:r>
      <w:proofErr w:type="spellStart"/>
      <w:r>
        <w:rPr>
          <w:rFonts w:ascii="Helvetica" w:hAnsi="Helvetica" w:cs="Helvetica"/>
          <w:sz w:val="24"/>
          <w:szCs w:val="24"/>
        </w:rPr>
        <w:t>mikro</w:t>
      </w:r>
      <w:proofErr w:type="spellEnd"/>
      <w:r>
        <w:rPr>
          <w:rFonts w:ascii="Helvetica" w:hAnsi="Helvetica" w:cs="Helvetica"/>
          <w:sz w:val="24"/>
          <w:szCs w:val="24"/>
        </w:rPr>
        <w:t xml:space="preserve"> účtovnú jednotku.</w:t>
      </w: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5) Spoločnosť v sledovanom období neúčtovala a neprijala žiadne dotácie.</w:t>
      </w: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6) Spoločnosť v sledovanom období neúčtovala o významných opravách chýb minulých účtovných období.</w:t>
      </w: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Čl. III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Informácie, ktoré vysvetľujú a dopĺňajú súvahu a výkaz ziskov a strát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(1) Spoločnosť v sledovanom období neúčtovala o nákladoch alebo výnosoch, ktoré majú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výnimočný rozsah alebo výskyt (predaj podniku, živelné pohromy a podobne)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4F5160" w:rsidRDefault="004F5160" w:rsidP="004F516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24"/>
          <w:szCs w:val="24"/>
        </w:rPr>
        <w:t>Úč</w:t>
      </w:r>
      <w:proofErr w:type="spellEnd"/>
      <w:r>
        <w:rPr>
          <w:rFonts w:ascii="Helvetica" w:hAnsi="Helvetica" w:cs="Helvetica"/>
          <w:sz w:val="24"/>
          <w:szCs w:val="24"/>
        </w:rPr>
        <w:t xml:space="preserve"> MÚJ 3 – 01              IČO 31425976               DIČ 2020394992</w:t>
      </w:r>
    </w:p>
    <w:p w:rsidR="004F5160" w:rsidRDefault="004F516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4F5160" w:rsidRDefault="004F516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4F5160" w:rsidRDefault="004F516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(2) Informácie o záväzkoch, a to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a) celkovej sume záväzkov so zostatkovou dobou splatnosti dlhšou ako päť rokov : 0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b) celkovej sume zabezpečených záväzkov, opis a spôsoby zabezpečenia záväzkov : 0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Pr="0097456E" w:rsidRDefault="0097456E" w:rsidP="0097456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 w:rsidRPr="0097456E">
        <w:rPr>
          <w:rFonts w:ascii="Helvetica" w:hAnsi="Helvetica" w:cs="Helvetica"/>
          <w:sz w:val="24"/>
          <w:szCs w:val="24"/>
        </w:rPr>
        <w:t>(3</w:t>
      </w:r>
      <w:r>
        <w:rPr>
          <w:rFonts w:ascii="Helvetica" w:hAnsi="Helvetica" w:cs="Helvetica"/>
          <w:sz w:val="24"/>
          <w:szCs w:val="24"/>
        </w:rPr>
        <w:t xml:space="preserve">) </w:t>
      </w:r>
      <w:r w:rsidR="003856B0" w:rsidRPr="0097456E">
        <w:rPr>
          <w:rFonts w:ascii="Helvetica" w:hAnsi="Helvetica" w:cs="Helvetica"/>
          <w:sz w:val="24"/>
          <w:szCs w:val="24"/>
        </w:rPr>
        <w:t>Spoločnosť počas účtovného obdobia nenadobudla ani nepreviedla vlastné akcie.</w:t>
      </w:r>
    </w:p>
    <w:p w:rsidR="0097456E" w:rsidRPr="0097456E" w:rsidRDefault="0097456E" w:rsidP="0097456E"/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(4) Spoločnosť v sledovanom období neposkytla žiadnym riadiacim alebo kontrolným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orgánom spoločnosti záruky, pôžičky alebo iné zabezpečenia, finančné prostriedky alebo iné plnenia.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(5) Informácie o povinnostiach účtovnej jednotky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a) Spoločnosť nemá žiadne finančné povinnosti, ktoré sa nevykazujú v súvahe.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b) Spoločnosť nemá vedomosť o žiadnych podmienených záväzkoch spoločnosti.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e) Spoločnosť neeviduje ani neúčtuje o žiadnych významných povinnostiach vyplývajúcich z dôchodkových programov pre zamestnancov.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F1FD5" w:rsidRDefault="003F1FD5" w:rsidP="003856B0"/>
    <w:sectPr w:rsidR="003F1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6C659A"/>
    <w:multiLevelType w:val="hybridMultilevel"/>
    <w:tmpl w:val="CE8A0B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A8346B"/>
    <w:multiLevelType w:val="hybridMultilevel"/>
    <w:tmpl w:val="AE4E7A3A"/>
    <w:lvl w:ilvl="0" w:tplc="7D3255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6B0"/>
    <w:rsid w:val="001A4766"/>
    <w:rsid w:val="003856B0"/>
    <w:rsid w:val="003E16AF"/>
    <w:rsid w:val="003F1FD5"/>
    <w:rsid w:val="00444266"/>
    <w:rsid w:val="004F5160"/>
    <w:rsid w:val="00512655"/>
    <w:rsid w:val="00531D6B"/>
    <w:rsid w:val="00567A8E"/>
    <w:rsid w:val="0097456E"/>
    <w:rsid w:val="00AB5692"/>
    <w:rsid w:val="00C9297F"/>
    <w:rsid w:val="00CD7BE0"/>
    <w:rsid w:val="00EB3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56B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56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Drábeková</dc:creator>
  <cp:lastModifiedBy>pavilion</cp:lastModifiedBy>
  <cp:revision>2</cp:revision>
  <cp:lastPrinted>2020-06-07T11:17:00Z</cp:lastPrinted>
  <dcterms:created xsi:type="dcterms:W3CDTF">2025-05-31T17:19:00Z</dcterms:created>
  <dcterms:modified xsi:type="dcterms:W3CDTF">2025-05-31T17:19:00Z</dcterms:modified>
</cp:coreProperties>
</file>