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30" w:rsidRDefault="009E5A30" w:rsidP="007F134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P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7F134F">
        <w:rPr>
          <w:rFonts w:ascii="Arial" w:hAnsi="Arial" w:cs="Arial"/>
          <w:noProof w:val="0"/>
          <w:sz w:val="18"/>
          <w:szCs w:val="18"/>
        </w:rPr>
        <w:t>24</w:t>
      </w: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 w:rsidP="007F134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KARPATYA s.r.o, Hurbanova 136/10, Stará Turá, 916 01, dátum vzniku: 18.9.2012</w:t>
      </w:r>
      <w:bookmarkEnd w:id="4"/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9E5A30" w:rsidRDefault="002B4285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vedenie účtovníctva</w:t>
      </w:r>
    </w:p>
    <w:p w:rsidR="009E5A30" w:rsidRDefault="009E5A30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6" w:name="_Toc413000196"/>
      <w:r>
        <w:rPr>
          <w:rFonts w:ascii="Arial" w:hAnsi="Arial" w:cs="Arial"/>
          <w:noProof w:val="0"/>
          <w:sz w:val="20"/>
          <w:szCs w:val="20"/>
        </w:rPr>
        <w:t>činnosť sprievodcu v cestovnom ruchu</w:t>
      </w:r>
      <w:bookmarkEnd w:id="6"/>
    </w:p>
    <w:p w:rsidR="009E5A30" w:rsidRDefault="002B4285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prevádzkovanie cestovnej kancelárie</w:t>
      </w:r>
    </w:p>
    <w:p w:rsidR="009E5A30" w:rsidRDefault="009E5A30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7" w:name="_Toc413000198"/>
      <w:r>
        <w:rPr>
          <w:rFonts w:ascii="Arial" w:hAnsi="Arial" w:cs="Arial"/>
          <w:noProof w:val="0"/>
          <w:sz w:val="20"/>
          <w:szCs w:val="20"/>
        </w:rPr>
        <w:t>sprostredkovateľská činnosť v oblasti služieb</w:t>
      </w:r>
      <w:bookmarkEnd w:id="7"/>
    </w:p>
    <w:p w:rsidR="009E5A30" w:rsidRDefault="009E5A30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8" w:name="_Toc413000199"/>
      <w:r>
        <w:rPr>
          <w:rFonts w:ascii="Arial" w:hAnsi="Arial" w:cs="Arial"/>
          <w:noProof w:val="0"/>
          <w:sz w:val="20"/>
          <w:szCs w:val="20"/>
        </w:rPr>
        <w:t>kúpa tovaru na účely jeho ďalšieho predaja konečnému spotrebiteľovi /maloobchod/, alebo ostatným prevádzkovateľom živností /veľkoobchod/</w:t>
      </w:r>
      <w:bookmarkEnd w:id="8"/>
    </w:p>
    <w:p w:rsidR="009E5A30" w:rsidRDefault="009E5A30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9" w:name="_Toc413000200"/>
      <w:r>
        <w:rPr>
          <w:rFonts w:ascii="Arial" w:hAnsi="Arial" w:cs="Arial"/>
          <w:noProof w:val="0"/>
          <w:sz w:val="20"/>
          <w:szCs w:val="20"/>
        </w:rPr>
        <w:t>sprostredkovanie predaja, prenájmu a kúpy nehnuteľností /realitná činnosť/</w:t>
      </w:r>
      <w:bookmarkEnd w:id="9"/>
    </w:p>
    <w:p w:rsidR="009E5A30" w:rsidRDefault="009E5A30" w:rsidP="007F134F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ind w:left="140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10" w:name="_Toc413000201"/>
      <w:r>
        <w:rPr>
          <w:rFonts w:ascii="Arial" w:hAnsi="Arial" w:cs="Arial"/>
          <w:noProof w:val="0"/>
          <w:sz w:val="20"/>
          <w:szCs w:val="20"/>
        </w:rPr>
        <w:t>čistiace a upratovacie práce</w:t>
      </w:r>
      <w:bookmarkEnd w:id="10"/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1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11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5A30" w:rsidTr="009E5A30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9E5A30" w:rsidTr="009E5A30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12" w:name="_Toc413000203"/>
      <w:r>
        <w:rPr>
          <w:rFonts w:ascii="Calibri" w:hAnsi="Calibri"/>
          <w:noProof w:val="0"/>
        </w:rPr>
        <w:t>Tabuľka č. 1</w:t>
      </w:r>
      <w:bookmarkEnd w:id="12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9E5A30" w:rsidTr="009E5A30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9E5A30" w:rsidTr="009E5A30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5A30" w:rsidRDefault="009E5A30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9E5A30" w:rsidTr="009E5A30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E5A30" w:rsidTr="009E5A30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9E5A30" w:rsidP="007F134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5A30" w:rsidRDefault="00C6440D" w:rsidP="007F134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9E5A30" w:rsidRDefault="009E5A30" w:rsidP="007F134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F134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E5A30" w:rsidRDefault="009E5A30" w:rsidP="007F134F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70C6F" w:rsidRPr="007256C6" w:rsidRDefault="002B4285" w:rsidP="007F134F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670C6F" w:rsidRPr="007256C6">
        <w:rPr>
          <w:rFonts w:ascii="Calibri" w:hAnsi="Calibri" w:cs="FuturaTEEDem"/>
          <w:b/>
          <w:noProof w:val="0"/>
        </w:rPr>
        <w:t>. Informácie k 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. 3 o poskytnutých dlhodobých pôži</w:t>
      </w:r>
      <w:r w:rsidR="00670C6F" w:rsidRPr="007256C6">
        <w:rPr>
          <w:rFonts w:ascii="Calibri" w:hAnsi="Calibri" w:cs="Times New Roman"/>
          <w:b/>
          <w:noProof w:val="0"/>
        </w:rPr>
        <w:t>č</w:t>
      </w:r>
      <w:r w:rsidR="00670C6F"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F134F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773055" w:rsidP="007F134F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</w:t>
      </w:r>
      <w:r w:rsidR="00670C6F" w:rsidRPr="007256C6">
        <w:rPr>
          <w:rFonts w:ascii="Calibri" w:hAnsi="Calibri" w:cs="FuturaTEEDem"/>
          <w:b/>
          <w:color w:val="000000"/>
        </w:rPr>
        <w:t>.</w:t>
      </w:r>
      <w:r w:rsidR="00670C6F" w:rsidRPr="007256C6">
        <w:rPr>
          <w:rFonts w:ascii="Calibri" w:hAnsi="Calibri" w:cs="FuturaTEEDem"/>
          <w:b/>
          <w:color w:val="000000"/>
        </w:rPr>
        <w:tab/>
        <w:t>Informácie k 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670C6F" w:rsidRPr="007256C6">
        <w:rPr>
          <w:rFonts w:ascii="Calibri" w:hAnsi="Calibri" w:cs="Times New Roman"/>
          <w:b/>
          <w:color w:val="000000"/>
        </w:rPr>
        <w:t>č</w:t>
      </w:r>
      <w:r w:rsidR="00670C6F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70C6F" w:rsidRPr="007256C6" w:rsidRDefault="00670C6F" w:rsidP="007F134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4AF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C6A60">
              <w:rPr>
                <w:rFonts w:ascii="Calibri" w:hAnsi="Calibri"/>
                <w:noProof w:val="0"/>
              </w:rPr>
              <w:t>0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70C6F" w:rsidRPr="007256C6" w:rsidTr="00670C6F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0C6F" w:rsidRPr="007256C6" w:rsidRDefault="00670C6F" w:rsidP="007F134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0C6F" w:rsidRPr="007256C6" w:rsidRDefault="00670C6F" w:rsidP="007F134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70C6F" w:rsidRDefault="00D037F2" w:rsidP="007F134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noProof w:val="0"/>
        </w:rPr>
      </w:pPr>
      <w:r w:rsidRPr="00D037F2">
        <w:rPr>
          <w:rFonts w:ascii="Arial" w:hAnsi="Arial" w:cs="Arial"/>
          <w:b/>
          <w:noProof w:val="0"/>
        </w:rPr>
        <w:t xml:space="preserve">II. Informácie o prijatých postupoch 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a) Východiská pre zostavenie účtovnej závierky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Účtovníctvo vedie Spoločnosť na základe dodržania časovej a vecnej súvislosti nákladov a výnosov. Za základ sa berú všetky náklady a výnosy, ktoré sa vzťahujú na účtovné obdobie bez ohľadu na dátum ich platenia.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Peňažné údaje v účtovnej závierke sú uvedené v celých EUR, pokiaľ nie je určené inak.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b) Dlhodobý nehmotný a dlhodobý hmotný majetok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P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</w:t>
      </w:r>
      <w:r w:rsidRPr="00D037F2">
        <w:rPr>
          <w:sz w:val="20"/>
          <w:szCs w:val="20"/>
        </w:rPr>
        <w:t xml:space="preserve">majetok nakupovaný sa oceňuje obstarávacou cenou, ktorá zahrňuje cenu, za ktorú sa majetok obstaral, a náklady súvisiace s obstaraním (clo, prepravu, montáž, poistné a pod.). </w:t>
      </w:r>
    </w:p>
    <w:p w:rsidR="00D037F2" w:rsidRDefault="00D037F2" w:rsidP="007F134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sz w:val="20"/>
          <w:szCs w:val="20"/>
        </w:rPr>
      </w:pPr>
      <w:r w:rsidRPr="00D037F2">
        <w:rPr>
          <w:rFonts w:ascii="Arial" w:hAnsi="Arial" w:cs="Arial"/>
          <w:sz w:val="20"/>
          <w:szCs w:val="20"/>
        </w:rPr>
        <w:t xml:space="preserve">Dlhodobý nehmotný majetok sa odpisuje podľa odpisového plánu, ktorý bol zostavený na základe predpokladanej doby jeho používania </w:t>
      </w:r>
      <w:r>
        <w:rPr>
          <w:rFonts w:ascii="Arial" w:hAnsi="Arial" w:cs="Arial"/>
          <w:sz w:val="20"/>
          <w:szCs w:val="20"/>
        </w:rPr>
        <w:t>interným predpisom.</w:t>
      </w:r>
    </w:p>
    <w:p w:rsidR="00D037F2" w:rsidRDefault="00D037F2" w:rsidP="00D037F2">
      <w:pPr>
        <w:pStyle w:val="Default"/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c/ Vykazovanie výnosov </w:t>
      </w: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z predaja služieb sa vykazujú v účtovnom období, v ktorom boli služby poskytnuté s ohľadom na stav rozpracovanosti danej služby. Tento je zistený na základe skutočne poskytnutých služieb ako pomernej časti k celkovému rozsahu dohodnutých služieb. </w:t>
      </w:r>
    </w:p>
    <w:p w:rsidR="00D037F2" w:rsidRDefault="00D037F2" w:rsidP="00D037F2">
      <w:pPr>
        <w:pStyle w:val="Default"/>
        <w:rPr>
          <w:sz w:val="20"/>
          <w:szCs w:val="20"/>
        </w:rPr>
      </w:pPr>
    </w:p>
    <w:p w:rsidR="00D037F2" w:rsidRDefault="00D037F2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Výnosy Spoločnosti tvoria </w:t>
      </w:r>
      <w:r w:rsidR="00A3662C">
        <w:rPr>
          <w:sz w:val="20"/>
          <w:szCs w:val="20"/>
        </w:rPr>
        <w:t>v prevažnej</w:t>
      </w:r>
      <w:r w:rsidR="00747C19">
        <w:rPr>
          <w:sz w:val="20"/>
          <w:szCs w:val="20"/>
        </w:rPr>
        <w:t xml:space="preserve"> miere tržb</w:t>
      </w:r>
      <w:r w:rsidR="00773055">
        <w:rPr>
          <w:sz w:val="20"/>
          <w:szCs w:val="20"/>
        </w:rPr>
        <w:t>y za účtovné  a realitné služby 93</w:t>
      </w:r>
      <w:r w:rsidR="00A3662C">
        <w:rPr>
          <w:sz w:val="20"/>
          <w:szCs w:val="20"/>
        </w:rPr>
        <w:t xml:space="preserve"> </w:t>
      </w:r>
      <w:r>
        <w:rPr>
          <w:sz w:val="20"/>
          <w:szCs w:val="20"/>
        </w:rPr>
        <w:t>%</w:t>
      </w:r>
    </w:p>
    <w:p w:rsidR="001C222A" w:rsidRDefault="001C222A" w:rsidP="00D037F2">
      <w:pPr>
        <w:pStyle w:val="Default"/>
        <w:rPr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domáci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Provízie zahraničný CR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Prechodné obdobie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  <w:r w:rsidRPr="00B76514">
              <w:rPr>
                <w:sz w:val="20"/>
                <w:szCs w:val="20"/>
              </w:rPr>
              <w:t>Celkom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96616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1C222A" w:rsidRPr="00B76514" w:rsidRDefault="007F134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7F134F" w:rsidP="00D037F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  <w:r w:rsidR="00980871">
              <w:rPr>
                <w:sz w:val="20"/>
                <w:szCs w:val="20"/>
              </w:rPr>
              <w:t>,-Eur</w:t>
            </w:r>
          </w:p>
        </w:tc>
      </w:tr>
      <w:tr w:rsidR="001C222A" w:rsidRPr="00B76514" w:rsidTr="00B76514"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2303" w:type="dxa"/>
          </w:tcPr>
          <w:p w:rsidR="001C222A" w:rsidRPr="00B76514" w:rsidRDefault="001C222A" w:rsidP="00D037F2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037F2" w:rsidRDefault="00D037F2" w:rsidP="00D037F2">
      <w:pPr>
        <w:pStyle w:val="Default"/>
        <w:rPr>
          <w:sz w:val="20"/>
          <w:szCs w:val="20"/>
        </w:rPr>
      </w:pPr>
    </w:p>
    <w:p w:rsidR="001C222A" w:rsidRDefault="001C222A" w:rsidP="00D037F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Spoločnosť neposkytuje a nepredáva vlastné zájazdy, iba sprostredkováva predaj na základe obchodného zastúpenia. Spoločnosť nie je platiteľom DPH.</w:t>
      </w:r>
    </w:p>
    <w:p w:rsidR="009E5A30" w:rsidRDefault="009E5A30" w:rsidP="007F134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9E5A30" w:rsidRDefault="009E5A30"/>
    <w:sectPr w:rsidR="009E5A30" w:rsidSect="009E5A30">
      <w:headerReference w:type="even" r:id="rId7"/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1346" w:rsidRDefault="00811346">
      <w:r>
        <w:separator/>
      </w:r>
    </w:p>
  </w:endnote>
  <w:endnote w:type="continuationSeparator" w:id="1">
    <w:p w:rsidR="00811346" w:rsidRDefault="00811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1346" w:rsidRDefault="00811346">
      <w:r>
        <w:separator/>
      </w:r>
    </w:p>
  </w:footnote>
  <w:footnote w:type="continuationSeparator" w:id="1">
    <w:p w:rsidR="00811346" w:rsidRDefault="008113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076A98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998" w:rsidRDefault="00076A98" w:rsidP="00670C6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F399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F134F">
      <w:rPr>
        <w:rStyle w:val="slostrany"/>
        <w:noProof/>
      </w:rPr>
      <w:t>3</w:t>
    </w:r>
    <w:r>
      <w:rPr>
        <w:rStyle w:val="slostrany"/>
      </w:rPr>
      <w:fldChar w:fldCharType="end"/>
    </w:r>
  </w:p>
  <w:p w:rsidR="00EF3998" w:rsidRDefault="00EF3998" w:rsidP="009E5A30">
    <w:pPr>
      <w:pStyle w:val="Hlavika"/>
      <w:ind w:right="360"/>
    </w:pPr>
    <w:r>
      <w:t>Poznámky Uč POD 3-01                                                                 202359803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5A30"/>
    <w:rsid w:val="00076A98"/>
    <w:rsid w:val="00111176"/>
    <w:rsid w:val="001C222A"/>
    <w:rsid w:val="002759CC"/>
    <w:rsid w:val="002B4285"/>
    <w:rsid w:val="002B7551"/>
    <w:rsid w:val="002F578F"/>
    <w:rsid w:val="003218F6"/>
    <w:rsid w:val="00407B06"/>
    <w:rsid w:val="00415915"/>
    <w:rsid w:val="00482EFF"/>
    <w:rsid w:val="004B458F"/>
    <w:rsid w:val="004C54D2"/>
    <w:rsid w:val="00526122"/>
    <w:rsid w:val="00620599"/>
    <w:rsid w:val="00670C6F"/>
    <w:rsid w:val="006718FF"/>
    <w:rsid w:val="00681271"/>
    <w:rsid w:val="006C386E"/>
    <w:rsid w:val="00747C19"/>
    <w:rsid w:val="00756600"/>
    <w:rsid w:val="00773055"/>
    <w:rsid w:val="007F134F"/>
    <w:rsid w:val="00811346"/>
    <w:rsid w:val="00855761"/>
    <w:rsid w:val="0096616F"/>
    <w:rsid w:val="00980871"/>
    <w:rsid w:val="009B75AE"/>
    <w:rsid w:val="009E5A30"/>
    <w:rsid w:val="00A01D5B"/>
    <w:rsid w:val="00A3662C"/>
    <w:rsid w:val="00A6081F"/>
    <w:rsid w:val="00AC24FE"/>
    <w:rsid w:val="00B61CF0"/>
    <w:rsid w:val="00B74AF9"/>
    <w:rsid w:val="00B76514"/>
    <w:rsid w:val="00C6440D"/>
    <w:rsid w:val="00D037F2"/>
    <w:rsid w:val="00D20B21"/>
    <w:rsid w:val="00D823D9"/>
    <w:rsid w:val="00E02A9F"/>
    <w:rsid w:val="00E07EEC"/>
    <w:rsid w:val="00EC6A60"/>
    <w:rsid w:val="00EF3998"/>
    <w:rsid w:val="00F52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E5A3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9E5A30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rsid w:val="009E5A3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9E5A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9E5A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9E5A3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9E5A30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rsid w:val="009E5A3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E5A3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E5A30"/>
  </w:style>
  <w:style w:type="paragraph" w:customStyle="1" w:styleId="TableText">
    <w:name w:val="Table Text"/>
    <w:rsid w:val="00670C6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670C6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670C6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Default">
    <w:name w:val="Default"/>
    <w:rsid w:val="00D037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1C222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7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626</Words>
  <Characters>3570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4188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dcterms:created xsi:type="dcterms:W3CDTF">2025-06-04T20:39:00Z</dcterms:created>
  <dcterms:modified xsi:type="dcterms:W3CDTF">2025-06-04T20:39:00Z</dcterms:modified>
</cp:coreProperties>
</file>