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D60CBB" w14:textId="7E52BDD4" w:rsidR="00EA31C3" w:rsidRPr="00CA5E00" w:rsidRDefault="00EA31C3" w:rsidP="00FE0B9E">
      <w:pPr>
        <w:pBdr>
          <w:bottom w:val="single" w:sz="4" w:space="1" w:color="auto"/>
        </w:pBdr>
        <w:jc w:val="center"/>
        <w:rPr>
          <w:rFonts w:ascii="Arial" w:hAnsi="Arial" w:cs="Arial"/>
          <w:sz w:val="24"/>
          <w:szCs w:val="28"/>
        </w:rPr>
      </w:pPr>
      <w:bookmarkStart w:id="0" w:name="_GoBack"/>
      <w:bookmarkEnd w:id="0"/>
      <w:r w:rsidRPr="00CA5E00">
        <w:rPr>
          <w:rFonts w:ascii="Arial" w:hAnsi="Arial" w:cs="Arial"/>
          <w:b/>
          <w:sz w:val="24"/>
          <w:szCs w:val="28"/>
        </w:rPr>
        <w:t>Poznámky konsolidovan</w:t>
      </w:r>
      <w:r w:rsidR="00CF79E4" w:rsidRPr="00CA5E00">
        <w:rPr>
          <w:rFonts w:ascii="Arial" w:hAnsi="Arial" w:cs="Arial"/>
          <w:b/>
          <w:sz w:val="24"/>
          <w:szCs w:val="28"/>
        </w:rPr>
        <w:t>ej účtovnej závierky obce</w:t>
      </w:r>
      <w:r w:rsidR="00970D46" w:rsidRPr="00CA5E00">
        <w:rPr>
          <w:rFonts w:ascii="Arial" w:hAnsi="Arial" w:cs="Arial"/>
          <w:b/>
          <w:sz w:val="24"/>
          <w:szCs w:val="28"/>
        </w:rPr>
        <w:t xml:space="preserve"> </w:t>
      </w:r>
      <w:r w:rsidRPr="00CA5E00">
        <w:rPr>
          <w:rFonts w:ascii="Arial" w:hAnsi="Arial" w:cs="Arial"/>
          <w:b/>
          <w:sz w:val="24"/>
          <w:szCs w:val="28"/>
        </w:rPr>
        <w:t xml:space="preserve">zostavenej k 31. decembru </w:t>
      </w:r>
      <w:r w:rsidRPr="00CA5E00">
        <w:rPr>
          <w:rFonts w:ascii="Arial" w:hAnsi="Arial" w:cs="Arial"/>
          <w:b/>
          <w:iCs/>
          <w:sz w:val="24"/>
          <w:szCs w:val="28"/>
        </w:rPr>
        <w:t>20</w:t>
      </w:r>
      <w:r w:rsidR="0031648B" w:rsidRPr="00CA5E00">
        <w:rPr>
          <w:rFonts w:ascii="Arial" w:hAnsi="Arial" w:cs="Arial"/>
          <w:b/>
          <w:iCs/>
          <w:sz w:val="24"/>
          <w:szCs w:val="28"/>
        </w:rPr>
        <w:t>2</w:t>
      </w:r>
      <w:r w:rsidR="00C813FF">
        <w:rPr>
          <w:rFonts w:ascii="Arial" w:hAnsi="Arial" w:cs="Arial"/>
          <w:b/>
          <w:iCs/>
          <w:sz w:val="24"/>
          <w:szCs w:val="28"/>
        </w:rPr>
        <w:t>4</w:t>
      </w:r>
    </w:p>
    <w:p w14:paraId="2FB356AD" w14:textId="77777777" w:rsidR="00CF0519" w:rsidRPr="00CA5E00" w:rsidRDefault="00CF0519" w:rsidP="00FE0B9E">
      <w:pPr>
        <w:jc w:val="both"/>
        <w:rPr>
          <w:rFonts w:ascii="Arial" w:hAnsi="Arial" w:cs="Arial"/>
        </w:rPr>
      </w:pPr>
    </w:p>
    <w:p w14:paraId="0E10F541" w14:textId="77777777" w:rsidR="00F13F31" w:rsidRPr="00CA5E00" w:rsidRDefault="00EA31C3" w:rsidP="00FE0B9E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Čl. I</w:t>
      </w:r>
    </w:p>
    <w:p w14:paraId="3B9D8040" w14:textId="77777777" w:rsidR="00EA31C3" w:rsidRPr="00CA5E00" w:rsidRDefault="00EA31C3" w:rsidP="00FE0B9E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V</w:t>
      </w:r>
      <w:r w:rsidR="00CF0519" w:rsidRPr="00CA5E00">
        <w:rPr>
          <w:rFonts w:ascii="Arial" w:hAnsi="Arial" w:cs="Arial"/>
          <w:b/>
          <w:sz w:val="22"/>
          <w:szCs w:val="24"/>
        </w:rPr>
        <w:t>šeobecné údaje</w:t>
      </w:r>
    </w:p>
    <w:p w14:paraId="244DF596" w14:textId="77777777" w:rsidR="00CF0519" w:rsidRPr="00CA5E00" w:rsidRDefault="00CF0519" w:rsidP="00FE0B9E">
      <w:pPr>
        <w:jc w:val="both"/>
        <w:rPr>
          <w:rFonts w:ascii="Arial" w:hAnsi="Arial" w:cs="Arial"/>
          <w:b/>
          <w:sz w:val="12"/>
          <w:szCs w:val="24"/>
        </w:rPr>
      </w:pPr>
    </w:p>
    <w:p w14:paraId="5DD34944" w14:textId="77777777" w:rsidR="00EF314E" w:rsidRPr="00CA5E00" w:rsidRDefault="001F3097" w:rsidP="00FE0B9E">
      <w:pPr>
        <w:numPr>
          <w:ilvl w:val="0"/>
          <w:numId w:val="6"/>
        </w:numPr>
        <w:spacing w:after="60"/>
        <w:jc w:val="both"/>
        <w:rPr>
          <w:rFonts w:ascii="Arial Narrow" w:hAnsi="Arial Narrow" w:cs="Arial"/>
          <w:b/>
          <w:i/>
          <w:caps/>
          <w:sz w:val="18"/>
          <w:szCs w:val="18"/>
        </w:rPr>
      </w:pPr>
      <w:r w:rsidRPr="00CA5E00">
        <w:rPr>
          <w:rFonts w:ascii="Arial Narrow" w:hAnsi="Arial Narrow" w:cs="Arial"/>
          <w:b/>
          <w:caps/>
          <w:szCs w:val="22"/>
        </w:rPr>
        <w:t>Identifikačné údaje</w:t>
      </w:r>
      <w:r w:rsidR="00F44063" w:rsidRPr="00CA5E00">
        <w:rPr>
          <w:rFonts w:ascii="Arial Narrow" w:hAnsi="Arial Narrow" w:cs="Arial"/>
          <w:b/>
          <w:caps/>
          <w:szCs w:val="22"/>
        </w:rPr>
        <w:t xml:space="preserve"> o</w:t>
      </w:r>
      <w:r w:rsidRPr="00CA5E00">
        <w:rPr>
          <w:rFonts w:ascii="Arial Narrow" w:hAnsi="Arial Narrow" w:cs="Arial"/>
          <w:b/>
          <w:caps/>
          <w:szCs w:val="22"/>
        </w:rPr>
        <w:t xml:space="preserve"> </w:t>
      </w:r>
      <w:r w:rsidR="00C836D2" w:rsidRPr="00CA5E00">
        <w:rPr>
          <w:rFonts w:ascii="Arial Narrow" w:hAnsi="Arial Narrow" w:cs="Arial"/>
          <w:b/>
          <w:caps/>
          <w:szCs w:val="22"/>
        </w:rPr>
        <w:t>konsolidujúcej účtovnej jednotke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33"/>
        <w:gridCol w:w="4409"/>
      </w:tblGrid>
      <w:tr w:rsidR="00127D8E" w:rsidRPr="00CA5E00" w14:paraId="0408DD9E" w14:textId="77777777" w:rsidTr="00C31FD9">
        <w:trPr>
          <w:trHeight w:val="137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AEA460" w14:textId="77777777" w:rsidR="00127D8E" w:rsidRPr="00CA5E00" w:rsidRDefault="00127D8E" w:rsidP="00FE0B9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Názov účtovnej jednotky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4B536" w14:textId="77777777" w:rsidR="00127D8E" w:rsidRPr="00CA5E00" w:rsidRDefault="00127D8E" w:rsidP="00FE0B9E">
            <w:pPr>
              <w:jc w:val="right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Obec Vyhne</w:t>
            </w:r>
          </w:p>
        </w:tc>
      </w:tr>
      <w:tr w:rsidR="00127D8E" w:rsidRPr="00CA5E00" w14:paraId="222DFE92" w14:textId="77777777" w:rsidTr="00C31FD9">
        <w:trPr>
          <w:trHeight w:val="141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AB9C2" w14:textId="77777777" w:rsidR="00127D8E" w:rsidRPr="00CA5E00" w:rsidRDefault="00127D8E" w:rsidP="00FE0B9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Sídlo účtovnej jednotky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52CA0" w14:textId="77777777" w:rsidR="00127D8E" w:rsidRPr="00CA5E00" w:rsidRDefault="00127D8E" w:rsidP="00FE0B9E">
            <w:pPr>
              <w:jc w:val="right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č. 100</w:t>
            </w:r>
            <w:r w:rsidR="003711DC" w:rsidRPr="00CA5E00">
              <w:rPr>
                <w:rFonts w:ascii="Arial" w:hAnsi="Arial" w:cs="Arial"/>
                <w:szCs w:val="18"/>
              </w:rPr>
              <w:t>, 966 02 Vyhne</w:t>
            </w:r>
          </w:p>
        </w:tc>
      </w:tr>
      <w:tr w:rsidR="008E0501" w:rsidRPr="00CA5E00" w14:paraId="39D18B70" w14:textId="77777777" w:rsidTr="00DE7215">
        <w:trPr>
          <w:trHeight w:val="145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BF809" w14:textId="77777777" w:rsidR="008E0501" w:rsidRPr="00CA5E00" w:rsidRDefault="008E0501" w:rsidP="00FE0B9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 xml:space="preserve">Dátum zriadenia 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758AB" w14:textId="77777777" w:rsidR="008E0501" w:rsidRPr="00CA5E00" w:rsidRDefault="008E0501" w:rsidP="00FE0B9E">
            <w:pPr>
              <w:jc w:val="right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1.1.1991</w:t>
            </w:r>
          </w:p>
        </w:tc>
      </w:tr>
      <w:tr w:rsidR="00DE7215" w:rsidRPr="00CA5E00" w14:paraId="6F692A58" w14:textId="77777777" w:rsidTr="00DE7215">
        <w:trPr>
          <w:trHeight w:val="145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F1012" w14:textId="77777777" w:rsidR="00DE7215" w:rsidRPr="00CA5E00" w:rsidRDefault="00DE7215" w:rsidP="00FE0B9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Spôsob zriadenia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7847DA" w14:textId="77777777" w:rsidR="00DE7215" w:rsidRPr="00CA5E00" w:rsidRDefault="00DE7215" w:rsidP="00FE0B9E">
            <w:pPr>
              <w:jc w:val="right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Zákonom č. 369/1990 Zb. o obecnom zriadení</w:t>
            </w:r>
          </w:p>
        </w:tc>
      </w:tr>
      <w:tr w:rsidR="00127D8E" w:rsidRPr="00CA5E00" w14:paraId="323F1DA8" w14:textId="77777777" w:rsidTr="00DE7215">
        <w:trPr>
          <w:trHeight w:val="121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8A5BFE" w14:textId="77777777" w:rsidR="00127D8E" w:rsidRPr="00CA5E00" w:rsidRDefault="00127D8E" w:rsidP="00FE0B9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IČO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7FA03" w14:textId="77777777" w:rsidR="00127D8E" w:rsidRPr="00CA5E00" w:rsidRDefault="00127D8E" w:rsidP="00FE0B9E">
            <w:pPr>
              <w:jc w:val="right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00321109</w:t>
            </w:r>
          </w:p>
        </w:tc>
      </w:tr>
      <w:tr w:rsidR="00127D8E" w:rsidRPr="00CA5E00" w14:paraId="0FAB72CE" w14:textId="77777777" w:rsidTr="00DE7215">
        <w:trPr>
          <w:trHeight w:val="70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618455" w14:textId="77777777" w:rsidR="00127D8E" w:rsidRPr="00CA5E00" w:rsidRDefault="00127D8E" w:rsidP="00FE0B9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DIČ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E8399" w14:textId="77777777" w:rsidR="00127D8E" w:rsidRPr="00CA5E00" w:rsidRDefault="00127D8E" w:rsidP="00FE0B9E">
            <w:pPr>
              <w:jc w:val="right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2021111532</w:t>
            </w:r>
          </w:p>
        </w:tc>
      </w:tr>
      <w:tr w:rsidR="00127D8E" w:rsidRPr="00CA5E00" w14:paraId="6A63AADC" w14:textId="77777777" w:rsidTr="00325C3F">
        <w:trPr>
          <w:trHeight w:val="70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003BB" w14:textId="77777777" w:rsidR="00127D8E" w:rsidRPr="00CA5E00" w:rsidRDefault="00127D8E" w:rsidP="00FE0B9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IČ DPH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7BEDEE" w14:textId="77777777" w:rsidR="00127D8E" w:rsidRPr="00CA5E00" w:rsidRDefault="00127D8E" w:rsidP="00FE0B9E">
            <w:pPr>
              <w:jc w:val="right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SK2021111532</w:t>
            </w:r>
          </w:p>
        </w:tc>
      </w:tr>
    </w:tbl>
    <w:p w14:paraId="0C9EAD3D" w14:textId="77777777" w:rsidR="000E31D4" w:rsidRPr="00FE0B9E" w:rsidRDefault="000E31D4" w:rsidP="00FE0B9E">
      <w:pPr>
        <w:jc w:val="both"/>
        <w:rPr>
          <w:rFonts w:ascii="Arial" w:hAnsi="Arial" w:cs="Arial"/>
          <w:bCs/>
          <w:sz w:val="8"/>
          <w:szCs w:val="16"/>
        </w:rPr>
      </w:pPr>
    </w:p>
    <w:p w14:paraId="3E68C58B" w14:textId="77777777" w:rsidR="003976C1" w:rsidRPr="00CA5E00" w:rsidRDefault="001C482F" w:rsidP="00FE0B9E">
      <w:pPr>
        <w:jc w:val="both"/>
        <w:rPr>
          <w:rFonts w:ascii="Arial" w:hAnsi="Arial" w:cs="Arial"/>
          <w:bCs/>
        </w:rPr>
      </w:pPr>
      <w:r w:rsidRPr="00CA5E00">
        <w:rPr>
          <w:rFonts w:ascii="Arial" w:hAnsi="Arial" w:cs="Arial"/>
          <w:bCs/>
        </w:rPr>
        <w:t xml:space="preserve">Konsolidovaná účtovná závierka konsolidovaného celku obce </w:t>
      </w:r>
      <w:r w:rsidR="00CF79E4" w:rsidRPr="00CA5E00">
        <w:rPr>
          <w:rFonts w:ascii="Arial" w:hAnsi="Arial" w:cs="Arial"/>
          <w:bCs/>
        </w:rPr>
        <w:t>Vyhne</w:t>
      </w:r>
      <w:r w:rsidRPr="00CA5E00">
        <w:rPr>
          <w:rFonts w:ascii="Arial" w:hAnsi="Arial" w:cs="Arial"/>
          <w:bCs/>
        </w:rPr>
        <w:t xml:space="preserve"> bola zostavená v súlade so zákonom </w:t>
      </w:r>
      <w:r w:rsidRPr="00CA5E00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546F2ACE" w14:textId="77777777" w:rsidR="00F07CDD" w:rsidRPr="00CA5E00" w:rsidRDefault="00F07CDD" w:rsidP="00FE0B9E">
      <w:pPr>
        <w:numPr>
          <w:ilvl w:val="0"/>
          <w:numId w:val="6"/>
        </w:numPr>
        <w:spacing w:before="120" w:after="6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 xml:space="preserve">Informácie o hlavných predstaviteľoch konsolidujúcej účtovnej jednotky 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5292"/>
        <w:gridCol w:w="4450"/>
      </w:tblGrid>
      <w:tr w:rsidR="00F07CDD" w:rsidRPr="00CA5E00" w14:paraId="1A08D0B9" w14:textId="77777777" w:rsidTr="003711DC">
        <w:trPr>
          <w:trHeight w:val="105"/>
        </w:trPr>
        <w:tc>
          <w:tcPr>
            <w:tcW w:w="2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9FB59" w14:textId="77777777" w:rsidR="00F07CDD" w:rsidRPr="00CA5E00" w:rsidRDefault="001C78DF" w:rsidP="00FE0B9E">
            <w:pPr>
              <w:jc w:val="both"/>
              <w:rPr>
                <w:rFonts w:ascii="Arial" w:hAnsi="Arial" w:cs="Arial"/>
                <w:b/>
              </w:rPr>
            </w:pPr>
            <w:r w:rsidRPr="00CA5E00">
              <w:rPr>
                <w:rFonts w:ascii="Arial" w:hAnsi="Arial" w:cs="Arial"/>
                <w:b/>
              </w:rPr>
              <w:t>Starosta obce</w:t>
            </w:r>
            <w:r w:rsidR="00F07CDD" w:rsidRPr="00CA5E00">
              <w:rPr>
                <w:rFonts w:ascii="Arial" w:hAnsi="Arial" w:cs="Arial"/>
                <w:b/>
              </w:rPr>
              <w:t xml:space="preserve"> (meno a priezvisko)</w:t>
            </w:r>
          </w:p>
        </w:tc>
        <w:tc>
          <w:tcPr>
            <w:tcW w:w="22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BC6F5B" w14:textId="1BA85D19" w:rsidR="00F07CDD" w:rsidRPr="00CA5E00" w:rsidRDefault="00F81D2C" w:rsidP="00FE0B9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lang w:eastAsia="cs-CZ"/>
              </w:rPr>
              <w:t>Mgr. Martina Kmeťová</w:t>
            </w:r>
          </w:p>
        </w:tc>
      </w:tr>
      <w:tr w:rsidR="00F07CDD" w:rsidRPr="00CA5E00" w14:paraId="019E6D54" w14:textId="77777777" w:rsidTr="003711DC">
        <w:trPr>
          <w:trHeight w:val="70"/>
        </w:trPr>
        <w:tc>
          <w:tcPr>
            <w:tcW w:w="2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C1ACD" w14:textId="77777777" w:rsidR="00F07CDD" w:rsidRPr="00CA5E00" w:rsidRDefault="00F07CDD" w:rsidP="00FE0B9E">
            <w:pPr>
              <w:jc w:val="both"/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</w:rPr>
              <w:t xml:space="preserve">Zástupca </w:t>
            </w:r>
            <w:r w:rsidR="001C78DF" w:rsidRPr="00CA5E00">
              <w:rPr>
                <w:rFonts w:ascii="Arial" w:hAnsi="Arial" w:cs="Arial"/>
              </w:rPr>
              <w:t>starostu</w:t>
            </w:r>
            <w:r w:rsidRPr="00CA5E00">
              <w:rPr>
                <w:rFonts w:ascii="Arial" w:hAnsi="Arial" w:cs="Arial"/>
              </w:rPr>
              <w:t xml:space="preserve"> (meno a priezvisko)</w:t>
            </w:r>
          </w:p>
        </w:tc>
        <w:tc>
          <w:tcPr>
            <w:tcW w:w="22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D2342" w14:textId="77777777" w:rsidR="00F07CDD" w:rsidRPr="00CA5E00" w:rsidRDefault="00BD0665" w:rsidP="00FE0B9E">
            <w:pPr>
              <w:jc w:val="right"/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  <w:lang w:eastAsia="cs-CZ"/>
              </w:rPr>
              <w:t>Mgr</w:t>
            </w:r>
            <w:r w:rsidR="006C522C" w:rsidRPr="00CA5E00">
              <w:rPr>
                <w:rFonts w:ascii="Arial" w:hAnsi="Arial" w:cs="Arial"/>
                <w:lang w:eastAsia="cs-CZ"/>
              </w:rPr>
              <w:t>. Ján Kriváň</w:t>
            </w:r>
          </w:p>
        </w:tc>
      </w:tr>
      <w:tr w:rsidR="00F07CDD" w:rsidRPr="00CA5E00" w14:paraId="344C203C" w14:textId="77777777" w:rsidTr="003711DC">
        <w:trPr>
          <w:trHeight w:val="70"/>
        </w:trPr>
        <w:tc>
          <w:tcPr>
            <w:tcW w:w="2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56FA4" w14:textId="77777777" w:rsidR="00F07CDD" w:rsidRPr="00CA5E00" w:rsidRDefault="00F07CDD" w:rsidP="00FE0B9E">
            <w:pPr>
              <w:jc w:val="both"/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</w:rPr>
              <w:t xml:space="preserve">Hlavný kontrolór </w:t>
            </w:r>
            <w:r w:rsidR="00EA31C3" w:rsidRPr="00CA5E00">
              <w:rPr>
                <w:rFonts w:ascii="Arial" w:hAnsi="Arial" w:cs="Arial"/>
              </w:rPr>
              <w:t>obce</w:t>
            </w:r>
          </w:p>
        </w:tc>
        <w:tc>
          <w:tcPr>
            <w:tcW w:w="22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8BD1F" w14:textId="77777777" w:rsidR="00F07CDD" w:rsidRPr="00CA5E00" w:rsidRDefault="00127D8E" w:rsidP="00FE0B9E">
            <w:pPr>
              <w:jc w:val="right"/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  <w:lang w:eastAsia="cs-CZ"/>
              </w:rPr>
              <w:t xml:space="preserve">Ing. </w:t>
            </w:r>
            <w:r w:rsidR="00A77EBF" w:rsidRPr="00CA5E00">
              <w:rPr>
                <w:rFonts w:ascii="Arial" w:hAnsi="Arial" w:cs="Arial"/>
                <w:lang w:eastAsia="cs-CZ"/>
              </w:rPr>
              <w:t xml:space="preserve">Katarína </w:t>
            </w:r>
            <w:proofErr w:type="spellStart"/>
            <w:r w:rsidR="00A77EBF" w:rsidRPr="00CA5E00">
              <w:rPr>
                <w:rFonts w:ascii="Arial" w:hAnsi="Arial" w:cs="Arial"/>
                <w:lang w:eastAsia="cs-CZ"/>
              </w:rPr>
              <w:t>Barišová</w:t>
            </w:r>
            <w:proofErr w:type="spellEnd"/>
          </w:p>
        </w:tc>
      </w:tr>
    </w:tbl>
    <w:p w14:paraId="677D6CB2" w14:textId="77777777" w:rsidR="000A6583" w:rsidRPr="00CA5E00" w:rsidRDefault="000A6583" w:rsidP="00FE0B9E">
      <w:pPr>
        <w:numPr>
          <w:ilvl w:val="0"/>
          <w:numId w:val="6"/>
        </w:numPr>
        <w:spacing w:before="120" w:after="6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I</w:t>
      </w:r>
      <w:r w:rsidR="001F00A1" w:rsidRPr="00CA5E00">
        <w:rPr>
          <w:rFonts w:ascii="Arial Narrow" w:hAnsi="Arial Narrow" w:cs="Arial"/>
          <w:b/>
          <w:caps/>
          <w:szCs w:val="22"/>
        </w:rPr>
        <w:t>nformácie o konsolidovanom celku</w:t>
      </w:r>
    </w:p>
    <w:p w14:paraId="51BFCCC4" w14:textId="77777777" w:rsidR="001F00A1" w:rsidRPr="00CA5E00" w:rsidRDefault="001F00A1" w:rsidP="00FE0B9E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Identifikačné údaje všetkých účtovných jednotiek konsolidovaného celku </w:t>
      </w:r>
      <w:r w:rsidR="00594310" w:rsidRPr="00CA5E00">
        <w:rPr>
          <w:rFonts w:ascii="Arial" w:hAnsi="Arial" w:cs="Arial"/>
        </w:rPr>
        <w:t xml:space="preserve">obce </w:t>
      </w:r>
      <w:r w:rsidR="00CF79E4" w:rsidRPr="00CA5E00">
        <w:rPr>
          <w:rFonts w:ascii="Arial" w:hAnsi="Arial" w:cs="Arial"/>
        </w:rPr>
        <w:t xml:space="preserve"> Vyhne </w:t>
      </w:r>
      <w:r w:rsidRPr="00CA5E00">
        <w:rPr>
          <w:rFonts w:ascii="Arial" w:hAnsi="Arial" w:cs="Arial"/>
        </w:rPr>
        <w:t xml:space="preserve">sú uvedené v tabuľkovej časti </w:t>
      </w:r>
      <w:r w:rsidR="00594310" w:rsidRPr="00CA5E00">
        <w:rPr>
          <w:rFonts w:ascii="Arial" w:hAnsi="Arial" w:cs="Arial"/>
        </w:rPr>
        <w:t>(</w:t>
      </w:r>
      <w:r w:rsidRPr="00CA5E00">
        <w:rPr>
          <w:rFonts w:ascii="Arial" w:hAnsi="Arial" w:cs="Arial"/>
        </w:rPr>
        <w:t>tabuľk</w:t>
      </w:r>
      <w:r w:rsidR="00594310" w:rsidRPr="00CA5E00">
        <w:rPr>
          <w:rFonts w:ascii="Arial" w:hAnsi="Arial" w:cs="Arial"/>
        </w:rPr>
        <w:t>a</w:t>
      </w:r>
      <w:r w:rsidRPr="00CA5E00">
        <w:rPr>
          <w:rFonts w:ascii="Arial" w:hAnsi="Arial" w:cs="Arial"/>
        </w:rPr>
        <w:t xml:space="preserve">  č. 1</w:t>
      </w:r>
      <w:r w:rsidR="00594310" w:rsidRPr="00CA5E00">
        <w:rPr>
          <w:rFonts w:ascii="Arial" w:hAnsi="Arial" w:cs="Arial"/>
        </w:rPr>
        <w:t>)</w:t>
      </w:r>
      <w:r w:rsidRPr="00CA5E00">
        <w:rPr>
          <w:rFonts w:ascii="Arial" w:hAnsi="Arial" w:cs="Arial"/>
        </w:rPr>
        <w:t xml:space="preserve"> poznámok konsolidovanej účtovnej závierky.</w:t>
      </w:r>
    </w:p>
    <w:p w14:paraId="461F6ED1" w14:textId="77777777" w:rsidR="00DE12B9" w:rsidRPr="00CA5E00" w:rsidRDefault="00DE12B9" w:rsidP="00FE0B9E">
      <w:pPr>
        <w:jc w:val="both"/>
        <w:rPr>
          <w:rFonts w:ascii="Arial" w:hAnsi="Arial" w:cs="Arial"/>
          <w:b/>
          <w:i/>
          <w:sz w:val="2"/>
        </w:rPr>
      </w:pPr>
    </w:p>
    <w:p w14:paraId="3EEB2C2E" w14:textId="77777777" w:rsidR="00F13F31" w:rsidRPr="00CA5E00" w:rsidRDefault="00C836D2" w:rsidP="00FE0B9E">
      <w:pPr>
        <w:pStyle w:val="Odsekzoznamu"/>
        <w:numPr>
          <w:ilvl w:val="1"/>
          <w:numId w:val="21"/>
        </w:numPr>
        <w:tabs>
          <w:tab w:val="left" w:pos="426"/>
        </w:tabs>
        <w:spacing w:before="120" w:after="60"/>
        <w:ind w:left="0" w:firstLine="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 xml:space="preserve">Identifikačné údaje o konsolidovaných účtovných jednotkách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845"/>
        <w:gridCol w:w="1031"/>
        <w:gridCol w:w="2589"/>
      </w:tblGrid>
      <w:tr w:rsidR="001C5A34" w:rsidRPr="00CA5E00" w14:paraId="50947B74" w14:textId="77777777" w:rsidTr="00B45BE7">
        <w:trPr>
          <w:trHeight w:val="285"/>
        </w:trPr>
        <w:tc>
          <w:tcPr>
            <w:tcW w:w="2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0ABBE6" w14:textId="77777777" w:rsidR="001C5A34" w:rsidRPr="00CA5E00" w:rsidRDefault="001C5A34" w:rsidP="00FE0B9E">
            <w:pPr>
              <w:jc w:val="center"/>
              <w:rPr>
                <w:rFonts w:ascii="Arial" w:hAnsi="Arial" w:cs="Arial"/>
                <w:b/>
                <w:bCs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9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74291" w14:textId="77777777" w:rsidR="001C5A34" w:rsidRPr="00CA5E00" w:rsidRDefault="001C5A34" w:rsidP="00FE0B9E">
            <w:pPr>
              <w:jc w:val="center"/>
              <w:rPr>
                <w:rFonts w:ascii="Arial" w:hAnsi="Arial" w:cs="Arial"/>
                <w:b/>
                <w:bCs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18"/>
                <w:lang w:eastAsia="cs-CZ"/>
              </w:rPr>
              <w:t>Sídlo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21909E" w14:textId="77777777" w:rsidR="001C5A34" w:rsidRPr="00CA5E00" w:rsidRDefault="001C5A34" w:rsidP="00FE0B9E">
            <w:pPr>
              <w:jc w:val="center"/>
              <w:rPr>
                <w:rFonts w:ascii="Arial" w:hAnsi="Arial" w:cs="Arial"/>
                <w:b/>
                <w:bCs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18"/>
                <w:lang w:eastAsia="cs-CZ"/>
              </w:rPr>
              <w:t>IČO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B5AC01" w14:textId="77777777" w:rsidR="001C5A34" w:rsidRPr="00CA5E00" w:rsidRDefault="008E0501" w:rsidP="00FE0B9E">
            <w:pPr>
              <w:jc w:val="center"/>
              <w:rPr>
                <w:rFonts w:ascii="Arial" w:hAnsi="Arial" w:cs="Arial"/>
                <w:b/>
                <w:bCs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18"/>
                <w:lang w:eastAsia="cs-CZ"/>
              </w:rPr>
              <w:t>Dátum založenia</w:t>
            </w:r>
          </w:p>
        </w:tc>
      </w:tr>
      <w:tr w:rsidR="001C5A34" w:rsidRPr="00CA5E00" w14:paraId="3BA8EDF9" w14:textId="77777777" w:rsidTr="00B45BE7">
        <w:trPr>
          <w:trHeight w:val="217"/>
        </w:trPr>
        <w:tc>
          <w:tcPr>
            <w:tcW w:w="2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50E9DA" w14:textId="77777777" w:rsidR="001C5A34" w:rsidRPr="00CA5E00" w:rsidRDefault="00CF79E4" w:rsidP="00FE0B9E">
            <w:pPr>
              <w:rPr>
                <w:rFonts w:ascii="Arial" w:hAnsi="Arial" w:cs="Arial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Cs w:val="18"/>
                <w:lang w:eastAsia="cs-CZ"/>
              </w:rPr>
              <w:t>Základná škola Vyhne</w:t>
            </w:r>
            <w:r w:rsidR="00C24D2B" w:rsidRPr="00CA5E00">
              <w:rPr>
                <w:rFonts w:ascii="Arial" w:hAnsi="Arial" w:cs="Arial"/>
                <w:szCs w:val="18"/>
                <w:lang w:eastAsia="cs-CZ"/>
              </w:rPr>
              <w:t>, rozpočtová organizácia</w:t>
            </w:r>
          </w:p>
        </w:tc>
        <w:tc>
          <w:tcPr>
            <w:tcW w:w="9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2852CC" w14:textId="77777777" w:rsidR="001C5A34" w:rsidRPr="00CA5E00" w:rsidRDefault="00CF79E4" w:rsidP="00FE0B9E">
            <w:pPr>
              <w:jc w:val="center"/>
              <w:rPr>
                <w:rFonts w:ascii="Arial" w:hAnsi="Arial" w:cs="Arial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Cs w:val="18"/>
                <w:lang w:eastAsia="cs-CZ"/>
              </w:rPr>
              <w:t>Vyhne č. 111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FD26AA" w14:textId="77777777" w:rsidR="001C5A34" w:rsidRPr="00CA5E00" w:rsidRDefault="00CF79E4" w:rsidP="00FE0B9E">
            <w:pPr>
              <w:jc w:val="center"/>
              <w:rPr>
                <w:rFonts w:ascii="Arial" w:hAnsi="Arial" w:cs="Arial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Cs w:val="18"/>
                <w:lang w:eastAsia="cs-CZ"/>
              </w:rPr>
              <w:t>37831496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11754" w14:textId="77777777" w:rsidR="001C5A34" w:rsidRPr="00CA5E00" w:rsidRDefault="00CF79E4" w:rsidP="00FE0B9E">
            <w:pPr>
              <w:jc w:val="center"/>
              <w:rPr>
                <w:rFonts w:ascii="Arial" w:hAnsi="Arial" w:cs="Arial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Cs w:val="18"/>
                <w:lang w:eastAsia="cs-CZ"/>
              </w:rPr>
              <w:t>1.4.2000</w:t>
            </w:r>
          </w:p>
        </w:tc>
      </w:tr>
    </w:tbl>
    <w:p w14:paraId="6E429B7D" w14:textId="6CDE9B7A" w:rsidR="00EA31C3" w:rsidRPr="00CA5E00" w:rsidRDefault="001F00A1" w:rsidP="00FE0B9E">
      <w:pPr>
        <w:spacing w:before="120" w:after="6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3.</w:t>
      </w:r>
      <w:r w:rsidR="002715A7" w:rsidRPr="00CA5E00">
        <w:rPr>
          <w:rFonts w:ascii="Arial Narrow" w:hAnsi="Arial Narrow" w:cs="Arial"/>
          <w:b/>
          <w:caps/>
          <w:szCs w:val="22"/>
        </w:rPr>
        <w:t>2</w:t>
      </w:r>
      <w:r w:rsidRPr="00CA5E00">
        <w:rPr>
          <w:rFonts w:ascii="Arial Narrow" w:hAnsi="Arial Narrow" w:cs="Arial"/>
          <w:b/>
          <w:caps/>
          <w:szCs w:val="22"/>
        </w:rPr>
        <w:t xml:space="preserve"> </w:t>
      </w:r>
      <w:r w:rsidR="00B57B36">
        <w:rPr>
          <w:rFonts w:ascii="Arial Narrow" w:hAnsi="Arial Narrow" w:cs="Arial"/>
          <w:b/>
          <w:caps/>
          <w:szCs w:val="22"/>
        </w:rPr>
        <w:t xml:space="preserve">  </w:t>
      </w:r>
      <w:r w:rsidRPr="00CA5E00">
        <w:rPr>
          <w:rFonts w:ascii="Arial Narrow" w:hAnsi="Arial Narrow" w:cs="Arial"/>
          <w:b/>
          <w:caps/>
          <w:szCs w:val="22"/>
        </w:rPr>
        <w:t>Ú</w:t>
      </w:r>
      <w:r w:rsidR="00EA31C3" w:rsidRPr="00CA5E00">
        <w:rPr>
          <w:rFonts w:ascii="Arial Narrow" w:hAnsi="Arial Narrow" w:cs="Arial"/>
          <w:b/>
          <w:caps/>
          <w:szCs w:val="22"/>
        </w:rPr>
        <w:t>čtovné jednotky, v ktorých má konsolidujúca účtovná jednotka podiel, ale nespĺňajú podmienky zahrnutia do konsolidovaného celku</w:t>
      </w:r>
      <w:r w:rsidR="002715A7" w:rsidRPr="00CA5E00">
        <w:rPr>
          <w:rFonts w:ascii="Arial" w:hAnsi="Arial" w:cs="Arial"/>
        </w:rPr>
        <w:t xml:space="preserve"> </w:t>
      </w:r>
      <w:r w:rsidR="00EA31C3" w:rsidRPr="00CA5E00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56"/>
        <w:gridCol w:w="2977"/>
        <w:gridCol w:w="2909"/>
      </w:tblGrid>
      <w:tr w:rsidR="00EA31C3" w:rsidRPr="00CA5E00" w14:paraId="742588C7" w14:textId="77777777" w:rsidTr="00A23F05">
        <w:trPr>
          <w:trHeight w:val="161"/>
        </w:trPr>
        <w:tc>
          <w:tcPr>
            <w:tcW w:w="1979" w:type="pct"/>
            <w:vAlign w:val="center"/>
          </w:tcPr>
          <w:p w14:paraId="0C540359" w14:textId="77777777" w:rsidR="00EA31C3" w:rsidRPr="00CA5E00" w:rsidRDefault="00EA31C3" w:rsidP="00FE0B9E">
            <w:pPr>
              <w:jc w:val="center"/>
              <w:rPr>
                <w:rFonts w:ascii="Arial" w:hAnsi="Arial" w:cs="Arial"/>
                <w:b/>
                <w:szCs w:val="18"/>
              </w:rPr>
            </w:pPr>
            <w:r w:rsidRPr="00CA5E00">
              <w:rPr>
                <w:rFonts w:ascii="Arial" w:hAnsi="Arial" w:cs="Arial"/>
                <w:b/>
                <w:szCs w:val="18"/>
              </w:rPr>
              <w:t>Názov  účtovnej jednotky</w:t>
            </w:r>
          </w:p>
        </w:tc>
        <w:tc>
          <w:tcPr>
            <w:tcW w:w="1528" w:type="pct"/>
            <w:vAlign w:val="center"/>
          </w:tcPr>
          <w:p w14:paraId="0E112768" w14:textId="77777777" w:rsidR="00EA31C3" w:rsidRPr="00CA5E00" w:rsidRDefault="00EA31C3" w:rsidP="00FE0B9E">
            <w:pPr>
              <w:jc w:val="center"/>
              <w:rPr>
                <w:rFonts w:ascii="Arial" w:hAnsi="Arial" w:cs="Arial"/>
                <w:b/>
                <w:szCs w:val="18"/>
              </w:rPr>
            </w:pPr>
            <w:r w:rsidRPr="00CA5E00">
              <w:rPr>
                <w:rFonts w:ascii="Arial" w:hAnsi="Arial" w:cs="Arial"/>
                <w:b/>
                <w:szCs w:val="18"/>
              </w:rPr>
              <w:t>Sídlo</w:t>
            </w:r>
          </w:p>
        </w:tc>
        <w:tc>
          <w:tcPr>
            <w:tcW w:w="1493" w:type="pct"/>
            <w:vAlign w:val="center"/>
          </w:tcPr>
          <w:p w14:paraId="43216B7E" w14:textId="77777777" w:rsidR="00EA31C3" w:rsidRPr="00CA5E00" w:rsidRDefault="00EA31C3" w:rsidP="00FE0B9E">
            <w:pPr>
              <w:jc w:val="center"/>
              <w:rPr>
                <w:rFonts w:ascii="Arial" w:hAnsi="Arial" w:cs="Arial"/>
                <w:b/>
                <w:szCs w:val="18"/>
              </w:rPr>
            </w:pPr>
            <w:r w:rsidRPr="00CA5E00">
              <w:rPr>
                <w:rFonts w:ascii="Arial" w:hAnsi="Arial" w:cs="Arial"/>
                <w:b/>
                <w:szCs w:val="18"/>
              </w:rPr>
              <w:t>Dôvod nezahrnutia do KÚZ</w:t>
            </w:r>
          </w:p>
        </w:tc>
      </w:tr>
      <w:tr w:rsidR="00EA31C3" w:rsidRPr="00CA5E00" w14:paraId="44D47A0D" w14:textId="77777777" w:rsidTr="00A23F05">
        <w:trPr>
          <w:trHeight w:val="125"/>
        </w:trPr>
        <w:tc>
          <w:tcPr>
            <w:tcW w:w="1979" w:type="pct"/>
          </w:tcPr>
          <w:p w14:paraId="5EFD297C" w14:textId="77777777" w:rsidR="00EA31C3" w:rsidRPr="00CA5E00" w:rsidRDefault="00CF79E4" w:rsidP="00FE0B9E">
            <w:pPr>
              <w:jc w:val="both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Stredoslovenská vodárenská spoločnosť</w:t>
            </w:r>
          </w:p>
        </w:tc>
        <w:tc>
          <w:tcPr>
            <w:tcW w:w="1528" w:type="pct"/>
          </w:tcPr>
          <w:p w14:paraId="312D692B" w14:textId="77777777" w:rsidR="00EA31C3" w:rsidRPr="00CA5E00" w:rsidRDefault="00CF79E4" w:rsidP="00FE0B9E">
            <w:pPr>
              <w:jc w:val="center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Banská Bystrica</w:t>
            </w:r>
          </w:p>
        </w:tc>
        <w:tc>
          <w:tcPr>
            <w:tcW w:w="1493" w:type="pct"/>
          </w:tcPr>
          <w:p w14:paraId="36285869" w14:textId="77777777" w:rsidR="00EA31C3" w:rsidRPr="00CA5E00" w:rsidRDefault="00CF79E4" w:rsidP="00FE0B9E">
            <w:pPr>
              <w:jc w:val="center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Podiel menej ako 20%</w:t>
            </w:r>
          </w:p>
        </w:tc>
      </w:tr>
    </w:tbl>
    <w:p w14:paraId="265B309F" w14:textId="77777777" w:rsidR="00EB2FE2" w:rsidRPr="00CA5E00" w:rsidRDefault="00EB2FE2" w:rsidP="00FE0B9E">
      <w:pPr>
        <w:numPr>
          <w:ilvl w:val="0"/>
          <w:numId w:val="6"/>
        </w:numPr>
        <w:spacing w:before="120" w:after="6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Zmena konsolidovaného celku</w:t>
      </w:r>
    </w:p>
    <w:p w14:paraId="13650CD2" w14:textId="08C0E378" w:rsidR="004C678F" w:rsidRPr="00CA5E00" w:rsidRDefault="004C678F" w:rsidP="00FE0B9E">
      <w:pPr>
        <w:spacing w:before="60" w:after="60"/>
        <w:jc w:val="both"/>
        <w:rPr>
          <w:rFonts w:ascii="Arial" w:eastAsia="Yu Gothic UI" w:hAnsi="Arial" w:cs="Arial"/>
          <w:szCs w:val="18"/>
        </w:rPr>
      </w:pPr>
      <w:r w:rsidRPr="00CA5E00">
        <w:rPr>
          <w:rFonts w:ascii="Arial" w:hAnsi="Arial" w:cs="Arial"/>
        </w:rPr>
        <w:t>V priebehu účtovného obdobia od 1. januára 20</w:t>
      </w:r>
      <w:r w:rsidR="00C1791E" w:rsidRPr="00CA5E00">
        <w:rPr>
          <w:rFonts w:ascii="Arial" w:hAnsi="Arial" w:cs="Arial"/>
        </w:rPr>
        <w:t>2</w:t>
      </w:r>
      <w:r w:rsidR="00EF41B0">
        <w:rPr>
          <w:rFonts w:ascii="Arial" w:hAnsi="Arial" w:cs="Arial"/>
        </w:rPr>
        <w:t>4</w:t>
      </w:r>
      <w:r w:rsidRPr="00CA5E00">
        <w:rPr>
          <w:rFonts w:ascii="Arial" w:hAnsi="Arial" w:cs="Arial"/>
        </w:rPr>
        <w:t xml:space="preserve"> do 31. decembra 20</w:t>
      </w:r>
      <w:r w:rsidR="00C1791E" w:rsidRPr="00CA5E00">
        <w:rPr>
          <w:rFonts w:ascii="Arial" w:hAnsi="Arial" w:cs="Arial"/>
        </w:rPr>
        <w:t>2</w:t>
      </w:r>
      <w:r w:rsidR="00EF41B0">
        <w:rPr>
          <w:rFonts w:ascii="Arial" w:hAnsi="Arial" w:cs="Arial"/>
        </w:rPr>
        <w:t>4</w:t>
      </w:r>
      <w:r w:rsidRPr="00CA5E00">
        <w:rPr>
          <w:rFonts w:ascii="Arial" w:hAnsi="Arial" w:cs="Arial"/>
        </w:rPr>
        <w:t xml:space="preserve"> </w:t>
      </w:r>
      <w:r w:rsidR="009E60DD">
        <w:rPr>
          <w:rFonts w:ascii="Arial" w:hAnsi="Arial" w:cs="Arial"/>
        </w:rPr>
        <w:t>ne</w:t>
      </w:r>
      <w:r w:rsidRPr="00CA5E00">
        <w:rPr>
          <w:rFonts w:ascii="Arial" w:hAnsi="Arial" w:cs="Arial"/>
        </w:rPr>
        <w:t>došlo k zmenám v štruktúre konsolidovaného celku obce Vyhne.</w:t>
      </w:r>
    </w:p>
    <w:p w14:paraId="484DFCC5" w14:textId="77777777" w:rsidR="001115CF" w:rsidRPr="00CA5E00" w:rsidRDefault="001F3097" w:rsidP="00FE0B9E">
      <w:pPr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Informácie o</w:t>
      </w:r>
      <w:r w:rsidR="00883949" w:rsidRPr="00CA5E00">
        <w:rPr>
          <w:rFonts w:ascii="Arial Narrow" w:hAnsi="Arial Narrow" w:cs="Arial"/>
          <w:b/>
          <w:caps/>
          <w:szCs w:val="22"/>
        </w:rPr>
        <w:t> zamestnancoch konsolidovaného celku</w:t>
      </w:r>
      <w:r w:rsidRPr="00CA5E00">
        <w:rPr>
          <w:rFonts w:ascii="Arial Narrow" w:hAnsi="Arial Narrow" w:cs="Arial"/>
          <w:b/>
          <w:caps/>
          <w:szCs w:val="22"/>
        </w:rPr>
        <w:t xml:space="preserve"> </w:t>
      </w: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080"/>
        <w:gridCol w:w="869"/>
      </w:tblGrid>
      <w:tr w:rsidR="001115CF" w:rsidRPr="00677A25" w14:paraId="142F4F82" w14:textId="77777777" w:rsidTr="00B57B36">
        <w:trPr>
          <w:trHeight w:val="191"/>
        </w:trPr>
        <w:tc>
          <w:tcPr>
            <w:tcW w:w="399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6E99B" w14:textId="77777777" w:rsidR="001115CF" w:rsidRPr="00677A25" w:rsidRDefault="001115CF" w:rsidP="00FE0B9E">
            <w:pPr>
              <w:jc w:val="center"/>
              <w:rPr>
                <w:rFonts w:ascii="Arial" w:hAnsi="Arial" w:cs="Arial"/>
                <w:b/>
                <w:szCs w:val="18"/>
              </w:rPr>
            </w:pPr>
            <w:r w:rsidRPr="00677A25">
              <w:rPr>
                <w:rFonts w:ascii="Arial" w:hAnsi="Arial" w:cs="Arial"/>
                <w:b/>
                <w:szCs w:val="18"/>
              </w:rPr>
              <w:t>Názov položky</w:t>
            </w:r>
          </w:p>
        </w:tc>
        <w:tc>
          <w:tcPr>
            <w:tcW w:w="55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CC98F" w14:textId="643EECE2" w:rsidR="001115CF" w:rsidRPr="00677A25" w:rsidRDefault="001115CF" w:rsidP="00FE0B9E">
            <w:pPr>
              <w:jc w:val="right"/>
              <w:rPr>
                <w:rFonts w:ascii="Arial" w:hAnsi="Arial" w:cs="Arial"/>
                <w:b/>
                <w:szCs w:val="18"/>
              </w:rPr>
            </w:pPr>
            <w:r w:rsidRPr="00677A25">
              <w:rPr>
                <w:rFonts w:ascii="Arial" w:hAnsi="Arial" w:cs="Arial"/>
                <w:b/>
                <w:szCs w:val="18"/>
              </w:rPr>
              <w:t>20</w:t>
            </w:r>
            <w:r w:rsidR="00C1791E" w:rsidRPr="00677A25">
              <w:rPr>
                <w:rFonts w:ascii="Arial" w:hAnsi="Arial" w:cs="Arial"/>
                <w:b/>
                <w:szCs w:val="18"/>
              </w:rPr>
              <w:t>2</w:t>
            </w:r>
            <w:r w:rsidR="00C813FF">
              <w:rPr>
                <w:rFonts w:ascii="Arial" w:hAnsi="Arial" w:cs="Arial"/>
                <w:b/>
                <w:szCs w:val="18"/>
              </w:rPr>
              <w:t>4</w:t>
            </w:r>
          </w:p>
        </w:tc>
        <w:tc>
          <w:tcPr>
            <w:tcW w:w="4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ED3C4D" w14:textId="72F98A40" w:rsidR="001115CF" w:rsidRPr="00677A25" w:rsidRDefault="001115CF" w:rsidP="00FE0B9E">
            <w:pPr>
              <w:jc w:val="right"/>
              <w:rPr>
                <w:rFonts w:ascii="Arial" w:hAnsi="Arial" w:cs="Arial"/>
                <w:b/>
                <w:szCs w:val="18"/>
              </w:rPr>
            </w:pPr>
            <w:r w:rsidRPr="00677A25">
              <w:rPr>
                <w:rFonts w:ascii="Arial" w:hAnsi="Arial" w:cs="Arial"/>
                <w:b/>
                <w:szCs w:val="18"/>
              </w:rPr>
              <w:t>20</w:t>
            </w:r>
            <w:r w:rsidR="00B57B36">
              <w:rPr>
                <w:rFonts w:ascii="Arial" w:hAnsi="Arial" w:cs="Arial"/>
                <w:b/>
                <w:szCs w:val="18"/>
              </w:rPr>
              <w:t>2</w:t>
            </w:r>
            <w:r w:rsidR="00C47AFE">
              <w:rPr>
                <w:rFonts w:ascii="Arial" w:hAnsi="Arial" w:cs="Arial"/>
                <w:b/>
                <w:szCs w:val="18"/>
              </w:rPr>
              <w:t>3</w:t>
            </w:r>
          </w:p>
        </w:tc>
      </w:tr>
      <w:tr w:rsidR="00F81D2C" w:rsidRPr="00677A25" w14:paraId="324BC9E7" w14:textId="77777777" w:rsidTr="00B57B36">
        <w:trPr>
          <w:trHeight w:val="191"/>
        </w:trPr>
        <w:tc>
          <w:tcPr>
            <w:tcW w:w="399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76E34" w14:textId="2BD291D4" w:rsidR="00F81D2C" w:rsidRPr="00401915" w:rsidRDefault="00F81D2C" w:rsidP="00FE0B9E">
            <w:pPr>
              <w:ind w:left="72"/>
              <w:jc w:val="both"/>
              <w:rPr>
                <w:rFonts w:ascii="Arial" w:hAnsi="Arial" w:cs="Arial"/>
                <w:szCs w:val="18"/>
              </w:rPr>
            </w:pPr>
            <w:r w:rsidRPr="00401915">
              <w:rPr>
                <w:rFonts w:ascii="Arial" w:hAnsi="Arial" w:cs="Arial"/>
                <w:szCs w:val="18"/>
              </w:rPr>
              <w:t xml:space="preserve">Priemerný počet zamestnancov ku dňu ku ktorému sa zostavuje účtovná závierka </w:t>
            </w:r>
          </w:p>
        </w:tc>
        <w:tc>
          <w:tcPr>
            <w:tcW w:w="55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BC031" w14:textId="5FA07829" w:rsidR="00401915" w:rsidRPr="00401915" w:rsidRDefault="00C813FF" w:rsidP="00FE0B9E">
            <w:pPr>
              <w:ind w:left="72"/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50,5</w:t>
            </w:r>
          </w:p>
        </w:tc>
        <w:tc>
          <w:tcPr>
            <w:tcW w:w="4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290905" w14:textId="1B23BD34" w:rsidR="00F81D2C" w:rsidRPr="00401915" w:rsidRDefault="00AE35AF" w:rsidP="00FE0B9E">
            <w:pPr>
              <w:ind w:left="72"/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50,5</w:t>
            </w:r>
          </w:p>
        </w:tc>
      </w:tr>
      <w:tr w:rsidR="00F81D2C" w:rsidRPr="00677A25" w14:paraId="5FE79EEF" w14:textId="77777777" w:rsidTr="00B57B36">
        <w:trPr>
          <w:trHeight w:val="196"/>
        </w:trPr>
        <w:tc>
          <w:tcPr>
            <w:tcW w:w="399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W w:w="7585" w:type="dxa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7585"/>
            </w:tblGrid>
            <w:tr w:rsidR="00F81D2C" w:rsidRPr="00677A25" w14:paraId="77B69EEF" w14:textId="77777777" w:rsidTr="00936B5B">
              <w:trPr>
                <w:trHeight w:val="93"/>
              </w:trPr>
              <w:tc>
                <w:tcPr>
                  <w:tcW w:w="7585" w:type="dxa"/>
                </w:tcPr>
                <w:p w14:paraId="7609F987" w14:textId="77777777" w:rsidR="00F81D2C" w:rsidRPr="00677A25" w:rsidRDefault="00F81D2C" w:rsidP="00FE0B9E">
                  <w:pPr>
                    <w:pStyle w:val="Default"/>
                    <w:ind w:left="-36"/>
                    <w:rPr>
                      <w:bCs/>
                      <w:color w:val="auto"/>
                      <w:sz w:val="20"/>
                      <w:szCs w:val="20"/>
                    </w:rPr>
                  </w:pPr>
                  <w:r w:rsidRPr="00677A25">
                    <w:rPr>
                      <w:bCs/>
                      <w:color w:val="auto"/>
                      <w:sz w:val="20"/>
                      <w:szCs w:val="20"/>
                    </w:rPr>
                    <w:t xml:space="preserve">Počet zamestnancov ku dňu, ku ktorému sa zostavuje účtovná závierka </w:t>
                  </w:r>
                </w:p>
              </w:tc>
            </w:tr>
          </w:tbl>
          <w:p w14:paraId="33FC306F" w14:textId="77777777" w:rsidR="00F81D2C" w:rsidRPr="00677A25" w:rsidRDefault="00F81D2C" w:rsidP="00FE0B9E">
            <w:pPr>
              <w:jc w:val="both"/>
              <w:rPr>
                <w:rFonts w:ascii="Arial" w:hAnsi="Arial" w:cs="Arial"/>
                <w:bCs/>
                <w:szCs w:val="18"/>
              </w:rPr>
            </w:pPr>
          </w:p>
        </w:tc>
        <w:tc>
          <w:tcPr>
            <w:tcW w:w="55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AE4AB" w14:textId="77CF619F" w:rsidR="00F81D2C" w:rsidRPr="00677A25" w:rsidRDefault="00C813FF" w:rsidP="00FE0B9E">
            <w:pPr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57</w:t>
            </w:r>
          </w:p>
        </w:tc>
        <w:tc>
          <w:tcPr>
            <w:tcW w:w="4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8365DD" w14:textId="0A9CDEA9" w:rsidR="00F81D2C" w:rsidRPr="00677A25" w:rsidRDefault="00BF713C" w:rsidP="00FE0B9E">
            <w:pPr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55</w:t>
            </w:r>
          </w:p>
        </w:tc>
      </w:tr>
      <w:tr w:rsidR="00F81D2C" w:rsidRPr="00CA5E00" w14:paraId="500ED7A4" w14:textId="77777777" w:rsidTr="00B57B36">
        <w:trPr>
          <w:trHeight w:val="187"/>
        </w:trPr>
        <w:tc>
          <w:tcPr>
            <w:tcW w:w="399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C913E2" w14:textId="77777777" w:rsidR="00F81D2C" w:rsidRPr="00677A25" w:rsidRDefault="00F81D2C" w:rsidP="00FE0B9E">
            <w:pPr>
              <w:ind w:left="72"/>
              <w:jc w:val="both"/>
              <w:rPr>
                <w:rFonts w:ascii="Arial" w:hAnsi="Arial" w:cs="Arial"/>
                <w:szCs w:val="18"/>
              </w:rPr>
            </w:pPr>
            <w:r w:rsidRPr="00677A25">
              <w:rPr>
                <w:rFonts w:ascii="Arial" w:hAnsi="Arial" w:cs="Arial"/>
                <w:szCs w:val="18"/>
              </w:rPr>
              <w:t>z toho počet vedúcich zamestnancov</w:t>
            </w:r>
          </w:p>
        </w:tc>
        <w:tc>
          <w:tcPr>
            <w:tcW w:w="55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0CB5DE" w14:textId="77244A34" w:rsidR="00F81D2C" w:rsidRPr="00677A25" w:rsidRDefault="00C813FF" w:rsidP="00FE0B9E">
            <w:pPr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6</w:t>
            </w:r>
          </w:p>
        </w:tc>
        <w:tc>
          <w:tcPr>
            <w:tcW w:w="4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A9EDA6" w14:textId="28D448D2" w:rsidR="00F81D2C" w:rsidRPr="00CA5E00" w:rsidRDefault="00BF713C" w:rsidP="00FE0B9E">
            <w:pPr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7</w:t>
            </w:r>
          </w:p>
        </w:tc>
      </w:tr>
    </w:tbl>
    <w:p w14:paraId="3D76775D" w14:textId="77777777" w:rsidR="001115CF" w:rsidRPr="00CA5E00" w:rsidRDefault="001115CF" w:rsidP="00D9626D">
      <w:pPr>
        <w:pStyle w:val="Nadpis2"/>
        <w:numPr>
          <w:ilvl w:val="0"/>
          <w:numId w:val="26"/>
        </w:numPr>
      </w:pPr>
      <w:r w:rsidRPr="00CA5E00">
        <w:t xml:space="preserve">Informácie o výsledku hospodárenia z dôvodu predaja majetku medzi účtovnými jednotkami konsolidovaného celku </w:t>
      </w:r>
    </w:p>
    <w:p w14:paraId="04CE0F7E" w14:textId="1205F8E2" w:rsidR="001115CF" w:rsidRPr="00CA5E00" w:rsidRDefault="001115CF" w:rsidP="00FE0B9E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V priebehu účtovného obdobia roku 20</w:t>
      </w:r>
      <w:r w:rsidR="00C1791E" w:rsidRPr="00CA5E00">
        <w:rPr>
          <w:rFonts w:ascii="Arial" w:hAnsi="Arial" w:cs="Arial"/>
        </w:rPr>
        <w:t>2</w:t>
      </w:r>
      <w:r w:rsidR="00C813FF">
        <w:rPr>
          <w:rFonts w:ascii="Arial" w:hAnsi="Arial" w:cs="Arial"/>
        </w:rPr>
        <w:t>4</w:t>
      </w:r>
      <w:r w:rsidR="008E0501" w:rsidRPr="00CA5E00">
        <w:rPr>
          <w:rFonts w:ascii="Arial" w:hAnsi="Arial" w:cs="Arial"/>
        </w:rPr>
        <w:t xml:space="preserve"> nedošlo k predaju majetku medzi účtovnými jednotkami konsolidovaného celku.</w:t>
      </w:r>
      <w:r w:rsidRPr="00CA5E00">
        <w:rPr>
          <w:rFonts w:ascii="Arial" w:hAnsi="Arial" w:cs="Arial"/>
        </w:rPr>
        <w:t xml:space="preserve"> </w:t>
      </w:r>
    </w:p>
    <w:p w14:paraId="70350D0B" w14:textId="77777777" w:rsidR="001115CF" w:rsidRPr="00CA5E00" w:rsidRDefault="00CF0519" w:rsidP="00D9626D">
      <w:pPr>
        <w:pStyle w:val="Nadpis2"/>
      </w:pPr>
      <w:r w:rsidRPr="00CA5E00">
        <w:t>Informácie</w:t>
      </w:r>
      <w:r w:rsidR="007E4C10" w:rsidRPr="00CA5E00">
        <w:t xml:space="preserve"> o</w:t>
      </w:r>
      <w:r w:rsidRPr="00CA5E00">
        <w:t xml:space="preserve"> účtovných zásadách a účtovných metódach</w:t>
      </w:r>
    </w:p>
    <w:p w14:paraId="3E4248A5" w14:textId="77777777" w:rsidR="00211124" w:rsidRPr="00CA5E00" w:rsidRDefault="00211124" w:rsidP="00BF713C">
      <w:pPr>
        <w:pStyle w:val="abc"/>
      </w:pPr>
      <w:r w:rsidRPr="00CA5E00">
        <w:t>Dlhodobý nehmotný a dlhodobý hmotný majetok</w:t>
      </w:r>
    </w:p>
    <w:p w14:paraId="0FE9C048" w14:textId="57E8A44B" w:rsidR="00DE7215" w:rsidRPr="00CA5E00" w:rsidRDefault="00211124" w:rsidP="00BF713C">
      <w:pPr>
        <w:pStyle w:val="odstavec"/>
      </w:pPr>
      <w:r w:rsidRPr="00CA5E00">
        <w:t xml:space="preserve">Dlhodobý majetok obstaraný kúpou sa oceňuje obstarávacou cenou, ktorá zahrňuje cenu obstarania a náklady súvisiace s obstaraním </w:t>
      </w:r>
      <w:r w:rsidRPr="00B45BE7">
        <w:t>(</w:t>
      </w:r>
      <w:r w:rsidRPr="00CA5E00">
        <w:t>prepravu, montáž</w:t>
      </w:r>
      <w:r w:rsidR="00B45BE7">
        <w:t xml:space="preserve"> </w:t>
      </w:r>
      <w:r w:rsidRPr="00CA5E00">
        <w:t xml:space="preserve">a pod.). </w:t>
      </w:r>
    </w:p>
    <w:p w14:paraId="15823192" w14:textId="27670279" w:rsidR="00211124" w:rsidRPr="00CA5E00" w:rsidRDefault="00211124" w:rsidP="00BF713C">
      <w:pPr>
        <w:pStyle w:val="odstavec"/>
      </w:pPr>
      <w:r w:rsidRPr="00CA5E00">
        <w:t>Súčasťou obstarávacej ceny dlhodobého hmotného a nehmotného majetku  nie sú úroky z</w:t>
      </w:r>
      <w:r w:rsidR="00FE0B9E">
        <w:t> </w:t>
      </w:r>
      <w:r w:rsidRPr="00CA5E00">
        <w:t>úverov</w:t>
      </w:r>
      <w:r w:rsidR="00FE0B9E">
        <w:t xml:space="preserve">. </w:t>
      </w:r>
      <w:r w:rsidRPr="00CA5E00">
        <w:t>Zľava z ceny, ktorú poskytol dodávateľ k majetku sa účtuje ako zníženie nákladov na predaný alebo spotrebovaný majetok.</w:t>
      </w:r>
    </w:p>
    <w:p w14:paraId="3EB47658" w14:textId="77777777" w:rsidR="00211124" w:rsidRPr="00CA5E00" w:rsidRDefault="00211124" w:rsidP="00BF713C">
      <w:pPr>
        <w:pStyle w:val="odstavec"/>
      </w:pPr>
      <w:r w:rsidRPr="00CA5E00">
        <w:t xml:space="preserve">Hodnota obstarávaného dlhodobého hmotného majetku, ktorý sa používa, sa trvalo zníži o oprávky, ktoré zodpovedajú výške opotrebenia majetku. </w:t>
      </w:r>
    </w:p>
    <w:p w14:paraId="2C2CF2AD" w14:textId="77777777" w:rsidR="003711DC" w:rsidRDefault="00211124" w:rsidP="00BF713C">
      <w:pPr>
        <w:pStyle w:val="odstavec"/>
      </w:pPr>
      <w:r w:rsidRPr="00CA5E00">
        <w:t xml:space="preserve">O opravných položkách sa účtuje v prípade prechodného zníženia hodnoty majetku ku dňu, ku ktorému </w:t>
      </w:r>
      <w:r w:rsidR="003711DC" w:rsidRPr="00CA5E00">
        <w:t xml:space="preserve">sa zostavuje účtovná závierka. </w:t>
      </w:r>
    </w:p>
    <w:p w14:paraId="7EE0BF88" w14:textId="0F20AF7B" w:rsidR="00B2449E" w:rsidRPr="00677A25" w:rsidRDefault="00211124" w:rsidP="00BF713C">
      <w:pPr>
        <w:pStyle w:val="odstavec"/>
      </w:pPr>
      <w:r w:rsidRPr="00677A25">
        <w:lastRenderedPageBreak/>
        <w:t xml:space="preserve">Dlhodobý majetok vytvorený vlastnou činnosťou sa oceňuje vlastnými nákladmi. Za vlastné náklady sa považujú všetky priame náklady a všetky nepriame náklady vzťahujúce sa </w:t>
      </w:r>
      <w:r w:rsidR="00B2449E" w:rsidRPr="00677A25">
        <w:t>túto činnosť.</w:t>
      </w:r>
    </w:p>
    <w:p w14:paraId="69FDE80B" w14:textId="1E486333" w:rsidR="00211124" w:rsidRPr="00677A25" w:rsidRDefault="00211124" w:rsidP="00BF713C">
      <w:pPr>
        <w:pStyle w:val="odstavec"/>
      </w:pPr>
      <w:r w:rsidRPr="00677A25">
        <w:t xml:space="preserve">Dlhodobý majetok nadobudnutý bezodplatným prevodom </w:t>
      </w:r>
      <w:r w:rsidR="00BF188E" w:rsidRPr="00677A25">
        <w:t xml:space="preserve"> sa oceňuje reálnou cenou</w:t>
      </w:r>
      <w:r w:rsidR="00B2449E" w:rsidRPr="00677A25">
        <w:t xml:space="preserve">, </w:t>
      </w:r>
      <w:r w:rsidRPr="00677A25">
        <w:t xml:space="preserve">pri prevode správy sa oceňuje cenou, v ktorej sa doteraz viedol v účtovníctve. Ak cenu nie je možné zistiť, oceňuje sa  </w:t>
      </w:r>
      <w:r w:rsidR="00BF188E" w:rsidRPr="00677A25">
        <w:t>reálnou cenou</w:t>
      </w:r>
      <w:r w:rsidR="00B2449E" w:rsidRPr="00677A25">
        <w:t>.</w:t>
      </w:r>
      <w:r w:rsidRPr="00677A25">
        <w:t xml:space="preserve"> Dlhodobý nehmotný a hmotný majetok obstaraný iným spôsobom (napr. bezodplatne nadobudnutý majetok, delimitovaný, novo zistený majetok pri inventarizácii) sa oceňuje </w:t>
      </w:r>
      <w:r w:rsidR="00BF188E" w:rsidRPr="00677A25">
        <w:t>reálnou cenou.</w:t>
      </w:r>
    </w:p>
    <w:p w14:paraId="459D7CD8" w14:textId="2021C793" w:rsidR="00B2449E" w:rsidRDefault="00211124" w:rsidP="00D9626D">
      <w:pPr>
        <w:pStyle w:val="Pismenka"/>
        <w:tabs>
          <w:tab w:val="clear" w:pos="426"/>
          <w:tab w:val="num" w:pos="0"/>
        </w:tabs>
        <w:spacing w:before="60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FE0B9E">
        <w:rPr>
          <w:rFonts w:ascii="Arial" w:hAnsi="Arial" w:cs="Arial"/>
          <w:b w:val="0"/>
          <w:bCs w:val="0"/>
          <w:sz w:val="20"/>
          <w:szCs w:val="20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  <w:r w:rsidRPr="00FE0B9E">
        <w:rPr>
          <w:rFonts w:ascii="Arial" w:hAnsi="Arial" w:cs="Arial"/>
          <w:b w:val="0"/>
          <w:bCs w:val="0"/>
          <w:sz w:val="20"/>
          <w:szCs w:val="20"/>
        </w:rPr>
        <w:tab/>
      </w:r>
      <w:r w:rsidR="00B2449E" w:rsidRPr="00FE0B9E">
        <w:rPr>
          <w:rFonts w:ascii="Arial" w:hAnsi="Arial" w:cs="Arial"/>
          <w:b w:val="0"/>
          <w:bCs w:val="0"/>
          <w:sz w:val="20"/>
          <w:szCs w:val="20"/>
        </w:rPr>
        <w:t>Predpokladaná doba používania dlhodobého hmotného majetku využívaného v rámci hlavnej činnosti obce a odpisová sadzba sú uvedené v nasledujúcej tabuľke:</w:t>
      </w:r>
    </w:p>
    <w:p w14:paraId="03C20786" w14:textId="77777777" w:rsidR="00FE0B9E" w:rsidRPr="00FE0B9E" w:rsidRDefault="00FE0B9E" w:rsidP="00FE0B9E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40"/>
        <w:gridCol w:w="1426"/>
        <w:gridCol w:w="1076"/>
      </w:tblGrid>
      <w:tr w:rsidR="00B2449E" w:rsidRPr="00677A25" w14:paraId="4B7D598C" w14:textId="77777777" w:rsidTr="00632002">
        <w:trPr>
          <w:trHeight w:val="656"/>
        </w:trPr>
        <w:tc>
          <w:tcPr>
            <w:tcW w:w="3716" w:type="pct"/>
            <w:vAlign w:val="center"/>
          </w:tcPr>
          <w:p w14:paraId="45CB4369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br w:type="page"/>
            </w:r>
            <w:r w:rsidRPr="00677A25">
              <w:rPr>
                <w:rFonts w:ascii="Arial" w:hAnsi="Arial" w:cs="Arial"/>
                <w:b/>
                <w:szCs w:val="22"/>
              </w:rPr>
              <w:t>Odpisová skupina</w:t>
            </w:r>
          </w:p>
        </w:tc>
        <w:tc>
          <w:tcPr>
            <w:tcW w:w="732" w:type="pct"/>
            <w:vAlign w:val="center"/>
          </w:tcPr>
          <w:p w14:paraId="21E5F4EE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b/>
                <w:szCs w:val="22"/>
              </w:rPr>
              <w:t>Doba odpisovania</w:t>
            </w:r>
          </w:p>
          <w:p w14:paraId="0DF20383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b/>
                <w:szCs w:val="22"/>
              </w:rPr>
              <w:t xml:space="preserve"> v rokoch</w:t>
            </w:r>
          </w:p>
        </w:tc>
        <w:tc>
          <w:tcPr>
            <w:tcW w:w="552" w:type="pct"/>
            <w:vAlign w:val="center"/>
          </w:tcPr>
          <w:p w14:paraId="187D8325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b/>
                <w:szCs w:val="22"/>
              </w:rPr>
              <w:t>Ročný odpis</w:t>
            </w:r>
          </w:p>
          <w:p w14:paraId="221CF204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b/>
                <w:szCs w:val="22"/>
              </w:rPr>
              <w:t xml:space="preserve"> sadzba</w:t>
            </w:r>
          </w:p>
        </w:tc>
      </w:tr>
      <w:tr w:rsidR="00B2449E" w:rsidRPr="00677A25" w14:paraId="3DAC957B" w14:textId="77777777" w:rsidTr="00632002">
        <w:trPr>
          <w:trHeight w:val="261"/>
        </w:trPr>
        <w:tc>
          <w:tcPr>
            <w:tcW w:w="3716" w:type="pct"/>
          </w:tcPr>
          <w:p w14:paraId="22E11E63" w14:textId="77777777" w:rsidR="00B2449E" w:rsidRPr="00677A25" w:rsidRDefault="00B2449E" w:rsidP="00FE0B9E">
            <w:pPr>
              <w:jc w:val="both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 xml:space="preserve">1 osobné autá, ručné komunálne náradie, počítače </w:t>
            </w:r>
          </w:p>
        </w:tc>
        <w:tc>
          <w:tcPr>
            <w:tcW w:w="732" w:type="pct"/>
            <w:vAlign w:val="center"/>
          </w:tcPr>
          <w:p w14:paraId="31577D3B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552" w:type="pct"/>
            <w:vAlign w:val="center"/>
          </w:tcPr>
          <w:p w14:paraId="046BFBEE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1/6</w:t>
            </w:r>
          </w:p>
        </w:tc>
      </w:tr>
      <w:tr w:rsidR="00B2449E" w:rsidRPr="00677A25" w14:paraId="7087D6B3" w14:textId="77777777" w:rsidTr="00632002">
        <w:trPr>
          <w:trHeight w:val="182"/>
        </w:trPr>
        <w:tc>
          <w:tcPr>
            <w:tcW w:w="3716" w:type="pct"/>
          </w:tcPr>
          <w:p w14:paraId="20EF561E" w14:textId="77777777" w:rsidR="00B2449E" w:rsidRPr="00677A25" w:rsidRDefault="00B2449E" w:rsidP="00FE0B9E">
            <w:pPr>
              <w:jc w:val="both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2 stroje, zariadenia, zložité technické systémy, komunálna technika, traktory</w:t>
            </w:r>
          </w:p>
        </w:tc>
        <w:tc>
          <w:tcPr>
            <w:tcW w:w="732" w:type="pct"/>
            <w:vAlign w:val="center"/>
          </w:tcPr>
          <w:p w14:paraId="18C78CDA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12</w:t>
            </w:r>
          </w:p>
        </w:tc>
        <w:tc>
          <w:tcPr>
            <w:tcW w:w="552" w:type="pct"/>
            <w:vAlign w:val="center"/>
          </w:tcPr>
          <w:p w14:paraId="3A733367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1/12</w:t>
            </w:r>
          </w:p>
        </w:tc>
      </w:tr>
      <w:tr w:rsidR="00B2449E" w:rsidRPr="00677A25" w14:paraId="37483C51" w14:textId="77777777" w:rsidTr="00632002">
        <w:tc>
          <w:tcPr>
            <w:tcW w:w="3716" w:type="pct"/>
          </w:tcPr>
          <w:p w14:paraId="26447A87" w14:textId="77777777" w:rsidR="00B2449E" w:rsidRPr="00677A25" w:rsidRDefault="00B2449E" w:rsidP="00FE0B9E">
            <w:pPr>
              <w:jc w:val="both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3 drobné stavby, rozvody inžinierskych sietí, betónové garáže, čakárne</w:t>
            </w:r>
          </w:p>
        </w:tc>
        <w:tc>
          <w:tcPr>
            <w:tcW w:w="732" w:type="pct"/>
            <w:vAlign w:val="center"/>
          </w:tcPr>
          <w:p w14:paraId="2C1D5D4B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20</w:t>
            </w:r>
          </w:p>
        </w:tc>
        <w:tc>
          <w:tcPr>
            <w:tcW w:w="552" w:type="pct"/>
            <w:vAlign w:val="center"/>
          </w:tcPr>
          <w:p w14:paraId="7D90CE53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1/20</w:t>
            </w:r>
          </w:p>
        </w:tc>
      </w:tr>
      <w:tr w:rsidR="00B2449E" w:rsidRPr="00677A25" w14:paraId="629FF0BF" w14:textId="77777777" w:rsidTr="00632002">
        <w:trPr>
          <w:trHeight w:val="274"/>
        </w:trPr>
        <w:tc>
          <w:tcPr>
            <w:tcW w:w="3716" w:type="pct"/>
            <w:vAlign w:val="center"/>
          </w:tcPr>
          <w:p w14:paraId="693EB422" w14:textId="77777777" w:rsidR="00B2449E" w:rsidRPr="00677A25" w:rsidRDefault="00B2449E" w:rsidP="00FE0B9E">
            <w:pPr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4 ostatné stavby</w:t>
            </w:r>
          </w:p>
        </w:tc>
        <w:tc>
          <w:tcPr>
            <w:tcW w:w="732" w:type="pct"/>
            <w:vAlign w:val="center"/>
          </w:tcPr>
          <w:p w14:paraId="25916BD9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60</w:t>
            </w:r>
          </w:p>
        </w:tc>
        <w:tc>
          <w:tcPr>
            <w:tcW w:w="552" w:type="pct"/>
            <w:vAlign w:val="center"/>
          </w:tcPr>
          <w:p w14:paraId="56E32219" w14:textId="77777777" w:rsidR="00B2449E" w:rsidRPr="00677A25" w:rsidRDefault="00B2449E" w:rsidP="00FE0B9E">
            <w:pPr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1/60</w:t>
            </w:r>
          </w:p>
        </w:tc>
      </w:tr>
    </w:tbl>
    <w:p w14:paraId="5CC87913" w14:textId="77777777" w:rsidR="00211124" w:rsidRPr="00677A25" w:rsidRDefault="00211124" w:rsidP="00BF713C">
      <w:pPr>
        <w:pStyle w:val="abc"/>
      </w:pPr>
      <w:r w:rsidRPr="00677A25">
        <w:t>Dlhodobý finančný majetok</w:t>
      </w:r>
    </w:p>
    <w:p w14:paraId="11D9B1DC" w14:textId="71587FBA" w:rsidR="003711DC" w:rsidRPr="00874FCF" w:rsidRDefault="00211124" w:rsidP="00BF713C">
      <w:pPr>
        <w:pStyle w:val="odstavec"/>
        <w:rPr>
          <w:color w:val="FF0000"/>
        </w:rPr>
      </w:pPr>
      <w:r w:rsidRPr="00677A25">
        <w:t>Finančné investície, cenné papiere a majetkové účasti sa oceňujú obstarávacou cenou, vrátane nákladov súvisiacich s obstaraním (provízie maklérom</w:t>
      </w:r>
      <w:r w:rsidR="00FE0B9E">
        <w:t>)</w:t>
      </w:r>
      <w:r w:rsidRPr="00677A25">
        <w:t xml:space="preserve">. </w:t>
      </w:r>
    </w:p>
    <w:p w14:paraId="6789043C" w14:textId="77777777" w:rsidR="00211124" w:rsidRPr="00677A25" w:rsidRDefault="00211124" w:rsidP="00BF713C">
      <w:pPr>
        <w:pStyle w:val="abc"/>
      </w:pPr>
      <w:r w:rsidRPr="00677A25">
        <w:t>Zásoby</w:t>
      </w:r>
    </w:p>
    <w:p w14:paraId="0E745E4C" w14:textId="07632AC7" w:rsidR="003711DC" w:rsidRPr="00BF713C" w:rsidRDefault="00211124" w:rsidP="00BF713C">
      <w:pPr>
        <w:pStyle w:val="abc"/>
        <w:numPr>
          <w:ilvl w:val="0"/>
          <w:numId w:val="0"/>
        </w:numPr>
        <w:spacing w:before="0" w:after="60"/>
        <w:rPr>
          <w:b w:val="0"/>
          <w:bCs/>
          <w:sz w:val="20"/>
          <w:szCs w:val="20"/>
        </w:rPr>
      </w:pPr>
      <w:r w:rsidRPr="00BF713C">
        <w:rPr>
          <w:b w:val="0"/>
          <w:bCs/>
          <w:sz w:val="20"/>
          <w:szCs w:val="20"/>
        </w:rPr>
        <w:t>Zásoby nakupované sa oceňujú obstarávacou cenou, ktorá zahrňuje cenu obstarania a náklady súvisiace s obstaraním (prepravu, provízie, skonto a pod.). Nakupované zásoby sú oceňované váženým aritmetickým priemerom z obstarávacích cien.</w:t>
      </w:r>
    </w:p>
    <w:p w14:paraId="6B1545A1" w14:textId="113E4F14" w:rsidR="00211124" w:rsidRPr="00677A25" w:rsidRDefault="00211124" w:rsidP="00BF713C">
      <w:pPr>
        <w:pStyle w:val="abc"/>
      </w:pPr>
      <w:r w:rsidRPr="00677A25">
        <w:t>Pohľadávky</w:t>
      </w:r>
      <w:r w:rsidR="00874FCF">
        <w:t xml:space="preserve">  </w:t>
      </w:r>
    </w:p>
    <w:p w14:paraId="56A94141" w14:textId="77777777" w:rsidR="00317608" w:rsidRDefault="00211124" w:rsidP="00D9626D">
      <w:pPr>
        <w:pStyle w:val="Zkladntext"/>
        <w:spacing w:before="60"/>
        <w:ind w:left="0"/>
        <w:rPr>
          <w:rFonts w:ascii="Arial" w:hAnsi="Arial" w:cs="Arial"/>
          <w:sz w:val="20"/>
        </w:rPr>
      </w:pPr>
      <w:r w:rsidRPr="00677A25">
        <w:rPr>
          <w:rFonts w:ascii="Arial" w:hAnsi="Arial" w:cs="Arial"/>
          <w:sz w:val="20"/>
        </w:rPr>
        <w:t>Pohľadávky pri ich vzniku sa oceňujú menovitou hodnotou. Pohľadávky pri odplatnom nadobudnutí</w:t>
      </w:r>
      <w:r w:rsidR="009D25F0" w:rsidRPr="00677A25">
        <w:rPr>
          <w:rFonts w:ascii="Arial" w:hAnsi="Arial" w:cs="Arial"/>
          <w:sz w:val="20"/>
        </w:rPr>
        <w:t xml:space="preserve"> obstarávacou cenou vrátane nákladov súvisiacich s</w:t>
      </w:r>
      <w:r w:rsidR="00FE0B9E">
        <w:rPr>
          <w:rFonts w:ascii="Arial" w:hAnsi="Arial" w:cs="Arial"/>
          <w:sz w:val="20"/>
        </w:rPr>
        <w:t> </w:t>
      </w:r>
      <w:r w:rsidR="009D25F0" w:rsidRPr="00677A25">
        <w:rPr>
          <w:rFonts w:ascii="Arial" w:hAnsi="Arial" w:cs="Arial"/>
          <w:sz w:val="20"/>
        </w:rPr>
        <w:t>obstaraním</w:t>
      </w:r>
      <w:r w:rsidR="00FE0B9E">
        <w:rPr>
          <w:rFonts w:ascii="Arial" w:hAnsi="Arial" w:cs="Arial"/>
          <w:sz w:val="20"/>
        </w:rPr>
        <w:t>.</w:t>
      </w:r>
      <w:r w:rsidR="009D25F0" w:rsidRPr="00677A25">
        <w:rPr>
          <w:rFonts w:ascii="Arial" w:hAnsi="Arial" w:cs="Arial"/>
          <w:sz w:val="20"/>
        </w:rPr>
        <w:t xml:space="preserve"> </w:t>
      </w:r>
      <w:r w:rsidRPr="00677A25">
        <w:rPr>
          <w:rFonts w:ascii="Arial" w:hAnsi="Arial" w:cs="Arial"/>
          <w:sz w:val="20"/>
        </w:rPr>
        <w:t>Opravná položka sa vytvára napr. k pohľadávkam po splatnosti a</w:t>
      </w:r>
      <w:r w:rsidRPr="00677A25" w:rsidDel="00130A12">
        <w:rPr>
          <w:rFonts w:ascii="Arial" w:hAnsi="Arial" w:cs="Arial"/>
          <w:sz w:val="20"/>
        </w:rPr>
        <w:t xml:space="preserve"> </w:t>
      </w:r>
      <w:r w:rsidRPr="00677A25">
        <w:rPr>
          <w:rFonts w:ascii="Arial" w:hAnsi="Arial" w:cs="Arial"/>
          <w:sz w:val="20"/>
        </w:rPr>
        <w:t xml:space="preserve">nedobytným pohľadávkam, kde existuje riziko nevymožiteľnosti pohľadávok. </w:t>
      </w:r>
    </w:p>
    <w:p w14:paraId="2A4E79AA" w14:textId="554BC3F4" w:rsidR="00B2449E" w:rsidRDefault="00B2449E" w:rsidP="00BF713C">
      <w:pPr>
        <w:pStyle w:val="Zkladntext"/>
        <w:ind w:left="0"/>
        <w:rPr>
          <w:rFonts w:ascii="Arial" w:hAnsi="Arial" w:cs="Arial"/>
          <w:sz w:val="20"/>
        </w:rPr>
      </w:pPr>
      <w:r w:rsidRPr="00677A25">
        <w:rPr>
          <w:rFonts w:ascii="Arial" w:hAnsi="Arial" w:cs="Arial"/>
          <w:sz w:val="20"/>
        </w:rPr>
        <w:t>Tvorba opravných položiek k pohľadávkam v rámci hlavnej činnosti materskej účtovnej jednotky, pri ktorých je riziko, že ich dlžník úplne alebo čiastočne nezaplatí, ak od splatnosti pohľadávky uplynula doba dlhšia ako</w:t>
      </w:r>
      <w:r w:rsidR="002A3D4A">
        <w:rPr>
          <w:rFonts w:ascii="Arial" w:hAnsi="Arial" w:cs="Arial"/>
          <w:sz w:val="20"/>
        </w:rPr>
        <w:t xml:space="preserve"> </w:t>
      </w:r>
      <w:r w:rsidR="002A3D4A" w:rsidRPr="00677A25">
        <w:rPr>
          <w:rFonts w:ascii="Arial" w:hAnsi="Arial" w:cs="Arial"/>
          <w:sz w:val="20"/>
        </w:rPr>
        <w:t>365 dní</w:t>
      </w:r>
      <w:r w:rsidR="002A3D4A" w:rsidRPr="002A3D4A">
        <w:rPr>
          <w:rFonts w:ascii="Arial" w:hAnsi="Arial" w:cs="Arial"/>
          <w:sz w:val="20"/>
        </w:rPr>
        <w:t xml:space="preserve"> </w:t>
      </w:r>
      <w:r w:rsidR="002A3D4A" w:rsidRPr="00677A25">
        <w:rPr>
          <w:rFonts w:ascii="Arial" w:hAnsi="Arial" w:cs="Arial"/>
          <w:sz w:val="20"/>
        </w:rPr>
        <w:t>do výšky 100 % menovitej hodnoty pohľadávky bez príslušenstva</w:t>
      </w:r>
      <w:r w:rsidR="002A3D4A">
        <w:rPr>
          <w:rFonts w:ascii="Arial" w:hAnsi="Arial" w:cs="Arial"/>
          <w:sz w:val="20"/>
        </w:rPr>
        <w:t xml:space="preserve">. </w:t>
      </w:r>
      <w:r w:rsidRPr="00677A25">
        <w:rPr>
          <w:rFonts w:ascii="Arial" w:hAnsi="Arial" w:cs="Arial"/>
          <w:sz w:val="20"/>
        </w:rPr>
        <w:t xml:space="preserve">Tvorba opravných položiek k pohľadávkam  pre daňové účely v rámci podnikateľskej činnosti sa tvorí podľa ustanovenia § 20 zákona č. 595/2003 </w:t>
      </w:r>
      <w:proofErr w:type="spellStart"/>
      <w:r w:rsidRPr="00677A25">
        <w:rPr>
          <w:rFonts w:ascii="Arial" w:hAnsi="Arial" w:cs="Arial"/>
          <w:sz w:val="20"/>
        </w:rPr>
        <w:t>Z.z</w:t>
      </w:r>
      <w:proofErr w:type="spellEnd"/>
      <w:r w:rsidRPr="00677A25">
        <w:rPr>
          <w:rFonts w:ascii="Arial" w:hAnsi="Arial" w:cs="Arial"/>
          <w:sz w:val="20"/>
        </w:rPr>
        <w:t xml:space="preserve">. o dani z príjmov. </w:t>
      </w:r>
    </w:p>
    <w:p w14:paraId="79327AC8" w14:textId="77777777" w:rsidR="002A3D4A" w:rsidRPr="002A3D4A" w:rsidRDefault="002A3D4A" w:rsidP="00FE0B9E">
      <w:pPr>
        <w:pStyle w:val="Zkladntext"/>
        <w:ind w:left="0"/>
        <w:rPr>
          <w:rFonts w:ascii="Arial" w:hAnsi="Arial" w:cs="Arial"/>
          <w:sz w:val="4"/>
          <w:szCs w:val="2"/>
        </w:rPr>
      </w:pPr>
    </w:p>
    <w:p w14:paraId="38061EBA" w14:textId="77777777" w:rsidR="00211124" w:rsidRPr="00677A25" w:rsidRDefault="00211124" w:rsidP="00BF713C">
      <w:pPr>
        <w:pStyle w:val="abc"/>
      </w:pPr>
      <w:r w:rsidRPr="00677A25">
        <w:t>Finančné účty</w:t>
      </w:r>
    </w:p>
    <w:p w14:paraId="5DD5A27B" w14:textId="77777777" w:rsidR="003711DC" w:rsidRPr="00CA5E00" w:rsidRDefault="00211124" w:rsidP="00BF713C">
      <w:pPr>
        <w:pStyle w:val="odstavec"/>
      </w:pPr>
      <w:r w:rsidRPr="00677A25">
        <w:t>Peňažné prostriedky a ceniny sa oceňujú menovitou hodnotou.</w:t>
      </w:r>
    </w:p>
    <w:p w14:paraId="67C72B83" w14:textId="77777777" w:rsidR="00211124" w:rsidRPr="00CA5E00" w:rsidRDefault="00211124" w:rsidP="00BF713C">
      <w:pPr>
        <w:pStyle w:val="abc"/>
      </w:pPr>
      <w:r w:rsidRPr="00CA5E00">
        <w:t>Náklady budúcich období a príjmy budúcich období</w:t>
      </w:r>
    </w:p>
    <w:p w14:paraId="5EDD30D5" w14:textId="77777777" w:rsidR="00211124" w:rsidRPr="00CA5E00" w:rsidRDefault="00211124" w:rsidP="00BF713C">
      <w:pPr>
        <w:pStyle w:val="odstavec"/>
      </w:pPr>
      <w:r w:rsidRPr="00CA5E00">
        <w:t>Náklady budúcich období a príjmy budúcich období sú vykázané vo výške, ktorá je potrebná na dodržanie zásady vecnej a časovej súvislosti s účtovným obdobím.</w:t>
      </w:r>
    </w:p>
    <w:p w14:paraId="66A738F6" w14:textId="77777777" w:rsidR="00211124" w:rsidRPr="00CA5E00" w:rsidRDefault="00211124" w:rsidP="00BF713C">
      <w:pPr>
        <w:pStyle w:val="abc"/>
      </w:pPr>
      <w:r w:rsidRPr="00CA5E00">
        <w:t>Rezervy</w:t>
      </w:r>
    </w:p>
    <w:p w14:paraId="3841308D" w14:textId="352DA8D8" w:rsidR="00211124" w:rsidRDefault="00211124" w:rsidP="00BF713C">
      <w:pPr>
        <w:pStyle w:val="odstavec"/>
      </w:pPr>
      <w:r w:rsidRPr="00CA5E00">
        <w:t xml:space="preserve">Rezervy sú záväzky s neurčitým </w:t>
      </w:r>
      <w:r w:rsidRPr="00B642ED">
        <w:t xml:space="preserve">časovým vymedzením alebo výškou a oceňujú sa v očakávanej výške záväzku. V účtovnej závierke sa tvorili rezervy </w:t>
      </w:r>
      <w:r w:rsidR="00660371" w:rsidRPr="00B642ED">
        <w:t xml:space="preserve">na audit a v rámci podnikateľskej činnosti aj  rezervy na </w:t>
      </w:r>
      <w:r w:rsidRPr="00B642ED">
        <w:t>mzdy za dovolenku zamestnancov vrátane sociálneho a zdravotného poistenia</w:t>
      </w:r>
      <w:r w:rsidR="00B642ED" w:rsidRPr="00B642ED">
        <w:t>.</w:t>
      </w:r>
      <w:r w:rsidRPr="00B642ED">
        <w:t xml:space="preserve"> </w:t>
      </w:r>
    </w:p>
    <w:p w14:paraId="37F05C60" w14:textId="77777777" w:rsidR="00211124" w:rsidRPr="00CA5E00" w:rsidRDefault="00211124" w:rsidP="00BF713C">
      <w:pPr>
        <w:pStyle w:val="abc"/>
      </w:pPr>
      <w:r w:rsidRPr="00CA5E00">
        <w:t>Záväzky</w:t>
      </w:r>
    </w:p>
    <w:p w14:paraId="5798861F" w14:textId="77777777" w:rsidR="00154246" w:rsidRDefault="00211124" w:rsidP="00BF713C">
      <w:pPr>
        <w:pStyle w:val="odstavec"/>
      </w:pPr>
      <w:r w:rsidRPr="00CA5E00">
        <w:t xml:space="preserve">Záväzky sa pri ich vzniku oceňujú menovitou hodnotou a pri ich prevzatí sa oceňujú obstarávacou cenou. </w:t>
      </w:r>
    </w:p>
    <w:p w14:paraId="0A516657" w14:textId="2959FCE2" w:rsidR="002A3D4A" w:rsidRDefault="00211124" w:rsidP="00BF713C">
      <w:pPr>
        <w:pStyle w:val="odstavec"/>
      </w:pPr>
      <w:r w:rsidRPr="00CA5E00">
        <w:t>Ak sa pri inventarizácii zistí, že suma záväzkov je iná ako ich výška v účtovníctve, uvedú sa záväzky v účtovníctve a v účtovnej závierke v tomto zistenom ocenení.</w:t>
      </w:r>
    </w:p>
    <w:p w14:paraId="39466B2C" w14:textId="322681E1" w:rsidR="00211124" w:rsidRPr="00CA5E00" w:rsidRDefault="00211124" w:rsidP="00BF713C">
      <w:pPr>
        <w:pStyle w:val="abc"/>
      </w:pPr>
      <w:r w:rsidRPr="00CA5E00">
        <w:t>Výdavky budúcich období a výnosy budúcich období</w:t>
      </w:r>
    </w:p>
    <w:p w14:paraId="5D8A4270" w14:textId="77777777" w:rsidR="00211124" w:rsidRDefault="00211124" w:rsidP="00BF713C">
      <w:pPr>
        <w:pStyle w:val="odstavec"/>
      </w:pPr>
      <w:r w:rsidRPr="00CA5E00">
        <w:t>Výdavky budúcich období a výnosy budúcich období sú vykázané vo výške, ktorá je potrebná na dodržanie zásady vecnej a časovej súvislosti s účtovným obdobím.</w:t>
      </w:r>
    </w:p>
    <w:p w14:paraId="1C239928" w14:textId="77777777" w:rsidR="00211124" w:rsidRPr="00CA5E00" w:rsidRDefault="00211124" w:rsidP="00BF713C">
      <w:pPr>
        <w:pStyle w:val="abc"/>
      </w:pPr>
      <w:r w:rsidRPr="00CA5E00">
        <w:t>Cudzia mena</w:t>
      </w:r>
    </w:p>
    <w:p w14:paraId="1CB75E89" w14:textId="77777777" w:rsidR="002169FC" w:rsidRDefault="00211124" w:rsidP="00BF713C">
      <w:pPr>
        <w:pStyle w:val="odstavec"/>
      </w:pPr>
      <w:r w:rsidRPr="00CA5E00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41B280CA" w14:textId="77777777" w:rsidR="00211124" w:rsidRPr="00CA5E00" w:rsidRDefault="00211124" w:rsidP="00BF713C">
      <w:pPr>
        <w:pStyle w:val="abc"/>
      </w:pPr>
      <w:r w:rsidRPr="00CA5E00">
        <w:t>Zá</w:t>
      </w:r>
      <w:r w:rsidR="002169FC" w:rsidRPr="00CA5E00">
        <w:t>sady pre vykazovanie transferov</w:t>
      </w:r>
    </w:p>
    <w:p w14:paraId="7803A91C" w14:textId="77777777" w:rsidR="00211124" w:rsidRPr="00CA5E00" w:rsidRDefault="00211124" w:rsidP="00FE0B9E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F7B8E4F" w14:textId="77777777" w:rsidR="00211124" w:rsidRPr="00CA5E00" w:rsidRDefault="00211124" w:rsidP="00FE0B9E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  <w:u w:val="single"/>
        </w:rPr>
        <w:lastRenderedPageBreak/>
        <w:t>Bežný transfer od cudzích subjektov</w:t>
      </w:r>
      <w:r w:rsidRPr="00CA5E00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14:paraId="020F3F59" w14:textId="77777777" w:rsidR="00211124" w:rsidRPr="00CA5E00" w:rsidRDefault="00211124" w:rsidP="00FE0B9E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  <w:u w:val="single"/>
        </w:rPr>
        <w:t>Bežný transfer od zriaďovateľa</w:t>
      </w:r>
      <w:r w:rsidRPr="00CA5E00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14:paraId="1DFDFA39" w14:textId="77777777" w:rsidR="00421F4B" w:rsidRPr="00CA5E00" w:rsidRDefault="00421F4B" w:rsidP="00FE0B9E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bCs/>
          <w:sz w:val="20"/>
          <w:szCs w:val="20"/>
          <w:u w:val="single"/>
        </w:rPr>
        <w:t>Bežný transfer</w:t>
      </w:r>
      <w:r w:rsidRPr="00CA5E00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 w:rsidRPr="00CA5E00">
        <w:rPr>
          <w:rFonts w:ascii="Arial" w:hAnsi="Arial" w:cs="Arial"/>
          <w:sz w:val="20"/>
          <w:szCs w:val="20"/>
          <w:u w:val="single"/>
        </w:rPr>
        <w:t>poskytnutý cudzím subjektom</w:t>
      </w:r>
      <w:r w:rsidRPr="00CA5E00">
        <w:rPr>
          <w:rFonts w:ascii="Arial" w:hAnsi="Arial" w:cs="Arial"/>
          <w:sz w:val="20"/>
          <w:szCs w:val="20"/>
        </w:rPr>
        <w:t xml:space="preserve"> - sa zúčtuje do nákladov po splnení podmienok. </w:t>
      </w:r>
    </w:p>
    <w:p w14:paraId="33751BBA" w14:textId="77777777" w:rsidR="00211124" w:rsidRPr="00CA5E00" w:rsidRDefault="00211124" w:rsidP="00FE0B9E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  <w:u w:val="single"/>
        </w:rPr>
        <w:t>Kapitálový transfer od cudzích subjektov</w:t>
      </w:r>
      <w:r w:rsidRPr="00CA5E00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EB56FD6" w14:textId="77777777" w:rsidR="00211124" w:rsidRPr="00CA5E00" w:rsidRDefault="00211124" w:rsidP="00FE0B9E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  <w:u w:val="single"/>
        </w:rPr>
        <w:t>Kapitálový transfer od zriaďovateľa</w:t>
      </w:r>
      <w:r w:rsidRPr="00CA5E00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190203D" w14:textId="77777777" w:rsidR="00421F4B" w:rsidRPr="00CA5E00" w:rsidRDefault="00421F4B" w:rsidP="00FE0B9E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bCs/>
          <w:sz w:val="20"/>
          <w:szCs w:val="20"/>
          <w:u w:val="single"/>
        </w:rPr>
        <w:t xml:space="preserve">Kapitálový transfer </w:t>
      </w:r>
      <w:r w:rsidRPr="00CA5E00">
        <w:rPr>
          <w:rFonts w:ascii="Arial" w:hAnsi="Arial" w:cs="Arial"/>
          <w:sz w:val="20"/>
          <w:szCs w:val="20"/>
          <w:u w:val="single"/>
        </w:rPr>
        <w:t>poskytnutý cudzím subjektom</w:t>
      </w:r>
      <w:r w:rsidRPr="00CA5E00">
        <w:rPr>
          <w:rFonts w:ascii="Arial" w:hAnsi="Arial" w:cs="Arial"/>
          <w:sz w:val="20"/>
          <w:szCs w:val="20"/>
        </w:rPr>
        <w:t xml:space="preserve"> - sa zúčtuje do nákladov po splnení podmienok.</w:t>
      </w:r>
    </w:p>
    <w:p w14:paraId="1131802E" w14:textId="77777777" w:rsidR="0032133C" w:rsidRPr="00CA5E00" w:rsidRDefault="0032133C" w:rsidP="00FE0B9E">
      <w:pPr>
        <w:pStyle w:val="Zkladntext"/>
        <w:ind w:left="0"/>
        <w:rPr>
          <w:rFonts w:ascii="Arial" w:hAnsi="Arial" w:cs="Arial"/>
          <w:sz w:val="8"/>
          <w:szCs w:val="20"/>
        </w:rPr>
      </w:pPr>
    </w:p>
    <w:p w14:paraId="330F2B25" w14:textId="77777777" w:rsidR="00211124" w:rsidRPr="00CA5E00" w:rsidRDefault="00211124" w:rsidP="00BF713C">
      <w:pPr>
        <w:pStyle w:val="abc"/>
      </w:pPr>
      <w:r w:rsidRPr="00CA5E00">
        <w:t xml:space="preserve">Výnosy </w:t>
      </w:r>
    </w:p>
    <w:p w14:paraId="67F705E4" w14:textId="77777777" w:rsidR="00211124" w:rsidRPr="00CA5E00" w:rsidRDefault="00211124" w:rsidP="00BF713C">
      <w:pPr>
        <w:pStyle w:val="odstavec"/>
      </w:pPr>
      <w:r w:rsidRPr="00CA5E00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0AA9DD0D" w14:textId="77777777" w:rsidR="00211124" w:rsidRPr="00CA5E00" w:rsidRDefault="00211124" w:rsidP="00BF713C">
      <w:pPr>
        <w:pStyle w:val="odstavec"/>
      </w:pPr>
      <w:r w:rsidRPr="00CA5E00">
        <w:t>O výnosoch z  poplatkov sa účtuje v časovej a vecnej súvislosti s vyrubením poplatkov (ak je účtovná jednotka výbercom poplatkov).</w:t>
      </w:r>
    </w:p>
    <w:p w14:paraId="3191F605" w14:textId="77777777" w:rsidR="00970D46" w:rsidRPr="00970B49" w:rsidRDefault="00970D46" w:rsidP="00FE0B9E">
      <w:pPr>
        <w:spacing w:before="120"/>
        <w:jc w:val="center"/>
        <w:rPr>
          <w:rFonts w:ascii="Arial" w:hAnsi="Arial" w:cs="Arial"/>
          <w:sz w:val="14"/>
          <w:szCs w:val="14"/>
        </w:rPr>
      </w:pPr>
    </w:p>
    <w:p w14:paraId="4797DD6E" w14:textId="77777777" w:rsidR="00C85B98" w:rsidRPr="00CA5E00" w:rsidRDefault="00C85B98" w:rsidP="00FE0B9E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Čl. II</w:t>
      </w:r>
    </w:p>
    <w:p w14:paraId="2816A6F8" w14:textId="77777777" w:rsidR="00C85B98" w:rsidRPr="00CA5E00" w:rsidRDefault="00C85B98" w:rsidP="00FE0B9E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Informácie o metódach a postupoch konsolidácie</w:t>
      </w:r>
    </w:p>
    <w:p w14:paraId="72C2AAE9" w14:textId="77777777" w:rsidR="00121DB8" w:rsidRPr="00CA5E00" w:rsidRDefault="003771EF" w:rsidP="00D9626D">
      <w:pPr>
        <w:numPr>
          <w:ilvl w:val="0"/>
          <w:numId w:val="14"/>
        </w:numPr>
        <w:spacing w:before="120" w:after="60"/>
        <w:ind w:left="357" w:hanging="357"/>
        <w:jc w:val="both"/>
        <w:rPr>
          <w:rFonts w:ascii="Arial" w:hAnsi="Arial" w:cs="Arial"/>
        </w:rPr>
      </w:pPr>
      <w:r w:rsidRPr="00CA5E00">
        <w:rPr>
          <w:rFonts w:ascii="Arial Narrow" w:hAnsi="Arial Narrow" w:cs="Arial"/>
          <w:b/>
          <w:caps/>
          <w:szCs w:val="22"/>
        </w:rPr>
        <w:t>Informácie o použitých metódach konsolidácie</w:t>
      </w:r>
    </w:p>
    <w:p w14:paraId="3123A3B5" w14:textId="58376B7F" w:rsidR="00121DB8" w:rsidRPr="00CA5E00" w:rsidRDefault="003771EF" w:rsidP="00D9626D">
      <w:pPr>
        <w:spacing w:after="60"/>
        <w:ind w:firstLine="357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Účtovné jednotky konsolidovaného celku </w:t>
      </w:r>
      <w:r w:rsidR="003976C1" w:rsidRPr="00CA5E00">
        <w:rPr>
          <w:rFonts w:ascii="Arial" w:hAnsi="Arial" w:cs="Arial"/>
        </w:rPr>
        <w:t xml:space="preserve">obce Vyhne </w:t>
      </w:r>
      <w:r w:rsidRPr="00CA5E00">
        <w:rPr>
          <w:rFonts w:ascii="Arial" w:hAnsi="Arial" w:cs="Arial"/>
        </w:rPr>
        <w:t xml:space="preserve">boli zahrnuté do konsolidovanej účtovnej závierky metódou </w:t>
      </w:r>
      <w:r w:rsidR="00AD191A" w:rsidRPr="00CA5E00">
        <w:rPr>
          <w:rFonts w:ascii="Arial" w:hAnsi="Arial" w:cs="Arial"/>
        </w:rPr>
        <w:t xml:space="preserve">konsolidácie </w:t>
      </w:r>
      <w:r w:rsidR="00121DB8" w:rsidRPr="00CA5E00">
        <w:rPr>
          <w:rFonts w:ascii="Arial" w:hAnsi="Arial" w:cs="Arial"/>
        </w:rPr>
        <w:t>uvedenou v nasledujúcom prehľade: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087"/>
        <w:gridCol w:w="2087"/>
        <w:gridCol w:w="1604"/>
      </w:tblGrid>
      <w:tr w:rsidR="00C82159" w:rsidRPr="00CA5E00" w14:paraId="3DDB066E" w14:textId="77777777" w:rsidTr="00C1791E">
        <w:tc>
          <w:tcPr>
            <w:tcW w:w="2034" w:type="pct"/>
            <w:vAlign w:val="center"/>
          </w:tcPr>
          <w:p w14:paraId="3F4C225B" w14:textId="77777777" w:rsidR="00C82159" w:rsidRPr="00CA5E00" w:rsidRDefault="00C82159" w:rsidP="00FE0B9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>Názov resp. obchodné meno</w:t>
            </w:r>
          </w:p>
          <w:p w14:paraId="66CEE176" w14:textId="77777777" w:rsidR="00C82159" w:rsidRPr="00CA5E00" w:rsidRDefault="00C82159" w:rsidP="00FE0B9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>konsolidovanej účtovnej jednotky</w:t>
            </w:r>
          </w:p>
        </w:tc>
        <w:tc>
          <w:tcPr>
            <w:tcW w:w="1071" w:type="pct"/>
          </w:tcPr>
          <w:p w14:paraId="29AC54FE" w14:textId="77777777" w:rsidR="00C82159" w:rsidRPr="00CA5E00" w:rsidRDefault="00C82159" w:rsidP="00FE0B9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</w:p>
          <w:p w14:paraId="5345680B" w14:textId="77777777" w:rsidR="00C82159" w:rsidRPr="00CA5E00" w:rsidRDefault="00C82159" w:rsidP="00FE0B9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>úplnej konsolidácie</w:t>
            </w:r>
          </w:p>
        </w:tc>
        <w:tc>
          <w:tcPr>
            <w:tcW w:w="1071" w:type="pct"/>
          </w:tcPr>
          <w:p w14:paraId="28B54AAF" w14:textId="77777777" w:rsidR="00C82159" w:rsidRPr="00CA5E00" w:rsidRDefault="00C82159" w:rsidP="00FE0B9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</w:p>
          <w:p w14:paraId="4DFEE980" w14:textId="77777777" w:rsidR="00C82159" w:rsidRPr="00CA5E00" w:rsidRDefault="00C82159" w:rsidP="00FE0B9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 xml:space="preserve">podielovej </w:t>
            </w:r>
            <w:r w:rsidR="002715A7" w:rsidRPr="00CA5E00">
              <w:rPr>
                <w:rFonts w:ascii="Arial" w:hAnsi="Arial" w:cs="Arial"/>
                <w:b/>
                <w:sz w:val="18"/>
                <w:szCs w:val="18"/>
              </w:rPr>
              <w:t>k</w:t>
            </w:r>
            <w:r w:rsidRPr="00CA5E00">
              <w:rPr>
                <w:rFonts w:ascii="Arial" w:hAnsi="Arial" w:cs="Arial"/>
                <w:b/>
                <w:sz w:val="18"/>
                <w:szCs w:val="18"/>
              </w:rPr>
              <w:t>onsolidácie</w:t>
            </w:r>
          </w:p>
        </w:tc>
        <w:tc>
          <w:tcPr>
            <w:tcW w:w="823" w:type="pct"/>
          </w:tcPr>
          <w:p w14:paraId="4750A9BE" w14:textId="77777777" w:rsidR="00C82159" w:rsidRPr="00CA5E00" w:rsidRDefault="00C82159" w:rsidP="00FE0B9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</w:p>
          <w:p w14:paraId="7C8CBA7B" w14:textId="77777777" w:rsidR="00C82159" w:rsidRPr="00CA5E00" w:rsidRDefault="00C82159" w:rsidP="00FE0B9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>vlastného imania</w:t>
            </w:r>
          </w:p>
        </w:tc>
      </w:tr>
      <w:tr w:rsidR="00BE04F5" w:rsidRPr="00CA5E00" w14:paraId="273CA99B" w14:textId="77777777" w:rsidTr="00C1791E">
        <w:trPr>
          <w:trHeight w:val="177"/>
        </w:trPr>
        <w:tc>
          <w:tcPr>
            <w:tcW w:w="2034" w:type="pct"/>
            <w:vAlign w:val="center"/>
          </w:tcPr>
          <w:p w14:paraId="16928CA5" w14:textId="77777777" w:rsidR="00BE04F5" w:rsidRPr="00CA5E00" w:rsidRDefault="003976C1" w:rsidP="00FE0B9E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szCs w:val="18"/>
                <w:lang w:eastAsia="cs-CZ"/>
              </w:rPr>
              <w:t>Základná škola Vyhne, rozpočtová organizácia</w:t>
            </w:r>
          </w:p>
        </w:tc>
        <w:tc>
          <w:tcPr>
            <w:tcW w:w="1071" w:type="pct"/>
            <w:vAlign w:val="center"/>
          </w:tcPr>
          <w:p w14:paraId="0F2A51E3" w14:textId="77777777" w:rsidR="00BE04F5" w:rsidRPr="00CA5E00" w:rsidRDefault="00183E4D" w:rsidP="00FE0B9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87C89">
              <w:rPr>
                <w:rFonts w:ascii="Arial" w:hAnsi="Arial" w:cs="Arial"/>
              </w:rPr>
              <w:t>áno</w:t>
            </w:r>
          </w:p>
        </w:tc>
        <w:tc>
          <w:tcPr>
            <w:tcW w:w="1071" w:type="pct"/>
            <w:vAlign w:val="center"/>
          </w:tcPr>
          <w:p w14:paraId="659430ED" w14:textId="77777777" w:rsidR="00BE04F5" w:rsidRPr="00CA5E00" w:rsidRDefault="00F13F31" w:rsidP="00FE0B9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A5E0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823" w:type="pct"/>
            <w:vAlign w:val="center"/>
          </w:tcPr>
          <w:p w14:paraId="0125EE89" w14:textId="77777777" w:rsidR="00BE04F5" w:rsidRPr="00CA5E00" w:rsidRDefault="00F13F31" w:rsidP="00FE0B9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A5E00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14:paraId="27DE16AB" w14:textId="77777777" w:rsidR="00DD1755" w:rsidRPr="00CA5E00" w:rsidRDefault="00DD1755" w:rsidP="00FE0B9E">
      <w:pPr>
        <w:autoSpaceDE w:val="0"/>
        <w:autoSpaceDN w:val="0"/>
        <w:adjustRightInd w:val="0"/>
        <w:jc w:val="both"/>
        <w:rPr>
          <w:rFonts w:ascii="Arial" w:hAnsi="Arial" w:cs="Arial"/>
          <w:sz w:val="14"/>
        </w:rPr>
      </w:pPr>
    </w:p>
    <w:p w14:paraId="0E186CA6" w14:textId="77777777" w:rsidR="00AE0EA6" w:rsidRPr="00CA5E00" w:rsidRDefault="00AE0EA6" w:rsidP="00FE0B9E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>Moment prvej konsolidácie kapitálu:</w:t>
      </w:r>
    </w:p>
    <w:p w14:paraId="5A0CDD91" w14:textId="77777777" w:rsidR="00AE0EA6" w:rsidRPr="00CA5E00" w:rsidRDefault="00AE0EA6" w:rsidP="00FE0B9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Pr</w:t>
      </w:r>
      <w:r w:rsidR="00183E4D" w:rsidRPr="00CA5E00">
        <w:rPr>
          <w:rFonts w:ascii="Arial" w:hAnsi="Arial" w:cs="Arial"/>
        </w:rPr>
        <w:t>i</w:t>
      </w:r>
      <w:r w:rsidRPr="00CA5E00">
        <w:rPr>
          <w:rFonts w:ascii="Arial" w:hAnsi="Arial" w:cs="Arial"/>
        </w:rPr>
        <w:t xml:space="preserve"> rozpočtových organizáciách je to deň ich zriadenia. </w:t>
      </w:r>
    </w:p>
    <w:p w14:paraId="301E74CA" w14:textId="77777777" w:rsidR="00121DB8" w:rsidRPr="00CA5E00" w:rsidRDefault="00121DB8" w:rsidP="00D9626D">
      <w:pPr>
        <w:numPr>
          <w:ilvl w:val="0"/>
          <w:numId w:val="14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G</w:t>
      </w:r>
      <w:r w:rsidR="00447F0F" w:rsidRPr="00CA5E00">
        <w:rPr>
          <w:rFonts w:ascii="Arial Narrow" w:hAnsi="Arial Narrow" w:cs="Arial"/>
          <w:b/>
          <w:caps/>
          <w:szCs w:val="22"/>
        </w:rPr>
        <w:t>oodwill</w:t>
      </w:r>
      <w:r w:rsidRPr="00CA5E00">
        <w:rPr>
          <w:rFonts w:ascii="Arial Narrow" w:hAnsi="Arial Narrow" w:cs="Arial"/>
          <w:b/>
          <w:caps/>
          <w:szCs w:val="22"/>
        </w:rPr>
        <w:t>/záporný goodwil</w:t>
      </w:r>
    </w:p>
    <w:p w14:paraId="1B732FD1" w14:textId="002B654F" w:rsidR="00447F0F" w:rsidRDefault="00554BF7" w:rsidP="00FE0B9E">
      <w:pPr>
        <w:jc w:val="both"/>
        <w:rPr>
          <w:rFonts w:ascii="Arial" w:hAnsi="Arial" w:cs="Arial"/>
        </w:rPr>
      </w:pPr>
      <w:proofErr w:type="spellStart"/>
      <w:r w:rsidRPr="00CA5E00">
        <w:rPr>
          <w:rFonts w:ascii="Arial" w:hAnsi="Arial" w:cs="Arial"/>
        </w:rPr>
        <w:t>Goodwill</w:t>
      </w:r>
      <w:proofErr w:type="spellEnd"/>
      <w:r w:rsidR="00364756" w:rsidRPr="00CA5E00">
        <w:rPr>
          <w:rFonts w:ascii="Arial" w:hAnsi="Arial" w:cs="Arial"/>
        </w:rPr>
        <w:t xml:space="preserve"> v konsolidovanej účtovnej jednotke nevznikol</w:t>
      </w:r>
      <w:r w:rsidR="00AF1AC3" w:rsidRPr="00CA5E00">
        <w:rPr>
          <w:rFonts w:ascii="Arial" w:hAnsi="Arial" w:cs="Arial"/>
        </w:rPr>
        <w:t>.</w:t>
      </w:r>
    </w:p>
    <w:p w14:paraId="2CFE34E0" w14:textId="77777777" w:rsidR="00261310" w:rsidRPr="00CA5E00" w:rsidRDefault="00261310" w:rsidP="00D9626D">
      <w:pPr>
        <w:numPr>
          <w:ilvl w:val="0"/>
          <w:numId w:val="14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Konsolidácia medzivýsledku</w:t>
      </w:r>
    </w:p>
    <w:p w14:paraId="2F3F47F3" w14:textId="7F1A6213" w:rsidR="00797D5C" w:rsidRDefault="00797D5C" w:rsidP="00FE0B9E">
      <w:pPr>
        <w:spacing w:before="60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Konsolidácia medzivýsledku na úrovni </w:t>
      </w:r>
      <w:r w:rsidR="00261310" w:rsidRPr="00CA5E00">
        <w:rPr>
          <w:rFonts w:ascii="Arial" w:hAnsi="Arial" w:cs="Arial"/>
        </w:rPr>
        <w:t>obce</w:t>
      </w:r>
      <w:r w:rsidRPr="00CA5E00">
        <w:rPr>
          <w:rFonts w:ascii="Arial" w:hAnsi="Arial" w:cs="Arial"/>
        </w:rPr>
        <w:t xml:space="preserve"> nebola vykonaná, nakoľko nebol realizovaný žiadny predaj majetku a zásob medzi účtovnými jednotkami KC.</w:t>
      </w:r>
    </w:p>
    <w:p w14:paraId="32317B46" w14:textId="77777777" w:rsidR="007F65E3" w:rsidRPr="00970B49" w:rsidRDefault="007F65E3" w:rsidP="00FE0B9E">
      <w:pPr>
        <w:spacing w:before="60"/>
        <w:jc w:val="both"/>
        <w:rPr>
          <w:rFonts w:ascii="Arial" w:hAnsi="Arial" w:cs="Arial"/>
          <w:sz w:val="14"/>
          <w:szCs w:val="14"/>
        </w:rPr>
      </w:pPr>
    </w:p>
    <w:p w14:paraId="10603AAB" w14:textId="77777777" w:rsidR="00ED4AF0" w:rsidRPr="00C47AFE" w:rsidRDefault="005A0DD5" w:rsidP="00FE0B9E">
      <w:pPr>
        <w:jc w:val="center"/>
        <w:rPr>
          <w:rFonts w:ascii="Arial" w:hAnsi="Arial" w:cs="Arial"/>
          <w:b/>
          <w:sz w:val="22"/>
          <w:szCs w:val="24"/>
        </w:rPr>
      </w:pPr>
      <w:r w:rsidRPr="00C47AFE">
        <w:rPr>
          <w:rFonts w:ascii="Arial" w:hAnsi="Arial" w:cs="Arial"/>
          <w:b/>
          <w:sz w:val="22"/>
          <w:szCs w:val="24"/>
        </w:rPr>
        <w:t>Č</w:t>
      </w:r>
      <w:r w:rsidR="004A7847" w:rsidRPr="00C47AFE">
        <w:rPr>
          <w:rFonts w:ascii="Arial" w:hAnsi="Arial" w:cs="Arial"/>
          <w:b/>
          <w:sz w:val="22"/>
          <w:szCs w:val="24"/>
        </w:rPr>
        <w:t>l. III</w:t>
      </w:r>
    </w:p>
    <w:p w14:paraId="56B75C01" w14:textId="77777777" w:rsidR="00A4312C" w:rsidRPr="00C47AFE" w:rsidRDefault="004A7847" w:rsidP="00FE0B9E">
      <w:pPr>
        <w:jc w:val="center"/>
        <w:rPr>
          <w:rFonts w:ascii="Arial" w:hAnsi="Arial" w:cs="Arial"/>
          <w:b/>
          <w:sz w:val="22"/>
          <w:szCs w:val="24"/>
        </w:rPr>
      </w:pPr>
      <w:r w:rsidRPr="00C47AFE">
        <w:rPr>
          <w:rFonts w:ascii="Arial" w:hAnsi="Arial" w:cs="Arial"/>
          <w:b/>
          <w:sz w:val="22"/>
          <w:szCs w:val="24"/>
        </w:rPr>
        <w:t>Informácie o</w:t>
      </w:r>
      <w:r w:rsidR="00CE5157" w:rsidRPr="00C47AFE">
        <w:rPr>
          <w:rFonts w:ascii="Arial" w:hAnsi="Arial" w:cs="Arial"/>
          <w:b/>
          <w:sz w:val="22"/>
          <w:szCs w:val="24"/>
        </w:rPr>
        <w:t xml:space="preserve"> údajoch </w:t>
      </w:r>
      <w:r w:rsidR="00AA4068" w:rsidRPr="00C47AFE">
        <w:rPr>
          <w:rFonts w:ascii="Arial" w:hAnsi="Arial" w:cs="Arial"/>
          <w:b/>
          <w:sz w:val="22"/>
          <w:szCs w:val="24"/>
        </w:rPr>
        <w:t>aktív a pasív</w:t>
      </w:r>
    </w:p>
    <w:p w14:paraId="535180CF" w14:textId="77777777" w:rsidR="00CB7C1D" w:rsidRPr="00C47AFE" w:rsidRDefault="00CB7C1D" w:rsidP="00D9626D">
      <w:pPr>
        <w:numPr>
          <w:ilvl w:val="0"/>
          <w:numId w:val="7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47AFE">
        <w:rPr>
          <w:rFonts w:ascii="Arial Narrow" w:hAnsi="Arial Narrow" w:cs="Arial"/>
          <w:b/>
          <w:caps/>
          <w:szCs w:val="22"/>
        </w:rPr>
        <w:t xml:space="preserve">Údaje o konsolidovanom celku </w:t>
      </w:r>
    </w:p>
    <w:p w14:paraId="78C754FF" w14:textId="4E7B3F82" w:rsidR="00F6727C" w:rsidRPr="00C47AFE" w:rsidRDefault="00F6727C" w:rsidP="00D9626D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iCs/>
        </w:rPr>
      </w:pPr>
      <w:r w:rsidRPr="00C47AFE">
        <w:rPr>
          <w:rFonts w:ascii="Arial" w:hAnsi="Arial" w:cs="Arial"/>
          <w:iCs/>
        </w:rPr>
        <w:t xml:space="preserve">Konsolidovaný </w:t>
      </w:r>
      <w:r w:rsidR="00567DBD" w:rsidRPr="00C47AFE">
        <w:rPr>
          <w:rFonts w:ascii="Arial" w:hAnsi="Arial" w:cs="Arial"/>
          <w:iCs/>
        </w:rPr>
        <w:t xml:space="preserve">celok </w:t>
      </w:r>
      <w:r w:rsidR="00261310" w:rsidRPr="00C47AFE">
        <w:rPr>
          <w:rFonts w:ascii="Arial" w:hAnsi="Arial" w:cs="Arial"/>
          <w:iCs/>
        </w:rPr>
        <w:t xml:space="preserve">obce </w:t>
      </w:r>
      <w:r w:rsidR="003976C1" w:rsidRPr="00C47AFE">
        <w:rPr>
          <w:rFonts w:ascii="Arial" w:hAnsi="Arial" w:cs="Arial"/>
          <w:iCs/>
        </w:rPr>
        <w:t xml:space="preserve">Vyhne </w:t>
      </w:r>
      <w:r w:rsidRPr="00C47AFE">
        <w:rPr>
          <w:rFonts w:ascii="Arial" w:hAnsi="Arial" w:cs="Arial"/>
          <w:iCs/>
        </w:rPr>
        <w:t xml:space="preserve">zahŕňa </w:t>
      </w:r>
      <w:r w:rsidR="003976C1" w:rsidRPr="00C47AFE">
        <w:rPr>
          <w:rFonts w:ascii="Arial" w:hAnsi="Arial" w:cs="Arial"/>
          <w:iCs/>
        </w:rPr>
        <w:t xml:space="preserve">1 </w:t>
      </w:r>
      <w:r w:rsidRPr="00C47AFE">
        <w:rPr>
          <w:rFonts w:ascii="Arial" w:hAnsi="Arial" w:cs="Arial"/>
          <w:iCs/>
        </w:rPr>
        <w:t>rozpočtov</w:t>
      </w:r>
      <w:r w:rsidR="003976C1" w:rsidRPr="00C47AFE">
        <w:rPr>
          <w:rFonts w:ascii="Arial" w:hAnsi="Arial" w:cs="Arial"/>
          <w:iCs/>
        </w:rPr>
        <w:t>ú</w:t>
      </w:r>
      <w:r w:rsidRPr="00C47AFE">
        <w:rPr>
          <w:rFonts w:ascii="Arial" w:hAnsi="Arial" w:cs="Arial"/>
          <w:iCs/>
        </w:rPr>
        <w:t xml:space="preserve"> organizáci</w:t>
      </w:r>
      <w:r w:rsidR="003976C1" w:rsidRPr="00C47AFE">
        <w:rPr>
          <w:rFonts w:ascii="Arial" w:hAnsi="Arial" w:cs="Arial"/>
          <w:iCs/>
        </w:rPr>
        <w:t>u</w:t>
      </w:r>
      <w:r w:rsidR="00936B5B" w:rsidRPr="00C47AFE">
        <w:rPr>
          <w:rFonts w:ascii="Arial" w:hAnsi="Arial" w:cs="Arial"/>
          <w:iCs/>
        </w:rPr>
        <w:t>.</w:t>
      </w:r>
      <w:r w:rsidR="00541403" w:rsidRPr="00C47AFE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C47AFE">
        <w:rPr>
          <w:rFonts w:ascii="Arial" w:hAnsi="Arial" w:cs="Arial"/>
          <w:iCs/>
        </w:rPr>
        <w:t> tabuľkovej časti (tabuľka č. 1)</w:t>
      </w:r>
      <w:r w:rsidR="00541403" w:rsidRPr="00C47AFE">
        <w:rPr>
          <w:rFonts w:ascii="Arial" w:hAnsi="Arial" w:cs="Arial"/>
          <w:iCs/>
        </w:rPr>
        <w:t>.</w:t>
      </w:r>
    </w:p>
    <w:p w14:paraId="1214A5A3" w14:textId="77777777" w:rsidR="00F8766C" w:rsidRPr="00C47AFE" w:rsidRDefault="00F8766C" w:rsidP="00FE0B9E">
      <w:pPr>
        <w:numPr>
          <w:ilvl w:val="0"/>
          <w:numId w:val="7"/>
        </w:numPr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47AFE">
        <w:rPr>
          <w:rFonts w:ascii="Arial Narrow" w:hAnsi="Arial Narrow" w:cs="Arial"/>
          <w:b/>
          <w:caps/>
          <w:szCs w:val="22"/>
        </w:rPr>
        <w:t xml:space="preserve">Prehľad o pohybe </w:t>
      </w:r>
      <w:r w:rsidR="00630431" w:rsidRPr="00C47AFE">
        <w:rPr>
          <w:rFonts w:ascii="Arial Narrow" w:hAnsi="Arial Narrow" w:cs="Arial"/>
          <w:b/>
          <w:caps/>
          <w:szCs w:val="22"/>
        </w:rPr>
        <w:t>dlhodobého majetku</w:t>
      </w:r>
    </w:p>
    <w:p w14:paraId="3D232061" w14:textId="4B156366" w:rsidR="00630431" w:rsidRPr="00C47AFE" w:rsidRDefault="00630431" w:rsidP="00BF713C">
      <w:pPr>
        <w:pStyle w:val="odstavec"/>
        <w:numPr>
          <w:ilvl w:val="0"/>
          <w:numId w:val="27"/>
        </w:numPr>
      </w:pPr>
      <w:r w:rsidRPr="00C47AFE">
        <w:rPr>
          <w:b/>
        </w:rPr>
        <w:t>Prehľad o pohybe dlhodobého nehmotného a dlhodobého hmotného majetku</w:t>
      </w:r>
      <w:r w:rsidRPr="00C47AFE">
        <w:t xml:space="preserve"> od 1. januára 20</w:t>
      </w:r>
      <w:r w:rsidR="00C1791E" w:rsidRPr="00C47AFE">
        <w:t>2</w:t>
      </w:r>
      <w:r w:rsidR="00C813FF">
        <w:t>4</w:t>
      </w:r>
      <w:r w:rsidRPr="00C47AFE">
        <w:t xml:space="preserve"> do 31. decembra 20</w:t>
      </w:r>
      <w:r w:rsidR="00C1791E" w:rsidRPr="00C47AFE">
        <w:t>2</w:t>
      </w:r>
      <w:r w:rsidR="00C813FF">
        <w:t>4</w:t>
      </w:r>
      <w:r w:rsidRPr="00C47AFE">
        <w:t xml:space="preserve"> je uvedený  v tabuľkovej časti  konsolidovaných poznámok (tabuľka č. 2). </w:t>
      </w:r>
    </w:p>
    <w:p w14:paraId="079DEBA1" w14:textId="21302FA4" w:rsidR="006F667C" w:rsidRPr="00C47AFE" w:rsidRDefault="006F667C" w:rsidP="00FE0B9E">
      <w:pPr>
        <w:spacing w:before="120"/>
        <w:jc w:val="both"/>
        <w:rPr>
          <w:rFonts w:ascii="Arial" w:hAnsi="Arial" w:cs="Arial"/>
          <w:b/>
        </w:rPr>
      </w:pPr>
      <w:r w:rsidRPr="00C47AFE">
        <w:rPr>
          <w:rFonts w:ascii="Arial" w:hAnsi="Arial" w:cs="Arial"/>
          <w:b/>
        </w:rPr>
        <w:t xml:space="preserve">Významné pohyby položiek majetku sú najmä:   </w:t>
      </w:r>
    </w:p>
    <w:p w14:paraId="3435598D" w14:textId="77777777" w:rsidR="00865F8D" w:rsidRPr="00BE5032" w:rsidRDefault="00865F8D" w:rsidP="00865F8D">
      <w:pPr>
        <w:spacing w:line="288" w:lineRule="auto"/>
        <w:jc w:val="both"/>
        <w:rPr>
          <w:rFonts w:ascii="Arial" w:hAnsi="Arial" w:cs="Arial"/>
          <w:b/>
        </w:rPr>
      </w:pPr>
      <w:r w:rsidRPr="00BE5032">
        <w:rPr>
          <w:rFonts w:ascii="Arial" w:hAnsi="Arial" w:cs="Arial"/>
          <w:b/>
        </w:rPr>
        <w:t xml:space="preserve">zaradenie majetku: </w:t>
      </w:r>
    </w:p>
    <w:p w14:paraId="58783B78" w14:textId="598F7475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Kúpa defibrilátora pre obecný úrad:                                                                                          </w:t>
      </w:r>
      <w:r>
        <w:rPr>
          <w:rFonts w:ascii="Arial" w:hAnsi="Arial" w:cs="Arial"/>
          <w:bCs/>
        </w:rPr>
        <w:t xml:space="preserve">     </w:t>
      </w:r>
      <w:r w:rsidRPr="00C813FF">
        <w:rPr>
          <w:rFonts w:ascii="Arial" w:hAnsi="Arial" w:cs="Arial"/>
          <w:bCs/>
        </w:rPr>
        <w:t xml:space="preserve">      3 138,80 €</w:t>
      </w:r>
    </w:p>
    <w:p w14:paraId="178E5C56" w14:textId="6EBDB971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Kúpa automobilu Peugeot Boxer, valník, 3,5t:                                                                             </w:t>
      </w:r>
      <w:r>
        <w:rPr>
          <w:rFonts w:ascii="Arial" w:hAnsi="Arial" w:cs="Arial"/>
          <w:bCs/>
        </w:rPr>
        <w:t xml:space="preserve">      </w:t>
      </w:r>
      <w:r w:rsidRPr="00C813FF">
        <w:rPr>
          <w:rFonts w:ascii="Arial" w:hAnsi="Arial" w:cs="Arial"/>
          <w:bCs/>
        </w:rPr>
        <w:t>19 500,00 €</w:t>
      </w:r>
    </w:p>
    <w:p w14:paraId="4B791EBE" w14:textId="34DC9AD0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Realizácia cesty v miestnej časti Rudno: : </w:t>
      </w:r>
      <w:r w:rsidRPr="00C813FF">
        <w:rPr>
          <w:rFonts w:ascii="Arial" w:hAnsi="Arial" w:cs="Arial"/>
          <w:bCs/>
        </w:rPr>
        <w:tab/>
      </w:r>
      <w:r w:rsidRPr="00C813FF">
        <w:rPr>
          <w:rFonts w:ascii="Arial" w:hAnsi="Arial" w:cs="Arial"/>
          <w:bCs/>
        </w:rPr>
        <w:tab/>
      </w:r>
      <w:r w:rsidRPr="00C813FF">
        <w:rPr>
          <w:rFonts w:ascii="Arial" w:hAnsi="Arial" w:cs="Arial"/>
          <w:bCs/>
        </w:rPr>
        <w:tab/>
      </w:r>
      <w:r w:rsidRPr="00C813FF">
        <w:rPr>
          <w:rFonts w:ascii="Arial" w:hAnsi="Arial" w:cs="Arial"/>
          <w:bCs/>
        </w:rPr>
        <w:tab/>
      </w:r>
      <w:r w:rsidRPr="00C813FF">
        <w:rPr>
          <w:rFonts w:ascii="Arial" w:hAnsi="Arial" w:cs="Arial"/>
          <w:bCs/>
        </w:rPr>
        <w:tab/>
      </w:r>
      <w:r w:rsidRPr="00C813FF">
        <w:rPr>
          <w:rFonts w:ascii="Arial" w:hAnsi="Arial" w:cs="Arial"/>
          <w:bCs/>
        </w:rPr>
        <w:tab/>
        <w:t xml:space="preserve">              121 487,60 € </w:t>
      </w:r>
    </w:p>
    <w:p w14:paraId="009D2E27" w14:textId="5831A560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Modernizácia centrálneho námestia obce:                                                                                     </w:t>
      </w:r>
      <w:r>
        <w:rPr>
          <w:rFonts w:ascii="Arial" w:hAnsi="Arial" w:cs="Arial"/>
          <w:bCs/>
        </w:rPr>
        <w:t xml:space="preserve">     </w:t>
      </w:r>
      <w:r w:rsidRPr="00C813FF">
        <w:rPr>
          <w:rFonts w:ascii="Arial" w:hAnsi="Arial" w:cs="Arial"/>
          <w:bCs/>
        </w:rPr>
        <w:t>4 144,47 €</w:t>
      </w:r>
    </w:p>
    <w:p w14:paraId="29003A74" w14:textId="598FF53E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Oporný múr a dvor pred obecnými garážami:                                                                              </w:t>
      </w:r>
      <w:r>
        <w:rPr>
          <w:rFonts w:ascii="Arial" w:hAnsi="Arial" w:cs="Arial"/>
          <w:bCs/>
        </w:rPr>
        <w:t xml:space="preserve">     </w:t>
      </w:r>
      <w:r w:rsidRPr="00C813FF">
        <w:rPr>
          <w:rFonts w:ascii="Arial" w:hAnsi="Arial" w:cs="Arial"/>
          <w:bCs/>
        </w:rPr>
        <w:t xml:space="preserve">17 374,51 € </w:t>
      </w:r>
    </w:p>
    <w:p w14:paraId="08CF3509" w14:textId="6B1FE929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Rekonštrukcia elektroinštalácie v Klube mládeže, </w:t>
      </w:r>
      <w:proofErr w:type="spellStart"/>
      <w:r w:rsidRPr="00C813FF">
        <w:rPr>
          <w:rFonts w:ascii="Arial" w:hAnsi="Arial" w:cs="Arial"/>
          <w:bCs/>
        </w:rPr>
        <w:t>súp</w:t>
      </w:r>
      <w:proofErr w:type="spellEnd"/>
      <w:r w:rsidRPr="00C813FF">
        <w:rPr>
          <w:rFonts w:ascii="Arial" w:hAnsi="Arial" w:cs="Arial"/>
          <w:bCs/>
        </w:rPr>
        <w:t xml:space="preserve">. č. 96:                                                       </w:t>
      </w:r>
      <w:r>
        <w:rPr>
          <w:rFonts w:ascii="Arial" w:hAnsi="Arial" w:cs="Arial"/>
          <w:bCs/>
        </w:rPr>
        <w:t xml:space="preserve">      </w:t>
      </w:r>
      <w:r w:rsidRPr="00C813FF">
        <w:rPr>
          <w:rFonts w:ascii="Arial" w:hAnsi="Arial" w:cs="Arial"/>
          <w:bCs/>
        </w:rPr>
        <w:t>6 692,09 €</w:t>
      </w:r>
    </w:p>
    <w:p w14:paraId="10323E6D" w14:textId="64C5734D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Dočasná odstavná plocha na sídlisku Dolinky:                                                                              </w:t>
      </w:r>
      <w:r>
        <w:rPr>
          <w:rFonts w:ascii="Arial" w:hAnsi="Arial" w:cs="Arial"/>
          <w:bCs/>
        </w:rPr>
        <w:t xml:space="preserve">      </w:t>
      </w:r>
      <w:r w:rsidRPr="00C813FF">
        <w:rPr>
          <w:rFonts w:ascii="Arial" w:hAnsi="Arial" w:cs="Arial"/>
          <w:bCs/>
        </w:rPr>
        <w:t>2 190,65 €</w:t>
      </w:r>
    </w:p>
    <w:p w14:paraId="72919481" w14:textId="02439798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</w:t>
      </w:r>
      <w:proofErr w:type="spellStart"/>
      <w:r w:rsidRPr="00C813FF">
        <w:rPr>
          <w:rFonts w:ascii="Arial" w:hAnsi="Arial" w:cs="Arial"/>
          <w:bCs/>
        </w:rPr>
        <w:t>Rozmetadlo</w:t>
      </w:r>
      <w:proofErr w:type="spellEnd"/>
      <w:r w:rsidRPr="00C813FF">
        <w:rPr>
          <w:rFonts w:ascii="Arial" w:hAnsi="Arial" w:cs="Arial"/>
          <w:bCs/>
        </w:rPr>
        <w:t xml:space="preserve"> posypovej zmesi ako príslušenstvo k traktoru:                                                           </w:t>
      </w:r>
      <w:r>
        <w:rPr>
          <w:rFonts w:ascii="Arial" w:hAnsi="Arial" w:cs="Arial"/>
          <w:bCs/>
        </w:rPr>
        <w:t xml:space="preserve">     </w:t>
      </w:r>
      <w:r w:rsidRPr="00C813FF">
        <w:rPr>
          <w:rFonts w:ascii="Arial" w:hAnsi="Arial" w:cs="Arial"/>
          <w:bCs/>
        </w:rPr>
        <w:t>2 373,32 €</w:t>
      </w:r>
    </w:p>
    <w:p w14:paraId="55FB0432" w14:textId="19C22584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Čerpacia stanica pri vodnom zdroji:                                                                                                </w:t>
      </w:r>
      <w:r>
        <w:rPr>
          <w:rFonts w:ascii="Arial" w:hAnsi="Arial" w:cs="Arial"/>
          <w:bCs/>
        </w:rPr>
        <w:t xml:space="preserve">     </w:t>
      </w:r>
      <w:r w:rsidRPr="00C813FF">
        <w:rPr>
          <w:rFonts w:ascii="Arial" w:hAnsi="Arial" w:cs="Arial"/>
          <w:bCs/>
        </w:rPr>
        <w:t>1 671,55 €</w:t>
      </w:r>
    </w:p>
    <w:p w14:paraId="19DCE6FB" w14:textId="0B147F77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Mechanické filtre pre strojovňu vo Vodnom raji – modernizácia:                                                   </w:t>
      </w:r>
      <w:r>
        <w:rPr>
          <w:rFonts w:ascii="Arial" w:hAnsi="Arial" w:cs="Arial"/>
          <w:bCs/>
        </w:rPr>
        <w:t xml:space="preserve">      </w:t>
      </w:r>
      <w:r w:rsidRPr="00C813FF">
        <w:rPr>
          <w:rFonts w:ascii="Arial" w:hAnsi="Arial" w:cs="Arial"/>
          <w:bCs/>
        </w:rPr>
        <w:t xml:space="preserve">2 403,00 € </w:t>
      </w:r>
    </w:p>
    <w:p w14:paraId="4A95E57A" w14:textId="38C9975E" w:rsidR="00C813FF" w:rsidRP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Šatňové skrinky pre </w:t>
      </w:r>
      <w:proofErr w:type="spellStart"/>
      <w:r w:rsidRPr="00C813FF">
        <w:rPr>
          <w:rFonts w:ascii="Arial" w:hAnsi="Arial" w:cs="Arial"/>
          <w:bCs/>
        </w:rPr>
        <w:t>aquapark</w:t>
      </w:r>
      <w:proofErr w:type="spellEnd"/>
      <w:r w:rsidRPr="00C813FF">
        <w:rPr>
          <w:rFonts w:ascii="Arial" w:hAnsi="Arial" w:cs="Arial"/>
          <w:bCs/>
        </w:rPr>
        <w:t xml:space="preserve">:                                                                                                     </w:t>
      </w:r>
      <w:r>
        <w:rPr>
          <w:rFonts w:ascii="Arial" w:hAnsi="Arial" w:cs="Arial"/>
          <w:bCs/>
        </w:rPr>
        <w:t xml:space="preserve">     </w:t>
      </w:r>
      <w:r w:rsidRPr="00C813FF">
        <w:rPr>
          <w:rFonts w:ascii="Arial" w:hAnsi="Arial" w:cs="Arial"/>
          <w:bCs/>
        </w:rPr>
        <w:t>14 569,38 €</w:t>
      </w:r>
    </w:p>
    <w:p w14:paraId="03D124C6" w14:textId="1990E8CC" w:rsidR="00C813FF" w:rsidRDefault="00C813FF" w:rsidP="00C813FF">
      <w:pPr>
        <w:spacing w:line="288" w:lineRule="auto"/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 xml:space="preserve">- Nový server pre </w:t>
      </w:r>
      <w:proofErr w:type="spellStart"/>
      <w:r w:rsidRPr="00C813FF">
        <w:rPr>
          <w:rFonts w:ascii="Arial" w:hAnsi="Arial" w:cs="Arial"/>
          <w:bCs/>
        </w:rPr>
        <w:t>aquapark</w:t>
      </w:r>
      <w:proofErr w:type="spellEnd"/>
      <w:r w:rsidRPr="00C813FF">
        <w:rPr>
          <w:rFonts w:ascii="Arial" w:hAnsi="Arial" w:cs="Arial"/>
          <w:bCs/>
        </w:rPr>
        <w:t xml:space="preserve">:                                                                                                              </w:t>
      </w:r>
      <w:r>
        <w:rPr>
          <w:rFonts w:ascii="Arial" w:hAnsi="Arial" w:cs="Arial"/>
          <w:bCs/>
        </w:rPr>
        <w:t xml:space="preserve">     </w:t>
      </w:r>
      <w:r w:rsidRPr="00C813FF">
        <w:rPr>
          <w:rFonts w:ascii="Arial" w:hAnsi="Arial" w:cs="Arial"/>
          <w:bCs/>
        </w:rPr>
        <w:t>3 780,00 €</w:t>
      </w:r>
    </w:p>
    <w:p w14:paraId="0FD65AC0" w14:textId="77777777" w:rsidR="00C813FF" w:rsidRDefault="00C813FF" w:rsidP="00C813FF">
      <w:pPr>
        <w:spacing w:line="288" w:lineRule="auto"/>
        <w:jc w:val="both"/>
        <w:rPr>
          <w:rFonts w:ascii="Arial" w:hAnsi="Arial" w:cs="Arial"/>
          <w:b/>
        </w:rPr>
      </w:pPr>
    </w:p>
    <w:p w14:paraId="173453F1" w14:textId="673FA629" w:rsidR="00865F8D" w:rsidRPr="00BE5032" w:rsidRDefault="00865F8D" w:rsidP="00C813FF">
      <w:pPr>
        <w:spacing w:line="288" w:lineRule="auto"/>
        <w:jc w:val="both"/>
        <w:rPr>
          <w:rFonts w:ascii="Arial" w:hAnsi="Arial" w:cs="Arial"/>
          <w:b/>
        </w:rPr>
      </w:pPr>
      <w:r w:rsidRPr="00BE5032">
        <w:rPr>
          <w:rFonts w:ascii="Arial" w:hAnsi="Arial" w:cs="Arial"/>
          <w:b/>
        </w:rPr>
        <w:lastRenderedPageBreak/>
        <w:t>vyradenie majetku:</w:t>
      </w:r>
    </w:p>
    <w:p w14:paraId="09023131" w14:textId="542961DF" w:rsidR="00C813FF" w:rsidRPr="00B64280" w:rsidRDefault="00C813FF" w:rsidP="00C813FF">
      <w:pPr>
        <w:pStyle w:val="Odsekzoznamu"/>
        <w:numPr>
          <w:ilvl w:val="0"/>
          <w:numId w:val="25"/>
        </w:numPr>
        <w:spacing w:line="288" w:lineRule="auto"/>
        <w:ind w:left="142" w:hanging="142"/>
        <w:jc w:val="both"/>
        <w:rPr>
          <w:rFonts w:ascii="Arial" w:hAnsi="Arial" w:cs="Arial"/>
        </w:rPr>
      </w:pPr>
      <w:r w:rsidRPr="00BE5032">
        <w:rPr>
          <w:rFonts w:ascii="Arial" w:hAnsi="Arial" w:cs="Arial"/>
        </w:rPr>
        <w:t xml:space="preserve">vyradenie </w:t>
      </w:r>
      <w:r>
        <w:rPr>
          <w:rFonts w:ascii="Arial" w:hAnsi="Arial" w:cs="Arial"/>
        </w:rPr>
        <w:t xml:space="preserve">predaných </w:t>
      </w:r>
      <w:r w:rsidRPr="00B64280">
        <w:rPr>
          <w:rFonts w:ascii="Arial" w:hAnsi="Arial" w:cs="Arial"/>
        </w:rPr>
        <w:t xml:space="preserve">pozemkov                                                                                                    </w:t>
      </w:r>
      <w:r>
        <w:rPr>
          <w:rFonts w:ascii="Arial" w:hAnsi="Arial" w:cs="Arial"/>
        </w:rPr>
        <w:t xml:space="preserve">      2 844</w:t>
      </w:r>
      <w:r w:rsidRPr="00B64280">
        <w:rPr>
          <w:rFonts w:ascii="Arial" w:hAnsi="Arial" w:cs="Arial"/>
        </w:rPr>
        <w:t>,</w:t>
      </w:r>
      <w:r>
        <w:rPr>
          <w:rFonts w:ascii="Arial" w:hAnsi="Arial" w:cs="Arial"/>
        </w:rPr>
        <w:t>75</w:t>
      </w:r>
      <w:r w:rsidRPr="00B64280">
        <w:rPr>
          <w:rFonts w:ascii="Arial" w:hAnsi="Arial" w:cs="Arial"/>
        </w:rPr>
        <w:t xml:space="preserve"> €  </w:t>
      </w:r>
    </w:p>
    <w:p w14:paraId="3425EA43" w14:textId="6453702C" w:rsidR="00C813FF" w:rsidRPr="002B034E" w:rsidRDefault="00C813FF" w:rsidP="00C813FF">
      <w:pPr>
        <w:pStyle w:val="Odsekzoznamu"/>
        <w:numPr>
          <w:ilvl w:val="0"/>
          <w:numId w:val="25"/>
        </w:numPr>
        <w:spacing w:line="288" w:lineRule="auto"/>
        <w:ind w:left="142" w:hanging="142"/>
        <w:jc w:val="both"/>
        <w:rPr>
          <w:rFonts w:ascii="Arial" w:hAnsi="Arial" w:cs="Arial"/>
        </w:rPr>
      </w:pPr>
      <w:r w:rsidRPr="002B034E">
        <w:rPr>
          <w:rFonts w:ascii="Arial" w:hAnsi="Arial" w:cs="Arial"/>
        </w:rPr>
        <w:t xml:space="preserve">poškodeného, neopraviteľného majetku v rámci podnikateľskej činnosti v rámci triedy 022:        </w:t>
      </w:r>
      <w:r>
        <w:rPr>
          <w:rFonts w:ascii="Arial" w:hAnsi="Arial" w:cs="Arial"/>
        </w:rPr>
        <w:t xml:space="preserve">     5 311,03</w:t>
      </w:r>
      <w:r w:rsidRPr="002B034E">
        <w:rPr>
          <w:rFonts w:ascii="Arial" w:hAnsi="Arial" w:cs="Arial"/>
        </w:rPr>
        <w:t xml:space="preserve"> €  </w:t>
      </w:r>
    </w:p>
    <w:p w14:paraId="19701A9D" w14:textId="77777777" w:rsidR="00865F8D" w:rsidRPr="00BE5032" w:rsidRDefault="00865F8D" w:rsidP="00865F8D">
      <w:pPr>
        <w:spacing w:line="288" w:lineRule="auto"/>
        <w:jc w:val="both"/>
        <w:rPr>
          <w:rFonts w:ascii="Arial" w:hAnsi="Arial" w:cs="Arial"/>
          <w:b/>
          <w:sz w:val="10"/>
          <w:szCs w:val="10"/>
        </w:rPr>
      </w:pPr>
    </w:p>
    <w:p w14:paraId="7CB9B25A" w14:textId="77777777" w:rsidR="00865F8D" w:rsidRPr="00BE5032" w:rsidRDefault="00865F8D" w:rsidP="00865F8D">
      <w:pPr>
        <w:spacing w:line="288" w:lineRule="auto"/>
        <w:jc w:val="both"/>
        <w:rPr>
          <w:rFonts w:ascii="Arial" w:hAnsi="Arial" w:cs="Arial"/>
          <w:b/>
        </w:rPr>
      </w:pPr>
      <w:r w:rsidRPr="00BE5032">
        <w:rPr>
          <w:rFonts w:ascii="Arial" w:hAnsi="Arial" w:cs="Arial"/>
          <w:b/>
        </w:rPr>
        <w:t>obstaranie majetku</w:t>
      </w:r>
      <w:r>
        <w:rPr>
          <w:rFonts w:ascii="Arial" w:hAnsi="Arial" w:cs="Arial"/>
          <w:b/>
        </w:rPr>
        <w:t xml:space="preserve"> zatiaľ nezaradeného</w:t>
      </w:r>
      <w:r w:rsidRPr="00BE5032">
        <w:rPr>
          <w:rFonts w:ascii="Arial" w:hAnsi="Arial" w:cs="Arial"/>
          <w:b/>
        </w:rPr>
        <w:t xml:space="preserve">:    </w:t>
      </w:r>
    </w:p>
    <w:p w14:paraId="7AFC252C" w14:textId="22C19E63" w:rsidR="00865F8D" w:rsidRPr="00E213ED" w:rsidRDefault="00865F8D" w:rsidP="00865F8D">
      <w:pPr>
        <w:spacing w:line="288" w:lineRule="auto"/>
        <w:jc w:val="both"/>
        <w:rPr>
          <w:rFonts w:ascii="Arial" w:hAnsi="Arial" w:cs="Arial"/>
          <w:bCs/>
        </w:rPr>
      </w:pPr>
      <w:bookmarkStart w:id="1" w:name="_Hlk195602496"/>
      <w:r w:rsidRPr="00BE5032">
        <w:rPr>
          <w:rFonts w:ascii="Arial" w:hAnsi="Arial" w:cs="Arial"/>
          <w:bCs/>
        </w:rPr>
        <w:t xml:space="preserve">- </w:t>
      </w:r>
      <w:r>
        <w:rPr>
          <w:rFonts w:ascii="Arial" w:hAnsi="Arial" w:cs="Arial"/>
          <w:bCs/>
        </w:rPr>
        <w:t xml:space="preserve">projekt </w:t>
      </w:r>
      <w:r w:rsidRPr="00E213ED">
        <w:rPr>
          <w:rFonts w:ascii="Arial" w:hAnsi="Arial" w:cs="Arial"/>
          <w:bCs/>
        </w:rPr>
        <w:t>odľahčovacej kanalizačnej nádrže:                                                                                          3 600,00 €</w:t>
      </w:r>
    </w:p>
    <w:p w14:paraId="362AFA34" w14:textId="71C0DC4E" w:rsidR="00865F8D" w:rsidRPr="00E213ED" w:rsidRDefault="00865F8D" w:rsidP="00865F8D">
      <w:pPr>
        <w:spacing w:line="288" w:lineRule="auto"/>
        <w:jc w:val="both"/>
        <w:rPr>
          <w:rFonts w:ascii="Arial" w:hAnsi="Arial" w:cs="Arial"/>
          <w:bCs/>
        </w:rPr>
      </w:pPr>
      <w:r w:rsidRPr="00E213ED">
        <w:rPr>
          <w:rFonts w:ascii="Arial" w:hAnsi="Arial" w:cs="Arial"/>
          <w:bCs/>
        </w:rPr>
        <w:t>- oporný múr a dvor pred obecnými garážami:                                                                                    13 091,32 €</w:t>
      </w:r>
    </w:p>
    <w:bookmarkEnd w:id="1"/>
    <w:p w14:paraId="1CA9F385" w14:textId="656614E1" w:rsidR="004D3365" w:rsidRPr="00E213ED" w:rsidRDefault="00B551CF" w:rsidP="00D9626D">
      <w:pPr>
        <w:spacing w:before="120" w:after="60"/>
        <w:jc w:val="both"/>
        <w:rPr>
          <w:rFonts w:ascii="Arial" w:hAnsi="Arial" w:cs="Arial"/>
          <w:b/>
        </w:rPr>
      </w:pPr>
      <w:r w:rsidRPr="00E213ED">
        <w:rPr>
          <w:rFonts w:ascii="Arial" w:hAnsi="Arial" w:cs="Arial"/>
          <w:b/>
        </w:rPr>
        <w:t xml:space="preserve">b) </w:t>
      </w:r>
      <w:r w:rsidR="00492178" w:rsidRPr="00E213ED">
        <w:rPr>
          <w:rFonts w:ascii="Arial" w:hAnsi="Arial" w:cs="Arial"/>
          <w:b/>
        </w:rPr>
        <w:t xml:space="preserve"> spôsob a výška poistenia dlhodobého nehmotného a hmotného majetku</w:t>
      </w:r>
      <w:r w:rsidR="00E52516" w:rsidRPr="00E213ED">
        <w:rPr>
          <w:rFonts w:ascii="Arial" w:hAnsi="Arial" w:cs="Arial"/>
          <w:b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65"/>
        <w:gridCol w:w="3164"/>
        <w:gridCol w:w="1470"/>
        <w:gridCol w:w="1243"/>
      </w:tblGrid>
      <w:tr w:rsidR="00E213ED" w:rsidRPr="00E213ED" w14:paraId="4A64FFCA" w14:textId="77777777" w:rsidTr="00C813FF">
        <w:trPr>
          <w:trHeight w:val="244"/>
        </w:trPr>
        <w:tc>
          <w:tcPr>
            <w:tcW w:w="1984" w:type="pct"/>
            <w:vAlign w:val="center"/>
          </w:tcPr>
          <w:p w14:paraId="5263BD7C" w14:textId="77777777" w:rsidR="00E213ED" w:rsidRPr="00E213ED" w:rsidRDefault="00E213ED" w:rsidP="00BF713C">
            <w:pPr>
              <w:jc w:val="center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Druh poisteného majetku</w:t>
            </w:r>
          </w:p>
        </w:tc>
        <w:tc>
          <w:tcPr>
            <w:tcW w:w="1624" w:type="pct"/>
            <w:vAlign w:val="center"/>
          </w:tcPr>
          <w:p w14:paraId="57691F87" w14:textId="77777777" w:rsidR="00E213ED" w:rsidRPr="00E213ED" w:rsidRDefault="00E213ED" w:rsidP="00BF713C">
            <w:pPr>
              <w:jc w:val="center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Spôsob poistenia</w:t>
            </w:r>
          </w:p>
        </w:tc>
        <w:tc>
          <w:tcPr>
            <w:tcW w:w="754" w:type="pct"/>
          </w:tcPr>
          <w:p w14:paraId="76EB63F1" w14:textId="77777777" w:rsidR="00E213ED" w:rsidRPr="00E213ED" w:rsidRDefault="00E213ED" w:rsidP="00BF713C">
            <w:pPr>
              <w:jc w:val="center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Poisťovateľ</w:t>
            </w:r>
          </w:p>
        </w:tc>
        <w:tc>
          <w:tcPr>
            <w:tcW w:w="638" w:type="pct"/>
          </w:tcPr>
          <w:p w14:paraId="3F6615F4" w14:textId="7E882152" w:rsidR="00E213ED" w:rsidRPr="00E213ED" w:rsidRDefault="00BF713C" w:rsidP="00BF713C">
            <w:pPr>
              <w:jc w:val="center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R</w:t>
            </w:r>
            <w:r w:rsidR="00E213ED" w:rsidRPr="00E213ED">
              <w:rPr>
                <w:rFonts w:ascii="Arial" w:hAnsi="Arial" w:cs="Arial"/>
              </w:rPr>
              <w:t>očné</w:t>
            </w:r>
            <w:r>
              <w:rPr>
                <w:rFonts w:ascii="Arial" w:hAnsi="Arial" w:cs="Arial"/>
              </w:rPr>
              <w:t xml:space="preserve"> </w:t>
            </w:r>
            <w:r w:rsidR="00E213ED" w:rsidRPr="00E213ED">
              <w:rPr>
                <w:rFonts w:ascii="Arial" w:hAnsi="Arial" w:cs="Arial"/>
              </w:rPr>
              <w:t xml:space="preserve"> poistné </w:t>
            </w:r>
            <w:r>
              <w:rPr>
                <w:rFonts w:ascii="Arial" w:hAnsi="Arial" w:cs="Arial"/>
              </w:rPr>
              <w:t>v €</w:t>
            </w:r>
          </w:p>
        </w:tc>
      </w:tr>
      <w:tr w:rsidR="00E213ED" w:rsidRPr="00E213ED" w14:paraId="0F3F1C3A" w14:textId="77777777" w:rsidTr="00C813FF">
        <w:tc>
          <w:tcPr>
            <w:tcW w:w="1984" w:type="pct"/>
          </w:tcPr>
          <w:p w14:paraId="1FB5D388" w14:textId="2BC6E6BF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Dopravný prostriedok: Renault </w:t>
            </w:r>
            <w:proofErr w:type="spellStart"/>
            <w:r w:rsidRPr="00E213ED">
              <w:rPr>
                <w:rFonts w:ascii="Arial" w:hAnsi="Arial" w:cs="Arial"/>
              </w:rPr>
              <w:t>Megane</w:t>
            </w:r>
            <w:proofErr w:type="spellEnd"/>
            <w:r w:rsidRPr="00E213ED">
              <w:rPr>
                <w:rFonts w:ascii="Arial" w:hAnsi="Arial" w:cs="Arial"/>
              </w:rPr>
              <w:t xml:space="preserve"> kombi, Traktor </w:t>
            </w:r>
            <w:proofErr w:type="spellStart"/>
            <w:r w:rsidRPr="00E213ED">
              <w:rPr>
                <w:rFonts w:ascii="Arial" w:hAnsi="Arial" w:cs="Arial"/>
              </w:rPr>
              <w:t>Same</w:t>
            </w:r>
            <w:proofErr w:type="spellEnd"/>
            <w:r w:rsidRPr="00E213ED">
              <w:rPr>
                <w:rFonts w:ascii="Arial" w:hAnsi="Arial" w:cs="Arial"/>
              </w:rPr>
              <w:t xml:space="preserve">, traktor </w:t>
            </w:r>
            <w:proofErr w:type="spellStart"/>
            <w:r w:rsidRPr="00E213ED">
              <w:rPr>
                <w:rFonts w:ascii="Arial" w:hAnsi="Arial" w:cs="Arial"/>
              </w:rPr>
              <w:t>Zetor</w:t>
            </w:r>
            <w:proofErr w:type="spellEnd"/>
            <w:r w:rsidRPr="00E213ED">
              <w:rPr>
                <w:rFonts w:ascii="Arial" w:hAnsi="Arial" w:cs="Arial"/>
              </w:rPr>
              <w:t xml:space="preserve">, nakladač </w:t>
            </w:r>
            <w:proofErr w:type="spellStart"/>
            <w:r w:rsidRPr="00E213ED">
              <w:rPr>
                <w:rFonts w:ascii="Arial" w:hAnsi="Arial" w:cs="Arial"/>
              </w:rPr>
              <w:t>Caterpillar</w:t>
            </w:r>
            <w:proofErr w:type="spellEnd"/>
            <w:r w:rsidRPr="00E213ED">
              <w:rPr>
                <w:rFonts w:ascii="Arial" w:hAnsi="Arial" w:cs="Arial"/>
              </w:rPr>
              <w:t xml:space="preserve">, príves BIG 7,5, príves Grand super, traktor TYM, príves ANS 2800, príves  P53S, </w:t>
            </w:r>
            <w:proofErr w:type="spellStart"/>
            <w:r w:rsidRPr="00E213ED">
              <w:rPr>
                <w:rFonts w:ascii="Arial" w:hAnsi="Arial" w:cs="Arial"/>
              </w:rPr>
              <w:t>Pezzolato</w:t>
            </w:r>
            <w:proofErr w:type="spellEnd"/>
            <w:r w:rsidRPr="00E213ED">
              <w:rPr>
                <w:rFonts w:ascii="Arial" w:hAnsi="Arial" w:cs="Arial"/>
              </w:rPr>
              <w:t xml:space="preserve"> – </w:t>
            </w:r>
            <w:proofErr w:type="spellStart"/>
            <w:r w:rsidRPr="00E213ED">
              <w:rPr>
                <w:rFonts w:ascii="Arial" w:hAnsi="Arial" w:cs="Arial"/>
              </w:rPr>
              <w:t>štiepkovač</w:t>
            </w:r>
            <w:proofErr w:type="spellEnd"/>
            <w:r w:rsidRPr="00E213ED">
              <w:rPr>
                <w:rFonts w:ascii="Arial" w:hAnsi="Arial" w:cs="Arial"/>
              </w:rPr>
              <w:t xml:space="preserve">, hasičské vozidlo LIAZ, prívesný vozík AGADOS </w:t>
            </w:r>
            <w:proofErr w:type="spellStart"/>
            <w:r w:rsidRPr="00E213ED">
              <w:rPr>
                <w:rFonts w:ascii="Arial" w:hAnsi="Arial" w:cs="Arial"/>
              </w:rPr>
              <w:t>Handy</w:t>
            </w:r>
            <w:proofErr w:type="spellEnd"/>
            <w:r w:rsidRPr="00E213ED">
              <w:rPr>
                <w:rFonts w:ascii="Arial" w:hAnsi="Arial" w:cs="Arial"/>
              </w:rPr>
              <w:t xml:space="preserve"> 20, prívesný protipožiarny vozík KOVOFLEX, automobil </w:t>
            </w:r>
            <w:proofErr w:type="spellStart"/>
            <w:r w:rsidRPr="00E213ED">
              <w:rPr>
                <w:rFonts w:ascii="Arial" w:hAnsi="Arial" w:cs="Arial"/>
              </w:rPr>
              <w:t>Citroën</w:t>
            </w:r>
            <w:proofErr w:type="spellEnd"/>
            <w:r w:rsidRPr="00E213ED">
              <w:rPr>
                <w:rFonts w:ascii="Arial" w:hAnsi="Arial" w:cs="Arial"/>
              </w:rPr>
              <w:t xml:space="preserve"> JUMPY</w:t>
            </w:r>
            <w:r w:rsidR="00C813FF">
              <w:rPr>
                <w:rFonts w:ascii="Arial" w:hAnsi="Arial" w:cs="Arial"/>
                <w:bCs/>
              </w:rPr>
              <w:t xml:space="preserve">, Peugeot Boxer, </w:t>
            </w:r>
            <w:proofErr w:type="spellStart"/>
            <w:r w:rsidR="00C813FF" w:rsidRPr="00F33B6F">
              <w:rPr>
                <w:rFonts w:ascii="Arial" w:hAnsi="Arial" w:cs="Arial"/>
                <w:bCs/>
              </w:rPr>
              <w:t>Citro</w:t>
            </w:r>
            <w:r w:rsidR="00C813FF">
              <w:rPr>
                <w:rFonts w:ascii="Arial" w:hAnsi="Arial" w:cs="Arial"/>
                <w:bCs/>
              </w:rPr>
              <w:t>ë</w:t>
            </w:r>
            <w:r w:rsidR="00C813FF" w:rsidRPr="00F33B6F">
              <w:rPr>
                <w:rFonts w:ascii="Arial" w:hAnsi="Arial" w:cs="Arial"/>
                <w:bCs/>
              </w:rPr>
              <w:t>n</w:t>
            </w:r>
            <w:proofErr w:type="spellEnd"/>
            <w:r w:rsidR="00C813FF" w:rsidRPr="00F33B6F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="00C813FF" w:rsidRPr="00F33B6F">
              <w:rPr>
                <w:rFonts w:ascii="Arial" w:hAnsi="Arial" w:cs="Arial"/>
                <w:bCs/>
              </w:rPr>
              <w:t>Berlingo</w:t>
            </w:r>
            <w:proofErr w:type="spellEnd"/>
          </w:p>
        </w:tc>
        <w:tc>
          <w:tcPr>
            <w:tcW w:w="1624" w:type="pct"/>
          </w:tcPr>
          <w:p w14:paraId="1D80D882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Povinné zmluvné poistenie</w:t>
            </w:r>
          </w:p>
        </w:tc>
        <w:tc>
          <w:tcPr>
            <w:tcW w:w="754" w:type="pct"/>
          </w:tcPr>
          <w:p w14:paraId="72FEAD5E" w14:textId="541497E2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proofErr w:type="spellStart"/>
            <w:r w:rsidRPr="00E213ED">
              <w:rPr>
                <w:rFonts w:ascii="Arial" w:hAnsi="Arial" w:cs="Arial"/>
              </w:rPr>
              <w:t>Uniqa</w:t>
            </w:r>
            <w:proofErr w:type="spellEnd"/>
            <w:r w:rsidRPr="00E213ED">
              <w:rPr>
                <w:rFonts w:ascii="Arial" w:hAnsi="Arial" w:cs="Arial"/>
              </w:rPr>
              <w:t xml:space="preserve"> </w:t>
            </w:r>
            <w:proofErr w:type="spellStart"/>
            <w:r w:rsidRPr="00E213ED">
              <w:rPr>
                <w:rFonts w:ascii="Arial" w:hAnsi="Arial" w:cs="Arial"/>
              </w:rPr>
              <w:t>poisťovňa,</w:t>
            </w:r>
            <w:r w:rsidR="00BF713C">
              <w:rPr>
                <w:rFonts w:ascii="Arial" w:hAnsi="Arial" w:cs="Arial"/>
              </w:rPr>
              <w:t>a</w:t>
            </w:r>
            <w:r w:rsidRPr="00E213ED">
              <w:rPr>
                <w:rFonts w:ascii="Arial" w:hAnsi="Arial" w:cs="Arial"/>
              </w:rPr>
              <w:t>.s</w:t>
            </w:r>
            <w:proofErr w:type="spellEnd"/>
            <w:r w:rsidRPr="00E213ED">
              <w:rPr>
                <w:rFonts w:ascii="Arial" w:hAnsi="Arial" w:cs="Arial"/>
              </w:rPr>
              <w:t>.</w:t>
            </w:r>
          </w:p>
        </w:tc>
        <w:tc>
          <w:tcPr>
            <w:tcW w:w="638" w:type="pct"/>
            <w:vAlign w:val="bottom"/>
          </w:tcPr>
          <w:p w14:paraId="2F4DED8E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</w:p>
          <w:p w14:paraId="5B9F248B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</w:p>
          <w:p w14:paraId="0349DF09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</w:p>
          <w:p w14:paraId="43FE1D62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</w:p>
          <w:p w14:paraId="06BA0C87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</w:p>
          <w:p w14:paraId="2A7F4BF2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</w:p>
          <w:p w14:paraId="70913F87" w14:textId="0BC40686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1</w:t>
            </w:r>
            <w:r w:rsidR="00C813FF">
              <w:rPr>
                <w:rFonts w:ascii="Arial" w:hAnsi="Arial" w:cs="Arial"/>
              </w:rPr>
              <w:t xml:space="preserve"> 292</w:t>
            </w:r>
            <w:r w:rsidRPr="00E213ED">
              <w:rPr>
                <w:rFonts w:ascii="Arial" w:hAnsi="Arial" w:cs="Arial"/>
              </w:rPr>
              <w:t>,</w:t>
            </w:r>
            <w:r w:rsidR="00C813FF">
              <w:rPr>
                <w:rFonts w:ascii="Arial" w:hAnsi="Arial" w:cs="Arial"/>
              </w:rPr>
              <w:t>31</w:t>
            </w:r>
          </w:p>
        </w:tc>
      </w:tr>
      <w:tr w:rsidR="00E213ED" w:rsidRPr="00E213ED" w14:paraId="437CA33A" w14:textId="77777777" w:rsidTr="00C813FF">
        <w:tc>
          <w:tcPr>
            <w:tcW w:w="1984" w:type="pct"/>
          </w:tcPr>
          <w:p w14:paraId="032A8C0E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Dopravný prostriedok: </w:t>
            </w:r>
            <w:proofErr w:type="spellStart"/>
            <w:r w:rsidRPr="00E213ED">
              <w:rPr>
                <w:rFonts w:ascii="Arial" w:hAnsi="Arial" w:cs="Arial"/>
              </w:rPr>
              <w:t>Citroën</w:t>
            </w:r>
            <w:proofErr w:type="spellEnd"/>
            <w:r w:rsidRPr="00E213ED">
              <w:rPr>
                <w:rFonts w:ascii="Arial" w:hAnsi="Arial" w:cs="Arial"/>
              </w:rPr>
              <w:t xml:space="preserve"> JUMPY</w:t>
            </w:r>
          </w:p>
        </w:tc>
        <w:tc>
          <w:tcPr>
            <w:tcW w:w="1624" w:type="pct"/>
          </w:tcPr>
          <w:p w14:paraId="124BA44B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Havarijné poistenie</w:t>
            </w:r>
          </w:p>
        </w:tc>
        <w:tc>
          <w:tcPr>
            <w:tcW w:w="754" w:type="pct"/>
          </w:tcPr>
          <w:p w14:paraId="7AEA955B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Komunálna </w:t>
            </w:r>
            <w:proofErr w:type="spellStart"/>
            <w:r w:rsidRPr="00E213ED">
              <w:rPr>
                <w:rFonts w:ascii="Arial" w:hAnsi="Arial" w:cs="Arial"/>
              </w:rPr>
              <w:t>poisťovňa,a.s</w:t>
            </w:r>
            <w:proofErr w:type="spellEnd"/>
            <w:r w:rsidRPr="00E213ED">
              <w:rPr>
                <w:rFonts w:ascii="Arial" w:hAnsi="Arial" w:cs="Arial"/>
              </w:rPr>
              <w:t>.</w:t>
            </w:r>
          </w:p>
        </w:tc>
        <w:tc>
          <w:tcPr>
            <w:tcW w:w="638" w:type="pct"/>
            <w:vAlign w:val="bottom"/>
          </w:tcPr>
          <w:p w14:paraId="1470B92D" w14:textId="3EA3FF9E" w:rsidR="00E213ED" w:rsidRPr="00E213ED" w:rsidRDefault="00C813FF" w:rsidP="00BF713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769</w:t>
            </w:r>
            <w:r w:rsidR="00E213ED" w:rsidRPr="00E213ED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73</w:t>
            </w:r>
          </w:p>
        </w:tc>
      </w:tr>
      <w:tr w:rsidR="00E213ED" w:rsidRPr="00E213ED" w14:paraId="65C82FF4" w14:textId="77777777" w:rsidTr="00C813FF">
        <w:tc>
          <w:tcPr>
            <w:tcW w:w="1984" w:type="pct"/>
          </w:tcPr>
          <w:p w14:paraId="4645BB70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Dopravný prostriedok: </w:t>
            </w:r>
            <w:proofErr w:type="spellStart"/>
            <w:r w:rsidRPr="00E213ED">
              <w:rPr>
                <w:rFonts w:ascii="Arial" w:hAnsi="Arial" w:cs="Arial"/>
              </w:rPr>
              <w:t>Citroën</w:t>
            </w:r>
            <w:proofErr w:type="spellEnd"/>
            <w:r w:rsidRPr="00E213ED">
              <w:rPr>
                <w:rFonts w:ascii="Arial" w:hAnsi="Arial" w:cs="Arial"/>
              </w:rPr>
              <w:t xml:space="preserve"> </w:t>
            </w:r>
            <w:proofErr w:type="spellStart"/>
            <w:r w:rsidRPr="00E213ED">
              <w:rPr>
                <w:rFonts w:ascii="Arial" w:hAnsi="Arial" w:cs="Arial"/>
              </w:rPr>
              <w:t>Berlingo</w:t>
            </w:r>
            <w:proofErr w:type="spellEnd"/>
          </w:p>
        </w:tc>
        <w:tc>
          <w:tcPr>
            <w:tcW w:w="1624" w:type="pct"/>
          </w:tcPr>
          <w:p w14:paraId="7C348D67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Havarijné poistenie</w:t>
            </w:r>
          </w:p>
        </w:tc>
        <w:tc>
          <w:tcPr>
            <w:tcW w:w="754" w:type="pct"/>
          </w:tcPr>
          <w:p w14:paraId="0721A0D5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proofErr w:type="spellStart"/>
            <w:r w:rsidRPr="00E213ED">
              <w:rPr>
                <w:rFonts w:ascii="Arial" w:hAnsi="Arial" w:cs="Arial"/>
              </w:rPr>
              <w:t>Wüstenrot</w:t>
            </w:r>
            <w:proofErr w:type="spellEnd"/>
            <w:r w:rsidRPr="00E213ED">
              <w:rPr>
                <w:rFonts w:ascii="Arial" w:hAnsi="Arial" w:cs="Arial"/>
              </w:rPr>
              <w:t xml:space="preserve"> </w:t>
            </w:r>
            <w:proofErr w:type="spellStart"/>
            <w:r w:rsidRPr="00E213ED">
              <w:rPr>
                <w:rFonts w:ascii="Arial" w:hAnsi="Arial" w:cs="Arial"/>
              </w:rPr>
              <w:t>poisťovňa,a.s</w:t>
            </w:r>
            <w:proofErr w:type="spellEnd"/>
            <w:r w:rsidRPr="00E213ED">
              <w:rPr>
                <w:rFonts w:ascii="Arial" w:hAnsi="Arial" w:cs="Arial"/>
              </w:rPr>
              <w:t>.</w:t>
            </w:r>
          </w:p>
        </w:tc>
        <w:tc>
          <w:tcPr>
            <w:tcW w:w="638" w:type="pct"/>
            <w:vAlign w:val="bottom"/>
          </w:tcPr>
          <w:p w14:paraId="3023BAF6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188,00</w:t>
            </w:r>
          </w:p>
        </w:tc>
      </w:tr>
      <w:tr w:rsidR="00E213ED" w:rsidRPr="00E213ED" w14:paraId="15F2939A" w14:textId="77777777" w:rsidTr="00C813FF">
        <w:tc>
          <w:tcPr>
            <w:tcW w:w="1984" w:type="pct"/>
          </w:tcPr>
          <w:p w14:paraId="4BE49382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Dopravné prostriedky: príves BIG 7,5, príves Grand super, Traktor </w:t>
            </w:r>
            <w:proofErr w:type="spellStart"/>
            <w:r w:rsidRPr="00E213ED">
              <w:rPr>
                <w:rFonts w:ascii="Arial" w:hAnsi="Arial" w:cs="Arial"/>
              </w:rPr>
              <w:t>Same</w:t>
            </w:r>
            <w:proofErr w:type="spellEnd"/>
            <w:r w:rsidRPr="00E213ED">
              <w:rPr>
                <w:rFonts w:ascii="Arial" w:hAnsi="Arial" w:cs="Arial"/>
              </w:rPr>
              <w:t xml:space="preserve">, nakladač </w:t>
            </w:r>
            <w:proofErr w:type="spellStart"/>
            <w:r w:rsidRPr="00E213ED">
              <w:rPr>
                <w:rFonts w:ascii="Arial" w:hAnsi="Arial" w:cs="Arial"/>
              </w:rPr>
              <w:t>Caterpillar</w:t>
            </w:r>
            <w:proofErr w:type="spellEnd"/>
            <w:r w:rsidRPr="00E213ED">
              <w:rPr>
                <w:rFonts w:ascii="Arial" w:hAnsi="Arial" w:cs="Arial"/>
              </w:rPr>
              <w:t xml:space="preserve">, Renault </w:t>
            </w:r>
            <w:proofErr w:type="spellStart"/>
            <w:r w:rsidRPr="00E213ED">
              <w:rPr>
                <w:rFonts w:ascii="Arial" w:hAnsi="Arial" w:cs="Arial"/>
              </w:rPr>
              <w:t>Megane</w:t>
            </w:r>
            <w:proofErr w:type="spellEnd"/>
            <w:r w:rsidRPr="00E213ED">
              <w:rPr>
                <w:rFonts w:ascii="Arial" w:hAnsi="Arial" w:cs="Arial"/>
              </w:rPr>
              <w:t xml:space="preserve">, </w:t>
            </w:r>
            <w:proofErr w:type="spellStart"/>
            <w:r w:rsidRPr="00E213ED">
              <w:rPr>
                <w:rFonts w:ascii="Arial" w:hAnsi="Arial" w:cs="Arial"/>
              </w:rPr>
              <w:t>štiepkovač</w:t>
            </w:r>
            <w:proofErr w:type="spellEnd"/>
            <w:r w:rsidRPr="00E213ED">
              <w:rPr>
                <w:rFonts w:ascii="Arial" w:hAnsi="Arial" w:cs="Arial"/>
              </w:rPr>
              <w:t xml:space="preserve"> </w:t>
            </w:r>
            <w:proofErr w:type="spellStart"/>
            <w:r w:rsidRPr="00E213ED">
              <w:rPr>
                <w:rFonts w:ascii="Arial" w:hAnsi="Arial" w:cs="Arial"/>
              </w:rPr>
              <w:t>Pezzolato</w:t>
            </w:r>
            <w:proofErr w:type="spellEnd"/>
          </w:p>
        </w:tc>
        <w:tc>
          <w:tcPr>
            <w:tcW w:w="1624" w:type="pct"/>
          </w:tcPr>
          <w:p w14:paraId="1AFBC356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Havarijné poistenie dopravných prostriedkov -rámcová zmluva</w:t>
            </w:r>
          </w:p>
        </w:tc>
        <w:tc>
          <w:tcPr>
            <w:tcW w:w="754" w:type="pct"/>
          </w:tcPr>
          <w:p w14:paraId="47817D4E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Generali poisťovňa, </w:t>
            </w:r>
            <w:proofErr w:type="spellStart"/>
            <w:r w:rsidRPr="00E213ED">
              <w:rPr>
                <w:rFonts w:ascii="Arial" w:hAnsi="Arial" w:cs="Arial"/>
              </w:rPr>
              <w:t>a.s</w:t>
            </w:r>
            <w:proofErr w:type="spellEnd"/>
            <w:r w:rsidRPr="00E213ED">
              <w:rPr>
                <w:rFonts w:ascii="Arial" w:hAnsi="Arial" w:cs="Arial"/>
              </w:rPr>
              <w:t>.</w:t>
            </w:r>
          </w:p>
        </w:tc>
        <w:tc>
          <w:tcPr>
            <w:tcW w:w="638" w:type="pct"/>
            <w:vAlign w:val="bottom"/>
          </w:tcPr>
          <w:p w14:paraId="4DB0E29E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2 097,38</w:t>
            </w:r>
          </w:p>
        </w:tc>
      </w:tr>
      <w:tr w:rsidR="00E213ED" w:rsidRPr="00E213ED" w14:paraId="5376BB17" w14:textId="77777777" w:rsidTr="00C813FF">
        <w:trPr>
          <w:trHeight w:val="245"/>
        </w:trPr>
        <w:tc>
          <w:tcPr>
            <w:tcW w:w="1984" w:type="pct"/>
          </w:tcPr>
          <w:p w14:paraId="16154A5F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Stavba a zariadenia: Vodný raj Vyhne, </w:t>
            </w:r>
          </w:p>
          <w:p w14:paraId="49D2E6AB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poistná hodnota: 5 221 596 €</w:t>
            </w:r>
          </w:p>
        </w:tc>
        <w:tc>
          <w:tcPr>
            <w:tcW w:w="1624" w:type="pct"/>
          </w:tcPr>
          <w:p w14:paraId="3AE804E4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Poistenie pre prípad požiaru, živlu, vody, vodovod.  škody, krádeže, lomu stroja</w:t>
            </w:r>
          </w:p>
        </w:tc>
        <w:tc>
          <w:tcPr>
            <w:tcW w:w="754" w:type="pct"/>
          </w:tcPr>
          <w:p w14:paraId="72105F57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proofErr w:type="spellStart"/>
            <w:r w:rsidRPr="00E213ED">
              <w:rPr>
                <w:rFonts w:ascii="Arial" w:hAnsi="Arial" w:cs="Arial"/>
              </w:rPr>
              <w:t>Uniqa</w:t>
            </w:r>
            <w:proofErr w:type="spellEnd"/>
            <w:r w:rsidRPr="00E213ED">
              <w:rPr>
                <w:rFonts w:ascii="Arial" w:hAnsi="Arial" w:cs="Arial"/>
              </w:rPr>
              <w:t xml:space="preserve"> poisťovňa, </w:t>
            </w:r>
            <w:proofErr w:type="spellStart"/>
            <w:r w:rsidRPr="00E213ED">
              <w:rPr>
                <w:rFonts w:ascii="Arial" w:hAnsi="Arial" w:cs="Arial"/>
              </w:rPr>
              <w:t>a.s</w:t>
            </w:r>
            <w:proofErr w:type="spellEnd"/>
            <w:r w:rsidRPr="00E213ED">
              <w:rPr>
                <w:rFonts w:ascii="Arial" w:hAnsi="Arial" w:cs="Arial"/>
              </w:rPr>
              <w:t>.</w:t>
            </w:r>
          </w:p>
        </w:tc>
        <w:tc>
          <w:tcPr>
            <w:tcW w:w="638" w:type="pct"/>
            <w:vAlign w:val="bottom"/>
          </w:tcPr>
          <w:p w14:paraId="79267580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4 930,84</w:t>
            </w:r>
          </w:p>
        </w:tc>
      </w:tr>
      <w:tr w:rsidR="00E213ED" w:rsidRPr="00E213ED" w14:paraId="6EF55FCA" w14:textId="77777777" w:rsidTr="00C813FF">
        <w:tc>
          <w:tcPr>
            <w:tcW w:w="1984" w:type="pct"/>
          </w:tcPr>
          <w:p w14:paraId="0CF44A7C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Poistenie školák: poistenie smrti následkom úrazu a trvalé následky do 5000 €</w:t>
            </w:r>
          </w:p>
        </w:tc>
        <w:tc>
          <w:tcPr>
            <w:tcW w:w="1624" w:type="pct"/>
          </w:tcPr>
          <w:p w14:paraId="12DA2475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Úraz v materskej škole - smrť následkom úrazu, trvalé následky s progresiou, denné odškodné za dobu </w:t>
            </w:r>
            <w:proofErr w:type="spellStart"/>
            <w:r w:rsidRPr="00E213ED">
              <w:rPr>
                <w:rFonts w:ascii="Arial" w:hAnsi="Arial" w:cs="Arial"/>
              </w:rPr>
              <w:t>nevyhnut</w:t>
            </w:r>
            <w:proofErr w:type="spellEnd"/>
            <w:r w:rsidRPr="00E213ED">
              <w:rPr>
                <w:rFonts w:ascii="Arial" w:hAnsi="Arial" w:cs="Arial"/>
              </w:rPr>
              <w:t xml:space="preserve">. liečenia od 8. dňa, </w:t>
            </w:r>
            <w:proofErr w:type="spellStart"/>
            <w:r w:rsidRPr="00E213ED">
              <w:rPr>
                <w:rFonts w:ascii="Arial" w:hAnsi="Arial" w:cs="Arial"/>
              </w:rPr>
              <w:t>deň.dávka</w:t>
            </w:r>
            <w:proofErr w:type="spellEnd"/>
          </w:p>
        </w:tc>
        <w:tc>
          <w:tcPr>
            <w:tcW w:w="754" w:type="pct"/>
          </w:tcPr>
          <w:p w14:paraId="55B552D3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Generali poisťovňa, </w:t>
            </w:r>
            <w:proofErr w:type="spellStart"/>
            <w:r w:rsidRPr="00E213ED">
              <w:rPr>
                <w:rFonts w:ascii="Arial" w:hAnsi="Arial" w:cs="Arial"/>
              </w:rPr>
              <w:t>a.s</w:t>
            </w:r>
            <w:proofErr w:type="spellEnd"/>
            <w:r w:rsidRPr="00E213ED">
              <w:rPr>
                <w:rFonts w:ascii="Arial" w:hAnsi="Arial" w:cs="Arial"/>
              </w:rPr>
              <w:t>.</w:t>
            </w:r>
          </w:p>
        </w:tc>
        <w:tc>
          <w:tcPr>
            <w:tcW w:w="638" w:type="pct"/>
            <w:vAlign w:val="bottom"/>
          </w:tcPr>
          <w:p w14:paraId="28375CF1" w14:textId="15860B2E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2</w:t>
            </w:r>
            <w:r w:rsidR="00C813FF">
              <w:rPr>
                <w:rFonts w:ascii="Arial" w:hAnsi="Arial" w:cs="Arial"/>
              </w:rPr>
              <w:t>41</w:t>
            </w:r>
            <w:r w:rsidRPr="00E213ED">
              <w:rPr>
                <w:rFonts w:ascii="Arial" w:hAnsi="Arial" w:cs="Arial"/>
              </w:rPr>
              <w:t>,</w:t>
            </w:r>
            <w:r w:rsidR="00C813FF">
              <w:rPr>
                <w:rFonts w:ascii="Arial" w:hAnsi="Arial" w:cs="Arial"/>
              </w:rPr>
              <w:t>05</w:t>
            </w:r>
          </w:p>
        </w:tc>
      </w:tr>
      <w:tr w:rsidR="00E213ED" w:rsidRPr="00E213ED" w14:paraId="30EA7D7B" w14:textId="77777777" w:rsidTr="00C813FF">
        <w:tc>
          <w:tcPr>
            <w:tcW w:w="1984" w:type="pct"/>
          </w:tcPr>
          <w:p w14:paraId="5668CB35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Stavby: obecný úrad, verejné osvetlenie,  námestie obce, multifunkčné ihrisko, autobusové zastávky, zberný dvor, kontajnery, Klub mládeže, čelný nakladač s </w:t>
            </w:r>
            <w:proofErr w:type="spellStart"/>
            <w:r w:rsidRPr="00E213ED">
              <w:rPr>
                <w:rFonts w:ascii="Arial" w:hAnsi="Arial" w:cs="Arial"/>
              </w:rPr>
              <w:t>prísluš</w:t>
            </w:r>
            <w:proofErr w:type="spellEnd"/>
            <w:r w:rsidRPr="00E213ED">
              <w:rPr>
                <w:rFonts w:ascii="Arial" w:hAnsi="Arial" w:cs="Arial"/>
              </w:rPr>
              <w:t>., šatne pri ihrisku, detské ihrisko pre materskú školu, dom služieb, futbalové ihrisko, obecné garáže, merače rýchlosti, kamerový systém</w:t>
            </w:r>
          </w:p>
        </w:tc>
        <w:tc>
          <w:tcPr>
            <w:tcW w:w="1624" w:type="pct"/>
          </w:tcPr>
          <w:p w14:paraId="0D488FCA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požiar, živel, voda, vodovod. škody, krádež, vandalizmus, zodpovednosť obce za spôsobenú škodu z činnosti do výšky 100 000 €</w:t>
            </w:r>
          </w:p>
        </w:tc>
        <w:tc>
          <w:tcPr>
            <w:tcW w:w="754" w:type="pct"/>
          </w:tcPr>
          <w:p w14:paraId="33C10290" w14:textId="77777777" w:rsidR="00E213ED" w:rsidRPr="00E213ED" w:rsidRDefault="00E213ED" w:rsidP="00E213ED">
            <w:pPr>
              <w:jc w:val="both"/>
              <w:rPr>
                <w:rFonts w:ascii="Arial" w:hAnsi="Arial" w:cs="Arial"/>
              </w:rPr>
            </w:pPr>
            <w:proofErr w:type="spellStart"/>
            <w:r w:rsidRPr="00E213ED">
              <w:rPr>
                <w:rFonts w:ascii="Arial" w:hAnsi="Arial" w:cs="Arial"/>
              </w:rPr>
              <w:t>Uniqa</w:t>
            </w:r>
            <w:proofErr w:type="spellEnd"/>
            <w:r w:rsidRPr="00E213ED">
              <w:rPr>
                <w:rFonts w:ascii="Arial" w:hAnsi="Arial" w:cs="Arial"/>
              </w:rPr>
              <w:t xml:space="preserve"> poisťovňa, </w:t>
            </w:r>
            <w:proofErr w:type="spellStart"/>
            <w:r w:rsidRPr="00E213ED">
              <w:rPr>
                <w:rFonts w:ascii="Arial" w:hAnsi="Arial" w:cs="Arial"/>
              </w:rPr>
              <w:t>a.s</w:t>
            </w:r>
            <w:proofErr w:type="spellEnd"/>
          </w:p>
        </w:tc>
        <w:tc>
          <w:tcPr>
            <w:tcW w:w="638" w:type="pct"/>
            <w:vAlign w:val="bottom"/>
          </w:tcPr>
          <w:p w14:paraId="0E8C2169" w14:textId="77777777" w:rsidR="00E213ED" w:rsidRPr="00E213ED" w:rsidRDefault="00E213ED" w:rsidP="00BF713C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3 685,28</w:t>
            </w:r>
          </w:p>
        </w:tc>
      </w:tr>
      <w:tr w:rsidR="00C813FF" w:rsidRPr="00E213ED" w14:paraId="3AD0B687" w14:textId="77777777" w:rsidTr="00C813FF">
        <w:trPr>
          <w:trHeight w:val="280"/>
        </w:trPr>
        <w:tc>
          <w:tcPr>
            <w:tcW w:w="1984" w:type="pct"/>
          </w:tcPr>
          <w:p w14:paraId="2EDCA456" w14:textId="77777777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Stavba: Bytový dom č. 69, </w:t>
            </w:r>
          </w:p>
          <w:p w14:paraId="61994A1C" w14:textId="77777777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poistná hodnota: 560 000 €</w:t>
            </w:r>
          </w:p>
        </w:tc>
        <w:tc>
          <w:tcPr>
            <w:tcW w:w="1624" w:type="pct"/>
          </w:tcPr>
          <w:p w14:paraId="50BD1054" w14:textId="77777777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Požiar, voda, víchrica, živel, vandalizmus, krádež,</w:t>
            </w:r>
          </w:p>
        </w:tc>
        <w:tc>
          <w:tcPr>
            <w:tcW w:w="754" w:type="pct"/>
          </w:tcPr>
          <w:p w14:paraId="00283F89" w14:textId="123B1CFB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proofErr w:type="spellStart"/>
            <w:r w:rsidRPr="00E213ED">
              <w:rPr>
                <w:rFonts w:ascii="Arial" w:hAnsi="Arial" w:cs="Arial"/>
              </w:rPr>
              <w:t>Uniqa</w:t>
            </w:r>
            <w:proofErr w:type="spellEnd"/>
            <w:r w:rsidRPr="00E213ED">
              <w:rPr>
                <w:rFonts w:ascii="Arial" w:hAnsi="Arial" w:cs="Arial"/>
              </w:rPr>
              <w:t xml:space="preserve"> poisťovňa, </w:t>
            </w:r>
            <w:proofErr w:type="spellStart"/>
            <w:r w:rsidRPr="00E213ED">
              <w:rPr>
                <w:rFonts w:ascii="Arial" w:hAnsi="Arial" w:cs="Arial"/>
              </w:rPr>
              <w:t>a.s</w:t>
            </w:r>
            <w:proofErr w:type="spellEnd"/>
          </w:p>
        </w:tc>
        <w:tc>
          <w:tcPr>
            <w:tcW w:w="638" w:type="pct"/>
            <w:vAlign w:val="bottom"/>
          </w:tcPr>
          <w:p w14:paraId="231A1628" w14:textId="2FACA4EE" w:rsidR="00C813FF" w:rsidRPr="00E213ED" w:rsidRDefault="00C813FF" w:rsidP="00C813FF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57</w:t>
            </w:r>
            <w:r w:rsidRPr="00E213ED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42</w:t>
            </w:r>
          </w:p>
        </w:tc>
      </w:tr>
      <w:tr w:rsidR="00C813FF" w:rsidRPr="00E213ED" w14:paraId="1145D4CD" w14:textId="77777777" w:rsidTr="00C813FF">
        <w:trPr>
          <w:trHeight w:val="280"/>
        </w:trPr>
        <w:tc>
          <w:tcPr>
            <w:tcW w:w="1984" w:type="pct"/>
          </w:tcPr>
          <w:p w14:paraId="73F73188" w14:textId="77777777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Stavba: Bytový dom č. 444, </w:t>
            </w:r>
          </w:p>
          <w:p w14:paraId="6D341C19" w14:textId="77777777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poistná hodnota: 724 000 €</w:t>
            </w:r>
          </w:p>
        </w:tc>
        <w:tc>
          <w:tcPr>
            <w:tcW w:w="1624" w:type="pct"/>
          </w:tcPr>
          <w:p w14:paraId="0326E84B" w14:textId="77777777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Požiar, voda, víchrica, živel, vandalizmus, krádež,</w:t>
            </w:r>
          </w:p>
        </w:tc>
        <w:tc>
          <w:tcPr>
            <w:tcW w:w="754" w:type="pct"/>
          </w:tcPr>
          <w:p w14:paraId="06AA2671" w14:textId="77777777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 xml:space="preserve">Generali poisťovňa, </w:t>
            </w:r>
            <w:proofErr w:type="spellStart"/>
            <w:r w:rsidRPr="00E213ED">
              <w:rPr>
                <w:rFonts w:ascii="Arial" w:hAnsi="Arial" w:cs="Arial"/>
              </w:rPr>
              <w:t>a.s</w:t>
            </w:r>
            <w:proofErr w:type="spellEnd"/>
            <w:r w:rsidRPr="00E213ED">
              <w:rPr>
                <w:rFonts w:ascii="Arial" w:hAnsi="Arial" w:cs="Arial"/>
              </w:rPr>
              <w:t>.</w:t>
            </w:r>
          </w:p>
        </w:tc>
        <w:tc>
          <w:tcPr>
            <w:tcW w:w="638" w:type="pct"/>
            <w:vAlign w:val="bottom"/>
          </w:tcPr>
          <w:p w14:paraId="48918270" w14:textId="04EA8247" w:rsidR="00C813FF" w:rsidRPr="00E213ED" w:rsidRDefault="00C813FF" w:rsidP="00C813F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266</w:t>
            </w:r>
            <w:r w:rsidRPr="00E213ED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36</w:t>
            </w:r>
          </w:p>
        </w:tc>
      </w:tr>
      <w:tr w:rsidR="00C813FF" w:rsidRPr="00E213ED" w14:paraId="493A67ED" w14:textId="77777777" w:rsidTr="00C813FF">
        <w:trPr>
          <w:trHeight w:val="280"/>
        </w:trPr>
        <w:tc>
          <w:tcPr>
            <w:tcW w:w="1984" w:type="pct"/>
          </w:tcPr>
          <w:p w14:paraId="072CB8D9" w14:textId="61FB30F5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  <w:bCs/>
              </w:rPr>
              <w:t>Poistenie školák</w:t>
            </w:r>
          </w:p>
        </w:tc>
        <w:tc>
          <w:tcPr>
            <w:tcW w:w="1624" w:type="pct"/>
          </w:tcPr>
          <w:p w14:paraId="59BBFF99" w14:textId="7C920004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  <w:bCs/>
              </w:rPr>
              <w:t>Úraz v základnej škole</w:t>
            </w:r>
          </w:p>
        </w:tc>
        <w:tc>
          <w:tcPr>
            <w:tcW w:w="754" w:type="pct"/>
          </w:tcPr>
          <w:p w14:paraId="1C497537" w14:textId="08F0EF54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proofErr w:type="spellStart"/>
            <w:r w:rsidRPr="00E213ED">
              <w:rPr>
                <w:rFonts w:ascii="Arial" w:hAnsi="Arial" w:cs="Arial"/>
              </w:rPr>
              <w:t>Uniqa</w:t>
            </w:r>
            <w:proofErr w:type="spellEnd"/>
            <w:r w:rsidRPr="00E213ED">
              <w:rPr>
                <w:rFonts w:ascii="Arial" w:hAnsi="Arial" w:cs="Arial"/>
              </w:rPr>
              <w:t xml:space="preserve"> poisťovňa, </w:t>
            </w:r>
            <w:proofErr w:type="spellStart"/>
            <w:r w:rsidRPr="00E213ED">
              <w:rPr>
                <w:rFonts w:ascii="Arial" w:hAnsi="Arial" w:cs="Arial"/>
              </w:rPr>
              <w:t>a.s</w:t>
            </w:r>
            <w:proofErr w:type="spellEnd"/>
          </w:p>
        </w:tc>
        <w:tc>
          <w:tcPr>
            <w:tcW w:w="638" w:type="pct"/>
            <w:vAlign w:val="bottom"/>
          </w:tcPr>
          <w:p w14:paraId="49227048" w14:textId="5E578A21" w:rsidR="00C813FF" w:rsidRPr="00E213ED" w:rsidRDefault="00C813FF" w:rsidP="00C813FF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123,72</w:t>
            </w:r>
          </w:p>
        </w:tc>
      </w:tr>
      <w:tr w:rsidR="00C813FF" w:rsidRPr="00E213ED" w14:paraId="61578084" w14:textId="77777777" w:rsidTr="00C813FF">
        <w:trPr>
          <w:trHeight w:val="280"/>
        </w:trPr>
        <w:tc>
          <w:tcPr>
            <w:tcW w:w="1984" w:type="pct"/>
          </w:tcPr>
          <w:p w14:paraId="2780E48E" w14:textId="01953FCD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  <w:bCs/>
              </w:rPr>
              <w:t xml:space="preserve">budova základnej školy do výšky </w:t>
            </w:r>
            <w:r w:rsidR="004644DD">
              <w:rPr>
                <w:rFonts w:ascii="Arial" w:hAnsi="Arial" w:cs="Arial"/>
                <w:bCs/>
              </w:rPr>
              <w:t xml:space="preserve">  </w:t>
            </w:r>
            <w:r w:rsidRPr="00E213ED">
              <w:rPr>
                <w:rFonts w:ascii="Arial" w:hAnsi="Arial" w:cs="Arial"/>
                <w:bCs/>
              </w:rPr>
              <w:t>215</w:t>
            </w:r>
            <w:r w:rsidR="004644DD">
              <w:rPr>
                <w:rFonts w:ascii="Arial" w:hAnsi="Arial" w:cs="Arial"/>
                <w:bCs/>
              </w:rPr>
              <w:t> </w:t>
            </w:r>
            <w:r w:rsidRPr="00E213ED">
              <w:rPr>
                <w:rFonts w:ascii="Arial" w:hAnsi="Arial" w:cs="Arial"/>
                <w:bCs/>
              </w:rPr>
              <w:t>859</w:t>
            </w:r>
            <w:r w:rsidR="004644DD">
              <w:rPr>
                <w:rFonts w:ascii="Arial" w:hAnsi="Arial" w:cs="Arial"/>
                <w:bCs/>
              </w:rPr>
              <w:t xml:space="preserve"> </w:t>
            </w:r>
            <w:r w:rsidRPr="00E213ED">
              <w:rPr>
                <w:rFonts w:ascii="Arial" w:hAnsi="Arial" w:cs="Arial"/>
                <w:bCs/>
              </w:rPr>
              <w:t>€</w:t>
            </w:r>
          </w:p>
        </w:tc>
        <w:tc>
          <w:tcPr>
            <w:tcW w:w="1624" w:type="pct"/>
          </w:tcPr>
          <w:p w14:paraId="16CCEA43" w14:textId="031E088F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  <w:bCs/>
              </w:rPr>
              <w:t>Požiar, živel, voda a všeobecná zodpovednosť</w:t>
            </w:r>
          </w:p>
        </w:tc>
        <w:tc>
          <w:tcPr>
            <w:tcW w:w="754" w:type="pct"/>
          </w:tcPr>
          <w:p w14:paraId="4E43DB8A" w14:textId="1E1A1341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proofErr w:type="spellStart"/>
            <w:r w:rsidRPr="00E213ED">
              <w:rPr>
                <w:rFonts w:ascii="Arial" w:hAnsi="Arial" w:cs="Arial"/>
              </w:rPr>
              <w:t>Uniqa</w:t>
            </w:r>
            <w:proofErr w:type="spellEnd"/>
            <w:r w:rsidRPr="00E213ED">
              <w:rPr>
                <w:rFonts w:ascii="Arial" w:hAnsi="Arial" w:cs="Arial"/>
              </w:rPr>
              <w:t xml:space="preserve"> poisťovňa, </w:t>
            </w:r>
            <w:proofErr w:type="spellStart"/>
            <w:r w:rsidRPr="00E213ED">
              <w:rPr>
                <w:rFonts w:ascii="Arial" w:hAnsi="Arial" w:cs="Arial"/>
              </w:rPr>
              <w:t>a.s</w:t>
            </w:r>
            <w:proofErr w:type="spellEnd"/>
          </w:p>
        </w:tc>
        <w:tc>
          <w:tcPr>
            <w:tcW w:w="638" w:type="pct"/>
            <w:vAlign w:val="bottom"/>
          </w:tcPr>
          <w:p w14:paraId="1C4A16C0" w14:textId="01AEB23F" w:rsidR="00C813FF" w:rsidRPr="00E213ED" w:rsidRDefault="00C813FF" w:rsidP="00C813FF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</w:rPr>
              <w:t>211,33</w:t>
            </w:r>
          </w:p>
        </w:tc>
      </w:tr>
      <w:tr w:rsidR="00C813FF" w:rsidRPr="00E213ED" w14:paraId="1982EB07" w14:textId="77777777" w:rsidTr="00C813FF">
        <w:trPr>
          <w:trHeight w:val="280"/>
        </w:trPr>
        <w:tc>
          <w:tcPr>
            <w:tcW w:w="1984" w:type="pct"/>
          </w:tcPr>
          <w:p w14:paraId="7834E24A" w14:textId="527DE297" w:rsidR="00C813FF" w:rsidRPr="00E213ED" w:rsidRDefault="00C813FF" w:rsidP="00C813FF">
            <w:pPr>
              <w:jc w:val="both"/>
              <w:rPr>
                <w:rFonts w:ascii="Arial" w:hAnsi="Arial" w:cs="Arial"/>
                <w:bCs/>
              </w:rPr>
            </w:pPr>
            <w:r w:rsidRPr="00E213ED">
              <w:rPr>
                <w:rFonts w:ascii="Arial" w:hAnsi="Arial" w:cs="Arial"/>
                <w:bCs/>
              </w:rPr>
              <w:t xml:space="preserve">Hmotný majetok v ZŠ do hodnoty </w:t>
            </w:r>
            <w:r w:rsidR="004644DD">
              <w:rPr>
                <w:rFonts w:ascii="Arial" w:hAnsi="Arial" w:cs="Arial"/>
                <w:bCs/>
              </w:rPr>
              <w:t xml:space="preserve">   </w:t>
            </w:r>
            <w:r w:rsidRPr="00E213ED">
              <w:rPr>
                <w:rFonts w:ascii="Arial" w:hAnsi="Arial" w:cs="Arial"/>
                <w:bCs/>
              </w:rPr>
              <w:t>16</w:t>
            </w:r>
            <w:r w:rsidR="004644DD">
              <w:rPr>
                <w:rFonts w:ascii="Arial" w:hAnsi="Arial" w:cs="Arial"/>
                <w:bCs/>
              </w:rPr>
              <w:t> </w:t>
            </w:r>
            <w:r w:rsidRPr="00E213ED">
              <w:rPr>
                <w:rFonts w:ascii="Arial" w:hAnsi="Arial" w:cs="Arial"/>
                <w:bCs/>
              </w:rPr>
              <w:t>095</w:t>
            </w:r>
            <w:r w:rsidR="004644DD">
              <w:rPr>
                <w:rFonts w:ascii="Arial" w:hAnsi="Arial" w:cs="Arial"/>
                <w:bCs/>
              </w:rPr>
              <w:t xml:space="preserve"> </w:t>
            </w:r>
            <w:r w:rsidRPr="00E213ED">
              <w:rPr>
                <w:rFonts w:ascii="Arial" w:hAnsi="Arial" w:cs="Arial"/>
                <w:bCs/>
              </w:rPr>
              <w:t>€</w:t>
            </w:r>
          </w:p>
        </w:tc>
        <w:tc>
          <w:tcPr>
            <w:tcW w:w="1624" w:type="pct"/>
          </w:tcPr>
          <w:p w14:paraId="1FDA1BBC" w14:textId="3CD3584E" w:rsidR="00C813FF" w:rsidRPr="00E213ED" w:rsidRDefault="00C813FF" w:rsidP="00C813FF">
            <w:pPr>
              <w:jc w:val="both"/>
              <w:rPr>
                <w:rFonts w:ascii="Arial" w:hAnsi="Arial" w:cs="Arial"/>
                <w:bCs/>
              </w:rPr>
            </w:pPr>
            <w:r w:rsidRPr="00E213ED">
              <w:rPr>
                <w:rFonts w:ascii="Arial" w:hAnsi="Arial" w:cs="Arial"/>
                <w:bCs/>
              </w:rPr>
              <w:t>požiar, živel, krádež a lúpež, voda a všeobecná zodpovednosť</w:t>
            </w:r>
          </w:p>
        </w:tc>
        <w:tc>
          <w:tcPr>
            <w:tcW w:w="754" w:type="pct"/>
          </w:tcPr>
          <w:p w14:paraId="0D66AFAD" w14:textId="1F351C67" w:rsidR="00C813FF" w:rsidRPr="00E213ED" w:rsidRDefault="00C813FF" w:rsidP="00C813FF">
            <w:pPr>
              <w:jc w:val="both"/>
              <w:rPr>
                <w:rFonts w:ascii="Arial" w:hAnsi="Arial" w:cs="Arial"/>
              </w:rPr>
            </w:pPr>
            <w:proofErr w:type="spellStart"/>
            <w:r w:rsidRPr="00E213ED">
              <w:rPr>
                <w:rFonts w:ascii="Arial" w:hAnsi="Arial" w:cs="Arial"/>
              </w:rPr>
              <w:t>Uniqa</w:t>
            </w:r>
            <w:proofErr w:type="spellEnd"/>
            <w:r w:rsidRPr="00E213ED">
              <w:rPr>
                <w:rFonts w:ascii="Arial" w:hAnsi="Arial" w:cs="Arial"/>
              </w:rPr>
              <w:t xml:space="preserve"> poisťovňa, </w:t>
            </w:r>
            <w:proofErr w:type="spellStart"/>
            <w:r w:rsidRPr="00E213ED">
              <w:rPr>
                <w:rFonts w:ascii="Arial" w:hAnsi="Arial" w:cs="Arial"/>
              </w:rPr>
              <w:t>a.s</w:t>
            </w:r>
            <w:proofErr w:type="spellEnd"/>
          </w:p>
        </w:tc>
        <w:tc>
          <w:tcPr>
            <w:tcW w:w="638" w:type="pct"/>
            <w:vAlign w:val="bottom"/>
          </w:tcPr>
          <w:p w14:paraId="376E320D" w14:textId="7839BD96" w:rsidR="00C813FF" w:rsidRPr="00E213ED" w:rsidRDefault="00C813FF" w:rsidP="00C813FF">
            <w:pPr>
              <w:jc w:val="right"/>
              <w:rPr>
                <w:rFonts w:ascii="Arial" w:hAnsi="Arial" w:cs="Arial"/>
              </w:rPr>
            </w:pPr>
            <w:r w:rsidRPr="00E213ED">
              <w:rPr>
                <w:rFonts w:ascii="Arial" w:hAnsi="Arial" w:cs="Arial"/>
                <w:bCs/>
              </w:rPr>
              <w:t>107,95</w:t>
            </w:r>
          </w:p>
        </w:tc>
      </w:tr>
    </w:tbl>
    <w:p w14:paraId="33B292C3" w14:textId="4211B140" w:rsidR="00492178" w:rsidRPr="00C47AFE" w:rsidRDefault="00492178" w:rsidP="00D9626D">
      <w:pPr>
        <w:spacing w:before="120" w:after="60"/>
        <w:jc w:val="both"/>
        <w:rPr>
          <w:rFonts w:ascii="Arial" w:hAnsi="Arial" w:cs="Arial"/>
          <w:b/>
        </w:rPr>
      </w:pPr>
      <w:r w:rsidRPr="00C47AFE">
        <w:rPr>
          <w:rFonts w:ascii="Arial" w:hAnsi="Arial" w:cs="Arial"/>
          <w:b/>
        </w:rPr>
        <w:t xml:space="preserve">c) </w:t>
      </w:r>
      <w:r w:rsidRPr="00C47AFE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C47AFE">
        <w:rPr>
          <w:rFonts w:ascii="Arial" w:hAnsi="Arial" w:cs="Arial"/>
          <w:b/>
        </w:rPr>
        <w:t xml:space="preserve"> </w:t>
      </w:r>
    </w:p>
    <w:p w14:paraId="4116D5DE" w14:textId="500B46E8" w:rsidR="00C813FF" w:rsidRDefault="00C813FF" w:rsidP="00C813FF">
      <w:pPr>
        <w:jc w:val="both"/>
        <w:rPr>
          <w:rFonts w:ascii="Arial" w:hAnsi="Arial" w:cs="Arial"/>
          <w:bCs/>
        </w:rPr>
      </w:pPr>
      <w:r w:rsidRPr="00C813FF">
        <w:rPr>
          <w:rFonts w:ascii="Arial" w:hAnsi="Arial" w:cs="Arial"/>
          <w:bCs/>
        </w:rPr>
        <w:t>Záložné právo je zriadené na tieto nehnuteľnosti:</w:t>
      </w:r>
      <w:r>
        <w:rPr>
          <w:rFonts w:ascii="Arial" w:hAnsi="Arial" w:cs="Arial"/>
          <w:bCs/>
        </w:rPr>
        <w:t xml:space="preserve"> b</w:t>
      </w:r>
      <w:r w:rsidRPr="00C813FF">
        <w:rPr>
          <w:rFonts w:ascii="Arial" w:hAnsi="Arial" w:cs="Arial"/>
          <w:bCs/>
        </w:rPr>
        <w:t>ytový dom č. 69 s 9 nájomnými bytmi a bytový dom č. 444 s 17 nájomnými bytmi v prospech: Štátny fond rozvoj bývania, Bratislava 37 a Ministerstvo dopravy a výstavby SR, Bratislava 15</w:t>
      </w:r>
      <w:r>
        <w:rPr>
          <w:rFonts w:ascii="Arial" w:hAnsi="Arial" w:cs="Arial"/>
          <w:bCs/>
        </w:rPr>
        <w:t>.</w:t>
      </w:r>
    </w:p>
    <w:p w14:paraId="722BE077" w14:textId="77777777" w:rsidR="00C813FF" w:rsidRPr="00C813FF" w:rsidRDefault="00C813FF" w:rsidP="00C813FF">
      <w:pPr>
        <w:jc w:val="both"/>
        <w:rPr>
          <w:rFonts w:ascii="Arial" w:hAnsi="Arial" w:cs="Arial"/>
          <w:bCs/>
        </w:rPr>
      </w:pPr>
    </w:p>
    <w:p w14:paraId="787C5988" w14:textId="77777777" w:rsidR="00D37641" w:rsidRPr="00C47AFE" w:rsidRDefault="00D37641" w:rsidP="00D9626D">
      <w:pPr>
        <w:numPr>
          <w:ilvl w:val="0"/>
          <w:numId w:val="7"/>
        </w:numPr>
        <w:spacing w:before="120" w:after="60"/>
        <w:ind w:left="357" w:hanging="357"/>
        <w:jc w:val="both"/>
        <w:rPr>
          <w:rFonts w:ascii="Arial" w:hAnsi="Arial" w:cs="Arial"/>
          <w:b/>
          <w:szCs w:val="22"/>
        </w:rPr>
      </w:pPr>
      <w:r w:rsidRPr="00C47AFE">
        <w:rPr>
          <w:rFonts w:ascii="Arial Narrow" w:hAnsi="Arial Narrow" w:cs="Arial"/>
          <w:b/>
          <w:caps/>
          <w:szCs w:val="22"/>
        </w:rPr>
        <w:lastRenderedPageBreak/>
        <w:t>Prehľad o</w:t>
      </w:r>
      <w:r w:rsidR="00DE155F" w:rsidRPr="00C47AFE">
        <w:rPr>
          <w:rFonts w:ascii="Arial Narrow" w:hAnsi="Arial Narrow" w:cs="Arial"/>
          <w:b/>
          <w:caps/>
          <w:szCs w:val="22"/>
        </w:rPr>
        <w:t> </w:t>
      </w:r>
      <w:r w:rsidRPr="00C47AFE">
        <w:rPr>
          <w:rFonts w:ascii="Arial Narrow" w:hAnsi="Arial Narrow" w:cs="Arial"/>
          <w:b/>
          <w:caps/>
          <w:szCs w:val="22"/>
        </w:rPr>
        <w:t>pohybe dlhodobého finančného majetku</w:t>
      </w:r>
    </w:p>
    <w:p w14:paraId="5583ACCB" w14:textId="7F39BBAA" w:rsidR="00CA1061" w:rsidRPr="00C47AFE" w:rsidRDefault="00366647" w:rsidP="00FE0B9E">
      <w:pPr>
        <w:ind w:firstLine="360"/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>In</w:t>
      </w:r>
      <w:r w:rsidR="00CA1061" w:rsidRPr="00C47AFE">
        <w:rPr>
          <w:rFonts w:ascii="Arial" w:hAnsi="Arial" w:cs="Arial"/>
        </w:rPr>
        <w:t>formácie o dlhodobom finančnom majetku  k 31.</w:t>
      </w:r>
      <w:r w:rsidRPr="00C47AFE">
        <w:rPr>
          <w:rFonts w:ascii="Arial" w:hAnsi="Arial" w:cs="Arial"/>
        </w:rPr>
        <w:t>12.</w:t>
      </w:r>
      <w:r w:rsidR="00CA1061" w:rsidRPr="00C47AFE">
        <w:rPr>
          <w:rFonts w:ascii="Arial" w:hAnsi="Arial" w:cs="Arial"/>
        </w:rPr>
        <w:t>sú uvedené v tabuľkovej časti</w:t>
      </w:r>
      <w:r w:rsidR="009E2EE9" w:rsidRPr="00C47AFE">
        <w:rPr>
          <w:rFonts w:ascii="Arial" w:hAnsi="Arial" w:cs="Arial"/>
        </w:rPr>
        <w:t xml:space="preserve"> </w:t>
      </w:r>
      <w:r w:rsidR="00CA1061" w:rsidRPr="00C47AFE">
        <w:rPr>
          <w:rFonts w:ascii="Arial" w:hAnsi="Arial" w:cs="Arial"/>
        </w:rPr>
        <w:t>(tabuľky č. 2 a</w:t>
      </w:r>
      <w:r w:rsidR="00CA1061" w:rsidRPr="00C47AFE">
        <w:rPr>
          <w:rFonts w:ascii="Arial" w:hAnsi="Arial" w:cs="Arial"/>
          <w:color w:val="FF0000"/>
        </w:rPr>
        <w:t xml:space="preserve"> </w:t>
      </w:r>
      <w:r w:rsidR="00CA1061" w:rsidRPr="00C47AFE">
        <w:rPr>
          <w:rFonts w:ascii="Arial" w:hAnsi="Arial" w:cs="Arial"/>
        </w:rPr>
        <w:t xml:space="preserve">č. </w:t>
      </w:r>
      <w:r w:rsidR="00314A60" w:rsidRPr="00C47AFE">
        <w:rPr>
          <w:rFonts w:ascii="Arial" w:hAnsi="Arial" w:cs="Arial"/>
        </w:rPr>
        <w:t>4</w:t>
      </w:r>
      <w:r w:rsidR="00CA1061" w:rsidRPr="00C47AFE">
        <w:rPr>
          <w:rFonts w:ascii="Arial" w:hAnsi="Arial" w:cs="Arial"/>
        </w:rPr>
        <w:t>)</w:t>
      </w:r>
      <w:r w:rsidR="004D3365" w:rsidRPr="00C47AFE">
        <w:rPr>
          <w:rFonts w:ascii="Arial" w:hAnsi="Arial" w:cs="Arial"/>
        </w:rPr>
        <w:t>.</w:t>
      </w:r>
    </w:p>
    <w:p w14:paraId="146BE9AF" w14:textId="77777777" w:rsidR="00DD5847" w:rsidRPr="00C47AFE" w:rsidRDefault="00DD5847" w:rsidP="00D9626D">
      <w:pPr>
        <w:numPr>
          <w:ilvl w:val="0"/>
          <w:numId w:val="7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47AFE">
        <w:rPr>
          <w:rFonts w:ascii="Arial Narrow" w:hAnsi="Arial Narrow" w:cs="Arial"/>
          <w:b/>
          <w:caps/>
          <w:szCs w:val="22"/>
        </w:rPr>
        <w:t>Vývoj opravnej položky k z</w:t>
      </w:r>
      <w:r w:rsidR="006A0634" w:rsidRPr="00C47AFE">
        <w:rPr>
          <w:rFonts w:ascii="Arial Narrow" w:hAnsi="Arial Narrow" w:cs="Arial"/>
          <w:b/>
          <w:caps/>
          <w:szCs w:val="22"/>
        </w:rPr>
        <w:t>ásob</w:t>
      </w:r>
      <w:r w:rsidRPr="00C47AFE">
        <w:rPr>
          <w:rFonts w:ascii="Arial Narrow" w:hAnsi="Arial Narrow" w:cs="Arial"/>
          <w:b/>
          <w:caps/>
          <w:szCs w:val="22"/>
        </w:rPr>
        <w:t>ám</w:t>
      </w:r>
    </w:p>
    <w:p w14:paraId="0AF0A217" w14:textId="0E8F3A10" w:rsidR="006A0634" w:rsidRPr="00C47AFE" w:rsidRDefault="00DD5847" w:rsidP="00FE0B9E">
      <w:pPr>
        <w:ind w:left="3" w:firstLine="357"/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>K</w:t>
      </w:r>
      <w:r w:rsidR="006A0634" w:rsidRPr="00C47AFE">
        <w:rPr>
          <w:rFonts w:ascii="Arial" w:hAnsi="Arial" w:cs="Arial"/>
        </w:rPr>
        <w:t>onsolidovaný celok v roku 20</w:t>
      </w:r>
      <w:r w:rsidR="00C1791E" w:rsidRPr="00C47AFE">
        <w:rPr>
          <w:rFonts w:ascii="Arial" w:hAnsi="Arial" w:cs="Arial"/>
        </w:rPr>
        <w:t>2</w:t>
      </w:r>
      <w:r w:rsidR="004644DD">
        <w:rPr>
          <w:rFonts w:ascii="Arial" w:hAnsi="Arial" w:cs="Arial"/>
        </w:rPr>
        <w:t>4</w:t>
      </w:r>
      <w:r w:rsidR="006A0634" w:rsidRPr="00C47AFE">
        <w:rPr>
          <w:rFonts w:ascii="Arial" w:hAnsi="Arial" w:cs="Arial"/>
        </w:rPr>
        <w:t xml:space="preserve"> ne</w:t>
      </w:r>
      <w:r w:rsidR="006A24CB" w:rsidRPr="00C47AFE">
        <w:rPr>
          <w:rFonts w:ascii="Arial" w:hAnsi="Arial" w:cs="Arial"/>
        </w:rPr>
        <w:t>t</w:t>
      </w:r>
      <w:r w:rsidR="006A0634" w:rsidRPr="00C47AFE">
        <w:rPr>
          <w:rFonts w:ascii="Arial" w:hAnsi="Arial" w:cs="Arial"/>
        </w:rPr>
        <w:t>voril</w:t>
      </w:r>
      <w:r w:rsidR="006A24CB" w:rsidRPr="00C47AFE">
        <w:rPr>
          <w:rFonts w:ascii="Arial" w:hAnsi="Arial" w:cs="Arial"/>
        </w:rPr>
        <w:t xml:space="preserve"> opravné položky, nebol dôvod.</w:t>
      </w:r>
    </w:p>
    <w:p w14:paraId="71BF70CA" w14:textId="77777777" w:rsidR="00D37641" w:rsidRPr="0058406D" w:rsidRDefault="00D37641" w:rsidP="00D9626D">
      <w:pPr>
        <w:pStyle w:val="Odsekzoznamu"/>
        <w:numPr>
          <w:ilvl w:val="0"/>
          <w:numId w:val="7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58406D">
        <w:rPr>
          <w:rFonts w:ascii="Arial Narrow" w:hAnsi="Arial Narrow" w:cs="Arial"/>
          <w:b/>
          <w:caps/>
          <w:szCs w:val="22"/>
        </w:rPr>
        <w:t>Pohľadávky konsolidovaného celku</w:t>
      </w:r>
      <w:r w:rsidR="00DF3D2D" w:rsidRPr="0058406D">
        <w:rPr>
          <w:rFonts w:ascii="Arial Narrow" w:hAnsi="Arial Narrow" w:cs="Arial"/>
          <w:b/>
          <w:caps/>
          <w:szCs w:val="22"/>
        </w:rPr>
        <w:t xml:space="preserve"> </w:t>
      </w:r>
      <w:r w:rsidR="005A04BD" w:rsidRPr="0058406D">
        <w:rPr>
          <w:rFonts w:ascii="Arial Narrow" w:hAnsi="Arial Narrow" w:cs="Arial"/>
          <w:b/>
          <w:caps/>
          <w:szCs w:val="22"/>
        </w:rPr>
        <w:t>v</w:t>
      </w:r>
      <w:r w:rsidR="00DF3D2D" w:rsidRPr="0058406D">
        <w:rPr>
          <w:rFonts w:ascii="Arial Narrow" w:hAnsi="Arial Narrow" w:cs="Arial"/>
          <w:b/>
          <w:caps/>
          <w:szCs w:val="22"/>
        </w:rPr>
        <w:t xml:space="preserve"> </w:t>
      </w:r>
      <w:r w:rsidR="003F5565" w:rsidRPr="0058406D">
        <w:rPr>
          <w:rFonts w:ascii="Arial Narrow" w:hAnsi="Arial Narrow" w:cs="Arial"/>
          <w:b/>
          <w:caps/>
          <w:szCs w:val="22"/>
        </w:rPr>
        <w:t>€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418"/>
        <w:gridCol w:w="1841"/>
        <w:gridCol w:w="4933"/>
      </w:tblGrid>
      <w:tr w:rsidR="0058406D" w:rsidRPr="0058406D" w14:paraId="195AC136" w14:textId="77777777" w:rsidTr="009E2EE9">
        <w:trPr>
          <w:trHeight w:val="225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56E9F8" w14:textId="77777777" w:rsidR="009E2EE9" w:rsidRPr="0058406D" w:rsidRDefault="009E2EE9" w:rsidP="00FE0B9E">
            <w:pPr>
              <w:jc w:val="both"/>
              <w:rPr>
                <w:rFonts w:ascii="Arial" w:hAnsi="Arial" w:cs="Arial"/>
                <w:lang w:eastAsia="cs-CZ"/>
              </w:rPr>
            </w:pPr>
            <w:r w:rsidRPr="0058406D">
              <w:rPr>
                <w:rFonts w:ascii="Arial" w:hAnsi="Arial" w:cs="Arial"/>
                <w:b/>
              </w:rPr>
              <w:t>a) významné pohľadávky podľa jednotlivých položiek súvahy v €:</w:t>
            </w:r>
            <w:r w:rsidR="008108EE" w:rsidRPr="0058406D">
              <w:rPr>
                <w:rFonts w:ascii="Arial" w:hAnsi="Arial" w:cs="Arial"/>
                <w:b/>
              </w:rPr>
              <w:t xml:space="preserve">   </w:t>
            </w:r>
          </w:p>
        </w:tc>
      </w:tr>
      <w:tr w:rsidR="0058406D" w:rsidRPr="0058406D" w14:paraId="0D388BF5" w14:textId="77777777" w:rsidTr="00521552">
        <w:trPr>
          <w:trHeight w:val="235"/>
        </w:trPr>
        <w:tc>
          <w:tcPr>
            <w:tcW w:w="8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9B30098" w14:textId="77777777" w:rsidR="00492178" w:rsidRPr="0058406D" w:rsidRDefault="00492178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Pohľadávka</w:t>
            </w:r>
            <w:r w:rsidR="00366647" w:rsidRPr="0058406D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  <w:tc>
          <w:tcPr>
            <w:tcW w:w="7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32AA819" w14:textId="77777777" w:rsidR="00492178" w:rsidRPr="0058406D" w:rsidRDefault="00492178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67FC1F7" w14:textId="77777777" w:rsidR="00492178" w:rsidRPr="0058406D" w:rsidRDefault="00492178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Hodnota pohľadávok</w:t>
            </w:r>
            <w:r w:rsidR="00565DA4" w:rsidRPr="0058406D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Pr="0058406D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  <w:tc>
          <w:tcPr>
            <w:tcW w:w="2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0F660" w14:textId="77777777" w:rsidR="00492178" w:rsidRPr="0058406D" w:rsidRDefault="00492178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392DFB" w:rsidRPr="00392DFB" w14:paraId="39DEF7DB" w14:textId="77777777" w:rsidTr="00521552">
        <w:trPr>
          <w:trHeight w:val="1094"/>
        </w:trPr>
        <w:tc>
          <w:tcPr>
            <w:tcW w:w="800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4D5DE9A1" w14:textId="77777777" w:rsidR="00C15177" w:rsidRPr="0058406D" w:rsidRDefault="00C15177" w:rsidP="00FE0B9E">
            <w:pPr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Iné pohľadávky</w:t>
            </w:r>
          </w:p>
          <w:p w14:paraId="4A56DEC0" w14:textId="3BFDDD4F" w:rsidR="004505BB" w:rsidRPr="0058406D" w:rsidRDefault="004505BB" w:rsidP="00FE0B9E">
            <w:pPr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Odberatelia</w:t>
            </w:r>
          </w:p>
          <w:p w14:paraId="26D8A519" w14:textId="4199F4F3" w:rsidR="00492178" w:rsidRPr="0058406D" w:rsidRDefault="00565DA4" w:rsidP="00FE0B9E">
            <w:pPr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O</w:t>
            </w:r>
            <w:r w:rsidR="0038059E" w:rsidRPr="0058406D">
              <w:rPr>
                <w:rFonts w:ascii="Arial" w:hAnsi="Arial" w:cs="Arial"/>
                <w:sz w:val="18"/>
                <w:lang w:eastAsia="cs-CZ"/>
              </w:rPr>
              <w:t>statné pohľadávky</w:t>
            </w:r>
          </w:p>
          <w:p w14:paraId="71E90BD4" w14:textId="2A1E738E" w:rsidR="005B1D17" w:rsidRPr="0058406D" w:rsidRDefault="00656C88" w:rsidP="00FE0B9E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 w:rsidRPr="0058406D">
              <w:rPr>
                <w:rFonts w:ascii="Arial" w:hAnsi="Arial" w:cs="Arial"/>
                <w:sz w:val="18"/>
                <w:lang w:eastAsia="cs-CZ"/>
              </w:rPr>
              <w:t>Ned</w:t>
            </w:r>
            <w:r w:rsidR="002C64C1" w:rsidRPr="0058406D">
              <w:rPr>
                <w:rFonts w:ascii="Arial" w:hAnsi="Arial" w:cs="Arial"/>
                <w:sz w:val="18"/>
                <w:lang w:eastAsia="cs-CZ"/>
              </w:rPr>
              <w:t>aň</w:t>
            </w:r>
            <w:proofErr w:type="spellEnd"/>
            <w:r w:rsidR="002C64C1" w:rsidRPr="0058406D">
              <w:rPr>
                <w:rFonts w:ascii="Arial" w:hAnsi="Arial" w:cs="Arial"/>
                <w:sz w:val="18"/>
                <w:lang w:eastAsia="cs-CZ"/>
              </w:rPr>
              <w:t xml:space="preserve">. </w:t>
            </w:r>
            <w:r w:rsidRPr="0058406D">
              <w:rPr>
                <w:rFonts w:ascii="Arial" w:hAnsi="Arial" w:cs="Arial"/>
                <w:sz w:val="18"/>
                <w:lang w:eastAsia="cs-CZ"/>
              </w:rPr>
              <w:t>pohľad</w:t>
            </w:r>
            <w:r w:rsidR="002C64C1" w:rsidRPr="0058406D">
              <w:rPr>
                <w:rFonts w:ascii="Arial" w:hAnsi="Arial" w:cs="Arial"/>
                <w:sz w:val="18"/>
                <w:lang w:eastAsia="cs-CZ"/>
              </w:rPr>
              <w:t>.</w:t>
            </w:r>
          </w:p>
          <w:p w14:paraId="72648368" w14:textId="700E5BEA" w:rsidR="00565DA4" w:rsidRPr="0058406D" w:rsidRDefault="00565DA4" w:rsidP="00FE0B9E">
            <w:pPr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Daň</w:t>
            </w:r>
            <w:r w:rsidR="002C64C1" w:rsidRPr="0058406D">
              <w:rPr>
                <w:rFonts w:ascii="Arial" w:hAnsi="Arial" w:cs="Arial"/>
                <w:sz w:val="18"/>
                <w:lang w:eastAsia="cs-CZ"/>
              </w:rPr>
              <w:t>.</w:t>
            </w:r>
            <w:r w:rsidRPr="0058406D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="0009601D" w:rsidRPr="0058406D">
              <w:rPr>
                <w:rFonts w:ascii="Arial" w:hAnsi="Arial" w:cs="Arial"/>
                <w:sz w:val="18"/>
                <w:lang w:eastAsia="cs-CZ"/>
              </w:rPr>
              <w:t>p</w:t>
            </w:r>
            <w:r w:rsidRPr="0058406D">
              <w:rPr>
                <w:rFonts w:ascii="Arial" w:hAnsi="Arial" w:cs="Arial"/>
                <w:sz w:val="18"/>
                <w:lang w:eastAsia="cs-CZ"/>
              </w:rPr>
              <w:t>ohľadávky</w:t>
            </w:r>
          </w:p>
          <w:p w14:paraId="4EC62570" w14:textId="77777777" w:rsidR="00A71D38" w:rsidRPr="00392DFB" w:rsidRDefault="00A71D38" w:rsidP="00FE0B9E">
            <w:pPr>
              <w:rPr>
                <w:rFonts w:ascii="Arial" w:hAnsi="Arial" w:cs="Arial"/>
                <w:color w:val="FF0000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Iné pohľadávky</w:t>
            </w:r>
          </w:p>
        </w:tc>
        <w:tc>
          <w:tcPr>
            <w:tcW w:w="72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2970D3C" w14:textId="77777777" w:rsidR="00C15177" w:rsidRPr="0058406D" w:rsidRDefault="00C15177" w:rsidP="00FE0B9E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61</w:t>
            </w:r>
          </w:p>
          <w:p w14:paraId="0502E856" w14:textId="6D7B9CAD" w:rsidR="004505BB" w:rsidRPr="0058406D" w:rsidRDefault="004505BB" w:rsidP="00FE0B9E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64</w:t>
            </w:r>
          </w:p>
          <w:p w14:paraId="17E37E95" w14:textId="151FEE3A" w:rsidR="00492178" w:rsidRPr="0058406D" w:rsidRDefault="00565DA4" w:rsidP="00FE0B9E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6</w:t>
            </w:r>
            <w:r w:rsidR="007F07EA" w:rsidRPr="0058406D">
              <w:rPr>
                <w:rFonts w:ascii="Arial" w:hAnsi="Arial" w:cs="Arial"/>
                <w:sz w:val="18"/>
                <w:lang w:eastAsia="cs-CZ"/>
              </w:rPr>
              <w:t>8</w:t>
            </w:r>
          </w:p>
          <w:p w14:paraId="243079F1" w14:textId="77777777" w:rsidR="0038059E" w:rsidRPr="0058406D" w:rsidRDefault="0038059E" w:rsidP="00FE0B9E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14:paraId="4E2312F5" w14:textId="6D43E3A1" w:rsidR="005B1D17" w:rsidRPr="0058406D" w:rsidRDefault="00656C88" w:rsidP="00FE0B9E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71</w:t>
            </w:r>
          </w:p>
          <w:p w14:paraId="619CC434" w14:textId="1477AC8B" w:rsidR="00565DA4" w:rsidRPr="0058406D" w:rsidRDefault="00565DA4" w:rsidP="00FE0B9E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72</w:t>
            </w:r>
          </w:p>
          <w:p w14:paraId="22C59375" w14:textId="77777777" w:rsidR="00A71D38" w:rsidRPr="00392DFB" w:rsidRDefault="00A71D38" w:rsidP="00FE0B9E">
            <w:pPr>
              <w:jc w:val="center"/>
              <w:rPr>
                <w:rFonts w:ascii="Arial" w:hAnsi="Arial" w:cs="Arial"/>
                <w:color w:val="FF0000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84</w:t>
            </w:r>
          </w:p>
        </w:tc>
        <w:tc>
          <w:tcPr>
            <w:tcW w:w="9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B6B2F1" w14:textId="77777777" w:rsidR="00C15177" w:rsidRPr="0058406D" w:rsidRDefault="00C15177" w:rsidP="00FE0B9E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431,52</w:t>
            </w:r>
          </w:p>
          <w:p w14:paraId="58B1DAE4" w14:textId="5357CE87" w:rsidR="004505BB" w:rsidRPr="0058406D" w:rsidRDefault="0058406D" w:rsidP="00FE0B9E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1 826,60</w:t>
            </w:r>
          </w:p>
          <w:p w14:paraId="4BFB8D4F" w14:textId="2E4DF76A" w:rsidR="00492178" w:rsidRPr="0058406D" w:rsidRDefault="0058406D" w:rsidP="00FE0B9E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24 157,59</w:t>
            </w:r>
          </w:p>
          <w:p w14:paraId="3AAE8D1B" w14:textId="77777777" w:rsidR="0038059E" w:rsidRPr="0058406D" w:rsidRDefault="0038059E" w:rsidP="00FE0B9E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14:paraId="0C68EDAA" w14:textId="522F9286" w:rsidR="00656C88" w:rsidRPr="0058406D" w:rsidRDefault="0058406D" w:rsidP="00FE0B9E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784,18</w:t>
            </w:r>
          </w:p>
          <w:p w14:paraId="30723DB1" w14:textId="746D8F46" w:rsidR="001E4D65" w:rsidRPr="0058406D" w:rsidRDefault="0058406D" w:rsidP="00FE0B9E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159</w:t>
            </w:r>
            <w:r w:rsidR="005B1D17" w:rsidRPr="0058406D">
              <w:rPr>
                <w:rFonts w:ascii="Arial" w:hAnsi="Arial" w:cs="Arial"/>
                <w:sz w:val="18"/>
                <w:lang w:eastAsia="cs-CZ"/>
              </w:rPr>
              <w:t>,</w:t>
            </w:r>
            <w:r w:rsidRPr="0058406D">
              <w:rPr>
                <w:rFonts w:ascii="Arial" w:hAnsi="Arial" w:cs="Arial"/>
                <w:sz w:val="18"/>
                <w:lang w:eastAsia="cs-CZ"/>
              </w:rPr>
              <w:t>71</w:t>
            </w:r>
          </w:p>
          <w:p w14:paraId="4ABFC3A8" w14:textId="1415521A" w:rsidR="00017F4A" w:rsidRPr="0058406D" w:rsidRDefault="0058406D" w:rsidP="00FE0B9E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3 468,20</w:t>
            </w:r>
          </w:p>
        </w:tc>
        <w:tc>
          <w:tcPr>
            <w:tcW w:w="25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8AE1EE8" w14:textId="3BCA5926" w:rsidR="004505BB" w:rsidRPr="0058406D" w:rsidRDefault="004505BB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D</w:t>
            </w:r>
            <w:r w:rsidR="00C15177" w:rsidRPr="0058406D">
              <w:rPr>
                <w:rFonts w:ascii="Arial" w:hAnsi="Arial" w:cs="Arial"/>
                <w:sz w:val="18"/>
                <w:lang w:eastAsia="cs-CZ"/>
              </w:rPr>
              <w:t>lhodobé</w:t>
            </w:r>
            <w:r w:rsidRPr="0058406D">
              <w:rPr>
                <w:rFonts w:ascii="Arial" w:hAnsi="Arial" w:cs="Arial"/>
                <w:sz w:val="18"/>
                <w:lang w:eastAsia="cs-CZ"/>
              </w:rPr>
              <w:t xml:space="preserve"> – karta na PHM</w:t>
            </w:r>
            <w:r w:rsidR="00217FD3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  <w:p w14:paraId="3FD37638" w14:textId="78BD7E95" w:rsidR="004505BB" w:rsidRPr="0058406D" w:rsidRDefault="004505BB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 xml:space="preserve">Neuhradené faktúry za podnikateľskú činnosť </w:t>
            </w:r>
          </w:p>
          <w:p w14:paraId="7B8623DF" w14:textId="3E123FB4" w:rsidR="0038059E" w:rsidRPr="0058406D" w:rsidRDefault="007F07EA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Pohľadávky z</w:t>
            </w:r>
            <w:r w:rsidR="0038059E" w:rsidRPr="0058406D">
              <w:rPr>
                <w:rFonts w:ascii="Arial" w:hAnsi="Arial" w:cs="Arial"/>
                <w:sz w:val="18"/>
                <w:lang w:eastAsia="cs-CZ"/>
              </w:rPr>
              <w:t> </w:t>
            </w:r>
            <w:r w:rsidRPr="0058406D">
              <w:rPr>
                <w:rFonts w:ascii="Arial" w:hAnsi="Arial" w:cs="Arial"/>
                <w:sz w:val="18"/>
                <w:lang w:eastAsia="cs-CZ"/>
              </w:rPr>
              <w:t>dobropisov</w:t>
            </w:r>
            <w:r w:rsidR="0038059E" w:rsidRPr="0058406D">
              <w:rPr>
                <w:rFonts w:ascii="Arial" w:hAnsi="Arial" w:cs="Arial"/>
                <w:sz w:val="18"/>
                <w:lang w:eastAsia="cs-CZ"/>
              </w:rPr>
              <w:t xml:space="preserve"> a úhrady za energie a vodné v bytových domoch č. 69 a č. 444 </w:t>
            </w:r>
          </w:p>
          <w:p w14:paraId="73E64726" w14:textId="64448014" w:rsidR="0058406D" w:rsidRPr="0058406D" w:rsidRDefault="00656C88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Za komunálny poplatok</w:t>
            </w:r>
          </w:p>
          <w:p w14:paraId="64017318" w14:textId="5D55127A" w:rsidR="001E4D65" w:rsidRPr="0058406D" w:rsidRDefault="00217FD3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15D04">
              <w:rPr>
                <w:rFonts w:ascii="Arial" w:hAnsi="Arial" w:cs="Arial"/>
                <w:sz w:val="18"/>
                <w:lang w:eastAsia="cs-CZ"/>
              </w:rPr>
              <w:t xml:space="preserve">Pohľadávky </w:t>
            </w:r>
            <w:r w:rsidR="00565DA4" w:rsidRPr="0058406D">
              <w:rPr>
                <w:rFonts w:ascii="Arial" w:hAnsi="Arial" w:cs="Arial"/>
                <w:sz w:val="18"/>
                <w:lang w:eastAsia="cs-CZ"/>
              </w:rPr>
              <w:t>dane z</w:t>
            </w:r>
            <w:r w:rsidR="0038059E" w:rsidRPr="0058406D">
              <w:rPr>
                <w:rFonts w:ascii="Arial" w:hAnsi="Arial" w:cs="Arial"/>
                <w:sz w:val="18"/>
                <w:lang w:eastAsia="cs-CZ"/>
              </w:rPr>
              <w:t> </w:t>
            </w:r>
            <w:r w:rsidR="000631D6" w:rsidRPr="0058406D">
              <w:rPr>
                <w:rFonts w:ascii="Arial" w:hAnsi="Arial" w:cs="Arial"/>
                <w:sz w:val="18"/>
                <w:lang w:eastAsia="cs-CZ"/>
              </w:rPr>
              <w:t>nehnuteľností</w:t>
            </w:r>
            <w:r w:rsidR="0038059E" w:rsidRPr="0058406D">
              <w:rPr>
                <w:rFonts w:ascii="Arial" w:hAnsi="Arial" w:cs="Arial"/>
                <w:sz w:val="18"/>
                <w:lang w:eastAsia="cs-CZ"/>
              </w:rPr>
              <w:t xml:space="preserve"> a za psa</w:t>
            </w:r>
          </w:p>
          <w:p w14:paraId="56EF6ABF" w14:textId="098D0685" w:rsidR="00A71D38" w:rsidRPr="0058406D" w:rsidRDefault="004505BB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sz w:val="18"/>
                <w:lang w:eastAsia="cs-CZ"/>
              </w:rPr>
              <w:t>R</w:t>
            </w:r>
            <w:r w:rsidR="00CA60C2" w:rsidRPr="0058406D">
              <w:rPr>
                <w:rFonts w:ascii="Arial" w:hAnsi="Arial" w:cs="Arial"/>
                <w:sz w:val="18"/>
                <w:lang w:eastAsia="cs-CZ"/>
              </w:rPr>
              <w:t>efundácie nájomcom a</w:t>
            </w:r>
            <w:r w:rsidR="006E7AC5" w:rsidRPr="0058406D">
              <w:rPr>
                <w:rFonts w:ascii="Arial" w:hAnsi="Arial" w:cs="Arial"/>
                <w:sz w:val="18"/>
                <w:lang w:eastAsia="cs-CZ"/>
              </w:rPr>
              <w:t> </w:t>
            </w:r>
            <w:r w:rsidR="00CA60C2" w:rsidRPr="0058406D">
              <w:rPr>
                <w:rFonts w:ascii="Arial" w:hAnsi="Arial" w:cs="Arial"/>
                <w:sz w:val="18"/>
                <w:lang w:eastAsia="cs-CZ"/>
              </w:rPr>
              <w:t>spoluvlastníkovi</w:t>
            </w:r>
            <w:r w:rsidR="006E7AC5" w:rsidRPr="0058406D">
              <w:rPr>
                <w:rFonts w:ascii="Arial" w:hAnsi="Arial" w:cs="Arial"/>
                <w:sz w:val="18"/>
                <w:lang w:eastAsia="cs-CZ"/>
              </w:rPr>
              <w:t xml:space="preserve"> objektov, predpis </w:t>
            </w:r>
            <w:r w:rsidR="005B1D17" w:rsidRPr="0058406D">
              <w:rPr>
                <w:rFonts w:ascii="Arial" w:hAnsi="Arial" w:cs="Arial"/>
                <w:sz w:val="18"/>
                <w:lang w:eastAsia="cs-CZ"/>
              </w:rPr>
              <w:t>neuhradeného nájomného, a poplatok z</w:t>
            </w:r>
            <w:r w:rsidR="0058406D" w:rsidRPr="0058406D">
              <w:rPr>
                <w:rFonts w:ascii="Arial" w:hAnsi="Arial" w:cs="Arial"/>
                <w:sz w:val="18"/>
                <w:lang w:eastAsia="cs-CZ"/>
              </w:rPr>
              <w:t> </w:t>
            </w:r>
            <w:r w:rsidR="005B1D17" w:rsidRPr="0058406D">
              <w:rPr>
                <w:rFonts w:ascii="Arial" w:hAnsi="Arial" w:cs="Arial"/>
                <w:sz w:val="18"/>
                <w:lang w:eastAsia="cs-CZ"/>
              </w:rPr>
              <w:t>omeškania</w:t>
            </w:r>
            <w:r w:rsidR="0058406D" w:rsidRPr="0058406D">
              <w:rPr>
                <w:rFonts w:ascii="Arial" w:hAnsi="Arial" w:cs="Arial"/>
                <w:sz w:val="18"/>
                <w:lang w:eastAsia="cs-CZ"/>
              </w:rPr>
              <w:t xml:space="preserve"> a mylné platby za podnikateľskú činnosť</w:t>
            </w:r>
          </w:p>
        </w:tc>
      </w:tr>
      <w:tr w:rsidR="00F8338D" w:rsidRPr="0058406D" w14:paraId="72BB5EE8" w14:textId="77777777" w:rsidTr="00A15D04">
        <w:trPr>
          <w:trHeight w:val="329"/>
        </w:trPr>
        <w:tc>
          <w:tcPr>
            <w:tcW w:w="8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39D75790" w14:textId="1873FF69" w:rsidR="00492178" w:rsidRPr="0058406D" w:rsidRDefault="00492178" w:rsidP="00FE0B9E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58406D">
              <w:rPr>
                <w:rFonts w:ascii="Arial" w:hAnsi="Arial" w:cs="Arial"/>
                <w:b/>
                <w:bCs/>
                <w:sz w:val="18"/>
                <w:lang w:eastAsia="cs-CZ"/>
              </w:rPr>
              <w:t>Spolu</w:t>
            </w:r>
          </w:p>
        </w:tc>
        <w:tc>
          <w:tcPr>
            <w:tcW w:w="7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70256" w14:textId="77777777" w:rsidR="00492178" w:rsidRPr="0058406D" w:rsidRDefault="00492178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4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0315A9B" w14:textId="63C85BBB" w:rsidR="00BF7C22" w:rsidRPr="0058406D" w:rsidRDefault="0058406D" w:rsidP="00A15D04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217FD3">
              <w:rPr>
                <w:rFonts w:ascii="Arial" w:hAnsi="Arial" w:cs="Arial"/>
                <w:b/>
                <w:bCs/>
                <w:sz w:val="18"/>
                <w:lang w:eastAsia="cs-CZ"/>
              </w:rPr>
              <w:t>30 827,80</w:t>
            </w:r>
          </w:p>
        </w:tc>
        <w:tc>
          <w:tcPr>
            <w:tcW w:w="2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DE371" w14:textId="77777777" w:rsidR="00492178" w:rsidRPr="0058406D" w:rsidRDefault="00492178" w:rsidP="00FE0B9E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</w:tc>
      </w:tr>
    </w:tbl>
    <w:p w14:paraId="42306F1E" w14:textId="77777777" w:rsidR="00E04A3E" w:rsidRPr="0058406D" w:rsidRDefault="00E04A3E" w:rsidP="00FE0B9E">
      <w:pPr>
        <w:jc w:val="both"/>
        <w:rPr>
          <w:rFonts w:ascii="Arial" w:hAnsi="Arial" w:cs="Arial"/>
          <w:sz w:val="10"/>
          <w:szCs w:val="10"/>
        </w:rPr>
      </w:pPr>
    </w:p>
    <w:p w14:paraId="1934E9F6" w14:textId="7FBFAABA" w:rsidR="00C15177" w:rsidRPr="0058406D" w:rsidRDefault="00DE59D4" w:rsidP="00D9626D">
      <w:pPr>
        <w:spacing w:after="120"/>
        <w:jc w:val="both"/>
        <w:rPr>
          <w:rFonts w:ascii="Arial" w:hAnsi="Arial" w:cs="Arial"/>
        </w:rPr>
      </w:pPr>
      <w:r w:rsidRPr="0058406D">
        <w:rPr>
          <w:rFonts w:ascii="Arial" w:hAnsi="Arial" w:cs="Arial"/>
        </w:rPr>
        <w:t>Konsolidovaný celok vykazuje krátkodobé pohľadávky vo výške</w:t>
      </w:r>
      <w:r w:rsidR="008E6FA6" w:rsidRPr="0058406D">
        <w:rPr>
          <w:rFonts w:ascii="Arial" w:hAnsi="Arial" w:cs="Arial"/>
        </w:rPr>
        <w:t xml:space="preserve"> </w:t>
      </w:r>
      <w:r w:rsidR="00CA60C2" w:rsidRPr="0058406D">
        <w:rPr>
          <w:rFonts w:ascii="Arial" w:hAnsi="Arial" w:cs="Arial"/>
        </w:rPr>
        <w:t xml:space="preserve"> </w:t>
      </w:r>
      <w:r w:rsidR="0058406D" w:rsidRPr="0058406D">
        <w:rPr>
          <w:rFonts w:ascii="Arial" w:hAnsi="Arial" w:cs="Arial"/>
        </w:rPr>
        <w:t>30 396,28</w:t>
      </w:r>
      <w:r w:rsidR="004505BB" w:rsidRPr="0058406D">
        <w:rPr>
          <w:rFonts w:ascii="Arial" w:hAnsi="Arial" w:cs="Arial"/>
        </w:rPr>
        <w:t xml:space="preserve"> </w:t>
      </w:r>
      <w:r w:rsidR="008E6FA6" w:rsidRPr="0058406D">
        <w:rPr>
          <w:rFonts w:ascii="Arial" w:hAnsi="Arial" w:cs="Arial"/>
        </w:rPr>
        <w:t>€</w:t>
      </w:r>
      <w:r w:rsidR="00DA5171" w:rsidRPr="0058406D">
        <w:rPr>
          <w:rFonts w:ascii="Arial" w:hAnsi="Arial" w:cs="Arial"/>
        </w:rPr>
        <w:t xml:space="preserve"> a dlhodobé pohľadávky vo výške 431,5</w:t>
      </w:r>
      <w:r w:rsidR="00E64B2A" w:rsidRPr="0058406D">
        <w:rPr>
          <w:rFonts w:ascii="Arial" w:hAnsi="Arial" w:cs="Arial"/>
        </w:rPr>
        <w:t xml:space="preserve">2 </w:t>
      </w:r>
      <w:r w:rsidR="00DA5171" w:rsidRPr="0058406D">
        <w:rPr>
          <w:rFonts w:ascii="Arial" w:hAnsi="Arial" w:cs="Arial"/>
        </w:rPr>
        <w:t>€.</w:t>
      </w:r>
      <w:r w:rsidRPr="0058406D">
        <w:rPr>
          <w:rFonts w:ascii="Arial" w:hAnsi="Arial" w:cs="Arial"/>
        </w:rPr>
        <w:t xml:space="preserve">Najväčší podiel na vykázaných pohľadávkach </w:t>
      </w:r>
      <w:r w:rsidR="007833B8" w:rsidRPr="0058406D">
        <w:rPr>
          <w:rFonts w:ascii="Arial" w:hAnsi="Arial" w:cs="Arial"/>
        </w:rPr>
        <w:t xml:space="preserve">má </w:t>
      </w:r>
      <w:r w:rsidR="00837D0B" w:rsidRPr="0058406D">
        <w:rPr>
          <w:rFonts w:ascii="Arial" w:hAnsi="Arial" w:cs="Arial"/>
        </w:rPr>
        <w:t>Obec Vyhne ako materská účtovná jednotka</w:t>
      </w:r>
      <w:r w:rsidR="00CA60C2" w:rsidRPr="0058406D">
        <w:rPr>
          <w:rFonts w:ascii="Arial" w:hAnsi="Arial" w:cs="Arial"/>
        </w:rPr>
        <w:t xml:space="preserve">. </w:t>
      </w:r>
      <w:r w:rsidR="00C15177" w:rsidRPr="0058406D">
        <w:rPr>
          <w:rFonts w:ascii="Arial" w:hAnsi="Arial" w:cs="Arial"/>
        </w:rPr>
        <w:t>Konsolidovaný celok vykazuje dlhodobé pohľadávky vo výške 431,52 € za</w:t>
      </w:r>
      <w:r w:rsidR="004505BB" w:rsidRPr="0058406D">
        <w:rPr>
          <w:rFonts w:ascii="Arial" w:hAnsi="Arial" w:cs="Arial"/>
        </w:rPr>
        <w:t xml:space="preserve"> </w:t>
      </w:r>
      <w:r w:rsidR="00C15177" w:rsidRPr="0058406D">
        <w:rPr>
          <w:rFonts w:ascii="Arial" w:hAnsi="Arial" w:cs="Arial"/>
        </w:rPr>
        <w:t xml:space="preserve"> poskytnutú zálohu na PHM kartu. </w:t>
      </w:r>
    </w:p>
    <w:p w14:paraId="0C154F01" w14:textId="77777777" w:rsidR="00130548" w:rsidRPr="00C47AFE" w:rsidRDefault="00130548" w:rsidP="00FE0B9E">
      <w:pPr>
        <w:jc w:val="both"/>
        <w:rPr>
          <w:rFonts w:ascii="Arial" w:hAnsi="Arial" w:cs="Arial"/>
        </w:rPr>
      </w:pPr>
      <w:r w:rsidRPr="00C47AFE">
        <w:rPr>
          <w:rFonts w:ascii="Arial" w:hAnsi="Arial" w:cs="Arial"/>
          <w:b/>
        </w:rPr>
        <w:t>b) vývoj opravnej položky k pohľadávkam</w:t>
      </w:r>
      <w:r w:rsidRPr="00C47AFE">
        <w:rPr>
          <w:rFonts w:ascii="Arial" w:hAnsi="Arial" w:cs="Arial"/>
        </w:rPr>
        <w:t xml:space="preserve"> (tabuľka č. 8)</w:t>
      </w:r>
    </w:p>
    <w:p w14:paraId="28847E9B" w14:textId="519A0CDD" w:rsidR="005A04BD" w:rsidRPr="00C47AFE" w:rsidRDefault="00255892" w:rsidP="00D9626D">
      <w:pPr>
        <w:spacing w:after="120"/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>K pochybným a nedobytným pohľadávkam, kde existuje riziko nevymožiteľnosti, bol</w:t>
      </w:r>
      <w:r w:rsidR="00936B5B" w:rsidRPr="00C47AFE">
        <w:rPr>
          <w:rFonts w:ascii="Arial" w:hAnsi="Arial" w:cs="Arial"/>
        </w:rPr>
        <w:t>i</w:t>
      </w:r>
      <w:r w:rsidRPr="00C47AFE">
        <w:rPr>
          <w:rFonts w:ascii="Arial" w:hAnsi="Arial" w:cs="Arial"/>
        </w:rPr>
        <w:t xml:space="preserve"> vytvoren</w:t>
      </w:r>
      <w:r w:rsidR="00936B5B" w:rsidRPr="00C47AFE">
        <w:rPr>
          <w:rFonts w:ascii="Arial" w:hAnsi="Arial" w:cs="Arial"/>
        </w:rPr>
        <w:t>é</w:t>
      </w:r>
      <w:r w:rsidRPr="00C47AFE">
        <w:rPr>
          <w:rFonts w:ascii="Arial" w:hAnsi="Arial" w:cs="Arial"/>
        </w:rPr>
        <w:t xml:space="preserve"> opravn</w:t>
      </w:r>
      <w:r w:rsidR="00936B5B" w:rsidRPr="00C47AFE">
        <w:rPr>
          <w:rFonts w:ascii="Arial" w:hAnsi="Arial" w:cs="Arial"/>
        </w:rPr>
        <w:t>é</w:t>
      </w:r>
      <w:r w:rsidRPr="00C47AFE">
        <w:rPr>
          <w:rFonts w:ascii="Arial" w:hAnsi="Arial" w:cs="Arial"/>
        </w:rPr>
        <w:t xml:space="preserve"> položk</w:t>
      </w:r>
      <w:r w:rsidR="00936B5B" w:rsidRPr="00C47AFE">
        <w:rPr>
          <w:rFonts w:ascii="Arial" w:hAnsi="Arial" w:cs="Arial"/>
        </w:rPr>
        <w:t>y</w:t>
      </w:r>
      <w:r w:rsidRPr="00C47AFE">
        <w:rPr>
          <w:rFonts w:ascii="Arial" w:hAnsi="Arial" w:cs="Arial"/>
        </w:rPr>
        <w:t>.</w:t>
      </w:r>
      <w:r w:rsidR="005A04BD" w:rsidRPr="00C47AFE">
        <w:rPr>
          <w:rFonts w:ascii="Arial" w:hAnsi="Arial" w:cs="Arial"/>
        </w:rPr>
        <w:t xml:space="preserve"> </w:t>
      </w:r>
      <w:r w:rsidR="00145378" w:rsidRPr="00C47AFE">
        <w:rPr>
          <w:rFonts w:ascii="Arial" w:hAnsi="Arial" w:cs="Arial"/>
        </w:rPr>
        <w:t>Ide o pohľadávk</w:t>
      </w:r>
      <w:r w:rsidR="002C64C1" w:rsidRPr="00C47AFE">
        <w:rPr>
          <w:rFonts w:ascii="Arial" w:hAnsi="Arial" w:cs="Arial"/>
        </w:rPr>
        <w:t>y</w:t>
      </w:r>
      <w:r w:rsidR="00145378" w:rsidRPr="00C47AFE">
        <w:rPr>
          <w:rFonts w:ascii="Arial" w:hAnsi="Arial" w:cs="Arial"/>
        </w:rPr>
        <w:t xml:space="preserve"> za poplatok za komunálny odpad</w:t>
      </w:r>
      <w:r w:rsidR="00C47AFE" w:rsidRPr="00C47AFE">
        <w:rPr>
          <w:rFonts w:ascii="Arial" w:hAnsi="Arial" w:cs="Arial"/>
        </w:rPr>
        <w:t>,</w:t>
      </w:r>
      <w:r w:rsidR="00145378" w:rsidRPr="00C47AFE">
        <w:rPr>
          <w:rFonts w:ascii="Arial" w:hAnsi="Arial" w:cs="Arial"/>
        </w:rPr>
        <w:t> miestne dane</w:t>
      </w:r>
      <w:r w:rsidR="00C47AFE" w:rsidRPr="00C47AFE">
        <w:rPr>
          <w:rFonts w:ascii="Arial" w:hAnsi="Arial" w:cs="Arial"/>
        </w:rPr>
        <w:t xml:space="preserve"> a nájom za hrobové miesta</w:t>
      </w:r>
      <w:r w:rsidR="00145378" w:rsidRPr="00C47AFE">
        <w:rPr>
          <w:rFonts w:ascii="Arial" w:hAnsi="Arial" w:cs="Arial"/>
        </w:rPr>
        <w:t xml:space="preserve">. </w:t>
      </w:r>
    </w:p>
    <w:p w14:paraId="71084574" w14:textId="77777777" w:rsidR="00130548" w:rsidRPr="00C47AFE" w:rsidRDefault="00130548" w:rsidP="00FE0B9E">
      <w:pPr>
        <w:jc w:val="both"/>
        <w:rPr>
          <w:rFonts w:ascii="Arial" w:hAnsi="Arial" w:cs="Arial"/>
        </w:rPr>
      </w:pPr>
      <w:r w:rsidRPr="00C47AFE">
        <w:rPr>
          <w:rFonts w:ascii="Arial" w:hAnsi="Arial" w:cs="Arial"/>
          <w:b/>
        </w:rPr>
        <w:t>c) pohľadávky podľa doby splatnosti a podľa zostatkovej doby splatnosti</w:t>
      </w:r>
      <w:r w:rsidRPr="00C47AFE">
        <w:rPr>
          <w:rFonts w:ascii="Arial" w:hAnsi="Arial" w:cs="Arial"/>
        </w:rPr>
        <w:t xml:space="preserve"> </w:t>
      </w:r>
    </w:p>
    <w:p w14:paraId="655D6D59" w14:textId="7076448B" w:rsidR="00255892" w:rsidRPr="00C47AFE" w:rsidRDefault="00130548" w:rsidP="00FE0B9E">
      <w:pPr>
        <w:jc w:val="both"/>
        <w:rPr>
          <w:rFonts w:ascii="Arial" w:hAnsi="Arial" w:cs="Arial"/>
          <w:szCs w:val="18"/>
          <w:lang w:eastAsia="cs-CZ"/>
        </w:rPr>
      </w:pPr>
      <w:r w:rsidRPr="00C47AFE">
        <w:rPr>
          <w:rFonts w:ascii="Arial" w:hAnsi="Arial" w:cs="Arial"/>
        </w:rPr>
        <w:t>Prehľad pohľadávok z hľadiska ich vekovej štruktúry a z hľadiska splatnosti je uvedený v tabuľkovej prílohe  konsolidovaných poznámok (tabuľka č. 9)</w:t>
      </w:r>
      <w:r w:rsidR="00145378" w:rsidRPr="00C47AFE">
        <w:rPr>
          <w:rFonts w:ascii="Arial" w:hAnsi="Arial" w:cs="Arial"/>
        </w:rPr>
        <w:t xml:space="preserve">. </w:t>
      </w:r>
      <w:r w:rsidRPr="00C47AFE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255892" w:rsidRPr="00C47AFE">
        <w:rPr>
          <w:rFonts w:ascii="Arial" w:hAnsi="Arial" w:cs="Arial"/>
          <w:szCs w:val="18"/>
          <w:lang w:eastAsia="cs-CZ"/>
        </w:rPr>
        <w:t xml:space="preserve"> </w:t>
      </w:r>
      <w:r w:rsidR="008F3B47" w:rsidRPr="00C47AFE">
        <w:rPr>
          <w:rFonts w:ascii="Arial" w:hAnsi="Arial" w:cs="Arial"/>
          <w:szCs w:val="18"/>
          <w:lang w:eastAsia="cs-CZ"/>
        </w:rPr>
        <w:t>platby za miestne dane</w:t>
      </w:r>
      <w:r w:rsidR="007833B8" w:rsidRPr="00C47AFE">
        <w:rPr>
          <w:rFonts w:ascii="Arial" w:hAnsi="Arial" w:cs="Arial"/>
          <w:szCs w:val="18"/>
          <w:lang w:eastAsia="cs-CZ"/>
        </w:rPr>
        <w:t xml:space="preserve"> a poplatok za komunálny </w:t>
      </w:r>
      <w:r w:rsidR="002C64C1" w:rsidRPr="00C47AFE">
        <w:rPr>
          <w:rFonts w:ascii="Arial" w:hAnsi="Arial" w:cs="Arial"/>
          <w:szCs w:val="18"/>
          <w:lang w:eastAsia="cs-CZ"/>
        </w:rPr>
        <w:t>odpad.</w:t>
      </w:r>
    </w:p>
    <w:p w14:paraId="3B05DD96" w14:textId="77777777" w:rsidR="00FE0F58" w:rsidRPr="00C47AFE" w:rsidRDefault="000A4A34" w:rsidP="00D9626D">
      <w:pPr>
        <w:numPr>
          <w:ilvl w:val="0"/>
          <w:numId w:val="7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47AFE">
        <w:rPr>
          <w:rFonts w:ascii="Arial Narrow" w:hAnsi="Arial Narrow" w:cs="Arial"/>
          <w:b/>
          <w:caps/>
          <w:szCs w:val="22"/>
        </w:rPr>
        <w:t>Časové rozlíšenie</w:t>
      </w:r>
      <w:r w:rsidR="00F646FB" w:rsidRPr="00C47AFE">
        <w:rPr>
          <w:rFonts w:ascii="Arial Narrow" w:hAnsi="Arial Narrow" w:cs="Arial"/>
          <w:b/>
          <w:caps/>
          <w:szCs w:val="22"/>
        </w:rPr>
        <w:t xml:space="preserve"> aktív</w:t>
      </w:r>
      <w:r w:rsidR="00A44819" w:rsidRPr="00C47AFE">
        <w:rPr>
          <w:rFonts w:ascii="Arial Narrow" w:hAnsi="Arial Narrow" w:cs="Arial"/>
          <w:b/>
          <w:caps/>
          <w:szCs w:val="22"/>
        </w:rPr>
        <w:t xml:space="preserve"> </w:t>
      </w:r>
    </w:p>
    <w:p w14:paraId="6B1295FC" w14:textId="77777777" w:rsidR="00957368" w:rsidRPr="00C47AFE" w:rsidRDefault="00FE0F58" w:rsidP="00FE0B9E">
      <w:pPr>
        <w:ind w:left="6"/>
        <w:jc w:val="both"/>
        <w:rPr>
          <w:rFonts w:ascii="Arial" w:hAnsi="Arial" w:cs="Arial"/>
        </w:rPr>
      </w:pPr>
      <w:r w:rsidRPr="00C47AFE">
        <w:rPr>
          <w:rFonts w:ascii="Arial" w:hAnsi="Arial" w:cs="Arial"/>
          <w:b/>
        </w:rPr>
        <w:t xml:space="preserve">a) Náklady budúcich období </w:t>
      </w:r>
      <w:r w:rsidRPr="00C47AFE">
        <w:rPr>
          <w:rFonts w:ascii="Arial" w:hAnsi="Arial" w:cs="Arial"/>
        </w:rPr>
        <w:t>(tabuľka č. 10)</w:t>
      </w:r>
    </w:p>
    <w:p w14:paraId="7A104C53" w14:textId="77777777" w:rsidR="00826124" w:rsidRPr="00C47AFE" w:rsidRDefault="0006474C" w:rsidP="00FE0B9E">
      <w:pPr>
        <w:ind w:left="3"/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 xml:space="preserve">Výška časového rozlíšenia aktív oproti minulému účtovnému obdobiu </w:t>
      </w:r>
      <w:r w:rsidR="0009601D" w:rsidRPr="00C47AFE">
        <w:rPr>
          <w:rFonts w:ascii="Arial" w:hAnsi="Arial" w:cs="Arial"/>
        </w:rPr>
        <w:t xml:space="preserve">ostala na rovnakej úrovni. </w:t>
      </w:r>
      <w:r w:rsidR="000631D6" w:rsidRPr="00C47AFE">
        <w:rPr>
          <w:rFonts w:ascii="Arial" w:hAnsi="Arial" w:cs="Arial"/>
        </w:rPr>
        <w:t>P</w:t>
      </w:r>
      <w:r w:rsidRPr="00C47AFE">
        <w:rPr>
          <w:rFonts w:ascii="Arial" w:hAnsi="Arial" w:cs="Arial"/>
        </w:rPr>
        <w:t>oložky budúcich nákladov a</w:t>
      </w:r>
      <w:r w:rsidR="00D70AB5" w:rsidRPr="00C47AFE">
        <w:rPr>
          <w:rFonts w:ascii="Arial" w:hAnsi="Arial" w:cs="Arial"/>
        </w:rPr>
        <w:t xml:space="preserve"> budúcich </w:t>
      </w:r>
      <w:r w:rsidRPr="00C47AFE">
        <w:rPr>
          <w:rFonts w:ascii="Arial" w:hAnsi="Arial" w:cs="Arial"/>
        </w:rPr>
        <w:t>príjmov</w:t>
      </w:r>
      <w:r w:rsidR="00D70AB5" w:rsidRPr="00C47AFE">
        <w:rPr>
          <w:rFonts w:ascii="Arial" w:hAnsi="Arial" w:cs="Arial"/>
        </w:rPr>
        <w:t xml:space="preserve"> obsahujú štandardné a niekoľko rokov sa opakujúce aktíva /predplatné časopisov,</w:t>
      </w:r>
      <w:r w:rsidR="000631D6" w:rsidRPr="00C47AFE">
        <w:rPr>
          <w:rFonts w:ascii="Arial" w:hAnsi="Arial" w:cs="Arial"/>
        </w:rPr>
        <w:t xml:space="preserve"> softvéru,</w:t>
      </w:r>
      <w:r w:rsidR="00D70AB5" w:rsidRPr="00C47AFE">
        <w:rPr>
          <w:rFonts w:ascii="Arial" w:hAnsi="Arial" w:cs="Arial"/>
        </w:rPr>
        <w:t xml:space="preserve"> poistné </w:t>
      </w:r>
      <w:r w:rsidR="000631D6" w:rsidRPr="00C47AFE">
        <w:rPr>
          <w:rFonts w:ascii="Arial" w:hAnsi="Arial" w:cs="Arial"/>
        </w:rPr>
        <w:t>a</w:t>
      </w:r>
      <w:r w:rsidR="00D70AB5" w:rsidRPr="00C47AFE">
        <w:rPr>
          <w:rFonts w:ascii="Arial" w:hAnsi="Arial" w:cs="Arial"/>
        </w:rPr>
        <w:t> pod/.</w:t>
      </w:r>
    </w:p>
    <w:p w14:paraId="4B618215" w14:textId="77777777" w:rsidR="00546CA7" w:rsidRPr="00C47AFE" w:rsidRDefault="00B06509" w:rsidP="00D9626D">
      <w:pPr>
        <w:numPr>
          <w:ilvl w:val="0"/>
          <w:numId w:val="7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47AFE">
        <w:rPr>
          <w:rFonts w:ascii="Arial Narrow" w:hAnsi="Arial Narrow" w:cs="Arial"/>
          <w:b/>
          <w:caps/>
          <w:szCs w:val="22"/>
        </w:rPr>
        <w:t xml:space="preserve">Vlastné imanie </w:t>
      </w:r>
    </w:p>
    <w:p w14:paraId="76C82B9A" w14:textId="1F40F762" w:rsidR="00546CA7" w:rsidRPr="00C47AFE" w:rsidRDefault="00546CA7" w:rsidP="00D9626D">
      <w:pPr>
        <w:spacing w:after="60"/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 xml:space="preserve">Prehľad o pohybe vlastného imania konsolidovaného celku </w:t>
      </w:r>
      <w:r w:rsidRPr="00C47AFE">
        <w:rPr>
          <w:rFonts w:ascii="Arial" w:hAnsi="Arial" w:cs="Arial"/>
          <w:iCs/>
        </w:rPr>
        <w:t>obce</w:t>
      </w:r>
      <w:r w:rsidR="00FF36A1" w:rsidRPr="00C47AFE">
        <w:rPr>
          <w:rFonts w:ascii="Arial" w:hAnsi="Arial" w:cs="Arial"/>
          <w:iCs/>
        </w:rPr>
        <w:t xml:space="preserve"> Vyhne</w:t>
      </w:r>
      <w:r w:rsidRPr="00C47AFE">
        <w:rPr>
          <w:rFonts w:ascii="Arial" w:hAnsi="Arial" w:cs="Arial"/>
        </w:rPr>
        <w:t xml:space="preserve"> od 1. januára 20</w:t>
      </w:r>
      <w:r w:rsidR="00CF3A45" w:rsidRPr="00C47AFE">
        <w:rPr>
          <w:rFonts w:ascii="Arial" w:hAnsi="Arial" w:cs="Arial"/>
        </w:rPr>
        <w:t>2</w:t>
      </w:r>
      <w:r w:rsidR="00EF41B0">
        <w:rPr>
          <w:rFonts w:ascii="Arial" w:hAnsi="Arial" w:cs="Arial"/>
        </w:rPr>
        <w:t>4</w:t>
      </w:r>
      <w:r w:rsidRPr="00C47AFE">
        <w:rPr>
          <w:rFonts w:ascii="Arial" w:hAnsi="Arial" w:cs="Arial"/>
        </w:rPr>
        <w:t xml:space="preserve"> do 31. decembra 20</w:t>
      </w:r>
      <w:r w:rsidR="00CF3A45" w:rsidRPr="00C47AFE">
        <w:rPr>
          <w:rFonts w:ascii="Arial" w:hAnsi="Arial" w:cs="Arial"/>
        </w:rPr>
        <w:t>2</w:t>
      </w:r>
      <w:r w:rsidR="00392DFB">
        <w:rPr>
          <w:rFonts w:ascii="Arial" w:hAnsi="Arial" w:cs="Arial"/>
        </w:rPr>
        <w:t>4</w:t>
      </w:r>
      <w:r w:rsidRPr="00C47AFE">
        <w:rPr>
          <w:rFonts w:ascii="Arial" w:hAnsi="Arial" w:cs="Arial"/>
        </w:rPr>
        <w:t xml:space="preserve"> je uvedený v tabuľkovej prílohe konsolidovaných poznámok – tabuľka č. 12.</w:t>
      </w:r>
    </w:p>
    <w:p w14:paraId="783DBA30" w14:textId="77777777" w:rsidR="005A4FA2" w:rsidRPr="00C47AFE" w:rsidRDefault="005A4FA2" w:rsidP="00FE0B9E">
      <w:pPr>
        <w:ind w:right="-624"/>
        <w:jc w:val="both"/>
        <w:rPr>
          <w:rFonts w:ascii="Arial" w:hAnsi="Arial" w:cs="Arial"/>
          <w:b/>
        </w:rPr>
      </w:pPr>
      <w:r w:rsidRPr="00C47AFE">
        <w:rPr>
          <w:rFonts w:ascii="Arial" w:hAnsi="Arial" w:cs="Arial"/>
          <w:b/>
        </w:rPr>
        <w:t>Opis jednotlivých položiek a opis uvedených zmien jednotlivých položiek</w:t>
      </w:r>
      <w:r w:rsidR="000C30FF" w:rsidRPr="00C47AFE">
        <w:rPr>
          <w:rFonts w:ascii="Arial" w:hAnsi="Arial" w:cs="Arial"/>
          <w:b/>
        </w:rPr>
        <w:t>:</w:t>
      </w:r>
    </w:p>
    <w:p w14:paraId="731CBE64" w14:textId="77777777" w:rsidR="005A4FA2" w:rsidRPr="00C47AFE" w:rsidRDefault="005A4FA2" w:rsidP="00FE0B9E">
      <w:pPr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 xml:space="preserve">Pohyby v položke </w:t>
      </w:r>
      <w:proofErr w:type="spellStart"/>
      <w:r w:rsidRPr="00C47AFE">
        <w:rPr>
          <w:rFonts w:ascii="Arial" w:hAnsi="Arial" w:cs="Arial"/>
        </w:rPr>
        <w:t>nevysporiadaného</w:t>
      </w:r>
      <w:proofErr w:type="spellEnd"/>
      <w:r w:rsidRPr="00C47AFE">
        <w:rPr>
          <w:rFonts w:ascii="Arial" w:hAnsi="Arial" w:cs="Arial"/>
        </w:rPr>
        <w:t xml:space="preserve"> hospodárskeho výsledku minulých rokov, ktoré ovplyvnili výšku vlastného imania sú: </w:t>
      </w:r>
    </w:p>
    <w:p w14:paraId="30C10561" w14:textId="4C6D863D" w:rsidR="005A4FA2" w:rsidRPr="00C47AFE" w:rsidRDefault="00D12F32" w:rsidP="00FE0B9E">
      <w:pPr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>-</w:t>
      </w:r>
      <w:r w:rsidR="00C77657" w:rsidRPr="00C47AFE">
        <w:rPr>
          <w:rFonts w:ascii="Arial" w:hAnsi="Arial" w:cs="Arial"/>
        </w:rPr>
        <w:t xml:space="preserve"> </w:t>
      </w:r>
      <w:r w:rsidRPr="00C47AFE">
        <w:rPr>
          <w:rFonts w:ascii="Arial" w:hAnsi="Arial" w:cs="Arial"/>
        </w:rPr>
        <w:t>presun výsledku hospodárenia za rok 20</w:t>
      </w:r>
      <w:r w:rsidR="008032FB" w:rsidRPr="00C47AFE">
        <w:rPr>
          <w:rFonts w:ascii="Arial" w:hAnsi="Arial" w:cs="Arial"/>
        </w:rPr>
        <w:t>2</w:t>
      </w:r>
      <w:r w:rsidR="00392DFB">
        <w:rPr>
          <w:rFonts w:ascii="Arial" w:hAnsi="Arial" w:cs="Arial"/>
        </w:rPr>
        <w:t>3</w:t>
      </w:r>
      <w:r w:rsidR="00A953C7" w:rsidRPr="00C47AFE">
        <w:rPr>
          <w:rFonts w:ascii="Arial" w:hAnsi="Arial" w:cs="Arial"/>
        </w:rPr>
        <w:t xml:space="preserve"> vo výške </w:t>
      </w:r>
      <w:r w:rsidR="00392DFB">
        <w:rPr>
          <w:rFonts w:ascii="Arial" w:hAnsi="Arial" w:cs="Arial"/>
        </w:rPr>
        <w:t>226 243,86</w:t>
      </w:r>
      <w:r w:rsidR="000631D6" w:rsidRPr="00C47AFE">
        <w:rPr>
          <w:rFonts w:ascii="Arial" w:hAnsi="Arial" w:cs="Arial"/>
        </w:rPr>
        <w:t xml:space="preserve"> </w:t>
      </w:r>
      <w:r w:rsidR="00A953C7" w:rsidRPr="00C47AFE">
        <w:rPr>
          <w:rFonts w:ascii="Arial" w:hAnsi="Arial" w:cs="Arial"/>
        </w:rPr>
        <w:t>€</w:t>
      </w:r>
      <w:r w:rsidRPr="00C47AFE">
        <w:rPr>
          <w:rFonts w:ascii="Arial" w:hAnsi="Arial" w:cs="Arial"/>
        </w:rPr>
        <w:t xml:space="preserve"> do </w:t>
      </w:r>
      <w:proofErr w:type="spellStart"/>
      <w:r w:rsidRPr="00C47AFE">
        <w:rPr>
          <w:rFonts w:ascii="Arial" w:hAnsi="Arial" w:cs="Arial"/>
        </w:rPr>
        <w:t>nevysporiadaného</w:t>
      </w:r>
      <w:proofErr w:type="spellEnd"/>
      <w:r w:rsidRPr="00C47AFE">
        <w:rPr>
          <w:rFonts w:ascii="Arial" w:hAnsi="Arial" w:cs="Arial"/>
        </w:rPr>
        <w:t xml:space="preserve"> výsledku hospodárenia minulých rokov</w:t>
      </w:r>
    </w:p>
    <w:p w14:paraId="77F8283C" w14:textId="40E7ED6D" w:rsidR="00C77657" w:rsidRPr="00C47AFE" w:rsidRDefault="00D12F32" w:rsidP="00D9626D">
      <w:pPr>
        <w:spacing w:after="60"/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>-</w:t>
      </w:r>
      <w:r w:rsidR="00C77657" w:rsidRPr="00C47AFE">
        <w:rPr>
          <w:rFonts w:ascii="Arial" w:hAnsi="Arial" w:cs="Arial"/>
        </w:rPr>
        <w:t xml:space="preserve"> </w:t>
      </w:r>
      <w:r w:rsidRPr="00C47AFE">
        <w:rPr>
          <w:rFonts w:ascii="Arial" w:hAnsi="Arial" w:cs="Arial"/>
        </w:rPr>
        <w:t>výsledok hospodárenia za účtovné obdobie roku 20</w:t>
      </w:r>
      <w:r w:rsidR="00CF3A45" w:rsidRPr="00C47AFE">
        <w:rPr>
          <w:rFonts w:ascii="Arial" w:hAnsi="Arial" w:cs="Arial"/>
        </w:rPr>
        <w:t>2</w:t>
      </w:r>
      <w:r w:rsidR="00392DFB">
        <w:rPr>
          <w:rFonts w:ascii="Arial" w:hAnsi="Arial" w:cs="Arial"/>
        </w:rPr>
        <w:t>4</w:t>
      </w:r>
      <w:r w:rsidR="00A953C7" w:rsidRPr="00C47AFE">
        <w:rPr>
          <w:rFonts w:ascii="Arial" w:hAnsi="Arial" w:cs="Arial"/>
        </w:rPr>
        <w:t xml:space="preserve"> vo výške </w:t>
      </w:r>
      <w:r w:rsidR="00392DFB">
        <w:rPr>
          <w:rFonts w:ascii="Arial" w:hAnsi="Arial" w:cs="Arial"/>
        </w:rPr>
        <w:t>146 550,72</w:t>
      </w:r>
      <w:r w:rsidR="00401915" w:rsidRPr="00C47AFE">
        <w:rPr>
          <w:rFonts w:ascii="Arial" w:hAnsi="Arial" w:cs="Arial"/>
        </w:rPr>
        <w:t xml:space="preserve"> </w:t>
      </w:r>
      <w:r w:rsidR="00A953C7" w:rsidRPr="00C47AFE">
        <w:rPr>
          <w:rFonts w:ascii="Arial" w:hAnsi="Arial" w:cs="Arial"/>
        </w:rPr>
        <w:t>€</w:t>
      </w:r>
      <w:r w:rsidR="00013CBB" w:rsidRPr="00C47AFE">
        <w:rPr>
          <w:rFonts w:ascii="Arial" w:hAnsi="Arial" w:cs="Arial"/>
        </w:rPr>
        <w:t>.</w:t>
      </w:r>
    </w:p>
    <w:p w14:paraId="062C8960" w14:textId="5AAA3DC1" w:rsidR="005A4FA2" w:rsidRPr="00C47AFE" w:rsidRDefault="005A4FA2" w:rsidP="00FE0B9E">
      <w:pPr>
        <w:jc w:val="both"/>
        <w:rPr>
          <w:rFonts w:ascii="Arial" w:hAnsi="Arial" w:cs="Arial"/>
          <w:b/>
          <w:u w:val="single"/>
        </w:rPr>
      </w:pPr>
      <w:r w:rsidRPr="00C47AFE">
        <w:rPr>
          <w:rFonts w:ascii="Arial" w:hAnsi="Arial" w:cs="Arial"/>
          <w:b/>
          <w:u w:val="single"/>
        </w:rPr>
        <w:t>Opravy minulých období</w:t>
      </w:r>
      <w:r w:rsidR="00A953C7" w:rsidRPr="00C47AFE">
        <w:rPr>
          <w:rFonts w:ascii="Arial" w:hAnsi="Arial" w:cs="Arial"/>
          <w:b/>
          <w:u w:val="single"/>
        </w:rPr>
        <w:t xml:space="preserve"> a iné zmeny</w:t>
      </w:r>
      <w:r w:rsidRPr="00C47AFE">
        <w:rPr>
          <w:rFonts w:ascii="Arial" w:hAnsi="Arial" w:cs="Arial"/>
          <w:b/>
          <w:u w:val="single"/>
        </w:rPr>
        <w:t>:</w:t>
      </w:r>
    </w:p>
    <w:p w14:paraId="759ED9D9" w14:textId="79AAF70A" w:rsidR="00A77EBF" w:rsidRPr="00C47AFE" w:rsidRDefault="00A77EBF" w:rsidP="00FE0B9E">
      <w:pPr>
        <w:tabs>
          <w:tab w:val="right" w:pos="6660"/>
        </w:tabs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>V r. 20</w:t>
      </w:r>
      <w:r w:rsidR="00CF3A45" w:rsidRPr="00C47AFE">
        <w:rPr>
          <w:rFonts w:ascii="Arial" w:hAnsi="Arial" w:cs="Arial"/>
        </w:rPr>
        <w:t>2</w:t>
      </w:r>
      <w:r w:rsidR="00392DFB">
        <w:rPr>
          <w:rFonts w:ascii="Arial" w:hAnsi="Arial" w:cs="Arial"/>
        </w:rPr>
        <w:t>4</w:t>
      </w:r>
      <w:r w:rsidRPr="00C47AFE">
        <w:rPr>
          <w:rFonts w:ascii="Arial" w:hAnsi="Arial" w:cs="Arial"/>
        </w:rPr>
        <w:t xml:space="preserve"> </w:t>
      </w:r>
      <w:r w:rsidR="001344BA" w:rsidRPr="00C47AFE">
        <w:rPr>
          <w:rFonts w:ascii="Arial" w:hAnsi="Arial" w:cs="Arial"/>
        </w:rPr>
        <w:t>konsolidovaný celok</w:t>
      </w:r>
      <w:r w:rsidRPr="00C47AFE">
        <w:rPr>
          <w:rFonts w:ascii="Arial" w:hAnsi="Arial" w:cs="Arial"/>
        </w:rPr>
        <w:t xml:space="preserve"> účtoval o opravách minulých období</w:t>
      </w:r>
      <w:r w:rsidR="00A953C7" w:rsidRPr="00C47AFE">
        <w:rPr>
          <w:rFonts w:ascii="Arial" w:hAnsi="Arial" w:cs="Arial"/>
        </w:rPr>
        <w:t xml:space="preserve"> a iných zmenách</w:t>
      </w:r>
      <w:r w:rsidR="00392DFB">
        <w:rPr>
          <w:rFonts w:ascii="Arial" w:hAnsi="Arial" w:cs="Arial"/>
        </w:rPr>
        <w:t>, a to v základnej škole vo výške 463,73 €</w:t>
      </w:r>
      <w:r w:rsidR="00A17043" w:rsidRPr="00C47AFE">
        <w:rPr>
          <w:rFonts w:ascii="Arial" w:hAnsi="Arial" w:cs="Arial"/>
        </w:rPr>
        <w:t>.</w:t>
      </w:r>
      <w:r w:rsidRPr="00C47AFE">
        <w:rPr>
          <w:rFonts w:ascii="Arial" w:hAnsi="Arial" w:cs="Arial"/>
        </w:rPr>
        <w:t xml:space="preserve"> </w:t>
      </w:r>
      <w:r w:rsidR="00BF7C22">
        <w:rPr>
          <w:rFonts w:ascii="Arial" w:hAnsi="Arial" w:cs="Arial"/>
        </w:rPr>
        <w:t xml:space="preserve"> </w:t>
      </w:r>
    </w:p>
    <w:p w14:paraId="4425F2E0" w14:textId="77777777" w:rsidR="005A4FA2" w:rsidRPr="00C47AFE" w:rsidRDefault="005A4FA2" w:rsidP="00D9626D">
      <w:pPr>
        <w:pStyle w:val="Odsekzoznamu"/>
        <w:numPr>
          <w:ilvl w:val="0"/>
          <w:numId w:val="7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47AFE">
        <w:rPr>
          <w:rFonts w:ascii="Arial Narrow" w:hAnsi="Arial Narrow" w:cs="Arial"/>
          <w:b/>
          <w:caps/>
          <w:szCs w:val="22"/>
        </w:rPr>
        <w:t>Rezervy</w:t>
      </w:r>
    </w:p>
    <w:p w14:paraId="7EE3500A" w14:textId="5A7BC3A0" w:rsidR="005A4FA2" w:rsidRPr="00C47AFE" w:rsidRDefault="005A4FA2" w:rsidP="00FE0B9E">
      <w:pPr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>Prehľad rezerv konsolidovaného celku v členení na zákonné a ostatné, dlhodobé a krátkodobé od 1. januára 20</w:t>
      </w:r>
      <w:r w:rsidR="00CF3A45" w:rsidRPr="00C47AFE">
        <w:rPr>
          <w:rFonts w:ascii="Arial" w:hAnsi="Arial" w:cs="Arial"/>
        </w:rPr>
        <w:t>2</w:t>
      </w:r>
      <w:r w:rsidR="00392DFB">
        <w:rPr>
          <w:rFonts w:ascii="Arial" w:hAnsi="Arial" w:cs="Arial"/>
        </w:rPr>
        <w:t>4</w:t>
      </w:r>
      <w:r w:rsidRPr="00C47AFE">
        <w:rPr>
          <w:rFonts w:ascii="Arial" w:hAnsi="Arial" w:cs="Arial"/>
        </w:rPr>
        <w:t xml:space="preserve"> do 31. decembra 20</w:t>
      </w:r>
      <w:r w:rsidR="00CF3A45" w:rsidRPr="00C47AFE">
        <w:rPr>
          <w:rFonts w:ascii="Arial" w:hAnsi="Arial" w:cs="Arial"/>
        </w:rPr>
        <w:t>2</w:t>
      </w:r>
      <w:r w:rsidR="00392DFB">
        <w:rPr>
          <w:rFonts w:ascii="Arial" w:hAnsi="Arial" w:cs="Arial"/>
        </w:rPr>
        <w:t>4</w:t>
      </w:r>
      <w:r w:rsidRPr="00C47AFE">
        <w:rPr>
          <w:rFonts w:ascii="Arial" w:hAnsi="Arial" w:cs="Arial"/>
        </w:rPr>
        <w:t xml:space="preserve"> je uvedený v tabuľkovej prílohe konsolidovaných poznámok – tabuľky č.13 a 14</w:t>
      </w:r>
    </w:p>
    <w:p w14:paraId="71829993" w14:textId="10B0943E" w:rsidR="00446294" w:rsidRPr="00C47AFE" w:rsidRDefault="00446294" w:rsidP="00D9626D">
      <w:pPr>
        <w:spacing w:before="60"/>
        <w:jc w:val="both"/>
        <w:rPr>
          <w:rFonts w:ascii="Arial" w:hAnsi="Arial" w:cs="Arial"/>
          <w:u w:val="single"/>
          <w:lang w:eastAsia="cs-CZ"/>
        </w:rPr>
      </w:pPr>
      <w:r w:rsidRPr="00C47AFE">
        <w:rPr>
          <w:rFonts w:ascii="Arial" w:hAnsi="Arial" w:cs="Arial"/>
          <w:u w:val="single"/>
          <w:lang w:eastAsia="cs-CZ"/>
        </w:rPr>
        <w:t xml:space="preserve">krátkodobé rezervy </w:t>
      </w:r>
    </w:p>
    <w:p w14:paraId="3A4A85AD" w14:textId="10D403A5" w:rsidR="00446294" w:rsidRPr="00C47AFE" w:rsidRDefault="00446294" w:rsidP="00FE0B9E">
      <w:pPr>
        <w:jc w:val="both"/>
        <w:rPr>
          <w:rFonts w:ascii="Arial" w:hAnsi="Arial" w:cs="Arial"/>
          <w:lang w:eastAsia="cs-CZ"/>
        </w:rPr>
      </w:pPr>
      <w:r w:rsidRPr="00C47AFE">
        <w:rPr>
          <w:rFonts w:ascii="Arial" w:hAnsi="Arial" w:cs="Arial"/>
          <w:lang w:eastAsia="cs-CZ"/>
        </w:rPr>
        <w:t>Obec tvorila krátkodobé rezervy na</w:t>
      </w:r>
      <w:r w:rsidR="00FF36A1" w:rsidRPr="00C47AFE">
        <w:rPr>
          <w:rFonts w:ascii="Arial" w:hAnsi="Arial" w:cs="Arial"/>
          <w:lang w:eastAsia="cs-CZ"/>
        </w:rPr>
        <w:t xml:space="preserve"> náklady na </w:t>
      </w:r>
      <w:r w:rsidR="00196F1D" w:rsidRPr="00C47AFE">
        <w:rPr>
          <w:rFonts w:ascii="Arial" w:hAnsi="Arial" w:cs="Arial"/>
          <w:lang w:eastAsia="cs-CZ"/>
        </w:rPr>
        <w:t>audit</w:t>
      </w:r>
      <w:r w:rsidR="00FF36A1" w:rsidRPr="00C47AFE">
        <w:rPr>
          <w:rFonts w:ascii="Arial" w:hAnsi="Arial" w:cs="Arial"/>
          <w:lang w:eastAsia="cs-CZ"/>
        </w:rPr>
        <w:t xml:space="preserve"> </w:t>
      </w:r>
      <w:r w:rsidR="009A42EE" w:rsidRPr="00C47AFE">
        <w:rPr>
          <w:rFonts w:ascii="Arial" w:hAnsi="Arial" w:cs="Arial"/>
          <w:lang w:eastAsia="cs-CZ"/>
        </w:rPr>
        <w:t xml:space="preserve">individuálnej a konsolidovanej </w:t>
      </w:r>
      <w:r w:rsidR="00FF36A1" w:rsidRPr="00C47AFE">
        <w:rPr>
          <w:rFonts w:ascii="Arial" w:hAnsi="Arial" w:cs="Arial"/>
          <w:lang w:eastAsia="cs-CZ"/>
        </w:rPr>
        <w:t>účtovnej závierky za rok 20</w:t>
      </w:r>
      <w:r w:rsidR="00CF3A45" w:rsidRPr="00C47AFE">
        <w:rPr>
          <w:rFonts w:ascii="Arial" w:hAnsi="Arial" w:cs="Arial"/>
          <w:lang w:eastAsia="cs-CZ"/>
        </w:rPr>
        <w:t>2</w:t>
      </w:r>
      <w:r w:rsidR="00392DFB">
        <w:rPr>
          <w:rFonts w:ascii="Arial" w:hAnsi="Arial" w:cs="Arial"/>
          <w:lang w:eastAsia="cs-CZ"/>
        </w:rPr>
        <w:t>4</w:t>
      </w:r>
      <w:r w:rsidR="00401915" w:rsidRPr="00C47AFE">
        <w:rPr>
          <w:rFonts w:ascii="Arial" w:hAnsi="Arial" w:cs="Arial"/>
          <w:lang w:eastAsia="cs-CZ"/>
        </w:rPr>
        <w:t xml:space="preserve"> a</w:t>
      </w:r>
      <w:r w:rsidR="00C47AFE" w:rsidRPr="00C47AFE">
        <w:rPr>
          <w:rFonts w:ascii="Arial" w:hAnsi="Arial" w:cs="Arial"/>
          <w:lang w:eastAsia="cs-CZ"/>
        </w:rPr>
        <w:t> zamestnanecké pôžitky</w:t>
      </w:r>
      <w:r w:rsidR="00A77EBF" w:rsidRPr="00C47AFE">
        <w:rPr>
          <w:rFonts w:ascii="Arial" w:hAnsi="Arial" w:cs="Arial"/>
          <w:lang w:eastAsia="cs-CZ"/>
        </w:rPr>
        <w:t>.</w:t>
      </w:r>
      <w:r w:rsidR="006B3434" w:rsidRPr="00C47AFE">
        <w:rPr>
          <w:rFonts w:ascii="Arial" w:hAnsi="Arial" w:cs="Arial"/>
          <w:lang w:eastAsia="cs-CZ"/>
        </w:rPr>
        <w:t xml:space="preserve"> </w:t>
      </w:r>
    </w:p>
    <w:p w14:paraId="57F71FA1" w14:textId="7B6C497D" w:rsidR="00554BF7" w:rsidRPr="00C47AFE" w:rsidRDefault="00A838F6" w:rsidP="00D9626D">
      <w:pPr>
        <w:spacing w:before="60"/>
        <w:jc w:val="both"/>
        <w:rPr>
          <w:rFonts w:ascii="Arial" w:hAnsi="Arial" w:cs="Arial"/>
          <w:u w:val="single"/>
          <w:lang w:eastAsia="cs-CZ"/>
        </w:rPr>
      </w:pPr>
      <w:r w:rsidRPr="00C47AFE">
        <w:rPr>
          <w:rFonts w:ascii="Arial" w:hAnsi="Arial" w:cs="Arial"/>
          <w:u w:val="single"/>
          <w:lang w:eastAsia="cs-CZ"/>
        </w:rPr>
        <w:t>z</w:t>
      </w:r>
      <w:r w:rsidR="00554BF7" w:rsidRPr="00C47AFE">
        <w:rPr>
          <w:rFonts w:ascii="Arial" w:hAnsi="Arial" w:cs="Arial"/>
          <w:u w:val="single"/>
          <w:lang w:eastAsia="cs-CZ"/>
        </w:rPr>
        <w:t>ákonné rezervy</w:t>
      </w:r>
    </w:p>
    <w:p w14:paraId="3E853EE7" w14:textId="3F788CDC" w:rsidR="00554BF7" w:rsidRDefault="00554BF7" w:rsidP="00FE0B9E">
      <w:pPr>
        <w:jc w:val="both"/>
        <w:rPr>
          <w:rFonts w:ascii="Arial" w:hAnsi="Arial" w:cs="Arial"/>
          <w:lang w:eastAsia="cs-CZ"/>
        </w:rPr>
      </w:pPr>
      <w:r w:rsidRPr="00C47AFE">
        <w:rPr>
          <w:rFonts w:ascii="Arial" w:hAnsi="Arial" w:cs="Arial"/>
          <w:lang w:eastAsia="cs-CZ"/>
        </w:rPr>
        <w:t>Zákonné rezervy sú tvorené na nevyčerpanú dovolenku zamestnancov za rok 20</w:t>
      </w:r>
      <w:r w:rsidR="00CF3A45" w:rsidRPr="00C47AFE">
        <w:rPr>
          <w:rFonts w:ascii="Arial" w:hAnsi="Arial" w:cs="Arial"/>
          <w:lang w:eastAsia="cs-CZ"/>
        </w:rPr>
        <w:t>2</w:t>
      </w:r>
      <w:r w:rsidR="00392DFB">
        <w:rPr>
          <w:rFonts w:ascii="Arial" w:hAnsi="Arial" w:cs="Arial"/>
          <w:lang w:eastAsia="cs-CZ"/>
        </w:rPr>
        <w:t>4</w:t>
      </w:r>
      <w:r w:rsidR="00A5604B" w:rsidRPr="00C47AFE">
        <w:rPr>
          <w:rFonts w:ascii="Arial" w:hAnsi="Arial" w:cs="Arial"/>
          <w:lang w:eastAsia="cs-CZ"/>
        </w:rPr>
        <w:t xml:space="preserve"> z podnikateľskej činnosti</w:t>
      </w:r>
      <w:r w:rsidRPr="00C47AFE">
        <w:rPr>
          <w:rFonts w:ascii="Arial" w:hAnsi="Arial" w:cs="Arial"/>
          <w:lang w:eastAsia="cs-CZ"/>
        </w:rPr>
        <w:t>.</w:t>
      </w:r>
    </w:p>
    <w:p w14:paraId="3C8AC241" w14:textId="3A571B7F" w:rsidR="001253C9" w:rsidRDefault="001253C9" w:rsidP="00FE0B9E">
      <w:pPr>
        <w:jc w:val="both"/>
        <w:rPr>
          <w:rFonts w:ascii="Arial" w:hAnsi="Arial" w:cs="Arial"/>
          <w:lang w:eastAsia="cs-CZ"/>
        </w:rPr>
      </w:pPr>
    </w:p>
    <w:p w14:paraId="364119FE" w14:textId="77777777" w:rsidR="00A15D04" w:rsidRPr="00392DFB" w:rsidRDefault="00A15D04" w:rsidP="00A15D04">
      <w:pPr>
        <w:numPr>
          <w:ilvl w:val="0"/>
          <w:numId w:val="7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392DFB">
        <w:rPr>
          <w:rFonts w:ascii="Arial Narrow" w:hAnsi="Arial Narrow" w:cs="Arial"/>
          <w:b/>
          <w:caps/>
          <w:szCs w:val="22"/>
        </w:rPr>
        <w:t>Transfery</w:t>
      </w:r>
    </w:p>
    <w:p w14:paraId="7A8EF84A" w14:textId="7CAFCD37" w:rsidR="00A15D04" w:rsidRPr="00A15D04" w:rsidRDefault="00A15D04" w:rsidP="00A15D04">
      <w:pPr>
        <w:ind w:firstLine="360"/>
        <w:jc w:val="both"/>
        <w:rPr>
          <w:rFonts w:ascii="Arial" w:hAnsi="Arial" w:cs="Arial"/>
        </w:rPr>
      </w:pPr>
      <w:r w:rsidRPr="00A15D04">
        <w:rPr>
          <w:rFonts w:ascii="Arial" w:hAnsi="Arial" w:cs="Arial"/>
        </w:rPr>
        <w:t xml:space="preserve">V rámci zúčtovacích vzťahov medzi subjektmi verejnej správy konsolidovaný celok vykazuje v pasívach tieto finančné vzťahy:  </w:t>
      </w:r>
    </w:p>
    <w:p w14:paraId="7F60B921" w14:textId="77777777" w:rsidR="00A15D04" w:rsidRPr="00A15D04" w:rsidRDefault="00A15D04" w:rsidP="00A15D04">
      <w:pPr>
        <w:ind w:firstLine="360"/>
        <w:jc w:val="both"/>
        <w:rPr>
          <w:rFonts w:ascii="Arial" w:hAnsi="Arial" w:cs="Arial"/>
        </w:rPr>
      </w:pPr>
    </w:p>
    <w:p w14:paraId="59D838F9" w14:textId="3EB12120" w:rsidR="00A15D04" w:rsidRPr="00A15D04" w:rsidRDefault="00A15D04" w:rsidP="00A15D04">
      <w:pPr>
        <w:pBdr>
          <w:bottom w:val="single" w:sz="4" w:space="1" w:color="auto"/>
        </w:pBdr>
        <w:jc w:val="both"/>
        <w:rPr>
          <w:rFonts w:ascii="Arial" w:hAnsi="Arial" w:cs="Arial"/>
          <w:lang w:eastAsia="cs-CZ"/>
        </w:rPr>
      </w:pPr>
      <w:r w:rsidRPr="00A15D04">
        <w:rPr>
          <w:rFonts w:ascii="Arial" w:hAnsi="Arial" w:cs="Arial"/>
          <w:lang w:eastAsia="cs-CZ"/>
        </w:rPr>
        <w:lastRenderedPageBreak/>
        <w:t>Záväzky</w:t>
      </w:r>
      <w:r>
        <w:rPr>
          <w:rFonts w:ascii="Arial" w:hAnsi="Arial" w:cs="Arial"/>
          <w:lang w:eastAsia="cs-CZ"/>
        </w:rPr>
        <w:t xml:space="preserve"> </w:t>
      </w:r>
      <w:r w:rsidRPr="00A15D04">
        <w:rPr>
          <w:rFonts w:ascii="Arial" w:hAnsi="Arial" w:cs="Arial"/>
          <w:lang w:eastAsia="cs-CZ"/>
        </w:rPr>
        <w:t xml:space="preserve">                                                                                                                           </w:t>
      </w:r>
      <w:r w:rsidRPr="00A15D04">
        <w:rPr>
          <w:rFonts w:ascii="Arial" w:hAnsi="Arial" w:cs="Arial"/>
          <w:lang w:eastAsia="cs-CZ"/>
        </w:rPr>
        <w:tab/>
        <w:t xml:space="preserve">             807 235,40  €</w:t>
      </w:r>
    </w:p>
    <w:p w14:paraId="570E9FAB" w14:textId="77777777" w:rsidR="00A15D04" w:rsidRPr="00A15D04" w:rsidRDefault="00A15D04" w:rsidP="00A15D04">
      <w:pPr>
        <w:jc w:val="both"/>
        <w:rPr>
          <w:rFonts w:ascii="Arial" w:hAnsi="Arial" w:cs="Arial"/>
          <w:lang w:eastAsia="cs-CZ"/>
        </w:rPr>
      </w:pPr>
      <w:r w:rsidRPr="00A15D04">
        <w:rPr>
          <w:rFonts w:ascii="Arial" w:hAnsi="Arial" w:cs="Arial"/>
          <w:lang w:eastAsia="cs-CZ"/>
        </w:rPr>
        <w:t>v tom</w:t>
      </w:r>
    </w:p>
    <w:p w14:paraId="67103C95" w14:textId="77777777" w:rsidR="00A15D04" w:rsidRPr="00A15D04" w:rsidRDefault="00A15D04" w:rsidP="00A15D04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A15D04">
        <w:rPr>
          <w:rFonts w:ascii="Arial" w:hAnsi="Arial" w:cs="Arial"/>
          <w:lang w:eastAsia="cs-CZ"/>
        </w:rPr>
        <w:t>/357/ nevyčerpané prostriedky zo štátneho rozpočtu- Základná škola                                          15 882,15 €</w:t>
      </w:r>
    </w:p>
    <w:p w14:paraId="74F11BAF" w14:textId="77777777" w:rsidR="00A15D04" w:rsidRPr="00A15D04" w:rsidRDefault="00A15D04" w:rsidP="00A15D04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A15D04">
        <w:rPr>
          <w:rFonts w:ascii="Arial" w:hAnsi="Arial" w:cs="Arial"/>
          <w:lang w:eastAsia="cs-CZ"/>
        </w:rPr>
        <w:t>/357/ nevyčerpané prostriedky zo štátneho rozpočtu- stravovanie žiakov                                      2 499,20 €</w:t>
      </w:r>
    </w:p>
    <w:p w14:paraId="60BFF691" w14:textId="77777777" w:rsidR="00A15D04" w:rsidRPr="00A15D04" w:rsidRDefault="00A15D04" w:rsidP="00A15D04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A15D04">
        <w:rPr>
          <w:rFonts w:ascii="Arial" w:hAnsi="Arial" w:cs="Arial"/>
          <w:lang w:eastAsia="cs-CZ"/>
        </w:rPr>
        <w:t>/357/ nevyčerpané prostriedky zo štátneho rozpočtu- profesijný rozvoj pedagógov                          249,00 €</w:t>
      </w:r>
    </w:p>
    <w:p w14:paraId="3F630B64" w14:textId="77777777" w:rsidR="00A15D04" w:rsidRPr="00A15D04" w:rsidRDefault="00A15D04" w:rsidP="00A15D04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A15D04">
        <w:rPr>
          <w:rFonts w:ascii="Arial" w:hAnsi="Arial" w:cs="Arial"/>
          <w:lang w:eastAsia="cs-CZ"/>
        </w:rPr>
        <w:t>/357/ nevyčerpané prostriedky zo štátneho rozpočtu- predškolská výchova                                  2 177,79 €</w:t>
      </w:r>
    </w:p>
    <w:p w14:paraId="55B8D8B0" w14:textId="77777777" w:rsidR="00A15D04" w:rsidRPr="00A15D04" w:rsidRDefault="00A15D04" w:rsidP="00A15D04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A15D04">
        <w:rPr>
          <w:rFonts w:ascii="Arial" w:hAnsi="Arial" w:cs="Arial"/>
          <w:lang w:eastAsia="cs-CZ"/>
        </w:rPr>
        <w:t>/357/ nevyčerpané prostriedky zo štátneho rozpočtu- kapitálový transfer na kanalizačný zberač   782 747 €</w:t>
      </w:r>
    </w:p>
    <w:p w14:paraId="2F5DBE37" w14:textId="77777777" w:rsidR="00A15D04" w:rsidRPr="00A15D04" w:rsidRDefault="00A15D04" w:rsidP="00A15D04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A15D04">
        <w:rPr>
          <w:rFonts w:ascii="Arial" w:hAnsi="Arial" w:cs="Arial"/>
          <w:lang w:eastAsia="cs-CZ"/>
        </w:rPr>
        <w:t>/359/ predpis finančného vyrovnania za spoločný stavebný úrad                                                   3 680,26 €</w:t>
      </w:r>
    </w:p>
    <w:p w14:paraId="0595D90F" w14:textId="77777777" w:rsidR="001253C9" w:rsidRPr="00C47AFE" w:rsidRDefault="001253C9" w:rsidP="00FE0B9E">
      <w:pPr>
        <w:jc w:val="both"/>
        <w:rPr>
          <w:rFonts w:ascii="Arial" w:hAnsi="Arial" w:cs="Arial"/>
          <w:lang w:eastAsia="cs-CZ"/>
        </w:rPr>
      </w:pPr>
    </w:p>
    <w:p w14:paraId="3C2B6788" w14:textId="77777777" w:rsidR="00446294" w:rsidRPr="00C47AFE" w:rsidRDefault="000A4A34" w:rsidP="00521552">
      <w:pPr>
        <w:pStyle w:val="Odsekzoznamu"/>
        <w:numPr>
          <w:ilvl w:val="0"/>
          <w:numId w:val="7"/>
        </w:numPr>
        <w:spacing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47AFE">
        <w:rPr>
          <w:rFonts w:ascii="Arial Narrow" w:hAnsi="Arial Narrow" w:cs="Arial"/>
          <w:b/>
          <w:caps/>
          <w:szCs w:val="22"/>
        </w:rPr>
        <w:t xml:space="preserve">Záväzky </w:t>
      </w:r>
    </w:p>
    <w:p w14:paraId="0679D707" w14:textId="614B5665" w:rsidR="00366647" w:rsidRPr="00392DFB" w:rsidRDefault="00446294" w:rsidP="00521552">
      <w:pPr>
        <w:spacing w:after="120"/>
        <w:jc w:val="both"/>
        <w:rPr>
          <w:rFonts w:ascii="Arial" w:hAnsi="Arial" w:cs="Arial"/>
          <w:color w:val="FF0000"/>
          <w:lang w:eastAsia="cs-CZ"/>
        </w:rPr>
      </w:pPr>
      <w:r w:rsidRPr="00392DFB">
        <w:rPr>
          <w:rFonts w:ascii="Arial" w:hAnsi="Arial" w:cs="Arial"/>
        </w:rPr>
        <w:t>Prehľad záväzkov z hľadiska ich vekovej štruktúry a podľa doby splatnosti je uvedený v tabuľkovej časti (tabuľka č. 1</w:t>
      </w:r>
      <w:r w:rsidR="004445C1" w:rsidRPr="00392DFB">
        <w:rPr>
          <w:rFonts w:ascii="Arial" w:hAnsi="Arial" w:cs="Arial"/>
        </w:rPr>
        <w:t>5</w:t>
      </w:r>
      <w:r w:rsidRPr="00392DFB">
        <w:rPr>
          <w:rFonts w:ascii="Arial" w:hAnsi="Arial" w:cs="Arial"/>
        </w:rPr>
        <w:t>).</w:t>
      </w:r>
      <w:r w:rsidR="005759C6" w:rsidRPr="00392DFB">
        <w:rPr>
          <w:rFonts w:ascii="Arial" w:hAnsi="Arial" w:cs="Arial"/>
        </w:rPr>
        <w:t xml:space="preserve"> </w:t>
      </w:r>
      <w:r w:rsidR="00C31FD9" w:rsidRPr="00392DFB">
        <w:rPr>
          <w:rFonts w:ascii="Arial" w:hAnsi="Arial" w:cs="Arial"/>
        </w:rPr>
        <w:t xml:space="preserve">Z celkovej sumy nesplatených záväzkov vo výške </w:t>
      </w:r>
      <w:r w:rsidR="005C44ED" w:rsidRPr="00392DFB">
        <w:rPr>
          <w:rFonts w:ascii="Arial" w:hAnsi="Arial" w:cs="Arial"/>
        </w:rPr>
        <w:t>7</w:t>
      </w:r>
      <w:r w:rsidR="00392DFB" w:rsidRPr="00392DFB">
        <w:rPr>
          <w:rFonts w:ascii="Arial" w:hAnsi="Arial" w:cs="Arial"/>
        </w:rPr>
        <w:t>33 574,77</w:t>
      </w:r>
      <w:r w:rsidR="00C560C9" w:rsidRPr="00392DFB">
        <w:rPr>
          <w:rFonts w:ascii="Arial" w:hAnsi="Arial" w:cs="Arial"/>
          <w:b/>
          <w:bCs/>
          <w:spacing w:val="-1"/>
          <w:shd w:val="clear" w:color="auto" w:fill="FFFFFF"/>
        </w:rPr>
        <w:t xml:space="preserve"> </w:t>
      </w:r>
      <w:r w:rsidR="00C31FD9" w:rsidRPr="00392DFB">
        <w:rPr>
          <w:rFonts w:ascii="Arial" w:hAnsi="Arial" w:cs="Arial"/>
          <w:b/>
          <w:bCs/>
        </w:rPr>
        <w:t>€,</w:t>
      </w:r>
      <w:r w:rsidR="00C31FD9" w:rsidRPr="00392DFB">
        <w:rPr>
          <w:rFonts w:ascii="Arial" w:hAnsi="Arial" w:cs="Arial"/>
        </w:rPr>
        <w:t xml:space="preserve"> tvorí záväzok voči </w:t>
      </w:r>
      <w:r w:rsidR="00F06D8E" w:rsidRPr="00392DFB">
        <w:rPr>
          <w:rFonts w:ascii="Arial" w:hAnsi="Arial" w:cs="Arial"/>
        </w:rPr>
        <w:t>Š</w:t>
      </w:r>
      <w:r w:rsidR="00C31FD9" w:rsidRPr="00392DFB">
        <w:rPr>
          <w:rFonts w:ascii="Arial" w:hAnsi="Arial" w:cs="Arial"/>
        </w:rPr>
        <w:t>tátnemu fondu</w:t>
      </w:r>
      <w:r w:rsidR="00F06D8E" w:rsidRPr="00392DFB">
        <w:rPr>
          <w:rFonts w:ascii="Arial" w:hAnsi="Arial" w:cs="Arial"/>
        </w:rPr>
        <w:t xml:space="preserve"> rozvoja bývania</w:t>
      </w:r>
      <w:r w:rsidR="00C31FD9" w:rsidRPr="00392DFB">
        <w:rPr>
          <w:rFonts w:ascii="Arial" w:hAnsi="Arial" w:cs="Arial"/>
        </w:rPr>
        <w:t xml:space="preserve"> </w:t>
      </w:r>
      <w:r w:rsidR="00F06D8E" w:rsidRPr="00392DFB">
        <w:rPr>
          <w:rFonts w:ascii="Arial" w:hAnsi="Arial" w:cs="Arial"/>
        </w:rPr>
        <w:t xml:space="preserve">za bytový dom č. 69 </w:t>
      </w:r>
      <w:r w:rsidR="003560D9" w:rsidRPr="00392DFB">
        <w:rPr>
          <w:rFonts w:ascii="Arial" w:hAnsi="Arial" w:cs="Arial"/>
        </w:rPr>
        <w:t xml:space="preserve">a bytový dom č. 444 úhrnne </w:t>
      </w:r>
      <w:r w:rsidR="00C31FD9" w:rsidRPr="00392DFB">
        <w:rPr>
          <w:rFonts w:ascii="Arial" w:hAnsi="Arial" w:cs="Arial"/>
        </w:rPr>
        <w:t xml:space="preserve">vo výške </w:t>
      </w:r>
      <w:r w:rsidR="006E7AC5" w:rsidRPr="00392DFB">
        <w:rPr>
          <w:rFonts w:ascii="Arial" w:hAnsi="Arial" w:cs="Arial"/>
        </w:rPr>
        <w:t>5</w:t>
      </w:r>
      <w:r w:rsidR="00392DFB" w:rsidRPr="00392DFB">
        <w:rPr>
          <w:rFonts w:ascii="Arial" w:hAnsi="Arial" w:cs="Arial"/>
        </w:rPr>
        <w:t>68 827,97</w:t>
      </w:r>
      <w:r w:rsidR="006E7AC5" w:rsidRPr="00392DFB">
        <w:rPr>
          <w:rFonts w:ascii="Arial" w:hAnsi="Arial" w:cs="Arial"/>
        </w:rPr>
        <w:t xml:space="preserve"> </w:t>
      </w:r>
      <w:r w:rsidR="00C31FD9" w:rsidRPr="00392DFB">
        <w:rPr>
          <w:rFonts w:ascii="Arial" w:hAnsi="Arial" w:cs="Arial"/>
        </w:rPr>
        <w:t xml:space="preserve">€, </w:t>
      </w:r>
      <w:proofErr w:type="spellStart"/>
      <w:r w:rsidR="00C31FD9" w:rsidRPr="00392DFB">
        <w:rPr>
          <w:rFonts w:ascii="Arial" w:hAnsi="Arial" w:cs="Arial"/>
        </w:rPr>
        <w:t>t.j</w:t>
      </w:r>
      <w:proofErr w:type="spellEnd"/>
      <w:r w:rsidR="00C31FD9" w:rsidRPr="00392DFB">
        <w:rPr>
          <w:rFonts w:ascii="Arial" w:hAnsi="Arial" w:cs="Arial"/>
        </w:rPr>
        <w:t xml:space="preserve">. </w:t>
      </w:r>
      <w:r w:rsidR="00392DFB" w:rsidRPr="00392DFB">
        <w:rPr>
          <w:rFonts w:ascii="Arial" w:hAnsi="Arial" w:cs="Arial"/>
        </w:rPr>
        <w:t>77</w:t>
      </w:r>
      <w:r w:rsidR="005C44ED" w:rsidRPr="00392DFB">
        <w:rPr>
          <w:rFonts w:ascii="Arial" w:hAnsi="Arial" w:cs="Arial"/>
        </w:rPr>
        <w:t>,</w:t>
      </w:r>
      <w:r w:rsidR="00392DFB" w:rsidRPr="00392DFB">
        <w:rPr>
          <w:rFonts w:ascii="Arial" w:hAnsi="Arial" w:cs="Arial"/>
        </w:rPr>
        <w:t>54</w:t>
      </w:r>
      <w:r w:rsidR="00C31FD9" w:rsidRPr="00392DFB">
        <w:rPr>
          <w:rFonts w:ascii="Arial" w:hAnsi="Arial" w:cs="Arial"/>
        </w:rPr>
        <w:t xml:space="preserve"> % z celkovej hodnoty záväzkov.</w:t>
      </w:r>
      <w:r w:rsidR="00C31FD9" w:rsidRPr="00392DFB">
        <w:rPr>
          <w:rFonts w:ascii="Arial" w:hAnsi="Arial" w:cs="Arial"/>
          <w:lang w:eastAsia="cs-CZ"/>
        </w:rPr>
        <w:t xml:space="preserve"> Významnejšou položkou záväzkov sú predpisy miezd za mesiac december vrátane odvodových povinností. Tieto povinnosti boli uhradené v mesiaci január nasledujúceho účtovného obdobia</w:t>
      </w:r>
      <w:r w:rsidR="00A551E3" w:rsidRPr="00392DFB">
        <w:rPr>
          <w:rFonts w:ascii="Arial" w:hAnsi="Arial" w:cs="Arial"/>
          <w:lang w:eastAsia="cs-CZ"/>
        </w:rPr>
        <w:t xml:space="preserve">. </w:t>
      </w:r>
      <w:r w:rsidR="00C31FD9" w:rsidRPr="00392DFB">
        <w:rPr>
          <w:rFonts w:ascii="Arial" w:hAnsi="Arial" w:cs="Arial"/>
        </w:rPr>
        <w:t xml:space="preserve">Podiel </w:t>
      </w:r>
      <w:r w:rsidR="00C31FD9" w:rsidRPr="00392DFB">
        <w:rPr>
          <w:rFonts w:ascii="Arial" w:hAnsi="Arial" w:cs="Arial"/>
          <w:lang w:eastAsia="cs-CZ"/>
        </w:rPr>
        <w:t xml:space="preserve">neuhradených záväzkov z dodávateľských faktúr </w:t>
      </w:r>
      <w:r w:rsidR="001A5292" w:rsidRPr="00392DFB">
        <w:rPr>
          <w:rFonts w:ascii="Arial" w:hAnsi="Arial" w:cs="Arial"/>
          <w:lang w:eastAsia="cs-CZ"/>
        </w:rPr>
        <w:t xml:space="preserve"> vo výške </w:t>
      </w:r>
      <w:r w:rsidR="005C44ED" w:rsidRPr="00392DFB">
        <w:rPr>
          <w:rFonts w:ascii="Arial" w:hAnsi="Arial" w:cs="Arial"/>
          <w:lang w:eastAsia="cs-CZ"/>
        </w:rPr>
        <w:t>1</w:t>
      </w:r>
      <w:r w:rsidR="00392DFB" w:rsidRPr="00392DFB">
        <w:rPr>
          <w:rFonts w:ascii="Arial" w:hAnsi="Arial" w:cs="Arial"/>
          <w:lang w:eastAsia="cs-CZ"/>
        </w:rPr>
        <w:t>6 783,92</w:t>
      </w:r>
      <w:r w:rsidR="001A5292" w:rsidRPr="00392DFB">
        <w:rPr>
          <w:rFonts w:ascii="Arial" w:hAnsi="Arial" w:cs="Arial"/>
          <w:lang w:eastAsia="cs-CZ"/>
        </w:rPr>
        <w:t xml:space="preserve"> € </w:t>
      </w:r>
      <w:r w:rsidR="00C31FD9" w:rsidRPr="00392DFB">
        <w:rPr>
          <w:rFonts w:ascii="Arial" w:hAnsi="Arial" w:cs="Arial"/>
          <w:lang w:eastAsia="cs-CZ"/>
        </w:rPr>
        <w:t xml:space="preserve">voči celkovým záväzkom </w:t>
      </w:r>
      <w:r w:rsidR="00B642ED" w:rsidRPr="00392DFB">
        <w:rPr>
          <w:rFonts w:ascii="Arial" w:hAnsi="Arial" w:cs="Arial"/>
          <w:lang w:eastAsia="cs-CZ"/>
        </w:rPr>
        <w:t>je</w:t>
      </w:r>
      <w:r w:rsidR="001A5292" w:rsidRPr="00392DFB">
        <w:rPr>
          <w:rFonts w:ascii="Arial" w:hAnsi="Arial" w:cs="Arial"/>
          <w:lang w:eastAsia="cs-CZ"/>
        </w:rPr>
        <w:t xml:space="preserve"> </w:t>
      </w:r>
      <w:r w:rsidR="00C31FD9" w:rsidRPr="00392DFB">
        <w:rPr>
          <w:rFonts w:ascii="Arial" w:hAnsi="Arial" w:cs="Arial"/>
          <w:lang w:eastAsia="cs-CZ"/>
        </w:rPr>
        <w:t xml:space="preserve">vo výške </w:t>
      </w:r>
      <w:r w:rsidR="00392DFB" w:rsidRPr="00392DFB">
        <w:rPr>
          <w:rFonts w:ascii="Arial" w:hAnsi="Arial" w:cs="Arial"/>
          <w:lang w:eastAsia="cs-CZ"/>
        </w:rPr>
        <w:t>2</w:t>
      </w:r>
      <w:r w:rsidR="00CA5E00" w:rsidRPr="00392DFB">
        <w:rPr>
          <w:rFonts w:ascii="Arial" w:hAnsi="Arial" w:cs="Arial"/>
          <w:lang w:eastAsia="cs-CZ"/>
        </w:rPr>
        <w:t>,</w:t>
      </w:r>
      <w:r w:rsidR="00392DFB" w:rsidRPr="00392DFB">
        <w:rPr>
          <w:rFonts w:ascii="Arial" w:hAnsi="Arial" w:cs="Arial"/>
          <w:lang w:eastAsia="cs-CZ"/>
        </w:rPr>
        <w:t>2</w:t>
      </w:r>
      <w:r w:rsidR="005C44ED" w:rsidRPr="00392DFB">
        <w:rPr>
          <w:rFonts w:ascii="Arial" w:hAnsi="Arial" w:cs="Arial"/>
          <w:lang w:eastAsia="cs-CZ"/>
        </w:rPr>
        <w:t xml:space="preserve">9 </w:t>
      </w:r>
      <w:r w:rsidR="00C31FD9" w:rsidRPr="00392DFB">
        <w:rPr>
          <w:rFonts w:ascii="Arial" w:hAnsi="Arial" w:cs="Arial"/>
          <w:lang w:eastAsia="cs-CZ"/>
        </w:rPr>
        <w:t>%</w:t>
      </w:r>
      <w:r w:rsidR="005C44ED" w:rsidRPr="00392DFB">
        <w:rPr>
          <w:rFonts w:ascii="Arial" w:hAnsi="Arial" w:cs="Arial"/>
          <w:lang w:eastAsia="cs-CZ"/>
        </w:rPr>
        <w:t xml:space="preserve">, </w:t>
      </w:r>
      <w:r w:rsidR="00392DFB" w:rsidRPr="0058406D">
        <w:rPr>
          <w:rFonts w:ascii="Arial" w:hAnsi="Arial" w:cs="Arial"/>
          <w:lang w:eastAsia="cs-CZ"/>
        </w:rPr>
        <w:t>z toho 1 faktúra v rámci hlavnej činnosti v hodnote  2 919 € bola evidované po lehote splatnosti z dôvodu jej neskorého doručenia a v rámci podnikateľskej činnosti boli evidované faktúry po lehote splatnosti v súhrnnej sume 2 257,49 € z dôvodu výmeny zodpovedného pracovníka.</w:t>
      </w:r>
    </w:p>
    <w:p w14:paraId="6E0208B1" w14:textId="77777777" w:rsidR="004A7958" w:rsidRPr="00BA0525" w:rsidRDefault="004A7958" w:rsidP="00521552">
      <w:pPr>
        <w:spacing w:after="60"/>
        <w:jc w:val="both"/>
        <w:rPr>
          <w:rFonts w:ascii="Arial" w:hAnsi="Arial" w:cs="Arial"/>
          <w:b/>
        </w:rPr>
      </w:pPr>
      <w:r w:rsidRPr="00BA0525">
        <w:rPr>
          <w:rFonts w:ascii="Arial" w:hAnsi="Arial" w:cs="Arial"/>
          <w:b/>
        </w:rPr>
        <w:t>Dlhodobý záväzok - prijatý úver zo Štátneho fondu rozvoja bývania</w:t>
      </w:r>
      <w:r w:rsidR="00F8338D" w:rsidRPr="00BA0525">
        <w:rPr>
          <w:rFonts w:ascii="Arial" w:hAnsi="Arial" w:cs="Arial"/>
          <w:b/>
        </w:rPr>
        <w:t>, zmluva č. 600/691/2014</w:t>
      </w:r>
    </w:p>
    <w:p w14:paraId="5F1450AE" w14:textId="19385DE5" w:rsidR="00013CBB" w:rsidRPr="00BA0525" w:rsidRDefault="004A7958" w:rsidP="00FE0B9E">
      <w:pPr>
        <w:pStyle w:val="Pismenka"/>
        <w:tabs>
          <w:tab w:val="clear" w:pos="426"/>
        </w:tabs>
        <w:ind w:left="0" w:firstLine="0"/>
        <w:rPr>
          <w:rFonts w:ascii="Arial" w:hAnsi="Arial" w:cs="Arial"/>
          <w:lang w:eastAsia="cs-CZ"/>
        </w:rPr>
      </w:pPr>
      <w:r w:rsidRPr="00BA0525">
        <w:rPr>
          <w:rFonts w:ascii="Arial" w:hAnsi="Arial" w:cs="Arial"/>
          <w:b w:val="0"/>
          <w:sz w:val="20"/>
        </w:rPr>
        <w:t>V roku 2015 bol prijatý úver zo Štátneho fondu rozvoja bývania na kúpu bytového domu na základe úverovej zmluvy č. 600/691/2014 vo výške 234 860,00 EUR na kúp</w:t>
      </w:r>
      <w:r w:rsidR="00E05143" w:rsidRPr="00BA0525">
        <w:rPr>
          <w:rFonts w:ascii="Arial" w:hAnsi="Arial" w:cs="Arial"/>
          <w:b w:val="0"/>
          <w:sz w:val="20"/>
        </w:rPr>
        <w:t>u</w:t>
      </w:r>
      <w:r w:rsidRPr="00BA0525">
        <w:rPr>
          <w:rFonts w:ascii="Arial" w:hAnsi="Arial" w:cs="Arial"/>
          <w:b w:val="0"/>
          <w:sz w:val="20"/>
        </w:rPr>
        <w:t xml:space="preserve"> deviatich nájomných bytov v bytovom dome č. 69 vo Vyhniach. Úver je v plnej výške splácaný</w:t>
      </w:r>
      <w:r w:rsidR="009A0D1F" w:rsidRPr="00BA0525">
        <w:rPr>
          <w:rFonts w:ascii="Arial" w:hAnsi="Arial" w:cs="Arial"/>
          <w:b w:val="0"/>
          <w:sz w:val="20"/>
        </w:rPr>
        <w:t xml:space="preserve"> z nájomného</w:t>
      </w:r>
      <w:r w:rsidRPr="00BA0525">
        <w:rPr>
          <w:rFonts w:ascii="Arial" w:hAnsi="Arial" w:cs="Arial"/>
          <w:b w:val="0"/>
          <w:sz w:val="20"/>
        </w:rPr>
        <w:t xml:space="preserve"> jednotlivých bytov.</w:t>
      </w:r>
      <w:r w:rsidR="00366647" w:rsidRPr="00BA0525">
        <w:rPr>
          <w:rFonts w:ascii="Arial" w:hAnsi="Arial" w:cs="Arial"/>
          <w:b w:val="0"/>
          <w:sz w:val="20"/>
        </w:rPr>
        <w:t xml:space="preserve"> </w:t>
      </w:r>
      <w:r w:rsidR="00013CBB" w:rsidRPr="00BA0525">
        <w:rPr>
          <w:rFonts w:ascii="Arial" w:hAnsi="Arial" w:cs="Arial"/>
          <w:b w:val="0"/>
          <w:sz w:val="20"/>
        </w:rPr>
        <w:t>Zabezpečenie úveru je</w:t>
      </w:r>
      <w:r w:rsidR="00CF6EED" w:rsidRPr="00BA0525">
        <w:rPr>
          <w:rFonts w:ascii="Arial" w:hAnsi="Arial" w:cs="Arial"/>
          <w:b w:val="0"/>
          <w:sz w:val="20"/>
        </w:rPr>
        <w:t xml:space="preserve"> realizované</w:t>
      </w:r>
      <w:r w:rsidR="00013CBB" w:rsidRPr="00BA0525">
        <w:rPr>
          <w:rFonts w:ascii="Arial" w:hAnsi="Arial" w:cs="Arial"/>
          <w:b w:val="0"/>
          <w:sz w:val="20"/>
        </w:rPr>
        <w:t xml:space="preserve"> záložným právom na nehnuteľnosti zapísané v liste vlastníctva č. 1575, katastrálne územie Vyhne, obec Vyhne, okres Žiar nad Hronom v podiele 1/1 v celku – a to na: 9 bytov v bytovom dome, </w:t>
      </w:r>
      <w:r w:rsidR="00CF6EED" w:rsidRPr="00BA0525">
        <w:rPr>
          <w:rFonts w:ascii="Arial" w:hAnsi="Arial" w:cs="Arial"/>
          <w:b w:val="0"/>
          <w:sz w:val="20"/>
        </w:rPr>
        <w:t xml:space="preserve">súpisné </w:t>
      </w:r>
      <w:r w:rsidR="00013CBB" w:rsidRPr="00BA0525">
        <w:rPr>
          <w:rFonts w:ascii="Arial" w:hAnsi="Arial" w:cs="Arial"/>
          <w:b w:val="0"/>
          <w:sz w:val="20"/>
        </w:rPr>
        <w:t>č</w:t>
      </w:r>
      <w:r w:rsidR="00CF6EED" w:rsidRPr="00BA0525">
        <w:rPr>
          <w:rFonts w:ascii="Arial" w:hAnsi="Arial" w:cs="Arial"/>
          <w:b w:val="0"/>
          <w:sz w:val="20"/>
        </w:rPr>
        <w:t>.</w:t>
      </w:r>
      <w:r w:rsidR="00013CBB" w:rsidRPr="00BA0525">
        <w:rPr>
          <w:rFonts w:ascii="Arial" w:hAnsi="Arial" w:cs="Arial"/>
          <w:b w:val="0"/>
          <w:sz w:val="20"/>
        </w:rPr>
        <w:t>69 postaveného na par.</w:t>
      </w:r>
      <w:r w:rsidR="00CF6EED" w:rsidRPr="00BA0525">
        <w:rPr>
          <w:rFonts w:ascii="Arial" w:hAnsi="Arial" w:cs="Arial"/>
          <w:b w:val="0"/>
          <w:sz w:val="20"/>
        </w:rPr>
        <w:t xml:space="preserve"> </w:t>
      </w:r>
      <w:r w:rsidR="00013CBB" w:rsidRPr="00BA0525">
        <w:rPr>
          <w:rFonts w:ascii="Arial" w:hAnsi="Arial" w:cs="Arial"/>
          <w:b w:val="0"/>
          <w:sz w:val="20"/>
        </w:rPr>
        <w:t>CKN č. 493, podiel na spoločných častiach a zariadeniach domu a spoluvlastnícky podiel k pozemku: 7232 / 55149 par</w:t>
      </w:r>
      <w:r w:rsidR="00CF6EED" w:rsidRPr="00BA0525">
        <w:rPr>
          <w:rFonts w:ascii="Arial" w:hAnsi="Arial" w:cs="Arial"/>
          <w:b w:val="0"/>
          <w:sz w:val="20"/>
        </w:rPr>
        <w:t xml:space="preserve">. </w:t>
      </w:r>
      <w:r w:rsidR="00013CBB" w:rsidRPr="00BA0525">
        <w:rPr>
          <w:rFonts w:ascii="Arial" w:hAnsi="Arial" w:cs="Arial"/>
          <w:b w:val="0"/>
          <w:sz w:val="20"/>
        </w:rPr>
        <w:t>CKN č.</w:t>
      </w:r>
      <w:r w:rsidR="00CF6EED" w:rsidRPr="00BA0525">
        <w:rPr>
          <w:rFonts w:ascii="Arial" w:hAnsi="Arial" w:cs="Arial"/>
          <w:b w:val="0"/>
          <w:sz w:val="20"/>
        </w:rPr>
        <w:t xml:space="preserve"> </w:t>
      </w:r>
      <w:r w:rsidR="00013CBB" w:rsidRPr="00BA0525">
        <w:rPr>
          <w:rFonts w:ascii="Arial" w:hAnsi="Arial" w:cs="Arial"/>
          <w:b w:val="0"/>
          <w:sz w:val="20"/>
        </w:rPr>
        <w:t>4</w:t>
      </w:r>
      <w:r w:rsidR="00CF6EED" w:rsidRPr="00BA0525">
        <w:rPr>
          <w:rFonts w:ascii="Arial" w:hAnsi="Arial" w:cs="Arial"/>
          <w:b w:val="0"/>
          <w:sz w:val="20"/>
        </w:rPr>
        <w:t xml:space="preserve">93 zastavané plochy a nádvoria </w:t>
      </w:r>
      <w:r w:rsidR="00013CBB" w:rsidRPr="00BA0525">
        <w:rPr>
          <w:rFonts w:ascii="Arial" w:hAnsi="Arial" w:cs="Arial"/>
          <w:b w:val="0"/>
          <w:sz w:val="20"/>
        </w:rPr>
        <w:t xml:space="preserve"> </w:t>
      </w:r>
      <w:r w:rsidR="00CF6EED" w:rsidRPr="00BA0525">
        <w:rPr>
          <w:rFonts w:ascii="Arial" w:hAnsi="Arial" w:cs="Arial"/>
          <w:b w:val="0"/>
          <w:sz w:val="20"/>
        </w:rPr>
        <w:t xml:space="preserve">s </w:t>
      </w:r>
      <w:r w:rsidR="00013CBB" w:rsidRPr="00BA0525">
        <w:rPr>
          <w:rFonts w:ascii="Arial" w:hAnsi="Arial" w:cs="Arial"/>
          <w:b w:val="0"/>
          <w:sz w:val="20"/>
        </w:rPr>
        <w:t>výmer</w:t>
      </w:r>
      <w:r w:rsidR="00CF6EED" w:rsidRPr="00BA0525">
        <w:rPr>
          <w:rFonts w:ascii="Arial" w:hAnsi="Arial" w:cs="Arial"/>
          <w:b w:val="0"/>
          <w:sz w:val="20"/>
        </w:rPr>
        <w:t>ou</w:t>
      </w:r>
      <w:r w:rsidR="00013CBB" w:rsidRPr="00BA0525">
        <w:rPr>
          <w:rFonts w:ascii="Arial" w:hAnsi="Arial" w:cs="Arial"/>
          <w:b w:val="0"/>
          <w:sz w:val="20"/>
        </w:rPr>
        <w:t xml:space="preserve"> 203 m2.</w:t>
      </w:r>
    </w:p>
    <w:tbl>
      <w:tblPr>
        <w:tblStyle w:val="Mriekatabuky"/>
        <w:tblpPr w:leftFromText="141" w:rightFromText="141" w:vertAnchor="text" w:horzAnchor="margin" w:tblpY="86"/>
        <w:tblW w:w="5000" w:type="pct"/>
        <w:tblLook w:val="04A0" w:firstRow="1" w:lastRow="0" w:firstColumn="1" w:lastColumn="0" w:noHBand="0" w:noVBand="1"/>
      </w:tblPr>
      <w:tblGrid>
        <w:gridCol w:w="8216"/>
        <w:gridCol w:w="1526"/>
      </w:tblGrid>
      <w:tr w:rsidR="008032FB" w:rsidRPr="00BA0525" w14:paraId="15DCE550" w14:textId="77777777" w:rsidTr="00C560C9">
        <w:tc>
          <w:tcPr>
            <w:tcW w:w="4217" w:type="pct"/>
          </w:tcPr>
          <w:p w14:paraId="29681015" w14:textId="401FEC45" w:rsidR="00C560C9" w:rsidRPr="00BA0525" w:rsidRDefault="00C560C9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Výška úveru  k 31.12.20</w:t>
            </w:r>
            <w:r w:rsidR="002A4100" w:rsidRPr="00BA0525">
              <w:rPr>
                <w:rFonts w:ascii="Arial" w:hAnsi="Arial" w:cs="Arial"/>
                <w:szCs w:val="22"/>
                <w:lang w:eastAsia="cs-CZ"/>
              </w:rPr>
              <w:t>2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3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:           </w:t>
            </w:r>
          </w:p>
        </w:tc>
        <w:tc>
          <w:tcPr>
            <w:tcW w:w="783" w:type="pct"/>
          </w:tcPr>
          <w:p w14:paraId="183DCC8C" w14:textId="7F8F00AE" w:rsidR="00C560C9" w:rsidRPr="00BA0525" w:rsidRDefault="00BA0525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>
              <w:rPr>
                <w:rFonts w:ascii="Arial" w:hAnsi="Arial" w:cs="Arial"/>
                <w:szCs w:val="22"/>
                <w:lang w:eastAsia="cs-CZ"/>
              </w:rPr>
              <w:t>191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 xml:space="preserve"> 434</w:t>
            </w:r>
            <w:r>
              <w:rPr>
                <w:rFonts w:ascii="Arial" w:hAnsi="Arial" w:cs="Arial"/>
                <w:szCs w:val="22"/>
                <w:lang w:eastAsia="cs-CZ"/>
              </w:rPr>
              <w:t>,7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5</w:t>
            </w:r>
            <w:r w:rsidR="00C560C9" w:rsidRPr="00BA0525">
              <w:rPr>
                <w:rFonts w:ascii="Arial" w:hAnsi="Arial" w:cs="Arial"/>
                <w:szCs w:val="22"/>
                <w:lang w:eastAsia="cs-CZ"/>
              </w:rPr>
              <w:t xml:space="preserve"> €</w:t>
            </w:r>
          </w:p>
        </w:tc>
      </w:tr>
      <w:tr w:rsidR="008032FB" w:rsidRPr="00BA0525" w14:paraId="31C32847" w14:textId="77777777" w:rsidTr="00C560C9">
        <w:tc>
          <w:tcPr>
            <w:tcW w:w="4217" w:type="pct"/>
          </w:tcPr>
          <w:p w14:paraId="5655E85B" w14:textId="6283EC64" w:rsidR="00C560C9" w:rsidRPr="00BA0525" w:rsidRDefault="00C560C9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Splátky  úveru v roku 202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4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:                                </w:t>
            </w:r>
          </w:p>
        </w:tc>
        <w:tc>
          <w:tcPr>
            <w:tcW w:w="783" w:type="pct"/>
          </w:tcPr>
          <w:p w14:paraId="38BFD109" w14:textId="6F6F396E" w:rsidR="00C560C9" w:rsidRPr="00BA0525" w:rsidRDefault="002A4100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</w:rPr>
              <w:t xml:space="preserve">5 </w:t>
            </w:r>
            <w:r w:rsidR="002A1E01" w:rsidRPr="00BA0525">
              <w:rPr>
                <w:rFonts w:ascii="Arial" w:hAnsi="Arial" w:cs="Arial"/>
              </w:rPr>
              <w:t>1</w:t>
            </w:r>
            <w:r w:rsidR="004644DD">
              <w:rPr>
                <w:rFonts w:ascii="Arial" w:hAnsi="Arial" w:cs="Arial"/>
              </w:rPr>
              <w:t>99</w:t>
            </w:r>
            <w:r w:rsidRPr="00BA0525">
              <w:rPr>
                <w:rFonts w:ascii="Arial" w:hAnsi="Arial" w:cs="Arial"/>
              </w:rPr>
              <w:t>,</w:t>
            </w:r>
            <w:r w:rsidR="004644DD">
              <w:rPr>
                <w:rFonts w:ascii="Arial" w:hAnsi="Arial" w:cs="Arial"/>
              </w:rPr>
              <w:t>0</w:t>
            </w:r>
            <w:r w:rsidR="00BA0525">
              <w:rPr>
                <w:rFonts w:ascii="Arial" w:hAnsi="Arial" w:cs="Arial"/>
              </w:rPr>
              <w:t>2</w:t>
            </w:r>
            <w:r w:rsidRPr="00BA0525">
              <w:rPr>
                <w:rFonts w:ascii="Arial" w:hAnsi="Arial" w:cs="Arial"/>
              </w:rPr>
              <w:t xml:space="preserve"> €</w:t>
            </w:r>
          </w:p>
        </w:tc>
      </w:tr>
      <w:tr w:rsidR="008032FB" w:rsidRPr="00BA0525" w14:paraId="6EA4E23F" w14:textId="77777777" w:rsidTr="00C560C9">
        <w:tc>
          <w:tcPr>
            <w:tcW w:w="4217" w:type="pct"/>
          </w:tcPr>
          <w:p w14:paraId="26ECF5C0" w14:textId="6AE394D9" w:rsidR="00C560C9" w:rsidRPr="00BA0525" w:rsidRDefault="00C560C9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b/>
                <w:szCs w:val="22"/>
                <w:lang w:eastAsia="cs-CZ"/>
              </w:rPr>
              <w:t>Zostatok úveru k 31.12.202</w:t>
            </w:r>
            <w:r w:rsidR="004644DD">
              <w:rPr>
                <w:rFonts w:ascii="Arial" w:hAnsi="Arial" w:cs="Arial"/>
                <w:b/>
                <w:szCs w:val="22"/>
                <w:lang w:eastAsia="cs-CZ"/>
              </w:rPr>
              <w:t>4</w:t>
            </w:r>
            <w:r w:rsidRPr="00BA0525">
              <w:rPr>
                <w:rFonts w:ascii="Arial" w:hAnsi="Arial" w:cs="Arial"/>
                <w:b/>
                <w:szCs w:val="22"/>
                <w:lang w:eastAsia="cs-CZ"/>
              </w:rPr>
              <w:t>: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       </w:t>
            </w:r>
          </w:p>
        </w:tc>
        <w:tc>
          <w:tcPr>
            <w:tcW w:w="783" w:type="pct"/>
          </w:tcPr>
          <w:p w14:paraId="6B9C84F0" w14:textId="07B382F4" w:rsidR="00C560C9" w:rsidRPr="00BA0525" w:rsidRDefault="00BA0525" w:rsidP="00FE0B9E">
            <w:pPr>
              <w:jc w:val="right"/>
              <w:rPr>
                <w:rFonts w:ascii="Arial" w:hAnsi="Arial" w:cs="Arial"/>
                <w:b/>
                <w:bCs/>
                <w:szCs w:val="22"/>
                <w:lang w:eastAsia="cs-CZ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cs-CZ"/>
              </w:rPr>
              <w:t>1</w:t>
            </w:r>
            <w:r w:rsidR="004644DD">
              <w:rPr>
                <w:rFonts w:ascii="Arial" w:hAnsi="Arial" w:cs="Arial"/>
                <w:b/>
                <w:bCs/>
                <w:szCs w:val="22"/>
                <w:lang w:eastAsia="cs-CZ"/>
              </w:rPr>
              <w:t>86 235,73</w:t>
            </w:r>
            <w:r w:rsidR="002A4100" w:rsidRPr="00BA0525">
              <w:rPr>
                <w:rFonts w:ascii="Arial" w:hAnsi="Arial" w:cs="Arial"/>
                <w:b/>
                <w:bCs/>
                <w:szCs w:val="22"/>
                <w:lang w:eastAsia="cs-CZ"/>
              </w:rPr>
              <w:t xml:space="preserve"> €</w:t>
            </w:r>
          </w:p>
        </w:tc>
      </w:tr>
      <w:tr w:rsidR="008032FB" w:rsidRPr="00BA0525" w14:paraId="66A30593" w14:textId="77777777" w:rsidTr="00C560C9">
        <w:tc>
          <w:tcPr>
            <w:tcW w:w="4217" w:type="pct"/>
          </w:tcPr>
          <w:p w14:paraId="46887CDA" w14:textId="77777777" w:rsidR="00C560C9" w:rsidRPr="00BA0525" w:rsidRDefault="00C560C9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z toho podľa doby splácania dlhodobá časť:      </w:t>
            </w:r>
          </w:p>
        </w:tc>
        <w:tc>
          <w:tcPr>
            <w:tcW w:w="783" w:type="pct"/>
          </w:tcPr>
          <w:p w14:paraId="7D2A9BAC" w14:textId="7AC73195" w:rsidR="00C560C9" w:rsidRPr="00BA0525" w:rsidRDefault="002A4100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1</w:t>
            </w:r>
            <w:r w:rsidR="00BA0525">
              <w:rPr>
                <w:rFonts w:ascii="Arial" w:hAnsi="Arial" w:cs="Arial"/>
                <w:szCs w:val="22"/>
                <w:lang w:eastAsia="cs-CZ"/>
              </w:rPr>
              <w:t>8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0 968,10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€</w:t>
            </w:r>
          </w:p>
        </w:tc>
      </w:tr>
      <w:tr w:rsidR="008032FB" w:rsidRPr="00BA0525" w14:paraId="1B46CC72" w14:textId="77777777" w:rsidTr="00C560C9">
        <w:tc>
          <w:tcPr>
            <w:tcW w:w="4217" w:type="pct"/>
          </w:tcPr>
          <w:p w14:paraId="1719CE6B" w14:textId="77777777" w:rsidR="00C560C9" w:rsidRPr="00BA0525" w:rsidRDefault="00C560C9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                                              krátkodobá časť:      </w:t>
            </w:r>
          </w:p>
        </w:tc>
        <w:tc>
          <w:tcPr>
            <w:tcW w:w="783" w:type="pct"/>
          </w:tcPr>
          <w:p w14:paraId="54109591" w14:textId="654C4FAC" w:rsidR="00C560C9" w:rsidRPr="00BA0525" w:rsidRDefault="002A4100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5</w:t>
            </w:r>
            <w:r w:rsidR="002A1E01" w:rsidRPr="00BA0525">
              <w:rPr>
                <w:rFonts w:ascii="Arial" w:hAnsi="Arial" w:cs="Arial"/>
                <w:szCs w:val="22"/>
                <w:lang w:eastAsia="cs-CZ"/>
              </w:rPr>
              <w:t> 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267</w:t>
            </w:r>
            <w:r w:rsidR="002A1E01" w:rsidRPr="00BA0525">
              <w:rPr>
                <w:rFonts w:ascii="Arial" w:hAnsi="Arial" w:cs="Arial"/>
                <w:szCs w:val="22"/>
                <w:lang w:eastAsia="cs-CZ"/>
              </w:rPr>
              <w:t>,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63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€</w:t>
            </w:r>
          </w:p>
        </w:tc>
      </w:tr>
    </w:tbl>
    <w:p w14:paraId="061DF30E" w14:textId="77777777" w:rsidR="00F8338D" w:rsidRPr="00BA0525" w:rsidRDefault="00F8338D" w:rsidP="00521552">
      <w:pPr>
        <w:spacing w:before="120" w:after="60"/>
        <w:jc w:val="both"/>
        <w:rPr>
          <w:rFonts w:ascii="Arial" w:hAnsi="Arial" w:cs="Arial"/>
        </w:rPr>
      </w:pPr>
      <w:r w:rsidRPr="00BA0525">
        <w:rPr>
          <w:rFonts w:ascii="Arial" w:hAnsi="Arial" w:cs="Arial"/>
          <w:b/>
        </w:rPr>
        <w:t>Dlhodobý záväzok - prijatý úver zo Štátneho fondu rozvoja bývania, zmluva č. 600/128/2017</w:t>
      </w:r>
    </w:p>
    <w:p w14:paraId="277725B8" w14:textId="4A25473E" w:rsidR="00DC6213" w:rsidRPr="00BA0525" w:rsidRDefault="00F8338D" w:rsidP="00FE0B9E">
      <w:pPr>
        <w:jc w:val="both"/>
        <w:rPr>
          <w:rFonts w:ascii="Arial" w:hAnsi="Arial" w:cs="Arial"/>
          <w:color w:val="FF0000"/>
        </w:rPr>
      </w:pPr>
      <w:r w:rsidRPr="00BA0525">
        <w:rPr>
          <w:rFonts w:ascii="Arial" w:hAnsi="Arial" w:cs="Arial"/>
        </w:rPr>
        <w:t xml:space="preserve">V roku 2019 bol na základe úverovej zmluvy č. 600/128/2017 prijatý úver zo Štátneho fondu rozvoja bývania na kúpu bytového domu so sedemnástimi nájomnými bytmi, </w:t>
      </w:r>
      <w:proofErr w:type="spellStart"/>
      <w:r w:rsidRPr="00BA0525">
        <w:rPr>
          <w:rFonts w:ascii="Arial" w:hAnsi="Arial" w:cs="Arial"/>
        </w:rPr>
        <w:t>súp</w:t>
      </w:r>
      <w:proofErr w:type="spellEnd"/>
      <w:r w:rsidRPr="00BA0525">
        <w:rPr>
          <w:rFonts w:ascii="Arial" w:hAnsi="Arial" w:cs="Arial"/>
        </w:rPr>
        <w:t>. č.444, vo výške 427 500,00 €.</w:t>
      </w:r>
      <w:r w:rsidRPr="00BA0525">
        <w:rPr>
          <w:rFonts w:ascii="Arial" w:hAnsi="Arial" w:cs="Arial"/>
          <w:b/>
        </w:rPr>
        <w:t xml:space="preserve"> </w:t>
      </w:r>
      <w:r w:rsidRPr="00BA0525">
        <w:rPr>
          <w:rFonts w:ascii="Arial" w:hAnsi="Arial" w:cs="Arial"/>
        </w:rPr>
        <w:t>Zabezpečenie úveru zo Štátneho fondu rozvoja bývania je záložným právom na nehnuteľnosti zapísané v liste vlastníctva č. 2212, katastrálne územie Vyhne, obec Vyhne, okres Žiar nad Hronom v podiel</w:t>
      </w:r>
      <w:r w:rsidR="00362F4F" w:rsidRPr="00BA0525">
        <w:rPr>
          <w:rFonts w:ascii="Arial" w:hAnsi="Arial" w:cs="Arial"/>
        </w:rPr>
        <w:t>e</w:t>
      </w:r>
      <w:r w:rsidRPr="00BA0525">
        <w:rPr>
          <w:rFonts w:ascii="Arial" w:hAnsi="Arial" w:cs="Arial"/>
        </w:rPr>
        <w:t xml:space="preserve"> 1/1 v celku a to v prospech: Štátny fond ro</w:t>
      </w:r>
      <w:r w:rsidR="00E43965" w:rsidRPr="00BA0525">
        <w:rPr>
          <w:rFonts w:ascii="Arial" w:hAnsi="Arial" w:cs="Arial"/>
        </w:rPr>
        <w:t>z</w:t>
      </w:r>
      <w:r w:rsidRPr="00BA0525">
        <w:rPr>
          <w:rFonts w:ascii="Arial" w:hAnsi="Arial" w:cs="Arial"/>
        </w:rPr>
        <w:t xml:space="preserve">voja bývania, Lamačská cesta č. 8, 833 04 Bratislava, IČO: 31 749 542 na základe zmluvy č. 600/128/2017 uzatvorenej dňa 28.10.2019 na: CKN </w:t>
      </w:r>
      <w:proofErr w:type="spellStart"/>
      <w:r w:rsidRPr="00BA0525">
        <w:rPr>
          <w:rFonts w:ascii="Arial" w:hAnsi="Arial" w:cs="Arial"/>
        </w:rPr>
        <w:t>parc.č</w:t>
      </w:r>
      <w:proofErr w:type="spellEnd"/>
      <w:r w:rsidRPr="00BA0525">
        <w:rPr>
          <w:rFonts w:ascii="Arial" w:hAnsi="Arial" w:cs="Arial"/>
        </w:rPr>
        <w:t>. 768/7 a stavba Bytový dom</w:t>
      </w:r>
      <w:r w:rsidR="00362F4F" w:rsidRPr="00BA0525">
        <w:rPr>
          <w:rFonts w:ascii="Arial" w:hAnsi="Arial" w:cs="Arial"/>
        </w:rPr>
        <w:t xml:space="preserve">, </w:t>
      </w:r>
      <w:proofErr w:type="spellStart"/>
      <w:r w:rsidR="00362F4F" w:rsidRPr="00BA0525">
        <w:rPr>
          <w:rFonts w:ascii="Arial" w:hAnsi="Arial" w:cs="Arial"/>
        </w:rPr>
        <w:t>súp</w:t>
      </w:r>
      <w:proofErr w:type="spellEnd"/>
      <w:r w:rsidR="00362F4F" w:rsidRPr="00BA0525">
        <w:rPr>
          <w:rFonts w:ascii="Arial" w:hAnsi="Arial" w:cs="Arial"/>
        </w:rPr>
        <w:t xml:space="preserve">. </w:t>
      </w:r>
      <w:r w:rsidRPr="00BA0525">
        <w:rPr>
          <w:rFonts w:ascii="Arial" w:hAnsi="Arial" w:cs="Arial"/>
        </w:rPr>
        <w:t xml:space="preserve">č. 444. </w:t>
      </w:r>
    </w:p>
    <w:tbl>
      <w:tblPr>
        <w:tblStyle w:val="Mriekatabuky"/>
        <w:tblpPr w:leftFromText="141" w:rightFromText="141" w:vertAnchor="text" w:horzAnchor="margin" w:tblpY="86"/>
        <w:tblW w:w="5000" w:type="pct"/>
        <w:tblLook w:val="04A0" w:firstRow="1" w:lastRow="0" w:firstColumn="1" w:lastColumn="0" w:noHBand="0" w:noVBand="1"/>
      </w:tblPr>
      <w:tblGrid>
        <w:gridCol w:w="8216"/>
        <w:gridCol w:w="1526"/>
      </w:tblGrid>
      <w:tr w:rsidR="008032FB" w:rsidRPr="00BA0525" w14:paraId="7912E993" w14:textId="77777777" w:rsidTr="00C560C9">
        <w:tc>
          <w:tcPr>
            <w:tcW w:w="4217" w:type="pct"/>
          </w:tcPr>
          <w:p w14:paraId="5961C539" w14:textId="7F75FA88" w:rsidR="00F8338D" w:rsidRPr="00BA0525" w:rsidRDefault="009447C0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Výška úveru  k 31.12.20</w:t>
            </w:r>
            <w:r w:rsidR="00C560C9" w:rsidRPr="00BA0525">
              <w:rPr>
                <w:rFonts w:ascii="Arial" w:hAnsi="Arial" w:cs="Arial"/>
                <w:szCs w:val="22"/>
                <w:lang w:eastAsia="cs-CZ"/>
              </w:rPr>
              <w:t>2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3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:           </w:t>
            </w:r>
          </w:p>
        </w:tc>
        <w:tc>
          <w:tcPr>
            <w:tcW w:w="783" w:type="pct"/>
          </w:tcPr>
          <w:p w14:paraId="16D80A61" w14:textId="71156D9D" w:rsidR="00F8338D" w:rsidRPr="00BA0525" w:rsidRDefault="004644DD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>
              <w:rPr>
                <w:rFonts w:ascii="Arial" w:hAnsi="Arial" w:cs="Arial"/>
              </w:rPr>
              <w:t>391 613,60</w:t>
            </w:r>
            <w:r w:rsidR="002A1E01" w:rsidRPr="00BA0525">
              <w:rPr>
                <w:rFonts w:ascii="Arial" w:hAnsi="Arial" w:cs="Arial"/>
              </w:rPr>
              <w:t xml:space="preserve"> €</w:t>
            </w:r>
          </w:p>
        </w:tc>
      </w:tr>
      <w:tr w:rsidR="008032FB" w:rsidRPr="00BA0525" w14:paraId="749BDA71" w14:textId="77777777" w:rsidTr="00C560C9">
        <w:tc>
          <w:tcPr>
            <w:tcW w:w="4217" w:type="pct"/>
          </w:tcPr>
          <w:p w14:paraId="6597B166" w14:textId="1AB5FDD6" w:rsidR="00F8338D" w:rsidRPr="00BA0525" w:rsidRDefault="00F8338D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Splátky  úveru v roku 20</w:t>
            </w:r>
            <w:r w:rsidR="009447C0" w:rsidRPr="00BA0525">
              <w:rPr>
                <w:rFonts w:ascii="Arial" w:hAnsi="Arial" w:cs="Arial"/>
                <w:szCs w:val="22"/>
                <w:lang w:eastAsia="cs-CZ"/>
              </w:rPr>
              <w:t>2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4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:                                </w:t>
            </w:r>
          </w:p>
        </w:tc>
        <w:tc>
          <w:tcPr>
            <w:tcW w:w="783" w:type="pct"/>
          </w:tcPr>
          <w:p w14:paraId="077D7FC8" w14:textId="18D82D5E" w:rsidR="00F8338D" w:rsidRPr="00BA0525" w:rsidRDefault="004644DD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>
              <w:rPr>
                <w:rFonts w:ascii="Arial" w:hAnsi="Arial" w:cs="Arial"/>
              </w:rPr>
              <w:t>9 021,36</w:t>
            </w:r>
            <w:r w:rsidR="002A1E01" w:rsidRPr="00BA0525">
              <w:rPr>
                <w:rFonts w:ascii="Arial" w:hAnsi="Arial" w:cs="Arial"/>
              </w:rPr>
              <w:t xml:space="preserve"> </w:t>
            </w:r>
            <w:r w:rsidR="002A4100" w:rsidRPr="00BA0525">
              <w:rPr>
                <w:rFonts w:ascii="Arial" w:hAnsi="Arial" w:cs="Arial"/>
              </w:rPr>
              <w:t>€</w:t>
            </w:r>
          </w:p>
        </w:tc>
      </w:tr>
      <w:tr w:rsidR="008032FB" w:rsidRPr="00BA0525" w14:paraId="1A1705C1" w14:textId="77777777" w:rsidTr="00C560C9">
        <w:tc>
          <w:tcPr>
            <w:tcW w:w="4217" w:type="pct"/>
          </w:tcPr>
          <w:p w14:paraId="1A18297F" w14:textId="3A5CC853" w:rsidR="00F8338D" w:rsidRPr="00BA0525" w:rsidRDefault="00F8338D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b/>
                <w:szCs w:val="22"/>
                <w:lang w:eastAsia="cs-CZ"/>
              </w:rPr>
              <w:t>Zostatok úveru k 31.12.20</w:t>
            </w:r>
            <w:r w:rsidR="009447C0" w:rsidRPr="00BA0525">
              <w:rPr>
                <w:rFonts w:ascii="Arial" w:hAnsi="Arial" w:cs="Arial"/>
                <w:b/>
                <w:szCs w:val="22"/>
                <w:lang w:eastAsia="cs-CZ"/>
              </w:rPr>
              <w:t>2</w:t>
            </w:r>
            <w:r w:rsidR="004644DD">
              <w:rPr>
                <w:rFonts w:ascii="Arial" w:hAnsi="Arial" w:cs="Arial"/>
                <w:b/>
                <w:szCs w:val="22"/>
                <w:lang w:eastAsia="cs-CZ"/>
              </w:rPr>
              <w:t>4</w:t>
            </w:r>
            <w:r w:rsidRPr="00BA0525">
              <w:rPr>
                <w:rFonts w:ascii="Arial" w:hAnsi="Arial" w:cs="Arial"/>
                <w:b/>
                <w:szCs w:val="22"/>
                <w:lang w:eastAsia="cs-CZ"/>
              </w:rPr>
              <w:t>: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       </w:t>
            </w:r>
          </w:p>
        </w:tc>
        <w:tc>
          <w:tcPr>
            <w:tcW w:w="783" w:type="pct"/>
          </w:tcPr>
          <w:p w14:paraId="2BFCBE23" w14:textId="35B976E0" w:rsidR="00F8338D" w:rsidRPr="00BA0525" w:rsidRDefault="00BA0525" w:rsidP="00FE0B9E">
            <w:pPr>
              <w:jc w:val="right"/>
              <w:rPr>
                <w:rFonts w:ascii="Arial" w:hAnsi="Arial" w:cs="Arial"/>
                <w:b/>
                <w:bCs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b/>
                <w:bCs/>
                <w:szCs w:val="22"/>
                <w:lang w:eastAsia="cs-CZ"/>
              </w:rPr>
              <w:t>3</w:t>
            </w:r>
            <w:r w:rsidR="004644DD">
              <w:rPr>
                <w:rFonts w:ascii="Arial" w:hAnsi="Arial" w:cs="Arial"/>
                <w:b/>
                <w:bCs/>
                <w:szCs w:val="22"/>
                <w:lang w:eastAsia="cs-CZ"/>
              </w:rPr>
              <w:t>82 592,24</w:t>
            </w:r>
            <w:r w:rsidR="002A1E01" w:rsidRPr="00BA0525">
              <w:rPr>
                <w:rFonts w:ascii="Arial" w:hAnsi="Arial" w:cs="Arial"/>
                <w:b/>
                <w:bCs/>
                <w:szCs w:val="22"/>
                <w:lang w:eastAsia="cs-CZ"/>
              </w:rPr>
              <w:t xml:space="preserve"> €</w:t>
            </w:r>
          </w:p>
        </w:tc>
      </w:tr>
      <w:tr w:rsidR="008032FB" w:rsidRPr="00BA0525" w14:paraId="7BDE1142" w14:textId="77777777" w:rsidTr="002A4100">
        <w:trPr>
          <w:trHeight w:val="115"/>
        </w:trPr>
        <w:tc>
          <w:tcPr>
            <w:tcW w:w="4217" w:type="pct"/>
          </w:tcPr>
          <w:p w14:paraId="00448A12" w14:textId="6DCB931C" w:rsidR="00F8338D" w:rsidRPr="00BA0525" w:rsidRDefault="00F8338D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z toho podľa doby splácania dlhodobá časť:</w:t>
            </w:r>
          </w:p>
        </w:tc>
        <w:tc>
          <w:tcPr>
            <w:tcW w:w="783" w:type="pct"/>
          </w:tcPr>
          <w:p w14:paraId="6071768E" w14:textId="2CE0D39F" w:rsidR="00F8338D" w:rsidRPr="00BA0525" w:rsidRDefault="002A1E01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</w:rPr>
              <w:t>3</w:t>
            </w:r>
            <w:r w:rsidR="004644DD">
              <w:rPr>
                <w:rFonts w:ascii="Arial" w:hAnsi="Arial" w:cs="Arial"/>
              </w:rPr>
              <w:t>73 446,88</w:t>
            </w:r>
            <w:r w:rsidR="002A4100" w:rsidRPr="00BA0525">
              <w:rPr>
                <w:rFonts w:ascii="Arial" w:hAnsi="Arial" w:cs="Arial"/>
              </w:rPr>
              <w:t xml:space="preserve"> €</w:t>
            </w:r>
          </w:p>
        </w:tc>
      </w:tr>
      <w:tr w:rsidR="008032FB" w:rsidRPr="00BA0525" w14:paraId="19A95BFF" w14:textId="77777777" w:rsidTr="00C560C9">
        <w:tc>
          <w:tcPr>
            <w:tcW w:w="4217" w:type="pct"/>
          </w:tcPr>
          <w:p w14:paraId="1148F9E1" w14:textId="77777777" w:rsidR="00F8338D" w:rsidRPr="00BA0525" w:rsidRDefault="00F8338D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                                              krátkodobá časť:      </w:t>
            </w:r>
          </w:p>
        </w:tc>
        <w:tc>
          <w:tcPr>
            <w:tcW w:w="783" w:type="pct"/>
          </w:tcPr>
          <w:p w14:paraId="37A6EB9B" w14:textId="23498107" w:rsidR="00F8338D" w:rsidRPr="00BA0525" w:rsidRDefault="00BA0525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</w:rPr>
              <w:t>9 1</w:t>
            </w:r>
            <w:r w:rsidR="004644DD">
              <w:rPr>
                <w:rFonts w:ascii="Arial" w:hAnsi="Arial" w:cs="Arial"/>
              </w:rPr>
              <w:t>45</w:t>
            </w:r>
            <w:r w:rsidRPr="00BA0525">
              <w:rPr>
                <w:rFonts w:ascii="Arial" w:hAnsi="Arial" w:cs="Arial"/>
              </w:rPr>
              <w:t>,36</w:t>
            </w:r>
            <w:r w:rsidR="002A4100" w:rsidRPr="00BA0525">
              <w:rPr>
                <w:rFonts w:ascii="Arial" w:hAnsi="Arial" w:cs="Arial"/>
              </w:rPr>
              <w:t xml:space="preserve"> €</w:t>
            </w:r>
          </w:p>
        </w:tc>
      </w:tr>
    </w:tbl>
    <w:p w14:paraId="223F337F" w14:textId="77777777" w:rsidR="00C435D7" w:rsidRPr="00BA0525" w:rsidRDefault="00624B14" w:rsidP="00521552">
      <w:pPr>
        <w:pStyle w:val="Odsekzoznamu"/>
        <w:numPr>
          <w:ilvl w:val="0"/>
          <w:numId w:val="7"/>
        </w:numPr>
        <w:spacing w:before="120"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BA0525">
        <w:rPr>
          <w:rFonts w:ascii="Arial Narrow" w:hAnsi="Arial Narrow" w:cs="Arial"/>
          <w:b/>
          <w:caps/>
          <w:szCs w:val="22"/>
        </w:rPr>
        <w:t>B</w:t>
      </w:r>
      <w:r w:rsidR="00C435D7" w:rsidRPr="00BA0525">
        <w:rPr>
          <w:rFonts w:ascii="Arial Narrow" w:hAnsi="Arial Narrow" w:cs="Arial"/>
          <w:b/>
          <w:caps/>
          <w:szCs w:val="22"/>
        </w:rPr>
        <w:t xml:space="preserve">ankové úvery </w:t>
      </w:r>
    </w:p>
    <w:p w14:paraId="6DA75CAF" w14:textId="77777777" w:rsidR="004445C1" w:rsidRPr="00BA0525" w:rsidRDefault="004445C1" w:rsidP="00F84B79">
      <w:pPr>
        <w:pStyle w:val="Pismenka"/>
        <w:tabs>
          <w:tab w:val="clear" w:pos="426"/>
        </w:tabs>
        <w:spacing w:after="60"/>
        <w:ind w:left="0" w:firstLine="0"/>
        <w:rPr>
          <w:rFonts w:ascii="Arial" w:hAnsi="Arial" w:cs="Arial"/>
          <w:sz w:val="20"/>
        </w:rPr>
      </w:pPr>
      <w:r w:rsidRPr="00BA0525">
        <w:rPr>
          <w:rFonts w:ascii="Arial" w:hAnsi="Arial" w:cs="Arial"/>
          <w:sz w:val="20"/>
        </w:rPr>
        <w:t>a) dlhodobé bankové úvery a krátkodobé bankové úvery</w:t>
      </w:r>
    </w:p>
    <w:p w14:paraId="5D376DF6" w14:textId="49D29C30" w:rsidR="0032133C" w:rsidRPr="00BA0525" w:rsidRDefault="004445C1" w:rsidP="00FE0B9E">
      <w:pPr>
        <w:pStyle w:val="Pismenka"/>
        <w:tabs>
          <w:tab w:val="clear" w:pos="426"/>
        </w:tabs>
        <w:ind w:left="0" w:firstLine="0"/>
        <w:rPr>
          <w:rFonts w:ascii="Arial" w:hAnsi="Arial" w:cs="Arial"/>
          <w:lang w:eastAsia="cs-CZ"/>
        </w:rPr>
      </w:pPr>
      <w:r w:rsidRPr="00BA0525">
        <w:rPr>
          <w:rFonts w:ascii="Arial" w:hAnsi="Arial" w:cs="Arial"/>
          <w:b w:val="0"/>
          <w:bCs w:val="0"/>
          <w:sz w:val="20"/>
          <w:szCs w:val="20"/>
          <w:lang w:eastAsia="cs-CZ"/>
        </w:rPr>
        <w:t xml:space="preserve">Prehľad o bankových úveroch </w:t>
      </w:r>
      <w:r w:rsidR="004644DD">
        <w:rPr>
          <w:rFonts w:ascii="Arial" w:hAnsi="Arial" w:cs="Arial"/>
          <w:b w:val="0"/>
          <w:bCs w:val="0"/>
          <w:sz w:val="20"/>
          <w:szCs w:val="20"/>
          <w:lang w:eastAsia="cs-CZ"/>
        </w:rPr>
        <w:t>o</w:t>
      </w:r>
      <w:r w:rsidRPr="00BA0525">
        <w:rPr>
          <w:rFonts w:ascii="Arial" w:hAnsi="Arial" w:cs="Arial"/>
          <w:b w:val="0"/>
          <w:bCs w:val="0"/>
          <w:sz w:val="20"/>
          <w:szCs w:val="20"/>
          <w:lang w:eastAsia="cs-CZ"/>
        </w:rPr>
        <w:t>bce k 31.12.20</w:t>
      </w:r>
      <w:r w:rsidR="009447C0" w:rsidRPr="00BA0525">
        <w:rPr>
          <w:rFonts w:ascii="Arial" w:hAnsi="Arial" w:cs="Arial"/>
          <w:b w:val="0"/>
          <w:bCs w:val="0"/>
          <w:sz w:val="20"/>
          <w:szCs w:val="20"/>
          <w:lang w:eastAsia="cs-CZ"/>
        </w:rPr>
        <w:t>2</w:t>
      </w:r>
      <w:r w:rsidR="004644DD">
        <w:rPr>
          <w:rFonts w:ascii="Arial" w:hAnsi="Arial" w:cs="Arial"/>
          <w:b w:val="0"/>
          <w:bCs w:val="0"/>
          <w:sz w:val="20"/>
          <w:szCs w:val="20"/>
          <w:lang w:eastAsia="cs-CZ"/>
        </w:rPr>
        <w:t>4</w:t>
      </w:r>
      <w:r w:rsidRPr="00BA0525">
        <w:rPr>
          <w:rFonts w:ascii="Arial" w:hAnsi="Arial" w:cs="Arial"/>
          <w:b w:val="0"/>
          <w:bCs w:val="0"/>
          <w:sz w:val="20"/>
          <w:szCs w:val="20"/>
          <w:lang w:eastAsia="cs-CZ"/>
        </w:rPr>
        <w:t xml:space="preserve"> s uvedením podrobných informácií je uvedený v tabuľkovej časti (tabuľka</w:t>
      </w:r>
      <w:r w:rsidRPr="00BA0525">
        <w:rPr>
          <w:rFonts w:ascii="Arial" w:hAnsi="Arial" w:cs="Arial"/>
          <w:b w:val="0"/>
        </w:rPr>
        <w:t xml:space="preserve"> č. 16). </w:t>
      </w:r>
      <w:r w:rsidR="00366647" w:rsidRPr="00BA0525">
        <w:rPr>
          <w:rFonts w:ascii="Arial" w:hAnsi="Arial" w:cs="Arial"/>
          <w:b w:val="0"/>
        </w:rPr>
        <w:t xml:space="preserve"> </w:t>
      </w:r>
      <w:r w:rsidR="008C1158" w:rsidRPr="00BA0525">
        <w:rPr>
          <w:rFonts w:ascii="Arial" w:hAnsi="Arial" w:cs="Arial"/>
          <w:b w:val="0"/>
          <w:bCs w:val="0"/>
          <w:sz w:val="20"/>
          <w:szCs w:val="20"/>
          <w:lang w:eastAsia="cs-CZ"/>
        </w:rPr>
        <w:t>Obec eviduje dlhodobý úver prijatý v roku 2021 od Československej obchodnej banky, ktorý vznikol refinancovaním investičného úveru.</w:t>
      </w:r>
      <w:r w:rsidR="005759C6" w:rsidRPr="00BA0525">
        <w:rPr>
          <w:rFonts w:ascii="Arial" w:hAnsi="Arial" w:cs="Arial"/>
          <w:b w:val="0"/>
          <w:bCs w:val="0"/>
          <w:sz w:val="20"/>
          <w:szCs w:val="20"/>
          <w:lang w:eastAsia="cs-CZ"/>
        </w:rPr>
        <w:t xml:space="preserve"> </w:t>
      </w:r>
      <w:r w:rsidR="008C1158" w:rsidRPr="00BA0525">
        <w:rPr>
          <w:rFonts w:ascii="Arial" w:hAnsi="Arial" w:cs="Arial"/>
          <w:b w:val="0"/>
          <w:bCs w:val="0"/>
          <w:sz w:val="20"/>
          <w:szCs w:val="20"/>
          <w:lang w:eastAsia="cs-CZ"/>
        </w:rPr>
        <w:t>Zabezpečenie investičného úveru v prospech banky nie je v zmluve vyžiadané.</w:t>
      </w:r>
      <w:r w:rsidR="008C1158" w:rsidRPr="00BA0525">
        <w:rPr>
          <w:sz w:val="20"/>
          <w:szCs w:val="20"/>
          <w:lang w:eastAsia="cs-CZ"/>
        </w:rPr>
        <w:t xml:space="preserve"> </w:t>
      </w:r>
    </w:p>
    <w:tbl>
      <w:tblPr>
        <w:tblStyle w:val="Mriekatabuky"/>
        <w:tblpPr w:leftFromText="141" w:rightFromText="141" w:vertAnchor="text" w:horzAnchor="margin" w:tblpY="85"/>
        <w:tblW w:w="5000" w:type="pct"/>
        <w:tblLook w:val="04A0" w:firstRow="1" w:lastRow="0" w:firstColumn="1" w:lastColumn="0" w:noHBand="0" w:noVBand="1"/>
      </w:tblPr>
      <w:tblGrid>
        <w:gridCol w:w="8513"/>
        <w:gridCol w:w="1229"/>
      </w:tblGrid>
      <w:tr w:rsidR="008032FB" w:rsidRPr="00BA0525" w14:paraId="2CC0596D" w14:textId="77777777" w:rsidTr="00366647">
        <w:trPr>
          <w:trHeight w:val="70"/>
        </w:trPr>
        <w:tc>
          <w:tcPr>
            <w:tcW w:w="4369" w:type="pct"/>
          </w:tcPr>
          <w:p w14:paraId="32826E67" w14:textId="35783CE8" w:rsidR="00366647" w:rsidRPr="00BA0525" w:rsidRDefault="00366647" w:rsidP="00FE0B9E">
            <w:pPr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b/>
                <w:szCs w:val="22"/>
                <w:lang w:eastAsia="cs-CZ"/>
              </w:rPr>
              <w:t>Konsolidovaný celok spolu</w:t>
            </w:r>
          </w:p>
        </w:tc>
        <w:tc>
          <w:tcPr>
            <w:tcW w:w="631" w:type="pct"/>
          </w:tcPr>
          <w:p w14:paraId="50D23ECF" w14:textId="77777777" w:rsidR="00366647" w:rsidRPr="00BA0525" w:rsidRDefault="00366647" w:rsidP="00FE0B9E">
            <w:pPr>
              <w:jc w:val="center"/>
              <w:rPr>
                <w:rFonts w:ascii="Arial" w:hAnsi="Arial" w:cs="Arial"/>
                <w:b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b/>
                <w:szCs w:val="22"/>
                <w:lang w:eastAsia="cs-CZ"/>
              </w:rPr>
              <w:t>€</w:t>
            </w:r>
          </w:p>
        </w:tc>
      </w:tr>
      <w:tr w:rsidR="008032FB" w:rsidRPr="00BA0525" w14:paraId="44E8755E" w14:textId="77777777" w:rsidTr="00366647">
        <w:tc>
          <w:tcPr>
            <w:tcW w:w="4369" w:type="pct"/>
          </w:tcPr>
          <w:p w14:paraId="6A337659" w14:textId="5E2D8DAD" w:rsidR="00366647" w:rsidRPr="00BA0525" w:rsidRDefault="00366647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Výška úver</w:t>
            </w:r>
            <w:r w:rsidR="008E0501" w:rsidRPr="00BA0525">
              <w:rPr>
                <w:rFonts w:ascii="Arial" w:hAnsi="Arial" w:cs="Arial"/>
                <w:szCs w:val="22"/>
                <w:lang w:eastAsia="cs-CZ"/>
              </w:rPr>
              <w:t>u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 k 31.12.20</w:t>
            </w:r>
            <w:r w:rsidR="008C1158" w:rsidRPr="00BA0525">
              <w:rPr>
                <w:rFonts w:ascii="Arial" w:hAnsi="Arial" w:cs="Arial"/>
                <w:szCs w:val="22"/>
                <w:lang w:eastAsia="cs-CZ"/>
              </w:rPr>
              <w:t>2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3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      </w:t>
            </w:r>
          </w:p>
        </w:tc>
        <w:tc>
          <w:tcPr>
            <w:tcW w:w="631" w:type="pct"/>
          </w:tcPr>
          <w:p w14:paraId="535026AC" w14:textId="6B19806E" w:rsidR="00366647" w:rsidRPr="00BA0525" w:rsidRDefault="00BA0525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3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11 438,71</w:t>
            </w:r>
          </w:p>
        </w:tc>
      </w:tr>
      <w:tr w:rsidR="008032FB" w:rsidRPr="00BA0525" w14:paraId="4D56AE48" w14:textId="77777777" w:rsidTr="00366647">
        <w:tc>
          <w:tcPr>
            <w:tcW w:w="4369" w:type="pct"/>
          </w:tcPr>
          <w:p w14:paraId="24EB6BAB" w14:textId="0FFDD51A" w:rsidR="00366647" w:rsidRPr="00BA0525" w:rsidRDefault="008C1158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Pravidelné mesačné s</w:t>
            </w:r>
            <w:r w:rsidR="00366647" w:rsidRPr="00BA0525">
              <w:rPr>
                <w:rFonts w:ascii="Arial" w:hAnsi="Arial" w:cs="Arial"/>
                <w:szCs w:val="22"/>
                <w:lang w:eastAsia="cs-CZ"/>
              </w:rPr>
              <w:t>plátky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istiny</w:t>
            </w:r>
            <w:r w:rsidR="00366647" w:rsidRPr="00BA0525">
              <w:rPr>
                <w:rFonts w:ascii="Arial" w:hAnsi="Arial" w:cs="Arial"/>
                <w:szCs w:val="22"/>
                <w:lang w:eastAsia="cs-CZ"/>
              </w:rPr>
              <w:t xml:space="preserve"> úver</w:t>
            </w:r>
            <w:r w:rsidR="008E0501" w:rsidRPr="00BA0525">
              <w:rPr>
                <w:rFonts w:ascii="Arial" w:hAnsi="Arial" w:cs="Arial"/>
                <w:szCs w:val="22"/>
                <w:lang w:eastAsia="cs-CZ"/>
              </w:rPr>
              <w:t>u</w:t>
            </w:r>
            <w:r w:rsidR="00366647" w:rsidRPr="00BA0525">
              <w:rPr>
                <w:rFonts w:ascii="Arial" w:hAnsi="Arial" w:cs="Arial"/>
                <w:szCs w:val="22"/>
                <w:lang w:eastAsia="cs-CZ"/>
              </w:rPr>
              <w:t xml:space="preserve"> v roku 20</w:t>
            </w:r>
            <w:r w:rsidR="00BA0525" w:rsidRPr="00BA0525">
              <w:rPr>
                <w:rFonts w:ascii="Arial" w:hAnsi="Arial" w:cs="Arial"/>
                <w:szCs w:val="22"/>
                <w:lang w:eastAsia="cs-CZ"/>
              </w:rPr>
              <w:t>2</w:t>
            </w:r>
            <w:r w:rsidR="004644DD">
              <w:rPr>
                <w:rFonts w:ascii="Arial" w:hAnsi="Arial" w:cs="Arial"/>
                <w:szCs w:val="22"/>
                <w:lang w:eastAsia="cs-CZ"/>
              </w:rPr>
              <w:t>4</w:t>
            </w:r>
            <w:r w:rsidR="00366647" w:rsidRPr="00BA0525">
              <w:rPr>
                <w:rFonts w:ascii="Arial" w:hAnsi="Arial" w:cs="Arial"/>
                <w:szCs w:val="22"/>
                <w:lang w:eastAsia="cs-CZ"/>
              </w:rPr>
              <w:t xml:space="preserve">                                </w:t>
            </w:r>
          </w:p>
        </w:tc>
        <w:tc>
          <w:tcPr>
            <w:tcW w:w="631" w:type="pct"/>
          </w:tcPr>
          <w:p w14:paraId="768E54C3" w14:textId="6C6E4362" w:rsidR="00366647" w:rsidRPr="00BA0525" w:rsidRDefault="002A1E01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69 216,00</w:t>
            </w:r>
          </w:p>
        </w:tc>
      </w:tr>
      <w:tr w:rsidR="008032FB" w:rsidRPr="00BA0525" w14:paraId="4373A0A7" w14:textId="77777777" w:rsidTr="00366647">
        <w:tc>
          <w:tcPr>
            <w:tcW w:w="4369" w:type="pct"/>
          </w:tcPr>
          <w:p w14:paraId="1168DA4C" w14:textId="1619302C" w:rsidR="00366647" w:rsidRPr="00BA0525" w:rsidRDefault="00366647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b/>
                <w:szCs w:val="22"/>
                <w:lang w:eastAsia="cs-CZ"/>
              </w:rPr>
              <w:t>Zostatok úver</w:t>
            </w:r>
            <w:r w:rsidR="008E0501" w:rsidRPr="00BA0525">
              <w:rPr>
                <w:rFonts w:ascii="Arial" w:hAnsi="Arial" w:cs="Arial"/>
                <w:b/>
                <w:szCs w:val="22"/>
                <w:lang w:eastAsia="cs-CZ"/>
              </w:rPr>
              <w:t>u</w:t>
            </w:r>
            <w:r w:rsidRPr="00BA0525">
              <w:rPr>
                <w:rFonts w:ascii="Arial" w:hAnsi="Arial" w:cs="Arial"/>
                <w:b/>
                <w:szCs w:val="22"/>
                <w:lang w:eastAsia="cs-CZ"/>
              </w:rPr>
              <w:t xml:space="preserve"> k 31.12.20</w:t>
            </w:r>
            <w:r w:rsidR="009447C0" w:rsidRPr="00BA0525">
              <w:rPr>
                <w:rFonts w:ascii="Arial" w:hAnsi="Arial" w:cs="Arial"/>
                <w:b/>
                <w:szCs w:val="22"/>
                <w:lang w:eastAsia="cs-CZ"/>
              </w:rPr>
              <w:t>2</w:t>
            </w:r>
            <w:r w:rsidR="004644DD">
              <w:rPr>
                <w:rFonts w:ascii="Arial" w:hAnsi="Arial" w:cs="Arial"/>
                <w:b/>
                <w:szCs w:val="22"/>
                <w:lang w:eastAsia="cs-CZ"/>
              </w:rPr>
              <w:t>4</w:t>
            </w:r>
            <w:r w:rsidRPr="00BA0525">
              <w:rPr>
                <w:rFonts w:ascii="Arial" w:hAnsi="Arial" w:cs="Arial"/>
                <w:b/>
                <w:szCs w:val="22"/>
                <w:lang w:eastAsia="cs-CZ"/>
              </w:rPr>
              <w:t>: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       </w:t>
            </w:r>
          </w:p>
        </w:tc>
        <w:tc>
          <w:tcPr>
            <w:tcW w:w="631" w:type="pct"/>
          </w:tcPr>
          <w:p w14:paraId="7E8B5CCA" w14:textId="4F37CDAD" w:rsidR="00366647" w:rsidRPr="00BA0525" w:rsidRDefault="004644DD" w:rsidP="00FE0B9E">
            <w:pPr>
              <w:jc w:val="right"/>
              <w:rPr>
                <w:rFonts w:ascii="Arial" w:hAnsi="Arial" w:cs="Arial"/>
                <w:b/>
                <w:bCs/>
                <w:szCs w:val="22"/>
                <w:lang w:eastAsia="cs-CZ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cs-CZ"/>
              </w:rPr>
              <w:t>242 222</w:t>
            </w:r>
            <w:r w:rsidR="002A1E01" w:rsidRPr="00BA0525">
              <w:rPr>
                <w:rFonts w:ascii="Arial" w:hAnsi="Arial" w:cs="Arial"/>
                <w:b/>
                <w:bCs/>
                <w:szCs w:val="22"/>
                <w:lang w:eastAsia="cs-CZ"/>
              </w:rPr>
              <w:t>,71</w:t>
            </w:r>
          </w:p>
        </w:tc>
      </w:tr>
      <w:tr w:rsidR="008032FB" w:rsidRPr="00BA0525" w14:paraId="75B67F98" w14:textId="77777777" w:rsidTr="00366647">
        <w:tc>
          <w:tcPr>
            <w:tcW w:w="4369" w:type="pct"/>
          </w:tcPr>
          <w:p w14:paraId="45E6F677" w14:textId="77777777" w:rsidR="00366647" w:rsidRPr="00BA0525" w:rsidRDefault="00366647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z toho podľa doby splácania dlhodobá časť:      </w:t>
            </w:r>
          </w:p>
        </w:tc>
        <w:tc>
          <w:tcPr>
            <w:tcW w:w="631" w:type="pct"/>
          </w:tcPr>
          <w:p w14:paraId="488A1E3A" w14:textId="3526362E" w:rsidR="00366647" w:rsidRPr="00BA0525" w:rsidRDefault="004644DD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>
              <w:rPr>
                <w:rFonts w:ascii="Arial" w:hAnsi="Arial" w:cs="Arial"/>
                <w:szCs w:val="22"/>
                <w:lang w:eastAsia="cs-CZ"/>
              </w:rPr>
              <w:t>173 006</w:t>
            </w:r>
            <w:r w:rsidR="002A1E01" w:rsidRPr="00BA0525">
              <w:rPr>
                <w:rFonts w:ascii="Arial" w:hAnsi="Arial" w:cs="Arial"/>
                <w:szCs w:val="22"/>
                <w:lang w:eastAsia="cs-CZ"/>
              </w:rPr>
              <w:t>,7</w:t>
            </w:r>
            <w:r w:rsidR="00BA0525" w:rsidRPr="00BA0525">
              <w:rPr>
                <w:rFonts w:ascii="Arial" w:hAnsi="Arial" w:cs="Arial"/>
                <w:szCs w:val="22"/>
                <w:lang w:eastAsia="cs-CZ"/>
              </w:rPr>
              <w:t>1</w:t>
            </w:r>
          </w:p>
        </w:tc>
      </w:tr>
      <w:tr w:rsidR="008032FB" w:rsidRPr="00C47AFE" w14:paraId="2D719FB6" w14:textId="77777777" w:rsidTr="00366647">
        <w:tc>
          <w:tcPr>
            <w:tcW w:w="4369" w:type="pct"/>
          </w:tcPr>
          <w:p w14:paraId="7549D2F7" w14:textId="77777777" w:rsidR="00366647" w:rsidRPr="00BA0525" w:rsidRDefault="008E0501" w:rsidP="00FE0B9E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                                              </w:t>
            </w:r>
            <w:r w:rsidR="00366647" w:rsidRPr="00BA0525">
              <w:rPr>
                <w:rFonts w:ascii="Arial" w:hAnsi="Arial" w:cs="Arial"/>
                <w:szCs w:val="22"/>
                <w:lang w:eastAsia="cs-CZ"/>
              </w:rPr>
              <w:t xml:space="preserve">krátkodobá časť:      </w:t>
            </w:r>
          </w:p>
        </w:tc>
        <w:tc>
          <w:tcPr>
            <w:tcW w:w="631" w:type="pct"/>
          </w:tcPr>
          <w:p w14:paraId="2C2F4B89" w14:textId="3DBA7D1B" w:rsidR="00366647" w:rsidRPr="00BA0525" w:rsidRDefault="00366647" w:rsidP="00FE0B9E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BA0525">
              <w:rPr>
                <w:rFonts w:ascii="Arial" w:hAnsi="Arial" w:cs="Arial"/>
                <w:szCs w:val="22"/>
                <w:lang w:eastAsia="cs-CZ"/>
              </w:rPr>
              <w:t>6</w:t>
            </w:r>
            <w:r w:rsidR="009D26B8" w:rsidRPr="00BA0525">
              <w:rPr>
                <w:rFonts w:ascii="Arial" w:hAnsi="Arial" w:cs="Arial"/>
                <w:szCs w:val="22"/>
                <w:lang w:eastAsia="cs-CZ"/>
              </w:rPr>
              <w:t>9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> </w:t>
            </w:r>
            <w:r w:rsidR="009D26B8" w:rsidRPr="00BA0525">
              <w:rPr>
                <w:rFonts w:ascii="Arial" w:hAnsi="Arial" w:cs="Arial"/>
                <w:szCs w:val="22"/>
                <w:lang w:eastAsia="cs-CZ"/>
              </w:rPr>
              <w:t>216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>,</w:t>
            </w:r>
            <w:r w:rsidR="002A1E01" w:rsidRPr="00BA0525">
              <w:rPr>
                <w:rFonts w:ascii="Arial" w:hAnsi="Arial" w:cs="Arial"/>
                <w:szCs w:val="22"/>
                <w:lang w:eastAsia="cs-CZ"/>
              </w:rPr>
              <w:t>00</w:t>
            </w:r>
            <w:r w:rsidRPr="00BA0525">
              <w:rPr>
                <w:rFonts w:ascii="Arial" w:hAnsi="Arial" w:cs="Arial"/>
                <w:szCs w:val="22"/>
                <w:lang w:eastAsia="cs-CZ"/>
              </w:rPr>
              <w:t xml:space="preserve"> </w:t>
            </w:r>
          </w:p>
        </w:tc>
      </w:tr>
    </w:tbl>
    <w:p w14:paraId="32C56E84" w14:textId="77777777" w:rsidR="00A15D04" w:rsidRPr="00A15D04" w:rsidRDefault="00A15D04" w:rsidP="00A15D04">
      <w:pPr>
        <w:spacing w:before="120" w:after="60"/>
        <w:jc w:val="both"/>
        <w:rPr>
          <w:rFonts w:ascii="Arial" w:hAnsi="Arial" w:cs="Arial"/>
          <w:b/>
          <w:sz w:val="22"/>
          <w:szCs w:val="22"/>
        </w:rPr>
      </w:pPr>
    </w:p>
    <w:p w14:paraId="7D8CEAC7" w14:textId="77777777" w:rsidR="00A15D04" w:rsidRPr="00A15D04" w:rsidRDefault="00A15D04" w:rsidP="00A15D04">
      <w:pPr>
        <w:spacing w:before="120" w:after="60"/>
        <w:jc w:val="both"/>
        <w:rPr>
          <w:rFonts w:ascii="Arial" w:hAnsi="Arial" w:cs="Arial"/>
          <w:b/>
          <w:sz w:val="22"/>
          <w:szCs w:val="22"/>
        </w:rPr>
      </w:pPr>
    </w:p>
    <w:p w14:paraId="1CB5DCAC" w14:textId="5B2D8D27" w:rsidR="00F646FB" w:rsidRPr="00C47AFE" w:rsidRDefault="00F646FB" w:rsidP="00521552">
      <w:pPr>
        <w:pStyle w:val="Odsekzoznamu"/>
        <w:numPr>
          <w:ilvl w:val="0"/>
          <w:numId w:val="7"/>
        </w:numPr>
        <w:spacing w:before="120" w:after="60"/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C47AFE">
        <w:rPr>
          <w:rFonts w:ascii="Arial Narrow" w:hAnsi="Arial Narrow" w:cs="Arial"/>
          <w:b/>
          <w:caps/>
          <w:szCs w:val="22"/>
        </w:rPr>
        <w:lastRenderedPageBreak/>
        <w:t>Časové rozlíšenie  pasív</w:t>
      </w:r>
    </w:p>
    <w:p w14:paraId="07DF7C4B" w14:textId="77777777" w:rsidR="00F36945" w:rsidRPr="00C47AFE" w:rsidRDefault="00D35B9D" w:rsidP="00FE0B9E">
      <w:pPr>
        <w:jc w:val="both"/>
        <w:rPr>
          <w:rFonts w:ascii="Arial" w:hAnsi="Arial" w:cs="Arial"/>
        </w:rPr>
      </w:pPr>
      <w:r w:rsidRPr="00C47AFE">
        <w:rPr>
          <w:rFonts w:ascii="Arial" w:hAnsi="Arial" w:cs="Arial"/>
          <w:b/>
        </w:rPr>
        <w:t xml:space="preserve">a) Prehľad výdavkov budúcich období </w:t>
      </w:r>
      <w:r w:rsidRPr="00C47AFE">
        <w:rPr>
          <w:rFonts w:ascii="Arial" w:hAnsi="Arial" w:cs="Arial"/>
        </w:rPr>
        <w:t xml:space="preserve">je uvedený v tabuľkovej časti – tabuľka č. 17 </w:t>
      </w:r>
    </w:p>
    <w:p w14:paraId="23AFF981" w14:textId="77777777" w:rsidR="00D35B9D" w:rsidRPr="00C47AFE" w:rsidRDefault="00D35B9D" w:rsidP="00FE0B9E">
      <w:pPr>
        <w:jc w:val="both"/>
        <w:rPr>
          <w:rFonts w:ascii="Arial" w:hAnsi="Arial" w:cs="Arial"/>
        </w:rPr>
      </w:pPr>
      <w:r w:rsidRPr="00C47AFE">
        <w:rPr>
          <w:rFonts w:ascii="Arial" w:hAnsi="Arial" w:cs="Arial"/>
          <w:b/>
        </w:rPr>
        <w:t>b) Prehľad výnosov budúcich obdob</w:t>
      </w:r>
      <w:r w:rsidRPr="00C47AFE">
        <w:rPr>
          <w:rFonts w:ascii="Arial" w:hAnsi="Arial" w:cs="Arial"/>
        </w:rPr>
        <w:t xml:space="preserve">í je uvedený v tabuľkovej časti – tabuľka č. 18 </w:t>
      </w:r>
    </w:p>
    <w:p w14:paraId="31037C71" w14:textId="1A9D808D" w:rsidR="00D35B9D" w:rsidRDefault="00E87DB1" w:rsidP="00FE0B9E">
      <w:pPr>
        <w:spacing w:before="60" w:after="180"/>
        <w:jc w:val="both"/>
        <w:rPr>
          <w:rFonts w:ascii="Arial" w:hAnsi="Arial" w:cs="Arial"/>
        </w:rPr>
      </w:pPr>
      <w:r w:rsidRPr="00C47AFE">
        <w:rPr>
          <w:rFonts w:ascii="Arial" w:hAnsi="Arial" w:cs="Arial"/>
        </w:rPr>
        <w:t xml:space="preserve">Výnosy budúcich období tvoria najmä kapitálový transfer na </w:t>
      </w:r>
      <w:r w:rsidR="001D4451" w:rsidRPr="00C47AFE">
        <w:rPr>
          <w:rFonts w:ascii="Arial" w:hAnsi="Arial" w:cs="Arial"/>
        </w:rPr>
        <w:t>stavbu</w:t>
      </w:r>
      <w:r w:rsidRPr="00C47AFE">
        <w:rPr>
          <w:rFonts w:ascii="Arial" w:hAnsi="Arial" w:cs="Arial"/>
        </w:rPr>
        <w:t xml:space="preserve"> Vodného raja</w:t>
      </w:r>
      <w:r w:rsidR="00A5604B" w:rsidRPr="00C47AFE">
        <w:rPr>
          <w:rFonts w:ascii="Arial" w:hAnsi="Arial" w:cs="Arial"/>
        </w:rPr>
        <w:t xml:space="preserve"> </w:t>
      </w:r>
      <w:r w:rsidR="006B3434" w:rsidRPr="00C47AFE">
        <w:rPr>
          <w:rFonts w:ascii="Arial" w:hAnsi="Arial" w:cs="Arial"/>
        </w:rPr>
        <w:t>a revitalizáciu námestia</w:t>
      </w:r>
      <w:r w:rsidRPr="00C47AFE">
        <w:rPr>
          <w:rFonts w:ascii="Arial" w:hAnsi="Arial" w:cs="Arial"/>
        </w:rPr>
        <w:t xml:space="preserve"> </w:t>
      </w:r>
      <w:r w:rsidR="006B3434" w:rsidRPr="00C47AFE">
        <w:rPr>
          <w:rFonts w:ascii="Arial" w:hAnsi="Arial" w:cs="Arial"/>
        </w:rPr>
        <w:t>a</w:t>
      </w:r>
      <w:r w:rsidRPr="00C47AFE">
        <w:rPr>
          <w:rFonts w:ascii="Arial" w:hAnsi="Arial" w:cs="Arial"/>
        </w:rPr>
        <w:t> </w:t>
      </w:r>
      <w:r w:rsidR="00013CBB" w:rsidRPr="00C47AFE">
        <w:rPr>
          <w:rFonts w:ascii="Arial" w:hAnsi="Arial" w:cs="Arial"/>
        </w:rPr>
        <w:t>hodnota</w:t>
      </w:r>
      <w:r w:rsidRPr="00C47AFE">
        <w:rPr>
          <w:rFonts w:ascii="Arial" w:hAnsi="Arial" w:cs="Arial"/>
        </w:rPr>
        <w:t xml:space="preserve"> novo</w:t>
      </w:r>
      <w:r w:rsidR="00013CBB" w:rsidRPr="00C47AFE">
        <w:rPr>
          <w:rFonts w:ascii="Arial" w:hAnsi="Arial" w:cs="Arial"/>
        </w:rPr>
        <w:t>objaveného odpisovaného majetku.</w:t>
      </w:r>
    </w:p>
    <w:p w14:paraId="6DC9C5D4" w14:textId="77777777" w:rsidR="006D1664" w:rsidRPr="008361EC" w:rsidRDefault="00A7100A" w:rsidP="00521552">
      <w:pPr>
        <w:pStyle w:val="Odsekzoznamu"/>
        <w:numPr>
          <w:ilvl w:val="0"/>
          <w:numId w:val="7"/>
        </w:numPr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8361EC">
        <w:rPr>
          <w:rFonts w:ascii="Arial Narrow" w:hAnsi="Arial Narrow" w:cs="Arial"/>
          <w:b/>
          <w:caps/>
          <w:szCs w:val="22"/>
        </w:rPr>
        <w:t>Náklady konsolidovaného celku</w:t>
      </w:r>
    </w:p>
    <w:p w14:paraId="70B73A7E" w14:textId="77777777" w:rsidR="00A7100A" w:rsidRPr="008361EC" w:rsidRDefault="00D35B9D" w:rsidP="00F84B79">
      <w:pPr>
        <w:spacing w:before="120" w:after="60"/>
        <w:jc w:val="both"/>
        <w:rPr>
          <w:rFonts w:ascii="Arial" w:hAnsi="Arial" w:cs="Arial"/>
          <w:b/>
        </w:rPr>
      </w:pPr>
      <w:r w:rsidRPr="008361EC">
        <w:rPr>
          <w:rFonts w:ascii="Arial" w:hAnsi="Arial" w:cs="Arial"/>
          <w:b/>
        </w:rPr>
        <w:t xml:space="preserve">a)  </w:t>
      </w:r>
      <w:r w:rsidR="00976D8B" w:rsidRPr="008361EC">
        <w:rPr>
          <w:rFonts w:ascii="Arial" w:hAnsi="Arial" w:cs="Arial"/>
          <w:b/>
        </w:rPr>
        <w:t xml:space="preserve">Náklady na </w:t>
      </w:r>
      <w:r w:rsidR="00A7100A" w:rsidRPr="008361EC">
        <w:rPr>
          <w:rFonts w:ascii="Arial" w:hAnsi="Arial" w:cs="Arial"/>
          <w:b/>
        </w:rPr>
        <w:t xml:space="preserve">služby </w:t>
      </w:r>
    </w:p>
    <w:p w14:paraId="404BE3F1" w14:textId="7C18EC10" w:rsidR="00162B48" w:rsidRPr="008361EC" w:rsidRDefault="00162B48" w:rsidP="00521552">
      <w:pPr>
        <w:jc w:val="both"/>
        <w:rPr>
          <w:rFonts w:ascii="Arial" w:hAnsi="Arial" w:cs="Arial"/>
        </w:rPr>
      </w:pPr>
      <w:r w:rsidRPr="008361EC">
        <w:rPr>
          <w:rFonts w:ascii="Arial" w:hAnsi="Arial" w:cs="Arial"/>
        </w:rPr>
        <w:t>Detailný rozpis významných nákladov na služby je uvedený v tabuľkovej časti – tabuľka č. 19</w:t>
      </w:r>
      <w:r w:rsidR="00826124" w:rsidRPr="008361EC">
        <w:rPr>
          <w:rFonts w:ascii="Arial" w:hAnsi="Arial" w:cs="Arial"/>
        </w:rPr>
        <w:t>.</w:t>
      </w:r>
      <w:r w:rsidR="00862A19" w:rsidRPr="008361EC">
        <w:rPr>
          <w:rFonts w:ascii="Arial" w:hAnsi="Arial" w:cs="Arial"/>
        </w:rPr>
        <w:t xml:space="preserve"> </w:t>
      </w:r>
    </w:p>
    <w:p w14:paraId="1F43096F" w14:textId="4D9000FF" w:rsidR="005C22A9" w:rsidRPr="008361EC" w:rsidRDefault="000E0706" w:rsidP="00521552">
      <w:pPr>
        <w:jc w:val="both"/>
        <w:rPr>
          <w:rFonts w:ascii="Arial" w:hAnsi="Arial" w:cs="Arial"/>
          <w:color w:val="FF0000"/>
        </w:rPr>
      </w:pPr>
      <w:r w:rsidRPr="008361EC">
        <w:rPr>
          <w:rFonts w:ascii="Arial" w:hAnsi="Arial" w:cs="Arial"/>
        </w:rPr>
        <w:t xml:space="preserve">Významnými položkami nákladov na služby </w:t>
      </w:r>
      <w:r w:rsidR="0058341F" w:rsidRPr="008361EC">
        <w:rPr>
          <w:rFonts w:ascii="Arial" w:hAnsi="Arial" w:cs="Arial"/>
        </w:rPr>
        <w:t xml:space="preserve">za hlavnú činnosť </w:t>
      </w:r>
      <w:r w:rsidRPr="008361EC">
        <w:rPr>
          <w:rFonts w:ascii="Arial" w:hAnsi="Arial" w:cs="Arial"/>
        </w:rPr>
        <w:t>sú náklady na odpadové hospodárstvo</w:t>
      </w:r>
      <w:r w:rsidR="0058341F" w:rsidRPr="008361EC">
        <w:rPr>
          <w:rFonts w:ascii="Arial" w:hAnsi="Arial" w:cs="Arial"/>
        </w:rPr>
        <w:t xml:space="preserve">. </w:t>
      </w:r>
      <w:r w:rsidR="00A82DCC" w:rsidRPr="008361EC">
        <w:rPr>
          <w:rFonts w:ascii="Arial" w:hAnsi="Arial" w:cs="Arial"/>
        </w:rPr>
        <w:t xml:space="preserve">V iných nákladoch na služby sú zahrnuté </w:t>
      </w:r>
      <w:r w:rsidR="004644DD">
        <w:rPr>
          <w:rFonts w:ascii="Arial" w:hAnsi="Arial" w:cs="Arial"/>
        </w:rPr>
        <w:t>aj</w:t>
      </w:r>
      <w:r w:rsidR="00A82DCC" w:rsidRPr="008361EC">
        <w:rPr>
          <w:rFonts w:ascii="Arial" w:hAnsi="Arial" w:cs="Arial"/>
        </w:rPr>
        <w:t xml:space="preserve"> náklady na odpadové hospodárstvo</w:t>
      </w:r>
      <w:r w:rsidR="004644DD">
        <w:rPr>
          <w:rFonts w:ascii="Arial" w:hAnsi="Arial" w:cs="Arial"/>
        </w:rPr>
        <w:t xml:space="preserve"> externou spoločnosťou</w:t>
      </w:r>
      <w:r w:rsidR="00A82DCC" w:rsidRPr="008361EC">
        <w:rPr>
          <w:rFonts w:ascii="Arial" w:hAnsi="Arial" w:cs="Arial"/>
        </w:rPr>
        <w:t xml:space="preserve"> v sume </w:t>
      </w:r>
      <w:r w:rsidR="008361EC" w:rsidRPr="008361EC">
        <w:rPr>
          <w:rFonts w:ascii="Arial" w:hAnsi="Arial" w:cs="Arial"/>
        </w:rPr>
        <w:t>4</w:t>
      </w:r>
      <w:r w:rsidR="004644DD">
        <w:rPr>
          <w:rFonts w:ascii="Arial" w:hAnsi="Arial" w:cs="Arial"/>
        </w:rPr>
        <w:t>3 735,52</w:t>
      </w:r>
      <w:r w:rsidR="00A82DCC" w:rsidRPr="008361EC">
        <w:rPr>
          <w:rFonts w:ascii="Arial" w:hAnsi="Arial" w:cs="Arial"/>
        </w:rPr>
        <w:t xml:space="preserve"> €</w:t>
      </w:r>
      <w:r w:rsidR="00AB5EAD" w:rsidRPr="008361EC">
        <w:rPr>
          <w:rFonts w:ascii="Arial" w:hAnsi="Arial" w:cs="Arial"/>
        </w:rPr>
        <w:t>.</w:t>
      </w:r>
      <w:r w:rsidR="00862A19" w:rsidRPr="008361EC">
        <w:rPr>
          <w:rFonts w:ascii="Arial" w:hAnsi="Arial" w:cs="Arial"/>
        </w:rPr>
        <w:t xml:space="preserve"> V</w:t>
      </w:r>
      <w:r w:rsidR="00CA63F2" w:rsidRPr="008361EC">
        <w:rPr>
          <w:rFonts w:ascii="Arial" w:hAnsi="Arial" w:cs="Arial"/>
        </w:rPr>
        <w:t xml:space="preserve"> podnikateľskej činnosti sú to náklady </w:t>
      </w:r>
      <w:proofErr w:type="spellStart"/>
      <w:r w:rsidR="00CA63F2" w:rsidRPr="008361EC">
        <w:rPr>
          <w:rFonts w:ascii="Arial" w:hAnsi="Arial" w:cs="Arial"/>
        </w:rPr>
        <w:t>aquaparku</w:t>
      </w:r>
      <w:proofErr w:type="spellEnd"/>
      <w:r w:rsidR="00CA63F2" w:rsidRPr="008361EC">
        <w:rPr>
          <w:rFonts w:ascii="Arial" w:hAnsi="Arial" w:cs="Arial"/>
        </w:rPr>
        <w:t xml:space="preserve"> Vodný raj</w:t>
      </w:r>
      <w:r w:rsidR="003F095C" w:rsidRPr="008361EC">
        <w:rPr>
          <w:rFonts w:ascii="Arial" w:hAnsi="Arial" w:cs="Arial"/>
        </w:rPr>
        <w:t xml:space="preserve">. </w:t>
      </w:r>
      <w:r w:rsidR="00540B4B" w:rsidRPr="008361EC">
        <w:rPr>
          <w:rFonts w:ascii="Arial" w:hAnsi="Arial" w:cs="Arial"/>
        </w:rPr>
        <w:t>Tieto n</w:t>
      </w:r>
      <w:r w:rsidR="00AB5EAD" w:rsidRPr="008361EC">
        <w:rPr>
          <w:rFonts w:ascii="Arial" w:hAnsi="Arial" w:cs="Arial"/>
        </w:rPr>
        <w:t>áklady</w:t>
      </w:r>
      <w:r w:rsidR="00AA1BCA" w:rsidRPr="008361EC">
        <w:rPr>
          <w:rFonts w:ascii="Arial" w:hAnsi="Arial" w:cs="Arial"/>
        </w:rPr>
        <w:t xml:space="preserve"> na služby</w:t>
      </w:r>
      <w:r w:rsidR="00540B4B" w:rsidRPr="008361EC">
        <w:rPr>
          <w:rFonts w:ascii="Arial" w:hAnsi="Arial" w:cs="Arial"/>
        </w:rPr>
        <w:t xml:space="preserve"> podnikateľskej činnosti</w:t>
      </w:r>
      <w:r w:rsidR="00AB5EAD" w:rsidRPr="008361EC">
        <w:rPr>
          <w:rFonts w:ascii="Arial" w:hAnsi="Arial" w:cs="Arial"/>
        </w:rPr>
        <w:t xml:space="preserve"> sú spojené </w:t>
      </w:r>
      <w:r w:rsidR="00995C36" w:rsidRPr="008361EC">
        <w:rPr>
          <w:rFonts w:ascii="Arial" w:hAnsi="Arial" w:cs="Arial"/>
        </w:rPr>
        <w:t>s</w:t>
      </w:r>
      <w:r w:rsidR="00AA1BCA" w:rsidRPr="008361EC">
        <w:rPr>
          <w:rFonts w:ascii="Arial" w:hAnsi="Arial" w:cs="Arial"/>
        </w:rPr>
        <w:t xml:space="preserve"> </w:t>
      </w:r>
      <w:r w:rsidR="00AB5EAD" w:rsidRPr="008361EC">
        <w:rPr>
          <w:rFonts w:ascii="Arial" w:hAnsi="Arial" w:cs="Arial"/>
        </w:rPr>
        <w:t xml:space="preserve">dezinfekciou, odbornými prehliadkami zariadení, </w:t>
      </w:r>
      <w:r w:rsidR="00995C36" w:rsidRPr="008361EC">
        <w:rPr>
          <w:rFonts w:ascii="Arial" w:hAnsi="Arial" w:cs="Arial"/>
        </w:rPr>
        <w:t xml:space="preserve">chemickými rozbormi vody, </w:t>
      </w:r>
      <w:r w:rsidR="00DF420E" w:rsidRPr="008361EC">
        <w:rPr>
          <w:rFonts w:ascii="Arial" w:hAnsi="Arial" w:cs="Arial"/>
        </w:rPr>
        <w:t>telefónnymi poplatkami,</w:t>
      </w:r>
      <w:r w:rsidR="00AA1BCA" w:rsidRPr="008361EC">
        <w:rPr>
          <w:rFonts w:ascii="Arial" w:hAnsi="Arial" w:cs="Arial"/>
        </w:rPr>
        <w:t xml:space="preserve"> reklamnými službami</w:t>
      </w:r>
      <w:r w:rsidR="00AB5EAD" w:rsidRPr="008361EC">
        <w:rPr>
          <w:rFonts w:ascii="Arial" w:hAnsi="Arial" w:cs="Arial"/>
        </w:rPr>
        <w:t xml:space="preserve"> a pod.</w:t>
      </w:r>
      <w:r w:rsidR="007E7A49" w:rsidRPr="008361EC">
        <w:rPr>
          <w:rFonts w:ascii="Arial" w:hAnsi="Arial" w:cs="Arial"/>
        </w:rPr>
        <w:t xml:space="preserve"> </w:t>
      </w:r>
    </w:p>
    <w:p w14:paraId="69CDADFB" w14:textId="073C788D" w:rsidR="00162B48" w:rsidRPr="00BA0525" w:rsidRDefault="00162B48" w:rsidP="00F84B79">
      <w:pPr>
        <w:spacing w:before="120" w:after="60"/>
        <w:jc w:val="both"/>
        <w:rPr>
          <w:rFonts w:ascii="Arial" w:hAnsi="Arial" w:cs="Arial"/>
          <w:b/>
        </w:rPr>
      </w:pPr>
      <w:r w:rsidRPr="00BA0525">
        <w:rPr>
          <w:rFonts w:ascii="Arial" w:hAnsi="Arial" w:cs="Arial"/>
          <w:b/>
        </w:rPr>
        <w:t xml:space="preserve">b) </w:t>
      </w:r>
      <w:r w:rsidR="00221021" w:rsidRPr="00BA0525">
        <w:rPr>
          <w:rFonts w:ascii="Arial" w:hAnsi="Arial" w:cs="Arial"/>
          <w:b/>
        </w:rPr>
        <w:t xml:space="preserve">Ostatné náklady na prevádzkovú činnosť </w:t>
      </w:r>
    </w:p>
    <w:p w14:paraId="4ECD9F23" w14:textId="621B7598" w:rsidR="00A84874" w:rsidRDefault="00162B48" w:rsidP="00FE0B9E">
      <w:pPr>
        <w:jc w:val="both"/>
        <w:rPr>
          <w:rFonts w:ascii="Arial" w:hAnsi="Arial" w:cs="Arial"/>
        </w:rPr>
      </w:pPr>
      <w:r w:rsidRPr="00BA0525">
        <w:rPr>
          <w:rFonts w:ascii="Arial" w:hAnsi="Arial" w:cs="Arial"/>
        </w:rPr>
        <w:t>Detailný rozpis významných</w:t>
      </w:r>
      <w:r w:rsidR="00905E88" w:rsidRPr="00BA0525">
        <w:rPr>
          <w:rFonts w:ascii="Arial" w:hAnsi="Arial" w:cs="Arial"/>
        </w:rPr>
        <w:t xml:space="preserve"> ostatných</w:t>
      </w:r>
      <w:r w:rsidRPr="00BA0525">
        <w:rPr>
          <w:rFonts w:ascii="Arial" w:hAnsi="Arial" w:cs="Arial"/>
        </w:rPr>
        <w:t xml:space="preserve"> nákladov na </w:t>
      </w:r>
      <w:r w:rsidR="00905E88" w:rsidRPr="00BA0525">
        <w:rPr>
          <w:rFonts w:ascii="Arial" w:hAnsi="Arial" w:cs="Arial"/>
        </w:rPr>
        <w:t xml:space="preserve"> prevádzkovú činnosť</w:t>
      </w:r>
      <w:r w:rsidR="004B7457" w:rsidRPr="00BA0525">
        <w:rPr>
          <w:rFonts w:ascii="Arial" w:hAnsi="Arial" w:cs="Arial"/>
        </w:rPr>
        <w:t xml:space="preserve"> </w:t>
      </w:r>
      <w:r w:rsidRPr="00BA0525">
        <w:rPr>
          <w:rFonts w:ascii="Arial" w:hAnsi="Arial" w:cs="Arial"/>
        </w:rPr>
        <w:t>je uvedený v tabuľkovej časti – tabuľka č. 20</w:t>
      </w:r>
      <w:r w:rsidR="004B7457" w:rsidRPr="00BA0525">
        <w:rPr>
          <w:rFonts w:ascii="Arial" w:hAnsi="Arial" w:cs="Arial"/>
        </w:rPr>
        <w:t>.</w:t>
      </w:r>
      <w:r w:rsidR="00366647" w:rsidRPr="00BA0525">
        <w:rPr>
          <w:rFonts w:ascii="Arial" w:hAnsi="Arial" w:cs="Arial"/>
        </w:rPr>
        <w:t xml:space="preserve"> </w:t>
      </w:r>
      <w:r w:rsidR="00A82DCC" w:rsidRPr="005B1D17">
        <w:rPr>
          <w:rFonts w:ascii="Arial" w:hAnsi="Arial" w:cs="Arial"/>
        </w:rPr>
        <w:t>V položke iné</w:t>
      </w:r>
      <w:r w:rsidR="005B1D17" w:rsidRPr="005B1D17">
        <w:rPr>
          <w:rFonts w:ascii="Arial" w:hAnsi="Arial" w:cs="Arial"/>
        </w:rPr>
        <w:t xml:space="preserve"> služby</w:t>
      </w:r>
      <w:r w:rsidR="00A82DCC" w:rsidRPr="005B1D17">
        <w:rPr>
          <w:rFonts w:ascii="Arial" w:hAnsi="Arial" w:cs="Arial"/>
        </w:rPr>
        <w:t xml:space="preserve"> sa nachádzajú </w:t>
      </w:r>
      <w:r w:rsidR="00613F38" w:rsidRPr="005B1D17">
        <w:rPr>
          <w:rFonts w:ascii="Arial" w:hAnsi="Arial" w:cs="Arial"/>
        </w:rPr>
        <w:t xml:space="preserve">okrem iného </w:t>
      </w:r>
      <w:r w:rsidR="00A82DCC" w:rsidRPr="005B1D17">
        <w:rPr>
          <w:rFonts w:ascii="Arial" w:hAnsi="Arial" w:cs="Arial"/>
        </w:rPr>
        <w:t>aj</w:t>
      </w:r>
      <w:r w:rsidR="00392C29" w:rsidRPr="005B1D17">
        <w:rPr>
          <w:rFonts w:ascii="Arial" w:hAnsi="Arial" w:cs="Arial"/>
        </w:rPr>
        <w:t xml:space="preserve"> náklady na</w:t>
      </w:r>
      <w:r w:rsidR="005B1D17" w:rsidRPr="005B1D17">
        <w:rPr>
          <w:rFonts w:ascii="Arial" w:hAnsi="Arial" w:cs="Arial"/>
        </w:rPr>
        <w:t xml:space="preserve"> </w:t>
      </w:r>
      <w:r w:rsidR="00392C29" w:rsidRPr="005B1D17">
        <w:rPr>
          <w:rFonts w:ascii="Arial" w:hAnsi="Arial" w:cs="Arial"/>
        </w:rPr>
        <w:t xml:space="preserve"> </w:t>
      </w:r>
      <w:r w:rsidR="00DF420E" w:rsidRPr="005B1D17">
        <w:rPr>
          <w:rFonts w:ascii="Arial" w:hAnsi="Arial" w:cs="Arial"/>
        </w:rPr>
        <w:t xml:space="preserve">finančné príspevky na prevádzku zariadení sociálnych služieb, v ktorých sú umiestnení občania obce vo výške </w:t>
      </w:r>
      <w:r w:rsidR="004644DD">
        <w:rPr>
          <w:rFonts w:ascii="Arial" w:hAnsi="Arial" w:cs="Arial"/>
        </w:rPr>
        <w:t>3 859,37</w:t>
      </w:r>
      <w:r w:rsidR="005B1D17" w:rsidRPr="005B1D17">
        <w:rPr>
          <w:rFonts w:ascii="Arial" w:hAnsi="Arial" w:cs="Arial"/>
        </w:rPr>
        <w:t xml:space="preserve"> €.</w:t>
      </w:r>
    </w:p>
    <w:p w14:paraId="6760F4E7" w14:textId="77777777" w:rsidR="005B1D17" w:rsidRPr="005B1D17" w:rsidRDefault="005B1D17" w:rsidP="00FE0B9E">
      <w:pPr>
        <w:jc w:val="both"/>
        <w:rPr>
          <w:rFonts w:ascii="Arial" w:hAnsi="Arial" w:cs="Arial"/>
        </w:rPr>
      </w:pPr>
    </w:p>
    <w:p w14:paraId="79E954D6" w14:textId="77777777" w:rsidR="00162B48" w:rsidRPr="005B1D17" w:rsidRDefault="00162B48" w:rsidP="005B1D17">
      <w:pPr>
        <w:jc w:val="both"/>
        <w:rPr>
          <w:rFonts w:ascii="Arial" w:hAnsi="Arial" w:cs="Arial"/>
          <w:b/>
          <w:bCs/>
        </w:rPr>
      </w:pPr>
      <w:r w:rsidRPr="005B1D17">
        <w:rPr>
          <w:rFonts w:ascii="Arial" w:hAnsi="Arial" w:cs="Arial"/>
          <w:b/>
          <w:bCs/>
        </w:rPr>
        <w:t xml:space="preserve">c) Ostatné finančné náklady </w:t>
      </w:r>
    </w:p>
    <w:p w14:paraId="0B5839BE" w14:textId="77777777" w:rsidR="00A84874" w:rsidRPr="00A84874" w:rsidRDefault="00162B48" w:rsidP="00A84874">
      <w:pPr>
        <w:jc w:val="both"/>
        <w:rPr>
          <w:rFonts w:ascii="Arial" w:hAnsi="Arial" w:cs="Arial"/>
        </w:rPr>
      </w:pPr>
      <w:r w:rsidRPr="00A84874">
        <w:rPr>
          <w:rFonts w:ascii="Arial" w:hAnsi="Arial" w:cs="Arial"/>
        </w:rPr>
        <w:t>Detailný rozpis významných</w:t>
      </w:r>
      <w:r w:rsidR="00905E88" w:rsidRPr="00A84874">
        <w:rPr>
          <w:rFonts w:ascii="Arial" w:hAnsi="Arial" w:cs="Arial"/>
        </w:rPr>
        <w:t xml:space="preserve"> ostatných finančných</w:t>
      </w:r>
      <w:r w:rsidRPr="00A84874">
        <w:rPr>
          <w:rFonts w:ascii="Arial" w:hAnsi="Arial" w:cs="Arial"/>
        </w:rPr>
        <w:t xml:space="preserve"> nákladov je uvedený v tabuľkovej časti – tabuľka č. 21</w:t>
      </w:r>
      <w:r w:rsidR="004B7457" w:rsidRPr="00A84874">
        <w:rPr>
          <w:rFonts w:ascii="Arial" w:hAnsi="Arial" w:cs="Arial"/>
        </w:rPr>
        <w:t>.</w:t>
      </w:r>
      <w:r w:rsidRPr="00A84874">
        <w:rPr>
          <w:rFonts w:ascii="Arial" w:hAnsi="Arial" w:cs="Arial"/>
          <w:i/>
        </w:rPr>
        <w:t xml:space="preserve"> </w:t>
      </w:r>
      <w:r w:rsidR="00F929C8" w:rsidRPr="00A84874">
        <w:rPr>
          <w:rFonts w:ascii="Arial" w:hAnsi="Arial" w:cs="Arial"/>
        </w:rPr>
        <w:t>V ostatných finančných nákladoch konsolidovaný celok eviduje poplatky banke za prijaté úvery a</w:t>
      </w:r>
      <w:r w:rsidR="00A84874" w:rsidRPr="00A84874">
        <w:rPr>
          <w:rFonts w:ascii="Arial" w:hAnsi="Arial" w:cs="Arial"/>
        </w:rPr>
        <w:t> vedenie bankových účtov.</w:t>
      </w:r>
      <w:r w:rsidR="00F929C8" w:rsidRPr="00A84874">
        <w:rPr>
          <w:rFonts w:ascii="Arial" w:hAnsi="Arial" w:cs="Arial"/>
        </w:rPr>
        <w:t xml:space="preserve"> </w:t>
      </w:r>
    </w:p>
    <w:p w14:paraId="054E6273" w14:textId="77777777" w:rsidR="00A84874" w:rsidRDefault="00A84874" w:rsidP="00A84874">
      <w:pPr>
        <w:jc w:val="both"/>
        <w:rPr>
          <w:rFonts w:ascii="Arial" w:hAnsi="Arial" w:cs="Arial"/>
          <w:highlight w:val="yellow"/>
        </w:rPr>
      </w:pPr>
    </w:p>
    <w:p w14:paraId="536F8986" w14:textId="4DA6D4A6" w:rsidR="007A0738" w:rsidRPr="00EB1131" w:rsidRDefault="007A0738" w:rsidP="00A8487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b/>
          <w:szCs w:val="22"/>
        </w:rPr>
      </w:pPr>
      <w:r w:rsidRPr="00EB1131">
        <w:rPr>
          <w:rFonts w:ascii="Arial Narrow" w:hAnsi="Arial Narrow" w:cs="Arial"/>
          <w:b/>
          <w:caps/>
          <w:szCs w:val="22"/>
        </w:rPr>
        <w:t>Výnosy konsolidovaného celku</w:t>
      </w:r>
    </w:p>
    <w:p w14:paraId="78FBB8D6" w14:textId="77777777" w:rsidR="007A0738" w:rsidRPr="00EB1131" w:rsidRDefault="007A0738" w:rsidP="00FE0B9E">
      <w:pPr>
        <w:spacing w:before="60" w:after="60"/>
        <w:jc w:val="both"/>
        <w:rPr>
          <w:rFonts w:ascii="Arial" w:hAnsi="Arial" w:cs="Arial"/>
          <w:b/>
          <w:sz w:val="18"/>
          <w:szCs w:val="18"/>
        </w:rPr>
      </w:pPr>
      <w:r w:rsidRPr="00EB1131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EB1131">
        <w:rPr>
          <w:rFonts w:ascii="Arial" w:hAnsi="Arial" w:cs="Arial"/>
          <w:b/>
          <w:sz w:val="18"/>
          <w:szCs w:val="18"/>
        </w:rPr>
        <w:t>€</w:t>
      </w:r>
    </w:p>
    <w:p w14:paraId="6BEEDDCE" w14:textId="7CCC0DD4" w:rsidR="00DE12B9" w:rsidRPr="00BA0525" w:rsidRDefault="00EE79EA" w:rsidP="00FE0B9E">
      <w:pPr>
        <w:jc w:val="both"/>
        <w:rPr>
          <w:rFonts w:ascii="Arial" w:hAnsi="Arial" w:cs="Arial"/>
        </w:rPr>
      </w:pPr>
      <w:r w:rsidRPr="00EB1131">
        <w:rPr>
          <w:rFonts w:ascii="Arial" w:hAnsi="Arial" w:cs="Arial"/>
        </w:rPr>
        <w:t xml:space="preserve">Detailný rozpis významných ostatných výnosov z prevádzkovej činnosti  je uvedený v tabuľkovej časti – tabuľka </w:t>
      </w:r>
      <w:r w:rsidRPr="00BA0525">
        <w:rPr>
          <w:rFonts w:ascii="Arial" w:hAnsi="Arial" w:cs="Arial"/>
        </w:rPr>
        <w:t>č. 22.</w:t>
      </w:r>
      <w:r w:rsidR="00F25B7E" w:rsidRPr="00BA0525">
        <w:rPr>
          <w:rFonts w:ascii="Arial" w:hAnsi="Arial" w:cs="Arial"/>
        </w:rPr>
        <w:t xml:space="preserve"> </w:t>
      </w:r>
      <w:r w:rsidR="00A66C25" w:rsidRPr="00BA0525">
        <w:rPr>
          <w:rFonts w:ascii="Arial" w:hAnsi="Arial" w:cs="Arial"/>
        </w:rPr>
        <w:t xml:space="preserve">Položka </w:t>
      </w:r>
      <w:r w:rsidR="00540B4B" w:rsidRPr="00BA0525">
        <w:rPr>
          <w:rFonts w:ascii="Arial" w:hAnsi="Arial" w:cs="Arial"/>
        </w:rPr>
        <w:t>ostatné</w:t>
      </w:r>
      <w:r w:rsidR="00F621A7" w:rsidRPr="00BA0525">
        <w:rPr>
          <w:rFonts w:ascii="Arial" w:hAnsi="Arial" w:cs="Arial"/>
        </w:rPr>
        <w:t xml:space="preserve"> v hlavnej činnosti</w:t>
      </w:r>
      <w:r w:rsidR="00540B4B" w:rsidRPr="00BA0525">
        <w:rPr>
          <w:rFonts w:ascii="Arial" w:hAnsi="Arial" w:cs="Arial"/>
        </w:rPr>
        <w:t xml:space="preserve"> </w:t>
      </w:r>
      <w:r w:rsidR="00F621A7" w:rsidRPr="00BA0525">
        <w:rPr>
          <w:rFonts w:ascii="Arial" w:hAnsi="Arial" w:cs="Arial"/>
        </w:rPr>
        <w:t xml:space="preserve">je tvorená najmä výnosmi </w:t>
      </w:r>
      <w:r w:rsidR="00A66C25" w:rsidRPr="00BA0525">
        <w:rPr>
          <w:rFonts w:ascii="Arial" w:hAnsi="Arial" w:cs="Arial"/>
        </w:rPr>
        <w:t xml:space="preserve">z predaja </w:t>
      </w:r>
      <w:r w:rsidR="007E18E1" w:rsidRPr="00BA0525">
        <w:rPr>
          <w:rFonts w:ascii="Arial" w:hAnsi="Arial" w:cs="Arial"/>
        </w:rPr>
        <w:t>obecných novín a iných informačných a propagačných materiálov</w:t>
      </w:r>
      <w:r w:rsidR="00F621A7" w:rsidRPr="00BA0525">
        <w:rPr>
          <w:rFonts w:ascii="Arial" w:hAnsi="Arial" w:cs="Arial"/>
        </w:rPr>
        <w:t xml:space="preserve">, </w:t>
      </w:r>
      <w:r w:rsidR="00E158AA" w:rsidRPr="00BA0525">
        <w:rPr>
          <w:rFonts w:ascii="Arial" w:hAnsi="Arial" w:cs="Arial"/>
        </w:rPr>
        <w:t>výnosmi vo výške odpisov z novoobjaveného majetku</w:t>
      </w:r>
      <w:r w:rsidR="004644DD">
        <w:rPr>
          <w:rFonts w:ascii="Arial" w:hAnsi="Arial" w:cs="Arial"/>
        </w:rPr>
        <w:t xml:space="preserve">. </w:t>
      </w:r>
      <w:r w:rsidR="00F621A7" w:rsidRPr="00BA0525">
        <w:rPr>
          <w:rFonts w:ascii="Arial" w:hAnsi="Arial" w:cs="Arial"/>
        </w:rPr>
        <w:t>V</w:t>
      </w:r>
      <w:r w:rsidR="007E18E1" w:rsidRPr="00BA0525">
        <w:rPr>
          <w:rFonts w:ascii="Arial" w:hAnsi="Arial" w:cs="Arial"/>
        </w:rPr>
        <w:t xml:space="preserve"> podnikateľskej činnosti </w:t>
      </w:r>
      <w:r w:rsidR="00F621A7" w:rsidRPr="00BA0525">
        <w:rPr>
          <w:rFonts w:ascii="Arial" w:hAnsi="Arial" w:cs="Arial"/>
        </w:rPr>
        <w:t>je položka ostatné tvorená</w:t>
      </w:r>
      <w:r w:rsidR="007E18E1" w:rsidRPr="00BA0525">
        <w:rPr>
          <w:rFonts w:ascii="Arial" w:hAnsi="Arial" w:cs="Arial"/>
        </w:rPr>
        <w:t xml:space="preserve"> odpis</w:t>
      </w:r>
      <w:r w:rsidR="00F621A7" w:rsidRPr="00BA0525">
        <w:rPr>
          <w:rFonts w:ascii="Arial" w:hAnsi="Arial" w:cs="Arial"/>
        </w:rPr>
        <w:t>mi</w:t>
      </w:r>
      <w:r w:rsidR="007E18E1" w:rsidRPr="00BA0525">
        <w:rPr>
          <w:rFonts w:ascii="Arial" w:hAnsi="Arial" w:cs="Arial"/>
        </w:rPr>
        <w:t xml:space="preserve"> z novoobjaveného a darovaného hmotného majetku</w:t>
      </w:r>
      <w:r w:rsidR="006D6870" w:rsidRPr="00BA0525">
        <w:rPr>
          <w:rFonts w:ascii="Arial" w:hAnsi="Arial" w:cs="Arial"/>
        </w:rPr>
        <w:t xml:space="preserve"> </w:t>
      </w:r>
    </w:p>
    <w:p w14:paraId="45C00F9D" w14:textId="77777777" w:rsidR="00E52516" w:rsidRPr="00BA0525" w:rsidRDefault="00E52516" w:rsidP="00FE0B9E">
      <w:pPr>
        <w:jc w:val="both"/>
        <w:rPr>
          <w:rFonts w:ascii="Arial" w:hAnsi="Arial" w:cs="Arial"/>
        </w:rPr>
      </w:pPr>
    </w:p>
    <w:p w14:paraId="7423C389" w14:textId="77777777" w:rsidR="00564D78" w:rsidRPr="00BA0525" w:rsidRDefault="005A0DD5" w:rsidP="00FE0B9E">
      <w:pPr>
        <w:jc w:val="center"/>
        <w:rPr>
          <w:rFonts w:ascii="Arial" w:hAnsi="Arial" w:cs="Arial"/>
          <w:b/>
          <w:sz w:val="22"/>
          <w:szCs w:val="24"/>
        </w:rPr>
      </w:pPr>
      <w:r w:rsidRPr="00BA0525">
        <w:rPr>
          <w:rFonts w:ascii="Arial" w:hAnsi="Arial" w:cs="Arial"/>
          <w:b/>
          <w:sz w:val="22"/>
          <w:szCs w:val="24"/>
        </w:rPr>
        <w:t>Čl</w:t>
      </w:r>
      <w:r w:rsidR="0019408D" w:rsidRPr="00BA0525">
        <w:rPr>
          <w:rFonts w:ascii="Arial" w:hAnsi="Arial" w:cs="Arial"/>
          <w:b/>
          <w:sz w:val="22"/>
          <w:szCs w:val="24"/>
        </w:rPr>
        <w:t>. IV.</w:t>
      </w:r>
    </w:p>
    <w:p w14:paraId="1B11663E" w14:textId="77777777" w:rsidR="0040580D" w:rsidRPr="00BA0525" w:rsidRDefault="0040580D" w:rsidP="00FE0B9E">
      <w:pPr>
        <w:spacing w:after="120"/>
        <w:jc w:val="center"/>
        <w:rPr>
          <w:rFonts w:ascii="Arial" w:hAnsi="Arial" w:cs="Arial"/>
          <w:b/>
          <w:sz w:val="22"/>
          <w:szCs w:val="24"/>
        </w:rPr>
      </w:pPr>
      <w:r w:rsidRPr="00BA0525">
        <w:rPr>
          <w:rFonts w:ascii="Arial" w:hAnsi="Arial" w:cs="Arial"/>
          <w:b/>
          <w:sz w:val="22"/>
          <w:szCs w:val="24"/>
        </w:rPr>
        <w:t>Informácie o iných aktívach a iných pasívach</w:t>
      </w:r>
    </w:p>
    <w:p w14:paraId="058C1B97" w14:textId="77777777" w:rsidR="0040580D" w:rsidRPr="00BA0525" w:rsidRDefault="0040580D" w:rsidP="00521552">
      <w:pPr>
        <w:numPr>
          <w:ilvl w:val="0"/>
          <w:numId w:val="4"/>
        </w:numPr>
        <w:tabs>
          <w:tab w:val="clear" w:pos="1080"/>
          <w:tab w:val="num" w:pos="360"/>
        </w:tabs>
        <w:spacing w:after="60"/>
        <w:ind w:left="357" w:hanging="357"/>
        <w:jc w:val="both"/>
        <w:rPr>
          <w:rFonts w:ascii="Arial" w:hAnsi="Arial" w:cs="Arial"/>
          <w:b/>
          <w:szCs w:val="22"/>
        </w:rPr>
      </w:pPr>
      <w:r w:rsidRPr="00BA0525">
        <w:rPr>
          <w:rFonts w:ascii="Arial Narrow" w:hAnsi="Arial Narrow" w:cs="Arial"/>
          <w:b/>
          <w:caps/>
          <w:szCs w:val="22"/>
        </w:rPr>
        <w:t xml:space="preserve">Iné aktíva a iné pasíva </w:t>
      </w:r>
    </w:p>
    <w:p w14:paraId="6B0B12C5" w14:textId="77777777" w:rsidR="00BC135B" w:rsidRPr="00BA0525" w:rsidRDefault="00BC135B" w:rsidP="00FE0B9E">
      <w:pPr>
        <w:jc w:val="both"/>
        <w:rPr>
          <w:rFonts w:ascii="Arial" w:hAnsi="Arial" w:cs="Arial"/>
        </w:rPr>
      </w:pPr>
      <w:r w:rsidRPr="00BA0525">
        <w:rPr>
          <w:rFonts w:ascii="Arial" w:hAnsi="Arial" w:cs="Arial"/>
        </w:rPr>
        <w:t xml:space="preserve">Informácie o iných aktívach a iných pasívach sú uvedené v tabuľkovej časti – tabuľka č.23  </w:t>
      </w:r>
    </w:p>
    <w:p w14:paraId="5FE4F5B7" w14:textId="4333CEE2" w:rsidR="009447C0" w:rsidRPr="00BA0525" w:rsidRDefault="00905E88" w:rsidP="00521552">
      <w:pPr>
        <w:spacing w:after="120"/>
        <w:jc w:val="both"/>
        <w:rPr>
          <w:rFonts w:ascii="Arial" w:hAnsi="Arial" w:cs="Arial"/>
        </w:rPr>
      </w:pPr>
      <w:r w:rsidRPr="00BA0525">
        <w:rPr>
          <w:rFonts w:ascii="Arial" w:hAnsi="Arial" w:cs="Arial"/>
        </w:rPr>
        <w:t>Materská účtovná jednotka a dcérsk</w:t>
      </w:r>
      <w:r w:rsidR="00F25B7E" w:rsidRPr="00BA0525">
        <w:rPr>
          <w:rFonts w:ascii="Arial" w:hAnsi="Arial" w:cs="Arial"/>
        </w:rPr>
        <w:t>a</w:t>
      </w:r>
      <w:r w:rsidRPr="00BA0525">
        <w:rPr>
          <w:rFonts w:ascii="Arial" w:hAnsi="Arial" w:cs="Arial"/>
        </w:rPr>
        <w:t xml:space="preserve"> účtovná jednotka evidujú v podsúvahovej evidencii drobný hmotný </w:t>
      </w:r>
      <w:r w:rsidR="001D4663" w:rsidRPr="00BA0525">
        <w:rPr>
          <w:rFonts w:ascii="Arial" w:hAnsi="Arial" w:cs="Arial"/>
        </w:rPr>
        <w:t>m</w:t>
      </w:r>
      <w:r w:rsidRPr="00BA0525">
        <w:rPr>
          <w:rFonts w:ascii="Arial" w:hAnsi="Arial" w:cs="Arial"/>
        </w:rPr>
        <w:t>ajetok</w:t>
      </w:r>
      <w:r w:rsidR="00A3267E" w:rsidRPr="00BA0525">
        <w:rPr>
          <w:rFonts w:ascii="Arial" w:hAnsi="Arial" w:cs="Arial"/>
        </w:rPr>
        <w:t>,</w:t>
      </w:r>
      <w:r w:rsidR="0068324F" w:rsidRPr="00BA0525">
        <w:rPr>
          <w:rFonts w:ascii="Arial" w:hAnsi="Arial" w:cs="Arial"/>
        </w:rPr>
        <w:t> propagačné materiály</w:t>
      </w:r>
      <w:r w:rsidR="00A3267E" w:rsidRPr="00BA0525">
        <w:rPr>
          <w:rFonts w:ascii="Arial" w:hAnsi="Arial" w:cs="Arial"/>
        </w:rPr>
        <w:t xml:space="preserve"> a vypožičaný majetok </w:t>
      </w:r>
      <w:r w:rsidRPr="00BA0525">
        <w:rPr>
          <w:rFonts w:ascii="Arial" w:hAnsi="Arial" w:cs="Arial"/>
        </w:rPr>
        <w:t xml:space="preserve"> </w:t>
      </w:r>
      <w:r w:rsidR="00A3267E" w:rsidRPr="00BA0525">
        <w:rPr>
          <w:rFonts w:ascii="Arial" w:hAnsi="Arial" w:cs="Arial"/>
        </w:rPr>
        <w:t xml:space="preserve">úhrnne </w:t>
      </w:r>
      <w:r w:rsidR="002472CF" w:rsidRPr="00BA0525">
        <w:rPr>
          <w:rFonts w:ascii="Arial" w:hAnsi="Arial" w:cs="Arial"/>
        </w:rPr>
        <w:t xml:space="preserve">vo výške </w:t>
      </w:r>
      <w:r w:rsidR="00EE0DEE" w:rsidRPr="00BA0525">
        <w:rPr>
          <w:rFonts w:ascii="Arial" w:hAnsi="Arial" w:cs="Arial"/>
        </w:rPr>
        <w:t>4</w:t>
      </w:r>
      <w:r w:rsidR="004644DD">
        <w:rPr>
          <w:rFonts w:ascii="Arial" w:hAnsi="Arial" w:cs="Arial"/>
        </w:rPr>
        <w:t>92 757,11</w:t>
      </w:r>
      <w:r w:rsidR="00EE0DEE" w:rsidRPr="00BA0525">
        <w:rPr>
          <w:rFonts w:ascii="Arial" w:hAnsi="Arial" w:cs="Arial"/>
        </w:rPr>
        <w:t xml:space="preserve"> €</w:t>
      </w:r>
      <w:r w:rsidR="00AE35AF">
        <w:rPr>
          <w:rFonts w:ascii="Arial" w:hAnsi="Arial" w:cs="Arial"/>
        </w:rPr>
        <w:t>, z toho rozpočtová organizácia vo výške 75 917,26 €</w:t>
      </w:r>
      <w:r w:rsidR="00EE0DEE" w:rsidRPr="00BA0525">
        <w:rPr>
          <w:rFonts w:ascii="Arial" w:hAnsi="Arial" w:cs="Arial"/>
        </w:rPr>
        <w:t>.</w:t>
      </w:r>
    </w:p>
    <w:p w14:paraId="6D4AA1D9" w14:textId="77777777" w:rsidR="0040580D" w:rsidRPr="00BA0525" w:rsidRDefault="00BC135B" w:rsidP="00521552">
      <w:pPr>
        <w:numPr>
          <w:ilvl w:val="0"/>
          <w:numId w:val="4"/>
        </w:numPr>
        <w:tabs>
          <w:tab w:val="clear" w:pos="1080"/>
          <w:tab w:val="num" w:pos="0"/>
          <w:tab w:val="left" w:pos="426"/>
        </w:tabs>
        <w:spacing w:after="60"/>
        <w:ind w:left="0" w:firstLine="0"/>
        <w:jc w:val="both"/>
        <w:rPr>
          <w:rFonts w:ascii="Arial Narrow" w:hAnsi="Arial Narrow" w:cs="Arial"/>
          <w:b/>
          <w:caps/>
          <w:szCs w:val="22"/>
        </w:rPr>
      </w:pPr>
      <w:r w:rsidRPr="00BA0525">
        <w:rPr>
          <w:rFonts w:ascii="Arial Narrow" w:hAnsi="Arial Narrow" w:cs="Arial"/>
          <w:b/>
          <w:caps/>
          <w:szCs w:val="22"/>
        </w:rPr>
        <w:t>Prípadné ďalšie záväzky</w:t>
      </w:r>
    </w:p>
    <w:p w14:paraId="632FF751" w14:textId="77777777" w:rsidR="00EA0C48" w:rsidRPr="00BA0525" w:rsidRDefault="00EA0C48" w:rsidP="00FE0B9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BA0525">
        <w:rPr>
          <w:rFonts w:ascii="Arial" w:hAnsi="Arial" w:cs="Arial"/>
        </w:rPr>
        <w:t xml:space="preserve">Konsolidovaný celok obec Vyhne </w:t>
      </w:r>
      <w:r w:rsidR="003B3D32" w:rsidRPr="00BA0525">
        <w:rPr>
          <w:rFonts w:ascii="Arial" w:hAnsi="Arial" w:cs="Arial"/>
        </w:rPr>
        <w:t>nemá</w:t>
      </w:r>
      <w:r w:rsidRPr="00BA0525">
        <w:rPr>
          <w:rFonts w:ascii="Arial" w:hAnsi="Arial" w:cs="Arial"/>
        </w:rPr>
        <w:t xml:space="preserve"> ďalšie záväzky, ktoré sa nesledujú v bežnom účtov</w:t>
      </w:r>
      <w:r w:rsidR="00EB7109" w:rsidRPr="00BA0525">
        <w:rPr>
          <w:rFonts w:ascii="Arial" w:hAnsi="Arial" w:cs="Arial"/>
        </w:rPr>
        <w:t>níctve a neuvádzajú sa v súvahe.</w:t>
      </w:r>
    </w:p>
    <w:p w14:paraId="422FD76F" w14:textId="36E9959E" w:rsidR="00EA0C48" w:rsidRPr="00BA0525" w:rsidRDefault="00091002" w:rsidP="00FE0B9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BA0525">
        <w:rPr>
          <w:rFonts w:ascii="Arial" w:hAnsi="Arial" w:cs="Arial"/>
        </w:rPr>
        <w:t>I</w:t>
      </w:r>
      <w:r w:rsidR="00767CFC" w:rsidRPr="00BA0525">
        <w:rPr>
          <w:rFonts w:ascii="Arial" w:hAnsi="Arial" w:cs="Arial"/>
        </w:rPr>
        <w:t xml:space="preserve">né </w:t>
      </w:r>
      <w:r w:rsidR="00EA0C48" w:rsidRPr="00BA0525">
        <w:rPr>
          <w:rFonts w:ascii="Arial" w:hAnsi="Arial" w:cs="Arial"/>
        </w:rPr>
        <w:t>finančné povinnosti</w:t>
      </w:r>
      <w:r w:rsidR="00767CFC" w:rsidRPr="00BA0525">
        <w:rPr>
          <w:rFonts w:ascii="Arial" w:hAnsi="Arial" w:cs="Arial"/>
        </w:rPr>
        <w:t xml:space="preserve"> nie sú známe</w:t>
      </w:r>
      <w:r w:rsidR="00EA0C48" w:rsidRPr="00BA0525">
        <w:rPr>
          <w:rFonts w:ascii="Arial" w:hAnsi="Arial" w:cs="Arial"/>
        </w:rPr>
        <w:t>.</w:t>
      </w:r>
    </w:p>
    <w:p w14:paraId="68044035" w14:textId="77777777" w:rsidR="00521552" w:rsidRPr="00BA0525" w:rsidRDefault="00521552" w:rsidP="00FE0B9E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97E80C9" w14:textId="74682A83" w:rsidR="005A0DD5" w:rsidRPr="00BA0525" w:rsidRDefault="00E52516" w:rsidP="00FE0B9E">
      <w:pPr>
        <w:jc w:val="center"/>
        <w:rPr>
          <w:rFonts w:ascii="Arial" w:hAnsi="Arial" w:cs="Arial"/>
          <w:b/>
          <w:sz w:val="22"/>
          <w:szCs w:val="24"/>
        </w:rPr>
      </w:pPr>
      <w:r w:rsidRPr="00BA0525">
        <w:rPr>
          <w:rFonts w:ascii="Arial" w:hAnsi="Arial" w:cs="Arial"/>
          <w:b/>
          <w:sz w:val="22"/>
          <w:szCs w:val="24"/>
        </w:rPr>
        <w:t>Č</w:t>
      </w:r>
      <w:r w:rsidR="00742E06" w:rsidRPr="00BA0525">
        <w:rPr>
          <w:rFonts w:ascii="Arial" w:hAnsi="Arial" w:cs="Arial"/>
          <w:b/>
          <w:sz w:val="22"/>
          <w:szCs w:val="24"/>
        </w:rPr>
        <w:t>l. V.</w:t>
      </w:r>
    </w:p>
    <w:p w14:paraId="140DDC2C" w14:textId="77777777" w:rsidR="00E63584" w:rsidRPr="00BA0525" w:rsidRDefault="00527494" w:rsidP="00FE0B9E">
      <w:pPr>
        <w:jc w:val="center"/>
        <w:rPr>
          <w:rFonts w:ascii="Arial" w:hAnsi="Arial" w:cs="Arial"/>
          <w:b/>
          <w:sz w:val="21"/>
          <w:szCs w:val="24"/>
        </w:rPr>
      </w:pPr>
      <w:r w:rsidRPr="00BA0525">
        <w:rPr>
          <w:rFonts w:ascii="Arial" w:hAnsi="Arial" w:cs="Arial"/>
          <w:b/>
          <w:sz w:val="21"/>
          <w:szCs w:val="24"/>
        </w:rPr>
        <w:t>S</w:t>
      </w:r>
      <w:r w:rsidR="00AC71F8" w:rsidRPr="00BA0525">
        <w:rPr>
          <w:rFonts w:ascii="Arial" w:hAnsi="Arial" w:cs="Arial"/>
          <w:b/>
          <w:sz w:val="21"/>
          <w:szCs w:val="24"/>
        </w:rPr>
        <w:t>kutočnosti</w:t>
      </w:r>
      <w:r w:rsidRPr="00BA0525">
        <w:rPr>
          <w:rFonts w:ascii="Arial" w:hAnsi="Arial" w:cs="Arial"/>
          <w:b/>
          <w:sz w:val="21"/>
          <w:szCs w:val="24"/>
        </w:rPr>
        <w:t xml:space="preserve">, </w:t>
      </w:r>
      <w:r w:rsidR="00AC71F8" w:rsidRPr="00BA0525">
        <w:rPr>
          <w:rFonts w:ascii="Arial" w:hAnsi="Arial" w:cs="Arial"/>
          <w:b/>
          <w:sz w:val="21"/>
          <w:szCs w:val="24"/>
        </w:rPr>
        <w:t>ktoré nastali po dni</w:t>
      </w:r>
      <w:r w:rsidRPr="00BA0525">
        <w:rPr>
          <w:rFonts w:ascii="Arial" w:hAnsi="Arial" w:cs="Arial"/>
          <w:b/>
          <w:sz w:val="21"/>
          <w:szCs w:val="24"/>
        </w:rPr>
        <w:t>,</w:t>
      </w:r>
      <w:r w:rsidR="00AC71F8" w:rsidRPr="00BA0525">
        <w:rPr>
          <w:rFonts w:ascii="Arial" w:hAnsi="Arial" w:cs="Arial"/>
          <w:b/>
          <w:sz w:val="21"/>
          <w:szCs w:val="24"/>
        </w:rPr>
        <w:t xml:space="preserve"> ku ktorému sa zostavuje účtovná závierka, </w:t>
      </w:r>
    </w:p>
    <w:p w14:paraId="551F4947" w14:textId="71E90912" w:rsidR="00527494" w:rsidRPr="00BA0525" w:rsidRDefault="00AC71F8" w:rsidP="00FE0B9E">
      <w:pPr>
        <w:jc w:val="center"/>
        <w:rPr>
          <w:rFonts w:ascii="Arial" w:hAnsi="Arial" w:cs="Arial"/>
          <w:b/>
          <w:sz w:val="21"/>
          <w:szCs w:val="24"/>
        </w:rPr>
      </w:pPr>
      <w:r w:rsidRPr="00BA0525">
        <w:rPr>
          <w:rFonts w:ascii="Arial" w:hAnsi="Arial" w:cs="Arial"/>
          <w:b/>
          <w:sz w:val="21"/>
          <w:szCs w:val="24"/>
        </w:rPr>
        <w:t>do dňa jej zostavenia</w:t>
      </w:r>
    </w:p>
    <w:p w14:paraId="2C4B13B8" w14:textId="7BC70FCD" w:rsidR="00CF6EED" w:rsidRPr="00BA0525" w:rsidRDefault="00CF6EED" w:rsidP="00BF713C">
      <w:pPr>
        <w:pStyle w:val="odstavec"/>
      </w:pPr>
      <w:r w:rsidRPr="00BA0525">
        <w:t>Po 31. decembri 20</w:t>
      </w:r>
      <w:r w:rsidR="009447C0" w:rsidRPr="00BA0525">
        <w:t>2</w:t>
      </w:r>
      <w:r w:rsidR="004644DD">
        <w:t>4</w:t>
      </w:r>
      <w:r w:rsidRPr="00BA0525">
        <w:t xml:space="preserve"> nastali ďalšie významné udalosti, ktoré si vyžadujú zverejnenie v účtovnej závierke za rok 20</w:t>
      </w:r>
      <w:r w:rsidR="009447C0" w:rsidRPr="00BA0525">
        <w:t>2</w:t>
      </w:r>
      <w:r w:rsidR="004644DD">
        <w:t>4</w:t>
      </w:r>
      <w:r w:rsidR="00521552" w:rsidRPr="00BA0525">
        <w:t>:</w:t>
      </w:r>
    </w:p>
    <w:p w14:paraId="68A24945" w14:textId="03AE0856" w:rsidR="00DF75B5" w:rsidRPr="00CA5E00" w:rsidRDefault="004644DD" w:rsidP="00BF713C">
      <w:pPr>
        <w:pStyle w:val="odstavec"/>
      </w:pPr>
      <w:r w:rsidRPr="004644DD">
        <w:t>Zvyšovanie minimálnej mzdy a mzdových príplatkov od 1.1.2025, zvýšenie základnej sadzby DPH a ďalšie konsolidačné opatrenia v rámci štátu budú mať negatívny vplyv na hospodárenie účtovnej jednotky v rámci hlavnej aj podnikateľskej činnosti obce. Obec bude musieť v roku 2025 prijať také opatrenia v oblasti výnosov a nákladov, ktoré budú vyvažovať tieto negatívne vplyvy na hospodárenie obce v rámci oboch činností.</w:t>
      </w:r>
    </w:p>
    <w:p w14:paraId="0B9A4B55" w14:textId="77777777" w:rsidR="008032FB" w:rsidRPr="00620035" w:rsidRDefault="008032FB" w:rsidP="00FE0B9E">
      <w:pPr>
        <w:pStyle w:val="Default"/>
        <w:jc w:val="both"/>
        <w:rPr>
          <w:color w:val="auto"/>
          <w:sz w:val="20"/>
          <w:szCs w:val="20"/>
        </w:rPr>
      </w:pPr>
    </w:p>
    <w:sectPr w:rsidR="008032FB" w:rsidRPr="00620035" w:rsidSect="004D63AB">
      <w:footerReference w:type="default" r:id="rId8"/>
      <w:pgSz w:w="11906" w:h="16838"/>
      <w:pgMar w:top="1077" w:right="1077" w:bottom="79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DA6B2F" w14:textId="77777777" w:rsidR="006076A1" w:rsidRDefault="006076A1">
      <w:r>
        <w:separator/>
      </w:r>
    </w:p>
  </w:endnote>
  <w:endnote w:type="continuationSeparator" w:id="0">
    <w:p w14:paraId="54589A6A" w14:textId="77777777" w:rsidR="006076A1" w:rsidRDefault="006076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23FAD3" w14:textId="436E4FF5" w:rsidR="007F07EA" w:rsidRDefault="007F07E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  <w:r>
      <w:rPr>
        <w:rStyle w:val="slostrany"/>
      </w:rPr>
      <w:t>/</w:t>
    </w:r>
    <w:r w:rsidR="00521552">
      <w:rPr>
        <w:rStyle w:val="slostrany"/>
      </w:rPr>
      <w:t>7</w:t>
    </w:r>
  </w:p>
  <w:p w14:paraId="1D5A4E2A" w14:textId="77777777" w:rsidR="007F07EA" w:rsidRDefault="007F07E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8589F4" w14:textId="77777777" w:rsidR="006076A1" w:rsidRDefault="006076A1">
      <w:r>
        <w:separator/>
      </w:r>
    </w:p>
  </w:footnote>
  <w:footnote w:type="continuationSeparator" w:id="0">
    <w:p w14:paraId="13223875" w14:textId="77777777" w:rsidR="006076A1" w:rsidRDefault="006076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F4F21"/>
    <w:multiLevelType w:val="hybridMultilevel"/>
    <w:tmpl w:val="4CD62AC4"/>
    <w:lvl w:ilvl="0" w:tplc="9ABA67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791A92"/>
    <w:multiLevelType w:val="hybridMultilevel"/>
    <w:tmpl w:val="01BCDB6A"/>
    <w:lvl w:ilvl="0" w:tplc="E0CEE89A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20EF1DFA"/>
    <w:multiLevelType w:val="hybridMultilevel"/>
    <w:tmpl w:val="0128A3EE"/>
    <w:lvl w:ilvl="0" w:tplc="57C0EE22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606FA0"/>
    <w:multiLevelType w:val="multilevel"/>
    <w:tmpl w:val="3598647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68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0" w15:restartNumberingAfterBreak="0">
    <w:nsid w:val="4A090B87"/>
    <w:multiLevelType w:val="multilevel"/>
    <w:tmpl w:val="B49A2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hint="default"/>
        <w:sz w:val="20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4CB92AD6"/>
    <w:multiLevelType w:val="hybridMultilevel"/>
    <w:tmpl w:val="951A9C14"/>
    <w:lvl w:ilvl="0" w:tplc="229E4ADE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4E05F4A"/>
    <w:multiLevelType w:val="hybridMultilevel"/>
    <w:tmpl w:val="ADF28B0E"/>
    <w:lvl w:ilvl="0" w:tplc="8632CC3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4D3DED"/>
    <w:multiLevelType w:val="hybridMultilevel"/>
    <w:tmpl w:val="53322058"/>
    <w:lvl w:ilvl="0" w:tplc="594C3AA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color w:val="auto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7E83926"/>
    <w:multiLevelType w:val="hybridMultilevel"/>
    <w:tmpl w:val="13FC11AE"/>
    <w:lvl w:ilvl="0" w:tplc="2568684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8E229A"/>
    <w:multiLevelType w:val="multilevel"/>
    <w:tmpl w:val="41FCCFD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  <w:i w:val="0"/>
        <w:sz w:val="20"/>
        <w:szCs w:val="22"/>
      </w:rPr>
    </w:lvl>
    <w:lvl w:ilvl="1">
      <w:start w:val="1"/>
      <w:numFmt w:val="decimal"/>
      <w:isLgl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0" w15:restartNumberingAfterBreak="0">
    <w:nsid w:val="68414E9F"/>
    <w:multiLevelType w:val="hybridMultilevel"/>
    <w:tmpl w:val="E4DED31C"/>
    <w:lvl w:ilvl="0" w:tplc="04050005">
      <w:start w:val="1"/>
      <w:numFmt w:val="bullet"/>
      <w:lvlText w:val="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</w:rPr>
    </w:lvl>
    <w:lvl w:ilvl="1" w:tplc="0EA65DBA">
      <w:start w:val="1"/>
      <w:numFmt w:val="bullet"/>
      <w:lvlText w:val="–"/>
      <w:lvlJc w:val="left"/>
      <w:pPr>
        <w:tabs>
          <w:tab w:val="num" w:pos="1437"/>
        </w:tabs>
        <w:ind w:left="1437" w:hanging="360"/>
      </w:pPr>
      <w:rPr>
        <w:rFonts w:ascii="Arial" w:hAnsi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1" w15:restartNumberingAfterBreak="0">
    <w:nsid w:val="684D1DE5"/>
    <w:multiLevelType w:val="hybridMultilevel"/>
    <w:tmpl w:val="5CD279B4"/>
    <w:lvl w:ilvl="0" w:tplc="737A843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8E83BC1"/>
    <w:multiLevelType w:val="hybridMultilevel"/>
    <w:tmpl w:val="7632F9DC"/>
    <w:lvl w:ilvl="0" w:tplc="2F36AC1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920E5B"/>
    <w:multiLevelType w:val="hybridMultilevel"/>
    <w:tmpl w:val="5D4C7F4E"/>
    <w:lvl w:ilvl="0" w:tplc="7A0469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6"/>
  </w:num>
  <w:num w:numId="3">
    <w:abstractNumId w:val="19"/>
  </w:num>
  <w:num w:numId="4">
    <w:abstractNumId w:val="4"/>
  </w:num>
  <w:num w:numId="5">
    <w:abstractNumId w:val="14"/>
  </w:num>
  <w:num w:numId="6">
    <w:abstractNumId w:val="18"/>
  </w:num>
  <w:num w:numId="7">
    <w:abstractNumId w:val="10"/>
  </w:num>
  <w:num w:numId="8">
    <w:abstractNumId w:val="24"/>
  </w:num>
  <w:num w:numId="9">
    <w:abstractNumId w:val="13"/>
  </w:num>
  <w:num w:numId="10">
    <w:abstractNumId w:val="7"/>
  </w:num>
  <w:num w:numId="11">
    <w:abstractNumId w:val="6"/>
  </w:num>
  <w:num w:numId="12">
    <w:abstractNumId w:val="3"/>
  </w:num>
  <w:num w:numId="13">
    <w:abstractNumId w:val="3"/>
    <w:lvlOverride w:ilvl="0">
      <w:startOverride w:val="11"/>
    </w:lvlOverride>
  </w:num>
  <w:num w:numId="14">
    <w:abstractNumId w:val="21"/>
  </w:num>
  <w:num w:numId="15">
    <w:abstractNumId w:val="17"/>
  </w:num>
  <w:num w:numId="16">
    <w:abstractNumId w:val="5"/>
  </w:num>
  <w:num w:numId="17">
    <w:abstractNumId w:val="11"/>
  </w:num>
  <w:num w:numId="18">
    <w:abstractNumId w:val="8"/>
  </w:num>
  <w:num w:numId="19">
    <w:abstractNumId w:val="2"/>
  </w:num>
  <w:num w:numId="20">
    <w:abstractNumId w:val="1"/>
  </w:num>
  <w:num w:numId="21">
    <w:abstractNumId w:val="9"/>
  </w:num>
  <w:num w:numId="22">
    <w:abstractNumId w:val="15"/>
  </w:num>
  <w:num w:numId="23">
    <w:abstractNumId w:val="20"/>
  </w:num>
  <w:num w:numId="24">
    <w:abstractNumId w:val="23"/>
  </w:num>
  <w:num w:numId="25">
    <w:abstractNumId w:val="22"/>
  </w:num>
  <w:num w:numId="26">
    <w:abstractNumId w:val="18"/>
    <w:lvlOverride w:ilvl="0">
      <w:startOverride w:val="5"/>
    </w:lvlOverride>
  </w:num>
  <w:num w:numId="27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5FF5"/>
    <w:rsid w:val="0000676B"/>
    <w:rsid w:val="000117CC"/>
    <w:rsid w:val="00011C00"/>
    <w:rsid w:val="000124A2"/>
    <w:rsid w:val="00013CBB"/>
    <w:rsid w:val="00014499"/>
    <w:rsid w:val="00017C91"/>
    <w:rsid w:val="00017F4A"/>
    <w:rsid w:val="00020224"/>
    <w:rsid w:val="0002081F"/>
    <w:rsid w:val="000219D9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1811"/>
    <w:rsid w:val="000326C1"/>
    <w:rsid w:val="00032EEA"/>
    <w:rsid w:val="000344AB"/>
    <w:rsid w:val="0003559A"/>
    <w:rsid w:val="00036073"/>
    <w:rsid w:val="0003669B"/>
    <w:rsid w:val="000366E9"/>
    <w:rsid w:val="000366FA"/>
    <w:rsid w:val="00036B27"/>
    <w:rsid w:val="00036D3D"/>
    <w:rsid w:val="00041A96"/>
    <w:rsid w:val="00041FC8"/>
    <w:rsid w:val="0004242B"/>
    <w:rsid w:val="000425B7"/>
    <w:rsid w:val="0004336B"/>
    <w:rsid w:val="00043ECF"/>
    <w:rsid w:val="00044D1D"/>
    <w:rsid w:val="00044E21"/>
    <w:rsid w:val="00045434"/>
    <w:rsid w:val="000457F7"/>
    <w:rsid w:val="00045CEA"/>
    <w:rsid w:val="00046166"/>
    <w:rsid w:val="00046E0C"/>
    <w:rsid w:val="00047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4DFB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B81"/>
    <w:rsid w:val="00062D39"/>
    <w:rsid w:val="000631D6"/>
    <w:rsid w:val="0006362E"/>
    <w:rsid w:val="0006474C"/>
    <w:rsid w:val="000649E5"/>
    <w:rsid w:val="00064A53"/>
    <w:rsid w:val="00065E65"/>
    <w:rsid w:val="00065FB2"/>
    <w:rsid w:val="00066F45"/>
    <w:rsid w:val="0007123B"/>
    <w:rsid w:val="00071294"/>
    <w:rsid w:val="000717C2"/>
    <w:rsid w:val="00073181"/>
    <w:rsid w:val="0007347A"/>
    <w:rsid w:val="0007348E"/>
    <w:rsid w:val="00075B45"/>
    <w:rsid w:val="00076702"/>
    <w:rsid w:val="0007693D"/>
    <w:rsid w:val="000779BE"/>
    <w:rsid w:val="000815C9"/>
    <w:rsid w:val="00082DCF"/>
    <w:rsid w:val="00083002"/>
    <w:rsid w:val="00083FE7"/>
    <w:rsid w:val="00084E0C"/>
    <w:rsid w:val="000853ED"/>
    <w:rsid w:val="00085B0C"/>
    <w:rsid w:val="00085E51"/>
    <w:rsid w:val="0008765A"/>
    <w:rsid w:val="0009080C"/>
    <w:rsid w:val="0009085C"/>
    <w:rsid w:val="000909B2"/>
    <w:rsid w:val="00090F7B"/>
    <w:rsid w:val="00091002"/>
    <w:rsid w:val="00091CC2"/>
    <w:rsid w:val="0009238F"/>
    <w:rsid w:val="00094CA5"/>
    <w:rsid w:val="000958E6"/>
    <w:rsid w:val="00095F8E"/>
    <w:rsid w:val="0009601D"/>
    <w:rsid w:val="00096F26"/>
    <w:rsid w:val="000970ED"/>
    <w:rsid w:val="000A217D"/>
    <w:rsid w:val="000A2B1C"/>
    <w:rsid w:val="000A2C3B"/>
    <w:rsid w:val="000A3267"/>
    <w:rsid w:val="000A44FF"/>
    <w:rsid w:val="000A4A34"/>
    <w:rsid w:val="000A504B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0FF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687E"/>
    <w:rsid w:val="000D723E"/>
    <w:rsid w:val="000D7320"/>
    <w:rsid w:val="000D7785"/>
    <w:rsid w:val="000E0706"/>
    <w:rsid w:val="000E0B80"/>
    <w:rsid w:val="000E1AB7"/>
    <w:rsid w:val="000E20E5"/>
    <w:rsid w:val="000E31D4"/>
    <w:rsid w:val="000E4167"/>
    <w:rsid w:val="000E44FD"/>
    <w:rsid w:val="000E4A24"/>
    <w:rsid w:val="000E510D"/>
    <w:rsid w:val="000E5309"/>
    <w:rsid w:val="000E5415"/>
    <w:rsid w:val="000E55E7"/>
    <w:rsid w:val="000E677A"/>
    <w:rsid w:val="000E6E05"/>
    <w:rsid w:val="000E6FDE"/>
    <w:rsid w:val="000E70AC"/>
    <w:rsid w:val="000E73F8"/>
    <w:rsid w:val="000F0179"/>
    <w:rsid w:val="000F33E1"/>
    <w:rsid w:val="000F4D2D"/>
    <w:rsid w:val="000F52E4"/>
    <w:rsid w:val="000F5702"/>
    <w:rsid w:val="000F5C2F"/>
    <w:rsid w:val="000F6C9C"/>
    <w:rsid w:val="000F7FB4"/>
    <w:rsid w:val="0010030B"/>
    <w:rsid w:val="0010033E"/>
    <w:rsid w:val="00100676"/>
    <w:rsid w:val="00100B17"/>
    <w:rsid w:val="00100DB4"/>
    <w:rsid w:val="00103C0E"/>
    <w:rsid w:val="001056E1"/>
    <w:rsid w:val="0010582C"/>
    <w:rsid w:val="00106328"/>
    <w:rsid w:val="00106CDD"/>
    <w:rsid w:val="00106DA3"/>
    <w:rsid w:val="0011100F"/>
    <w:rsid w:val="001112D1"/>
    <w:rsid w:val="001115CF"/>
    <w:rsid w:val="00111F8C"/>
    <w:rsid w:val="0011392C"/>
    <w:rsid w:val="0011496E"/>
    <w:rsid w:val="00115AC6"/>
    <w:rsid w:val="00115F6B"/>
    <w:rsid w:val="00116943"/>
    <w:rsid w:val="00116B72"/>
    <w:rsid w:val="00116DDE"/>
    <w:rsid w:val="00120BA4"/>
    <w:rsid w:val="00121DB8"/>
    <w:rsid w:val="00122700"/>
    <w:rsid w:val="00122BE5"/>
    <w:rsid w:val="00122FD6"/>
    <w:rsid w:val="00123A7C"/>
    <w:rsid w:val="00124BD6"/>
    <w:rsid w:val="001253C9"/>
    <w:rsid w:val="00125C0F"/>
    <w:rsid w:val="00125D41"/>
    <w:rsid w:val="00127D4E"/>
    <w:rsid w:val="00127D8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3C30"/>
    <w:rsid w:val="001344BA"/>
    <w:rsid w:val="001354D5"/>
    <w:rsid w:val="001366E1"/>
    <w:rsid w:val="00137BB7"/>
    <w:rsid w:val="00137D55"/>
    <w:rsid w:val="00141DA0"/>
    <w:rsid w:val="00142D96"/>
    <w:rsid w:val="00143D47"/>
    <w:rsid w:val="00143E09"/>
    <w:rsid w:val="00145378"/>
    <w:rsid w:val="00145D21"/>
    <w:rsid w:val="00145F40"/>
    <w:rsid w:val="00146E01"/>
    <w:rsid w:val="00147361"/>
    <w:rsid w:val="0015084A"/>
    <w:rsid w:val="00150D5B"/>
    <w:rsid w:val="00152353"/>
    <w:rsid w:val="00154246"/>
    <w:rsid w:val="00155237"/>
    <w:rsid w:val="0015605D"/>
    <w:rsid w:val="001566B2"/>
    <w:rsid w:val="0015672B"/>
    <w:rsid w:val="00157293"/>
    <w:rsid w:val="00161D63"/>
    <w:rsid w:val="00162730"/>
    <w:rsid w:val="00162B48"/>
    <w:rsid w:val="00162EC4"/>
    <w:rsid w:val="00163D6F"/>
    <w:rsid w:val="00164FA9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C3D"/>
    <w:rsid w:val="00175FB8"/>
    <w:rsid w:val="00176BA0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0D37"/>
    <w:rsid w:val="00191372"/>
    <w:rsid w:val="001926E4"/>
    <w:rsid w:val="0019408D"/>
    <w:rsid w:val="00194A98"/>
    <w:rsid w:val="00194ACB"/>
    <w:rsid w:val="0019515D"/>
    <w:rsid w:val="00196F1D"/>
    <w:rsid w:val="00197AF9"/>
    <w:rsid w:val="00197D4A"/>
    <w:rsid w:val="001A0205"/>
    <w:rsid w:val="001A5069"/>
    <w:rsid w:val="001A5292"/>
    <w:rsid w:val="001A53F7"/>
    <w:rsid w:val="001A55D7"/>
    <w:rsid w:val="001A59CC"/>
    <w:rsid w:val="001A5C81"/>
    <w:rsid w:val="001A6109"/>
    <w:rsid w:val="001A6602"/>
    <w:rsid w:val="001A6956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18C5"/>
    <w:rsid w:val="001D3E99"/>
    <w:rsid w:val="001D4451"/>
    <w:rsid w:val="001D4663"/>
    <w:rsid w:val="001D4C5E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65"/>
    <w:rsid w:val="001E4DC0"/>
    <w:rsid w:val="001E5157"/>
    <w:rsid w:val="001E5282"/>
    <w:rsid w:val="001E6161"/>
    <w:rsid w:val="001E7435"/>
    <w:rsid w:val="001E7DD6"/>
    <w:rsid w:val="001F00A1"/>
    <w:rsid w:val="001F0BF9"/>
    <w:rsid w:val="001F0DF9"/>
    <w:rsid w:val="001F2211"/>
    <w:rsid w:val="001F3097"/>
    <w:rsid w:val="001F34D1"/>
    <w:rsid w:val="001F3805"/>
    <w:rsid w:val="001F49CB"/>
    <w:rsid w:val="001F569D"/>
    <w:rsid w:val="001F6A86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69FC"/>
    <w:rsid w:val="0021755B"/>
    <w:rsid w:val="002179CC"/>
    <w:rsid w:val="00217FD3"/>
    <w:rsid w:val="00220D27"/>
    <w:rsid w:val="00221021"/>
    <w:rsid w:val="00221584"/>
    <w:rsid w:val="00221E2B"/>
    <w:rsid w:val="00221EEE"/>
    <w:rsid w:val="00221F49"/>
    <w:rsid w:val="002232CC"/>
    <w:rsid w:val="002245E8"/>
    <w:rsid w:val="00226FB5"/>
    <w:rsid w:val="002305AC"/>
    <w:rsid w:val="002309A2"/>
    <w:rsid w:val="00230B65"/>
    <w:rsid w:val="00230C0D"/>
    <w:rsid w:val="0023459E"/>
    <w:rsid w:val="00235C5B"/>
    <w:rsid w:val="00236CA4"/>
    <w:rsid w:val="00237E00"/>
    <w:rsid w:val="00241986"/>
    <w:rsid w:val="002427C2"/>
    <w:rsid w:val="0024494D"/>
    <w:rsid w:val="00245143"/>
    <w:rsid w:val="0024516F"/>
    <w:rsid w:val="00245AE3"/>
    <w:rsid w:val="00245E32"/>
    <w:rsid w:val="00245FD9"/>
    <w:rsid w:val="002461E3"/>
    <w:rsid w:val="002467D2"/>
    <w:rsid w:val="00246871"/>
    <w:rsid w:val="00246A7A"/>
    <w:rsid w:val="002472CF"/>
    <w:rsid w:val="00247E3F"/>
    <w:rsid w:val="00247E5B"/>
    <w:rsid w:val="00250217"/>
    <w:rsid w:val="002504B4"/>
    <w:rsid w:val="00250EA3"/>
    <w:rsid w:val="00250F07"/>
    <w:rsid w:val="00252E03"/>
    <w:rsid w:val="002538E5"/>
    <w:rsid w:val="00255035"/>
    <w:rsid w:val="00255735"/>
    <w:rsid w:val="002557E9"/>
    <w:rsid w:val="00255892"/>
    <w:rsid w:val="00255EC9"/>
    <w:rsid w:val="002564B5"/>
    <w:rsid w:val="00256C42"/>
    <w:rsid w:val="002573C5"/>
    <w:rsid w:val="002576CA"/>
    <w:rsid w:val="00261213"/>
    <w:rsid w:val="00261310"/>
    <w:rsid w:val="00262773"/>
    <w:rsid w:val="00262950"/>
    <w:rsid w:val="00263786"/>
    <w:rsid w:val="00264EC9"/>
    <w:rsid w:val="0026589D"/>
    <w:rsid w:val="00267A10"/>
    <w:rsid w:val="002715A7"/>
    <w:rsid w:val="002721C8"/>
    <w:rsid w:val="00272256"/>
    <w:rsid w:val="002727B8"/>
    <w:rsid w:val="002731A1"/>
    <w:rsid w:val="0027357E"/>
    <w:rsid w:val="00273D60"/>
    <w:rsid w:val="00274E72"/>
    <w:rsid w:val="00275A50"/>
    <w:rsid w:val="00276769"/>
    <w:rsid w:val="00277673"/>
    <w:rsid w:val="00280638"/>
    <w:rsid w:val="002819A0"/>
    <w:rsid w:val="00281C36"/>
    <w:rsid w:val="002836B1"/>
    <w:rsid w:val="002848CC"/>
    <w:rsid w:val="0028755F"/>
    <w:rsid w:val="002875CC"/>
    <w:rsid w:val="002901EE"/>
    <w:rsid w:val="00290608"/>
    <w:rsid w:val="002906FB"/>
    <w:rsid w:val="00290F6B"/>
    <w:rsid w:val="00292F9C"/>
    <w:rsid w:val="00293CD8"/>
    <w:rsid w:val="00293DAC"/>
    <w:rsid w:val="00294329"/>
    <w:rsid w:val="00294794"/>
    <w:rsid w:val="00294EE6"/>
    <w:rsid w:val="00295133"/>
    <w:rsid w:val="00295C4F"/>
    <w:rsid w:val="00296094"/>
    <w:rsid w:val="002966C9"/>
    <w:rsid w:val="00296711"/>
    <w:rsid w:val="00297753"/>
    <w:rsid w:val="0029796E"/>
    <w:rsid w:val="002A04C9"/>
    <w:rsid w:val="002A1975"/>
    <w:rsid w:val="002A1E01"/>
    <w:rsid w:val="002A3D4A"/>
    <w:rsid w:val="002A4100"/>
    <w:rsid w:val="002A499D"/>
    <w:rsid w:val="002A4D37"/>
    <w:rsid w:val="002A56F9"/>
    <w:rsid w:val="002A6743"/>
    <w:rsid w:val="002B0F9E"/>
    <w:rsid w:val="002B21DE"/>
    <w:rsid w:val="002B2375"/>
    <w:rsid w:val="002B31E5"/>
    <w:rsid w:val="002B3898"/>
    <w:rsid w:val="002B3E79"/>
    <w:rsid w:val="002B473F"/>
    <w:rsid w:val="002B4847"/>
    <w:rsid w:val="002B4D1C"/>
    <w:rsid w:val="002B5B4F"/>
    <w:rsid w:val="002B5C77"/>
    <w:rsid w:val="002B615A"/>
    <w:rsid w:val="002B7B42"/>
    <w:rsid w:val="002C0E50"/>
    <w:rsid w:val="002C14AD"/>
    <w:rsid w:val="002C23DE"/>
    <w:rsid w:val="002C331F"/>
    <w:rsid w:val="002C34C6"/>
    <w:rsid w:val="002C3CCB"/>
    <w:rsid w:val="002C5EAA"/>
    <w:rsid w:val="002C64C1"/>
    <w:rsid w:val="002C6995"/>
    <w:rsid w:val="002C7201"/>
    <w:rsid w:val="002C7F37"/>
    <w:rsid w:val="002D00C9"/>
    <w:rsid w:val="002D1F55"/>
    <w:rsid w:val="002D33D2"/>
    <w:rsid w:val="002D3ACA"/>
    <w:rsid w:val="002D3FBE"/>
    <w:rsid w:val="002D5868"/>
    <w:rsid w:val="002D615F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0806"/>
    <w:rsid w:val="002F1739"/>
    <w:rsid w:val="002F1BFB"/>
    <w:rsid w:val="002F25D5"/>
    <w:rsid w:val="002F2A38"/>
    <w:rsid w:val="002F2B78"/>
    <w:rsid w:val="002F47ED"/>
    <w:rsid w:val="002F6C41"/>
    <w:rsid w:val="00301014"/>
    <w:rsid w:val="0030409F"/>
    <w:rsid w:val="003045C2"/>
    <w:rsid w:val="003050C0"/>
    <w:rsid w:val="00306F05"/>
    <w:rsid w:val="0031008E"/>
    <w:rsid w:val="003125B2"/>
    <w:rsid w:val="00313349"/>
    <w:rsid w:val="003139BD"/>
    <w:rsid w:val="00314A21"/>
    <w:rsid w:val="00314A60"/>
    <w:rsid w:val="00314B33"/>
    <w:rsid w:val="00314D59"/>
    <w:rsid w:val="00314DA0"/>
    <w:rsid w:val="0031648B"/>
    <w:rsid w:val="00316AB7"/>
    <w:rsid w:val="003172B0"/>
    <w:rsid w:val="00317608"/>
    <w:rsid w:val="00317722"/>
    <w:rsid w:val="003178E2"/>
    <w:rsid w:val="00320C8F"/>
    <w:rsid w:val="00320E71"/>
    <w:rsid w:val="0032133C"/>
    <w:rsid w:val="003218D0"/>
    <w:rsid w:val="00321AE5"/>
    <w:rsid w:val="003228FE"/>
    <w:rsid w:val="00323294"/>
    <w:rsid w:val="00324603"/>
    <w:rsid w:val="00324C26"/>
    <w:rsid w:val="00324CBD"/>
    <w:rsid w:val="00325C3F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0ED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0D9"/>
    <w:rsid w:val="00356F8D"/>
    <w:rsid w:val="003621F7"/>
    <w:rsid w:val="00362206"/>
    <w:rsid w:val="0036223C"/>
    <w:rsid w:val="003627E3"/>
    <w:rsid w:val="00362F4F"/>
    <w:rsid w:val="003633CA"/>
    <w:rsid w:val="00363FA7"/>
    <w:rsid w:val="003645D6"/>
    <w:rsid w:val="00364756"/>
    <w:rsid w:val="00364CF9"/>
    <w:rsid w:val="003653B5"/>
    <w:rsid w:val="00365939"/>
    <w:rsid w:val="00366647"/>
    <w:rsid w:val="00366930"/>
    <w:rsid w:val="00370CCE"/>
    <w:rsid w:val="003711DC"/>
    <w:rsid w:val="003730BE"/>
    <w:rsid w:val="00373A50"/>
    <w:rsid w:val="003740E9"/>
    <w:rsid w:val="00374882"/>
    <w:rsid w:val="0037576E"/>
    <w:rsid w:val="00376970"/>
    <w:rsid w:val="00376BFB"/>
    <w:rsid w:val="003771EF"/>
    <w:rsid w:val="0038059E"/>
    <w:rsid w:val="00381316"/>
    <w:rsid w:val="0038137D"/>
    <w:rsid w:val="0038203B"/>
    <w:rsid w:val="003823FC"/>
    <w:rsid w:val="003850C4"/>
    <w:rsid w:val="003871A9"/>
    <w:rsid w:val="003875B3"/>
    <w:rsid w:val="00387905"/>
    <w:rsid w:val="003917EC"/>
    <w:rsid w:val="00391939"/>
    <w:rsid w:val="00392C29"/>
    <w:rsid w:val="00392DFB"/>
    <w:rsid w:val="00392EBC"/>
    <w:rsid w:val="00393642"/>
    <w:rsid w:val="00393CC2"/>
    <w:rsid w:val="00393FC6"/>
    <w:rsid w:val="003976C1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3D32"/>
    <w:rsid w:val="003B405E"/>
    <w:rsid w:val="003B4A3E"/>
    <w:rsid w:val="003B508C"/>
    <w:rsid w:val="003B58AD"/>
    <w:rsid w:val="003B5A24"/>
    <w:rsid w:val="003B6798"/>
    <w:rsid w:val="003B7A7A"/>
    <w:rsid w:val="003B7E6B"/>
    <w:rsid w:val="003B7EE6"/>
    <w:rsid w:val="003C087E"/>
    <w:rsid w:val="003C3326"/>
    <w:rsid w:val="003C4762"/>
    <w:rsid w:val="003C47A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36B3"/>
    <w:rsid w:val="003D43EE"/>
    <w:rsid w:val="003D5BD5"/>
    <w:rsid w:val="003D6562"/>
    <w:rsid w:val="003D742E"/>
    <w:rsid w:val="003E0343"/>
    <w:rsid w:val="003E101C"/>
    <w:rsid w:val="003E174B"/>
    <w:rsid w:val="003E1E52"/>
    <w:rsid w:val="003E2E8B"/>
    <w:rsid w:val="003E3641"/>
    <w:rsid w:val="003E3951"/>
    <w:rsid w:val="003E437E"/>
    <w:rsid w:val="003E6DDE"/>
    <w:rsid w:val="003E7353"/>
    <w:rsid w:val="003E768F"/>
    <w:rsid w:val="003E7BFA"/>
    <w:rsid w:val="003F095C"/>
    <w:rsid w:val="003F1D27"/>
    <w:rsid w:val="003F37E9"/>
    <w:rsid w:val="003F4F88"/>
    <w:rsid w:val="003F5565"/>
    <w:rsid w:val="004006DE"/>
    <w:rsid w:val="00400F4F"/>
    <w:rsid w:val="00401915"/>
    <w:rsid w:val="0040258F"/>
    <w:rsid w:val="00402D32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8C1"/>
    <w:rsid w:val="00414BB0"/>
    <w:rsid w:val="00417087"/>
    <w:rsid w:val="00417719"/>
    <w:rsid w:val="00420C1E"/>
    <w:rsid w:val="00421F4B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5BB"/>
    <w:rsid w:val="00450FFD"/>
    <w:rsid w:val="00451D57"/>
    <w:rsid w:val="00453029"/>
    <w:rsid w:val="00454E47"/>
    <w:rsid w:val="0045505A"/>
    <w:rsid w:val="00456E91"/>
    <w:rsid w:val="00460374"/>
    <w:rsid w:val="004605FE"/>
    <w:rsid w:val="0046061D"/>
    <w:rsid w:val="00461779"/>
    <w:rsid w:val="00461AFE"/>
    <w:rsid w:val="00462914"/>
    <w:rsid w:val="0046316D"/>
    <w:rsid w:val="004644DD"/>
    <w:rsid w:val="00464ACE"/>
    <w:rsid w:val="00464D36"/>
    <w:rsid w:val="00464E6A"/>
    <w:rsid w:val="00470DE7"/>
    <w:rsid w:val="00471206"/>
    <w:rsid w:val="00471365"/>
    <w:rsid w:val="004717FB"/>
    <w:rsid w:val="00474010"/>
    <w:rsid w:val="00474CA0"/>
    <w:rsid w:val="0047606D"/>
    <w:rsid w:val="004760F2"/>
    <w:rsid w:val="00476C2A"/>
    <w:rsid w:val="004774D5"/>
    <w:rsid w:val="00477704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64D"/>
    <w:rsid w:val="00485A53"/>
    <w:rsid w:val="0048792C"/>
    <w:rsid w:val="004908F5"/>
    <w:rsid w:val="00491430"/>
    <w:rsid w:val="00491B58"/>
    <w:rsid w:val="00492178"/>
    <w:rsid w:val="00492FB5"/>
    <w:rsid w:val="00493260"/>
    <w:rsid w:val="0049533C"/>
    <w:rsid w:val="004963A9"/>
    <w:rsid w:val="00496BF8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958"/>
    <w:rsid w:val="004A7F39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57"/>
    <w:rsid w:val="004B74CC"/>
    <w:rsid w:val="004B7813"/>
    <w:rsid w:val="004C0393"/>
    <w:rsid w:val="004C09A8"/>
    <w:rsid w:val="004C278A"/>
    <w:rsid w:val="004C279A"/>
    <w:rsid w:val="004C2A89"/>
    <w:rsid w:val="004C37C5"/>
    <w:rsid w:val="004C41CE"/>
    <w:rsid w:val="004C4C7A"/>
    <w:rsid w:val="004C57F4"/>
    <w:rsid w:val="004C5F43"/>
    <w:rsid w:val="004C6252"/>
    <w:rsid w:val="004C653E"/>
    <w:rsid w:val="004C678F"/>
    <w:rsid w:val="004C7847"/>
    <w:rsid w:val="004D1060"/>
    <w:rsid w:val="004D3365"/>
    <w:rsid w:val="004D535C"/>
    <w:rsid w:val="004D63AB"/>
    <w:rsid w:val="004E041B"/>
    <w:rsid w:val="004E123D"/>
    <w:rsid w:val="004E2184"/>
    <w:rsid w:val="004E2194"/>
    <w:rsid w:val="004E2946"/>
    <w:rsid w:val="004E3B83"/>
    <w:rsid w:val="004E6AC9"/>
    <w:rsid w:val="004E77E5"/>
    <w:rsid w:val="004E7AB5"/>
    <w:rsid w:val="004F007B"/>
    <w:rsid w:val="004F1C04"/>
    <w:rsid w:val="004F2DB3"/>
    <w:rsid w:val="004F5186"/>
    <w:rsid w:val="004F5257"/>
    <w:rsid w:val="004F6103"/>
    <w:rsid w:val="004F6A48"/>
    <w:rsid w:val="004F79A7"/>
    <w:rsid w:val="00500570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AD5"/>
    <w:rsid w:val="00513CF6"/>
    <w:rsid w:val="00513FED"/>
    <w:rsid w:val="005155EA"/>
    <w:rsid w:val="0051580A"/>
    <w:rsid w:val="00515D35"/>
    <w:rsid w:val="00515E64"/>
    <w:rsid w:val="00516D57"/>
    <w:rsid w:val="00517EF5"/>
    <w:rsid w:val="00520B96"/>
    <w:rsid w:val="00521552"/>
    <w:rsid w:val="005216B6"/>
    <w:rsid w:val="00521CED"/>
    <w:rsid w:val="00522575"/>
    <w:rsid w:val="00522C4E"/>
    <w:rsid w:val="00522F84"/>
    <w:rsid w:val="005235A9"/>
    <w:rsid w:val="005246E3"/>
    <w:rsid w:val="00524D58"/>
    <w:rsid w:val="00527243"/>
    <w:rsid w:val="00527494"/>
    <w:rsid w:val="00527940"/>
    <w:rsid w:val="005308BA"/>
    <w:rsid w:val="0053145D"/>
    <w:rsid w:val="00533E4A"/>
    <w:rsid w:val="005346E4"/>
    <w:rsid w:val="00534960"/>
    <w:rsid w:val="00534BA1"/>
    <w:rsid w:val="0053507A"/>
    <w:rsid w:val="005354F7"/>
    <w:rsid w:val="00540047"/>
    <w:rsid w:val="0054018D"/>
    <w:rsid w:val="0054043D"/>
    <w:rsid w:val="00540B4B"/>
    <w:rsid w:val="00541403"/>
    <w:rsid w:val="0054142E"/>
    <w:rsid w:val="00541A0E"/>
    <w:rsid w:val="00544535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4BF7"/>
    <w:rsid w:val="005555D8"/>
    <w:rsid w:val="00555680"/>
    <w:rsid w:val="0055594E"/>
    <w:rsid w:val="00556AC1"/>
    <w:rsid w:val="00556DAB"/>
    <w:rsid w:val="00560396"/>
    <w:rsid w:val="00560DAC"/>
    <w:rsid w:val="0056274B"/>
    <w:rsid w:val="005629BA"/>
    <w:rsid w:val="005648CC"/>
    <w:rsid w:val="00564D78"/>
    <w:rsid w:val="00565668"/>
    <w:rsid w:val="005656A6"/>
    <w:rsid w:val="00565DA4"/>
    <w:rsid w:val="00567648"/>
    <w:rsid w:val="00567DBD"/>
    <w:rsid w:val="00570035"/>
    <w:rsid w:val="005712F3"/>
    <w:rsid w:val="00571B97"/>
    <w:rsid w:val="00573CFE"/>
    <w:rsid w:val="00573EFC"/>
    <w:rsid w:val="00574AA1"/>
    <w:rsid w:val="00574CF0"/>
    <w:rsid w:val="0057524B"/>
    <w:rsid w:val="005759C6"/>
    <w:rsid w:val="00575AB0"/>
    <w:rsid w:val="00575BDD"/>
    <w:rsid w:val="00575E97"/>
    <w:rsid w:val="00575EEE"/>
    <w:rsid w:val="00576370"/>
    <w:rsid w:val="005765A0"/>
    <w:rsid w:val="005776D8"/>
    <w:rsid w:val="00577B7A"/>
    <w:rsid w:val="005805F9"/>
    <w:rsid w:val="00580CE5"/>
    <w:rsid w:val="00580E6F"/>
    <w:rsid w:val="00582B00"/>
    <w:rsid w:val="00582DAF"/>
    <w:rsid w:val="005830B3"/>
    <w:rsid w:val="005832B5"/>
    <w:rsid w:val="0058341F"/>
    <w:rsid w:val="0058406D"/>
    <w:rsid w:val="005844B7"/>
    <w:rsid w:val="0058479A"/>
    <w:rsid w:val="00586AC9"/>
    <w:rsid w:val="00586FE7"/>
    <w:rsid w:val="00587D2F"/>
    <w:rsid w:val="00587EF6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8D0"/>
    <w:rsid w:val="00596C4E"/>
    <w:rsid w:val="005A03BA"/>
    <w:rsid w:val="005A04BD"/>
    <w:rsid w:val="005A0C49"/>
    <w:rsid w:val="005A0DD5"/>
    <w:rsid w:val="005A1345"/>
    <w:rsid w:val="005A2A35"/>
    <w:rsid w:val="005A4B99"/>
    <w:rsid w:val="005A4FA2"/>
    <w:rsid w:val="005A610F"/>
    <w:rsid w:val="005A644C"/>
    <w:rsid w:val="005B0EA4"/>
    <w:rsid w:val="005B1D17"/>
    <w:rsid w:val="005B28EC"/>
    <w:rsid w:val="005B29AD"/>
    <w:rsid w:val="005B3D1B"/>
    <w:rsid w:val="005B622F"/>
    <w:rsid w:val="005B6879"/>
    <w:rsid w:val="005C01C8"/>
    <w:rsid w:val="005C0831"/>
    <w:rsid w:val="005C0C58"/>
    <w:rsid w:val="005C0EA1"/>
    <w:rsid w:val="005C22A9"/>
    <w:rsid w:val="005C2C25"/>
    <w:rsid w:val="005C333A"/>
    <w:rsid w:val="005C3ED3"/>
    <w:rsid w:val="005C44ED"/>
    <w:rsid w:val="005C4763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D7AA0"/>
    <w:rsid w:val="005E01E7"/>
    <w:rsid w:val="005E13B3"/>
    <w:rsid w:val="005E1F90"/>
    <w:rsid w:val="005E267B"/>
    <w:rsid w:val="005E604C"/>
    <w:rsid w:val="005E69BE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076A1"/>
    <w:rsid w:val="0061090E"/>
    <w:rsid w:val="00610B9D"/>
    <w:rsid w:val="00611434"/>
    <w:rsid w:val="00611A93"/>
    <w:rsid w:val="00612775"/>
    <w:rsid w:val="00612C3F"/>
    <w:rsid w:val="006132F7"/>
    <w:rsid w:val="00613949"/>
    <w:rsid w:val="00613F38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035"/>
    <w:rsid w:val="006204F4"/>
    <w:rsid w:val="00620624"/>
    <w:rsid w:val="00620FB1"/>
    <w:rsid w:val="00621618"/>
    <w:rsid w:val="00621D02"/>
    <w:rsid w:val="00621E74"/>
    <w:rsid w:val="006227F2"/>
    <w:rsid w:val="00622865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6C88"/>
    <w:rsid w:val="00657708"/>
    <w:rsid w:val="00657EB3"/>
    <w:rsid w:val="00660371"/>
    <w:rsid w:val="006617F2"/>
    <w:rsid w:val="00661A69"/>
    <w:rsid w:val="00665771"/>
    <w:rsid w:val="0066594C"/>
    <w:rsid w:val="00667DD3"/>
    <w:rsid w:val="00671BD2"/>
    <w:rsid w:val="00672250"/>
    <w:rsid w:val="00673CDE"/>
    <w:rsid w:val="00674AD4"/>
    <w:rsid w:val="006753AF"/>
    <w:rsid w:val="00675DDD"/>
    <w:rsid w:val="006777FD"/>
    <w:rsid w:val="006779A5"/>
    <w:rsid w:val="00677A25"/>
    <w:rsid w:val="006807C7"/>
    <w:rsid w:val="00681009"/>
    <w:rsid w:val="0068150D"/>
    <w:rsid w:val="00681588"/>
    <w:rsid w:val="00682320"/>
    <w:rsid w:val="00682E83"/>
    <w:rsid w:val="0068324F"/>
    <w:rsid w:val="006848F1"/>
    <w:rsid w:val="00684C3E"/>
    <w:rsid w:val="00686626"/>
    <w:rsid w:val="00686C1A"/>
    <w:rsid w:val="00687C89"/>
    <w:rsid w:val="00690645"/>
    <w:rsid w:val="00692466"/>
    <w:rsid w:val="006937CA"/>
    <w:rsid w:val="0069431C"/>
    <w:rsid w:val="006956A4"/>
    <w:rsid w:val="00695E3B"/>
    <w:rsid w:val="00695EDB"/>
    <w:rsid w:val="0069702E"/>
    <w:rsid w:val="00697A72"/>
    <w:rsid w:val="00697D3B"/>
    <w:rsid w:val="006A0634"/>
    <w:rsid w:val="006A06CA"/>
    <w:rsid w:val="006A0C84"/>
    <w:rsid w:val="006A1CCC"/>
    <w:rsid w:val="006A20BA"/>
    <w:rsid w:val="006A24CB"/>
    <w:rsid w:val="006A3786"/>
    <w:rsid w:val="006A3836"/>
    <w:rsid w:val="006A4111"/>
    <w:rsid w:val="006A59BF"/>
    <w:rsid w:val="006A5A6C"/>
    <w:rsid w:val="006A669C"/>
    <w:rsid w:val="006A7556"/>
    <w:rsid w:val="006A7723"/>
    <w:rsid w:val="006A77DE"/>
    <w:rsid w:val="006B08C9"/>
    <w:rsid w:val="006B0DF6"/>
    <w:rsid w:val="006B1179"/>
    <w:rsid w:val="006B1809"/>
    <w:rsid w:val="006B27CE"/>
    <w:rsid w:val="006B31B7"/>
    <w:rsid w:val="006B340A"/>
    <w:rsid w:val="006B3434"/>
    <w:rsid w:val="006B3791"/>
    <w:rsid w:val="006B4828"/>
    <w:rsid w:val="006B4B95"/>
    <w:rsid w:val="006B5319"/>
    <w:rsid w:val="006B63BF"/>
    <w:rsid w:val="006B6D81"/>
    <w:rsid w:val="006B71E5"/>
    <w:rsid w:val="006B773E"/>
    <w:rsid w:val="006C0576"/>
    <w:rsid w:val="006C357C"/>
    <w:rsid w:val="006C522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4E60"/>
    <w:rsid w:val="006D5E2E"/>
    <w:rsid w:val="006D6870"/>
    <w:rsid w:val="006D6F59"/>
    <w:rsid w:val="006D6F67"/>
    <w:rsid w:val="006E048F"/>
    <w:rsid w:val="006E0614"/>
    <w:rsid w:val="006E0D75"/>
    <w:rsid w:val="006E1EBD"/>
    <w:rsid w:val="006E1F2A"/>
    <w:rsid w:val="006E34EF"/>
    <w:rsid w:val="006E37D0"/>
    <w:rsid w:val="006E3F99"/>
    <w:rsid w:val="006E44A0"/>
    <w:rsid w:val="006E4A27"/>
    <w:rsid w:val="006E6DD8"/>
    <w:rsid w:val="006E7A9C"/>
    <w:rsid w:val="006E7AC5"/>
    <w:rsid w:val="006F0B53"/>
    <w:rsid w:val="006F0C56"/>
    <w:rsid w:val="006F13B6"/>
    <w:rsid w:val="006F1895"/>
    <w:rsid w:val="006F19A3"/>
    <w:rsid w:val="006F311B"/>
    <w:rsid w:val="006F3512"/>
    <w:rsid w:val="006F38F0"/>
    <w:rsid w:val="006F4019"/>
    <w:rsid w:val="006F4F12"/>
    <w:rsid w:val="006F5131"/>
    <w:rsid w:val="006F5C9E"/>
    <w:rsid w:val="006F615F"/>
    <w:rsid w:val="006F667C"/>
    <w:rsid w:val="006F7CE8"/>
    <w:rsid w:val="006F7F34"/>
    <w:rsid w:val="007009F8"/>
    <w:rsid w:val="00701271"/>
    <w:rsid w:val="007022DE"/>
    <w:rsid w:val="007025D7"/>
    <w:rsid w:val="00703C1D"/>
    <w:rsid w:val="00703C29"/>
    <w:rsid w:val="00704560"/>
    <w:rsid w:val="0070509D"/>
    <w:rsid w:val="00706C3D"/>
    <w:rsid w:val="007073B7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363A"/>
    <w:rsid w:val="00714AB0"/>
    <w:rsid w:val="007150F2"/>
    <w:rsid w:val="007151BF"/>
    <w:rsid w:val="00715E4A"/>
    <w:rsid w:val="00717B65"/>
    <w:rsid w:val="00717F76"/>
    <w:rsid w:val="00720222"/>
    <w:rsid w:val="00720C1E"/>
    <w:rsid w:val="00723546"/>
    <w:rsid w:val="00723E2E"/>
    <w:rsid w:val="00724046"/>
    <w:rsid w:val="007259D1"/>
    <w:rsid w:val="007261E5"/>
    <w:rsid w:val="00726400"/>
    <w:rsid w:val="00726734"/>
    <w:rsid w:val="00730C4E"/>
    <w:rsid w:val="00731017"/>
    <w:rsid w:val="00731506"/>
    <w:rsid w:val="007329A6"/>
    <w:rsid w:val="007332B1"/>
    <w:rsid w:val="007335EC"/>
    <w:rsid w:val="007357D9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47300"/>
    <w:rsid w:val="00751730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67CFC"/>
    <w:rsid w:val="00770A60"/>
    <w:rsid w:val="0077227C"/>
    <w:rsid w:val="0077456B"/>
    <w:rsid w:val="00775574"/>
    <w:rsid w:val="00776EDD"/>
    <w:rsid w:val="00781A60"/>
    <w:rsid w:val="007833B8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2462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5DE5"/>
    <w:rsid w:val="007C6223"/>
    <w:rsid w:val="007D21C8"/>
    <w:rsid w:val="007D21D5"/>
    <w:rsid w:val="007D3973"/>
    <w:rsid w:val="007D39F1"/>
    <w:rsid w:val="007D3D5B"/>
    <w:rsid w:val="007D4178"/>
    <w:rsid w:val="007D433B"/>
    <w:rsid w:val="007D735F"/>
    <w:rsid w:val="007D798C"/>
    <w:rsid w:val="007E18E1"/>
    <w:rsid w:val="007E2317"/>
    <w:rsid w:val="007E3642"/>
    <w:rsid w:val="007E37D2"/>
    <w:rsid w:val="007E3DF1"/>
    <w:rsid w:val="007E3DF3"/>
    <w:rsid w:val="007E4C10"/>
    <w:rsid w:val="007E4CE6"/>
    <w:rsid w:val="007E6242"/>
    <w:rsid w:val="007E69DD"/>
    <w:rsid w:val="007E6A67"/>
    <w:rsid w:val="007E6CA7"/>
    <w:rsid w:val="007E7A49"/>
    <w:rsid w:val="007F07EA"/>
    <w:rsid w:val="007F1C3B"/>
    <w:rsid w:val="007F252D"/>
    <w:rsid w:val="007F2DB6"/>
    <w:rsid w:val="007F2FEA"/>
    <w:rsid w:val="007F30DA"/>
    <w:rsid w:val="007F52F6"/>
    <w:rsid w:val="007F65E3"/>
    <w:rsid w:val="007F704A"/>
    <w:rsid w:val="007F7D11"/>
    <w:rsid w:val="008004F7"/>
    <w:rsid w:val="00801973"/>
    <w:rsid w:val="00801C3A"/>
    <w:rsid w:val="00802376"/>
    <w:rsid w:val="008026CC"/>
    <w:rsid w:val="00802AE5"/>
    <w:rsid w:val="00802F49"/>
    <w:rsid w:val="008032FB"/>
    <w:rsid w:val="00803CB3"/>
    <w:rsid w:val="00810270"/>
    <w:rsid w:val="008108EE"/>
    <w:rsid w:val="008115A5"/>
    <w:rsid w:val="00811B54"/>
    <w:rsid w:val="00811C88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124"/>
    <w:rsid w:val="008263EC"/>
    <w:rsid w:val="008278C6"/>
    <w:rsid w:val="00830087"/>
    <w:rsid w:val="00830767"/>
    <w:rsid w:val="00831820"/>
    <w:rsid w:val="00833D45"/>
    <w:rsid w:val="00834091"/>
    <w:rsid w:val="008361EC"/>
    <w:rsid w:val="00837D0B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2A19"/>
    <w:rsid w:val="00863868"/>
    <w:rsid w:val="00863BAB"/>
    <w:rsid w:val="00865976"/>
    <w:rsid w:val="00865F8D"/>
    <w:rsid w:val="00866447"/>
    <w:rsid w:val="008665D4"/>
    <w:rsid w:val="008666D1"/>
    <w:rsid w:val="00866CA7"/>
    <w:rsid w:val="00866CD2"/>
    <w:rsid w:val="008670F7"/>
    <w:rsid w:val="00870469"/>
    <w:rsid w:val="00871199"/>
    <w:rsid w:val="00871667"/>
    <w:rsid w:val="00873609"/>
    <w:rsid w:val="00873E6D"/>
    <w:rsid w:val="00874743"/>
    <w:rsid w:val="00874FCF"/>
    <w:rsid w:val="00875C39"/>
    <w:rsid w:val="00875F5A"/>
    <w:rsid w:val="008776A7"/>
    <w:rsid w:val="008777ED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37F"/>
    <w:rsid w:val="008A6C1C"/>
    <w:rsid w:val="008A6C58"/>
    <w:rsid w:val="008A6C89"/>
    <w:rsid w:val="008A76D2"/>
    <w:rsid w:val="008B1213"/>
    <w:rsid w:val="008B34C2"/>
    <w:rsid w:val="008B392E"/>
    <w:rsid w:val="008B4A80"/>
    <w:rsid w:val="008B55B9"/>
    <w:rsid w:val="008B5A05"/>
    <w:rsid w:val="008B621B"/>
    <w:rsid w:val="008B6BC3"/>
    <w:rsid w:val="008B6E34"/>
    <w:rsid w:val="008B70A6"/>
    <w:rsid w:val="008B748D"/>
    <w:rsid w:val="008C0026"/>
    <w:rsid w:val="008C0409"/>
    <w:rsid w:val="008C1158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1EB3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0501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9B6"/>
    <w:rsid w:val="008E7EBE"/>
    <w:rsid w:val="008F0816"/>
    <w:rsid w:val="008F0E55"/>
    <w:rsid w:val="008F166C"/>
    <w:rsid w:val="008F1817"/>
    <w:rsid w:val="008F268F"/>
    <w:rsid w:val="008F2D05"/>
    <w:rsid w:val="008F3088"/>
    <w:rsid w:val="008F3B47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5E88"/>
    <w:rsid w:val="0090674E"/>
    <w:rsid w:val="009105AE"/>
    <w:rsid w:val="00910786"/>
    <w:rsid w:val="0091082D"/>
    <w:rsid w:val="00910F9E"/>
    <w:rsid w:val="00912702"/>
    <w:rsid w:val="00912C5E"/>
    <w:rsid w:val="009139ED"/>
    <w:rsid w:val="009142D8"/>
    <w:rsid w:val="0091457C"/>
    <w:rsid w:val="00914636"/>
    <w:rsid w:val="00915208"/>
    <w:rsid w:val="00916F5D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3CAE"/>
    <w:rsid w:val="009349F6"/>
    <w:rsid w:val="00935E1B"/>
    <w:rsid w:val="0093667D"/>
    <w:rsid w:val="009369E7"/>
    <w:rsid w:val="00936AD8"/>
    <w:rsid w:val="00936B5B"/>
    <w:rsid w:val="00936E92"/>
    <w:rsid w:val="00937146"/>
    <w:rsid w:val="0094045F"/>
    <w:rsid w:val="00942775"/>
    <w:rsid w:val="00943147"/>
    <w:rsid w:val="00943BAE"/>
    <w:rsid w:val="00944184"/>
    <w:rsid w:val="0094473A"/>
    <w:rsid w:val="009447C0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4309"/>
    <w:rsid w:val="00965746"/>
    <w:rsid w:val="00965CFC"/>
    <w:rsid w:val="00966CFF"/>
    <w:rsid w:val="009679B7"/>
    <w:rsid w:val="00967AF7"/>
    <w:rsid w:val="00970B49"/>
    <w:rsid w:val="00970D46"/>
    <w:rsid w:val="00970DD0"/>
    <w:rsid w:val="009740D5"/>
    <w:rsid w:val="00976318"/>
    <w:rsid w:val="00976B8C"/>
    <w:rsid w:val="00976CEE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029E"/>
    <w:rsid w:val="00991256"/>
    <w:rsid w:val="00992363"/>
    <w:rsid w:val="00993C3A"/>
    <w:rsid w:val="009956C8"/>
    <w:rsid w:val="00995C36"/>
    <w:rsid w:val="00996B6C"/>
    <w:rsid w:val="00997D62"/>
    <w:rsid w:val="009A0D1F"/>
    <w:rsid w:val="009A0E66"/>
    <w:rsid w:val="009A1E41"/>
    <w:rsid w:val="009A27BE"/>
    <w:rsid w:val="009A2F30"/>
    <w:rsid w:val="009A39A4"/>
    <w:rsid w:val="009A42EE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0797"/>
    <w:rsid w:val="009D1519"/>
    <w:rsid w:val="009D25B5"/>
    <w:rsid w:val="009D25F0"/>
    <w:rsid w:val="009D26B8"/>
    <w:rsid w:val="009D29E4"/>
    <w:rsid w:val="009D43B0"/>
    <w:rsid w:val="009D4DE1"/>
    <w:rsid w:val="009D58CC"/>
    <w:rsid w:val="009D5916"/>
    <w:rsid w:val="009D5E7C"/>
    <w:rsid w:val="009D68B1"/>
    <w:rsid w:val="009D7033"/>
    <w:rsid w:val="009E143B"/>
    <w:rsid w:val="009E1472"/>
    <w:rsid w:val="009E1FB2"/>
    <w:rsid w:val="009E2EE9"/>
    <w:rsid w:val="009E32B8"/>
    <w:rsid w:val="009E376F"/>
    <w:rsid w:val="009E3B89"/>
    <w:rsid w:val="009E5A8D"/>
    <w:rsid w:val="009E60DD"/>
    <w:rsid w:val="009E6533"/>
    <w:rsid w:val="009E69E6"/>
    <w:rsid w:val="009E75A2"/>
    <w:rsid w:val="009F0666"/>
    <w:rsid w:val="009F0B62"/>
    <w:rsid w:val="009F0C1A"/>
    <w:rsid w:val="009F105B"/>
    <w:rsid w:val="009F3615"/>
    <w:rsid w:val="009F78E1"/>
    <w:rsid w:val="00A012E0"/>
    <w:rsid w:val="00A018F4"/>
    <w:rsid w:val="00A03FDE"/>
    <w:rsid w:val="00A040E4"/>
    <w:rsid w:val="00A04D49"/>
    <w:rsid w:val="00A0540B"/>
    <w:rsid w:val="00A0642E"/>
    <w:rsid w:val="00A06681"/>
    <w:rsid w:val="00A06D07"/>
    <w:rsid w:val="00A074BF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5D04"/>
    <w:rsid w:val="00A16054"/>
    <w:rsid w:val="00A17043"/>
    <w:rsid w:val="00A172DC"/>
    <w:rsid w:val="00A1793A"/>
    <w:rsid w:val="00A20245"/>
    <w:rsid w:val="00A21775"/>
    <w:rsid w:val="00A21DDD"/>
    <w:rsid w:val="00A2268F"/>
    <w:rsid w:val="00A23F05"/>
    <w:rsid w:val="00A24735"/>
    <w:rsid w:val="00A266CE"/>
    <w:rsid w:val="00A2693B"/>
    <w:rsid w:val="00A27843"/>
    <w:rsid w:val="00A27B95"/>
    <w:rsid w:val="00A303D3"/>
    <w:rsid w:val="00A309E1"/>
    <w:rsid w:val="00A3267E"/>
    <w:rsid w:val="00A3271E"/>
    <w:rsid w:val="00A32C6E"/>
    <w:rsid w:val="00A346FF"/>
    <w:rsid w:val="00A348A0"/>
    <w:rsid w:val="00A34A92"/>
    <w:rsid w:val="00A34FA0"/>
    <w:rsid w:val="00A3540B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3C1A"/>
    <w:rsid w:val="00A44819"/>
    <w:rsid w:val="00A44D6E"/>
    <w:rsid w:val="00A459C0"/>
    <w:rsid w:val="00A45CFF"/>
    <w:rsid w:val="00A45FC3"/>
    <w:rsid w:val="00A4679A"/>
    <w:rsid w:val="00A468C2"/>
    <w:rsid w:val="00A47DF1"/>
    <w:rsid w:val="00A50089"/>
    <w:rsid w:val="00A5028D"/>
    <w:rsid w:val="00A5031A"/>
    <w:rsid w:val="00A50581"/>
    <w:rsid w:val="00A50D4F"/>
    <w:rsid w:val="00A5196C"/>
    <w:rsid w:val="00A53252"/>
    <w:rsid w:val="00A53E13"/>
    <w:rsid w:val="00A54974"/>
    <w:rsid w:val="00A551E3"/>
    <w:rsid w:val="00A558C5"/>
    <w:rsid w:val="00A5604B"/>
    <w:rsid w:val="00A56165"/>
    <w:rsid w:val="00A56412"/>
    <w:rsid w:val="00A56441"/>
    <w:rsid w:val="00A5664D"/>
    <w:rsid w:val="00A57783"/>
    <w:rsid w:val="00A57C21"/>
    <w:rsid w:val="00A604CD"/>
    <w:rsid w:val="00A60F53"/>
    <w:rsid w:val="00A614DA"/>
    <w:rsid w:val="00A61CEE"/>
    <w:rsid w:val="00A63603"/>
    <w:rsid w:val="00A6418B"/>
    <w:rsid w:val="00A65ECD"/>
    <w:rsid w:val="00A66C25"/>
    <w:rsid w:val="00A66C8F"/>
    <w:rsid w:val="00A670B6"/>
    <w:rsid w:val="00A67291"/>
    <w:rsid w:val="00A67BA7"/>
    <w:rsid w:val="00A67F6F"/>
    <w:rsid w:val="00A707E8"/>
    <w:rsid w:val="00A70CF8"/>
    <w:rsid w:val="00A7100A"/>
    <w:rsid w:val="00A71045"/>
    <w:rsid w:val="00A71D38"/>
    <w:rsid w:val="00A71E3F"/>
    <w:rsid w:val="00A72054"/>
    <w:rsid w:val="00A72A63"/>
    <w:rsid w:val="00A75FA5"/>
    <w:rsid w:val="00A7669B"/>
    <w:rsid w:val="00A77B12"/>
    <w:rsid w:val="00A77C31"/>
    <w:rsid w:val="00A77EBF"/>
    <w:rsid w:val="00A811E4"/>
    <w:rsid w:val="00A81409"/>
    <w:rsid w:val="00A81C28"/>
    <w:rsid w:val="00A81CA8"/>
    <w:rsid w:val="00A82DCC"/>
    <w:rsid w:val="00A82F2E"/>
    <w:rsid w:val="00A831A1"/>
    <w:rsid w:val="00A838F6"/>
    <w:rsid w:val="00A83C23"/>
    <w:rsid w:val="00A843BF"/>
    <w:rsid w:val="00A84874"/>
    <w:rsid w:val="00A84BEC"/>
    <w:rsid w:val="00A84F62"/>
    <w:rsid w:val="00A850DB"/>
    <w:rsid w:val="00A86174"/>
    <w:rsid w:val="00A86FEC"/>
    <w:rsid w:val="00A872A2"/>
    <w:rsid w:val="00A87B7F"/>
    <w:rsid w:val="00A91443"/>
    <w:rsid w:val="00A917DC"/>
    <w:rsid w:val="00A9181C"/>
    <w:rsid w:val="00A92193"/>
    <w:rsid w:val="00A92CFB"/>
    <w:rsid w:val="00A94674"/>
    <w:rsid w:val="00A953C7"/>
    <w:rsid w:val="00A95B02"/>
    <w:rsid w:val="00A95D2B"/>
    <w:rsid w:val="00AA0A83"/>
    <w:rsid w:val="00AA120B"/>
    <w:rsid w:val="00AA1BCA"/>
    <w:rsid w:val="00AA2CB6"/>
    <w:rsid w:val="00AA366D"/>
    <w:rsid w:val="00AA4068"/>
    <w:rsid w:val="00AA46DB"/>
    <w:rsid w:val="00AA619E"/>
    <w:rsid w:val="00AA6E6F"/>
    <w:rsid w:val="00AA6FC7"/>
    <w:rsid w:val="00AA7278"/>
    <w:rsid w:val="00AA772E"/>
    <w:rsid w:val="00AB0DD9"/>
    <w:rsid w:val="00AB17C2"/>
    <w:rsid w:val="00AB3B16"/>
    <w:rsid w:val="00AB54CA"/>
    <w:rsid w:val="00AB5EAD"/>
    <w:rsid w:val="00AB6357"/>
    <w:rsid w:val="00AB66E9"/>
    <w:rsid w:val="00AC1844"/>
    <w:rsid w:val="00AC1B28"/>
    <w:rsid w:val="00AC2882"/>
    <w:rsid w:val="00AC3183"/>
    <w:rsid w:val="00AC37F8"/>
    <w:rsid w:val="00AC4038"/>
    <w:rsid w:val="00AC430F"/>
    <w:rsid w:val="00AC4AB8"/>
    <w:rsid w:val="00AC71F8"/>
    <w:rsid w:val="00AC75B4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D759E"/>
    <w:rsid w:val="00AE0308"/>
    <w:rsid w:val="00AE05B2"/>
    <w:rsid w:val="00AE0A47"/>
    <w:rsid w:val="00AE0EA6"/>
    <w:rsid w:val="00AE16AA"/>
    <w:rsid w:val="00AE1884"/>
    <w:rsid w:val="00AE28EC"/>
    <w:rsid w:val="00AE35AF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7DA"/>
    <w:rsid w:val="00B15D40"/>
    <w:rsid w:val="00B165F7"/>
    <w:rsid w:val="00B175F3"/>
    <w:rsid w:val="00B17B7E"/>
    <w:rsid w:val="00B17BB0"/>
    <w:rsid w:val="00B20C9B"/>
    <w:rsid w:val="00B21289"/>
    <w:rsid w:val="00B22216"/>
    <w:rsid w:val="00B23638"/>
    <w:rsid w:val="00B23889"/>
    <w:rsid w:val="00B2449E"/>
    <w:rsid w:val="00B279FC"/>
    <w:rsid w:val="00B27EC3"/>
    <w:rsid w:val="00B31D4C"/>
    <w:rsid w:val="00B32625"/>
    <w:rsid w:val="00B347BD"/>
    <w:rsid w:val="00B350EE"/>
    <w:rsid w:val="00B35B7B"/>
    <w:rsid w:val="00B408C9"/>
    <w:rsid w:val="00B416A5"/>
    <w:rsid w:val="00B452E4"/>
    <w:rsid w:val="00B45BE7"/>
    <w:rsid w:val="00B45C81"/>
    <w:rsid w:val="00B4602C"/>
    <w:rsid w:val="00B462AE"/>
    <w:rsid w:val="00B4641B"/>
    <w:rsid w:val="00B469FB"/>
    <w:rsid w:val="00B47586"/>
    <w:rsid w:val="00B505BA"/>
    <w:rsid w:val="00B51EF8"/>
    <w:rsid w:val="00B5245E"/>
    <w:rsid w:val="00B53076"/>
    <w:rsid w:val="00B532CB"/>
    <w:rsid w:val="00B53439"/>
    <w:rsid w:val="00B540FA"/>
    <w:rsid w:val="00B551CF"/>
    <w:rsid w:val="00B563C9"/>
    <w:rsid w:val="00B56DD7"/>
    <w:rsid w:val="00B57046"/>
    <w:rsid w:val="00B57B36"/>
    <w:rsid w:val="00B6097B"/>
    <w:rsid w:val="00B61126"/>
    <w:rsid w:val="00B61ACB"/>
    <w:rsid w:val="00B61F63"/>
    <w:rsid w:val="00B6251F"/>
    <w:rsid w:val="00B62CBF"/>
    <w:rsid w:val="00B62CCE"/>
    <w:rsid w:val="00B62F9A"/>
    <w:rsid w:val="00B64291"/>
    <w:rsid w:val="00B642ED"/>
    <w:rsid w:val="00B64932"/>
    <w:rsid w:val="00B65157"/>
    <w:rsid w:val="00B652D3"/>
    <w:rsid w:val="00B65532"/>
    <w:rsid w:val="00B6599D"/>
    <w:rsid w:val="00B674ED"/>
    <w:rsid w:val="00B70F22"/>
    <w:rsid w:val="00B70F85"/>
    <w:rsid w:val="00B72215"/>
    <w:rsid w:val="00B72273"/>
    <w:rsid w:val="00B72B80"/>
    <w:rsid w:val="00B73D7E"/>
    <w:rsid w:val="00B7469C"/>
    <w:rsid w:val="00B76A13"/>
    <w:rsid w:val="00B76D82"/>
    <w:rsid w:val="00B77CDE"/>
    <w:rsid w:val="00B77E35"/>
    <w:rsid w:val="00B800DD"/>
    <w:rsid w:val="00B80732"/>
    <w:rsid w:val="00B81325"/>
    <w:rsid w:val="00B82B4C"/>
    <w:rsid w:val="00B831DA"/>
    <w:rsid w:val="00B831FA"/>
    <w:rsid w:val="00B834B8"/>
    <w:rsid w:val="00B83BA8"/>
    <w:rsid w:val="00B83CD0"/>
    <w:rsid w:val="00B8455D"/>
    <w:rsid w:val="00B863F2"/>
    <w:rsid w:val="00B90497"/>
    <w:rsid w:val="00B90721"/>
    <w:rsid w:val="00B9121E"/>
    <w:rsid w:val="00B92712"/>
    <w:rsid w:val="00B935CE"/>
    <w:rsid w:val="00B94226"/>
    <w:rsid w:val="00B94746"/>
    <w:rsid w:val="00B968B2"/>
    <w:rsid w:val="00B96A02"/>
    <w:rsid w:val="00B97848"/>
    <w:rsid w:val="00BA0250"/>
    <w:rsid w:val="00BA0525"/>
    <w:rsid w:val="00BA05B4"/>
    <w:rsid w:val="00BA05E0"/>
    <w:rsid w:val="00BA0F2E"/>
    <w:rsid w:val="00BA14C2"/>
    <w:rsid w:val="00BA158A"/>
    <w:rsid w:val="00BA1694"/>
    <w:rsid w:val="00BA1B1C"/>
    <w:rsid w:val="00BA1B62"/>
    <w:rsid w:val="00BA2BF5"/>
    <w:rsid w:val="00BA3408"/>
    <w:rsid w:val="00BA39AE"/>
    <w:rsid w:val="00BA49DA"/>
    <w:rsid w:val="00BA4D7C"/>
    <w:rsid w:val="00BA557F"/>
    <w:rsid w:val="00BA5941"/>
    <w:rsid w:val="00BA643E"/>
    <w:rsid w:val="00BA6488"/>
    <w:rsid w:val="00BB0135"/>
    <w:rsid w:val="00BB1890"/>
    <w:rsid w:val="00BB1D51"/>
    <w:rsid w:val="00BB3171"/>
    <w:rsid w:val="00BB42D8"/>
    <w:rsid w:val="00BB4DAF"/>
    <w:rsid w:val="00BB55B6"/>
    <w:rsid w:val="00BB57EF"/>
    <w:rsid w:val="00BB61BA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0665"/>
    <w:rsid w:val="00BD0C44"/>
    <w:rsid w:val="00BD14DF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6B43"/>
    <w:rsid w:val="00BE775A"/>
    <w:rsid w:val="00BE7A35"/>
    <w:rsid w:val="00BF13B9"/>
    <w:rsid w:val="00BF188E"/>
    <w:rsid w:val="00BF1D1A"/>
    <w:rsid w:val="00BF2DFA"/>
    <w:rsid w:val="00BF4D45"/>
    <w:rsid w:val="00BF5CD4"/>
    <w:rsid w:val="00BF713C"/>
    <w:rsid w:val="00BF71F6"/>
    <w:rsid w:val="00BF7C22"/>
    <w:rsid w:val="00BF7E63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538"/>
    <w:rsid w:val="00C067CC"/>
    <w:rsid w:val="00C1122A"/>
    <w:rsid w:val="00C1148C"/>
    <w:rsid w:val="00C122A6"/>
    <w:rsid w:val="00C12AC8"/>
    <w:rsid w:val="00C148CF"/>
    <w:rsid w:val="00C15177"/>
    <w:rsid w:val="00C15453"/>
    <w:rsid w:val="00C163EE"/>
    <w:rsid w:val="00C1791E"/>
    <w:rsid w:val="00C21DB8"/>
    <w:rsid w:val="00C2415A"/>
    <w:rsid w:val="00C24323"/>
    <w:rsid w:val="00C248B3"/>
    <w:rsid w:val="00C24D2B"/>
    <w:rsid w:val="00C25E60"/>
    <w:rsid w:val="00C3091C"/>
    <w:rsid w:val="00C30AAF"/>
    <w:rsid w:val="00C31FD9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0C3C"/>
    <w:rsid w:val="00C43343"/>
    <w:rsid w:val="00C434E2"/>
    <w:rsid w:val="00C435D7"/>
    <w:rsid w:val="00C4527C"/>
    <w:rsid w:val="00C4528D"/>
    <w:rsid w:val="00C4634C"/>
    <w:rsid w:val="00C469EB"/>
    <w:rsid w:val="00C46DFD"/>
    <w:rsid w:val="00C470CB"/>
    <w:rsid w:val="00C47AFE"/>
    <w:rsid w:val="00C5125E"/>
    <w:rsid w:val="00C51A6B"/>
    <w:rsid w:val="00C54459"/>
    <w:rsid w:val="00C54523"/>
    <w:rsid w:val="00C55C12"/>
    <w:rsid w:val="00C560C9"/>
    <w:rsid w:val="00C5685E"/>
    <w:rsid w:val="00C57F49"/>
    <w:rsid w:val="00C609FB"/>
    <w:rsid w:val="00C60E48"/>
    <w:rsid w:val="00C61ACA"/>
    <w:rsid w:val="00C62EDB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2785"/>
    <w:rsid w:val="00C72CA2"/>
    <w:rsid w:val="00C74C24"/>
    <w:rsid w:val="00C764E7"/>
    <w:rsid w:val="00C76B07"/>
    <w:rsid w:val="00C772FF"/>
    <w:rsid w:val="00C775BB"/>
    <w:rsid w:val="00C77657"/>
    <w:rsid w:val="00C77953"/>
    <w:rsid w:val="00C813FF"/>
    <w:rsid w:val="00C82159"/>
    <w:rsid w:val="00C821FE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1F69"/>
    <w:rsid w:val="00C92355"/>
    <w:rsid w:val="00C93A48"/>
    <w:rsid w:val="00C943BC"/>
    <w:rsid w:val="00C94728"/>
    <w:rsid w:val="00C94F2C"/>
    <w:rsid w:val="00C955FA"/>
    <w:rsid w:val="00C9656E"/>
    <w:rsid w:val="00C97448"/>
    <w:rsid w:val="00CA1061"/>
    <w:rsid w:val="00CA1BEC"/>
    <w:rsid w:val="00CA25C3"/>
    <w:rsid w:val="00CA37F7"/>
    <w:rsid w:val="00CA3F51"/>
    <w:rsid w:val="00CA5E00"/>
    <w:rsid w:val="00CA60C2"/>
    <w:rsid w:val="00CA63F2"/>
    <w:rsid w:val="00CA6F8B"/>
    <w:rsid w:val="00CA77DB"/>
    <w:rsid w:val="00CB038D"/>
    <w:rsid w:val="00CB063F"/>
    <w:rsid w:val="00CB0A54"/>
    <w:rsid w:val="00CB11D5"/>
    <w:rsid w:val="00CB15AD"/>
    <w:rsid w:val="00CB2991"/>
    <w:rsid w:val="00CB2ED3"/>
    <w:rsid w:val="00CB3486"/>
    <w:rsid w:val="00CB544C"/>
    <w:rsid w:val="00CB5678"/>
    <w:rsid w:val="00CB5757"/>
    <w:rsid w:val="00CB588C"/>
    <w:rsid w:val="00CB5AC1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4BF"/>
    <w:rsid w:val="00CC376A"/>
    <w:rsid w:val="00CC4101"/>
    <w:rsid w:val="00CC421E"/>
    <w:rsid w:val="00CC4AB1"/>
    <w:rsid w:val="00CC5302"/>
    <w:rsid w:val="00CC5364"/>
    <w:rsid w:val="00CC5795"/>
    <w:rsid w:val="00CC6901"/>
    <w:rsid w:val="00CC728B"/>
    <w:rsid w:val="00CC7693"/>
    <w:rsid w:val="00CC7E3B"/>
    <w:rsid w:val="00CD1542"/>
    <w:rsid w:val="00CD34C7"/>
    <w:rsid w:val="00CD4BDE"/>
    <w:rsid w:val="00CD4F87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A45"/>
    <w:rsid w:val="00CF3C46"/>
    <w:rsid w:val="00CF452D"/>
    <w:rsid w:val="00CF484F"/>
    <w:rsid w:val="00CF6600"/>
    <w:rsid w:val="00CF6861"/>
    <w:rsid w:val="00CF6D67"/>
    <w:rsid w:val="00CF6EED"/>
    <w:rsid w:val="00CF71E8"/>
    <w:rsid w:val="00CF79E4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5D9A"/>
    <w:rsid w:val="00D0692C"/>
    <w:rsid w:val="00D0784F"/>
    <w:rsid w:val="00D100E8"/>
    <w:rsid w:val="00D10354"/>
    <w:rsid w:val="00D10A0F"/>
    <w:rsid w:val="00D11935"/>
    <w:rsid w:val="00D1205A"/>
    <w:rsid w:val="00D12F32"/>
    <w:rsid w:val="00D138F8"/>
    <w:rsid w:val="00D141FE"/>
    <w:rsid w:val="00D142FC"/>
    <w:rsid w:val="00D170F8"/>
    <w:rsid w:val="00D208C5"/>
    <w:rsid w:val="00D20B56"/>
    <w:rsid w:val="00D21A04"/>
    <w:rsid w:val="00D221F1"/>
    <w:rsid w:val="00D228A2"/>
    <w:rsid w:val="00D22F3B"/>
    <w:rsid w:val="00D23EEF"/>
    <w:rsid w:val="00D24371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4645"/>
    <w:rsid w:val="00D35B9D"/>
    <w:rsid w:val="00D371A2"/>
    <w:rsid w:val="00D37641"/>
    <w:rsid w:val="00D40718"/>
    <w:rsid w:val="00D4105E"/>
    <w:rsid w:val="00D429AE"/>
    <w:rsid w:val="00D43A42"/>
    <w:rsid w:val="00D45622"/>
    <w:rsid w:val="00D460D5"/>
    <w:rsid w:val="00D46576"/>
    <w:rsid w:val="00D46799"/>
    <w:rsid w:val="00D47AC6"/>
    <w:rsid w:val="00D47E1F"/>
    <w:rsid w:val="00D513DB"/>
    <w:rsid w:val="00D5238E"/>
    <w:rsid w:val="00D529E7"/>
    <w:rsid w:val="00D532CD"/>
    <w:rsid w:val="00D54517"/>
    <w:rsid w:val="00D5476B"/>
    <w:rsid w:val="00D54D8B"/>
    <w:rsid w:val="00D54E80"/>
    <w:rsid w:val="00D5504D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0AB5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3E3"/>
    <w:rsid w:val="00D8346F"/>
    <w:rsid w:val="00D83BEA"/>
    <w:rsid w:val="00D84295"/>
    <w:rsid w:val="00D846AC"/>
    <w:rsid w:val="00D8499E"/>
    <w:rsid w:val="00D84A28"/>
    <w:rsid w:val="00D876E1"/>
    <w:rsid w:val="00D878A3"/>
    <w:rsid w:val="00D87E7D"/>
    <w:rsid w:val="00D9184F"/>
    <w:rsid w:val="00D92151"/>
    <w:rsid w:val="00D923DF"/>
    <w:rsid w:val="00D92820"/>
    <w:rsid w:val="00D93F4B"/>
    <w:rsid w:val="00D94409"/>
    <w:rsid w:val="00D94B2E"/>
    <w:rsid w:val="00D94DA0"/>
    <w:rsid w:val="00D9563C"/>
    <w:rsid w:val="00D957DF"/>
    <w:rsid w:val="00D9626D"/>
    <w:rsid w:val="00D964F5"/>
    <w:rsid w:val="00D96B28"/>
    <w:rsid w:val="00DA0745"/>
    <w:rsid w:val="00DA104E"/>
    <w:rsid w:val="00DA2DF5"/>
    <w:rsid w:val="00DA311A"/>
    <w:rsid w:val="00DA32F0"/>
    <w:rsid w:val="00DA3516"/>
    <w:rsid w:val="00DA3B4E"/>
    <w:rsid w:val="00DA5171"/>
    <w:rsid w:val="00DA63B5"/>
    <w:rsid w:val="00DA6EED"/>
    <w:rsid w:val="00DB2548"/>
    <w:rsid w:val="00DB3CA0"/>
    <w:rsid w:val="00DB4879"/>
    <w:rsid w:val="00DB4BE6"/>
    <w:rsid w:val="00DB4F27"/>
    <w:rsid w:val="00DB5A33"/>
    <w:rsid w:val="00DB6AD0"/>
    <w:rsid w:val="00DB6FD2"/>
    <w:rsid w:val="00DB7B79"/>
    <w:rsid w:val="00DC2CE6"/>
    <w:rsid w:val="00DC3A11"/>
    <w:rsid w:val="00DC4B80"/>
    <w:rsid w:val="00DC4BD8"/>
    <w:rsid w:val="00DC6213"/>
    <w:rsid w:val="00DC6B64"/>
    <w:rsid w:val="00DC7C6A"/>
    <w:rsid w:val="00DD06FB"/>
    <w:rsid w:val="00DD1560"/>
    <w:rsid w:val="00DD1755"/>
    <w:rsid w:val="00DD1B83"/>
    <w:rsid w:val="00DD2BE0"/>
    <w:rsid w:val="00DD2C6D"/>
    <w:rsid w:val="00DD3327"/>
    <w:rsid w:val="00DD4281"/>
    <w:rsid w:val="00DD5847"/>
    <w:rsid w:val="00DD66AC"/>
    <w:rsid w:val="00DD672C"/>
    <w:rsid w:val="00DD6A2C"/>
    <w:rsid w:val="00DD7E55"/>
    <w:rsid w:val="00DE0066"/>
    <w:rsid w:val="00DE12B9"/>
    <w:rsid w:val="00DE155F"/>
    <w:rsid w:val="00DE40C9"/>
    <w:rsid w:val="00DE43C2"/>
    <w:rsid w:val="00DE4960"/>
    <w:rsid w:val="00DE5812"/>
    <w:rsid w:val="00DE59D4"/>
    <w:rsid w:val="00DE71EA"/>
    <w:rsid w:val="00DE7215"/>
    <w:rsid w:val="00DF16A3"/>
    <w:rsid w:val="00DF2810"/>
    <w:rsid w:val="00DF3D2D"/>
    <w:rsid w:val="00DF420E"/>
    <w:rsid w:val="00DF4343"/>
    <w:rsid w:val="00DF59C6"/>
    <w:rsid w:val="00DF7184"/>
    <w:rsid w:val="00DF75B5"/>
    <w:rsid w:val="00E017B6"/>
    <w:rsid w:val="00E0335A"/>
    <w:rsid w:val="00E038BE"/>
    <w:rsid w:val="00E04A3E"/>
    <w:rsid w:val="00E04EB5"/>
    <w:rsid w:val="00E05143"/>
    <w:rsid w:val="00E06520"/>
    <w:rsid w:val="00E0771A"/>
    <w:rsid w:val="00E07770"/>
    <w:rsid w:val="00E07CFA"/>
    <w:rsid w:val="00E10A9D"/>
    <w:rsid w:val="00E10F04"/>
    <w:rsid w:val="00E11F80"/>
    <w:rsid w:val="00E129C1"/>
    <w:rsid w:val="00E13BF0"/>
    <w:rsid w:val="00E158AA"/>
    <w:rsid w:val="00E15AE4"/>
    <w:rsid w:val="00E211B6"/>
    <w:rsid w:val="00E213ED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7F0"/>
    <w:rsid w:val="00E32A25"/>
    <w:rsid w:val="00E32AB6"/>
    <w:rsid w:val="00E32DCC"/>
    <w:rsid w:val="00E33300"/>
    <w:rsid w:val="00E33F73"/>
    <w:rsid w:val="00E349B6"/>
    <w:rsid w:val="00E350B2"/>
    <w:rsid w:val="00E35324"/>
    <w:rsid w:val="00E353FC"/>
    <w:rsid w:val="00E354F9"/>
    <w:rsid w:val="00E35F6C"/>
    <w:rsid w:val="00E36C03"/>
    <w:rsid w:val="00E3735C"/>
    <w:rsid w:val="00E379D4"/>
    <w:rsid w:val="00E37CCD"/>
    <w:rsid w:val="00E416A0"/>
    <w:rsid w:val="00E4217D"/>
    <w:rsid w:val="00E42539"/>
    <w:rsid w:val="00E42EF9"/>
    <w:rsid w:val="00E437DD"/>
    <w:rsid w:val="00E43965"/>
    <w:rsid w:val="00E43BFF"/>
    <w:rsid w:val="00E44D33"/>
    <w:rsid w:val="00E45677"/>
    <w:rsid w:val="00E45DA8"/>
    <w:rsid w:val="00E4626C"/>
    <w:rsid w:val="00E469F0"/>
    <w:rsid w:val="00E47B95"/>
    <w:rsid w:val="00E50A56"/>
    <w:rsid w:val="00E50E20"/>
    <w:rsid w:val="00E51337"/>
    <w:rsid w:val="00E52516"/>
    <w:rsid w:val="00E53416"/>
    <w:rsid w:val="00E53D30"/>
    <w:rsid w:val="00E54848"/>
    <w:rsid w:val="00E54E13"/>
    <w:rsid w:val="00E55D3B"/>
    <w:rsid w:val="00E55FE5"/>
    <w:rsid w:val="00E56503"/>
    <w:rsid w:val="00E5661E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584"/>
    <w:rsid w:val="00E63FD4"/>
    <w:rsid w:val="00E64B2A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13EE"/>
    <w:rsid w:val="00E82094"/>
    <w:rsid w:val="00E82787"/>
    <w:rsid w:val="00E84016"/>
    <w:rsid w:val="00E857F9"/>
    <w:rsid w:val="00E85C5F"/>
    <w:rsid w:val="00E87DB1"/>
    <w:rsid w:val="00E918C3"/>
    <w:rsid w:val="00E9196F"/>
    <w:rsid w:val="00E919FC"/>
    <w:rsid w:val="00E91F16"/>
    <w:rsid w:val="00E942F3"/>
    <w:rsid w:val="00E94E5D"/>
    <w:rsid w:val="00E94F6D"/>
    <w:rsid w:val="00E9501D"/>
    <w:rsid w:val="00E95C2E"/>
    <w:rsid w:val="00E9707C"/>
    <w:rsid w:val="00E979C8"/>
    <w:rsid w:val="00E97C3D"/>
    <w:rsid w:val="00E97EC3"/>
    <w:rsid w:val="00EA0A5D"/>
    <w:rsid w:val="00EA0C48"/>
    <w:rsid w:val="00EA16F7"/>
    <w:rsid w:val="00EA190B"/>
    <w:rsid w:val="00EA1F9A"/>
    <w:rsid w:val="00EA31C3"/>
    <w:rsid w:val="00EA352E"/>
    <w:rsid w:val="00EA37E6"/>
    <w:rsid w:val="00EA4175"/>
    <w:rsid w:val="00EA51A5"/>
    <w:rsid w:val="00EA6A0B"/>
    <w:rsid w:val="00EA7ED8"/>
    <w:rsid w:val="00EB057D"/>
    <w:rsid w:val="00EB1054"/>
    <w:rsid w:val="00EB10A6"/>
    <w:rsid w:val="00EB1131"/>
    <w:rsid w:val="00EB126D"/>
    <w:rsid w:val="00EB2FE2"/>
    <w:rsid w:val="00EB3E63"/>
    <w:rsid w:val="00EB4D98"/>
    <w:rsid w:val="00EB6002"/>
    <w:rsid w:val="00EB7109"/>
    <w:rsid w:val="00EB7DBF"/>
    <w:rsid w:val="00EB7E7E"/>
    <w:rsid w:val="00EB7EB9"/>
    <w:rsid w:val="00EC0E4E"/>
    <w:rsid w:val="00EC2518"/>
    <w:rsid w:val="00EC2947"/>
    <w:rsid w:val="00EC2ACB"/>
    <w:rsid w:val="00EC2E18"/>
    <w:rsid w:val="00EC2E20"/>
    <w:rsid w:val="00EC2E56"/>
    <w:rsid w:val="00EC3749"/>
    <w:rsid w:val="00EC37BF"/>
    <w:rsid w:val="00EC4443"/>
    <w:rsid w:val="00EC4592"/>
    <w:rsid w:val="00EC4621"/>
    <w:rsid w:val="00EC58E9"/>
    <w:rsid w:val="00EC644F"/>
    <w:rsid w:val="00EC64A1"/>
    <w:rsid w:val="00EC738F"/>
    <w:rsid w:val="00ED09B0"/>
    <w:rsid w:val="00ED11F0"/>
    <w:rsid w:val="00ED14C3"/>
    <w:rsid w:val="00ED3946"/>
    <w:rsid w:val="00ED4AF0"/>
    <w:rsid w:val="00ED4C1B"/>
    <w:rsid w:val="00ED7411"/>
    <w:rsid w:val="00EE0DEE"/>
    <w:rsid w:val="00EE0E6D"/>
    <w:rsid w:val="00EE0EAF"/>
    <w:rsid w:val="00EE29BD"/>
    <w:rsid w:val="00EE2D0B"/>
    <w:rsid w:val="00EE402C"/>
    <w:rsid w:val="00EE4A62"/>
    <w:rsid w:val="00EE7690"/>
    <w:rsid w:val="00EE79EA"/>
    <w:rsid w:val="00EF21BF"/>
    <w:rsid w:val="00EF28D6"/>
    <w:rsid w:val="00EF314E"/>
    <w:rsid w:val="00EF34CE"/>
    <w:rsid w:val="00EF35E3"/>
    <w:rsid w:val="00EF375C"/>
    <w:rsid w:val="00EF3B0A"/>
    <w:rsid w:val="00EF3DDB"/>
    <w:rsid w:val="00EF3ED0"/>
    <w:rsid w:val="00EF41B0"/>
    <w:rsid w:val="00EF44A2"/>
    <w:rsid w:val="00EF5452"/>
    <w:rsid w:val="00F02FC2"/>
    <w:rsid w:val="00F04DC3"/>
    <w:rsid w:val="00F056D0"/>
    <w:rsid w:val="00F06D8E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3F31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7E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61BB9"/>
    <w:rsid w:val="00F61DB4"/>
    <w:rsid w:val="00F621A7"/>
    <w:rsid w:val="00F63A3E"/>
    <w:rsid w:val="00F63D9D"/>
    <w:rsid w:val="00F63FA5"/>
    <w:rsid w:val="00F646FB"/>
    <w:rsid w:val="00F650CB"/>
    <w:rsid w:val="00F662B9"/>
    <w:rsid w:val="00F6649A"/>
    <w:rsid w:val="00F66B0D"/>
    <w:rsid w:val="00F66CC4"/>
    <w:rsid w:val="00F6727C"/>
    <w:rsid w:val="00F70494"/>
    <w:rsid w:val="00F70ED6"/>
    <w:rsid w:val="00F71A33"/>
    <w:rsid w:val="00F72A54"/>
    <w:rsid w:val="00F72D60"/>
    <w:rsid w:val="00F72E56"/>
    <w:rsid w:val="00F72FAF"/>
    <w:rsid w:val="00F73710"/>
    <w:rsid w:val="00F745F1"/>
    <w:rsid w:val="00F753B9"/>
    <w:rsid w:val="00F7761D"/>
    <w:rsid w:val="00F80906"/>
    <w:rsid w:val="00F80FAA"/>
    <w:rsid w:val="00F81378"/>
    <w:rsid w:val="00F813E7"/>
    <w:rsid w:val="00F81BE6"/>
    <w:rsid w:val="00F81D2C"/>
    <w:rsid w:val="00F825B3"/>
    <w:rsid w:val="00F83146"/>
    <w:rsid w:val="00F8338D"/>
    <w:rsid w:val="00F84B79"/>
    <w:rsid w:val="00F85A5F"/>
    <w:rsid w:val="00F867AD"/>
    <w:rsid w:val="00F8726E"/>
    <w:rsid w:val="00F8766C"/>
    <w:rsid w:val="00F90935"/>
    <w:rsid w:val="00F90B47"/>
    <w:rsid w:val="00F929C8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363B"/>
    <w:rsid w:val="00FA4045"/>
    <w:rsid w:val="00FA40D3"/>
    <w:rsid w:val="00FB007F"/>
    <w:rsid w:val="00FB092D"/>
    <w:rsid w:val="00FB1713"/>
    <w:rsid w:val="00FB24A0"/>
    <w:rsid w:val="00FB259E"/>
    <w:rsid w:val="00FB450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279F"/>
    <w:rsid w:val="00FD3FC2"/>
    <w:rsid w:val="00FD4C89"/>
    <w:rsid w:val="00FD5098"/>
    <w:rsid w:val="00FD5FD6"/>
    <w:rsid w:val="00FD6A42"/>
    <w:rsid w:val="00FD7456"/>
    <w:rsid w:val="00FE03A7"/>
    <w:rsid w:val="00FE0584"/>
    <w:rsid w:val="00FE07C5"/>
    <w:rsid w:val="00FE0B9E"/>
    <w:rsid w:val="00FE0F58"/>
    <w:rsid w:val="00FE1BBB"/>
    <w:rsid w:val="00FE244E"/>
    <w:rsid w:val="00FE289D"/>
    <w:rsid w:val="00FE3A9F"/>
    <w:rsid w:val="00FE3DE1"/>
    <w:rsid w:val="00FE3FFB"/>
    <w:rsid w:val="00FE7F0E"/>
    <w:rsid w:val="00FF0B64"/>
    <w:rsid w:val="00FF0C15"/>
    <w:rsid w:val="00FF36A1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8D0AA6"/>
  <w15:docId w15:val="{5C2BE012-F9B5-45B7-B56C-112282286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qFormat/>
    <w:rsid w:val="00D9626D"/>
    <w:pPr>
      <w:keepNext/>
      <w:numPr>
        <w:numId w:val="6"/>
      </w:numPr>
      <w:spacing w:before="120" w:after="60"/>
      <w:jc w:val="both"/>
      <w:outlineLvl w:val="1"/>
    </w:pPr>
    <w:rPr>
      <w:rFonts w:ascii="Arial" w:hAnsi="Arial" w:cs="Arial"/>
      <w:b/>
      <w:bCs/>
      <w:i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C2C25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2C25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C2C25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C2C25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character" w:styleId="Hypertextovprepojenie">
    <w:name w:val="Hyperlink"/>
    <w:basedOn w:val="Predvolenpsmoodseku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BF713C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basedOn w:val="Predvolenpsmoodseku"/>
    <w:link w:val="Nadpis2"/>
    <w:rsid w:val="00D9626D"/>
    <w:rPr>
      <w:rFonts w:ascii="Arial" w:hAnsi="Arial" w:cs="Arial"/>
      <w:b/>
      <w:bCs/>
      <w:iCs/>
      <w:szCs w:val="22"/>
    </w:rPr>
  </w:style>
  <w:style w:type="paragraph" w:customStyle="1" w:styleId="abc">
    <w:name w:val="abc"/>
    <w:basedOn w:val="Normlny"/>
    <w:autoRedefine/>
    <w:rsid w:val="00BF713C"/>
    <w:pPr>
      <w:numPr>
        <w:numId w:val="17"/>
      </w:numPr>
      <w:spacing w:before="120"/>
      <w:ind w:left="357" w:hanging="357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1E4D65"/>
    <w:pPr>
      <w:ind w:left="720"/>
      <w:contextualSpacing/>
    </w:pPr>
  </w:style>
  <w:style w:type="paragraph" w:customStyle="1" w:styleId="Default">
    <w:name w:val="Default"/>
    <w:rsid w:val="00936B5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4BE7C4-C03C-49B7-8A01-CB336C13A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3966</Words>
  <Characters>22610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26523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ŠTEFANKA Július</cp:lastModifiedBy>
  <cp:revision>2</cp:revision>
  <cp:lastPrinted>2025-06-12T07:42:00Z</cp:lastPrinted>
  <dcterms:created xsi:type="dcterms:W3CDTF">2025-06-12T07:42:00Z</dcterms:created>
  <dcterms:modified xsi:type="dcterms:W3CDTF">2025-06-12T07:42:00Z</dcterms:modified>
</cp:coreProperties>
</file>