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51190" w14:textId="77777777" w:rsidR="00E73FEF" w:rsidRDefault="00E73FEF" w:rsidP="00E73FEF">
      <w:pPr>
        <w:jc w:val="center"/>
      </w:pPr>
    </w:p>
    <w:p w14:paraId="204F7E9B" w14:textId="77777777" w:rsidR="00E73FEF" w:rsidRDefault="00E73FEF" w:rsidP="00E73FEF">
      <w:pPr>
        <w:jc w:val="center"/>
      </w:pPr>
    </w:p>
    <w:p w14:paraId="24B8CA1E" w14:textId="77777777" w:rsidR="00E73FEF" w:rsidRDefault="00E73FEF" w:rsidP="00E73FEF">
      <w:pPr>
        <w:jc w:val="center"/>
      </w:pPr>
    </w:p>
    <w:p w14:paraId="602E9CA7" w14:textId="77777777" w:rsidR="00E73FEF" w:rsidRDefault="00E73FEF" w:rsidP="00E73FEF">
      <w:pPr>
        <w:jc w:val="center"/>
      </w:pPr>
    </w:p>
    <w:p w14:paraId="773C9A41" w14:textId="77777777" w:rsidR="00E73FEF" w:rsidRDefault="00E73FEF" w:rsidP="00E73FEF">
      <w:pPr>
        <w:jc w:val="center"/>
      </w:pPr>
    </w:p>
    <w:p w14:paraId="6AF6A134" w14:textId="77777777" w:rsidR="00E73FEF" w:rsidRDefault="00E73FEF" w:rsidP="00E73FEF">
      <w:pPr>
        <w:jc w:val="center"/>
      </w:pPr>
    </w:p>
    <w:p w14:paraId="12932FD2" w14:textId="77777777" w:rsidR="00E73FEF" w:rsidRDefault="00E73FEF" w:rsidP="00E73FEF">
      <w:pPr>
        <w:jc w:val="center"/>
      </w:pPr>
    </w:p>
    <w:p w14:paraId="339E3C5E" w14:textId="77777777" w:rsidR="00E73FEF" w:rsidRDefault="00E73FEF" w:rsidP="00E73FEF">
      <w:pPr>
        <w:jc w:val="center"/>
      </w:pPr>
    </w:p>
    <w:p w14:paraId="587EBB03" w14:textId="77777777" w:rsidR="00E73FEF" w:rsidRDefault="00E73FEF" w:rsidP="00E73FEF">
      <w:pPr>
        <w:jc w:val="center"/>
      </w:pPr>
    </w:p>
    <w:p w14:paraId="10D94C44" w14:textId="77777777" w:rsidR="00E73FEF" w:rsidRDefault="00E73FEF" w:rsidP="00E73FEF">
      <w:pPr>
        <w:jc w:val="center"/>
      </w:pPr>
    </w:p>
    <w:p w14:paraId="7B4F8EF0" w14:textId="77777777" w:rsidR="00E73FEF" w:rsidRDefault="00E73FEF" w:rsidP="00E73FEF">
      <w:pPr>
        <w:jc w:val="center"/>
      </w:pPr>
    </w:p>
    <w:p w14:paraId="362B7CE8" w14:textId="77777777" w:rsidR="00E73FEF" w:rsidRDefault="00E73FEF" w:rsidP="00E73FEF">
      <w:pPr>
        <w:jc w:val="center"/>
      </w:pPr>
    </w:p>
    <w:p w14:paraId="3D63A387" w14:textId="77777777" w:rsidR="00E73FEF" w:rsidRDefault="00E73FEF" w:rsidP="00E73FEF">
      <w:pPr>
        <w:jc w:val="center"/>
      </w:pPr>
    </w:p>
    <w:p w14:paraId="32854451" w14:textId="57A70418" w:rsidR="00E73FEF" w:rsidRPr="00A44739" w:rsidRDefault="00E73FEF" w:rsidP="00E73FEF">
      <w:pPr>
        <w:jc w:val="center"/>
        <w:rPr>
          <w:rFonts w:ascii="Calibri Light" w:hAnsi="Calibri Light" w:cs="Calibri Light"/>
          <w:b/>
          <w:sz w:val="48"/>
          <w:szCs w:val="48"/>
          <w:u w:val="single"/>
        </w:rPr>
      </w:pPr>
      <w:r w:rsidRPr="00A44739">
        <w:rPr>
          <w:rFonts w:ascii="Calibri Light" w:hAnsi="Calibri Light" w:cs="Calibri Light"/>
          <w:b/>
          <w:sz w:val="48"/>
          <w:szCs w:val="48"/>
          <w:u w:val="single"/>
        </w:rPr>
        <w:t>Výročná správa za rok 202</w:t>
      </w:r>
      <w:r>
        <w:rPr>
          <w:rFonts w:ascii="Calibri Light" w:hAnsi="Calibri Light" w:cs="Calibri Light"/>
          <w:b/>
          <w:sz w:val="48"/>
          <w:szCs w:val="48"/>
          <w:u w:val="single"/>
        </w:rPr>
        <w:t>4</w:t>
      </w:r>
    </w:p>
    <w:p w14:paraId="3D9A9BD6" w14:textId="77777777" w:rsidR="00E73FEF" w:rsidRPr="000D2CE8" w:rsidRDefault="00E73FEF" w:rsidP="00E73FEF">
      <w:pPr>
        <w:jc w:val="center"/>
        <w:rPr>
          <w:rFonts w:ascii="Calibri Light" w:hAnsi="Calibri Light" w:cs="Calibri Light"/>
        </w:rPr>
      </w:pPr>
    </w:p>
    <w:p w14:paraId="6F59345C" w14:textId="77777777" w:rsidR="00E73FEF" w:rsidRPr="000D2CE8" w:rsidRDefault="00E73FEF" w:rsidP="00E73FEF">
      <w:pPr>
        <w:jc w:val="center"/>
        <w:rPr>
          <w:rFonts w:ascii="Calibri Light" w:hAnsi="Calibri Light" w:cs="Calibri Light"/>
          <w:b/>
        </w:rPr>
      </w:pPr>
    </w:p>
    <w:p w14:paraId="4C3AA289" w14:textId="77777777" w:rsidR="00E73FEF" w:rsidRPr="000D2CE8" w:rsidRDefault="00E73FEF" w:rsidP="00E73FEF">
      <w:pPr>
        <w:jc w:val="center"/>
        <w:rPr>
          <w:rFonts w:ascii="Calibri Light" w:hAnsi="Calibri Light" w:cs="Calibri Light"/>
          <w:b/>
        </w:rPr>
      </w:pPr>
    </w:p>
    <w:p w14:paraId="007A3804" w14:textId="77777777" w:rsidR="00E73FEF" w:rsidRPr="000D2CE8" w:rsidRDefault="00E73FEF" w:rsidP="00E73FEF">
      <w:pPr>
        <w:jc w:val="center"/>
        <w:rPr>
          <w:rFonts w:ascii="Calibri Light" w:hAnsi="Calibri Light" w:cs="Calibri Light"/>
          <w:b/>
        </w:rPr>
      </w:pPr>
    </w:p>
    <w:p w14:paraId="6BC3A78D" w14:textId="77777777" w:rsidR="00E73FEF" w:rsidRPr="000D2CE8" w:rsidRDefault="00E73FEF" w:rsidP="00E73FEF">
      <w:pPr>
        <w:jc w:val="center"/>
        <w:rPr>
          <w:rFonts w:ascii="Calibri Light" w:hAnsi="Calibri Light" w:cs="Calibri Light"/>
          <w:b/>
        </w:rPr>
      </w:pPr>
    </w:p>
    <w:p w14:paraId="4BFFAB9B" w14:textId="77777777" w:rsidR="00E73FEF" w:rsidRPr="000D2CE8" w:rsidRDefault="00E73FEF" w:rsidP="00E73FEF">
      <w:pPr>
        <w:jc w:val="center"/>
        <w:rPr>
          <w:rFonts w:ascii="Calibri Light" w:hAnsi="Calibri Light" w:cs="Calibri Light"/>
          <w:b/>
        </w:rPr>
      </w:pPr>
    </w:p>
    <w:p w14:paraId="2A674788" w14:textId="77777777" w:rsidR="00E73FEF" w:rsidRPr="000D2CE8" w:rsidRDefault="00E73FEF" w:rsidP="00E73FEF">
      <w:pPr>
        <w:jc w:val="center"/>
        <w:rPr>
          <w:rFonts w:ascii="Calibri Light" w:hAnsi="Calibri Light" w:cs="Calibri Light"/>
          <w:b/>
        </w:rPr>
      </w:pPr>
    </w:p>
    <w:p w14:paraId="572FE74C" w14:textId="77777777" w:rsidR="00E73FEF" w:rsidRPr="000D2CE8" w:rsidRDefault="00E73FEF" w:rsidP="00E73FEF">
      <w:pPr>
        <w:jc w:val="center"/>
        <w:rPr>
          <w:rFonts w:ascii="Calibri Light" w:hAnsi="Calibri Light" w:cs="Calibri Light"/>
          <w:b/>
        </w:rPr>
      </w:pPr>
    </w:p>
    <w:p w14:paraId="63C945F8" w14:textId="77777777" w:rsidR="00E73FEF" w:rsidRPr="000D2CE8" w:rsidRDefault="00E73FEF" w:rsidP="00E73FEF">
      <w:pPr>
        <w:jc w:val="center"/>
        <w:rPr>
          <w:rFonts w:ascii="Calibri Light" w:hAnsi="Calibri Light" w:cs="Calibri Light"/>
          <w:b/>
        </w:rPr>
      </w:pPr>
    </w:p>
    <w:p w14:paraId="3B8E227F" w14:textId="77777777" w:rsidR="00E73FEF" w:rsidRPr="000D2CE8" w:rsidRDefault="00E73FEF" w:rsidP="00E73FEF">
      <w:pPr>
        <w:jc w:val="center"/>
        <w:rPr>
          <w:rFonts w:ascii="Calibri Light" w:hAnsi="Calibri Light" w:cs="Calibri Light"/>
          <w:b/>
        </w:rPr>
      </w:pPr>
    </w:p>
    <w:p w14:paraId="56CE2F16" w14:textId="77777777" w:rsidR="00E73FEF" w:rsidRPr="000D2CE8" w:rsidRDefault="00E73FEF" w:rsidP="00E73FEF">
      <w:pPr>
        <w:jc w:val="center"/>
        <w:rPr>
          <w:rFonts w:ascii="Calibri Light" w:hAnsi="Calibri Light" w:cs="Calibri Light"/>
          <w:b/>
        </w:rPr>
      </w:pPr>
    </w:p>
    <w:p w14:paraId="3EF14DBD" w14:textId="77777777" w:rsidR="00E73FEF" w:rsidRPr="000D2CE8" w:rsidRDefault="00E73FEF" w:rsidP="00E73FEF">
      <w:pPr>
        <w:jc w:val="center"/>
        <w:rPr>
          <w:rFonts w:ascii="Calibri Light" w:hAnsi="Calibri Light" w:cs="Calibri Light"/>
          <w:b/>
        </w:rPr>
      </w:pPr>
    </w:p>
    <w:p w14:paraId="4A4010F8" w14:textId="77777777" w:rsidR="00E73FEF" w:rsidRPr="000D2CE8" w:rsidRDefault="00E73FEF" w:rsidP="00E73FEF">
      <w:pPr>
        <w:jc w:val="center"/>
        <w:rPr>
          <w:rFonts w:ascii="Calibri Light" w:hAnsi="Calibri Light" w:cs="Calibri Light"/>
          <w:b/>
        </w:rPr>
      </w:pPr>
    </w:p>
    <w:p w14:paraId="16D7D49C" w14:textId="77777777" w:rsidR="00E73FEF" w:rsidRPr="005212B7" w:rsidRDefault="00E73FEF" w:rsidP="00E73FEF">
      <w:pPr>
        <w:jc w:val="center"/>
        <w:rPr>
          <w:rFonts w:ascii="Calibri Light" w:hAnsi="Calibri Light" w:cs="Calibri Light"/>
          <w:bCs/>
        </w:rPr>
      </w:pPr>
    </w:p>
    <w:p w14:paraId="71042854" w14:textId="77777777" w:rsidR="00E73FEF" w:rsidRPr="005212B7" w:rsidRDefault="00E73FEF" w:rsidP="00E73FEF">
      <w:pPr>
        <w:rPr>
          <w:rFonts w:ascii="Calibri Light" w:hAnsi="Calibri Light" w:cs="Calibri Light"/>
          <w:bCs/>
        </w:rPr>
      </w:pPr>
      <w:r w:rsidRPr="005212B7">
        <w:rPr>
          <w:rFonts w:ascii="Calibri Light" w:hAnsi="Calibri Light" w:cs="Calibri Light"/>
          <w:bCs/>
        </w:rPr>
        <w:t>Podľa zákona</w:t>
      </w:r>
      <w:r>
        <w:rPr>
          <w:rFonts w:ascii="Calibri Light" w:hAnsi="Calibri Light" w:cs="Calibri Light"/>
          <w:bCs/>
        </w:rPr>
        <w:t xml:space="preserve"> </w:t>
      </w:r>
      <w:r w:rsidRPr="005212B7">
        <w:rPr>
          <w:rFonts w:ascii="Calibri Light" w:hAnsi="Calibri Light" w:cs="Calibri Light"/>
          <w:bCs/>
        </w:rPr>
        <w:t>č. 112/2018</w:t>
      </w:r>
      <w:r>
        <w:rPr>
          <w:rFonts w:ascii="Calibri Light" w:hAnsi="Calibri Light" w:cs="Calibri Light"/>
          <w:bCs/>
        </w:rPr>
        <w:t>,</w:t>
      </w:r>
      <w:r w:rsidRPr="005212B7">
        <w:rPr>
          <w:rFonts w:ascii="Calibri Light" w:hAnsi="Calibri Light" w:cs="Calibri Light"/>
          <w:bCs/>
        </w:rPr>
        <w:t xml:space="preserve"> </w:t>
      </w:r>
      <w:r>
        <w:rPr>
          <w:rFonts w:ascii="Calibri Light" w:hAnsi="Calibri Light" w:cs="Calibri Light"/>
          <w:bCs/>
        </w:rPr>
        <w:t>§ 15</w:t>
      </w:r>
      <w:r w:rsidRPr="005212B7">
        <w:rPr>
          <w:rFonts w:ascii="Calibri Light" w:hAnsi="Calibri Light" w:cs="Calibri Light"/>
          <w:bCs/>
        </w:rPr>
        <w:t xml:space="preserve"> </w:t>
      </w:r>
      <w:proofErr w:type="spellStart"/>
      <w:r w:rsidRPr="005212B7">
        <w:rPr>
          <w:rFonts w:ascii="Calibri Light" w:hAnsi="Calibri Light" w:cs="Calibri Light"/>
          <w:bCs/>
        </w:rPr>
        <w:t>Z.z</w:t>
      </w:r>
      <w:proofErr w:type="spellEnd"/>
      <w:r w:rsidRPr="005212B7">
        <w:rPr>
          <w:rFonts w:ascii="Calibri Light" w:hAnsi="Calibri Light" w:cs="Calibri Light"/>
          <w:bCs/>
        </w:rPr>
        <w:t>.</w:t>
      </w:r>
    </w:p>
    <w:p w14:paraId="478C1F8B" w14:textId="77777777" w:rsidR="00E73FEF" w:rsidRPr="00670131" w:rsidRDefault="00E73FEF" w:rsidP="00E73FEF">
      <w:pPr>
        <w:tabs>
          <w:tab w:val="left" w:pos="2069"/>
        </w:tabs>
        <w:rPr>
          <w:rFonts w:ascii="Calibri Light" w:hAnsi="Calibri Light" w:cs="Calibri Light"/>
        </w:rPr>
      </w:pPr>
      <w:r>
        <w:rPr>
          <w:rFonts w:ascii="Calibri Light" w:hAnsi="Calibri Light" w:cs="Calibri Light"/>
          <w:b/>
        </w:rPr>
        <w:t xml:space="preserve">             </w:t>
      </w:r>
    </w:p>
    <w:p w14:paraId="65A2E93E" w14:textId="77777777" w:rsidR="00E73FEF" w:rsidRDefault="00E73FEF" w:rsidP="00E73FEF">
      <w:pPr>
        <w:tabs>
          <w:tab w:val="left" w:pos="5145"/>
        </w:tabs>
        <w:rPr>
          <w:rFonts w:ascii="Calibri Light" w:hAnsi="Calibri Light" w:cs="Calibri Light"/>
          <w:b/>
          <w:sz w:val="28"/>
          <w:szCs w:val="28"/>
        </w:rPr>
      </w:pPr>
    </w:p>
    <w:p w14:paraId="35DACFE2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  <w:b/>
        </w:rPr>
      </w:pPr>
      <w:r w:rsidRPr="00833240">
        <w:rPr>
          <w:rFonts w:asciiTheme="majorHAnsi" w:hAnsiTheme="majorHAnsi" w:cstheme="majorHAnsi"/>
          <w:b/>
        </w:rPr>
        <w:t>1. Identifikačné údaje spoločnosti</w:t>
      </w:r>
    </w:p>
    <w:p w14:paraId="2665DB35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 xml:space="preserve">Obchodné meno: Mestský podnik služieb Turany, s.r.o., </w:t>
      </w:r>
      <w:proofErr w:type="spellStart"/>
      <w:r w:rsidRPr="00833240">
        <w:rPr>
          <w:rFonts w:asciiTheme="majorHAnsi" w:hAnsiTheme="majorHAnsi" w:cstheme="majorHAnsi"/>
        </w:rPr>
        <w:t>r.s.p</w:t>
      </w:r>
      <w:proofErr w:type="spellEnd"/>
      <w:r w:rsidRPr="00833240">
        <w:rPr>
          <w:rFonts w:asciiTheme="majorHAnsi" w:hAnsiTheme="majorHAnsi" w:cstheme="majorHAnsi"/>
        </w:rPr>
        <w:t>.</w:t>
      </w:r>
    </w:p>
    <w:p w14:paraId="2C974C62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Sídlo spoločnosti: Osloboditeľov 83/91, Turany 038 53</w:t>
      </w:r>
    </w:p>
    <w:p w14:paraId="435A140F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Registrácia spoločnosti: Obchodný register obchodného súdu Žilina Vložka č. 76006/L</w:t>
      </w:r>
    </w:p>
    <w:p w14:paraId="71C04FB9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Deň zápisu: 19.11.2020</w:t>
      </w:r>
    </w:p>
    <w:p w14:paraId="79BF68F6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IČO: 53 42 07 99</w:t>
      </w:r>
    </w:p>
    <w:p w14:paraId="3F2A8FD7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IČ DPH: SK21 21 36 60 71</w:t>
      </w:r>
    </w:p>
    <w:p w14:paraId="5EDD094A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Priznanie štatútu RSP: 23.03.2023</w:t>
      </w:r>
    </w:p>
    <w:p w14:paraId="60BA4215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Číslo osvedčenia: 106/2020_RSP</w:t>
      </w:r>
    </w:p>
    <w:p w14:paraId="6486168A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Výška vkladu: 5 000,- Euro</w:t>
      </w:r>
    </w:p>
    <w:p w14:paraId="071B9017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  <w:b/>
        </w:rPr>
      </w:pPr>
      <w:r w:rsidRPr="00833240">
        <w:rPr>
          <w:rFonts w:asciiTheme="majorHAnsi" w:hAnsiTheme="majorHAnsi" w:cstheme="majorHAnsi"/>
          <w:b/>
        </w:rPr>
        <w:t>2. Vedenie spoločnosti</w:t>
      </w:r>
    </w:p>
    <w:p w14:paraId="477381AB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Mesto Turany, IČO 00316 962 - spoločník</w:t>
      </w:r>
    </w:p>
    <w:p w14:paraId="3542699E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 xml:space="preserve">Mgr. Dušan </w:t>
      </w:r>
      <w:proofErr w:type="spellStart"/>
      <w:r w:rsidRPr="00833240">
        <w:rPr>
          <w:rFonts w:asciiTheme="majorHAnsi" w:hAnsiTheme="majorHAnsi" w:cstheme="majorHAnsi"/>
        </w:rPr>
        <w:t>Kričko</w:t>
      </w:r>
      <w:proofErr w:type="spellEnd"/>
      <w:r w:rsidRPr="00833240">
        <w:rPr>
          <w:rFonts w:asciiTheme="majorHAnsi" w:hAnsiTheme="majorHAnsi" w:cstheme="majorHAnsi"/>
        </w:rPr>
        <w:t>,  konateľ</w:t>
      </w:r>
    </w:p>
    <w:p w14:paraId="4FDAACD6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  <w:b/>
        </w:rPr>
      </w:pPr>
      <w:r w:rsidRPr="00833240">
        <w:rPr>
          <w:rFonts w:asciiTheme="majorHAnsi" w:hAnsiTheme="majorHAnsi" w:cstheme="majorHAnsi"/>
          <w:b/>
        </w:rPr>
        <w:t>3. Majetková účasť</w:t>
      </w:r>
    </w:p>
    <w:p w14:paraId="132570CD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Tuzemská, základné imanie je peňažný vklad jediného spoločníka vo výške 5 000,- Euro.</w:t>
      </w:r>
    </w:p>
    <w:p w14:paraId="1E6520E5" w14:textId="77777777" w:rsidR="00E73FEF" w:rsidRPr="00833240" w:rsidRDefault="00E73FEF" w:rsidP="00833240">
      <w:pPr>
        <w:tabs>
          <w:tab w:val="left" w:pos="5145"/>
        </w:tabs>
        <w:spacing w:after="0" w:line="276" w:lineRule="auto"/>
        <w:rPr>
          <w:rFonts w:asciiTheme="majorHAnsi" w:hAnsiTheme="majorHAnsi" w:cstheme="majorHAnsi"/>
          <w:b/>
        </w:rPr>
      </w:pPr>
      <w:r w:rsidRPr="00833240">
        <w:rPr>
          <w:rFonts w:asciiTheme="majorHAnsi" w:hAnsiTheme="majorHAnsi" w:cstheme="majorHAnsi"/>
          <w:b/>
        </w:rPr>
        <w:t xml:space="preserve">4. Orgány spoločnosti </w:t>
      </w:r>
    </w:p>
    <w:p w14:paraId="28ABC26A" w14:textId="77777777" w:rsidR="00E73FEF" w:rsidRPr="00833240" w:rsidRDefault="00E73FEF" w:rsidP="00833240">
      <w:pPr>
        <w:tabs>
          <w:tab w:val="left" w:pos="5145"/>
        </w:tabs>
        <w:spacing w:after="0" w:line="276" w:lineRule="auto"/>
        <w:rPr>
          <w:rFonts w:asciiTheme="majorHAnsi" w:hAnsiTheme="majorHAnsi" w:cstheme="majorHAnsi"/>
          <w:bCs/>
        </w:rPr>
      </w:pPr>
      <w:r w:rsidRPr="00833240">
        <w:rPr>
          <w:rFonts w:asciiTheme="majorHAnsi" w:hAnsiTheme="majorHAnsi" w:cstheme="majorHAnsi"/>
          <w:bCs/>
        </w:rPr>
        <w:t xml:space="preserve">      (§15, ods. 2 g)</w:t>
      </w:r>
    </w:p>
    <w:p w14:paraId="604E3273" w14:textId="77777777" w:rsidR="00E73FEF" w:rsidRPr="00833240" w:rsidRDefault="00E73FEF" w:rsidP="00833240">
      <w:pPr>
        <w:tabs>
          <w:tab w:val="left" w:pos="5145"/>
        </w:tabs>
        <w:spacing w:after="0" w:line="276" w:lineRule="auto"/>
        <w:rPr>
          <w:rFonts w:asciiTheme="majorHAnsi" w:hAnsiTheme="majorHAnsi" w:cstheme="majorHAnsi"/>
          <w:bCs/>
        </w:rPr>
      </w:pPr>
    </w:p>
    <w:p w14:paraId="32F24CBB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V mene spoločnosti koná konateľ samostatne, bez ďalších orgánov.</w:t>
      </w:r>
    </w:p>
    <w:p w14:paraId="14766B71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  <w:b/>
        </w:rPr>
      </w:pPr>
      <w:r w:rsidRPr="00833240">
        <w:rPr>
          <w:rFonts w:asciiTheme="majorHAnsi" w:hAnsiTheme="majorHAnsi" w:cstheme="majorHAnsi"/>
          <w:b/>
        </w:rPr>
        <w:t>5. Predmety činností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73FEF" w:rsidRPr="00833240" w14:paraId="4A660A44" w14:textId="77777777" w:rsidTr="00CD305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E0488CC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Starostlivosť o domácnosť a záhradu </w:t>
            </w:r>
          </w:p>
        </w:tc>
        <w:tc>
          <w:tcPr>
            <w:tcW w:w="1650" w:type="pct"/>
            <w:hideMark/>
          </w:tcPr>
          <w:p w14:paraId="2F00BD2C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</w:p>
        </w:tc>
      </w:tr>
    </w:tbl>
    <w:p w14:paraId="47A49EE8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p w14:paraId="1170F9B5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73FEF" w:rsidRPr="00833240" w14:paraId="07B7FC06" w14:textId="77777777" w:rsidTr="00CD305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6285CE9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14:paraId="45812D69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</w:p>
        </w:tc>
      </w:tr>
    </w:tbl>
    <w:p w14:paraId="384C34B8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p w14:paraId="5E8F35B5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p w14:paraId="370C49CE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p w14:paraId="6D7830A3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p w14:paraId="36EEBE06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p w14:paraId="7FFCB9BA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73FEF" w:rsidRPr="00833240" w14:paraId="26126030" w14:textId="77777777" w:rsidTr="00CD305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6E14B3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14:paraId="231CE1E2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  </w:t>
            </w:r>
          </w:p>
        </w:tc>
      </w:tr>
    </w:tbl>
    <w:p w14:paraId="2A00D70C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73FEF" w:rsidRPr="00833240" w14:paraId="2509B551" w14:textId="77777777" w:rsidTr="00CD305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D46B761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14:paraId="1CF60425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  </w:t>
            </w:r>
          </w:p>
        </w:tc>
      </w:tr>
    </w:tbl>
    <w:p w14:paraId="007DAEE9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73FEF" w:rsidRPr="00833240" w14:paraId="7336E4E6" w14:textId="77777777" w:rsidTr="00CD305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0ABC2E2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14:paraId="086058AF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  </w:t>
            </w:r>
          </w:p>
        </w:tc>
      </w:tr>
    </w:tbl>
    <w:p w14:paraId="1BF835A8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73FEF" w:rsidRPr="00833240" w14:paraId="192BDA93" w14:textId="77777777" w:rsidTr="00CD305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C2F294D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14:paraId="58503C73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</w:p>
        </w:tc>
      </w:tr>
    </w:tbl>
    <w:p w14:paraId="426D083A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p w14:paraId="6BE17634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73FEF" w:rsidRPr="00833240" w14:paraId="46890AD0" w14:textId="77777777" w:rsidTr="00CD305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380A0A0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389EFE28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</w:p>
        </w:tc>
      </w:tr>
    </w:tbl>
    <w:p w14:paraId="1270B5F1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73FEF" w:rsidRPr="00833240" w14:paraId="02E2BFF4" w14:textId="77777777" w:rsidTr="00CD305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009301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76144688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  </w:t>
            </w:r>
          </w:p>
        </w:tc>
      </w:tr>
    </w:tbl>
    <w:p w14:paraId="4FEAA086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73FEF" w:rsidRPr="00833240" w14:paraId="3F42D5A4" w14:textId="77777777" w:rsidTr="00CD305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1D06F3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Sťahovacie služby </w:t>
            </w:r>
          </w:p>
        </w:tc>
        <w:tc>
          <w:tcPr>
            <w:tcW w:w="1650" w:type="pct"/>
            <w:hideMark/>
          </w:tcPr>
          <w:p w14:paraId="2FA09A0E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  </w:t>
            </w:r>
          </w:p>
        </w:tc>
      </w:tr>
    </w:tbl>
    <w:p w14:paraId="020AC428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p w14:paraId="7213E242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73FEF" w:rsidRPr="00833240" w14:paraId="2675F7BF" w14:textId="77777777" w:rsidTr="00CD305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FDBF2DD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  <w:hideMark/>
          </w:tcPr>
          <w:p w14:paraId="340106FD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  </w:t>
            </w:r>
          </w:p>
        </w:tc>
      </w:tr>
    </w:tbl>
    <w:p w14:paraId="16AE1A14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p w14:paraId="302B33E1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73FEF" w:rsidRPr="00833240" w14:paraId="468AAC45" w14:textId="77777777" w:rsidTr="00CD305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4720493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lastRenderedPageBreak/>
              <w:t xml:space="preserve">Administratívne služby </w:t>
            </w:r>
          </w:p>
        </w:tc>
        <w:tc>
          <w:tcPr>
            <w:tcW w:w="1650" w:type="pct"/>
            <w:hideMark/>
          </w:tcPr>
          <w:p w14:paraId="252639F8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</w:p>
        </w:tc>
      </w:tr>
    </w:tbl>
    <w:p w14:paraId="50FFB05A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73FEF" w:rsidRPr="00833240" w14:paraId="252F4589" w14:textId="77777777" w:rsidTr="00CD305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C1D4C00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Prevádzkovanie kultúrnych, spoločenských a zábavných zariadení </w:t>
            </w:r>
          </w:p>
        </w:tc>
        <w:tc>
          <w:tcPr>
            <w:tcW w:w="1650" w:type="pct"/>
            <w:hideMark/>
          </w:tcPr>
          <w:p w14:paraId="0AF99E01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  </w:t>
            </w:r>
          </w:p>
        </w:tc>
      </w:tr>
    </w:tbl>
    <w:p w14:paraId="218B62F3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p w14:paraId="7B5FD75F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73FEF" w:rsidRPr="00833240" w14:paraId="7679CFEF" w14:textId="77777777" w:rsidTr="00CD305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6D64236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Prevádzkovanie športových zariadení a zariadení slúžiacich na regeneráciu a rekondíciu </w:t>
            </w:r>
          </w:p>
        </w:tc>
        <w:tc>
          <w:tcPr>
            <w:tcW w:w="1650" w:type="pct"/>
            <w:hideMark/>
          </w:tcPr>
          <w:p w14:paraId="04B6DE46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</w:p>
        </w:tc>
      </w:tr>
    </w:tbl>
    <w:p w14:paraId="3A2AFFFB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p w14:paraId="1EAB1947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73FEF" w:rsidRPr="00833240" w14:paraId="35D04BB1" w14:textId="77777777" w:rsidTr="00CD305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4F56B26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Prevádzkovanie čistiarne a práčovne </w:t>
            </w:r>
          </w:p>
        </w:tc>
        <w:tc>
          <w:tcPr>
            <w:tcW w:w="1650" w:type="pct"/>
            <w:hideMark/>
          </w:tcPr>
          <w:p w14:paraId="761C46AD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</w:p>
        </w:tc>
      </w:tr>
    </w:tbl>
    <w:p w14:paraId="12F48E0F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73FEF" w:rsidRPr="00833240" w14:paraId="612D14A2" w14:textId="77777777" w:rsidTr="00CD305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AFA973C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Poskytovanie služieb osobného charakteru </w:t>
            </w:r>
          </w:p>
          <w:p w14:paraId="0A88C512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>Čistiace a upratovacie služby</w:t>
            </w:r>
          </w:p>
          <w:p w14:paraId="3BFD0913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>Nákladná cestná doprava vykonávaná vozidlami s celkovou hmotnosťou do 3,5T</w:t>
            </w:r>
          </w:p>
          <w:p w14:paraId="7551E6F4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>Vykonávanie mimoškolskej vzdelávacej činnosti</w:t>
            </w:r>
          </w:p>
          <w:p w14:paraId="621622AA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  <w:r w:rsidRPr="00833240">
              <w:rPr>
                <w:rFonts w:asciiTheme="majorHAnsi" w:eastAsia="Times New Roman" w:hAnsiTheme="majorHAnsi" w:cstheme="majorHAnsi"/>
                <w:lang w:eastAsia="sk-SK"/>
              </w:rPr>
              <w:t xml:space="preserve">Letná a zimná údržba miestnych komunikácii, chodníkov a verejných priestranstiev </w:t>
            </w:r>
          </w:p>
        </w:tc>
        <w:tc>
          <w:tcPr>
            <w:tcW w:w="1650" w:type="pct"/>
            <w:hideMark/>
          </w:tcPr>
          <w:p w14:paraId="063CAFB3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</w:p>
        </w:tc>
      </w:tr>
    </w:tbl>
    <w:p w14:paraId="197D63F2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p w14:paraId="7A6FED43" w14:textId="77777777" w:rsidR="00E73FEF" w:rsidRPr="00833240" w:rsidRDefault="00E73FEF" w:rsidP="00833240">
      <w:pPr>
        <w:spacing w:after="0" w:line="276" w:lineRule="auto"/>
        <w:rPr>
          <w:rFonts w:asciiTheme="majorHAnsi" w:eastAsia="Times New Roman" w:hAnsiTheme="majorHAnsi" w:cstheme="maj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E73FEF" w:rsidRPr="00833240" w14:paraId="7532591A" w14:textId="77777777" w:rsidTr="00CD305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2EE25F1" w14:textId="77777777" w:rsidR="00E73FEF" w:rsidRPr="00833240" w:rsidRDefault="00E73FEF" w:rsidP="00833240">
            <w:pPr>
              <w:spacing w:after="0" w:line="276" w:lineRule="auto"/>
              <w:rPr>
                <w:rFonts w:asciiTheme="majorHAnsi" w:eastAsia="Times New Roman" w:hAnsiTheme="majorHAnsi" w:cstheme="majorHAnsi"/>
                <w:lang w:eastAsia="sk-SK"/>
              </w:rPr>
            </w:pPr>
          </w:p>
        </w:tc>
      </w:tr>
    </w:tbl>
    <w:p w14:paraId="27913062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  <w:b/>
        </w:rPr>
      </w:pPr>
    </w:p>
    <w:p w14:paraId="07F9F5D9" w14:textId="50C1C745" w:rsidR="00E73FEF" w:rsidRPr="00833240" w:rsidRDefault="00E73FEF" w:rsidP="00833240">
      <w:pPr>
        <w:tabs>
          <w:tab w:val="left" w:pos="5145"/>
        </w:tabs>
        <w:spacing w:after="0" w:line="276" w:lineRule="auto"/>
        <w:rPr>
          <w:rFonts w:asciiTheme="majorHAnsi" w:hAnsiTheme="majorHAnsi" w:cstheme="majorHAnsi"/>
          <w:b/>
        </w:rPr>
      </w:pPr>
      <w:r w:rsidRPr="00833240">
        <w:rPr>
          <w:rFonts w:asciiTheme="majorHAnsi" w:hAnsiTheme="majorHAnsi" w:cstheme="majorHAnsi"/>
          <w:b/>
        </w:rPr>
        <w:t>6. Výsledky činností spoločnosti za rok 202</w:t>
      </w:r>
      <w:r w:rsidR="00833240">
        <w:rPr>
          <w:rFonts w:asciiTheme="majorHAnsi" w:hAnsiTheme="majorHAnsi" w:cstheme="majorHAnsi"/>
          <w:b/>
        </w:rPr>
        <w:t>4</w:t>
      </w:r>
    </w:p>
    <w:p w14:paraId="1B593BEF" w14:textId="77777777" w:rsidR="00E73FEF" w:rsidRPr="00833240" w:rsidRDefault="00E73FEF" w:rsidP="00833240">
      <w:pPr>
        <w:tabs>
          <w:tab w:val="left" w:pos="5145"/>
        </w:tabs>
        <w:spacing w:after="0" w:line="276" w:lineRule="auto"/>
        <w:rPr>
          <w:rFonts w:asciiTheme="majorHAnsi" w:hAnsiTheme="majorHAnsi" w:cstheme="majorHAnsi"/>
          <w:bCs/>
        </w:rPr>
      </w:pPr>
      <w:r w:rsidRPr="00833240">
        <w:rPr>
          <w:rFonts w:asciiTheme="majorHAnsi" w:hAnsiTheme="majorHAnsi" w:cstheme="majorHAnsi"/>
          <w:b/>
        </w:rPr>
        <w:t xml:space="preserve">     </w:t>
      </w:r>
      <w:r w:rsidRPr="00833240">
        <w:rPr>
          <w:rFonts w:asciiTheme="majorHAnsi" w:hAnsiTheme="majorHAnsi" w:cstheme="majorHAnsi"/>
          <w:bCs/>
        </w:rPr>
        <w:t>(§15, ods. 2 a)</w:t>
      </w:r>
    </w:p>
    <w:p w14:paraId="5915090E" w14:textId="77777777" w:rsidR="00833240" w:rsidRDefault="00833240" w:rsidP="00833240">
      <w:pPr>
        <w:spacing w:after="0" w:line="276" w:lineRule="auto"/>
        <w:jc w:val="both"/>
        <w:rPr>
          <w:rFonts w:asciiTheme="majorHAnsi" w:hAnsiTheme="majorHAnsi" w:cstheme="majorHAnsi"/>
          <w:b/>
        </w:rPr>
      </w:pPr>
    </w:p>
    <w:p w14:paraId="773D093D" w14:textId="0D538B56" w:rsidR="00E73FEF" w:rsidRPr="00833240" w:rsidRDefault="00E73FEF" w:rsidP="00833240">
      <w:pPr>
        <w:spacing w:after="0" w:line="276" w:lineRule="auto"/>
        <w:jc w:val="both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 xml:space="preserve">Spoločnosť Mestský podnik služieb Turany, s.r.o., </w:t>
      </w:r>
      <w:proofErr w:type="spellStart"/>
      <w:r w:rsidRPr="00833240">
        <w:rPr>
          <w:rFonts w:asciiTheme="majorHAnsi" w:hAnsiTheme="majorHAnsi" w:cstheme="majorHAnsi"/>
        </w:rPr>
        <w:t>r.s.p</w:t>
      </w:r>
      <w:proofErr w:type="spellEnd"/>
      <w:r w:rsidRPr="00833240">
        <w:rPr>
          <w:rFonts w:asciiTheme="majorHAnsi" w:hAnsiTheme="majorHAnsi" w:cstheme="majorHAnsi"/>
        </w:rPr>
        <w:t>. zamestnáva k 31.12.2</w:t>
      </w:r>
      <w:r w:rsidRPr="00833240">
        <w:rPr>
          <w:rFonts w:asciiTheme="majorHAnsi" w:hAnsiTheme="majorHAnsi" w:cstheme="majorHAnsi"/>
        </w:rPr>
        <w:t>4</w:t>
      </w:r>
      <w:r w:rsidRPr="00833240">
        <w:rPr>
          <w:rFonts w:asciiTheme="majorHAnsi" w:hAnsiTheme="majorHAnsi" w:cstheme="majorHAnsi"/>
        </w:rPr>
        <w:t xml:space="preserve"> štrnásť</w:t>
      </w:r>
    </w:p>
    <w:p w14:paraId="7B98531B" w14:textId="200B4CDC" w:rsidR="00E73FEF" w:rsidRPr="00833240" w:rsidRDefault="00E73FEF" w:rsidP="00833240">
      <w:pPr>
        <w:spacing w:after="0" w:line="276" w:lineRule="auto"/>
        <w:jc w:val="both"/>
        <w:rPr>
          <w:rFonts w:asciiTheme="majorHAnsi" w:hAnsiTheme="majorHAnsi" w:cstheme="majorHAnsi"/>
          <w:bCs/>
        </w:rPr>
      </w:pPr>
      <w:r w:rsidRPr="00833240">
        <w:rPr>
          <w:rFonts w:asciiTheme="majorHAnsi" w:hAnsiTheme="majorHAnsi" w:cstheme="majorHAnsi"/>
        </w:rPr>
        <w:t>zamestnancov, väčšinu zdravotne znevýhodnených.  Spoločnosť v roku 202</w:t>
      </w:r>
      <w:r w:rsidRPr="00833240">
        <w:rPr>
          <w:rFonts w:asciiTheme="majorHAnsi" w:hAnsiTheme="majorHAnsi" w:cstheme="majorHAnsi"/>
        </w:rPr>
        <w:t>4</w:t>
      </w:r>
      <w:r w:rsidRPr="00833240">
        <w:rPr>
          <w:rFonts w:asciiTheme="majorHAnsi" w:hAnsiTheme="majorHAnsi" w:cstheme="majorHAnsi"/>
        </w:rPr>
        <w:t xml:space="preserve"> poskytovala predovšetkým </w:t>
      </w:r>
      <w:r w:rsidRPr="00833240">
        <w:rPr>
          <w:rFonts w:asciiTheme="majorHAnsi" w:hAnsiTheme="majorHAnsi" w:cstheme="majorHAnsi"/>
          <w:bCs/>
        </w:rPr>
        <w:t>údržbu komunikácii, chodníkov a verejných priestranstiev.</w:t>
      </w:r>
    </w:p>
    <w:p w14:paraId="1DB92D05" w14:textId="170946E0" w:rsidR="00E73FEF" w:rsidRPr="00833240" w:rsidRDefault="00E73FEF" w:rsidP="00833240">
      <w:pPr>
        <w:tabs>
          <w:tab w:val="left" w:pos="0"/>
        </w:tabs>
        <w:spacing w:after="0" w:line="276" w:lineRule="auto"/>
        <w:jc w:val="both"/>
        <w:rPr>
          <w:rFonts w:asciiTheme="majorHAnsi" w:hAnsiTheme="majorHAnsi" w:cstheme="majorHAnsi"/>
          <w:bCs/>
        </w:rPr>
      </w:pPr>
      <w:r w:rsidRPr="00833240">
        <w:rPr>
          <w:rFonts w:asciiTheme="majorHAnsi" w:hAnsiTheme="majorHAnsi" w:cstheme="majorHAnsi"/>
          <w:bCs/>
        </w:rPr>
        <w:t>Spoločnosť dosiahla v roku 202</w:t>
      </w:r>
      <w:r w:rsidRPr="00833240">
        <w:rPr>
          <w:rFonts w:asciiTheme="majorHAnsi" w:hAnsiTheme="majorHAnsi" w:cstheme="majorHAnsi"/>
          <w:bCs/>
        </w:rPr>
        <w:t>4</w:t>
      </w:r>
      <w:r w:rsidRPr="00833240">
        <w:rPr>
          <w:rFonts w:asciiTheme="majorHAnsi" w:hAnsiTheme="majorHAnsi" w:cstheme="majorHAnsi"/>
          <w:bCs/>
        </w:rPr>
        <w:t xml:space="preserve"> výnosy vo výške </w:t>
      </w:r>
      <w:r w:rsidRPr="00833240">
        <w:rPr>
          <w:rFonts w:asciiTheme="majorHAnsi" w:hAnsiTheme="majorHAnsi" w:cstheme="majorHAnsi"/>
          <w:bCs/>
        </w:rPr>
        <w:t>302 170</w:t>
      </w:r>
      <w:r w:rsidRPr="00833240">
        <w:rPr>
          <w:rFonts w:asciiTheme="majorHAnsi" w:hAnsiTheme="majorHAnsi" w:cstheme="majorHAnsi"/>
          <w:bCs/>
        </w:rPr>
        <w:t xml:space="preserve">,- €,  náklady boli vo výške </w:t>
      </w:r>
      <w:r w:rsidR="00DF0650" w:rsidRPr="00833240">
        <w:rPr>
          <w:rFonts w:asciiTheme="majorHAnsi" w:hAnsiTheme="majorHAnsi" w:cstheme="majorHAnsi"/>
          <w:bCs/>
        </w:rPr>
        <w:t>282 557</w:t>
      </w:r>
      <w:r w:rsidRPr="00833240">
        <w:rPr>
          <w:rFonts w:asciiTheme="majorHAnsi" w:hAnsiTheme="majorHAnsi" w:cstheme="majorHAnsi"/>
          <w:bCs/>
        </w:rPr>
        <w:t>,-</w:t>
      </w:r>
      <w:r w:rsidRPr="00833240">
        <w:rPr>
          <w:rFonts w:asciiTheme="majorHAnsi" w:hAnsiTheme="majorHAnsi" w:cstheme="majorHAnsi"/>
          <w:bCs/>
        </w:rPr>
        <w:t xml:space="preserve"> €, hospodársky výsledok bol </w:t>
      </w:r>
      <w:r w:rsidRPr="00833240">
        <w:rPr>
          <w:rFonts w:asciiTheme="majorHAnsi" w:hAnsiTheme="majorHAnsi" w:cstheme="majorHAnsi"/>
          <w:bCs/>
        </w:rPr>
        <w:t>zisk</w:t>
      </w:r>
      <w:r w:rsidRPr="00833240">
        <w:rPr>
          <w:rFonts w:asciiTheme="majorHAnsi" w:hAnsiTheme="majorHAnsi" w:cstheme="majorHAnsi"/>
          <w:bCs/>
        </w:rPr>
        <w:t xml:space="preserve"> vo výške </w:t>
      </w:r>
      <w:r w:rsidRPr="00833240">
        <w:rPr>
          <w:rFonts w:asciiTheme="majorHAnsi" w:hAnsiTheme="majorHAnsi" w:cstheme="majorHAnsi"/>
          <w:bCs/>
        </w:rPr>
        <w:t>19 613</w:t>
      </w:r>
      <w:r w:rsidRPr="00833240">
        <w:rPr>
          <w:rFonts w:asciiTheme="majorHAnsi" w:hAnsiTheme="majorHAnsi" w:cstheme="majorHAnsi"/>
          <w:bCs/>
        </w:rPr>
        <w:t>,- €. Môžeme konštatovať, že rok 20</w:t>
      </w:r>
      <w:r w:rsidRPr="00833240">
        <w:rPr>
          <w:rFonts w:asciiTheme="majorHAnsi" w:hAnsiTheme="majorHAnsi" w:cstheme="majorHAnsi"/>
          <w:bCs/>
        </w:rPr>
        <w:t>4</w:t>
      </w:r>
      <w:r w:rsidRPr="00833240">
        <w:rPr>
          <w:rFonts w:asciiTheme="majorHAnsi" w:hAnsiTheme="majorHAnsi" w:cstheme="majorHAnsi"/>
          <w:bCs/>
        </w:rPr>
        <w:t xml:space="preserve">3 bol úspešný. </w:t>
      </w:r>
    </w:p>
    <w:p w14:paraId="6400D62E" w14:textId="150E56F0" w:rsidR="00E73FEF" w:rsidRPr="00833240" w:rsidRDefault="00E73FEF" w:rsidP="00833240">
      <w:pPr>
        <w:spacing w:after="0" w:line="276" w:lineRule="auto"/>
        <w:jc w:val="both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  <w:bCs/>
        </w:rPr>
        <w:t>Počas roku 202</w:t>
      </w:r>
      <w:r w:rsidRPr="00833240">
        <w:rPr>
          <w:rFonts w:asciiTheme="majorHAnsi" w:hAnsiTheme="majorHAnsi" w:cstheme="majorHAnsi"/>
          <w:bCs/>
        </w:rPr>
        <w:t>4</w:t>
      </w:r>
      <w:r w:rsidRPr="00833240">
        <w:rPr>
          <w:rFonts w:asciiTheme="majorHAnsi" w:hAnsiTheme="majorHAnsi" w:cstheme="majorHAnsi"/>
          <w:bCs/>
        </w:rPr>
        <w:t xml:space="preserve"> sme </w:t>
      </w:r>
      <w:r w:rsidRPr="00833240">
        <w:rPr>
          <w:rFonts w:asciiTheme="majorHAnsi" w:hAnsiTheme="majorHAnsi" w:cstheme="majorHAnsi"/>
          <w:bCs/>
        </w:rPr>
        <w:t>neobs</w:t>
      </w:r>
      <w:r w:rsidRPr="00833240">
        <w:rPr>
          <w:rFonts w:asciiTheme="majorHAnsi" w:hAnsiTheme="majorHAnsi" w:cstheme="majorHAnsi"/>
          <w:bCs/>
        </w:rPr>
        <w:t xml:space="preserve">tarali </w:t>
      </w:r>
      <w:r w:rsidRPr="00833240">
        <w:rPr>
          <w:rFonts w:asciiTheme="majorHAnsi" w:hAnsiTheme="majorHAnsi" w:cstheme="majorHAnsi"/>
          <w:bCs/>
        </w:rPr>
        <w:t xml:space="preserve">žiaden dlhodobý majetok. </w:t>
      </w:r>
    </w:p>
    <w:p w14:paraId="0F2599DA" w14:textId="5B7979E1" w:rsidR="00E73FEF" w:rsidRPr="00833240" w:rsidRDefault="00E73FEF" w:rsidP="00833240">
      <w:pPr>
        <w:spacing w:after="0" w:line="276" w:lineRule="auto"/>
        <w:jc w:val="both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 xml:space="preserve"> </w:t>
      </w:r>
    </w:p>
    <w:p w14:paraId="42D4AA17" w14:textId="77777777" w:rsidR="00E73FEF" w:rsidRPr="00833240" w:rsidRDefault="00E73FEF" w:rsidP="00833240">
      <w:pPr>
        <w:tabs>
          <w:tab w:val="left" w:pos="5145"/>
        </w:tabs>
        <w:spacing w:after="0" w:line="276" w:lineRule="auto"/>
        <w:rPr>
          <w:rFonts w:asciiTheme="majorHAnsi" w:hAnsiTheme="majorHAnsi" w:cstheme="majorHAnsi"/>
          <w:b/>
        </w:rPr>
      </w:pPr>
      <w:r w:rsidRPr="00833240">
        <w:rPr>
          <w:rFonts w:asciiTheme="majorHAnsi" w:hAnsiTheme="majorHAnsi" w:cstheme="majorHAnsi"/>
          <w:b/>
        </w:rPr>
        <w:t>7.  Zhodnotenie výsledkov hospodárenia spoločnosti</w:t>
      </w:r>
    </w:p>
    <w:p w14:paraId="738E16F5" w14:textId="77777777" w:rsidR="00E73FEF" w:rsidRPr="00833240" w:rsidRDefault="00E73FEF" w:rsidP="00833240">
      <w:pPr>
        <w:tabs>
          <w:tab w:val="left" w:pos="5145"/>
        </w:tabs>
        <w:spacing w:after="0" w:line="276" w:lineRule="auto"/>
        <w:rPr>
          <w:rFonts w:asciiTheme="majorHAnsi" w:hAnsiTheme="majorHAnsi" w:cstheme="majorHAnsi"/>
          <w:bCs/>
        </w:rPr>
      </w:pPr>
      <w:r w:rsidRPr="00833240">
        <w:rPr>
          <w:rFonts w:asciiTheme="majorHAnsi" w:hAnsiTheme="majorHAnsi" w:cstheme="majorHAnsi"/>
          <w:bCs/>
        </w:rPr>
        <w:t xml:space="preserve">        (§15, ods. 2 b, d)</w:t>
      </w:r>
    </w:p>
    <w:p w14:paraId="2D13B6B5" w14:textId="77777777" w:rsidR="00E73FEF" w:rsidRPr="00833240" w:rsidRDefault="00E73FEF" w:rsidP="00833240">
      <w:pPr>
        <w:tabs>
          <w:tab w:val="left" w:pos="5145"/>
        </w:tabs>
        <w:spacing w:after="0" w:line="276" w:lineRule="auto"/>
        <w:rPr>
          <w:rFonts w:asciiTheme="majorHAnsi" w:hAnsiTheme="majorHAnsi" w:cstheme="majorHAnsi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10"/>
        <w:gridCol w:w="2510"/>
        <w:gridCol w:w="3906"/>
      </w:tblGrid>
      <w:tr w:rsidR="00E73FEF" w:rsidRPr="00833240" w14:paraId="1C50B58D" w14:textId="77777777" w:rsidTr="00CD305C">
        <w:tc>
          <w:tcPr>
            <w:tcW w:w="2510" w:type="dxa"/>
          </w:tcPr>
          <w:p w14:paraId="68550169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Ukazovateľ</w:t>
            </w:r>
          </w:p>
        </w:tc>
        <w:tc>
          <w:tcPr>
            <w:tcW w:w="2510" w:type="dxa"/>
          </w:tcPr>
          <w:p w14:paraId="20241A2C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Merná jednotka</w:t>
            </w:r>
          </w:p>
        </w:tc>
        <w:tc>
          <w:tcPr>
            <w:tcW w:w="3906" w:type="dxa"/>
          </w:tcPr>
          <w:p w14:paraId="240CDB95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Rok 2023</w:t>
            </w:r>
          </w:p>
        </w:tc>
      </w:tr>
      <w:tr w:rsidR="00E73FEF" w:rsidRPr="00833240" w14:paraId="051313A4" w14:textId="77777777" w:rsidTr="00CD305C">
        <w:tc>
          <w:tcPr>
            <w:tcW w:w="2510" w:type="dxa"/>
          </w:tcPr>
          <w:p w14:paraId="5F51B491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Výnosy spoločnosti</w:t>
            </w:r>
          </w:p>
        </w:tc>
        <w:tc>
          <w:tcPr>
            <w:tcW w:w="2510" w:type="dxa"/>
          </w:tcPr>
          <w:p w14:paraId="5C89106A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€</w:t>
            </w:r>
          </w:p>
        </w:tc>
        <w:tc>
          <w:tcPr>
            <w:tcW w:w="3906" w:type="dxa"/>
          </w:tcPr>
          <w:p w14:paraId="1147A860" w14:textId="029C2B5C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302 170</w:t>
            </w:r>
          </w:p>
        </w:tc>
      </w:tr>
      <w:tr w:rsidR="00E73FEF" w:rsidRPr="00833240" w14:paraId="2A8DFE69" w14:textId="77777777" w:rsidTr="00CD305C">
        <w:tc>
          <w:tcPr>
            <w:tcW w:w="2510" w:type="dxa"/>
          </w:tcPr>
          <w:p w14:paraId="47E526DC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Náklady spoločnosti</w:t>
            </w:r>
          </w:p>
        </w:tc>
        <w:tc>
          <w:tcPr>
            <w:tcW w:w="2510" w:type="dxa"/>
          </w:tcPr>
          <w:p w14:paraId="3D10AD2C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€</w:t>
            </w:r>
          </w:p>
        </w:tc>
        <w:tc>
          <w:tcPr>
            <w:tcW w:w="3906" w:type="dxa"/>
          </w:tcPr>
          <w:p w14:paraId="43D0565D" w14:textId="30EAB882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282 557</w:t>
            </w:r>
          </w:p>
        </w:tc>
      </w:tr>
      <w:tr w:rsidR="00E73FEF" w:rsidRPr="00833240" w14:paraId="18126E04" w14:textId="77777777" w:rsidTr="00CD305C">
        <w:tc>
          <w:tcPr>
            <w:tcW w:w="2510" w:type="dxa"/>
          </w:tcPr>
          <w:p w14:paraId="2465C6B5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Hospodársky výsledok</w:t>
            </w:r>
          </w:p>
        </w:tc>
        <w:tc>
          <w:tcPr>
            <w:tcW w:w="2510" w:type="dxa"/>
          </w:tcPr>
          <w:p w14:paraId="6F84C8F2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€</w:t>
            </w:r>
          </w:p>
        </w:tc>
        <w:tc>
          <w:tcPr>
            <w:tcW w:w="3906" w:type="dxa"/>
          </w:tcPr>
          <w:p w14:paraId="541DD8C9" w14:textId="3CFD63B6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19 613</w:t>
            </w:r>
          </w:p>
        </w:tc>
      </w:tr>
      <w:tr w:rsidR="00E73FEF" w:rsidRPr="00833240" w14:paraId="606AFE6F" w14:textId="77777777" w:rsidTr="00CD305C">
        <w:tc>
          <w:tcPr>
            <w:tcW w:w="2510" w:type="dxa"/>
          </w:tcPr>
          <w:p w14:paraId="16133E83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Počet zamestnancov</w:t>
            </w:r>
          </w:p>
        </w:tc>
        <w:tc>
          <w:tcPr>
            <w:tcW w:w="2510" w:type="dxa"/>
          </w:tcPr>
          <w:p w14:paraId="7B51DDC2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osoby</w:t>
            </w:r>
          </w:p>
        </w:tc>
        <w:tc>
          <w:tcPr>
            <w:tcW w:w="3906" w:type="dxa"/>
          </w:tcPr>
          <w:p w14:paraId="0EB56832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14</w:t>
            </w:r>
          </w:p>
        </w:tc>
      </w:tr>
    </w:tbl>
    <w:p w14:paraId="03AFD1FA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  <w:b/>
        </w:rPr>
      </w:pPr>
    </w:p>
    <w:p w14:paraId="0B171BA5" w14:textId="77777777" w:rsidR="00E73FEF" w:rsidRPr="00833240" w:rsidRDefault="00E73FEF" w:rsidP="00833240">
      <w:pPr>
        <w:tabs>
          <w:tab w:val="left" w:pos="5145"/>
        </w:tabs>
        <w:spacing w:after="0" w:line="276" w:lineRule="auto"/>
        <w:rPr>
          <w:rFonts w:asciiTheme="majorHAnsi" w:hAnsiTheme="majorHAnsi" w:cstheme="majorHAnsi"/>
          <w:b/>
        </w:rPr>
      </w:pPr>
      <w:r w:rsidRPr="00833240">
        <w:rPr>
          <w:rFonts w:asciiTheme="majorHAnsi" w:hAnsiTheme="majorHAnsi" w:cstheme="majorHAnsi"/>
          <w:b/>
        </w:rPr>
        <w:t>8. Ekonomické ukazovatele</w:t>
      </w:r>
    </w:p>
    <w:p w14:paraId="108C48C9" w14:textId="77777777" w:rsidR="00E73FEF" w:rsidRPr="00833240" w:rsidRDefault="00E73FEF" w:rsidP="00833240">
      <w:pPr>
        <w:tabs>
          <w:tab w:val="left" w:pos="5145"/>
        </w:tabs>
        <w:spacing w:after="0" w:line="276" w:lineRule="auto"/>
        <w:rPr>
          <w:rFonts w:asciiTheme="majorHAnsi" w:hAnsiTheme="majorHAnsi" w:cstheme="majorHAnsi"/>
          <w:bCs/>
        </w:rPr>
      </w:pPr>
      <w:r w:rsidRPr="00833240">
        <w:rPr>
          <w:rFonts w:asciiTheme="majorHAnsi" w:hAnsiTheme="majorHAnsi" w:cstheme="majorHAnsi"/>
          <w:bCs/>
        </w:rPr>
        <w:t xml:space="preserve">       (§15, ods. 2 e, f)</w:t>
      </w:r>
    </w:p>
    <w:p w14:paraId="1AC23BD9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VÝNOSY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21"/>
        <w:gridCol w:w="3905"/>
      </w:tblGrid>
      <w:tr w:rsidR="00E73FEF" w:rsidRPr="00833240" w14:paraId="6DBE6B68" w14:textId="77777777" w:rsidTr="00CD305C">
        <w:tc>
          <w:tcPr>
            <w:tcW w:w="5021" w:type="dxa"/>
          </w:tcPr>
          <w:p w14:paraId="287EB34C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Z predaja služieb</w:t>
            </w:r>
          </w:p>
        </w:tc>
        <w:tc>
          <w:tcPr>
            <w:tcW w:w="3905" w:type="dxa"/>
          </w:tcPr>
          <w:p w14:paraId="1FB13EAE" w14:textId="4B06A1E2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176 952</w:t>
            </w:r>
          </w:p>
        </w:tc>
      </w:tr>
      <w:tr w:rsidR="00E73FEF" w:rsidRPr="00833240" w14:paraId="5524A7AC" w14:textId="77777777" w:rsidTr="00CD305C">
        <w:tc>
          <w:tcPr>
            <w:tcW w:w="5021" w:type="dxa"/>
          </w:tcPr>
          <w:p w14:paraId="3D2B5896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Príspevok z Úradu práce, dotácie na HIM</w:t>
            </w:r>
          </w:p>
        </w:tc>
        <w:tc>
          <w:tcPr>
            <w:tcW w:w="3905" w:type="dxa"/>
          </w:tcPr>
          <w:p w14:paraId="42F24A3C" w14:textId="7CDBF37A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115 781</w:t>
            </w:r>
          </w:p>
          <w:p w14:paraId="6416AE2C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</w:p>
        </w:tc>
      </w:tr>
      <w:tr w:rsidR="00E73FEF" w:rsidRPr="00833240" w14:paraId="01518890" w14:textId="77777777" w:rsidTr="00CD305C">
        <w:tc>
          <w:tcPr>
            <w:tcW w:w="5021" w:type="dxa"/>
          </w:tcPr>
          <w:p w14:paraId="158906A2" w14:textId="19C57DB8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Z predaja tovaru</w:t>
            </w:r>
          </w:p>
        </w:tc>
        <w:tc>
          <w:tcPr>
            <w:tcW w:w="3905" w:type="dxa"/>
          </w:tcPr>
          <w:p w14:paraId="44D02CC0" w14:textId="38BC2A95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9 382</w:t>
            </w:r>
          </w:p>
        </w:tc>
      </w:tr>
      <w:tr w:rsidR="00E73FEF" w:rsidRPr="00833240" w14:paraId="5351BA64" w14:textId="77777777" w:rsidTr="00CD305C">
        <w:tc>
          <w:tcPr>
            <w:tcW w:w="5021" w:type="dxa"/>
          </w:tcPr>
          <w:p w14:paraId="7A415B94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Ostatné</w:t>
            </w:r>
          </w:p>
        </w:tc>
        <w:tc>
          <w:tcPr>
            <w:tcW w:w="3905" w:type="dxa"/>
          </w:tcPr>
          <w:p w14:paraId="386344C3" w14:textId="05736373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55</w:t>
            </w:r>
          </w:p>
        </w:tc>
      </w:tr>
      <w:tr w:rsidR="00E73FEF" w:rsidRPr="00833240" w14:paraId="2684ABBF" w14:textId="77777777" w:rsidTr="00CD305C">
        <w:tc>
          <w:tcPr>
            <w:tcW w:w="5021" w:type="dxa"/>
          </w:tcPr>
          <w:p w14:paraId="01686819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Výnosy spolu:</w:t>
            </w:r>
          </w:p>
        </w:tc>
        <w:tc>
          <w:tcPr>
            <w:tcW w:w="3905" w:type="dxa"/>
          </w:tcPr>
          <w:p w14:paraId="1D6E2B6D" w14:textId="64B4901F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302 170</w:t>
            </w:r>
          </w:p>
        </w:tc>
      </w:tr>
    </w:tbl>
    <w:p w14:paraId="4ABD97BD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</w:p>
    <w:p w14:paraId="66730B95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NÁKLADY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21"/>
        <w:gridCol w:w="3905"/>
      </w:tblGrid>
      <w:tr w:rsidR="00E73FEF" w:rsidRPr="00833240" w14:paraId="1F643F35" w14:textId="77777777" w:rsidTr="00CD305C">
        <w:tc>
          <w:tcPr>
            <w:tcW w:w="5021" w:type="dxa"/>
          </w:tcPr>
          <w:p w14:paraId="66903416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 xml:space="preserve">Spotreba materiálu </w:t>
            </w:r>
          </w:p>
        </w:tc>
        <w:tc>
          <w:tcPr>
            <w:tcW w:w="3905" w:type="dxa"/>
          </w:tcPr>
          <w:p w14:paraId="452B0B7B" w14:textId="5F12489A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8 099</w:t>
            </w:r>
          </w:p>
        </w:tc>
      </w:tr>
      <w:tr w:rsidR="00E73FEF" w:rsidRPr="00833240" w14:paraId="185E8AB7" w14:textId="77777777" w:rsidTr="00CD305C">
        <w:tc>
          <w:tcPr>
            <w:tcW w:w="5021" w:type="dxa"/>
          </w:tcPr>
          <w:p w14:paraId="63D99FB4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Predaný tovar</w:t>
            </w:r>
          </w:p>
        </w:tc>
        <w:tc>
          <w:tcPr>
            <w:tcW w:w="3905" w:type="dxa"/>
          </w:tcPr>
          <w:p w14:paraId="2ED0B939" w14:textId="16F0E88E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5</w:t>
            </w:r>
            <w:r w:rsidR="00DF0650" w:rsidRPr="00833240">
              <w:rPr>
                <w:rFonts w:asciiTheme="majorHAnsi" w:hAnsiTheme="majorHAnsi" w:cstheme="majorHAnsi"/>
              </w:rPr>
              <w:t xml:space="preserve"> </w:t>
            </w:r>
            <w:r w:rsidRPr="00833240">
              <w:rPr>
                <w:rFonts w:asciiTheme="majorHAnsi" w:hAnsiTheme="majorHAnsi" w:cstheme="majorHAnsi"/>
              </w:rPr>
              <w:t>738</w:t>
            </w:r>
          </w:p>
        </w:tc>
      </w:tr>
      <w:tr w:rsidR="00E73FEF" w:rsidRPr="00833240" w14:paraId="49599343" w14:textId="77777777" w:rsidTr="00CD305C">
        <w:tc>
          <w:tcPr>
            <w:tcW w:w="5021" w:type="dxa"/>
          </w:tcPr>
          <w:p w14:paraId="7DFC3B22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Ostatné služby</w:t>
            </w:r>
          </w:p>
        </w:tc>
        <w:tc>
          <w:tcPr>
            <w:tcW w:w="3905" w:type="dxa"/>
          </w:tcPr>
          <w:p w14:paraId="50759172" w14:textId="6242D88A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12 979</w:t>
            </w:r>
          </w:p>
        </w:tc>
      </w:tr>
      <w:tr w:rsidR="00E73FEF" w:rsidRPr="00833240" w14:paraId="10CD788A" w14:textId="77777777" w:rsidTr="00CD305C">
        <w:tc>
          <w:tcPr>
            <w:tcW w:w="5021" w:type="dxa"/>
          </w:tcPr>
          <w:p w14:paraId="0C734ACF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Mzdové náklady</w:t>
            </w:r>
          </w:p>
        </w:tc>
        <w:tc>
          <w:tcPr>
            <w:tcW w:w="3905" w:type="dxa"/>
          </w:tcPr>
          <w:p w14:paraId="3E099608" w14:textId="7602472B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158 795</w:t>
            </w:r>
          </w:p>
        </w:tc>
      </w:tr>
      <w:tr w:rsidR="00E73FEF" w:rsidRPr="00833240" w14:paraId="6C93080E" w14:textId="77777777" w:rsidTr="00CD305C">
        <w:tc>
          <w:tcPr>
            <w:tcW w:w="5021" w:type="dxa"/>
          </w:tcPr>
          <w:p w14:paraId="3596127C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Zákonné sociálne poistenie</w:t>
            </w:r>
          </w:p>
        </w:tc>
        <w:tc>
          <w:tcPr>
            <w:tcW w:w="3905" w:type="dxa"/>
          </w:tcPr>
          <w:p w14:paraId="594FFC68" w14:textId="7E659E25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55 160</w:t>
            </w:r>
          </w:p>
        </w:tc>
      </w:tr>
      <w:tr w:rsidR="00E73FEF" w:rsidRPr="00833240" w14:paraId="45295F5D" w14:textId="77777777" w:rsidTr="00CD305C">
        <w:tc>
          <w:tcPr>
            <w:tcW w:w="5021" w:type="dxa"/>
          </w:tcPr>
          <w:p w14:paraId="5FA8FEF7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Náklady na hospodársku činnosť</w:t>
            </w:r>
          </w:p>
        </w:tc>
        <w:tc>
          <w:tcPr>
            <w:tcW w:w="3905" w:type="dxa"/>
          </w:tcPr>
          <w:p w14:paraId="714A2990" w14:textId="5925B72C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563</w:t>
            </w:r>
          </w:p>
        </w:tc>
      </w:tr>
      <w:tr w:rsidR="00E73FEF" w:rsidRPr="00833240" w14:paraId="4C3B3832" w14:textId="77777777" w:rsidTr="00CD305C">
        <w:tc>
          <w:tcPr>
            <w:tcW w:w="5021" w:type="dxa"/>
          </w:tcPr>
          <w:p w14:paraId="5F3C5BE8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Odpisy</w:t>
            </w:r>
          </w:p>
        </w:tc>
        <w:tc>
          <w:tcPr>
            <w:tcW w:w="3905" w:type="dxa"/>
          </w:tcPr>
          <w:p w14:paraId="299ECD6B" w14:textId="35D6DE9F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25 160</w:t>
            </w:r>
          </w:p>
        </w:tc>
      </w:tr>
      <w:tr w:rsidR="00E73FEF" w:rsidRPr="00833240" w14:paraId="36B1B60B" w14:textId="77777777" w:rsidTr="00CD305C">
        <w:tc>
          <w:tcPr>
            <w:tcW w:w="5021" w:type="dxa"/>
          </w:tcPr>
          <w:p w14:paraId="16E7A418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Ostatné sociálne náklady</w:t>
            </w:r>
          </w:p>
        </w:tc>
        <w:tc>
          <w:tcPr>
            <w:tcW w:w="3905" w:type="dxa"/>
          </w:tcPr>
          <w:p w14:paraId="4F8EDC99" w14:textId="139B1CF8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12 751</w:t>
            </w:r>
          </w:p>
        </w:tc>
      </w:tr>
      <w:tr w:rsidR="00E73FEF" w:rsidRPr="00833240" w14:paraId="214513CF" w14:textId="77777777" w:rsidTr="00CD305C">
        <w:tc>
          <w:tcPr>
            <w:tcW w:w="5021" w:type="dxa"/>
          </w:tcPr>
          <w:p w14:paraId="5AA1A361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Finančné náklady</w:t>
            </w:r>
          </w:p>
        </w:tc>
        <w:tc>
          <w:tcPr>
            <w:tcW w:w="3905" w:type="dxa"/>
          </w:tcPr>
          <w:p w14:paraId="0605A2D9" w14:textId="225881A8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3 312</w:t>
            </w:r>
          </w:p>
        </w:tc>
      </w:tr>
      <w:tr w:rsidR="00E73FEF" w:rsidRPr="00833240" w14:paraId="7FE79345" w14:textId="77777777" w:rsidTr="00CD305C">
        <w:tc>
          <w:tcPr>
            <w:tcW w:w="5021" w:type="dxa"/>
          </w:tcPr>
          <w:p w14:paraId="7215AFC8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Náklady spolu:</w:t>
            </w:r>
          </w:p>
        </w:tc>
        <w:tc>
          <w:tcPr>
            <w:tcW w:w="3905" w:type="dxa"/>
          </w:tcPr>
          <w:p w14:paraId="450585B7" w14:textId="68838FC4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282 557</w:t>
            </w:r>
          </w:p>
        </w:tc>
      </w:tr>
    </w:tbl>
    <w:p w14:paraId="7209BD71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  <w:b/>
        </w:rPr>
      </w:pPr>
    </w:p>
    <w:p w14:paraId="7AB59028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ŠTRUKTÚRA MAJETKU SPOLOČNOSTI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21"/>
        <w:gridCol w:w="3905"/>
      </w:tblGrid>
      <w:tr w:rsidR="00E73FEF" w:rsidRPr="00833240" w14:paraId="2E5670BC" w14:textId="77777777" w:rsidTr="00CD305C">
        <w:tc>
          <w:tcPr>
            <w:tcW w:w="5021" w:type="dxa"/>
          </w:tcPr>
          <w:p w14:paraId="22685554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DHM</w:t>
            </w:r>
          </w:p>
        </w:tc>
        <w:tc>
          <w:tcPr>
            <w:tcW w:w="3905" w:type="dxa"/>
          </w:tcPr>
          <w:p w14:paraId="179E48AA" w14:textId="443462DB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57 391</w:t>
            </w:r>
          </w:p>
        </w:tc>
      </w:tr>
      <w:tr w:rsidR="00E73FEF" w:rsidRPr="00833240" w14:paraId="7B4EC02F" w14:textId="77777777" w:rsidTr="00CD305C">
        <w:tc>
          <w:tcPr>
            <w:tcW w:w="5021" w:type="dxa"/>
          </w:tcPr>
          <w:p w14:paraId="452FA102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DNM</w:t>
            </w:r>
          </w:p>
        </w:tc>
        <w:tc>
          <w:tcPr>
            <w:tcW w:w="3905" w:type="dxa"/>
          </w:tcPr>
          <w:p w14:paraId="4F4092DB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0</w:t>
            </w:r>
          </w:p>
        </w:tc>
      </w:tr>
      <w:tr w:rsidR="00E73FEF" w:rsidRPr="00833240" w14:paraId="62735388" w14:textId="77777777" w:rsidTr="00CD305C">
        <w:tc>
          <w:tcPr>
            <w:tcW w:w="5021" w:type="dxa"/>
          </w:tcPr>
          <w:p w14:paraId="172FC91B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Neobežný majetok spolu</w:t>
            </w:r>
          </w:p>
        </w:tc>
        <w:tc>
          <w:tcPr>
            <w:tcW w:w="3905" w:type="dxa"/>
          </w:tcPr>
          <w:p w14:paraId="1F42D85E" w14:textId="54DAD4E5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57 391</w:t>
            </w:r>
          </w:p>
        </w:tc>
      </w:tr>
      <w:tr w:rsidR="00E73FEF" w:rsidRPr="00833240" w14:paraId="78D1642F" w14:textId="77777777" w:rsidTr="00CD305C">
        <w:tc>
          <w:tcPr>
            <w:tcW w:w="5021" w:type="dxa"/>
          </w:tcPr>
          <w:p w14:paraId="7D5869E2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Krátkodobé pohľadávky</w:t>
            </w:r>
          </w:p>
        </w:tc>
        <w:tc>
          <w:tcPr>
            <w:tcW w:w="3905" w:type="dxa"/>
          </w:tcPr>
          <w:p w14:paraId="43E30F5E" w14:textId="6124CDED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38 671</w:t>
            </w:r>
          </w:p>
        </w:tc>
      </w:tr>
      <w:tr w:rsidR="00E73FEF" w:rsidRPr="00833240" w14:paraId="6EEB9586" w14:textId="77777777" w:rsidTr="00CD305C">
        <w:tc>
          <w:tcPr>
            <w:tcW w:w="5021" w:type="dxa"/>
          </w:tcPr>
          <w:p w14:paraId="13FD5384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Zásoby</w:t>
            </w:r>
          </w:p>
        </w:tc>
        <w:tc>
          <w:tcPr>
            <w:tcW w:w="3905" w:type="dxa"/>
          </w:tcPr>
          <w:p w14:paraId="7879ACEA" w14:textId="66389147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5 004</w:t>
            </w:r>
          </w:p>
        </w:tc>
      </w:tr>
      <w:tr w:rsidR="00E73FEF" w:rsidRPr="00833240" w14:paraId="3D41A7D0" w14:textId="77777777" w:rsidTr="00CD305C">
        <w:tc>
          <w:tcPr>
            <w:tcW w:w="5021" w:type="dxa"/>
          </w:tcPr>
          <w:p w14:paraId="5ED43415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Pokladnica</w:t>
            </w:r>
          </w:p>
        </w:tc>
        <w:tc>
          <w:tcPr>
            <w:tcW w:w="3905" w:type="dxa"/>
          </w:tcPr>
          <w:p w14:paraId="0DDEF3F5" w14:textId="24413B8D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1 924</w:t>
            </w:r>
          </w:p>
        </w:tc>
      </w:tr>
      <w:tr w:rsidR="00E73FEF" w:rsidRPr="00833240" w14:paraId="3E0A60D9" w14:textId="77777777" w:rsidTr="00CD305C">
        <w:tc>
          <w:tcPr>
            <w:tcW w:w="5021" w:type="dxa"/>
          </w:tcPr>
          <w:p w14:paraId="1ACFBE0B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Bankové účty</w:t>
            </w:r>
          </w:p>
        </w:tc>
        <w:tc>
          <w:tcPr>
            <w:tcW w:w="3905" w:type="dxa"/>
          </w:tcPr>
          <w:p w14:paraId="2EBA598E" w14:textId="7E0CC4F5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15 756</w:t>
            </w:r>
          </w:p>
        </w:tc>
      </w:tr>
      <w:tr w:rsidR="00E73FEF" w:rsidRPr="00833240" w14:paraId="3AE37955" w14:textId="77777777" w:rsidTr="00CD305C">
        <w:trPr>
          <w:trHeight w:val="70"/>
        </w:trPr>
        <w:tc>
          <w:tcPr>
            <w:tcW w:w="5021" w:type="dxa"/>
          </w:tcPr>
          <w:p w14:paraId="2F322A84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Obežný majetok spolu</w:t>
            </w:r>
          </w:p>
        </w:tc>
        <w:tc>
          <w:tcPr>
            <w:tcW w:w="3905" w:type="dxa"/>
          </w:tcPr>
          <w:p w14:paraId="3295E0F2" w14:textId="7E7B3F36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118 746</w:t>
            </w:r>
          </w:p>
        </w:tc>
      </w:tr>
    </w:tbl>
    <w:p w14:paraId="43B28E6A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</w:p>
    <w:p w14:paraId="340E5EDC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</w:p>
    <w:p w14:paraId="6534FD7E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ŠTRUKTÚRA ZDROJOV SPOLOČNOSTI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21"/>
        <w:gridCol w:w="3905"/>
      </w:tblGrid>
      <w:tr w:rsidR="00E73FEF" w:rsidRPr="00833240" w14:paraId="5F4B32C6" w14:textId="77777777" w:rsidTr="00CD305C">
        <w:tc>
          <w:tcPr>
            <w:tcW w:w="5021" w:type="dxa"/>
          </w:tcPr>
          <w:p w14:paraId="3CEDB133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Vlastné imanie</w:t>
            </w:r>
          </w:p>
        </w:tc>
        <w:tc>
          <w:tcPr>
            <w:tcW w:w="3905" w:type="dxa"/>
          </w:tcPr>
          <w:p w14:paraId="05B3D6FC" w14:textId="5483D8B2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30 054</w:t>
            </w:r>
          </w:p>
        </w:tc>
      </w:tr>
      <w:tr w:rsidR="00E73FEF" w:rsidRPr="00833240" w14:paraId="0D128EA3" w14:textId="77777777" w:rsidTr="00CD305C">
        <w:tc>
          <w:tcPr>
            <w:tcW w:w="5021" w:type="dxa"/>
          </w:tcPr>
          <w:p w14:paraId="62E7BCBB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Základné imanie</w:t>
            </w:r>
          </w:p>
        </w:tc>
        <w:tc>
          <w:tcPr>
            <w:tcW w:w="3905" w:type="dxa"/>
          </w:tcPr>
          <w:p w14:paraId="6F4033DD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5 000</w:t>
            </w:r>
          </w:p>
        </w:tc>
      </w:tr>
      <w:tr w:rsidR="00E73FEF" w:rsidRPr="00833240" w14:paraId="597C64FA" w14:textId="77777777" w:rsidTr="00CD305C">
        <w:tc>
          <w:tcPr>
            <w:tcW w:w="5021" w:type="dxa"/>
          </w:tcPr>
          <w:p w14:paraId="1BF6C5AE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Zákonný rezervný fond + ostatné fondy</w:t>
            </w:r>
          </w:p>
        </w:tc>
        <w:tc>
          <w:tcPr>
            <w:tcW w:w="3905" w:type="dxa"/>
          </w:tcPr>
          <w:p w14:paraId="650A5C1B" w14:textId="6E34FC1D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13</w:t>
            </w:r>
            <w:r w:rsidR="00DF0650" w:rsidRPr="00833240">
              <w:rPr>
                <w:rFonts w:asciiTheme="majorHAnsi" w:hAnsiTheme="majorHAnsi" w:cstheme="majorHAnsi"/>
              </w:rPr>
              <w:t xml:space="preserve"> </w:t>
            </w:r>
            <w:r w:rsidRPr="00833240">
              <w:rPr>
                <w:rFonts w:asciiTheme="majorHAnsi" w:hAnsiTheme="majorHAnsi" w:cstheme="majorHAnsi"/>
              </w:rPr>
              <w:t>610</w:t>
            </w:r>
          </w:p>
        </w:tc>
      </w:tr>
      <w:tr w:rsidR="00E73FEF" w:rsidRPr="00833240" w14:paraId="1C1F5829" w14:textId="77777777" w:rsidTr="00CD305C">
        <w:tc>
          <w:tcPr>
            <w:tcW w:w="5021" w:type="dxa"/>
          </w:tcPr>
          <w:p w14:paraId="143ABD9D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HV za účtovné obdobie</w:t>
            </w:r>
          </w:p>
        </w:tc>
        <w:tc>
          <w:tcPr>
            <w:tcW w:w="3905" w:type="dxa"/>
          </w:tcPr>
          <w:p w14:paraId="2C88EE01" w14:textId="01B8E4E4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-</w:t>
            </w:r>
            <w:r w:rsidR="00DF0650" w:rsidRPr="00833240">
              <w:rPr>
                <w:rFonts w:asciiTheme="majorHAnsi" w:hAnsiTheme="majorHAnsi" w:cstheme="majorHAnsi"/>
              </w:rPr>
              <w:t>8 169</w:t>
            </w:r>
          </w:p>
        </w:tc>
      </w:tr>
      <w:tr w:rsidR="00E73FEF" w:rsidRPr="00833240" w14:paraId="2975894F" w14:textId="77777777" w:rsidTr="00CD305C">
        <w:tc>
          <w:tcPr>
            <w:tcW w:w="5021" w:type="dxa"/>
          </w:tcPr>
          <w:p w14:paraId="7985CE6B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Záväzky</w:t>
            </w:r>
          </w:p>
        </w:tc>
        <w:tc>
          <w:tcPr>
            <w:tcW w:w="3905" w:type="dxa"/>
          </w:tcPr>
          <w:p w14:paraId="1D4CE18C" w14:textId="3B72CC16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88 692</w:t>
            </w:r>
          </w:p>
        </w:tc>
      </w:tr>
      <w:tr w:rsidR="00E73FEF" w:rsidRPr="00833240" w14:paraId="0872D564" w14:textId="77777777" w:rsidTr="00CD305C">
        <w:tc>
          <w:tcPr>
            <w:tcW w:w="5021" w:type="dxa"/>
          </w:tcPr>
          <w:p w14:paraId="1D216030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Dlhodobé záväzky</w:t>
            </w:r>
          </w:p>
        </w:tc>
        <w:tc>
          <w:tcPr>
            <w:tcW w:w="3905" w:type="dxa"/>
          </w:tcPr>
          <w:p w14:paraId="2473C5AA" w14:textId="73DF613C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0</w:t>
            </w:r>
          </w:p>
        </w:tc>
      </w:tr>
      <w:tr w:rsidR="00E73FEF" w:rsidRPr="00833240" w14:paraId="3B9AA16D" w14:textId="77777777" w:rsidTr="00CD305C">
        <w:tc>
          <w:tcPr>
            <w:tcW w:w="5021" w:type="dxa"/>
          </w:tcPr>
          <w:p w14:paraId="38710D82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Krátkodobé záväzky</w:t>
            </w:r>
          </w:p>
        </w:tc>
        <w:tc>
          <w:tcPr>
            <w:tcW w:w="3905" w:type="dxa"/>
          </w:tcPr>
          <w:p w14:paraId="64200632" w14:textId="291076E6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47 980</w:t>
            </w:r>
          </w:p>
        </w:tc>
      </w:tr>
      <w:tr w:rsidR="00E73FEF" w:rsidRPr="00833240" w14:paraId="6ED04BD4" w14:textId="77777777" w:rsidTr="00CD305C">
        <w:tc>
          <w:tcPr>
            <w:tcW w:w="5021" w:type="dxa"/>
          </w:tcPr>
          <w:p w14:paraId="362FB6B4" w14:textId="77777777" w:rsidR="00E73FEF" w:rsidRPr="00833240" w:rsidRDefault="00E73FEF" w:rsidP="00833240">
            <w:pPr>
              <w:pStyle w:val="Odsekzoznamu"/>
              <w:numPr>
                <w:ilvl w:val="0"/>
                <w:numId w:val="1"/>
              </w:num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z toho Časové rozlíšenie</w:t>
            </w:r>
          </w:p>
        </w:tc>
        <w:tc>
          <w:tcPr>
            <w:tcW w:w="3905" w:type="dxa"/>
          </w:tcPr>
          <w:p w14:paraId="5F80E4A4" w14:textId="13D55905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144</w:t>
            </w:r>
          </w:p>
        </w:tc>
      </w:tr>
    </w:tbl>
    <w:p w14:paraId="47FA0591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  <w:b/>
        </w:rPr>
      </w:pPr>
    </w:p>
    <w:p w14:paraId="5DB467C3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  <w:b/>
          <w:color w:val="000000" w:themeColor="text1"/>
        </w:rPr>
      </w:pPr>
      <w:r w:rsidRPr="00833240">
        <w:rPr>
          <w:rFonts w:asciiTheme="majorHAnsi" w:hAnsiTheme="majorHAnsi" w:cstheme="majorHAnsi"/>
          <w:b/>
          <w:color w:val="000000" w:themeColor="text1"/>
        </w:rPr>
        <w:t>9. Prehľad zamestnancov spoločnosti k 31.12.2022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21"/>
        <w:gridCol w:w="3905"/>
      </w:tblGrid>
      <w:tr w:rsidR="00E73FEF" w:rsidRPr="00833240" w14:paraId="58BFBD56" w14:textId="77777777" w:rsidTr="00CD305C">
        <w:tc>
          <w:tcPr>
            <w:tcW w:w="5021" w:type="dxa"/>
          </w:tcPr>
          <w:p w14:paraId="6CFD86BE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Konateľ</w:t>
            </w:r>
          </w:p>
        </w:tc>
        <w:tc>
          <w:tcPr>
            <w:tcW w:w="3905" w:type="dxa"/>
          </w:tcPr>
          <w:p w14:paraId="55271E3C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  <w:color w:val="000000" w:themeColor="text1"/>
              </w:rPr>
            </w:pPr>
            <w:r w:rsidRPr="00833240">
              <w:rPr>
                <w:rFonts w:asciiTheme="majorHAnsi" w:hAnsiTheme="majorHAnsi" w:cstheme="majorHAnsi"/>
                <w:color w:val="000000" w:themeColor="text1"/>
              </w:rPr>
              <w:t>1</w:t>
            </w:r>
          </w:p>
        </w:tc>
      </w:tr>
      <w:tr w:rsidR="00E73FEF" w:rsidRPr="00833240" w14:paraId="423B06F9" w14:textId="77777777" w:rsidTr="00CD305C">
        <w:tc>
          <w:tcPr>
            <w:tcW w:w="5021" w:type="dxa"/>
          </w:tcPr>
          <w:p w14:paraId="4ECF6867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Administratívny pracovník</w:t>
            </w:r>
          </w:p>
        </w:tc>
        <w:tc>
          <w:tcPr>
            <w:tcW w:w="3905" w:type="dxa"/>
          </w:tcPr>
          <w:p w14:paraId="05E5214C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  <w:color w:val="000000" w:themeColor="text1"/>
              </w:rPr>
            </w:pPr>
            <w:r w:rsidRPr="00833240">
              <w:rPr>
                <w:rFonts w:asciiTheme="majorHAnsi" w:hAnsiTheme="majorHAnsi" w:cstheme="majorHAnsi"/>
                <w:color w:val="000000" w:themeColor="text1"/>
              </w:rPr>
              <w:t>1</w:t>
            </w:r>
          </w:p>
        </w:tc>
      </w:tr>
      <w:tr w:rsidR="00E73FEF" w:rsidRPr="00833240" w14:paraId="1DFCFCB3" w14:textId="77777777" w:rsidTr="00CD305C">
        <w:tc>
          <w:tcPr>
            <w:tcW w:w="5021" w:type="dxa"/>
          </w:tcPr>
          <w:p w14:paraId="6D87584B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>Výrobní pracovníci</w:t>
            </w:r>
          </w:p>
        </w:tc>
        <w:tc>
          <w:tcPr>
            <w:tcW w:w="3905" w:type="dxa"/>
          </w:tcPr>
          <w:p w14:paraId="7C532D47" w14:textId="77777777" w:rsidR="00E73FEF" w:rsidRPr="00833240" w:rsidRDefault="00E73FEF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  <w:color w:val="000000" w:themeColor="text1"/>
              </w:rPr>
            </w:pPr>
            <w:r w:rsidRPr="00833240">
              <w:rPr>
                <w:rFonts w:asciiTheme="majorHAnsi" w:hAnsiTheme="majorHAnsi" w:cstheme="majorHAnsi"/>
                <w:color w:val="000000" w:themeColor="text1"/>
              </w:rPr>
              <w:t>13</w:t>
            </w:r>
          </w:p>
        </w:tc>
      </w:tr>
      <w:tr w:rsidR="00E73FEF" w:rsidRPr="00833240" w14:paraId="6D078DA8" w14:textId="77777777" w:rsidTr="00CD305C">
        <w:tc>
          <w:tcPr>
            <w:tcW w:w="5021" w:type="dxa"/>
          </w:tcPr>
          <w:p w14:paraId="0D7714E7" w14:textId="35BD6946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rPr>
                <w:rFonts w:asciiTheme="majorHAnsi" w:hAnsiTheme="majorHAnsi" w:cstheme="majorHAnsi"/>
              </w:rPr>
            </w:pPr>
            <w:r w:rsidRPr="00833240">
              <w:rPr>
                <w:rFonts w:asciiTheme="majorHAnsi" w:hAnsiTheme="majorHAnsi" w:cstheme="majorHAnsi"/>
              </w:rPr>
              <w:t xml:space="preserve"> Z toho </w:t>
            </w:r>
            <w:r w:rsidR="00E73FEF" w:rsidRPr="00833240">
              <w:rPr>
                <w:rFonts w:asciiTheme="majorHAnsi" w:hAnsiTheme="majorHAnsi" w:cstheme="majorHAnsi"/>
              </w:rPr>
              <w:t>Znevýhodnené zraniteľné osoby</w:t>
            </w:r>
          </w:p>
        </w:tc>
        <w:tc>
          <w:tcPr>
            <w:tcW w:w="3905" w:type="dxa"/>
          </w:tcPr>
          <w:p w14:paraId="2C69AC66" w14:textId="3DBE1B0B" w:rsidR="00E73FEF" w:rsidRPr="00833240" w:rsidRDefault="00DF0650" w:rsidP="00833240">
            <w:pPr>
              <w:tabs>
                <w:tab w:val="left" w:pos="5145"/>
              </w:tabs>
              <w:spacing w:line="276" w:lineRule="auto"/>
              <w:jc w:val="right"/>
              <w:rPr>
                <w:rFonts w:asciiTheme="majorHAnsi" w:hAnsiTheme="majorHAnsi" w:cstheme="majorHAnsi"/>
                <w:color w:val="000000" w:themeColor="text1"/>
              </w:rPr>
            </w:pPr>
            <w:r w:rsidRPr="00833240">
              <w:rPr>
                <w:rFonts w:asciiTheme="majorHAnsi" w:hAnsiTheme="majorHAnsi" w:cstheme="majorHAnsi"/>
                <w:color w:val="000000" w:themeColor="text1"/>
              </w:rPr>
              <w:t>12</w:t>
            </w:r>
          </w:p>
        </w:tc>
      </w:tr>
    </w:tbl>
    <w:p w14:paraId="55D2669B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  <w:b/>
        </w:rPr>
      </w:pPr>
    </w:p>
    <w:p w14:paraId="03B73CD3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  <w:b/>
        </w:rPr>
      </w:pPr>
    </w:p>
    <w:p w14:paraId="27A52F70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  <w:b/>
          <w:color w:val="000000" w:themeColor="text1"/>
        </w:rPr>
      </w:pPr>
      <w:r w:rsidRPr="00833240">
        <w:rPr>
          <w:rFonts w:asciiTheme="majorHAnsi" w:hAnsiTheme="majorHAnsi" w:cstheme="majorHAnsi"/>
          <w:b/>
        </w:rPr>
        <w:t>10</w:t>
      </w:r>
      <w:r w:rsidRPr="00833240">
        <w:rPr>
          <w:rFonts w:asciiTheme="majorHAnsi" w:hAnsiTheme="majorHAnsi" w:cstheme="majorHAnsi"/>
          <w:b/>
          <w:color w:val="000000" w:themeColor="text1"/>
        </w:rPr>
        <w:t>.</w:t>
      </w:r>
      <w:r w:rsidRPr="00833240">
        <w:rPr>
          <w:rFonts w:asciiTheme="majorHAnsi" w:hAnsiTheme="majorHAnsi" w:cstheme="majorHAnsi"/>
          <w:b/>
          <w:color w:val="FF0000"/>
        </w:rPr>
        <w:t xml:space="preserve"> </w:t>
      </w:r>
      <w:r w:rsidRPr="00833240">
        <w:rPr>
          <w:rFonts w:asciiTheme="majorHAnsi" w:hAnsiTheme="majorHAnsi" w:cstheme="majorHAnsi"/>
          <w:b/>
          <w:color w:val="000000" w:themeColor="text1"/>
        </w:rPr>
        <w:t xml:space="preserve">Predpokladaný rozvoj spoločnosti </w:t>
      </w:r>
    </w:p>
    <w:p w14:paraId="76FFF915" w14:textId="72EE0A35" w:rsidR="00E73FEF" w:rsidRPr="00833240" w:rsidRDefault="00E73FEF" w:rsidP="00833240">
      <w:pPr>
        <w:tabs>
          <w:tab w:val="left" w:pos="5145"/>
        </w:tabs>
        <w:spacing w:after="0" w:line="276" w:lineRule="auto"/>
        <w:jc w:val="both"/>
        <w:rPr>
          <w:rFonts w:asciiTheme="majorHAnsi" w:hAnsiTheme="majorHAnsi" w:cstheme="majorHAnsi"/>
          <w:bCs/>
        </w:rPr>
      </w:pPr>
      <w:r w:rsidRPr="00833240">
        <w:rPr>
          <w:rFonts w:asciiTheme="majorHAnsi" w:hAnsiTheme="majorHAnsi" w:cstheme="majorHAnsi"/>
        </w:rPr>
        <w:t xml:space="preserve"> Primárnym cieľom spoločnosti Mestský podnik služieb Turany, s.r.o., </w:t>
      </w:r>
      <w:proofErr w:type="spellStart"/>
      <w:r w:rsidRPr="00833240">
        <w:rPr>
          <w:rFonts w:asciiTheme="majorHAnsi" w:hAnsiTheme="majorHAnsi" w:cstheme="majorHAnsi"/>
        </w:rPr>
        <w:t>r.s.p</w:t>
      </w:r>
      <w:proofErr w:type="spellEnd"/>
      <w:r w:rsidRPr="00833240">
        <w:rPr>
          <w:rFonts w:asciiTheme="majorHAnsi" w:hAnsiTheme="majorHAnsi" w:cstheme="majorHAnsi"/>
        </w:rPr>
        <w:t xml:space="preserve">. je a aj v budúcnosti ostáva dosahovanie pozitívneho sociálneho vplyvu poskytovaním spoločensky prospešnej služby v oblasti zamestnanosti a to zamestnávaním znevýhodnených a zraniteľných osôb. So zreteľom na naplnenie tohto cieľa a súčasne so snažením o dosiahnutie čo najlepšieho hospodárskeho výsledku, sa snažíme o vyváženú stratégiu zameranú na </w:t>
      </w:r>
      <w:r w:rsidRPr="00833240">
        <w:rPr>
          <w:rFonts w:asciiTheme="majorHAnsi" w:hAnsiTheme="majorHAnsi" w:cstheme="majorHAnsi"/>
          <w:bCs/>
        </w:rPr>
        <w:t xml:space="preserve"> investície, ktoré zabezpečia konkurencieschopné fungovanie a dlhodobo udržateľné poskytovanie našich služieb. Plánované  investície prispejú k vytvoreniu takých podmienok, ktoré umožnia vytvoriť nové pracovné miesta v spoločnosti a vytvoria predpoklad pre dlhodobo udržateľnú zamestnanosť v spoločnosti </w:t>
      </w:r>
      <w:r w:rsidRPr="00833240">
        <w:rPr>
          <w:rFonts w:asciiTheme="majorHAnsi" w:hAnsiTheme="majorHAnsi" w:cstheme="majorHAnsi"/>
        </w:rPr>
        <w:t>Mestský podnik služieb Turany</w:t>
      </w:r>
      <w:r w:rsidRPr="00833240">
        <w:rPr>
          <w:rFonts w:asciiTheme="majorHAnsi" w:hAnsiTheme="majorHAnsi" w:cstheme="majorHAnsi"/>
          <w:bCs/>
        </w:rPr>
        <w:t xml:space="preserve">, s.r.o., </w:t>
      </w:r>
      <w:proofErr w:type="spellStart"/>
      <w:r w:rsidRPr="00833240">
        <w:rPr>
          <w:rFonts w:asciiTheme="majorHAnsi" w:hAnsiTheme="majorHAnsi" w:cstheme="majorHAnsi"/>
          <w:bCs/>
        </w:rPr>
        <w:t>r.s.p</w:t>
      </w:r>
      <w:proofErr w:type="spellEnd"/>
      <w:r w:rsidRPr="00833240">
        <w:rPr>
          <w:rFonts w:asciiTheme="majorHAnsi" w:hAnsiTheme="majorHAnsi" w:cstheme="majorHAnsi"/>
          <w:bCs/>
        </w:rPr>
        <w:t xml:space="preserve">.. </w:t>
      </w:r>
    </w:p>
    <w:p w14:paraId="0E264643" w14:textId="77777777" w:rsidR="00833240" w:rsidRPr="00833240" w:rsidRDefault="00833240" w:rsidP="00833240">
      <w:pPr>
        <w:spacing w:before="100" w:beforeAutospacing="1" w:after="100" w:afterAutospacing="1" w:line="276" w:lineRule="auto"/>
        <w:ind w:firstLine="360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lang w:eastAsia="sk-SK"/>
        </w:rPr>
        <w:t>Náš predpokladaný rozvoj sa opiera o nasledujúce kľúčové piliere:</w:t>
      </w:r>
    </w:p>
    <w:p w14:paraId="6D623328" w14:textId="77777777" w:rsidR="00833240" w:rsidRPr="00833240" w:rsidRDefault="00833240" w:rsidP="00833240">
      <w:pPr>
        <w:spacing w:before="100" w:beforeAutospacing="1" w:after="100" w:afterAutospacing="1" w:line="276" w:lineRule="auto"/>
        <w:ind w:firstLine="360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b/>
          <w:bCs/>
          <w:lang w:eastAsia="sk-SK"/>
        </w:rPr>
        <w:t>1. Rozšírenie portfólia služieb:</w:t>
      </w:r>
    </w:p>
    <w:p w14:paraId="6B5175EC" w14:textId="5E3F0B68" w:rsidR="00833240" w:rsidRPr="00833240" w:rsidRDefault="00833240" w:rsidP="00833240">
      <w:pPr>
        <w:numPr>
          <w:ilvl w:val="0"/>
          <w:numId w:val="2"/>
        </w:numPr>
        <w:spacing w:before="100" w:beforeAutospacing="1" w:after="100" w:afterAutospacing="1" w:line="276" w:lineRule="auto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lang w:eastAsia="sk-SK"/>
        </w:rPr>
        <w:t xml:space="preserve">Plánujeme aktívne reagovať na špecifické potreby </w:t>
      </w:r>
      <w:r w:rsidRPr="00833240">
        <w:rPr>
          <w:rFonts w:asciiTheme="majorHAnsi" w:eastAsia="Times New Roman" w:hAnsiTheme="majorHAnsi" w:cstheme="majorHAnsi"/>
          <w:lang w:eastAsia="sk-SK"/>
        </w:rPr>
        <w:t>Mesta Turany a jeho obyvateľov</w:t>
      </w:r>
      <w:r w:rsidRPr="00833240">
        <w:rPr>
          <w:rFonts w:asciiTheme="majorHAnsi" w:eastAsia="Times New Roman" w:hAnsiTheme="majorHAnsi" w:cstheme="majorHAnsi"/>
          <w:lang w:eastAsia="sk-SK"/>
        </w:rPr>
        <w:t xml:space="preserve"> a rozšíriť naše portfólio služieb </w:t>
      </w:r>
      <w:r w:rsidRPr="00833240">
        <w:rPr>
          <w:rFonts w:asciiTheme="majorHAnsi" w:eastAsia="Times New Roman" w:hAnsiTheme="majorHAnsi" w:cstheme="majorHAnsi"/>
          <w:lang w:eastAsia="sk-SK"/>
        </w:rPr>
        <w:t>pre všeobecné potreby obyvateľov</w:t>
      </w:r>
    </w:p>
    <w:p w14:paraId="2F25CA42" w14:textId="77777777" w:rsidR="00833240" w:rsidRPr="00833240" w:rsidRDefault="00833240" w:rsidP="00833240">
      <w:pPr>
        <w:numPr>
          <w:ilvl w:val="0"/>
          <w:numId w:val="2"/>
        </w:numPr>
        <w:spacing w:before="100" w:beforeAutospacing="1" w:after="100" w:afterAutospacing="1" w:line="276" w:lineRule="auto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lang w:eastAsia="sk-SK"/>
        </w:rPr>
        <w:t>Budeme investovať do školenia a rekvalifikácie našich zamestnancov, aby sme zabezpečili vysokú úroveň odbornosti pri poskytovaní nových služieb.</w:t>
      </w:r>
    </w:p>
    <w:p w14:paraId="57CD12A1" w14:textId="77777777" w:rsidR="00833240" w:rsidRPr="00833240" w:rsidRDefault="00833240" w:rsidP="00833240">
      <w:pPr>
        <w:numPr>
          <w:ilvl w:val="0"/>
          <w:numId w:val="2"/>
        </w:numPr>
        <w:spacing w:before="100" w:beforeAutospacing="1" w:after="100" w:afterAutospacing="1" w:line="276" w:lineRule="auto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lang w:eastAsia="sk-SK"/>
        </w:rPr>
        <w:t>Zameriame sa na inovatívne riešenia, ktoré prispejú k efektívnosti a optimalizácii procesov v rámci verejnej správy.</w:t>
      </w:r>
    </w:p>
    <w:p w14:paraId="71507D5B" w14:textId="77777777" w:rsidR="00833240" w:rsidRPr="00833240" w:rsidRDefault="00833240" w:rsidP="00833240">
      <w:pPr>
        <w:spacing w:before="100" w:beforeAutospacing="1" w:after="100" w:afterAutospacing="1" w:line="276" w:lineRule="auto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b/>
          <w:bCs/>
          <w:lang w:eastAsia="sk-SK"/>
        </w:rPr>
        <w:t>2. Posilnenie partnerstiev a akvizícia nových zákazníkov:</w:t>
      </w:r>
    </w:p>
    <w:p w14:paraId="37E60837" w14:textId="77777777" w:rsidR="00833240" w:rsidRPr="00833240" w:rsidRDefault="00833240" w:rsidP="00833240">
      <w:pPr>
        <w:numPr>
          <w:ilvl w:val="0"/>
          <w:numId w:val="3"/>
        </w:numPr>
        <w:spacing w:before="100" w:beforeAutospacing="1" w:after="100" w:afterAutospacing="1" w:line="276" w:lineRule="auto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lang w:eastAsia="sk-SK"/>
        </w:rPr>
        <w:t>Budeme aktívne budovať a prehlbovať vzťahy s existujúcimi partnermi v rámci verejnej správy prostredníctvom pravidelnej komunikácie a proaktívneho prístupu k ich potrebám.</w:t>
      </w:r>
    </w:p>
    <w:p w14:paraId="0ED5FF13" w14:textId="57498DE5" w:rsidR="00833240" w:rsidRPr="00833240" w:rsidRDefault="00833240" w:rsidP="00833240">
      <w:pPr>
        <w:numPr>
          <w:ilvl w:val="0"/>
          <w:numId w:val="3"/>
        </w:numPr>
        <w:spacing w:before="100" w:beforeAutospacing="1" w:after="100" w:afterAutospacing="1" w:line="276" w:lineRule="auto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lang w:eastAsia="sk-SK"/>
        </w:rPr>
        <w:t>Zameriame sa na akvizíciu nových zákazníkov prostredníctvom  aktívnej prezentácie našich služieb a sociálneho poslania.</w:t>
      </w:r>
    </w:p>
    <w:p w14:paraId="42A72E41" w14:textId="77777777" w:rsidR="00833240" w:rsidRPr="00833240" w:rsidRDefault="00833240" w:rsidP="00833240">
      <w:pPr>
        <w:numPr>
          <w:ilvl w:val="0"/>
          <w:numId w:val="3"/>
        </w:numPr>
        <w:spacing w:before="100" w:beforeAutospacing="1" w:after="100" w:afterAutospacing="1" w:line="276" w:lineRule="auto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lang w:eastAsia="sk-SK"/>
        </w:rPr>
        <w:t>Využijeme možnosti spolupráce s ďalšími sociálnymi podnikmi a organizáciami tretieho sektora s cieľom posilniť našu konkurencieschopnosť a ponuku.</w:t>
      </w:r>
    </w:p>
    <w:p w14:paraId="22A64FDA" w14:textId="77777777" w:rsidR="00833240" w:rsidRPr="00833240" w:rsidRDefault="00833240" w:rsidP="00833240">
      <w:pPr>
        <w:spacing w:before="100" w:beforeAutospacing="1" w:after="100" w:afterAutospacing="1" w:line="276" w:lineRule="auto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b/>
          <w:bCs/>
          <w:lang w:eastAsia="sk-SK"/>
        </w:rPr>
        <w:t>3. Udržateľný rast a sociálny dopad:</w:t>
      </w:r>
    </w:p>
    <w:p w14:paraId="615228AC" w14:textId="77777777" w:rsidR="00833240" w:rsidRPr="00833240" w:rsidRDefault="00833240" w:rsidP="00833240">
      <w:pPr>
        <w:numPr>
          <w:ilvl w:val="0"/>
          <w:numId w:val="4"/>
        </w:numPr>
        <w:spacing w:before="100" w:beforeAutospacing="1" w:after="100" w:afterAutospacing="1" w:line="276" w:lineRule="auto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lang w:eastAsia="sk-SK"/>
        </w:rPr>
        <w:t>Náš rozvoj bude naďalej úzko prepojený s naším sociálnym poslaním. Plánujeme vytvárať nové pracovné príležitosti pre znevýhodnené osoby a podporovať ich integráciu do spoločnosti.</w:t>
      </w:r>
    </w:p>
    <w:p w14:paraId="27EF3D74" w14:textId="77777777" w:rsidR="00833240" w:rsidRPr="00833240" w:rsidRDefault="00833240" w:rsidP="00833240">
      <w:pPr>
        <w:numPr>
          <w:ilvl w:val="0"/>
          <w:numId w:val="4"/>
        </w:numPr>
        <w:spacing w:before="100" w:beforeAutospacing="1" w:after="100" w:afterAutospacing="1" w:line="276" w:lineRule="auto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lang w:eastAsia="sk-SK"/>
        </w:rPr>
        <w:t>Budeme klásť dôraz na udržateľné postupy a minimalizáciu nášho environmentálneho dopadu pri poskytovaní služieb.</w:t>
      </w:r>
    </w:p>
    <w:p w14:paraId="2015655B" w14:textId="77777777" w:rsidR="00833240" w:rsidRPr="00833240" w:rsidRDefault="00833240" w:rsidP="00833240">
      <w:pPr>
        <w:numPr>
          <w:ilvl w:val="0"/>
          <w:numId w:val="4"/>
        </w:numPr>
        <w:spacing w:before="100" w:beforeAutospacing="1" w:after="100" w:afterAutospacing="1" w:line="276" w:lineRule="auto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lang w:eastAsia="sk-SK"/>
        </w:rPr>
        <w:t>Naďalej budeme transparentne monitorovať a vyhodnocovať náš sociálny dopad a pravidelne o ňom informovať našich partnerov a verejnosť.</w:t>
      </w:r>
    </w:p>
    <w:p w14:paraId="6FDE2235" w14:textId="77777777" w:rsidR="00833240" w:rsidRPr="00833240" w:rsidRDefault="00833240" w:rsidP="00833240">
      <w:pPr>
        <w:spacing w:before="100" w:beforeAutospacing="1" w:after="100" w:afterAutospacing="1" w:line="276" w:lineRule="auto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b/>
          <w:bCs/>
          <w:lang w:eastAsia="sk-SK"/>
        </w:rPr>
        <w:t>4. Investície do infraštruktúry a technológií:</w:t>
      </w:r>
    </w:p>
    <w:p w14:paraId="37D33667" w14:textId="6A48FE99" w:rsidR="00833240" w:rsidRPr="00833240" w:rsidRDefault="00833240" w:rsidP="00833240">
      <w:pPr>
        <w:numPr>
          <w:ilvl w:val="0"/>
          <w:numId w:val="5"/>
        </w:numPr>
        <w:spacing w:before="100" w:beforeAutospacing="1" w:after="100" w:afterAutospacing="1" w:line="276" w:lineRule="auto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lang w:eastAsia="sk-SK"/>
        </w:rPr>
        <w:lastRenderedPageBreak/>
        <w:t>P</w:t>
      </w:r>
      <w:r w:rsidRPr="00833240">
        <w:rPr>
          <w:rFonts w:asciiTheme="majorHAnsi" w:eastAsia="Times New Roman" w:hAnsiTheme="majorHAnsi" w:cstheme="majorHAnsi"/>
          <w:lang w:eastAsia="sk-SK"/>
        </w:rPr>
        <w:t>lánujeme investovať do modernizácie našej technickej infraštruktúry a vybavenia s cieľom zabezpečiť efektívne a kvalitné poskytovanie služieb.</w:t>
      </w:r>
    </w:p>
    <w:p w14:paraId="3CDADDAB" w14:textId="77777777" w:rsidR="00833240" w:rsidRPr="00833240" w:rsidRDefault="00833240" w:rsidP="00833240">
      <w:pPr>
        <w:numPr>
          <w:ilvl w:val="0"/>
          <w:numId w:val="5"/>
        </w:numPr>
        <w:spacing w:before="100" w:beforeAutospacing="1" w:after="100" w:afterAutospacing="1" w:line="276" w:lineRule="auto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lang w:eastAsia="sk-SK"/>
        </w:rPr>
        <w:t>Budeme sledovať a implementovať relevantné technologické inovácie, ktoré môžu prispieť k zlepšeniu našich procesov a služieb.</w:t>
      </w:r>
    </w:p>
    <w:p w14:paraId="3376B134" w14:textId="77777777" w:rsidR="00833240" w:rsidRPr="00833240" w:rsidRDefault="00833240" w:rsidP="00833240">
      <w:pPr>
        <w:spacing w:before="100" w:beforeAutospacing="1" w:after="100" w:afterAutospacing="1" w:line="276" w:lineRule="auto"/>
        <w:rPr>
          <w:rFonts w:asciiTheme="majorHAnsi" w:eastAsia="Times New Roman" w:hAnsiTheme="majorHAnsi" w:cstheme="majorHAnsi"/>
          <w:lang w:eastAsia="sk-SK"/>
        </w:rPr>
      </w:pPr>
      <w:r w:rsidRPr="00833240">
        <w:rPr>
          <w:rFonts w:asciiTheme="majorHAnsi" w:eastAsia="Times New Roman" w:hAnsiTheme="majorHAnsi" w:cstheme="majorHAnsi"/>
          <w:lang w:eastAsia="sk-SK"/>
        </w:rPr>
        <w:t xml:space="preserve">Veríme, že náš strategický prístup a silné sociálne poslanie nám umožnia pokračovať v úspešnom rozvoji a stať sa spoľahlivým a hodnotným partnerom pre verejnú správu pri napĺňaní jej cieľov a záväzkov voči občanom. Očakávame, že v nasledujúcom období posilníme našu pozíciu na trhu a prispejeme k budovaniu </w:t>
      </w:r>
      <w:proofErr w:type="spellStart"/>
      <w:r w:rsidRPr="00833240">
        <w:rPr>
          <w:rFonts w:asciiTheme="majorHAnsi" w:eastAsia="Times New Roman" w:hAnsiTheme="majorHAnsi" w:cstheme="majorHAnsi"/>
          <w:lang w:eastAsia="sk-SK"/>
        </w:rPr>
        <w:t>inkluzívnejšej</w:t>
      </w:r>
      <w:proofErr w:type="spellEnd"/>
      <w:r w:rsidRPr="00833240">
        <w:rPr>
          <w:rFonts w:asciiTheme="majorHAnsi" w:eastAsia="Times New Roman" w:hAnsiTheme="majorHAnsi" w:cstheme="majorHAnsi"/>
          <w:lang w:eastAsia="sk-SK"/>
        </w:rPr>
        <w:t xml:space="preserve"> a zodpovednejšej spoločnosti.</w:t>
      </w:r>
    </w:p>
    <w:p w14:paraId="6564761A" w14:textId="77777777" w:rsidR="00833240" w:rsidRPr="00833240" w:rsidRDefault="00833240" w:rsidP="00833240">
      <w:pPr>
        <w:pStyle w:val="Odsekzoznamu"/>
        <w:tabs>
          <w:tab w:val="left" w:pos="5145"/>
        </w:tabs>
        <w:spacing w:after="0" w:line="276" w:lineRule="auto"/>
        <w:ind w:left="360"/>
        <w:jc w:val="both"/>
        <w:rPr>
          <w:rFonts w:asciiTheme="majorHAnsi" w:hAnsiTheme="majorHAnsi" w:cstheme="majorHAnsi"/>
        </w:rPr>
      </w:pPr>
    </w:p>
    <w:p w14:paraId="550384F4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  <w:b/>
        </w:rPr>
      </w:pPr>
    </w:p>
    <w:p w14:paraId="031054E5" w14:textId="77777777" w:rsidR="00E73FEF" w:rsidRPr="00833240" w:rsidRDefault="00E73FEF" w:rsidP="00833240">
      <w:pPr>
        <w:tabs>
          <w:tab w:val="left" w:pos="5145"/>
        </w:tabs>
        <w:spacing w:after="0" w:line="276" w:lineRule="auto"/>
        <w:rPr>
          <w:rFonts w:asciiTheme="majorHAnsi" w:hAnsiTheme="majorHAnsi" w:cstheme="majorHAnsi"/>
          <w:b/>
        </w:rPr>
      </w:pPr>
      <w:r w:rsidRPr="00833240">
        <w:rPr>
          <w:rFonts w:asciiTheme="majorHAnsi" w:hAnsiTheme="majorHAnsi" w:cstheme="majorHAnsi"/>
          <w:b/>
        </w:rPr>
        <w:t>11. Prílohy</w:t>
      </w:r>
    </w:p>
    <w:p w14:paraId="249576E9" w14:textId="77777777" w:rsidR="00E73FEF" w:rsidRPr="00833240" w:rsidRDefault="00E73FEF" w:rsidP="00833240">
      <w:pPr>
        <w:tabs>
          <w:tab w:val="left" w:pos="5145"/>
        </w:tabs>
        <w:spacing w:after="0" w:line="276" w:lineRule="auto"/>
        <w:rPr>
          <w:rFonts w:asciiTheme="majorHAnsi" w:hAnsiTheme="majorHAnsi" w:cstheme="majorHAnsi"/>
          <w:bCs/>
        </w:rPr>
      </w:pPr>
      <w:r w:rsidRPr="00833240">
        <w:rPr>
          <w:rFonts w:asciiTheme="majorHAnsi" w:hAnsiTheme="majorHAnsi" w:cstheme="majorHAnsi"/>
          <w:bCs/>
        </w:rPr>
        <w:t xml:space="preserve">         (§15, ods. 2 b, c )</w:t>
      </w:r>
    </w:p>
    <w:p w14:paraId="14FF9873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  <w:b/>
        </w:rPr>
      </w:pPr>
    </w:p>
    <w:p w14:paraId="2C88290E" w14:textId="49C0A8D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Účtovná uzávierka k 31.12.202</w:t>
      </w:r>
      <w:r w:rsidR="00DF0650" w:rsidRPr="00833240">
        <w:rPr>
          <w:rFonts w:asciiTheme="majorHAnsi" w:hAnsiTheme="majorHAnsi" w:cstheme="majorHAnsi"/>
        </w:rPr>
        <w:t>4</w:t>
      </w:r>
    </w:p>
    <w:p w14:paraId="7E9BB72E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>Poznámky k účtovnej závierke</w:t>
      </w:r>
    </w:p>
    <w:p w14:paraId="36CF4949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</w:p>
    <w:p w14:paraId="493B4CD0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</w:p>
    <w:p w14:paraId="02FE927F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</w:p>
    <w:p w14:paraId="7B46B7D3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</w:p>
    <w:p w14:paraId="63070181" w14:textId="77777777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</w:p>
    <w:p w14:paraId="1ED19957" w14:textId="49A96484" w:rsidR="00E73FEF" w:rsidRPr="00833240" w:rsidRDefault="00E73FEF" w:rsidP="00833240">
      <w:pPr>
        <w:tabs>
          <w:tab w:val="left" w:pos="5145"/>
        </w:tabs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 xml:space="preserve">V Turanoch, dňa </w:t>
      </w:r>
      <w:r w:rsidR="00833240">
        <w:rPr>
          <w:rFonts w:asciiTheme="majorHAnsi" w:hAnsiTheme="majorHAnsi" w:cstheme="majorHAnsi"/>
        </w:rPr>
        <w:t>13.05.2025</w:t>
      </w:r>
      <w:r w:rsidRPr="00833240">
        <w:rPr>
          <w:rFonts w:asciiTheme="majorHAnsi" w:hAnsiTheme="majorHAnsi" w:cstheme="majorHAnsi"/>
        </w:rPr>
        <w:t xml:space="preserve">                                                           ______________________</w:t>
      </w:r>
    </w:p>
    <w:p w14:paraId="69F47286" w14:textId="77777777" w:rsidR="00E73FEF" w:rsidRPr="00833240" w:rsidRDefault="00E73FEF" w:rsidP="00833240">
      <w:pPr>
        <w:spacing w:line="276" w:lineRule="auto"/>
        <w:rPr>
          <w:rFonts w:asciiTheme="majorHAnsi" w:hAnsiTheme="majorHAnsi" w:cstheme="majorHAnsi"/>
        </w:rPr>
      </w:pPr>
      <w:r w:rsidRPr="00833240">
        <w:rPr>
          <w:rFonts w:asciiTheme="majorHAnsi" w:hAnsiTheme="majorHAnsi" w:cstheme="majorHAnsi"/>
        </w:rPr>
        <w:t xml:space="preserve">                                                                                                            Mgr. Dušan </w:t>
      </w:r>
      <w:proofErr w:type="spellStart"/>
      <w:r w:rsidRPr="00833240">
        <w:rPr>
          <w:rFonts w:asciiTheme="majorHAnsi" w:hAnsiTheme="majorHAnsi" w:cstheme="majorHAnsi"/>
        </w:rPr>
        <w:t>Kričko</w:t>
      </w:r>
      <w:proofErr w:type="spellEnd"/>
    </w:p>
    <w:p w14:paraId="01BD2370" w14:textId="77777777" w:rsidR="005D177A" w:rsidRDefault="005D177A"/>
    <w:sectPr w:rsidR="005D177A">
      <w:headerReference w:type="default" r:id="rId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DA694D" w14:textId="77777777" w:rsidR="00847806" w:rsidRPr="00847806" w:rsidRDefault="00833240">
    <w:pPr>
      <w:pStyle w:val="Hlavika"/>
      <w:rPr>
        <w:i/>
        <w:iCs/>
      </w:rPr>
    </w:pPr>
    <w:r w:rsidRPr="00847806">
      <w:rPr>
        <w:i/>
        <w:iCs/>
      </w:rPr>
      <w:t>Mestský podnik služieb Turany, s</w:t>
    </w:r>
    <w:r>
      <w:rPr>
        <w:i/>
        <w:iCs/>
      </w:rPr>
      <w:t>.</w:t>
    </w:r>
    <w:r w:rsidRPr="00847806">
      <w:rPr>
        <w:i/>
        <w:iCs/>
      </w:rPr>
      <w:t xml:space="preserve">r.o., </w:t>
    </w:r>
    <w:proofErr w:type="spellStart"/>
    <w:r w:rsidRPr="00847806">
      <w:rPr>
        <w:i/>
        <w:iCs/>
      </w:rPr>
      <w:t>r.s.p</w:t>
    </w:r>
    <w:proofErr w:type="spellEnd"/>
    <w:r w:rsidRPr="00847806">
      <w:rPr>
        <w:i/>
        <w:iCs/>
      </w:rPr>
      <w:t>., Osloboditeľov 83/91, 038 53 Turany</w:t>
    </w:r>
  </w:p>
  <w:p w14:paraId="13069B06" w14:textId="77777777" w:rsidR="00847806" w:rsidRDefault="0083324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E68D5"/>
    <w:multiLevelType w:val="multilevel"/>
    <w:tmpl w:val="F514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296C7C"/>
    <w:multiLevelType w:val="multilevel"/>
    <w:tmpl w:val="4B22A5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0F40053"/>
    <w:multiLevelType w:val="multilevel"/>
    <w:tmpl w:val="311EAC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1D41429"/>
    <w:multiLevelType w:val="hybridMultilevel"/>
    <w:tmpl w:val="D9E241F2"/>
    <w:lvl w:ilvl="0" w:tplc="3A7865FC">
      <w:start w:val="67"/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7C398E"/>
    <w:multiLevelType w:val="multilevel"/>
    <w:tmpl w:val="80EC7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3FEF"/>
    <w:rsid w:val="005D177A"/>
    <w:rsid w:val="00833240"/>
    <w:rsid w:val="00DF0650"/>
    <w:rsid w:val="00E73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70348"/>
  <w15:chartTrackingRefBased/>
  <w15:docId w15:val="{C04E34A6-A30F-432C-8FF3-D3F7096BE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73FE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73FEF"/>
    <w:pPr>
      <w:ind w:left="720"/>
      <w:contextualSpacing/>
    </w:pPr>
  </w:style>
  <w:style w:type="table" w:styleId="Mriekatabuky">
    <w:name w:val="Table Grid"/>
    <w:basedOn w:val="Normlnatabuka"/>
    <w:uiPriority w:val="39"/>
    <w:rsid w:val="00E73F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E73F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3F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557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24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6</Pages>
  <Words>1064</Words>
  <Characters>6066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</dc:creator>
  <cp:keywords/>
  <dc:description/>
  <cp:lastModifiedBy>Miriam</cp:lastModifiedBy>
  <cp:revision>1</cp:revision>
  <dcterms:created xsi:type="dcterms:W3CDTF">2025-05-13T17:34:00Z</dcterms:created>
  <dcterms:modified xsi:type="dcterms:W3CDTF">2025-05-13T18:07:00Z</dcterms:modified>
</cp:coreProperties>
</file>