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295D6B" w14:textId="77777777" w:rsidR="00A20F99" w:rsidRPr="0032719D" w:rsidRDefault="00A20F99" w:rsidP="00A20F9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  <w:r w:rsidR="000E1745">
        <w:rPr>
          <w:b/>
          <w:sz w:val="28"/>
          <w:szCs w:val="28"/>
        </w:rPr>
        <w:t>Krásnohorské Podhradie</w:t>
      </w:r>
    </w:p>
    <w:p w14:paraId="60F1A650" w14:textId="129F7310" w:rsidR="00A20F99" w:rsidRPr="0032719D" w:rsidRDefault="00A20F99" w:rsidP="00A20F99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D00FD4">
        <w:rPr>
          <w:b/>
          <w:iCs/>
          <w:sz w:val="28"/>
          <w:szCs w:val="28"/>
        </w:rPr>
        <w:t>2</w:t>
      </w:r>
      <w:r w:rsidR="003271F5">
        <w:rPr>
          <w:b/>
          <w:iCs/>
          <w:sz w:val="28"/>
          <w:szCs w:val="28"/>
        </w:rPr>
        <w:t>4</w:t>
      </w:r>
      <w:r w:rsidRPr="0032719D">
        <w:rPr>
          <w:b/>
          <w:iCs/>
          <w:sz w:val="28"/>
          <w:szCs w:val="28"/>
        </w:rPr>
        <w:t xml:space="preserve"> </w:t>
      </w:r>
    </w:p>
    <w:p w14:paraId="3186401A" w14:textId="77777777" w:rsidR="00A20F99" w:rsidRDefault="00A20F99" w:rsidP="00045504">
      <w:pPr>
        <w:pStyle w:val="odstavec"/>
      </w:pPr>
    </w:p>
    <w:p w14:paraId="0655F4A6" w14:textId="77777777" w:rsidR="00A20F99" w:rsidRDefault="00A20F99" w:rsidP="00045504">
      <w:pPr>
        <w:pStyle w:val="odstavec"/>
      </w:pPr>
    </w:p>
    <w:p w14:paraId="2A97378F" w14:textId="77777777" w:rsidR="00A20F99" w:rsidRPr="00A13630" w:rsidRDefault="00A20F99" w:rsidP="00045504">
      <w:pPr>
        <w:pStyle w:val="odstavec"/>
      </w:pPr>
    </w:p>
    <w:p w14:paraId="063B25B8" w14:textId="77777777" w:rsidR="00A20F99" w:rsidRPr="00A13630" w:rsidRDefault="00A20F99" w:rsidP="00A20F9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 xml:space="preserve"> VŠEOBECNÉ ÚDAJE</w:t>
      </w:r>
    </w:p>
    <w:p w14:paraId="2622C33C" w14:textId="77777777" w:rsidR="00A20F99" w:rsidRPr="00A61947" w:rsidRDefault="00A20F99" w:rsidP="00A20F99">
      <w:pPr>
        <w:pStyle w:val="Nadpis2"/>
      </w:pPr>
      <w:r w:rsidRPr="00A61947">
        <w:t>Identifikačné údaje konsolidujúcej</w:t>
      </w:r>
      <w:r w:rsidRPr="00A61947">
        <w:rPr>
          <w:rFonts w:ascii="Arial" w:hAnsi="Arial" w:cs="Arial"/>
          <w:sz w:val="16"/>
          <w:szCs w:val="16"/>
        </w:rPr>
        <w:t xml:space="preserve">  </w:t>
      </w:r>
      <w:r w:rsidRPr="00A61947">
        <w:t>účtovnej jednotky</w:t>
      </w:r>
    </w:p>
    <w:p w14:paraId="1EA8A1E7" w14:textId="77777777" w:rsidR="00A20F99" w:rsidRPr="00045504" w:rsidRDefault="00A20F99" w:rsidP="00A20F99">
      <w:pPr>
        <w:rPr>
          <w:b/>
          <w:bCs/>
        </w:rPr>
      </w:pPr>
      <w:r>
        <w:t xml:space="preserve">Názov konsolidujúcej účtovnej jednotky:  </w:t>
      </w:r>
      <w:r w:rsidRPr="00045504">
        <w:rPr>
          <w:b/>
          <w:bCs/>
        </w:rPr>
        <w:t>Obec Krásnohorské Podhradie</w:t>
      </w:r>
    </w:p>
    <w:p w14:paraId="4657CADF" w14:textId="77777777" w:rsidR="00A20F99" w:rsidRPr="00045504" w:rsidRDefault="00A20F99" w:rsidP="00A20F99">
      <w:pPr>
        <w:rPr>
          <w:b/>
          <w:bCs/>
        </w:rPr>
      </w:pPr>
      <w:r>
        <w:t xml:space="preserve">Sídlo  konsolidujúcej účtovnej jednotky:   </w:t>
      </w:r>
      <w:r w:rsidRPr="00045504">
        <w:rPr>
          <w:b/>
          <w:bCs/>
        </w:rPr>
        <w:t>049 41 Krásnohorské Podhradie, Hradná 156</w:t>
      </w:r>
    </w:p>
    <w:p w14:paraId="310EB071" w14:textId="77777777" w:rsidR="00A20F99" w:rsidRDefault="00A20F99" w:rsidP="00A20F99">
      <w:r>
        <w:t>I</w:t>
      </w:r>
      <w:r w:rsidR="00045504">
        <w:t>Č</w:t>
      </w:r>
      <w:r>
        <w:t>O: 00328421</w:t>
      </w:r>
    </w:p>
    <w:p w14:paraId="1B93BA51" w14:textId="77777777" w:rsidR="007462F9" w:rsidRDefault="007462F9" w:rsidP="00A20F99">
      <w:r>
        <w:t>DIČ: 2020961415</w:t>
      </w:r>
    </w:p>
    <w:p w14:paraId="0D5F720C" w14:textId="77777777" w:rsidR="00A20F99" w:rsidRPr="00A61947" w:rsidRDefault="00A20F99" w:rsidP="00A20F99"/>
    <w:p w14:paraId="21A6E7D0" w14:textId="77777777" w:rsidR="00A20F99" w:rsidRPr="00045504" w:rsidRDefault="00A20F99" w:rsidP="00045504">
      <w:pPr>
        <w:pStyle w:val="odstavec"/>
      </w:pPr>
      <w:r w:rsidRPr="00045504">
        <w:t>Identifikačné údaje konsolidovaných účtovných jednotiek</w:t>
      </w:r>
    </w:p>
    <w:p w14:paraId="1B17EBE9" w14:textId="77777777" w:rsidR="00A20F99" w:rsidRDefault="00A20F99" w:rsidP="00045504">
      <w:pPr>
        <w:pStyle w:val="odstavec"/>
      </w:pPr>
      <w:r w:rsidRPr="00632805">
        <w:t>Obec má v zriaďovateľskej pôsobnosti</w:t>
      </w:r>
      <w:r>
        <w:t xml:space="preserve"> dve základné školy:</w:t>
      </w:r>
    </w:p>
    <w:p w14:paraId="7FC1F8D9" w14:textId="77777777" w:rsidR="00A20F99" w:rsidRDefault="00A20F99" w:rsidP="00045504">
      <w:pPr>
        <w:pStyle w:val="odstavec"/>
      </w:pPr>
      <w:r>
        <w:t>-  Základná škola , Pokroková 199, 04941 Krásnohorské Podhradie</w:t>
      </w:r>
    </w:p>
    <w:p w14:paraId="4F74874E" w14:textId="77777777" w:rsidR="00A20F99" w:rsidRDefault="00A20F99" w:rsidP="00045504">
      <w:pPr>
        <w:pStyle w:val="odstavec"/>
      </w:pPr>
      <w:r>
        <w:t>-  Základná škola s vyučovacím jazykom maďarským s m</w:t>
      </w:r>
      <w:r w:rsidR="000E1745">
        <w:t>a</w:t>
      </w:r>
      <w:r>
        <w:t>terskou školou výchovným jazykom slovenským a maďarským, Lipová 115, 049 41 Krásnohorské Podhradie</w:t>
      </w:r>
    </w:p>
    <w:p w14:paraId="44779985" w14:textId="5502BEC8" w:rsidR="00A20F99" w:rsidRDefault="00A20F99" w:rsidP="00045504">
      <w:pPr>
        <w:pStyle w:val="odstavec"/>
      </w:pPr>
      <w:r>
        <w:t xml:space="preserve">Konsolidovaný celok Obce </w:t>
      </w:r>
      <w:r w:rsidR="007462F9">
        <w:t xml:space="preserve">Krásnohorské Podhradie </w:t>
      </w:r>
      <w:r>
        <w:t>sa v roku 20</w:t>
      </w:r>
      <w:r w:rsidR="00D00FD4">
        <w:t>2</w:t>
      </w:r>
      <w:r w:rsidR="003271F5">
        <w:t>4</w:t>
      </w:r>
      <w:r>
        <w:t xml:space="preserve"> oproti minulým účtovným obdobiam nezmenil.</w:t>
      </w:r>
    </w:p>
    <w:p w14:paraId="3B496985" w14:textId="77777777" w:rsidR="00A20F99" w:rsidRDefault="00A20F99" w:rsidP="00045504">
      <w:pPr>
        <w:pStyle w:val="odstavec"/>
      </w:pPr>
    </w:p>
    <w:p w14:paraId="0A61E3DE" w14:textId="77777777" w:rsidR="00A20F99" w:rsidRDefault="00A20F99" w:rsidP="00045504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686F793D" w14:textId="77777777" w:rsidR="00A20F99" w:rsidRDefault="00A20F99" w:rsidP="00045504">
      <w:pPr>
        <w:pStyle w:val="odstavec"/>
      </w:pPr>
    </w:p>
    <w:p w14:paraId="178AFED7" w14:textId="291197A4" w:rsidR="00A20F99" w:rsidRPr="00632805" w:rsidRDefault="00A20F99" w:rsidP="00045504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</w:t>
      </w:r>
      <w:r w:rsidR="007462F9">
        <w:t xml:space="preserve"> Krásnohorské Podhradie </w:t>
      </w:r>
      <w:r w:rsidRPr="00632805">
        <w:t xml:space="preserve"> k 31. decembru 20</w:t>
      </w:r>
      <w:r w:rsidR="00D00FD4">
        <w:t>2</w:t>
      </w:r>
      <w:r w:rsidR="003271F5">
        <w:t>4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</w:t>
      </w:r>
      <w:r w:rsidR="00D00FD4">
        <w:t>2</w:t>
      </w:r>
      <w:r w:rsidR="003271F5">
        <w:t>4</w:t>
      </w:r>
      <w:r w:rsidRPr="00632805">
        <w:t xml:space="preserve"> do 31. decembra 20</w:t>
      </w:r>
      <w:r w:rsidR="00D00FD4">
        <w:t>2</w:t>
      </w:r>
      <w:r w:rsidR="003271F5">
        <w:t>4</w:t>
      </w:r>
      <w:r w:rsidRPr="00632805">
        <w:t xml:space="preserve">. </w:t>
      </w:r>
    </w:p>
    <w:p w14:paraId="4A5F443D" w14:textId="77777777" w:rsidR="00A20F99" w:rsidRPr="00632805" w:rsidRDefault="00A20F99" w:rsidP="00045504">
      <w:pPr>
        <w:pStyle w:val="odstavec"/>
      </w:pPr>
    </w:p>
    <w:p w14:paraId="43C9B299" w14:textId="77777777" w:rsidR="00A20F99" w:rsidRPr="00632805" w:rsidRDefault="00A20F99" w:rsidP="00045504">
      <w:pPr>
        <w:pStyle w:val="odstavec"/>
      </w:pPr>
      <w:r w:rsidRPr="00632805">
        <w:t>Obec je súčasťou súhrnného celku verejnej správy Slovenskej republiky.</w:t>
      </w:r>
    </w:p>
    <w:p w14:paraId="2BD57AA4" w14:textId="77777777" w:rsidR="00A20F99" w:rsidRPr="00632805" w:rsidRDefault="00A20F99" w:rsidP="00A20F99"/>
    <w:p w14:paraId="37CE9E00" w14:textId="77777777" w:rsidR="00A20F99" w:rsidRPr="00F03249" w:rsidRDefault="00A20F99" w:rsidP="00A20F99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14:paraId="0C90373A" w14:textId="5E3D2381" w:rsidR="00A20F99" w:rsidRDefault="00A20F99" w:rsidP="00045504">
      <w:pPr>
        <w:pStyle w:val="odstavec"/>
      </w:pPr>
      <w:r w:rsidRPr="00632805">
        <w:t>Starosta obce:</w:t>
      </w:r>
      <w:r>
        <w:tab/>
      </w:r>
      <w:r>
        <w:tab/>
      </w:r>
      <w:r>
        <w:tab/>
      </w:r>
      <w:r>
        <w:tab/>
      </w:r>
      <w:r w:rsidR="002F0D44">
        <w:t>Štefan Kún</w:t>
      </w:r>
      <w:r w:rsidRPr="00632805">
        <w:t xml:space="preserve"> </w:t>
      </w:r>
      <w:r w:rsidRPr="00632805">
        <w:tab/>
      </w:r>
      <w:r w:rsidRPr="00632805">
        <w:tab/>
        <w:t xml:space="preserve">           </w:t>
      </w:r>
    </w:p>
    <w:p w14:paraId="13A35BA7" w14:textId="2D21E159" w:rsidR="00A20F99" w:rsidRPr="00632805" w:rsidRDefault="00A20F99" w:rsidP="00045504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ab/>
      </w:r>
      <w:proofErr w:type="spellStart"/>
      <w:r w:rsidR="002F0D44">
        <w:t>Bc</w:t>
      </w:r>
      <w:proofErr w:type="spellEnd"/>
      <w:r w:rsidR="002F0D44">
        <w:t xml:space="preserve"> . Gabriela </w:t>
      </w:r>
      <w:proofErr w:type="spellStart"/>
      <w:r w:rsidR="002F0D44">
        <w:t>Jobbáďová</w:t>
      </w:r>
      <w:proofErr w:type="spellEnd"/>
    </w:p>
    <w:p w14:paraId="7CFFD641" w14:textId="1A42584A" w:rsidR="000E1745" w:rsidRDefault="00A20F99" w:rsidP="00045504">
      <w:pPr>
        <w:pStyle w:val="odstavec"/>
      </w:pPr>
      <w:r w:rsidRPr="00632805">
        <w:t>Hlavný kontrolór obce:</w:t>
      </w:r>
      <w:r w:rsidRPr="00632805">
        <w:tab/>
      </w:r>
      <w:r>
        <w:t xml:space="preserve">           </w:t>
      </w:r>
      <w:r w:rsidR="00FD1B17">
        <w:t xml:space="preserve"> </w:t>
      </w:r>
      <w:r w:rsidR="0027487D">
        <w:t xml:space="preserve">Ing. </w:t>
      </w:r>
      <w:r w:rsidR="005038C6">
        <w:t>Katarína Balážová</w:t>
      </w:r>
    </w:p>
    <w:p w14:paraId="7DCB6B7A" w14:textId="5EB08CB2" w:rsidR="00A20F99" w:rsidRPr="00723430" w:rsidRDefault="00A20F99" w:rsidP="00045504">
      <w:pPr>
        <w:pStyle w:val="odstavec"/>
        <w:rPr>
          <w:color w:val="FF0000"/>
        </w:rPr>
      </w:pPr>
      <w:r w:rsidRPr="00632805">
        <w:t xml:space="preserve">Priemerný počet zamestnancov </w:t>
      </w:r>
      <w:r>
        <w:t>konsolidovaného celku Obce</w:t>
      </w:r>
      <w:r w:rsidR="007462F9">
        <w:t xml:space="preserve"> Krásnohorské Podhradie </w:t>
      </w:r>
      <w:r>
        <w:t xml:space="preserve"> v roku </w:t>
      </w:r>
      <w:r w:rsidRPr="002B4763">
        <w:t>20</w:t>
      </w:r>
      <w:r w:rsidR="00D00FD4" w:rsidRPr="002B4763">
        <w:t>2</w:t>
      </w:r>
      <w:r w:rsidR="002B4763" w:rsidRPr="002B4763">
        <w:t>4</w:t>
      </w:r>
      <w:r w:rsidR="007462F9" w:rsidRPr="002B4763">
        <w:t xml:space="preserve"> bol </w:t>
      </w:r>
      <w:r w:rsidR="006B3F15" w:rsidRPr="002B4763">
        <w:t>1</w:t>
      </w:r>
      <w:r w:rsidR="00483E62" w:rsidRPr="002B4763">
        <w:t>0</w:t>
      </w:r>
      <w:r w:rsidR="002B4763" w:rsidRPr="002B4763">
        <w:t>9</w:t>
      </w:r>
      <w:r w:rsidRPr="002B4763">
        <w:t xml:space="preserve"> z toho </w:t>
      </w:r>
      <w:r w:rsidR="002B4763" w:rsidRPr="002B4763">
        <w:t>6</w:t>
      </w:r>
      <w:r w:rsidR="007462F9" w:rsidRPr="002B4763">
        <w:t xml:space="preserve"> </w:t>
      </w:r>
      <w:r w:rsidRPr="002B4763">
        <w:t>vedúci zamestnanci</w:t>
      </w:r>
      <w:r w:rsidR="002B4763">
        <w:t>.</w:t>
      </w:r>
      <w:r w:rsidRPr="002B4763">
        <w:t xml:space="preserve"> </w:t>
      </w:r>
    </w:p>
    <w:p w14:paraId="7FE72EDD" w14:textId="77777777" w:rsidR="00A20F99" w:rsidRDefault="00A20F99" w:rsidP="00E36AAC">
      <w:pPr>
        <w:pStyle w:val="Nadpis2"/>
        <w:jc w:val="both"/>
      </w:pPr>
    </w:p>
    <w:p w14:paraId="62FDC4C0" w14:textId="77777777" w:rsidR="00A20F99" w:rsidRPr="00632805" w:rsidRDefault="00A20F99" w:rsidP="00A20F99">
      <w:pPr>
        <w:pStyle w:val="Nadpis2"/>
      </w:pPr>
      <w:r w:rsidRPr="00632805">
        <w:t xml:space="preserve">Informácia o splnení predpokladu nepretržitého pokračovania v činnosti účtovnej jednotky  </w:t>
      </w:r>
    </w:p>
    <w:p w14:paraId="3C71EC51" w14:textId="77777777" w:rsidR="00A20F99" w:rsidRPr="00632805" w:rsidRDefault="00A20F99" w:rsidP="00045504">
      <w:pPr>
        <w:pStyle w:val="odstavec"/>
      </w:pPr>
      <w:r>
        <w:t>Konsolidovaná ú</w:t>
      </w:r>
      <w:r w:rsidRPr="00632805">
        <w:t>čtovná závierka Obce</w:t>
      </w:r>
      <w:r w:rsidR="007462F9">
        <w:t xml:space="preserve"> Krásnohorské Podhradie</w:t>
      </w:r>
      <w:r w:rsidRPr="00632805">
        <w:t xml:space="preserve"> bola zostavená za predpokladu nepretržitého </w:t>
      </w:r>
      <w:r w:rsidR="000E1745">
        <w:t>pokračovania</w:t>
      </w:r>
      <w:r w:rsidRPr="00632805">
        <w:t xml:space="preserve"> </w:t>
      </w:r>
      <w:r w:rsidR="000E1745">
        <w:t>v</w:t>
      </w:r>
      <w:r w:rsidRPr="00632805">
        <w:t xml:space="preserve"> činnosti </w:t>
      </w:r>
      <w:r w:rsidR="000E1745">
        <w:t xml:space="preserve">jednotlivých účtovných jednotiek tvoriacich konsolidovaný celok, a to v </w:t>
      </w:r>
      <w:r w:rsidRPr="00632805">
        <w:t> súlade so zákonom o účtovníctve a nadväzujúcimi právnymi predpismi.</w:t>
      </w:r>
    </w:p>
    <w:p w14:paraId="7983AED9" w14:textId="77777777" w:rsidR="00A20F99" w:rsidRPr="00632805" w:rsidRDefault="00A20F99" w:rsidP="00045504">
      <w:pPr>
        <w:pStyle w:val="odstavec"/>
      </w:pPr>
    </w:p>
    <w:p w14:paraId="4BD7A95A" w14:textId="77777777" w:rsidR="00A20F99" w:rsidRPr="00632805" w:rsidRDefault="00A20F99" w:rsidP="00A20F99">
      <w:pPr>
        <w:pStyle w:val="Nadpis2"/>
      </w:pPr>
      <w:r w:rsidRPr="00632805">
        <w:lastRenderedPageBreak/>
        <w:t>Zmeny účtovných metód a účtovných zásad</w:t>
      </w:r>
    </w:p>
    <w:p w14:paraId="2B88B88A" w14:textId="77777777" w:rsidR="00A20F99" w:rsidRPr="00632805" w:rsidRDefault="00A20F99" w:rsidP="00045504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14:paraId="371C4D9E" w14:textId="77777777" w:rsidR="00A20F99" w:rsidRPr="00632805" w:rsidRDefault="00A20F99" w:rsidP="00E36AAC">
      <w:pPr>
        <w:pStyle w:val="abc"/>
        <w:rPr>
          <w:sz w:val="24"/>
          <w:szCs w:val="24"/>
        </w:rPr>
      </w:pPr>
    </w:p>
    <w:p w14:paraId="53DA64D0" w14:textId="77777777" w:rsidR="000E1745" w:rsidRPr="00632805" w:rsidRDefault="00A20F99" w:rsidP="000E1745">
      <w:pPr>
        <w:pStyle w:val="Nadpis2"/>
      </w:pPr>
      <w:r w:rsidRPr="00632805">
        <w:t>Spôsob ocenenia jednotlivých zložiek</w:t>
      </w:r>
    </w:p>
    <w:p w14:paraId="7C5A6529" w14:textId="77777777" w:rsidR="000E1745" w:rsidRDefault="000E1745" w:rsidP="0004550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32E7E1C9" w14:textId="77777777" w:rsidR="000E1745" w:rsidRPr="00A5077A" w:rsidRDefault="000E1745" w:rsidP="00045504">
      <w:pPr>
        <w:pStyle w:val="odstavec"/>
      </w:pPr>
    </w:p>
    <w:p w14:paraId="04CDBAA8" w14:textId="77777777" w:rsidR="000E1745" w:rsidRDefault="000E1745" w:rsidP="00045504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>alebo inú činnosť. Majetok vytvorený vlastnou činnosťou</w:t>
      </w:r>
      <w:r w:rsidR="00B57680">
        <w:t xml:space="preserve"> </w:t>
      </w:r>
      <w:r w:rsidRPr="00A5077A">
        <w:t xml:space="preserve"> by</w:t>
      </w:r>
      <w:r w:rsidR="00B57680">
        <w:t xml:space="preserve"> </w:t>
      </w:r>
      <w:r w:rsidRPr="00A5077A">
        <w:t xml:space="preserve"> sa ocenil re</w:t>
      </w:r>
      <w:r w:rsidR="00B57680">
        <w:t>álnou hodnotou</w:t>
      </w:r>
      <w:r w:rsidRPr="00A5077A">
        <w:t xml:space="preserve"> v prípade, ak by vlastné</w:t>
      </w:r>
      <w:r w:rsidR="00B57680">
        <w:t xml:space="preserve"> </w:t>
      </w:r>
      <w:r w:rsidRPr="00A5077A">
        <w:t xml:space="preserve"> náklady</w:t>
      </w:r>
      <w:r w:rsidR="00B57680">
        <w:t xml:space="preserve"> </w:t>
      </w:r>
      <w:r w:rsidRPr="00A5077A">
        <w:t xml:space="preserve"> boli</w:t>
      </w:r>
      <w:r w:rsidR="00B57680">
        <w:t xml:space="preserve"> </w:t>
      </w:r>
      <w:r w:rsidRPr="00A5077A">
        <w:t xml:space="preserve"> vyššie ako r</w:t>
      </w:r>
      <w:r w:rsidR="00B57680">
        <w:t>eálna hodnota</w:t>
      </w:r>
      <w:r w:rsidRPr="00A5077A">
        <w:t xml:space="preserve"> tohto majetku.</w:t>
      </w:r>
    </w:p>
    <w:p w14:paraId="637E8251" w14:textId="77777777" w:rsidR="000E1745" w:rsidRPr="00A5077A" w:rsidRDefault="000E1745" w:rsidP="00045504">
      <w:pPr>
        <w:pStyle w:val="odstavec"/>
      </w:pPr>
    </w:p>
    <w:p w14:paraId="075A3B9D" w14:textId="78011C65" w:rsidR="000E1745" w:rsidRDefault="000E1745" w:rsidP="000E1745">
      <w:pPr>
        <w:tabs>
          <w:tab w:val="num" w:pos="540"/>
        </w:tabs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 re</w:t>
      </w:r>
      <w:r w:rsidR="00B57680">
        <w:t>álnou hodnotou</w:t>
      </w:r>
      <w:r w:rsidRPr="00A5077A">
        <w:t>. Dlhodobý nehmotný a hmotný majetok obstaraný iným spôsobom (napr. bezodplatne nadobudnutý majetok, delimitovaný, novo zistený majetok pri inventarizácii) sa oceňuje re</w:t>
      </w:r>
      <w:r w:rsidR="00B57680">
        <w:t>álnou hodnotou</w:t>
      </w:r>
      <w:r>
        <w:t xml:space="preserve">. </w:t>
      </w:r>
    </w:p>
    <w:p w14:paraId="2BADB5E0" w14:textId="77777777" w:rsidR="000E1745" w:rsidRPr="00A5077A" w:rsidRDefault="000E1745" w:rsidP="000E1745">
      <w:pPr>
        <w:tabs>
          <w:tab w:val="num" w:pos="540"/>
        </w:tabs>
        <w:jc w:val="both"/>
      </w:pPr>
    </w:p>
    <w:p w14:paraId="422722EC" w14:textId="77777777"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p w14:paraId="72739BB0" w14:textId="77777777"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0042D" w:rsidRPr="00D809EC" w14:paraId="7357BBB1" w14:textId="77777777" w:rsidTr="005A1D15">
        <w:tc>
          <w:tcPr>
            <w:tcW w:w="2962" w:type="dxa"/>
            <w:shd w:val="clear" w:color="auto" w:fill="F2F2F2"/>
          </w:tcPr>
          <w:p w14:paraId="5828949D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7DA379C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99416B6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138496A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76546BE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0042D" w:rsidRPr="003D0CF2" w14:paraId="009E0B8F" w14:textId="77777777" w:rsidTr="005A1D15">
        <w:tc>
          <w:tcPr>
            <w:tcW w:w="2962" w:type="dxa"/>
          </w:tcPr>
          <w:p w14:paraId="07C858E2" w14:textId="77777777" w:rsidR="0080042D" w:rsidRPr="004B67DB" w:rsidRDefault="0080042D" w:rsidP="005A1D1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C069904" w14:textId="77777777" w:rsidR="0080042D" w:rsidRPr="003D0CF2" w:rsidRDefault="0080042D" w:rsidP="005A1D1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428E9CD" w14:textId="77777777" w:rsidR="0080042D" w:rsidRPr="003D0CF2" w:rsidRDefault="0080042D" w:rsidP="005A1D15">
            <w:pPr>
              <w:jc w:val="center"/>
            </w:pPr>
            <w:r>
              <w:t>1/4</w:t>
            </w:r>
          </w:p>
        </w:tc>
      </w:tr>
      <w:tr w:rsidR="0080042D" w:rsidRPr="003D0CF2" w14:paraId="3E8D23BB" w14:textId="77777777" w:rsidTr="005A1D15">
        <w:tc>
          <w:tcPr>
            <w:tcW w:w="2962" w:type="dxa"/>
          </w:tcPr>
          <w:p w14:paraId="4A2E1543" w14:textId="77777777" w:rsidR="0080042D" w:rsidRPr="004B67DB" w:rsidRDefault="0080042D" w:rsidP="005A1D1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4F27A8A" w14:textId="77777777" w:rsidR="0080042D" w:rsidRPr="003D0CF2" w:rsidRDefault="0080042D" w:rsidP="005A1D1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553E536" w14:textId="77777777" w:rsidR="0080042D" w:rsidRPr="003D0CF2" w:rsidRDefault="0080042D" w:rsidP="005A1D15">
            <w:pPr>
              <w:jc w:val="center"/>
            </w:pPr>
            <w:r>
              <w:t>1/6</w:t>
            </w:r>
          </w:p>
        </w:tc>
      </w:tr>
      <w:tr w:rsidR="0080042D" w:rsidRPr="003D0CF2" w14:paraId="6C38D090" w14:textId="77777777" w:rsidTr="005A1D15">
        <w:tc>
          <w:tcPr>
            <w:tcW w:w="2962" w:type="dxa"/>
          </w:tcPr>
          <w:p w14:paraId="47A091FA" w14:textId="77777777" w:rsidR="0080042D" w:rsidRPr="004B67DB" w:rsidRDefault="0080042D" w:rsidP="005A1D1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60D03E0" w14:textId="77777777" w:rsidR="0080042D" w:rsidRPr="003D0CF2" w:rsidRDefault="0080042D" w:rsidP="005A1D15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6C5AA354" w14:textId="77777777" w:rsidR="0080042D" w:rsidRPr="003D0CF2" w:rsidRDefault="0080042D" w:rsidP="005A1D15">
            <w:pPr>
              <w:jc w:val="center"/>
            </w:pPr>
            <w:r>
              <w:t>1/8</w:t>
            </w:r>
          </w:p>
        </w:tc>
      </w:tr>
      <w:tr w:rsidR="0080042D" w:rsidRPr="003D0CF2" w14:paraId="15EBFC09" w14:textId="77777777" w:rsidTr="005A1D15">
        <w:tc>
          <w:tcPr>
            <w:tcW w:w="2962" w:type="dxa"/>
          </w:tcPr>
          <w:p w14:paraId="5AA618AD" w14:textId="77777777" w:rsidR="0080042D" w:rsidRPr="004B67DB" w:rsidRDefault="0080042D" w:rsidP="005A1D1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10D8222" w14:textId="77777777" w:rsidR="0080042D" w:rsidRPr="003D0CF2" w:rsidRDefault="0080042D" w:rsidP="005A1D1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E4631A8" w14:textId="77777777" w:rsidR="0080042D" w:rsidRPr="003D0CF2" w:rsidRDefault="0080042D" w:rsidP="005A1D15">
            <w:pPr>
              <w:jc w:val="center"/>
            </w:pPr>
            <w:r>
              <w:t>1/12</w:t>
            </w:r>
          </w:p>
        </w:tc>
      </w:tr>
      <w:tr w:rsidR="0080042D" w14:paraId="1F8A3ED1" w14:textId="77777777" w:rsidTr="005A1D15">
        <w:tc>
          <w:tcPr>
            <w:tcW w:w="2962" w:type="dxa"/>
          </w:tcPr>
          <w:p w14:paraId="19309E71" w14:textId="77777777" w:rsidR="0080042D" w:rsidRDefault="0080042D" w:rsidP="005A1D1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93B1F3A" w14:textId="77777777" w:rsidR="0080042D" w:rsidRDefault="0080042D" w:rsidP="005A1D1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C29ED87" w14:textId="77777777" w:rsidR="0080042D" w:rsidRDefault="0080042D" w:rsidP="005A1D15">
            <w:pPr>
              <w:jc w:val="center"/>
            </w:pPr>
            <w:r>
              <w:t>1/20</w:t>
            </w:r>
          </w:p>
        </w:tc>
      </w:tr>
      <w:tr w:rsidR="0080042D" w14:paraId="332423CD" w14:textId="77777777" w:rsidTr="005A1D15">
        <w:tc>
          <w:tcPr>
            <w:tcW w:w="2962" w:type="dxa"/>
          </w:tcPr>
          <w:p w14:paraId="1598ABA0" w14:textId="77777777" w:rsidR="0080042D" w:rsidRDefault="0080042D" w:rsidP="005A1D1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CFCC87B" w14:textId="77777777" w:rsidR="0080042D" w:rsidRDefault="0080042D" w:rsidP="005A1D15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8A3E8BB" w14:textId="77777777" w:rsidR="0080042D" w:rsidRDefault="0080042D" w:rsidP="005A1D15">
            <w:pPr>
              <w:jc w:val="center"/>
            </w:pPr>
            <w:r>
              <w:t>1/40</w:t>
            </w:r>
          </w:p>
        </w:tc>
      </w:tr>
    </w:tbl>
    <w:p w14:paraId="0C7E4F76" w14:textId="77777777" w:rsidR="00042B7F" w:rsidRPr="000E1745" w:rsidRDefault="00042B7F" w:rsidP="002F393B">
      <w:pPr>
        <w:jc w:val="both"/>
        <w:rPr>
          <w:i/>
        </w:rPr>
      </w:pPr>
    </w:p>
    <w:p w14:paraId="64BB0921" w14:textId="77777777" w:rsidR="00587BC1" w:rsidRDefault="00587BC1" w:rsidP="00587BC1">
      <w:pPr>
        <w:jc w:val="both"/>
        <w:rPr>
          <w:b/>
          <w:bCs/>
        </w:rPr>
      </w:pPr>
      <w:r>
        <w:t xml:space="preserve">Podľa vnútorného predpisu č.1/2019, ktorý je účinný od 01.01.2019 </w:t>
      </w:r>
      <w:r w:rsidRPr="00583A85">
        <w:rPr>
          <w:b/>
          <w:bCs/>
        </w:rPr>
        <w:t xml:space="preserve">ako </w:t>
      </w:r>
      <w:r w:rsidRPr="000A4036">
        <w:rPr>
          <w:b/>
          <w:bCs/>
        </w:rPr>
        <w:t>dlhodobý majetok sa neúčtuje:</w:t>
      </w:r>
    </w:p>
    <w:p w14:paraId="765A17B8" w14:textId="77777777" w:rsidR="00587BC1" w:rsidRPr="000A4036" w:rsidRDefault="00587BC1" w:rsidP="00587BC1">
      <w:pPr>
        <w:jc w:val="both"/>
        <w:rPr>
          <w:b/>
          <w:bCs/>
        </w:rPr>
      </w:pPr>
    </w:p>
    <w:p w14:paraId="794CDAC9" w14:textId="77777777" w:rsidR="00587BC1" w:rsidRDefault="00587BC1" w:rsidP="00587BC1">
      <w:pPr>
        <w:numPr>
          <w:ilvl w:val="0"/>
          <w:numId w:val="4"/>
        </w:numPr>
        <w:jc w:val="both"/>
      </w:pPr>
      <w:r w:rsidRPr="000A4036">
        <w:t xml:space="preserve">drobný nehmotný majetok </w:t>
      </w:r>
      <w:r w:rsidRPr="00583A85">
        <w:rPr>
          <w:b/>
          <w:bCs/>
        </w:rPr>
        <w:t>do 2 400 €,</w:t>
      </w:r>
      <w:r w:rsidRPr="000A4036">
        <w:t xml:space="preserve"> ktorý podľa rozhodnutia účtovnej jednotky nie je dlhodobým nehmotným majetkom, a ktorý </w:t>
      </w:r>
      <w:r>
        <w:t>sa účtuje pri obstaraní do nákladov na účet 518 – Ostatné služby. Uvedený drobný nehmotný majetok sa bude financovať z bežných výdavkov.</w:t>
      </w:r>
    </w:p>
    <w:p w14:paraId="1472556C" w14:textId="77777777" w:rsidR="002F393B" w:rsidRDefault="00587BC1" w:rsidP="00E36AAC">
      <w:pPr>
        <w:numPr>
          <w:ilvl w:val="0"/>
          <w:numId w:val="4"/>
        </w:numPr>
        <w:jc w:val="both"/>
      </w:pPr>
      <w:r w:rsidRPr="00583A85">
        <w:t xml:space="preserve">Drobný hmotný majetok </w:t>
      </w:r>
      <w:r w:rsidRPr="00583A85">
        <w:rPr>
          <w:b/>
          <w:bCs/>
        </w:rPr>
        <w:t>do 1 700 €</w:t>
      </w:r>
      <w:r w:rsidRPr="00583A85">
        <w:t xml:space="preserve">, ktorý podľa </w:t>
      </w:r>
      <w:r>
        <w:t>rozhodnutia</w:t>
      </w:r>
      <w:r w:rsidRPr="00583A85">
        <w:t xml:space="preserve"> účtovnej jednotky nie je dlhodobým hmotným majetkom</w:t>
      </w:r>
      <w:r>
        <w:t>, a ktorý sa účtuje ako zásoby. Uvedený drobný hmotný majetok sa bude financovať z bežných výdavkov.</w:t>
      </w:r>
      <w:r w:rsidRPr="00583A85">
        <w:t xml:space="preserve"> </w:t>
      </w:r>
    </w:p>
    <w:p w14:paraId="0143C237" w14:textId="77777777" w:rsidR="002F393B" w:rsidRDefault="002F393B" w:rsidP="00045504">
      <w:pPr>
        <w:pStyle w:val="odstavec"/>
      </w:pPr>
    </w:p>
    <w:p w14:paraId="1F7E7161" w14:textId="77777777" w:rsidR="002F393B" w:rsidRDefault="002F393B" w:rsidP="00045504">
      <w:pPr>
        <w:pStyle w:val="odstavec"/>
      </w:pPr>
    </w:p>
    <w:p w14:paraId="50D04EF6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lastRenderedPageBreak/>
        <w:t>Cenné papiere a podiely</w:t>
      </w:r>
      <w:r w:rsidRPr="00A5077A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</w:t>
      </w:r>
      <w:r w:rsidRPr="00A5077A">
        <w:t xml:space="preserve">nákladov súvisiacich s obstaraním. </w:t>
      </w:r>
    </w:p>
    <w:p w14:paraId="62720599" w14:textId="77777777" w:rsidR="002F393B" w:rsidRPr="00A5077A" w:rsidRDefault="002F393B" w:rsidP="00045504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B4DB904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7FBFA0A5" w14:textId="77777777" w:rsidR="002F393B" w:rsidRPr="00A5077A" w:rsidRDefault="002F393B" w:rsidP="0004550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582E41B" w14:textId="7731DB21" w:rsidR="002F393B" w:rsidRPr="00A5077A" w:rsidRDefault="002F393B" w:rsidP="002F393B">
      <w:pPr>
        <w:tabs>
          <w:tab w:val="left" w:pos="360"/>
        </w:tabs>
        <w:jc w:val="both"/>
      </w:pPr>
      <w:r w:rsidRPr="00A5077A">
        <w:t>Zásoby nadobudnuté bezodplatne (darovaním a delimitáciou), prebytky zásob, odpad a zvyškové produkty  sa oceňujú re</w:t>
      </w:r>
      <w:r w:rsidR="00E36AAC">
        <w:t>álnou hodnotou</w:t>
      </w:r>
      <w:r w:rsidRPr="00A5077A">
        <w:t>, keď sa o ňom účtuje.</w:t>
      </w:r>
      <w:r w:rsidRPr="00A5077A">
        <w:rPr>
          <w:bCs/>
        </w:rPr>
        <w:t xml:space="preserve"> </w:t>
      </w:r>
    </w:p>
    <w:p w14:paraId="3975DDEA" w14:textId="77777777" w:rsidR="002F393B" w:rsidRPr="00A5077A" w:rsidRDefault="002F393B" w:rsidP="00045504">
      <w:pPr>
        <w:pStyle w:val="odstavec"/>
      </w:pPr>
      <w:r w:rsidRPr="00A5077A">
        <w:t>Novozistené zásoby pri inventarizácii sa oceňujú re</w:t>
      </w:r>
      <w:r w:rsidR="00E36AAC">
        <w:t>álnou hodnotou</w:t>
      </w:r>
      <w:r w:rsidRPr="00A5077A">
        <w:t>.</w:t>
      </w:r>
    </w:p>
    <w:p w14:paraId="79CF2874" w14:textId="77777777" w:rsidR="002F393B" w:rsidRPr="00A5077A" w:rsidRDefault="002F393B" w:rsidP="00045504">
      <w:pPr>
        <w:pStyle w:val="odstavec"/>
      </w:pPr>
    </w:p>
    <w:p w14:paraId="1B4FF12A" w14:textId="20D1C891" w:rsidR="002F393B" w:rsidRPr="00A5077A" w:rsidRDefault="002F393B" w:rsidP="00045504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t.</w:t>
      </w:r>
      <w:r w:rsidR="00483E62">
        <w:t xml:space="preserve"> </w:t>
      </w:r>
      <w:r w:rsidRPr="00A5077A">
        <w:t xml:space="preserve">j. vrátane nákladov </w:t>
      </w:r>
      <w:r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14:paraId="64E39805" w14:textId="77777777" w:rsidR="002F393B" w:rsidRPr="00A5077A" w:rsidRDefault="002F393B" w:rsidP="00045504">
      <w:pPr>
        <w:pStyle w:val="odstavec"/>
      </w:pPr>
    </w:p>
    <w:p w14:paraId="0A4BE7C3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1D06E58E" w14:textId="77777777" w:rsidR="002F393B" w:rsidRPr="00A5077A" w:rsidRDefault="002F393B" w:rsidP="00045504">
      <w:pPr>
        <w:pStyle w:val="odstavec"/>
      </w:pPr>
    </w:p>
    <w:p w14:paraId="2CA13787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14:paraId="3FDBFFB3" w14:textId="77777777" w:rsidR="002F393B" w:rsidRPr="00A5077A" w:rsidRDefault="002F393B" w:rsidP="00045504">
      <w:pPr>
        <w:pStyle w:val="odstavec"/>
      </w:pPr>
    </w:p>
    <w:p w14:paraId="75ED3EB4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298B86F0" w14:textId="77777777" w:rsidR="002F393B" w:rsidRPr="00A5077A" w:rsidRDefault="002F393B" w:rsidP="00045504">
      <w:pPr>
        <w:pStyle w:val="odstavec"/>
      </w:pPr>
    </w:p>
    <w:p w14:paraId="68C46F4A" w14:textId="77777777" w:rsidR="002F393B" w:rsidRDefault="002F393B" w:rsidP="0004550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52EE5C5F" w14:textId="77777777" w:rsidR="002F393B" w:rsidRDefault="002F393B" w:rsidP="00045504">
      <w:pPr>
        <w:pStyle w:val="odstavec"/>
      </w:pPr>
    </w:p>
    <w:p w14:paraId="1D5A9755" w14:textId="77777777" w:rsidR="002F393B" w:rsidRPr="00A5077A" w:rsidRDefault="002F393B" w:rsidP="00045504">
      <w:pPr>
        <w:pStyle w:val="odstavec"/>
      </w:pPr>
    </w:p>
    <w:p w14:paraId="376C6428" w14:textId="77777777" w:rsidR="00042B7F" w:rsidRPr="00042B7F" w:rsidRDefault="00042B7F" w:rsidP="00042B7F"/>
    <w:p w14:paraId="544B28EC" w14:textId="77777777" w:rsidR="00A20F99" w:rsidRPr="00877617" w:rsidRDefault="00A20F99" w:rsidP="00A20F99"/>
    <w:p w14:paraId="626DD021" w14:textId="77777777" w:rsidR="00A20F99" w:rsidRPr="00877617" w:rsidRDefault="00A20F99" w:rsidP="00A20F99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29D67F7F" w14:textId="77777777" w:rsidR="00A20F99" w:rsidRDefault="00A20F99" w:rsidP="00A20F99">
      <w:pPr>
        <w:spacing w:line="360" w:lineRule="auto"/>
        <w:jc w:val="both"/>
      </w:pPr>
    </w:p>
    <w:p w14:paraId="24E5E821" w14:textId="1FEDBA3E" w:rsidR="00A20F99" w:rsidRDefault="00A20F99" w:rsidP="00A20F99">
      <w:pPr>
        <w:jc w:val="both"/>
      </w:pPr>
      <w:r w:rsidRPr="0044198C">
        <w:t>Kons</w:t>
      </w:r>
      <w:r>
        <w:t>olidovaná účtovná závierka Obce</w:t>
      </w:r>
      <w:r w:rsidR="007462F9">
        <w:t xml:space="preserve"> Krásnohorské Podhradie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3070E49" w14:textId="77777777" w:rsidR="00A20F99" w:rsidRPr="0044198C" w:rsidRDefault="00A20F99" w:rsidP="00A20F99">
      <w:pPr>
        <w:jc w:val="both"/>
      </w:pPr>
    </w:p>
    <w:p w14:paraId="60BBC742" w14:textId="77777777" w:rsidR="00A20F99" w:rsidRPr="0044198C" w:rsidRDefault="00A20F99" w:rsidP="00A20F99">
      <w:pPr>
        <w:jc w:val="both"/>
      </w:pPr>
      <w:r w:rsidRPr="0044198C">
        <w:t xml:space="preserve">V rámci konsolidácie konsolidovaného celku </w:t>
      </w:r>
      <w:r w:rsidR="007462F9">
        <w:t>O</w:t>
      </w:r>
      <w:r w:rsidRPr="0044198C">
        <w:t xml:space="preserve">bce </w:t>
      </w:r>
      <w:r>
        <w:t>Krásnohorské Podhradie</w:t>
      </w:r>
      <w:r w:rsidRPr="0044198C">
        <w:t xml:space="preserve"> boli eliminované vzájomné pohľadávky, záväzky, náklady a</w:t>
      </w:r>
      <w:r w:rsidR="00E36AAC">
        <w:t> </w:t>
      </w:r>
      <w:r w:rsidRPr="0044198C">
        <w:t>výnosy</w:t>
      </w:r>
      <w:r w:rsidR="00E36AAC">
        <w:t>.</w:t>
      </w:r>
      <w:r w:rsidRPr="0044198C">
        <w:t xml:space="preserve"> </w:t>
      </w:r>
    </w:p>
    <w:p w14:paraId="1ED8066C" w14:textId="77777777" w:rsidR="00042B7F" w:rsidRDefault="00042B7F" w:rsidP="00A20F99">
      <w:pPr>
        <w:jc w:val="both"/>
        <w:rPr>
          <w:i/>
        </w:rPr>
      </w:pPr>
    </w:p>
    <w:p w14:paraId="607B0FBC" w14:textId="77777777" w:rsidR="00042B7F" w:rsidRDefault="00042B7F" w:rsidP="00A20F99">
      <w:pPr>
        <w:jc w:val="both"/>
        <w:rPr>
          <w:i/>
        </w:rPr>
      </w:pPr>
    </w:p>
    <w:p w14:paraId="6C178978" w14:textId="77777777" w:rsidR="00E36AAC" w:rsidRDefault="00E36AAC" w:rsidP="00A20F99">
      <w:pPr>
        <w:jc w:val="both"/>
        <w:rPr>
          <w:i/>
        </w:rPr>
      </w:pPr>
    </w:p>
    <w:p w14:paraId="5E01A931" w14:textId="77777777" w:rsidR="00A20F99" w:rsidRPr="0044198C" w:rsidRDefault="00A20F99" w:rsidP="00A20F99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A20F99" w:rsidRPr="005756D6" w14:paraId="16F05C23" w14:textId="77777777" w:rsidTr="00926830">
        <w:tc>
          <w:tcPr>
            <w:tcW w:w="4633" w:type="dxa"/>
            <w:shd w:val="clear" w:color="auto" w:fill="F2F2F2"/>
          </w:tcPr>
          <w:p w14:paraId="00C4AC86" w14:textId="77777777" w:rsidR="00A20F99" w:rsidRPr="0044198C" w:rsidRDefault="00A20F99" w:rsidP="00926830">
            <w:pPr>
              <w:jc w:val="center"/>
            </w:pPr>
            <w:r w:rsidRPr="0044198C">
              <w:t xml:space="preserve">Názov resp. obchodné meno </w:t>
            </w:r>
          </w:p>
          <w:p w14:paraId="141B3D7D" w14:textId="77777777" w:rsidR="00A20F99" w:rsidRPr="0044198C" w:rsidRDefault="00A20F99" w:rsidP="00926830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7412AFB6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0BEBD384" w14:textId="77777777" w:rsidR="00A20F99" w:rsidRPr="0044198C" w:rsidRDefault="00A20F99" w:rsidP="00926830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711E2A85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2D5219AB" w14:textId="77777777" w:rsidR="00A20F99" w:rsidRPr="0044198C" w:rsidRDefault="00A20F99" w:rsidP="00926830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41AF7795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038B6D65" w14:textId="77777777" w:rsidR="00A20F99" w:rsidRPr="0044198C" w:rsidRDefault="00A20F99" w:rsidP="00926830">
            <w:pPr>
              <w:jc w:val="center"/>
            </w:pPr>
            <w:r w:rsidRPr="0044198C">
              <w:t>vlastného imania</w:t>
            </w:r>
          </w:p>
        </w:tc>
      </w:tr>
      <w:tr w:rsidR="00A20F99" w:rsidRPr="005756D6" w14:paraId="505A11A7" w14:textId="77777777" w:rsidTr="00926830">
        <w:tc>
          <w:tcPr>
            <w:tcW w:w="4633" w:type="dxa"/>
            <w:vAlign w:val="bottom"/>
          </w:tcPr>
          <w:p w14:paraId="1E0B7725" w14:textId="77777777" w:rsidR="00A20F99" w:rsidRPr="0044198C" w:rsidRDefault="00A20F99" w:rsidP="00926830">
            <w:r w:rsidRPr="0044198C">
              <w:t xml:space="preserve">Obec </w:t>
            </w:r>
          </w:p>
        </w:tc>
        <w:tc>
          <w:tcPr>
            <w:tcW w:w="1522" w:type="dxa"/>
          </w:tcPr>
          <w:p w14:paraId="38E68468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7E726BEF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06A3AE15" w14:textId="77777777" w:rsidR="00A20F99" w:rsidRPr="0044198C" w:rsidRDefault="00A20F99" w:rsidP="00926830">
            <w:pPr>
              <w:jc w:val="both"/>
            </w:pPr>
          </w:p>
        </w:tc>
      </w:tr>
      <w:tr w:rsidR="00A20F99" w:rsidRPr="005756D6" w14:paraId="20C2A7E6" w14:textId="77777777" w:rsidTr="00926830">
        <w:tc>
          <w:tcPr>
            <w:tcW w:w="4633" w:type="dxa"/>
            <w:vAlign w:val="bottom"/>
          </w:tcPr>
          <w:p w14:paraId="2A640C16" w14:textId="77777777" w:rsidR="00A20F99" w:rsidRPr="0044198C" w:rsidRDefault="00A20F99" w:rsidP="00926830">
            <w:r>
              <w:t>Základná</w:t>
            </w:r>
            <w:r w:rsidRPr="0044198C">
              <w:t xml:space="preserve"> škola</w:t>
            </w:r>
            <w:r>
              <w:t>, Pokroková 199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14:paraId="5B30685B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B204605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502B1B49" w14:textId="77777777" w:rsidR="00A20F99" w:rsidRPr="0044198C" w:rsidRDefault="00A20F99" w:rsidP="00926830">
            <w:pPr>
              <w:jc w:val="both"/>
            </w:pPr>
          </w:p>
        </w:tc>
      </w:tr>
      <w:tr w:rsidR="00A20F99" w:rsidRPr="005756D6" w14:paraId="102A4A08" w14:textId="77777777" w:rsidTr="00926830">
        <w:tc>
          <w:tcPr>
            <w:tcW w:w="4633" w:type="dxa"/>
            <w:vAlign w:val="bottom"/>
          </w:tcPr>
          <w:p w14:paraId="66AFD701" w14:textId="71528B65" w:rsidR="00A20F99" w:rsidRPr="0044198C" w:rsidRDefault="00A20F99" w:rsidP="00926830">
            <w:r>
              <w:t>Základná škola s</w:t>
            </w:r>
            <w:r w:rsidR="00574A10">
              <w:t xml:space="preserve"> materskou školou- </w:t>
            </w:r>
            <w:proofErr w:type="spellStart"/>
            <w:r w:rsidR="00574A10">
              <w:t>Alapiskola</w:t>
            </w:r>
            <w:proofErr w:type="spellEnd"/>
            <w:r w:rsidR="00574A10">
              <w:t xml:space="preserve"> </w:t>
            </w:r>
            <w:proofErr w:type="spellStart"/>
            <w:r w:rsidR="00574A10">
              <w:t>és</w:t>
            </w:r>
            <w:proofErr w:type="spellEnd"/>
            <w:r w:rsidR="00574A10">
              <w:t xml:space="preserve"> </w:t>
            </w:r>
            <w:proofErr w:type="spellStart"/>
            <w:r w:rsidR="00574A10">
              <w:t>Óvoda</w:t>
            </w:r>
            <w:proofErr w:type="spellEnd"/>
            <w:r w:rsidR="00574A10">
              <w:t xml:space="preserve"> ,</w:t>
            </w:r>
            <w:r>
              <w:t xml:space="preserve"> Lipová 115</w:t>
            </w:r>
          </w:p>
        </w:tc>
        <w:tc>
          <w:tcPr>
            <w:tcW w:w="1522" w:type="dxa"/>
          </w:tcPr>
          <w:p w14:paraId="02D820E7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872E1BC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2A4ABC65" w14:textId="77777777" w:rsidR="00A20F99" w:rsidRPr="0044198C" w:rsidRDefault="00A20F99" w:rsidP="00926830">
            <w:pPr>
              <w:jc w:val="both"/>
            </w:pPr>
          </w:p>
        </w:tc>
      </w:tr>
    </w:tbl>
    <w:p w14:paraId="4166D87E" w14:textId="77777777" w:rsidR="00A20F99" w:rsidRDefault="00A20F99" w:rsidP="00A20F99">
      <w:pPr>
        <w:jc w:val="both"/>
      </w:pPr>
    </w:p>
    <w:p w14:paraId="218C2D78" w14:textId="77777777" w:rsidR="00A20F99" w:rsidRPr="0044198C" w:rsidRDefault="00A20F99" w:rsidP="00A20F99">
      <w:pPr>
        <w:jc w:val="both"/>
      </w:pPr>
      <w:r w:rsidRPr="0044198C">
        <w:t>Pri dcérskych účtovných jednotkách bola použitá metóda úplnej konsolidácie.</w:t>
      </w:r>
    </w:p>
    <w:p w14:paraId="19B92A50" w14:textId="77777777" w:rsidR="00A20F99" w:rsidRPr="0044198C" w:rsidRDefault="00A20F99" w:rsidP="00A20F99">
      <w:pPr>
        <w:jc w:val="both"/>
      </w:pPr>
    </w:p>
    <w:p w14:paraId="6F99111B" w14:textId="58BAE8E5" w:rsidR="00A20F99" w:rsidRPr="0044198C" w:rsidRDefault="00A20F99" w:rsidP="00A20F99">
      <w:pPr>
        <w:jc w:val="both"/>
      </w:pPr>
      <w:r>
        <w:t>V roku 20</w:t>
      </w:r>
      <w:r w:rsidR="00D00FD4">
        <w:t>2</w:t>
      </w:r>
      <w:r w:rsidR="003271F5">
        <w:t>4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</w:t>
      </w:r>
      <w:r w:rsidR="007462F9">
        <w:t xml:space="preserve"> Krásnohorské Podhradie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5E32350A" w14:textId="77777777" w:rsidR="007462F9" w:rsidRDefault="007462F9" w:rsidP="00A20F99">
      <w:pPr>
        <w:spacing w:line="360" w:lineRule="auto"/>
        <w:jc w:val="both"/>
        <w:rPr>
          <w:b/>
        </w:rPr>
      </w:pPr>
    </w:p>
    <w:p w14:paraId="4729A0C4" w14:textId="77777777" w:rsidR="001D4C0E" w:rsidRDefault="001D4C0E" w:rsidP="00E36AAC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</w:p>
    <w:p w14:paraId="23095AC5" w14:textId="77777777" w:rsidR="007462F9" w:rsidRDefault="007462F9" w:rsidP="00E36AAC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  <w:r w:rsidRPr="00632805">
        <w:rPr>
          <w:sz w:val="24"/>
          <w:szCs w:val="24"/>
        </w:rPr>
        <w:t>INFORMÁCIE O</w:t>
      </w:r>
      <w:r w:rsidR="002F393B">
        <w:rPr>
          <w:sz w:val="24"/>
          <w:szCs w:val="24"/>
        </w:rPr>
        <w:t> </w:t>
      </w:r>
      <w:r w:rsidRPr="00632805">
        <w:rPr>
          <w:sz w:val="24"/>
          <w:szCs w:val="24"/>
        </w:rPr>
        <w:t>ÚDAJOCH</w:t>
      </w:r>
      <w:r w:rsidR="002F393B">
        <w:rPr>
          <w:sz w:val="24"/>
          <w:szCs w:val="24"/>
        </w:rPr>
        <w:t xml:space="preserve"> NA </w:t>
      </w:r>
      <w:r w:rsidRPr="00632805">
        <w:rPr>
          <w:sz w:val="24"/>
          <w:szCs w:val="24"/>
        </w:rPr>
        <w:t xml:space="preserve"> AKTÍV </w:t>
      </w:r>
      <w:r>
        <w:rPr>
          <w:sz w:val="24"/>
          <w:szCs w:val="24"/>
        </w:rPr>
        <w:t xml:space="preserve">A PASÍV </w:t>
      </w:r>
    </w:p>
    <w:p w14:paraId="38EBE9B2" w14:textId="77777777" w:rsidR="00305F6E" w:rsidRDefault="00305F6E" w:rsidP="00E36AAC">
      <w:pPr>
        <w:pStyle w:val="Nadpis2"/>
        <w:spacing w:before="0" w:after="0"/>
        <w:jc w:val="both"/>
      </w:pPr>
    </w:p>
    <w:p w14:paraId="4D7118FF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Dlhodobý nehmotný majetok a dlhodobý hmotný majetok</w:t>
      </w:r>
    </w:p>
    <w:p w14:paraId="06D8C57C" w14:textId="29CEC965" w:rsidR="00305F6E" w:rsidRPr="00632805" w:rsidRDefault="00305F6E" w:rsidP="00045504">
      <w:pPr>
        <w:pStyle w:val="odstavec"/>
      </w:pPr>
      <w:r w:rsidRPr="00632805">
        <w:t xml:space="preserve">Prehľad pohybu dlhodobého nehmotného a dlhodobého hmotného majetku od 1. januára </w:t>
      </w:r>
      <w:r>
        <w:t>20</w:t>
      </w:r>
      <w:r w:rsidR="00D00FD4">
        <w:t>2</w:t>
      </w:r>
      <w:r w:rsidR="003271F5">
        <w:t>4</w:t>
      </w:r>
      <w:r w:rsidRPr="00632805">
        <w:t xml:space="preserve"> do 31. decembra </w:t>
      </w:r>
      <w:r>
        <w:t>20</w:t>
      </w:r>
      <w:r w:rsidR="00D00FD4">
        <w:t>2</w:t>
      </w:r>
      <w:r w:rsidR="003271F5">
        <w:t>4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451CC72A" w14:textId="77777777" w:rsidR="00305F6E" w:rsidRPr="00632805" w:rsidRDefault="00305F6E" w:rsidP="00045504">
      <w:pPr>
        <w:pStyle w:val="odstavec"/>
      </w:pPr>
    </w:p>
    <w:p w14:paraId="7C117B08" w14:textId="77777777" w:rsidR="00305F6E" w:rsidRPr="00632805" w:rsidRDefault="00305F6E" w:rsidP="00045504">
      <w:pPr>
        <w:pStyle w:val="odstavec"/>
      </w:pPr>
      <w:r w:rsidRPr="00632805">
        <w:t>Dlhodobý nehmotný a hmotný majetok je poistený pre prípad škôd spôsobených krádežou a živelnou pohromou</w:t>
      </w:r>
      <w:r>
        <w:t>.</w:t>
      </w:r>
    </w:p>
    <w:p w14:paraId="45A9EDDF" w14:textId="77777777" w:rsidR="00305F6E" w:rsidRPr="00632805" w:rsidRDefault="00305F6E" w:rsidP="00045504">
      <w:pPr>
        <w:pStyle w:val="odstavec"/>
      </w:pPr>
    </w:p>
    <w:p w14:paraId="2317698B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Dlhodobý finančný majetok</w:t>
      </w:r>
    </w:p>
    <w:p w14:paraId="5438B1B1" w14:textId="08777161" w:rsidR="00305F6E" w:rsidRPr="00632805" w:rsidRDefault="00305F6E" w:rsidP="00045504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>
        <w:t>20</w:t>
      </w:r>
      <w:r w:rsidR="00D00FD4">
        <w:t>2</w:t>
      </w:r>
      <w:r w:rsidR="003271F5">
        <w:t>4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>
        <w:t>20</w:t>
      </w:r>
      <w:r w:rsidR="00D00FD4">
        <w:t>2</w:t>
      </w:r>
      <w:r w:rsidR="003271F5">
        <w:t>4</w:t>
      </w:r>
      <w:r w:rsidRPr="00632805">
        <w:t xml:space="preserve"> je uvedený 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1E05B5FC" w14:textId="77777777" w:rsidR="00305F6E" w:rsidRDefault="00305F6E" w:rsidP="00045504">
      <w:pPr>
        <w:pStyle w:val="odstavec"/>
      </w:pPr>
    </w:p>
    <w:p w14:paraId="5C23407D" w14:textId="4D56BAE2" w:rsidR="00305F6E" w:rsidRPr="00632805" w:rsidRDefault="00305F6E" w:rsidP="00045504">
      <w:pPr>
        <w:pStyle w:val="odstavec"/>
      </w:pPr>
      <w:r>
        <w:t xml:space="preserve">Obec vlastní akcie vo </w:t>
      </w:r>
      <w:r w:rsidR="00817B74">
        <w:t>Východoslovenskej v</w:t>
      </w:r>
      <w:r>
        <w:t>odárenskej spoločnosti, a.</w:t>
      </w:r>
      <w:r w:rsidR="00E93194">
        <w:t xml:space="preserve"> </w:t>
      </w:r>
      <w:r>
        <w:t>s. Účtovná hodnota k 31.12.20</w:t>
      </w:r>
      <w:r w:rsidR="00D00FD4">
        <w:t>2</w:t>
      </w:r>
      <w:r w:rsidR="003271F5">
        <w:t>4</w:t>
      </w:r>
      <w:r>
        <w:t xml:space="preserve"> predstavovala sumu  </w:t>
      </w:r>
      <w:r w:rsidR="00D75253">
        <w:t>46</w:t>
      </w:r>
      <w:r w:rsidR="00574A10">
        <w:t>0 713,00</w:t>
      </w:r>
      <w:r w:rsidR="00D75253">
        <w:t xml:space="preserve"> EUR</w:t>
      </w:r>
      <w:r>
        <w:t xml:space="preserve"> a v roku 20</w:t>
      </w:r>
      <w:r w:rsidR="00817B74">
        <w:t>2</w:t>
      </w:r>
      <w:r w:rsidR="003271F5">
        <w:t>3</w:t>
      </w:r>
      <w:r>
        <w:t xml:space="preserve"> to bolo </w:t>
      </w:r>
      <w:r w:rsidR="00D75253">
        <w:t>46</w:t>
      </w:r>
      <w:r w:rsidR="005038C6">
        <w:t>0 713,00</w:t>
      </w:r>
      <w:r w:rsidR="00D75253">
        <w:t xml:space="preserve"> EUR</w:t>
      </w:r>
      <w:r>
        <w:t xml:space="preserve">. </w:t>
      </w:r>
    </w:p>
    <w:p w14:paraId="4F6DE13D" w14:textId="77777777" w:rsidR="00305F6E" w:rsidRPr="00A13630" w:rsidRDefault="00305F6E" w:rsidP="00E36AAC">
      <w:pPr>
        <w:jc w:val="both"/>
        <w:rPr>
          <w:sz w:val="22"/>
          <w:szCs w:val="22"/>
        </w:rPr>
      </w:pPr>
    </w:p>
    <w:p w14:paraId="4566B53B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Pohľadávky</w:t>
      </w:r>
    </w:p>
    <w:p w14:paraId="10436AA2" w14:textId="77777777" w:rsidR="00305F6E" w:rsidRPr="00632805" w:rsidRDefault="00305F6E" w:rsidP="00045504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</w:t>
      </w:r>
      <w:r w:rsidRPr="00632805">
        <w:t>.</w:t>
      </w:r>
    </w:p>
    <w:p w14:paraId="055E864C" w14:textId="77777777" w:rsidR="00305F6E" w:rsidRPr="00632805" w:rsidRDefault="00305F6E" w:rsidP="00045504">
      <w:pPr>
        <w:pStyle w:val="odstavec"/>
      </w:pPr>
      <w:r w:rsidRPr="00632805">
        <w:t>Najvýznamnejšou položkou pohľadávok sú pohľadávky z daňových a nedaňových príjmov obce.</w:t>
      </w:r>
    </w:p>
    <w:p w14:paraId="1652C2FD" w14:textId="77777777" w:rsidR="00305F6E" w:rsidRDefault="00305F6E" w:rsidP="00E36AA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00F324A" w14:textId="77777777" w:rsidR="00305F6E" w:rsidRDefault="00305F6E" w:rsidP="00E36AA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208F435" w14:textId="77777777" w:rsidR="00D75253" w:rsidRPr="00A13630" w:rsidRDefault="00D75253" w:rsidP="00E36AAC">
      <w:pPr>
        <w:pStyle w:val="Nadpis2"/>
        <w:spacing w:before="0" w:after="0"/>
        <w:jc w:val="both"/>
      </w:pPr>
      <w:r w:rsidRPr="00A13630">
        <w:t>Finančný majetok</w:t>
      </w:r>
    </w:p>
    <w:p w14:paraId="0C8D7F5B" w14:textId="77777777" w:rsidR="00F56143" w:rsidRDefault="00D75253" w:rsidP="00D91F5A">
      <w:pPr>
        <w:pStyle w:val="Zkladntext"/>
        <w:spacing w:after="0"/>
        <w:jc w:val="both"/>
      </w:pPr>
      <w:r w:rsidRPr="003364CF">
        <w:t>Ako f</w:t>
      </w:r>
      <w:r>
        <w:t>inančný majetok sú vykázané peňažné prostriedky</w:t>
      </w:r>
      <w:r w:rsidRPr="003364CF">
        <w:t xml:space="preserve"> v pokladnici a účty v bankách. Účtami v bankách môže účtovná jednotka voľne disponovať</w:t>
      </w:r>
      <w:r>
        <w:t>.</w:t>
      </w:r>
    </w:p>
    <w:p w14:paraId="2B5B8EF7" w14:textId="77777777" w:rsidR="00F56143" w:rsidRDefault="00F56143" w:rsidP="001D4C0E"/>
    <w:p w14:paraId="72886974" w14:textId="77777777" w:rsidR="00F56143" w:rsidRDefault="00F56143" w:rsidP="00E36AAC">
      <w:pPr>
        <w:pStyle w:val="Nadpis1"/>
        <w:numPr>
          <w:ilvl w:val="0"/>
          <w:numId w:val="0"/>
        </w:numPr>
        <w:spacing w:before="0" w:after="0"/>
      </w:pPr>
    </w:p>
    <w:p w14:paraId="5AA8782F" w14:textId="77777777" w:rsidR="009D73FE" w:rsidRPr="009D73FE" w:rsidRDefault="009D73FE" w:rsidP="009D73FE"/>
    <w:p w14:paraId="76426B2B" w14:textId="77777777" w:rsidR="00F56143" w:rsidRDefault="00F56143" w:rsidP="00E36AAC">
      <w:pPr>
        <w:pStyle w:val="Nadpis1"/>
        <w:numPr>
          <w:ilvl w:val="0"/>
          <w:numId w:val="0"/>
        </w:numPr>
        <w:spacing w:before="0" w:after="0"/>
        <w:ind w:left="560" w:hanging="560"/>
        <w:rPr>
          <w:sz w:val="24"/>
          <w:szCs w:val="24"/>
        </w:rPr>
      </w:pPr>
      <w:r w:rsidRPr="00F56143">
        <w:rPr>
          <w:sz w:val="24"/>
          <w:szCs w:val="24"/>
        </w:rPr>
        <w:lastRenderedPageBreak/>
        <w:t>INFORMÁCIE O ÚDAJOCH NA STRANE PASÍV SÚVAHY</w:t>
      </w:r>
    </w:p>
    <w:p w14:paraId="48D6CEB4" w14:textId="77777777" w:rsidR="003604D2" w:rsidRPr="003604D2" w:rsidRDefault="003604D2" w:rsidP="003604D2"/>
    <w:p w14:paraId="6D163D57" w14:textId="77777777" w:rsidR="00F56143" w:rsidRPr="00F56143" w:rsidRDefault="00F56143" w:rsidP="00E36AAC">
      <w:pPr>
        <w:pStyle w:val="Nadpis2"/>
        <w:spacing w:before="0" w:after="0"/>
        <w:jc w:val="both"/>
      </w:pPr>
    </w:p>
    <w:p w14:paraId="093C2207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Vlastné imanie</w:t>
      </w:r>
    </w:p>
    <w:p w14:paraId="62F21DEA" w14:textId="5FBA59E1" w:rsidR="00F56143" w:rsidRPr="00632805" w:rsidRDefault="00F56143" w:rsidP="00045504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</w:t>
      </w:r>
      <w:r w:rsidR="00D00FD4">
        <w:t>2</w:t>
      </w:r>
      <w:r w:rsidR="003271F5">
        <w:t>4</w:t>
      </w:r>
      <w:r w:rsidRPr="00632805">
        <w:t xml:space="preserve"> do 31. decembra </w:t>
      </w:r>
      <w:r>
        <w:t>20</w:t>
      </w:r>
      <w:r w:rsidR="00D00FD4">
        <w:t>2</w:t>
      </w:r>
      <w:r w:rsidR="003271F5">
        <w:t>4</w:t>
      </w:r>
      <w:r w:rsidRPr="00632805">
        <w:t xml:space="preserve"> je uvedený v </w:t>
      </w:r>
      <w:r>
        <w:t>tabuľkovej časti</w:t>
      </w:r>
      <w:r w:rsidRPr="00632805">
        <w:t>.</w:t>
      </w:r>
    </w:p>
    <w:p w14:paraId="7D727CC3" w14:textId="77777777" w:rsidR="00F56143" w:rsidRPr="00632805" w:rsidRDefault="00F56143" w:rsidP="00045504">
      <w:pPr>
        <w:pStyle w:val="odstavec"/>
      </w:pPr>
    </w:p>
    <w:p w14:paraId="5BE4BF5C" w14:textId="77777777" w:rsidR="003604D2" w:rsidRDefault="003604D2" w:rsidP="00E36AAC">
      <w:pPr>
        <w:pStyle w:val="Nadpis2"/>
        <w:spacing w:before="0" w:after="0"/>
        <w:jc w:val="both"/>
      </w:pPr>
    </w:p>
    <w:p w14:paraId="2C292E1E" w14:textId="73C4B1C5" w:rsidR="00F56143" w:rsidRPr="00632805" w:rsidRDefault="00F56143" w:rsidP="00E36AAC">
      <w:pPr>
        <w:pStyle w:val="Nadpis2"/>
        <w:spacing w:before="0" w:after="0"/>
        <w:jc w:val="both"/>
      </w:pPr>
      <w:r w:rsidRPr="00632805">
        <w:t>Rezervy</w:t>
      </w:r>
    </w:p>
    <w:p w14:paraId="42DAF051" w14:textId="592A0AB4" w:rsidR="00F56143" w:rsidRPr="00632805" w:rsidRDefault="00F56143" w:rsidP="00045504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</w:t>
      </w:r>
      <w:r w:rsidR="00D00FD4">
        <w:t>2</w:t>
      </w:r>
      <w:r w:rsidR="003271F5">
        <w:t>4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</w:t>
      </w:r>
      <w:r w:rsidR="00D00FD4">
        <w:t>2</w:t>
      </w:r>
      <w:r w:rsidR="003271F5">
        <w:t>4</w:t>
      </w:r>
      <w:r w:rsidRPr="00632805">
        <w:t xml:space="preserve"> je uvedený  v </w:t>
      </w:r>
      <w:r>
        <w:t>tabuľkovej časti</w:t>
      </w:r>
      <w:r w:rsidRPr="00632805">
        <w:t>.</w:t>
      </w:r>
    </w:p>
    <w:p w14:paraId="64422ED6" w14:textId="77777777" w:rsidR="00F56143" w:rsidRPr="00632805" w:rsidRDefault="00F56143" w:rsidP="00E36AAC">
      <w:pPr>
        <w:jc w:val="both"/>
      </w:pPr>
    </w:p>
    <w:p w14:paraId="5A0BB8A8" w14:textId="645D4DA6" w:rsidR="00F56143" w:rsidRDefault="00F56143" w:rsidP="00E36AAC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32805">
        <w:rPr>
          <w:b w:val="0"/>
          <w:bCs w:val="0"/>
          <w:sz w:val="24"/>
          <w:szCs w:val="24"/>
        </w:rPr>
        <w:t>Obec</w:t>
      </w:r>
      <w:r>
        <w:rPr>
          <w:b w:val="0"/>
          <w:bCs w:val="0"/>
          <w:sz w:val="24"/>
          <w:szCs w:val="24"/>
        </w:rPr>
        <w:t xml:space="preserve"> vykazuje</w:t>
      </w:r>
      <w:r w:rsidRPr="00632805">
        <w:rPr>
          <w:b w:val="0"/>
          <w:bCs w:val="0"/>
          <w:sz w:val="24"/>
          <w:szCs w:val="24"/>
        </w:rPr>
        <w:t xml:space="preserve"> rezervu na </w:t>
      </w:r>
      <w:r>
        <w:rPr>
          <w:b w:val="0"/>
          <w:bCs w:val="0"/>
          <w:sz w:val="24"/>
          <w:szCs w:val="24"/>
        </w:rPr>
        <w:t xml:space="preserve"> audítorskú službu</w:t>
      </w:r>
      <w:r w:rsidR="00D00FD4">
        <w:rPr>
          <w:b w:val="0"/>
          <w:bCs w:val="0"/>
          <w:sz w:val="24"/>
          <w:szCs w:val="24"/>
        </w:rPr>
        <w:t xml:space="preserve"> a na zamestnanecké pôžitky</w:t>
      </w:r>
      <w:r w:rsidR="00EB2D48">
        <w:rPr>
          <w:b w:val="0"/>
          <w:bCs w:val="0"/>
          <w:sz w:val="24"/>
          <w:szCs w:val="24"/>
        </w:rPr>
        <w:t>.</w:t>
      </w:r>
    </w:p>
    <w:p w14:paraId="0EB7FAF9" w14:textId="77777777" w:rsidR="00F56143" w:rsidRDefault="00F56143" w:rsidP="00E36AAC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14:paraId="74D758DD" w14:textId="77777777" w:rsidR="003604D2" w:rsidRDefault="003604D2" w:rsidP="00E36AAC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</w:p>
    <w:p w14:paraId="4323D230" w14:textId="718E22BB" w:rsidR="00F56143" w:rsidRPr="00F56143" w:rsidRDefault="00F56143" w:rsidP="00E36AAC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F56143">
        <w:rPr>
          <w:i/>
          <w:sz w:val="24"/>
          <w:szCs w:val="24"/>
          <w:u w:val="single"/>
        </w:rPr>
        <w:t>Záväzky</w:t>
      </w:r>
    </w:p>
    <w:p w14:paraId="504349F6" w14:textId="77777777" w:rsidR="00F56143" w:rsidRPr="00632805" w:rsidRDefault="00F56143" w:rsidP="00E36AAC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14:paraId="407949FE" w14:textId="77777777" w:rsidR="00F56143" w:rsidRPr="00632805" w:rsidRDefault="00F56143" w:rsidP="00E36AAC">
      <w:pPr>
        <w:jc w:val="both"/>
      </w:pPr>
    </w:p>
    <w:p w14:paraId="355D7FC7" w14:textId="77777777" w:rsidR="003604D2" w:rsidRDefault="003604D2" w:rsidP="00E36AAC">
      <w:pPr>
        <w:pStyle w:val="Nadpis2"/>
        <w:spacing w:before="0" w:after="0"/>
        <w:jc w:val="both"/>
      </w:pPr>
    </w:p>
    <w:p w14:paraId="08187722" w14:textId="04791D16" w:rsidR="00F56143" w:rsidRPr="00632805" w:rsidRDefault="00F56143" w:rsidP="00E36AAC">
      <w:pPr>
        <w:pStyle w:val="Nadpis2"/>
        <w:spacing w:before="0" w:after="0"/>
        <w:jc w:val="both"/>
      </w:pPr>
      <w:r w:rsidRPr="00632805">
        <w:t>Bankové úvery a ostatné prijaté návratné finančné výpomoci</w:t>
      </w:r>
    </w:p>
    <w:p w14:paraId="2D9F0F5F" w14:textId="63010D14" w:rsidR="009D73B2" w:rsidRPr="00632805" w:rsidRDefault="00F56143" w:rsidP="00E36AAC">
      <w:pPr>
        <w:jc w:val="both"/>
      </w:pPr>
      <w:r w:rsidRPr="00632805">
        <w:t>Prehľad o bankových úveroch Obce k 31.12.</w:t>
      </w:r>
      <w:r>
        <w:t>20</w:t>
      </w:r>
      <w:r w:rsidR="00D00FD4">
        <w:t>2</w:t>
      </w:r>
      <w:r w:rsidR="003271F5">
        <w:t>4</w:t>
      </w:r>
      <w:r w:rsidRPr="00632805">
        <w:t xml:space="preserve"> je uvedený </w:t>
      </w:r>
      <w:r>
        <w:t>v tabuľkovej časti</w:t>
      </w:r>
      <w:r w:rsidRPr="00632805">
        <w:t xml:space="preserve">. </w:t>
      </w:r>
    </w:p>
    <w:p w14:paraId="674294DC" w14:textId="77777777" w:rsidR="00F56143" w:rsidRDefault="00F56143" w:rsidP="00E36AAC">
      <w:pPr>
        <w:jc w:val="both"/>
      </w:pPr>
    </w:p>
    <w:p w14:paraId="0055B4DC" w14:textId="77777777" w:rsidR="00F56143" w:rsidRDefault="00F56143" w:rsidP="00E36AAC">
      <w:pPr>
        <w:jc w:val="both"/>
      </w:pPr>
    </w:p>
    <w:p w14:paraId="730815D7" w14:textId="5DB769DD" w:rsidR="00CB3E3E" w:rsidRDefault="00CB3E3E" w:rsidP="00E36AAC">
      <w:pPr>
        <w:tabs>
          <w:tab w:val="left" w:pos="0"/>
          <w:tab w:val="left" w:pos="360"/>
          <w:tab w:val="left" w:pos="420"/>
        </w:tabs>
        <w:ind w:left="-14" w:hanging="70"/>
        <w:jc w:val="both"/>
        <w:rPr>
          <w:b/>
          <w:caps/>
        </w:rPr>
      </w:pPr>
      <w:r w:rsidRPr="004A16EB">
        <w:rPr>
          <w:b/>
          <w:caps/>
        </w:rPr>
        <w:t>Informácie o výnosoch a</w:t>
      </w:r>
      <w:r w:rsidR="003604D2">
        <w:rPr>
          <w:b/>
          <w:caps/>
        </w:rPr>
        <w:t> </w:t>
      </w:r>
      <w:r w:rsidRPr="004A16EB">
        <w:rPr>
          <w:b/>
          <w:caps/>
        </w:rPr>
        <w:t>nákladoch</w:t>
      </w:r>
    </w:p>
    <w:p w14:paraId="7BA54FC6" w14:textId="77777777" w:rsidR="003604D2" w:rsidRPr="004A16EB" w:rsidRDefault="003604D2" w:rsidP="00E36AAC">
      <w:pPr>
        <w:tabs>
          <w:tab w:val="left" w:pos="0"/>
          <w:tab w:val="left" w:pos="360"/>
          <w:tab w:val="left" w:pos="420"/>
        </w:tabs>
        <w:ind w:left="-14" w:hanging="70"/>
        <w:jc w:val="both"/>
        <w:rPr>
          <w:b/>
          <w:caps/>
        </w:rPr>
      </w:pPr>
    </w:p>
    <w:p w14:paraId="183AC29C" w14:textId="77777777" w:rsidR="00CB3E3E" w:rsidRDefault="00CB3E3E" w:rsidP="00E36AAC">
      <w:pPr>
        <w:jc w:val="both"/>
        <w:rPr>
          <w:lang w:eastAsia="x-none"/>
        </w:rPr>
      </w:pPr>
    </w:p>
    <w:p w14:paraId="214892F2" w14:textId="77777777" w:rsidR="00CB3E3E" w:rsidRDefault="00CB3E3E" w:rsidP="00CB3E3E">
      <w:pPr>
        <w:rPr>
          <w:lang w:eastAsia="x-none"/>
        </w:rPr>
      </w:pPr>
      <w:r>
        <w:rPr>
          <w:lang w:eastAsia="x-none"/>
        </w:rPr>
        <w:t>Prehľad o daňových výnosov samosprávy:</w:t>
      </w:r>
    </w:p>
    <w:p w14:paraId="783A1132" w14:textId="77777777" w:rsidR="00CB3E3E" w:rsidRPr="00991493" w:rsidRDefault="00CB3E3E" w:rsidP="00CB3E3E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E36AAC" w:rsidRPr="00FF05B7" w14:paraId="41969A16" w14:textId="77777777" w:rsidTr="00E36AAC">
        <w:tc>
          <w:tcPr>
            <w:tcW w:w="5353" w:type="dxa"/>
          </w:tcPr>
          <w:p w14:paraId="66B2AFB6" w14:textId="77777777" w:rsidR="00E36AAC" w:rsidRPr="0058605A" w:rsidRDefault="00E36AAC" w:rsidP="009D73B2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14:paraId="700BBF64" w14:textId="663B046E" w:rsidR="00E36AAC" w:rsidRPr="00FF05B7" w:rsidRDefault="003271F5" w:rsidP="009D73B2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31.12.2023</w:t>
            </w:r>
          </w:p>
        </w:tc>
        <w:tc>
          <w:tcPr>
            <w:tcW w:w="2016" w:type="dxa"/>
            <w:shd w:val="clear" w:color="auto" w:fill="BFBFBF"/>
          </w:tcPr>
          <w:p w14:paraId="0DBA5D36" w14:textId="0CE43272" w:rsidR="00E36AAC" w:rsidRPr="003604D2" w:rsidRDefault="00E36AAC" w:rsidP="009D73B2">
            <w:pPr>
              <w:jc w:val="center"/>
              <w:rPr>
                <w:i/>
                <w:sz w:val="20"/>
                <w:szCs w:val="20"/>
              </w:rPr>
            </w:pPr>
            <w:r w:rsidRPr="003604D2">
              <w:rPr>
                <w:i/>
                <w:sz w:val="20"/>
                <w:szCs w:val="20"/>
              </w:rPr>
              <w:t>31.12.20</w:t>
            </w:r>
            <w:r w:rsidR="003604D2" w:rsidRPr="003604D2">
              <w:rPr>
                <w:i/>
                <w:sz w:val="20"/>
                <w:szCs w:val="20"/>
              </w:rPr>
              <w:t>24</w:t>
            </w:r>
          </w:p>
        </w:tc>
      </w:tr>
      <w:tr w:rsidR="004639E9" w:rsidRPr="00FF05B7" w14:paraId="231C2BD0" w14:textId="77777777" w:rsidTr="00E36AAC">
        <w:tc>
          <w:tcPr>
            <w:tcW w:w="5353" w:type="dxa"/>
            <w:vAlign w:val="bottom"/>
          </w:tcPr>
          <w:p w14:paraId="49A2240B" w14:textId="77777777" w:rsidR="004639E9" w:rsidRPr="00FF05B7" w:rsidRDefault="004639E9" w:rsidP="004639E9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14:paraId="6C4DA2F8" w14:textId="113DBF2D" w:rsidR="004639E9" w:rsidRPr="00FF05B7" w:rsidRDefault="003271F5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1 180 147,73 </w:t>
            </w:r>
          </w:p>
        </w:tc>
        <w:tc>
          <w:tcPr>
            <w:tcW w:w="2016" w:type="dxa"/>
            <w:vAlign w:val="center"/>
          </w:tcPr>
          <w:p w14:paraId="7971F049" w14:textId="76F17D5A" w:rsidR="004639E9" w:rsidRPr="003604D2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 w:rsidRPr="003604D2">
              <w:rPr>
                <w:color w:val="000000"/>
                <w:sz w:val="20"/>
                <w:szCs w:val="20"/>
              </w:rPr>
              <w:t>1 </w:t>
            </w:r>
            <w:r w:rsidR="00AF360A" w:rsidRPr="003604D2">
              <w:rPr>
                <w:color w:val="000000"/>
                <w:sz w:val="20"/>
                <w:szCs w:val="20"/>
              </w:rPr>
              <w:t>165 700,02</w:t>
            </w:r>
          </w:p>
        </w:tc>
      </w:tr>
      <w:tr w:rsidR="004639E9" w:rsidRPr="00FF05B7" w14:paraId="3F5E479F" w14:textId="77777777" w:rsidTr="00E36AAC">
        <w:tc>
          <w:tcPr>
            <w:tcW w:w="5353" w:type="dxa"/>
            <w:vAlign w:val="bottom"/>
          </w:tcPr>
          <w:p w14:paraId="0AC997D1" w14:textId="77777777" w:rsidR="004639E9" w:rsidRPr="00FF05B7" w:rsidRDefault="004639E9" w:rsidP="004639E9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14:paraId="72D1EAD0" w14:textId="26E054D8" w:rsidR="004639E9" w:rsidRPr="00FF05B7" w:rsidRDefault="003271F5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1 071,25</w:t>
            </w:r>
          </w:p>
        </w:tc>
        <w:tc>
          <w:tcPr>
            <w:tcW w:w="2016" w:type="dxa"/>
            <w:vAlign w:val="center"/>
          </w:tcPr>
          <w:p w14:paraId="7A2A2F1C" w14:textId="3306C0D6" w:rsidR="004639E9" w:rsidRPr="003604D2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 w:rsidRPr="003604D2">
              <w:rPr>
                <w:color w:val="000000"/>
                <w:sz w:val="20"/>
                <w:szCs w:val="20"/>
              </w:rPr>
              <w:t>1</w:t>
            </w:r>
            <w:r w:rsidR="00AF360A" w:rsidRPr="003604D2">
              <w:rPr>
                <w:color w:val="000000"/>
                <w:sz w:val="20"/>
                <w:szCs w:val="20"/>
              </w:rPr>
              <w:t> 518,00</w:t>
            </w:r>
          </w:p>
        </w:tc>
      </w:tr>
      <w:tr w:rsidR="004639E9" w:rsidRPr="00FF05B7" w14:paraId="705A1F58" w14:textId="77777777" w:rsidTr="00E36AAC">
        <w:tc>
          <w:tcPr>
            <w:tcW w:w="5353" w:type="dxa"/>
            <w:vAlign w:val="bottom"/>
          </w:tcPr>
          <w:p w14:paraId="1EEE81BF" w14:textId="77777777" w:rsidR="004639E9" w:rsidRPr="00FF05B7" w:rsidRDefault="004639E9" w:rsidP="004639E9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14:paraId="3EF42DD7" w14:textId="5D5C3C17" w:rsidR="004639E9" w:rsidRPr="00FF05B7" w:rsidRDefault="003271F5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2 159,50</w:t>
            </w:r>
          </w:p>
        </w:tc>
        <w:tc>
          <w:tcPr>
            <w:tcW w:w="2016" w:type="dxa"/>
            <w:vAlign w:val="center"/>
          </w:tcPr>
          <w:p w14:paraId="388F6673" w14:textId="2EB6DD54" w:rsidR="004639E9" w:rsidRPr="003604D2" w:rsidRDefault="00AF360A" w:rsidP="004639E9">
            <w:pPr>
              <w:jc w:val="right"/>
              <w:rPr>
                <w:color w:val="000000"/>
                <w:sz w:val="20"/>
                <w:szCs w:val="20"/>
              </w:rPr>
            </w:pPr>
            <w:r w:rsidRPr="003604D2">
              <w:rPr>
                <w:color w:val="000000"/>
                <w:sz w:val="20"/>
                <w:szCs w:val="20"/>
              </w:rPr>
              <w:t>1 802,90</w:t>
            </w:r>
          </w:p>
        </w:tc>
      </w:tr>
      <w:tr w:rsidR="004639E9" w:rsidRPr="00FF05B7" w14:paraId="3A6860AC" w14:textId="77777777" w:rsidTr="00FF05B7">
        <w:trPr>
          <w:trHeight w:val="70"/>
        </w:trPr>
        <w:tc>
          <w:tcPr>
            <w:tcW w:w="5353" w:type="dxa"/>
            <w:vAlign w:val="bottom"/>
          </w:tcPr>
          <w:p w14:paraId="4AE260E3" w14:textId="77777777" w:rsidR="004639E9" w:rsidRPr="00FF05B7" w:rsidRDefault="004639E9" w:rsidP="004639E9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14:paraId="69ABD11C" w14:textId="6ED0A88A" w:rsidR="004639E9" w:rsidRPr="00FF05B7" w:rsidRDefault="003271F5" w:rsidP="004639E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32 661,48</w:t>
            </w:r>
          </w:p>
        </w:tc>
        <w:tc>
          <w:tcPr>
            <w:tcW w:w="2016" w:type="dxa"/>
            <w:vAlign w:val="center"/>
          </w:tcPr>
          <w:p w14:paraId="7F82078B" w14:textId="1A54711C" w:rsidR="004639E9" w:rsidRPr="003604D2" w:rsidRDefault="00AF360A" w:rsidP="004639E9">
            <w:pPr>
              <w:jc w:val="right"/>
              <w:rPr>
                <w:color w:val="000000"/>
                <w:sz w:val="20"/>
                <w:szCs w:val="20"/>
              </w:rPr>
            </w:pPr>
            <w:r w:rsidRPr="003604D2">
              <w:rPr>
                <w:color w:val="000000"/>
                <w:sz w:val="20"/>
                <w:szCs w:val="20"/>
              </w:rPr>
              <w:t>41 969,41</w:t>
            </w:r>
          </w:p>
        </w:tc>
      </w:tr>
      <w:tr w:rsidR="004639E9" w:rsidRPr="00FF05B7" w14:paraId="4F2F6330" w14:textId="77777777" w:rsidTr="00FF05B7">
        <w:trPr>
          <w:trHeight w:val="70"/>
        </w:trPr>
        <w:tc>
          <w:tcPr>
            <w:tcW w:w="5353" w:type="dxa"/>
            <w:vAlign w:val="bottom"/>
          </w:tcPr>
          <w:p w14:paraId="4ECD727F" w14:textId="66CE8521" w:rsidR="004639E9" w:rsidRPr="00FF05B7" w:rsidRDefault="004639E9" w:rsidP="004639E9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Poplatok za komunálny odpad a drobný stavebný odpad</w:t>
            </w:r>
          </w:p>
        </w:tc>
        <w:tc>
          <w:tcPr>
            <w:tcW w:w="1843" w:type="dxa"/>
            <w:vAlign w:val="center"/>
          </w:tcPr>
          <w:p w14:paraId="3AAE5FD5" w14:textId="2AC8FA9F" w:rsidR="004639E9" w:rsidRDefault="003271F5" w:rsidP="004639E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48 060,00</w:t>
            </w:r>
          </w:p>
        </w:tc>
        <w:tc>
          <w:tcPr>
            <w:tcW w:w="2016" w:type="dxa"/>
            <w:vAlign w:val="center"/>
          </w:tcPr>
          <w:p w14:paraId="4E9F4538" w14:textId="5EE87C8D" w:rsidR="004639E9" w:rsidRPr="003604D2" w:rsidRDefault="00AF360A" w:rsidP="004639E9">
            <w:pPr>
              <w:jc w:val="right"/>
              <w:rPr>
                <w:color w:val="000000"/>
                <w:sz w:val="20"/>
                <w:szCs w:val="20"/>
              </w:rPr>
            </w:pPr>
            <w:r w:rsidRPr="003604D2">
              <w:rPr>
                <w:color w:val="000000"/>
                <w:sz w:val="20"/>
                <w:szCs w:val="20"/>
              </w:rPr>
              <w:t>51 790,66</w:t>
            </w:r>
          </w:p>
        </w:tc>
      </w:tr>
      <w:tr w:rsidR="00A50C98" w:rsidRPr="00FF05B7" w14:paraId="453D3C34" w14:textId="77777777" w:rsidTr="00FF05B7">
        <w:trPr>
          <w:trHeight w:val="70"/>
        </w:trPr>
        <w:tc>
          <w:tcPr>
            <w:tcW w:w="5353" w:type="dxa"/>
            <w:vAlign w:val="bottom"/>
          </w:tcPr>
          <w:p w14:paraId="0CF24CCC" w14:textId="3440C1A0" w:rsidR="00A50C98" w:rsidRDefault="00A50C98" w:rsidP="004639E9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Správne poplatky</w:t>
            </w:r>
          </w:p>
        </w:tc>
        <w:tc>
          <w:tcPr>
            <w:tcW w:w="1843" w:type="dxa"/>
            <w:vAlign w:val="center"/>
          </w:tcPr>
          <w:p w14:paraId="4678F464" w14:textId="5F7AF46C" w:rsidR="00A50C98" w:rsidRDefault="003271F5" w:rsidP="004639E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3 769,70</w:t>
            </w:r>
          </w:p>
        </w:tc>
        <w:tc>
          <w:tcPr>
            <w:tcW w:w="2016" w:type="dxa"/>
            <w:vAlign w:val="center"/>
          </w:tcPr>
          <w:p w14:paraId="294488B4" w14:textId="03DC5A0C" w:rsidR="00A50C98" w:rsidRPr="003604D2" w:rsidRDefault="00AF360A" w:rsidP="004639E9">
            <w:pPr>
              <w:jc w:val="right"/>
              <w:rPr>
                <w:color w:val="000000"/>
                <w:sz w:val="20"/>
                <w:szCs w:val="20"/>
              </w:rPr>
            </w:pPr>
            <w:r w:rsidRPr="003604D2">
              <w:rPr>
                <w:color w:val="000000"/>
                <w:sz w:val="20"/>
                <w:szCs w:val="20"/>
              </w:rPr>
              <w:t>5 203,50</w:t>
            </w:r>
          </w:p>
        </w:tc>
      </w:tr>
      <w:tr w:rsidR="004639E9" w14:paraId="3C1664A2" w14:textId="77777777" w:rsidTr="00E36AAC">
        <w:tc>
          <w:tcPr>
            <w:tcW w:w="5353" w:type="dxa"/>
            <w:vAlign w:val="bottom"/>
          </w:tcPr>
          <w:p w14:paraId="51518604" w14:textId="77777777" w:rsidR="004639E9" w:rsidRPr="00FF05B7" w:rsidRDefault="004639E9" w:rsidP="004639E9">
            <w:pPr>
              <w:pStyle w:val="Tabulka"/>
              <w:rPr>
                <w:b/>
                <w:sz w:val="20"/>
              </w:rPr>
            </w:pPr>
            <w:r w:rsidRPr="00FF05B7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14:paraId="3F8F37FF" w14:textId="059D7457" w:rsidR="004639E9" w:rsidRPr="00FF05B7" w:rsidRDefault="003271F5" w:rsidP="004639E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1 267 869,66</w:t>
            </w:r>
          </w:p>
        </w:tc>
        <w:tc>
          <w:tcPr>
            <w:tcW w:w="2016" w:type="dxa"/>
            <w:vAlign w:val="center"/>
          </w:tcPr>
          <w:p w14:paraId="746404BB" w14:textId="561DADD0" w:rsidR="004639E9" w:rsidRPr="003604D2" w:rsidRDefault="004639E9" w:rsidP="004639E9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3604D2">
              <w:rPr>
                <w:b/>
                <w:color w:val="000000"/>
                <w:sz w:val="20"/>
                <w:szCs w:val="20"/>
              </w:rPr>
              <w:t>1</w:t>
            </w:r>
            <w:r w:rsidR="00A50C98" w:rsidRPr="003604D2">
              <w:rPr>
                <w:b/>
                <w:color w:val="000000"/>
                <w:sz w:val="20"/>
                <w:szCs w:val="20"/>
              </w:rPr>
              <w:t> </w:t>
            </w:r>
            <w:r w:rsidR="00E76CC0" w:rsidRPr="003604D2">
              <w:rPr>
                <w:b/>
                <w:color w:val="000000"/>
                <w:sz w:val="20"/>
                <w:szCs w:val="20"/>
              </w:rPr>
              <w:t>26</w:t>
            </w:r>
            <w:r w:rsidR="00A50C98" w:rsidRPr="003604D2">
              <w:rPr>
                <w:b/>
                <w:color w:val="000000"/>
                <w:sz w:val="20"/>
                <w:szCs w:val="20"/>
              </w:rPr>
              <w:t>7</w:t>
            </w:r>
            <w:r w:rsidR="003604D2" w:rsidRPr="003604D2">
              <w:rPr>
                <w:b/>
                <w:color w:val="000000"/>
                <w:sz w:val="20"/>
                <w:szCs w:val="20"/>
              </w:rPr>
              <w:t> 984,49</w:t>
            </w:r>
          </w:p>
        </w:tc>
      </w:tr>
    </w:tbl>
    <w:p w14:paraId="421F6781" w14:textId="77777777" w:rsidR="00CB3E3E" w:rsidRPr="00A13630" w:rsidRDefault="00CB3E3E" w:rsidP="00CB3E3E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14:paraId="49D292BC" w14:textId="77777777" w:rsidR="00CB3E3E" w:rsidRDefault="00CB3E3E" w:rsidP="00CB3E3E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14:paraId="2E540C17" w14:textId="77777777" w:rsidR="00CB3E3E" w:rsidRDefault="00CB3E3E" w:rsidP="00CB3E3E">
      <w:pPr>
        <w:rPr>
          <w:sz w:val="22"/>
          <w:szCs w:val="22"/>
        </w:rPr>
      </w:pPr>
    </w:p>
    <w:p w14:paraId="6960A75E" w14:textId="77777777" w:rsidR="00CB3E3E" w:rsidRPr="00A13630" w:rsidRDefault="00CB3E3E" w:rsidP="00CB3E3E">
      <w:pPr>
        <w:rPr>
          <w:sz w:val="22"/>
          <w:szCs w:val="22"/>
        </w:rPr>
      </w:pPr>
    </w:p>
    <w:p w14:paraId="21C7CA0D" w14:textId="77777777" w:rsidR="003604D2" w:rsidRDefault="003604D2" w:rsidP="00CB3E3E">
      <w:pPr>
        <w:tabs>
          <w:tab w:val="left" w:pos="462"/>
        </w:tabs>
        <w:rPr>
          <w:b/>
        </w:rPr>
      </w:pPr>
    </w:p>
    <w:p w14:paraId="3C01B942" w14:textId="60651AF3" w:rsidR="00CB3E3E" w:rsidRPr="004A16EB" w:rsidRDefault="00CB3E3E" w:rsidP="00CB3E3E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14:paraId="292CF956" w14:textId="77777777" w:rsidR="00CB3E3E" w:rsidRDefault="00CB3E3E" w:rsidP="00CB3E3E">
      <w:pPr>
        <w:jc w:val="both"/>
      </w:pPr>
    </w:p>
    <w:p w14:paraId="3D662259" w14:textId="63BC97B7" w:rsidR="00CB3E3E" w:rsidRPr="00D233EA" w:rsidRDefault="00786041" w:rsidP="00CB3E3E">
      <w:pPr>
        <w:pStyle w:val="Zkladntext"/>
        <w:jc w:val="both"/>
        <w:rPr>
          <w:lang w:eastAsia="x-none"/>
        </w:rPr>
      </w:pPr>
      <w:r w:rsidRPr="00FF05B7">
        <w:rPr>
          <w:lang w:eastAsia="x-none"/>
        </w:rPr>
        <w:t>Obec v</w:t>
      </w:r>
      <w:r w:rsidR="00CB3E3E" w:rsidRPr="00FF05B7">
        <w:rPr>
          <w:lang w:eastAsia="x-none"/>
        </w:rPr>
        <w:t> roku 20</w:t>
      </w:r>
      <w:r w:rsidR="00D00FD4" w:rsidRPr="00FF05B7">
        <w:rPr>
          <w:lang w:eastAsia="x-none"/>
        </w:rPr>
        <w:t>2</w:t>
      </w:r>
      <w:r w:rsidR="000001A3">
        <w:rPr>
          <w:lang w:eastAsia="x-none"/>
        </w:rPr>
        <w:t>4</w:t>
      </w:r>
      <w:r w:rsidR="0092083B">
        <w:rPr>
          <w:lang w:eastAsia="x-none"/>
        </w:rPr>
        <w:t xml:space="preserve"> </w:t>
      </w:r>
      <w:r w:rsidRPr="00FF05B7">
        <w:rPr>
          <w:lang w:eastAsia="x-none"/>
        </w:rPr>
        <w:t>eviduje na podsúvahovom účte materiál PO, materiál v skladoch civilnej ochrany</w:t>
      </w:r>
      <w:r w:rsidR="00D91F5A" w:rsidRPr="00FF05B7">
        <w:rPr>
          <w:lang w:eastAsia="x-none"/>
        </w:rPr>
        <w:t xml:space="preserve">, matrika , knižnica </w:t>
      </w:r>
      <w:r w:rsidRPr="00FF05B7">
        <w:rPr>
          <w:lang w:eastAsia="x-none"/>
        </w:rPr>
        <w:t xml:space="preserve"> a iné v hodnote </w:t>
      </w:r>
      <w:r w:rsidR="000001A3">
        <w:rPr>
          <w:lang w:eastAsia="x-none"/>
        </w:rPr>
        <w:t>82 498,86</w:t>
      </w:r>
      <w:r w:rsidR="009979FC" w:rsidRPr="00FF05B7">
        <w:rPr>
          <w:lang w:eastAsia="x-none"/>
        </w:rPr>
        <w:t xml:space="preserve"> E</w:t>
      </w:r>
      <w:r w:rsidRPr="00FF05B7">
        <w:rPr>
          <w:lang w:eastAsia="x-none"/>
        </w:rPr>
        <w:t>UR.</w:t>
      </w:r>
    </w:p>
    <w:p w14:paraId="12407C76" w14:textId="77777777" w:rsidR="00CB3E3E" w:rsidRPr="00E72587" w:rsidRDefault="00CB3E3E" w:rsidP="00CB3E3E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 a o kultúrnych pamiatkach konsolidovaného celku je uvedený v tabuľkovej časti.</w:t>
      </w:r>
    </w:p>
    <w:p w14:paraId="4EF38352" w14:textId="77777777" w:rsidR="00CB3E3E" w:rsidRDefault="00CB3E3E" w:rsidP="00CB3E3E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6F01D36D" w14:textId="77777777" w:rsidR="00CB3E3E" w:rsidRPr="00A13630" w:rsidRDefault="00CB3E3E" w:rsidP="00CB3E3E">
      <w:pPr>
        <w:tabs>
          <w:tab w:val="left" w:pos="448"/>
        </w:tabs>
        <w:rPr>
          <w:b/>
          <w:sz w:val="22"/>
          <w:szCs w:val="22"/>
        </w:rPr>
      </w:pPr>
    </w:p>
    <w:p w14:paraId="58A2B758" w14:textId="77777777" w:rsidR="003604D2" w:rsidRDefault="003604D2" w:rsidP="00E36AAC">
      <w:pPr>
        <w:tabs>
          <w:tab w:val="left" w:pos="448"/>
        </w:tabs>
        <w:ind w:left="425" w:hanging="425"/>
        <w:jc w:val="both"/>
        <w:rPr>
          <w:b/>
        </w:rPr>
      </w:pPr>
    </w:p>
    <w:p w14:paraId="1485D759" w14:textId="77777777" w:rsidR="003604D2" w:rsidRDefault="003604D2" w:rsidP="00E36AAC">
      <w:pPr>
        <w:tabs>
          <w:tab w:val="left" w:pos="448"/>
        </w:tabs>
        <w:ind w:left="425" w:hanging="425"/>
        <w:jc w:val="both"/>
        <w:rPr>
          <w:b/>
        </w:rPr>
      </w:pPr>
    </w:p>
    <w:p w14:paraId="2574BA22" w14:textId="77777777" w:rsidR="003604D2" w:rsidRDefault="003604D2" w:rsidP="00E36AAC">
      <w:pPr>
        <w:tabs>
          <w:tab w:val="left" w:pos="448"/>
        </w:tabs>
        <w:ind w:left="425" w:hanging="425"/>
        <w:jc w:val="both"/>
        <w:rPr>
          <w:b/>
        </w:rPr>
      </w:pPr>
    </w:p>
    <w:p w14:paraId="3418F95B" w14:textId="6DA31BF7" w:rsidR="00CB3E3E" w:rsidRPr="004A16EB" w:rsidRDefault="00CB3E3E" w:rsidP="00E36AAC">
      <w:pPr>
        <w:tabs>
          <w:tab w:val="left" w:pos="448"/>
        </w:tabs>
        <w:ind w:left="425" w:hanging="425"/>
        <w:jc w:val="both"/>
        <w:rPr>
          <w:b/>
        </w:rPr>
      </w:pPr>
      <w:r w:rsidRPr="004A16EB">
        <w:rPr>
          <w:b/>
        </w:rPr>
        <w:t>SKUTOČNOSTI, KTORÉ NASTALI PO DNI, KU KTORÉMU SA ZOSTAVUJE</w:t>
      </w:r>
    </w:p>
    <w:p w14:paraId="3D22DC2B" w14:textId="77777777" w:rsidR="00CB3E3E" w:rsidRPr="004A16EB" w:rsidRDefault="00CB3E3E" w:rsidP="00E36AAC">
      <w:pPr>
        <w:tabs>
          <w:tab w:val="left" w:pos="448"/>
        </w:tabs>
        <w:ind w:left="425" w:hanging="425"/>
        <w:jc w:val="both"/>
        <w:rPr>
          <w:b/>
        </w:rPr>
      </w:pPr>
      <w:r w:rsidRPr="004A16EB">
        <w:rPr>
          <w:b/>
        </w:rPr>
        <w:t>KONSOLIDOVAN</w:t>
      </w:r>
      <w:r w:rsidR="009979FC">
        <w:rPr>
          <w:b/>
        </w:rPr>
        <w:t>Á</w:t>
      </w:r>
      <w:r w:rsidRPr="004A16EB">
        <w:rPr>
          <w:b/>
        </w:rPr>
        <w:t xml:space="preserve"> ÚČTOVNÁ ZÁVIERKA, DO DŇA JEJ ZOSTAVENIA</w:t>
      </w:r>
    </w:p>
    <w:p w14:paraId="7D653BBA" w14:textId="77777777" w:rsidR="00CB3E3E" w:rsidRPr="00A13630" w:rsidRDefault="00CB3E3E" w:rsidP="00045504">
      <w:pPr>
        <w:pStyle w:val="odstavec"/>
      </w:pPr>
    </w:p>
    <w:p w14:paraId="38CB65E2" w14:textId="77777777" w:rsidR="000001A3" w:rsidRDefault="000001A3" w:rsidP="003604D2">
      <w:pPr>
        <w:ind w:firstLine="425"/>
        <w:jc w:val="both"/>
      </w:pPr>
      <w:r w:rsidRPr="0071429A">
        <w:t xml:space="preserve">Po 31. decembri </w:t>
      </w:r>
      <w:r w:rsidRPr="0071429A">
        <w:rPr>
          <w:iCs/>
        </w:rPr>
        <w:t>20</w:t>
      </w:r>
      <w:r>
        <w:rPr>
          <w:iCs/>
        </w:rPr>
        <w:t>24</w:t>
      </w:r>
      <w:r w:rsidRPr="0071429A">
        <w:t xml:space="preserve"> nastali také udalosti, ktoré by si vyžadovali zverejnenie alebo vykázanie</w:t>
      </w:r>
      <w:r>
        <w:t xml:space="preserve"> v účtovnej závierke za rok 2024.</w:t>
      </w:r>
    </w:p>
    <w:p w14:paraId="748EB3B7" w14:textId="6C933389" w:rsidR="003604D2" w:rsidRDefault="000001A3" w:rsidP="000001A3">
      <w:pPr>
        <w:jc w:val="both"/>
      </w:pPr>
      <w:r>
        <w:t>Chyba nastala pri vyúčtovaní čerpania dotácie za rok 2024 za projekt NFP  Miestne občianske a</w:t>
      </w:r>
      <w:r w:rsidR="003604D2">
        <w:t> </w:t>
      </w:r>
      <w:r>
        <w:t>preventívne</w:t>
      </w:r>
      <w:r w:rsidR="003604D2">
        <w:t xml:space="preserve"> </w:t>
      </w:r>
      <w:r>
        <w:t xml:space="preserve"> služby. V roku 2024</w:t>
      </w:r>
      <w:r w:rsidR="003604D2">
        <w:t xml:space="preserve">  </w:t>
      </w:r>
      <w:r>
        <w:t xml:space="preserve"> bola</w:t>
      </w:r>
      <w:r w:rsidR="003604D2">
        <w:t xml:space="preserve"> </w:t>
      </w:r>
      <w:r>
        <w:t xml:space="preserve"> poskytnutá</w:t>
      </w:r>
      <w:r w:rsidR="003604D2">
        <w:t xml:space="preserve"> </w:t>
      </w:r>
      <w:r>
        <w:t xml:space="preserve"> dotácia</w:t>
      </w:r>
      <w:r w:rsidR="003604D2">
        <w:t xml:space="preserve"> </w:t>
      </w:r>
      <w:r>
        <w:t xml:space="preserve"> v</w:t>
      </w:r>
      <w:r w:rsidR="003604D2">
        <w:t> </w:t>
      </w:r>
      <w:r>
        <w:t>sume</w:t>
      </w:r>
      <w:r w:rsidR="003604D2">
        <w:t xml:space="preserve">  </w:t>
      </w:r>
      <w:r>
        <w:t xml:space="preserve"> 190 000,00 </w:t>
      </w:r>
      <w:r w:rsidR="003604D2">
        <w:t xml:space="preserve"> </w:t>
      </w:r>
      <w:r>
        <w:t xml:space="preserve">EUR </w:t>
      </w:r>
      <w:r w:rsidR="003604D2">
        <w:t xml:space="preserve">  </w:t>
      </w:r>
      <w:r>
        <w:t>a </w:t>
      </w:r>
    </w:p>
    <w:p w14:paraId="6E106DBC" w14:textId="0A15774E" w:rsidR="000001A3" w:rsidRDefault="000001A3" w:rsidP="000001A3">
      <w:pPr>
        <w:jc w:val="both"/>
      </w:pPr>
      <w:r>
        <w:t xml:space="preserve">83 000,00 EUR ako </w:t>
      </w:r>
      <w:proofErr w:type="spellStart"/>
      <w:r>
        <w:t>predfinancovanie</w:t>
      </w:r>
      <w:proofErr w:type="spellEnd"/>
      <w:r>
        <w:t xml:space="preserve"> projektu. Čerpanie za rok 2024 je 162 211,97 EUR. Zostatok dotácie k 31.12.2024 je 110 788,03 EUR . </w:t>
      </w:r>
    </w:p>
    <w:p w14:paraId="074EAEF3" w14:textId="77777777" w:rsidR="000001A3" w:rsidRDefault="000001A3" w:rsidP="000001A3">
      <w:pPr>
        <w:jc w:val="both"/>
      </w:pPr>
      <w:r>
        <w:t>Nakoľko vyúčtovanie  zálohovej platby sa vykonalo len vo februári 2025 s tým , že do vyúčtovania je započítané čerpanie za rok 2024 a január 2025 na účte  357  k 31.12.2024 je nesprávne  uvedený zostatok  v sume 83 000,00 EUR.</w:t>
      </w:r>
    </w:p>
    <w:p w14:paraId="709A583F" w14:textId="77777777" w:rsidR="000001A3" w:rsidRPr="0071429A" w:rsidRDefault="000001A3" w:rsidP="000001A3">
      <w:pPr>
        <w:jc w:val="both"/>
      </w:pPr>
      <w:r>
        <w:t xml:space="preserve">V roku 2025  rozdiel 27 788,03 EUR  sa zaúčtuje zápisom 428/357 ako oprava významných chýb minulých účtovných období. </w:t>
      </w:r>
    </w:p>
    <w:p w14:paraId="6C385D06" w14:textId="77777777" w:rsidR="000001A3" w:rsidRPr="0052674C" w:rsidRDefault="000001A3" w:rsidP="000001A3">
      <w:pPr>
        <w:spacing w:line="360" w:lineRule="auto"/>
        <w:rPr>
          <w:b/>
          <w:u w:val="single"/>
        </w:rPr>
      </w:pPr>
    </w:p>
    <w:p w14:paraId="40F6CA5E" w14:textId="77777777" w:rsidR="007462F9" w:rsidRDefault="007462F9" w:rsidP="00E36AAC">
      <w:pPr>
        <w:spacing w:line="360" w:lineRule="auto"/>
        <w:jc w:val="both"/>
        <w:rPr>
          <w:sz w:val="22"/>
          <w:szCs w:val="22"/>
        </w:rPr>
      </w:pPr>
    </w:p>
    <w:sectPr w:rsidR="007462F9" w:rsidSect="005F0094">
      <w:footerReference w:type="default" r:id="rId7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8343C" w14:textId="77777777" w:rsidR="00744423" w:rsidRDefault="00744423" w:rsidP="00A20F99">
      <w:r>
        <w:separator/>
      </w:r>
    </w:p>
  </w:endnote>
  <w:endnote w:type="continuationSeparator" w:id="0">
    <w:p w14:paraId="34F466F6" w14:textId="77777777" w:rsidR="00744423" w:rsidRDefault="00744423" w:rsidP="00A20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E6B43" w14:textId="77777777" w:rsidR="00852BEF" w:rsidRPr="004D6E96" w:rsidRDefault="00BE18E7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902EC5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E36AAC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77C5BEC1" w14:textId="77777777" w:rsidR="00852BEF" w:rsidRDefault="00852BE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06E4B" w14:textId="77777777" w:rsidR="00744423" w:rsidRDefault="00744423" w:rsidP="00A20F99">
      <w:r>
        <w:separator/>
      </w:r>
    </w:p>
  </w:footnote>
  <w:footnote w:type="continuationSeparator" w:id="0">
    <w:p w14:paraId="0A1EE518" w14:textId="77777777" w:rsidR="00744423" w:rsidRDefault="00744423" w:rsidP="00A20F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C7F31CA"/>
    <w:multiLevelType w:val="hybridMultilevel"/>
    <w:tmpl w:val="2012AA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76874638">
    <w:abstractNumId w:val="1"/>
  </w:num>
  <w:num w:numId="2" w16cid:durableId="137311226">
    <w:abstractNumId w:val="3"/>
  </w:num>
  <w:num w:numId="3" w16cid:durableId="838156295">
    <w:abstractNumId w:val="0"/>
  </w:num>
  <w:num w:numId="4" w16cid:durableId="666099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0F99"/>
    <w:rsid w:val="000001A3"/>
    <w:rsid w:val="000030E2"/>
    <w:rsid w:val="00020680"/>
    <w:rsid w:val="00042B7F"/>
    <w:rsid w:val="00045504"/>
    <w:rsid w:val="000577CA"/>
    <w:rsid w:val="00066ECC"/>
    <w:rsid w:val="000872CC"/>
    <w:rsid w:val="000E1745"/>
    <w:rsid w:val="001168C7"/>
    <w:rsid w:val="00125B9B"/>
    <w:rsid w:val="001361C0"/>
    <w:rsid w:val="00193C09"/>
    <w:rsid w:val="00195375"/>
    <w:rsid w:val="001D4C0E"/>
    <w:rsid w:val="001E0882"/>
    <w:rsid w:val="00241F72"/>
    <w:rsid w:val="0027487D"/>
    <w:rsid w:val="00281080"/>
    <w:rsid w:val="002A03AB"/>
    <w:rsid w:val="002B4763"/>
    <w:rsid w:val="002F0D44"/>
    <w:rsid w:val="002F393B"/>
    <w:rsid w:val="00305F6E"/>
    <w:rsid w:val="003271F5"/>
    <w:rsid w:val="00334C7B"/>
    <w:rsid w:val="003473EB"/>
    <w:rsid w:val="0035154B"/>
    <w:rsid w:val="003604D2"/>
    <w:rsid w:val="003629B7"/>
    <w:rsid w:val="0038411A"/>
    <w:rsid w:val="00405667"/>
    <w:rsid w:val="004639E9"/>
    <w:rsid w:val="004804BB"/>
    <w:rsid w:val="00483E62"/>
    <w:rsid w:val="004A7579"/>
    <w:rsid w:val="004C45A2"/>
    <w:rsid w:val="005038C6"/>
    <w:rsid w:val="0050564A"/>
    <w:rsid w:val="00574A10"/>
    <w:rsid w:val="00587BC1"/>
    <w:rsid w:val="00587CB2"/>
    <w:rsid w:val="005A24D6"/>
    <w:rsid w:val="00612EF1"/>
    <w:rsid w:val="006B3B4D"/>
    <w:rsid w:val="006B3F15"/>
    <w:rsid w:val="006C6A3E"/>
    <w:rsid w:val="006E0991"/>
    <w:rsid w:val="006F4B0D"/>
    <w:rsid w:val="006F7D6C"/>
    <w:rsid w:val="007055F3"/>
    <w:rsid w:val="00712224"/>
    <w:rsid w:val="00723430"/>
    <w:rsid w:val="00730CC8"/>
    <w:rsid w:val="00744423"/>
    <w:rsid w:val="007462F9"/>
    <w:rsid w:val="007623D2"/>
    <w:rsid w:val="00786041"/>
    <w:rsid w:val="0080042D"/>
    <w:rsid w:val="008121F2"/>
    <w:rsid w:val="00817B74"/>
    <w:rsid w:val="00832E08"/>
    <w:rsid w:val="00852BEF"/>
    <w:rsid w:val="009017D9"/>
    <w:rsid w:val="00902EC5"/>
    <w:rsid w:val="00904254"/>
    <w:rsid w:val="0092083B"/>
    <w:rsid w:val="00950300"/>
    <w:rsid w:val="00970EE5"/>
    <w:rsid w:val="00974378"/>
    <w:rsid w:val="00977A25"/>
    <w:rsid w:val="009979FC"/>
    <w:rsid w:val="009A020A"/>
    <w:rsid w:val="009B611C"/>
    <w:rsid w:val="009D4093"/>
    <w:rsid w:val="009D73B2"/>
    <w:rsid w:val="009D73FE"/>
    <w:rsid w:val="009F7915"/>
    <w:rsid w:val="00A20F99"/>
    <w:rsid w:val="00A271A1"/>
    <w:rsid w:val="00A50C98"/>
    <w:rsid w:val="00A845F7"/>
    <w:rsid w:val="00AA789F"/>
    <w:rsid w:val="00AC1AA2"/>
    <w:rsid w:val="00AE5ABC"/>
    <w:rsid w:val="00AF360A"/>
    <w:rsid w:val="00B25912"/>
    <w:rsid w:val="00B44A1F"/>
    <w:rsid w:val="00B57680"/>
    <w:rsid w:val="00B61B4B"/>
    <w:rsid w:val="00B93A78"/>
    <w:rsid w:val="00BA5C79"/>
    <w:rsid w:val="00BD6447"/>
    <w:rsid w:val="00BE18E7"/>
    <w:rsid w:val="00C2167F"/>
    <w:rsid w:val="00C343C5"/>
    <w:rsid w:val="00C41E7D"/>
    <w:rsid w:val="00C910F2"/>
    <w:rsid w:val="00C96417"/>
    <w:rsid w:val="00CB3E3E"/>
    <w:rsid w:val="00CE3FC6"/>
    <w:rsid w:val="00CE4AE8"/>
    <w:rsid w:val="00D00FD4"/>
    <w:rsid w:val="00D23F60"/>
    <w:rsid w:val="00D75253"/>
    <w:rsid w:val="00D91F5A"/>
    <w:rsid w:val="00D97EBB"/>
    <w:rsid w:val="00E2728C"/>
    <w:rsid w:val="00E36AAC"/>
    <w:rsid w:val="00E6373F"/>
    <w:rsid w:val="00E76CC0"/>
    <w:rsid w:val="00E93194"/>
    <w:rsid w:val="00E942EA"/>
    <w:rsid w:val="00EA1BFC"/>
    <w:rsid w:val="00EB2D48"/>
    <w:rsid w:val="00ED67D5"/>
    <w:rsid w:val="00F1551C"/>
    <w:rsid w:val="00F56143"/>
    <w:rsid w:val="00F6484F"/>
    <w:rsid w:val="00F7196D"/>
    <w:rsid w:val="00F82CB5"/>
    <w:rsid w:val="00FD1B17"/>
    <w:rsid w:val="00FF0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7D052"/>
  <w15:docId w15:val="{3E05FE1D-6B38-408D-BC4D-91FB2B46F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0F99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20F99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A20F99"/>
    <w:pPr>
      <w:keepNext/>
      <w:spacing w:before="60" w:after="240"/>
      <w:outlineLvl w:val="1"/>
    </w:pPr>
    <w:rPr>
      <w:b/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20F99"/>
    <w:rPr>
      <w:b/>
      <w:bCs/>
      <w:kern w:val="32"/>
    </w:rPr>
  </w:style>
  <w:style w:type="character" w:customStyle="1" w:styleId="Nadpis2Char">
    <w:name w:val="Nadpis 2 Char"/>
    <w:basedOn w:val="Predvolenpsmoodseku"/>
    <w:link w:val="Nadpis2"/>
    <w:rsid w:val="00A20F99"/>
    <w:rPr>
      <w:b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045504"/>
    <w:pPr>
      <w:ind w:right="-79"/>
      <w:jc w:val="both"/>
    </w:pPr>
  </w:style>
  <w:style w:type="paragraph" w:styleId="Hlavika">
    <w:name w:val="header"/>
    <w:basedOn w:val="Normlny"/>
    <w:link w:val="HlavikaChar"/>
    <w:rsid w:val="00A20F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20F99"/>
    <w:rPr>
      <w:sz w:val="24"/>
      <w:szCs w:val="24"/>
      <w:lang w:eastAsia="sk-SK"/>
    </w:rPr>
  </w:style>
  <w:style w:type="paragraph" w:customStyle="1" w:styleId="abc">
    <w:name w:val="abc"/>
    <w:basedOn w:val="Normlny"/>
    <w:autoRedefine/>
    <w:rsid w:val="00A20F99"/>
    <w:pPr>
      <w:spacing w:before="60" w:after="120"/>
      <w:ind w:left="465"/>
      <w:jc w:val="both"/>
    </w:pPr>
    <w:rPr>
      <w:sz w:val="22"/>
      <w:szCs w:val="22"/>
    </w:rPr>
  </w:style>
  <w:style w:type="paragraph" w:styleId="Pta">
    <w:name w:val="footer"/>
    <w:basedOn w:val="Normlny"/>
    <w:link w:val="PtaChar"/>
    <w:uiPriority w:val="99"/>
    <w:rsid w:val="00A20F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20F99"/>
    <w:rPr>
      <w:sz w:val="24"/>
      <w:szCs w:val="24"/>
      <w:lang w:eastAsia="sk-SK"/>
    </w:rPr>
  </w:style>
  <w:style w:type="paragraph" w:customStyle="1" w:styleId="Pismenka">
    <w:name w:val="Pismenka"/>
    <w:basedOn w:val="Zkladntext"/>
    <w:rsid w:val="007462F9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styleId="Zkladntext">
    <w:name w:val="Body Text"/>
    <w:basedOn w:val="Normlny"/>
    <w:link w:val="ZkladntextChar"/>
    <w:unhideWhenUsed/>
    <w:rsid w:val="007462F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7462F9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042B7F"/>
    <w:pPr>
      <w:ind w:left="720"/>
      <w:contextualSpacing/>
    </w:pPr>
  </w:style>
  <w:style w:type="paragraph" w:customStyle="1" w:styleId="Tabulka">
    <w:name w:val="Tabulka"/>
    <w:basedOn w:val="Normlny"/>
    <w:rsid w:val="00CB3E3E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1</Pages>
  <Words>1641</Words>
  <Characters>9360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HP-VAN</cp:lastModifiedBy>
  <cp:revision>69</cp:revision>
  <cp:lastPrinted>2014-06-17T07:14:00Z</cp:lastPrinted>
  <dcterms:created xsi:type="dcterms:W3CDTF">2014-06-10T14:18:00Z</dcterms:created>
  <dcterms:modified xsi:type="dcterms:W3CDTF">2025-06-10T09:09:00Z</dcterms:modified>
</cp:coreProperties>
</file>