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65C6" w:rsidRDefault="00CB623B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EKELÉRT  n.f.  946 13 Okoličná na Ostrove,  Hetényiho č.29</w:t>
      </w:r>
    </w:p>
    <w:p w:rsidR="00C565C6" w:rsidRDefault="00C565C6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C565C6" w:rsidRDefault="00CB623B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  <w:lang w:val="sk-SK"/>
        </w:rPr>
        <w:t>Výročná správa EKELÉRT  n.f. za rok 202</w:t>
      </w:r>
      <w:r>
        <w:rPr>
          <w:rFonts w:ascii="Times New Roman" w:hAnsi="Times New Roman" w:cs="Times New Roman"/>
          <w:b/>
          <w:sz w:val="32"/>
          <w:szCs w:val="32"/>
        </w:rPr>
        <w:t>4</w:t>
      </w:r>
    </w:p>
    <w:p w:rsidR="00C565C6" w:rsidRDefault="00C565C6">
      <w:pPr>
        <w:rPr>
          <w:rFonts w:ascii="Times New Roman" w:hAnsi="Times New Roman" w:cs="Times New Roman"/>
          <w:b/>
          <w:sz w:val="32"/>
          <w:szCs w:val="32"/>
          <w:lang w:val="sk-SK"/>
        </w:rPr>
      </w:pPr>
    </w:p>
    <w:p w:rsidR="00C565C6" w:rsidRDefault="00CB623B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Fond bol zriadený za účelom ochrany a rozvoja </w:t>
      </w:r>
      <w:r>
        <w:rPr>
          <w:rFonts w:ascii="Times New Roman" w:hAnsi="Times New Roman" w:cs="Times New Roman"/>
          <w:sz w:val="24"/>
          <w:szCs w:val="24"/>
          <w:lang w:val="sk-SK"/>
        </w:rPr>
        <w:t>duchovných hodnôt a zachovania kultúrnych hodnôt maďarského národného spoločenstva, ochrany a tvorby životného prostredia, zachovania prírodných hodnôt a podpory vzdelávania v obci Okoličná na Ostrove a širšieho okolia.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vykonával v roku 202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  <w:lang w:val="sk-SK"/>
        </w:rPr>
        <w:t>: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15.03.20</w:t>
      </w:r>
      <w:r>
        <w:rPr>
          <w:rFonts w:ascii="Times New Roman" w:hAnsi="Times New Roman" w:cs="Times New Roman"/>
          <w:sz w:val="24"/>
          <w:szCs w:val="24"/>
          <w:lang w:val="sk-SK"/>
        </w:rPr>
        <w:t>2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Pamätný deň maď. revolúcie 1848/49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  <w:lang w:val="sk-SK"/>
        </w:rPr>
        <w:t>.05.202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Deň vinárov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20.08.202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Oslavy Dňa Svätého Štefana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06.10.202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Pamätný deň maď. revolúcia 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06.12.202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Pamätný deň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Výstava fotografií - online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Historické- bádateľské činnosť</w:t>
      </w:r>
    </w:p>
    <w:p w:rsidR="00C565C6" w:rsidRDefault="00C565C6">
      <w:pPr>
        <w:rPr>
          <w:rFonts w:ascii="Times New Roman" w:hAnsi="Times New Roman" w:cs="Times New Roman"/>
          <w:i/>
          <w:sz w:val="24"/>
          <w:szCs w:val="24"/>
          <w:lang w:val="sk-SK"/>
        </w:rPr>
      </w:pPr>
    </w:p>
    <w:p w:rsidR="00C565C6" w:rsidRDefault="00CB623B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 xml:space="preserve">2./ Ročnú účtovnú závierku </w:t>
      </w:r>
      <w:r>
        <w:rPr>
          <w:rFonts w:ascii="Times New Roman" w:hAnsi="Times New Roman" w:cs="Times New Roman"/>
          <w:i/>
          <w:sz w:val="24"/>
          <w:szCs w:val="24"/>
          <w:lang w:val="sk-SK"/>
        </w:rPr>
        <w:t>a vyhodnotenie základných údajov:</w:t>
      </w:r>
    </w:p>
    <w:p w:rsidR="00C565C6" w:rsidRDefault="00CB62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PRÍMY: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Dotácia – Nadácia   </w:t>
      </w:r>
      <w:r>
        <w:rPr>
          <w:rFonts w:ascii="Times New Roman" w:hAnsi="Times New Roman" w:cs="Times New Roman"/>
          <w:sz w:val="24"/>
          <w:szCs w:val="24"/>
          <w:lang w:val="sk-SK"/>
        </w:rPr>
        <w:t>Gábora Bethlena MR</w:t>
      </w:r>
      <w:r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     </w:t>
      </w:r>
      <w:r>
        <w:rPr>
          <w:rFonts w:ascii="Times New Roman" w:hAnsi="Times New Roman" w:cs="Times New Roman"/>
          <w:sz w:val="24"/>
          <w:szCs w:val="24"/>
        </w:rPr>
        <w:t>3.056,61</w:t>
      </w:r>
      <w:r>
        <w:rPr>
          <w:rFonts w:ascii="Times New Roman" w:hAnsi="Times New Roman" w:cs="Times New Roman"/>
          <w:sz w:val="24"/>
          <w:szCs w:val="24"/>
        </w:rPr>
        <w:t xml:space="preserve">   EUR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2% 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 xml:space="preserve">.............  </w:t>
      </w:r>
      <w:r>
        <w:rPr>
          <w:rFonts w:ascii="Times New Roman" w:hAnsi="Times New Roman" w:cs="Times New Roman"/>
          <w:sz w:val="24"/>
          <w:szCs w:val="24"/>
        </w:rPr>
        <w:t>1.167,12</w:t>
      </w:r>
      <w:r>
        <w:rPr>
          <w:rFonts w:ascii="Times New Roman" w:hAnsi="Times New Roman" w:cs="Times New Roman"/>
          <w:sz w:val="24"/>
          <w:szCs w:val="24"/>
        </w:rPr>
        <w:t xml:space="preserve">    EUR</w:t>
      </w:r>
    </w:p>
    <w:p w:rsidR="00C565C6" w:rsidRDefault="00CB62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4.223,73</w:t>
      </w:r>
      <w:r>
        <w:rPr>
          <w:rFonts w:ascii="Times New Roman" w:hAnsi="Times New Roman" w:cs="Times New Roman"/>
          <w:b/>
          <w:sz w:val="24"/>
          <w:szCs w:val="24"/>
        </w:rPr>
        <w:t xml:space="preserve">   EUR</w:t>
      </w:r>
    </w:p>
    <w:p w:rsidR="00C565C6" w:rsidRDefault="00CB62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Drobné vydavk …………..…………………….……………………… .          </w:t>
      </w:r>
      <w:r>
        <w:rPr>
          <w:rFonts w:ascii="Times New Roman" w:hAnsi="Times New Roman" w:cs="Times New Roman"/>
          <w:sz w:val="24"/>
          <w:szCs w:val="24"/>
        </w:rPr>
        <w:t>2.160</w:t>
      </w:r>
      <w:r>
        <w:rPr>
          <w:rFonts w:ascii="Times New Roman" w:hAnsi="Times New Roman" w:cs="Times New Roman"/>
          <w:sz w:val="24"/>
          <w:szCs w:val="24"/>
        </w:rPr>
        <w:t>.-    EUR</w:t>
      </w:r>
    </w:p>
    <w:p w:rsidR="00C565C6" w:rsidRDefault="00CB623B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Poštovné, poplatky </w:t>
      </w:r>
      <w:r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.........................................................................................      </w:t>
      </w:r>
      <w:r>
        <w:rPr>
          <w:rFonts w:ascii="Times New Roman" w:hAnsi="Times New Roman" w:cs="Times New Roman"/>
          <w:sz w:val="24"/>
          <w:szCs w:val="24"/>
        </w:rPr>
        <w:t>184</w:t>
      </w:r>
      <w:r>
        <w:rPr>
          <w:rFonts w:ascii="Times New Roman" w:hAnsi="Times New Roman" w:cs="Times New Roman"/>
          <w:sz w:val="24"/>
          <w:szCs w:val="24"/>
        </w:rPr>
        <w:t>.-     EUR</w:t>
      </w:r>
    </w:p>
    <w:p w:rsidR="00C565C6" w:rsidRDefault="00CB62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2344</w:t>
      </w:r>
      <w:r>
        <w:rPr>
          <w:rFonts w:ascii="Times New Roman" w:hAnsi="Times New Roman" w:cs="Times New Roman"/>
          <w:b/>
          <w:sz w:val="24"/>
          <w:szCs w:val="24"/>
        </w:rPr>
        <w:t>.-  EUR</w:t>
      </w:r>
    </w:p>
    <w:p w:rsidR="00C565C6" w:rsidRDefault="00CB62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(zostatok od r.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6.869,38</w:t>
      </w:r>
      <w:r>
        <w:rPr>
          <w:rFonts w:ascii="Times New Roman" w:hAnsi="Times New Roman" w:cs="Times New Roman"/>
          <w:b/>
          <w:sz w:val="24"/>
          <w:szCs w:val="24"/>
        </w:rPr>
        <w:t xml:space="preserve"> EUR)</w:t>
      </w:r>
    </w:p>
    <w:p w:rsidR="00C565C6" w:rsidRDefault="00CB62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majetku fondu k 31.12.202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..................................................................  </w:t>
      </w:r>
      <w:r>
        <w:rPr>
          <w:rFonts w:ascii="Times New Roman" w:hAnsi="Times New Roman" w:cs="Times New Roman"/>
          <w:b/>
          <w:sz w:val="24"/>
          <w:szCs w:val="24"/>
        </w:rPr>
        <w:t>8.749,11</w:t>
      </w:r>
      <w:r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C565C6" w:rsidRDefault="00C565C6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C565C6" w:rsidRDefault="00CB623B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3./ Prehľad o daroch a príspevkoch poskytnutých fondu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 – Nadácia Gábora Bethlena MR ................ </w:t>
      </w:r>
      <w:r>
        <w:rPr>
          <w:rFonts w:ascii="Times New Roman" w:hAnsi="Times New Roman" w:cs="Times New Roman"/>
          <w:sz w:val="24"/>
          <w:szCs w:val="24"/>
        </w:rPr>
        <w:t>3.056,61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EUR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- daň </w:t>
      </w:r>
      <w:r>
        <w:rPr>
          <w:rFonts w:ascii="Times New Roman" w:hAnsi="Times New Roman" w:cs="Times New Roman"/>
          <w:sz w:val="24"/>
          <w:szCs w:val="24"/>
        </w:rPr>
        <w:t xml:space="preserve"> 2% ………………………………….  </w:t>
      </w:r>
      <w:r>
        <w:rPr>
          <w:rFonts w:ascii="Times New Roman" w:hAnsi="Times New Roman" w:cs="Times New Roman"/>
          <w:sz w:val="24"/>
          <w:szCs w:val="24"/>
        </w:rPr>
        <w:t>1.167,12</w:t>
      </w:r>
      <w:r>
        <w:rPr>
          <w:rFonts w:ascii="Times New Roman" w:hAnsi="Times New Roman" w:cs="Times New Roman"/>
          <w:sz w:val="24"/>
          <w:szCs w:val="24"/>
        </w:rPr>
        <w:t xml:space="preserve">   EUR</w:t>
      </w:r>
    </w:p>
    <w:p w:rsidR="00C565C6" w:rsidRDefault="00CB623B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4./ Prehľad príjmov podľa zdrojov a ich pôvodu:  -----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-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6./ Celkové výdavky v členení na výdavky podľa jednotlivých </w:t>
      </w:r>
      <w:r>
        <w:rPr>
          <w:rFonts w:ascii="Times New Roman" w:hAnsi="Times New Roman" w:cs="Times New Roman"/>
          <w:sz w:val="24"/>
          <w:szCs w:val="24"/>
          <w:lang w:val="sk-SK"/>
        </w:rPr>
        <w:t>druhov činnosti fondu a osobitne výšku výdavkov na správu fondu: ----</w:t>
      </w:r>
    </w:p>
    <w:p w:rsidR="00C565C6" w:rsidRDefault="00CB623B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štatúte fondu v roku 202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neboli vykonané žiadne zmeny.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s pozdravom</w:t>
      </w:r>
    </w:p>
    <w:p w:rsidR="00C565C6" w:rsidRDefault="00C565C6">
      <w:pPr>
        <w:rPr>
          <w:rFonts w:ascii="Times New Roman" w:hAnsi="Times New Roman" w:cs="Times New Roman"/>
          <w:sz w:val="24"/>
          <w:szCs w:val="24"/>
        </w:rPr>
      </w:pPr>
    </w:p>
    <w:p w:rsidR="00C565C6" w:rsidRDefault="00CB6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Mgr. Laura Vass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správca fondu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v Okoličnej na Ostrove, dňa </w:t>
      </w:r>
      <w:r w:rsidR="00F1778F"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1778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sk-SK"/>
        </w:rPr>
        <w:t>202</w:t>
      </w:r>
      <w:r w:rsidR="00F1778F">
        <w:rPr>
          <w:rFonts w:ascii="Times New Roman" w:hAnsi="Times New Roman" w:cs="Times New Roman"/>
          <w:sz w:val="24"/>
          <w:szCs w:val="24"/>
          <w:lang w:val="sk-SK"/>
        </w:rPr>
        <w:t>5</w:t>
      </w:r>
      <w:bookmarkStart w:id="0" w:name="_GoBack"/>
      <w:bookmarkEnd w:id="0"/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:rsidR="00C565C6" w:rsidRDefault="00CB623B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</w:t>
      </w:r>
    </w:p>
    <w:sectPr w:rsidR="00C565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623B" w:rsidRDefault="00CB623B">
      <w:pPr>
        <w:spacing w:line="240" w:lineRule="auto"/>
      </w:pPr>
      <w:r>
        <w:separator/>
      </w:r>
    </w:p>
  </w:endnote>
  <w:endnote w:type="continuationSeparator" w:id="0">
    <w:p w:rsidR="00CB623B" w:rsidRDefault="00CB62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623B" w:rsidRDefault="00CB623B">
      <w:pPr>
        <w:spacing w:after="0"/>
      </w:pPr>
      <w:r>
        <w:separator/>
      </w:r>
    </w:p>
  </w:footnote>
  <w:footnote w:type="continuationSeparator" w:id="0">
    <w:p w:rsidR="00CB623B" w:rsidRDefault="00CB623B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372"/>
    <w:rsid w:val="00007CA7"/>
    <w:rsid w:val="00016AA8"/>
    <w:rsid w:val="000A7815"/>
    <w:rsid w:val="00201285"/>
    <w:rsid w:val="00314840"/>
    <w:rsid w:val="00323DCA"/>
    <w:rsid w:val="00361CCB"/>
    <w:rsid w:val="00371AD9"/>
    <w:rsid w:val="00381316"/>
    <w:rsid w:val="00410785"/>
    <w:rsid w:val="00414296"/>
    <w:rsid w:val="0042735E"/>
    <w:rsid w:val="00562EA4"/>
    <w:rsid w:val="00630758"/>
    <w:rsid w:val="00700B37"/>
    <w:rsid w:val="00722470"/>
    <w:rsid w:val="00747F16"/>
    <w:rsid w:val="0077024B"/>
    <w:rsid w:val="007D2C16"/>
    <w:rsid w:val="008158B5"/>
    <w:rsid w:val="008526BF"/>
    <w:rsid w:val="008758BC"/>
    <w:rsid w:val="008E6491"/>
    <w:rsid w:val="008E7CF9"/>
    <w:rsid w:val="009B5573"/>
    <w:rsid w:val="00A65824"/>
    <w:rsid w:val="00AE3B77"/>
    <w:rsid w:val="00BA39CD"/>
    <w:rsid w:val="00BC2772"/>
    <w:rsid w:val="00BE034E"/>
    <w:rsid w:val="00C42CF9"/>
    <w:rsid w:val="00C565C6"/>
    <w:rsid w:val="00CB623B"/>
    <w:rsid w:val="00CE06FA"/>
    <w:rsid w:val="00D33CAF"/>
    <w:rsid w:val="00D375ED"/>
    <w:rsid w:val="00D83FA3"/>
    <w:rsid w:val="00D92E18"/>
    <w:rsid w:val="00DC6CAF"/>
    <w:rsid w:val="00E00716"/>
    <w:rsid w:val="00E70477"/>
    <w:rsid w:val="00EA6855"/>
    <w:rsid w:val="00F00D15"/>
    <w:rsid w:val="00F152BE"/>
    <w:rsid w:val="00F1778F"/>
    <w:rsid w:val="00F36372"/>
    <w:rsid w:val="00F5007D"/>
    <w:rsid w:val="00F73DF3"/>
    <w:rsid w:val="00FB2BC4"/>
    <w:rsid w:val="00FB7585"/>
    <w:rsid w:val="07091780"/>
    <w:rsid w:val="706B6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8A2119-67B2-4BC7-A8A3-AFF55CDA6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val="hu-HU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392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CsemadokTV</dc:creator>
  <cp:lastModifiedBy>Király Erika</cp:lastModifiedBy>
  <cp:revision>5</cp:revision>
  <cp:lastPrinted>2019-04-09T10:25:00Z</cp:lastPrinted>
  <dcterms:created xsi:type="dcterms:W3CDTF">2024-04-11T08:19:00Z</dcterms:created>
  <dcterms:modified xsi:type="dcterms:W3CDTF">2025-06-17T16:22:00Z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1033-12.2.0.20782</vt:lpwstr>
  </property>
  <property fmtid="{D5CDD505-2E9C-101B-9397-08002B2CF9AE}" pid="3" name="ICV">
    <vt:lpwstr>A34F2358B1424B3E84F672E8D0EBCB51_13</vt:lpwstr>
  </property>
</Properties>
</file>