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57CB" w:rsidRPr="00121829" w:rsidRDefault="009657CB" w:rsidP="009657CB">
      <w:pPr>
        <w:spacing w:line="200" w:lineRule="exact"/>
        <w:rPr>
          <w:rFonts w:cs="Calibri"/>
          <w:sz w:val="20"/>
          <w:szCs w:val="20"/>
          <w:lang w:val="sk-SK"/>
        </w:rPr>
      </w:pPr>
    </w:p>
    <w:sdt>
      <w:sdtPr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en-US"/>
        </w:rPr>
        <w:id w:val="92014195"/>
        <w:docPartObj>
          <w:docPartGallery w:val="Table of Contents"/>
          <w:docPartUnique/>
        </w:docPartObj>
      </w:sdtPr>
      <w:sdtContent>
        <w:p w:rsidR="00FC6E45" w:rsidRPr="00121829" w:rsidRDefault="00FC6E45" w:rsidP="00CA5BB4">
          <w:pPr>
            <w:pStyle w:val="Hlavikaobsahu"/>
            <w:jc w:val="center"/>
          </w:pPr>
          <w:r w:rsidRPr="00121829">
            <w:t>Obsah</w:t>
          </w:r>
        </w:p>
        <w:p w:rsidR="00BC41B5" w:rsidRDefault="00D01490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r w:rsidRPr="00121829">
            <w:rPr>
              <w:lang w:val="sk-SK"/>
            </w:rPr>
            <w:fldChar w:fldCharType="begin"/>
          </w:r>
          <w:r w:rsidR="00FC6E45" w:rsidRPr="00121829">
            <w:rPr>
              <w:lang w:val="sk-SK"/>
            </w:rPr>
            <w:instrText xml:space="preserve"> TOC \o "1-3" \h \z \u </w:instrText>
          </w:r>
          <w:r w:rsidRPr="00121829">
            <w:rPr>
              <w:lang w:val="sk-SK"/>
            </w:rPr>
            <w:fldChar w:fldCharType="separate"/>
          </w:r>
          <w:hyperlink w:anchor="_Toc454796962" w:history="1">
            <w:r w:rsidR="00BC41B5" w:rsidRPr="001708ED">
              <w:rPr>
                <w:rStyle w:val="Hypertextovprepojenie"/>
              </w:rPr>
              <w:t>A.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účtovnej jednotke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3" w:history="1">
            <w:r w:rsidR="00BC41B5" w:rsidRPr="001708ED">
              <w:rPr>
                <w:rStyle w:val="Hypertextovprepojenie"/>
              </w:rPr>
              <w:t>A.1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Obchodné meno a sídlo spoločnosti: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4" w:history="1">
            <w:r w:rsidR="00BC41B5" w:rsidRPr="001708ED">
              <w:rPr>
                <w:rStyle w:val="Hypertextovprepojenie"/>
              </w:rPr>
              <w:t>A.2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Identifikačné čísla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5" w:history="1">
            <w:r w:rsidR="00BC41B5" w:rsidRPr="001708ED">
              <w:rPr>
                <w:rStyle w:val="Hypertextovprepojenie"/>
              </w:rPr>
              <w:t>A.3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Hlavné činnosti spoločnosti: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6" w:history="1">
            <w:r w:rsidR="00BC41B5" w:rsidRPr="001708ED">
              <w:rPr>
                <w:rStyle w:val="Hypertextovprepojenie"/>
              </w:rPr>
              <w:t>A.4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Priemerný počet zamestnancov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7" w:history="1">
            <w:r w:rsidR="00BC41B5" w:rsidRPr="001708ED">
              <w:rPr>
                <w:rStyle w:val="Hypertextovprepojenie"/>
              </w:rPr>
              <w:t>A.5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Neobmedzené ručenie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8" w:history="1">
            <w:r w:rsidR="00BC41B5" w:rsidRPr="001708ED">
              <w:rPr>
                <w:rStyle w:val="Hypertextovprepojenie"/>
              </w:rPr>
              <w:t>A.6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Právny dôvod na zostavenie účtovnej závierky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69" w:history="1">
            <w:r w:rsidR="00BC41B5" w:rsidRPr="001708ED">
              <w:rPr>
                <w:rStyle w:val="Hypertextovprepojenie"/>
              </w:rPr>
              <w:t>A.7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Dátum schválenia účtovnej závierky za predchádzajúce účtovné obdobie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_Toc454796969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0" w:history="1">
            <w:r w:rsidR="00BC41B5" w:rsidRPr="001708ED">
              <w:rPr>
                <w:rStyle w:val="Hypertextovprepojenie"/>
              </w:rPr>
              <w:t>B.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orgánoch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1" w:history="1">
            <w:r w:rsidR="00BC41B5" w:rsidRPr="001708ED">
              <w:rPr>
                <w:rStyle w:val="Hypertextovprepojenie"/>
              </w:rPr>
              <w:t>C.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 spoločníkoch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2" w:history="1">
            <w:r w:rsidR="00BC41B5" w:rsidRPr="001708ED">
              <w:rPr>
                <w:rStyle w:val="Hypertextovprepojenie"/>
              </w:rPr>
              <w:t>D.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konsolidovanom celku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73" w:history="1">
            <w:r w:rsidR="00BC41B5" w:rsidRPr="001708ED">
              <w:rPr>
                <w:rStyle w:val="Hypertextovprepojenie"/>
              </w:rPr>
              <w:t>E.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 účtovných zásadách a metódach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4" w:history="1">
            <w:r w:rsidR="00BC41B5" w:rsidRPr="001708ED">
              <w:rPr>
                <w:rStyle w:val="Hypertextovprepojenie"/>
              </w:rPr>
              <w:t>E.1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Východiská pre zostavenie účtovnej závierky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5" w:history="1">
            <w:r w:rsidR="00BC41B5" w:rsidRPr="001708ED">
              <w:rPr>
                <w:rStyle w:val="Hypertextovprepojenie"/>
              </w:rPr>
              <w:t>E.2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6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E.2.1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nehmotný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7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E.2.2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hmotný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3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8" w:history="1">
            <w:r w:rsidR="00BC41B5" w:rsidRPr="001708ED">
              <w:rPr>
                <w:rStyle w:val="Hypertextovprepojenie"/>
              </w:rPr>
              <w:t>E.3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Zásoby a Zákazková výroba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79" w:history="1">
            <w:r w:rsidR="00BC41B5" w:rsidRPr="001708ED">
              <w:rPr>
                <w:rStyle w:val="Hypertextovprepojenie"/>
              </w:rPr>
              <w:t>E.4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Pohľadávky / Záväzky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_Toc454796979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0" w:history="1">
            <w:r w:rsidR="00BC41B5" w:rsidRPr="001708ED">
              <w:rPr>
                <w:rStyle w:val="Hypertextovprepojenie"/>
              </w:rPr>
              <w:t>E.5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Peňažné prostriedky a ceniny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1" w:history="1">
            <w:r w:rsidR="00BC41B5" w:rsidRPr="001708ED">
              <w:rPr>
                <w:rStyle w:val="Hypertextovprepojenie"/>
              </w:rPr>
              <w:t>E.6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BO a príjmy BO, resp. Výdavky BO a výnosy BO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2" w:history="1">
            <w:r w:rsidR="00BC41B5" w:rsidRPr="001708ED">
              <w:rPr>
                <w:rStyle w:val="Hypertextovprepojenie"/>
              </w:rPr>
              <w:t>E.7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Rezervy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3" w:history="1">
            <w:r w:rsidR="00BC41B5" w:rsidRPr="001708ED">
              <w:rPr>
                <w:rStyle w:val="Hypertextovprepojenie"/>
              </w:rPr>
              <w:t>E.8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Odložené dane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4" w:history="1">
            <w:r w:rsidR="00BC41B5" w:rsidRPr="001708ED">
              <w:rPr>
                <w:rStyle w:val="Hypertextovprepojenie"/>
              </w:rPr>
              <w:t>E.9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Cudzia mena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4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85" w:history="1">
            <w:r w:rsidR="00BC41B5" w:rsidRPr="001708ED">
              <w:rPr>
                <w:rStyle w:val="Hypertextovprepojenie"/>
              </w:rPr>
              <w:t>F.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údajoch na strane aktív súvahy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5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6" w:history="1">
            <w:r w:rsidR="00BC41B5" w:rsidRPr="001708ED">
              <w:rPr>
                <w:rStyle w:val="Hypertextovprepojenie"/>
              </w:rPr>
              <w:t>F.1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5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7" w:history="1">
            <w:r w:rsidR="00BC41B5" w:rsidRPr="001708ED">
              <w:rPr>
                <w:rStyle w:val="Hypertextovprepojenie"/>
              </w:rPr>
              <w:t>F.2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Dlhodobý hmotný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5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8" w:history="1">
            <w:r w:rsidR="00BC41B5" w:rsidRPr="001708ED">
              <w:rPr>
                <w:rStyle w:val="Hypertextovprepojenie"/>
              </w:rPr>
              <w:t>F.3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Zásoby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89" w:history="1">
            <w:r w:rsidR="00BC41B5" w:rsidRPr="001708ED">
              <w:rPr>
                <w:rStyle w:val="Hypertextovprepojenie"/>
              </w:rPr>
              <w:t>F.4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Pohľadávky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_Toc454796989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0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F.4.1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Veková štruktúra pohľadávok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1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F.4.2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Pohľadávky podľa zostatkovej doby splatnosti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2" w:history="1">
            <w:r w:rsidR="00BC41B5" w:rsidRPr="001708ED">
              <w:rPr>
                <w:rStyle w:val="Hypertextovprepojenie"/>
              </w:rPr>
              <w:t>F.5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Finančné účty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6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3" w:history="1">
            <w:r w:rsidR="00BC41B5" w:rsidRPr="001708ED">
              <w:rPr>
                <w:rStyle w:val="Hypertextovprepojenie"/>
              </w:rPr>
              <w:t>F.6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Časové rozlíšenie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7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6994" w:history="1">
            <w:r w:rsidR="00BC41B5" w:rsidRPr="001708ED">
              <w:rPr>
                <w:rStyle w:val="Hypertextovprepojenie"/>
              </w:rPr>
              <w:t>G.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údajoch na strane pasív súvahy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5" w:history="1">
            <w:r w:rsidR="00BC41B5" w:rsidRPr="001708ED">
              <w:rPr>
                <w:rStyle w:val="Hypertextovprepojenie"/>
              </w:rPr>
              <w:t>G.1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Vlastné imanie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6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G.1.1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Rozdelenie účtovného zisku, príp. uspriadanie účtovnej straty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7" w:history="1">
            <w:r w:rsidR="00BC41B5" w:rsidRPr="001708ED">
              <w:rPr>
                <w:rStyle w:val="Hypertextovprepojenie"/>
              </w:rPr>
              <w:t>G.2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Rezervy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8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8" w:history="1">
            <w:r w:rsidR="00BC41B5" w:rsidRPr="001708ED">
              <w:rPr>
                <w:rStyle w:val="Hypertextovprepojenie"/>
              </w:rPr>
              <w:t>G.3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6999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G.3.1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 s lehotou splatnosti dlhšou ako 1 rok – Dlhodobé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_Toc454796999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0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G.3.2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 s lehotou splatnosti 1 rok a menej - Krátkodobé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3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1" w:history="1">
            <w:r w:rsidR="00BC41B5" w:rsidRPr="001708ED">
              <w:rPr>
                <w:rStyle w:val="Hypertextovprepojeni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G.3.3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Záväzky z finančného lízingu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2" w:history="1">
            <w:r w:rsidR="00BC41B5" w:rsidRPr="001708ED">
              <w:rPr>
                <w:rStyle w:val="Hypertextovprepojenie"/>
              </w:rPr>
              <w:t>G.4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Odložené dane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3" w:history="1">
            <w:r w:rsidR="00BC41B5" w:rsidRPr="001708ED">
              <w:rPr>
                <w:rStyle w:val="Hypertextovprepojenie"/>
              </w:rPr>
              <w:t>G.5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Sociálny fond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4" w:history="1">
            <w:r w:rsidR="00BC41B5" w:rsidRPr="001708ED">
              <w:rPr>
                <w:rStyle w:val="Hypertextovprepojenie"/>
              </w:rPr>
              <w:t>G.6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Bankové úvery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5" w:history="1">
            <w:r w:rsidR="00BC41B5" w:rsidRPr="001708ED">
              <w:rPr>
                <w:rStyle w:val="Hypertextovprepojenie"/>
              </w:rPr>
              <w:t>G.7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Časové rozlíšenie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9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06" w:history="1">
            <w:r w:rsidR="00BC41B5" w:rsidRPr="001708ED">
              <w:rPr>
                <w:rStyle w:val="Hypertextovprepojenie"/>
              </w:rPr>
              <w:t>H.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výnosoch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7" w:history="1">
            <w:r w:rsidR="00BC41B5" w:rsidRPr="001708ED">
              <w:rPr>
                <w:rStyle w:val="Hypertextovprepojenie"/>
              </w:rPr>
              <w:t>H.1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Tržby za vlastné výkony a tovar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8" w:history="1">
            <w:r w:rsidR="00BC41B5" w:rsidRPr="001708ED">
              <w:rPr>
                <w:rStyle w:val="Hypertextovprepojenie"/>
              </w:rPr>
              <w:t>H.2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Zmena stavu zásob vlastnej výroby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09" w:history="1">
            <w:r w:rsidR="00BC41B5" w:rsidRPr="001708ED">
              <w:rPr>
                <w:rStyle w:val="Hypertextovprepojenie"/>
              </w:rPr>
              <w:t>H.3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Ostatné prevádzkové výnosy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_Toc454797009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0" w:history="1">
            <w:r w:rsidR="00BC41B5" w:rsidRPr="001708ED">
              <w:rPr>
                <w:rStyle w:val="Hypertextovprepojenie"/>
              </w:rPr>
              <w:t>H.4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Čistý obrat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1" w:history="1">
            <w:r w:rsidR="00BC41B5" w:rsidRPr="001708ED">
              <w:rPr>
                <w:rStyle w:val="Hypertextovprepojenie"/>
              </w:rPr>
              <w:t>I.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 nákladoch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_Toc454797011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2" w:history="1">
            <w:r w:rsidR="00BC41B5" w:rsidRPr="001708ED">
              <w:rPr>
                <w:rStyle w:val="Hypertextovprepojenie"/>
              </w:rPr>
              <w:t>I.1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na materiál a energie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_Toc454797012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3" w:history="1">
            <w:r w:rsidR="00BC41B5" w:rsidRPr="001708ED">
              <w:rPr>
                <w:rStyle w:val="Hypertextovprepojenie"/>
              </w:rPr>
              <w:t>I.2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na materiál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_Toc454797013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10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4" w:history="1">
            <w:r w:rsidR="00BC41B5" w:rsidRPr="001708ED">
              <w:rPr>
                <w:rStyle w:val="Hypertextovprepojenie"/>
              </w:rPr>
              <w:t>I.3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Náklady na služby a ostatné prevádzkové náklady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_Toc454797014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11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5" w:history="1">
            <w:r w:rsidR="00BC41B5" w:rsidRPr="001708ED">
              <w:rPr>
                <w:rStyle w:val="Hypertextovprepojenie"/>
              </w:rPr>
              <w:t>J.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dani z príjmov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_Toc454797015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6" w:history="1">
            <w:r w:rsidR="00BC41B5" w:rsidRPr="001708ED">
              <w:rPr>
                <w:rStyle w:val="Hypertextovprepojenie"/>
              </w:rPr>
              <w:t>K.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údajoch na podsúvahových  účtoch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_Toc454797016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7" w:history="1">
            <w:r w:rsidR="00BC41B5" w:rsidRPr="001708ED">
              <w:rPr>
                <w:rStyle w:val="Hypertextovprepojenie"/>
              </w:rPr>
              <w:t>K.1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Najatý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_Toc454797017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2"/>
            <w:rPr>
              <w:rFonts w:asciiTheme="minorHAnsi" w:eastAsiaTheme="minorEastAsia" w:hAnsiTheme="minorHAnsi" w:cstheme="minorBidi"/>
              <w:sz w:val="22"/>
              <w:lang w:val="sk-SK" w:eastAsia="sk-SK"/>
            </w:rPr>
          </w:pPr>
          <w:hyperlink w:anchor="_Toc454797018" w:history="1">
            <w:r w:rsidR="00BC41B5" w:rsidRPr="001708ED">
              <w:rPr>
                <w:rStyle w:val="Hypertextovprepojenie"/>
              </w:rPr>
              <w:t>K.2</w:t>
            </w:r>
            <w:r w:rsidR="00BC41B5">
              <w:rPr>
                <w:rFonts w:asciiTheme="minorHAnsi" w:eastAsiaTheme="minorEastAsia" w:hAnsiTheme="minorHAnsi" w:cstheme="minorBidi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Prenajatý majetok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_Toc454797018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19" w:history="1">
            <w:r w:rsidR="00BC41B5" w:rsidRPr="001708ED">
              <w:rPr>
                <w:rStyle w:val="Hypertextovprepojenie"/>
              </w:rPr>
              <w:t>L.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iných aktívach a iných pasívach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_Toc454797019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BC41B5" w:rsidRDefault="00965428">
          <w:pPr>
            <w:pStyle w:val="Obsah1"/>
            <w:rPr>
              <w:rFonts w:asciiTheme="minorHAnsi" w:eastAsiaTheme="minorEastAsia" w:hAnsiTheme="minorHAnsi" w:cstheme="minorBidi"/>
              <w:b w:val="0"/>
              <w:sz w:val="22"/>
              <w:lang w:val="sk-SK" w:eastAsia="sk-SK"/>
            </w:rPr>
          </w:pPr>
          <w:hyperlink w:anchor="_Toc454797020" w:history="1">
            <w:r w:rsidR="00BC41B5" w:rsidRPr="001708ED">
              <w:rPr>
                <w:rStyle w:val="Hypertextovprepojenie"/>
              </w:rPr>
              <w:t>M.</w:t>
            </w:r>
            <w:r w:rsidR="00BC41B5">
              <w:rPr>
                <w:rFonts w:asciiTheme="minorHAnsi" w:eastAsiaTheme="minorEastAsia" w:hAnsiTheme="minorHAnsi" w:cstheme="minorBidi"/>
                <w:b w:val="0"/>
                <w:sz w:val="22"/>
                <w:lang w:val="sk-SK" w:eastAsia="sk-SK"/>
              </w:rPr>
              <w:tab/>
            </w:r>
            <w:r w:rsidR="00BC41B5" w:rsidRPr="001708ED">
              <w:rPr>
                <w:rStyle w:val="Hypertextovprepojenie"/>
              </w:rPr>
              <w:t>Informácie o príjmoch a výhodách štatutárnych orgánov, dozorných orgánov a iných orgánov účtovnej jednotky</w:t>
            </w:r>
            <w:r w:rsidR="00BC41B5">
              <w:rPr>
                <w:webHidden/>
              </w:rPr>
              <w:tab/>
            </w:r>
            <w:r w:rsidR="00BC41B5">
              <w:rPr>
                <w:webHidden/>
              </w:rPr>
              <w:fldChar w:fldCharType="begin"/>
            </w:r>
            <w:r w:rsidR="00BC41B5">
              <w:rPr>
                <w:webHidden/>
              </w:rPr>
              <w:instrText xml:space="preserve"> PAGEREF _Toc454797020 \h </w:instrText>
            </w:r>
            <w:r w:rsidR="00BC41B5">
              <w:rPr>
                <w:webHidden/>
              </w:rPr>
            </w:r>
            <w:r w:rsidR="00BC41B5">
              <w:rPr>
                <w:webHidden/>
              </w:rPr>
              <w:fldChar w:fldCharType="separate"/>
            </w:r>
            <w:r w:rsidR="00FC2A3A">
              <w:rPr>
                <w:webHidden/>
              </w:rPr>
              <w:t>12</w:t>
            </w:r>
            <w:r w:rsidR="00BC41B5">
              <w:rPr>
                <w:webHidden/>
              </w:rPr>
              <w:fldChar w:fldCharType="end"/>
            </w:r>
          </w:hyperlink>
        </w:p>
        <w:p w:rsidR="00FC6E45" w:rsidRPr="00121829" w:rsidRDefault="00D01490" w:rsidP="00CA5BB4">
          <w:pPr>
            <w:tabs>
              <w:tab w:val="right" w:leader="dot" w:pos="9923"/>
            </w:tabs>
            <w:rPr>
              <w:lang w:val="sk-SK"/>
            </w:rPr>
          </w:pPr>
          <w:r w:rsidRPr="00121829">
            <w:rPr>
              <w:lang w:val="sk-SK"/>
            </w:rPr>
            <w:fldChar w:fldCharType="end"/>
          </w:r>
        </w:p>
      </w:sdtContent>
    </w:sdt>
    <w:p w:rsidR="003E0E20" w:rsidRPr="00121829" w:rsidRDefault="003E0E20">
      <w:pPr>
        <w:rPr>
          <w:lang w:val="sk-SK"/>
        </w:rPr>
      </w:pPr>
    </w:p>
    <w:p w:rsidR="0049121A" w:rsidRPr="00121829" w:rsidRDefault="0049121A">
      <w:pPr>
        <w:rPr>
          <w:rFonts w:eastAsia="Times New Roman"/>
          <w:b/>
          <w:caps/>
          <w:sz w:val="28"/>
          <w:lang w:val="sk-SK"/>
        </w:rPr>
      </w:pPr>
      <w:bookmarkStart w:id="0" w:name="_Toc285657979"/>
      <w:r w:rsidRPr="00121829">
        <w:rPr>
          <w:lang w:val="sk-SK"/>
        </w:rPr>
        <w:br w:type="page"/>
      </w:r>
    </w:p>
    <w:p w:rsidR="003E0E20" w:rsidRPr="00121829" w:rsidRDefault="003E0E20" w:rsidP="00CA5BB4">
      <w:pPr>
        <w:pStyle w:val="Nadpis1"/>
      </w:pPr>
      <w:bookmarkStart w:id="1" w:name="_Toc454796962"/>
      <w:r w:rsidRPr="00121829">
        <w:lastRenderedPageBreak/>
        <w:t>Informácie o účtovnej jednotke</w:t>
      </w:r>
      <w:bookmarkEnd w:id="0"/>
      <w:bookmarkEnd w:id="1"/>
    </w:p>
    <w:p w:rsidR="003E0E20" w:rsidRPr="00121829" w:rsidRDefault="003E0E20" w:rsidP="0062123B">
      <w:pPr>
        <w:pStyle w:val="Nadpis2"/>
      </w:pPr>
      <w:bookmarkStart w:id="2" w:name="_Toc530739895"/>
      <w:bookmarkStart w:id="3" w:name="_Toc285657980"/>
      <w:bookmarkStart w:id="4" w:name="_Toc454796963"/>
      <w:r w:rsidRPr="00121829">
        <w:t>Obchodné meno a sídlo spoločnosti:</w:t>
      </w:r>
      <w:bookmarkEnd w:id="2"/>
      <w:bookmarkEnd w:id="3"/>
      <w:bookmarkEnd w:id="4"/>
    </w:p>
    <w:p w:rsidR="003E0E20" w:rsidRPr="00121829" w:rsidRDefault="00CB112C" w:rsidP="003E0E20">
      <w:pPr>
        <w:pStyle w:val="Zkladntext"/>
        <w:jc w:val="lef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Pr="00121829">
        <w:rPr>
          <w:rFonts w:asciiTheme="minorHAnsi" w:hAnsiTheme="minorHAnsi"/>
        </w:rPr>
        <w:t>, spol. s </w:t>
      </w:r>
      <w:proofErr w:type="spellStart"/>
      <w:r w:rsidRPr="00121829">
        <w:rPr>
          <w:rFonts w:asciiTheme="minorHAnsi" w:hAnsiTheme="minorHAnsi"/>
        </w:rPr>
        <w:t>r.o</w:t>
      </w:r>
      <w:proofErr w:type="spellEnd"/>
      <w:r w:rsidRPr="00121829">
        <w:rPr>
          <w:rFonts w:asciiTheme="minorHAnsi" w:hAnsiTheme="minorHAnsi"/>
        </w:rPr>
        <w:t>.</w:t>
      </w:r>
      <w:r w:rsidR="00C82E5B" w:rsidRPr="00121829">
        <w:rPr>
          <w:rFonts w:asciiTheme="minorHAnsi" w:hAnsiTheme="minorHAnsi"/>
        </w:rPr>
        <w:t xml:space="preserve"> </w:t>
      </w:r>
      <w:r w:rsidR="003E0E20" w:rsidRPr="00121829">
        <w:rPr>
          <w:rFonts w:asciiTheme="minorHAnsi" w:hAnsiTheme="minorHAnsi"/>
        </w:rPr>
        <w:t xml:space="preserve"> </w:t>
      </w:r>
      <w:r w:rsidR="00C82E5B" w:rsidRPr="00121829">
        <w:rPr>
          <w:rFonts w:asciiTheme="minorHAnsi" w:hAnsiTheme="minorHAnsi"/>
        </w:rPr>
        <w:t>-</w:t>
      </w:r>
      <w:r w:rsidRPr="00121829">
        <w:rPr>
          <w:rFonts w:asciiTheme="minorHAnsi" w:hAnsiTheme="minorHAnsi"/>
        </w:rPr>
        <w:t xml:space="preserve"> </w:t>
      </w:r>
      <w:r w:rsidR="00C82E5B" w:rsidRPr="00121829">
        <w:rPr>
          <w:rFonts w:asciiTheme="minorHAnsi" w:hAnsiTheme="minorHAnsi"/>
        </w:rPr>
        <w:t xml:space="preserve"> </w:t>
      </w:r>
      <w:r w:rsidR="003E0E20" w:rsidRPr="00121829">
        <w:rPr>
          <w:rFonts w:asciiTheme="minorHAnsi" w:hAnsiTheme="minorHAnsi"/>
        </w:rPr>
        <w:t xml:space="preserve">so sídlom </w:t>
      </w:r>
      <w:proofErr w:type="spellStart"/>
      <w:r w:rsidR="00C82E5B" w:rsidRPr="00121829">
        <w:rPr>
          <w:rFonts w:asciiTheme="minorHAnsi" w:hAnsiTheme="minorHAnsi"/>
        </w:rPr>
        <w:t>Zápotockého</w:t>
      </w:r>
      <w:proofErr w:type="spellEnd"/>
      <w:r w:rsidR="00C82E5B" w:rsidRPr="00121829">
        <w:rPr>
          <w:rFonts w:asciiTheme="minorHAnsi" w:hAnsiTheme="minorHAnsi"/>
        </w:rPr>
        <w:t xml:space="preserve"> 48,  </w:t>
      </w:r>
      <w:r w:rsidR="003E0E20" w:rsidRPr="00121829">
        <w:rPr>
          <w:rFonts w:asciiTheme="minorHAnsi" w:hAnsiTheme="minorHAnsi"/>
        </w:rPr>
        <w:t>9</w:t>
      </w:r>
      <w:r w:rsidR="00C82E5B" w:rsidRPr="00121829">
        <w:rPr>
          <w:rFonts w:asciiTheme="minorHAnsi" w:hAnsiTheme="minorHAnsi"/>
        </w:rPr>
        <w:t>66</w:t>
      </w:r>
      <w:r w:rsidR="003E0E20" w:rsidRPr="00121829">
        <w:rPr>
          <w:rFonts w:asciiTheme="minorHAnsi" w:hAnsiTheme="minorHAnsi"/>
        </w:rPr>
        <w:t xml:space="preserve"> </w:t>
      </w:r>
      <w:r w:rsidR="00C82E5B" w:rsidRPr="00121829">
        <w:rPr>
          <w:rFonts w:asciiTheme="minorHAnsi" w:hAnsiTheme="minorHAnsi"/>
        </w:rPr>
        <w:t>66</w:t>
      </w:r>
      <w:r w:rsidR="003E0E20" w:rsidRPr="00121829">
        <w:rPr>
          <w:rFonts w:asciiTheme="minorHAnsi" w:hAnsiTheme="minorHAnsi"/>
        </w:rPr>
        <w:t xml:space="preserve">  </w:t>
      </w:r>
      <w:r w:rsidR="00C82E5B" w:rsidRPr="00121829">
        <w:rPr>
          <w:rFonts w:asciiTheme="minorHAnsi" w:hAnsiTheme="minorHAnsi"/>
        </w:rPr>
        <w:t>Polomka</w:t>
      </w:r>
      <w:r w:rsidR="0040320D" w:rsidRPr="00121829">
        <w:rPr>
          <w:rFonts w:asciiTheme="minorHAnsi" w:hAnsiTheme="minorHAnsi"/>
        </w:rPr>
        <w:t xml:space="preserve"> (ďalej </w:t>
      </w: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="0040320D" w:rsidRPr="00121829">
        <w:rPr>
          <w:rFonts w:asciiTheme="minorHAnsi" w:hAnsiTheme="minorHAnsi"/>
        </w:rPr>
        <w:t>)</w:t>
      </w:r>
    </w:p>
    <w:p w:rsidR="003E0E20" w:rsidRPr="00121829" w:rsidRDefault="00A72A52" w:rsidP="003E0E20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Pr="00121829">
        <w:rPr>
          <w:rFonts w:asciiTheme="minorHAnsi" w:hAnsiTheme="minorHAnsi"/>
        </w:rPr>
        <w:t xml:space="preserve">  </w:t>
      </w:r>
      <w:r w:rsidR="00C82E5B" w:rsidRPr="00121829">
        <w:rPr>
          <w:rFonts w:asciiTheme="minorHAnsi" w:hAnsiTheme="minorHAnsi"/>
        </w:rPr>
        <w:t>bol</w:t>
      </w:r>
      <w:r w:rsidR="003E0E20" w:rsidRPr="00121829">
        <w:rPr>
          <w:rFonts w:asciiTheme="minorHAnsi" w:hAnsiTheme="minorHAnsi"/>
        </w:rPr>
        <w:t xml:space="preserve"> </w:t>
      </w:r>
      <w:r w:rsidR="00CB112C" w:rsidRPr="00121829">
        <w:rPr>
          <w:rFonts w:asciiTheme="minorHAnsi" w:hAnsiTheme="minorHAnsi"/>
        </w:rPr>
        <w:t>08.11.</w:t>
      </w:r>
      <w:r w:rsidR="00C82E5B" w:rsidRPr="00121829">
        <w:rPr>
          <w:rFonts w:asciiTheme="minorHAnsi" w:hAnsiTheme="minorHAnsi"/>
        </w:rPr>
        <w:t>2013</w:t>
      </w:r>
      <w:r w:rsidR="003E0E20" w:rsidRPr="00121829">
        <w:rPr>
          <w:rFonts w:asciiTheme="minorHAnsi" w:hAnsiTheme="minorHAnsi"/>
        </w:rPr>
        <w:t xml:space="preserve"> zapísan</w:t>
      </w:r>
      <w:r w:rsidR="00C82E5B" w:rsidRPr="00121829">
        <w:rPr>
          <w:rFonts w:asciiTheme="minorHAnsi" w:hAnsiTheme="minorHAnsi"/>
        </w:rPr>
        <w:t>ý</w:t>
      </w:r>
      <w:r w:rsidR="003E0E20" w:rsidRPr="00121829">
        <w:rPr>
          <w:rFonts w:asciiTheme="minorHAnsi" w:hAnsiTheme="minorHAnsi"/>
        </w:rPr>
        <w:t xml:space="preserve"> do Obchodného registra Okresného súdu Banská Bystrica, oddiel: </w:t>
      </w:r>
      <w:proofErr w:type="spellStart"/>
      <w:r w:rsidR="00CB112C" w:rsidRPr="00121829">
        <w:rPr>
          <w:rFonts w:asciiTheme="minorHAnsi" w:hAnsiTheme="minorHAnsi"/>
        </w:rPr>
        <w:t>Sro</w:t>
      </w:r>
      <w:proofErr w:type="spellEnd"/>
      <w:r w:rsidR="003E0E20" w:rsidRPr="00121829">
        <w:rPr>
          <w:rFonts w:asciiTheme="minorHAnsi" w:hAnsiTheme="minorHAnsi"/>
        </w:rPr>
        <w:t xml:space="preserve">, vložka </w:t>
      </w:r>
      <w:r w:rsidR="00CB112C" w:rsidRPr="00121829">
        <w:rPr>
          <w:rFonts w:asciiTheme="minorHAnsi" w:hAnsiTheme="minorHAnsi"/>
        </w:rPr>
        <w:t>25498</w:t>
      </w:r>
      <w:r w:rsidR="003E0E20" w:rsidRPr="00121829">
        <w:rPr>
          <w:rFonts w:asciiTheme="minorHAnsi" w:hAnsiTheme="minorHAnsi"/>
        </w:rPr>
        <w:t xml:space="preserve">/S. </w:t>
      </w:r>
    </w:p>
    <w:p w:rsidR="003E0E20" w:rsidRPr="00121829" w:rsidRDefault="003E0E20" w:rsidP="0062123B">
      <w:pPr>
        <w:pStyle w:val="Nadpis2"/>
      </w:pPr>
      <w:bookmarkStart w:id="5" w:name="_Toc285657981"/>
      <w:bookmarkStart w:id="6" w:name="_Toc454796964"/>
      <w:r w:rsidRPr="00121829">
        <w:t>Identifikačné čísla účtovnej jednotky</w:t>
      </w:r>
      <w:bookmarkEnd w:id="5"/>
      <w:bookmarkEnd w:id="6"/>
    </w:p>
    <w:p w:rsidR="003E0E20" w:rsidRPr="00121829" w:rsidRDefault="003E0E20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IČO: </w:t>
      </w:r>
      <w:r w:rsidR="00CB112C" w:rsidRPr="00121829">
        <w:rPr>
          <w:rFonts w:asciiTheme="minorHAnsi" w:hAnsiTheme="minorHAnsi"/>
        </w:rPr>
        <w:t>47</w:t>
      </w:r>
      <w:r w:rsidRPr="00121829">
        <w:rPr>
          <w:rFonts w:asciiTheme="minorHAnsi" w:hAnsiTheme="minorHAnsi"/>
        </w:rPr>
        <w:t xml:space="preserve"> </w:t>
      </w:r>
      <w:r w:rsidR="00CB112C" w:rsidRPr="00121829">
        <w:rPr>
          <w:rFonts w:asciiTheme="minorHAnsi" w:hAnsiTheme="minorHAnsi"/>
        </w:rPr>
        <w:t>517</w:t>
      </w:r>
      <w:r w:rsidRPr="00121829">
        <w:rPr>
          <w:rFonts w:asciiTheme="minorHAnsi" w:hAnsiTheme="minorHAnsi"/>
        </w:rPr>
        <w:t> </w:t>
      </w:r>
      <w:r w:rsidR="00CB112C" w:rsidRPr="00121829">
        <w:rPr>
          <w:rFonts w:asciiTheme="minorHAnsi" w:hAnsiTheme="minorHAnsi"/>
        </w:rPr>
        <w:t>646</w:t>
      </w:r>
    </w:p>
    <w:p w:rsidR="00A72A52" w:rsidRPr="00121829" w:rsidRDefault="003E0E20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DIČ: </w:t>
      </w:r>
      <w:r w:rsidR="00CB112C" w:rsidRPr="00121829">
        <w:rPr>
          <w:rFonts w:asciiTheme="minorHAnsi" w:hAnsiTheme="minorHAnsi"/>
        </w:rPr>
        <w:t xml:space="preserve">2023918919 </w:t>
      </w:r>
    </w:p>
    <w:p w:rsidR="003E0E20" w:rsidRPr="00121829" w:rsidRDefault="003E0E20" w:rsidP="003E0E20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Ič_DPH</w:t>
      </w:r>
      <w:proofErr w:type="spellEnd"/>
      <w:r w:rsidRPr="00121829">
        <w:rPr>
          <w:rFonts w:asciiTheme="minorHAnsi" w:hAnsiTheme="minorHAnsi"/>
        </w:rPr>
        <w:t>: SK</w:t>
      </w:r>
      <w:r w:rsidR="00CB112C" w:rsidRPr="00121829">
        <w:rPr>
          <w:rFonts w:asciiTheme="minorHAnsi" w:hAnsiTheme="minorHAnsi"/>
        </w:rPr>
        <w:t>2023918919</w:t>
      </w:r>
      <w:r w:rsidRPr="00121829">
        <w:rPr>
          <w:rFonts w:asciiTheme="minorHAnsi" w:hAnsiTheme="minorHAnsi"/>
        </w:rPr>
        <w:t xml:space="preserve"> </w:t>
      </w:r>
    </w:p>
    <w:p w:rsidR="003E0E20" w:rsidRPr="00121829" w:rsidRDefault="003E0E20" w:rsidP="0062123B">
      <w:pPr>
        <w:pStyle w:val="Nadpis2"/>
      </w:pPr>
      <w:bookmarkStart w:id="7" w:name="_Toc530739896"/>
      <w:bookmarkStart w:id="8" w:name="_Toc285657982"/>
      <w:bookmarkStart w:id="9" w:name="_Toc454796965"/>
      <w:r w:rsidRPr="00121829">
        <w:t>Hlavné činnosti spoločnosti:</w:t>
      </w:r>
      <w:bookmarkEnd w:id="7"/>
      <w:bookmarkEnd w:id="8"/>
      <w:bookmarkEnd w:id="9"/>
    </w:p>
    <w:p w:rsidR="00F27D97" w:rsidRPr="00121829" w:rsidRDefault="00C82E5B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vedenie cudzieho motorového vozidla</w:t>
      </w:r>
    </w:p>
    <w:p w:rsidR="00F27D97" w:rsidRPr="00121829" w:rsidRDefault="00C82E5B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sprostredkovanie obchodu a služieb v rozsahu voľných živností</w:t>
      </w:r>
    </w:p>
    <w:p w:rsidR="003E0E20" w:rsidRPr="00121829" w:rsidRDefault="0040320D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poskytovanie služieb v</w:t>
      </w:r>
      <w:r w:rsidR="00CB112C" w:rsidRPr="00121829">
        <w:rPr>
          <w:rFonts w:asciiTheme="minorHAnsi" w:hAnsiTheme="minorHAnsi"/>
        </w:rPr>
        <w:t> </w:t>
      </w:r>
      <w:r w:rsidRPr="00121829">
        <w:rPr>
          <w:rFonts w:asciiTheme="minorHAnsi" w:hAnsiTheme="minorHAnsi"/>
        </w:rPr>
        <w:t>lesníctve</w:t>
      </w:r>
      <w:r w:rsidR="00CB112C" w:rsidRPr="00121829">
        <w:rPr>
          <w:rFonts w:asciiTheme="minorHAnsi" w:hAnsiTheme="minorHAnsi"/>
        </w:rPr>
        <w:t xml:space="preserve"> a </w:t>
      </w:r>
      <w:r w:rsidR="00A93699" w:rsidRPr="00121829">
        <w:rPr>
          <w:rFonts w:asciiTheme="minorHAnsi" w:hAnsiTheme="minorHAnsi"/>
        </w:rPr>
        <w:t>poľovníctve</w:t>
      </w:r>
    </w:p>
    <w:p w:rsidR="003E0E20" w:rsidRPr="00121829" w:rsidRDefault="00C82E5B" w:rsidP="003E0E20">
      <w:pPr>
        <w:pStyle w:val="Odsekodr"/>
        <w:rPr>
          <w:rFonts w:asciiTheme="minorHAnsi" w:hAnsiTheme="minorHAnsi"/>
        </w:rPr>
      </w:pPr>
      <w:r w:rsidRPr="00121829">
        <w:rPr>
          <w:rFonts w:asciiTheme="minorHAnsi" w:hAnsiTheme="minorHAnsi"/>
        </w:rPr>
        <w:t>medzinárodná preprava tovaru po ceste v prenájme alebo za úhradu</w:t>
      </w:r>
    </w:p>
    <w:p w:rsidR="003E0E20" w:rsidRPr="00121829" w:rsidRDefault="003E0E20" w:rsidP="0062123B">
      <w:pPr>
        <w:pStyle w:val="Nadpis2"/>
      </w:pPr>
      <w:bookmarkStart w:id="10" w:name="_Toc285657983"/>
      <w:bookmarkStart w:id="11" w:name="_Toc454796966"/>
      <w:r w:rsidRPr="00121829">
        <w:t>Priemerný počet zamestnancov</w:t>
      </w:r>
      <w:bookmarkEnd w:id="10"/>
      <w:bookmarkEnd w:id="11"/>
      <w:r w:rsidRPr="00121829">
        <w:t xml:space="preserve"> </w:t>
      </w:r>
    </w:p>
    <w:p w:rsidR="003E0E20" w:rsidRPr="00121829" w:rsidRDefault="00CB112C" w:rsidP="003E0E20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Pr="00121829">
        <w:rPr>
          <w:rFonts w:asciiTheme="minorHAnsi" w:hAnsiTheme="minorHAnsi"/>
        </w:rPr>
        <w:t xml:space="preserve"> </w:t>
      </w:r>
      <w:r w:rsidR="000B7894">
        <w:rPr>
          <w:rFonts w:asciiTheme="minorHAnsi" w:hAnsiTheme="minorHAnsi"/>
        </w:rPr>
        <w:t xml:space="preserve">má </w:t>
      </w:r>
      <w:r w:rsidR="00307D76">
        <w:rPr>
          <w:rFonts w:asciiTheme="minorHAnsi" w:hAnsiTheme="minorHAnsi"/>
        </w:rPr>
        <w:t>2</w:t>
      </w:r>
      <w:r w:rsidR="00787B6B">
        <w:rPr>
          <w:rFonts w:asciiTheme="minorHAnsi" w:hAnsiTheme="minorHAnsi"/>
        </w:rPr>
        <w:t xml:space="preserve"> zamestnancov</w:t>
      </w:r>
    </w:p>
    <w:p w:rsidR="003E0E20" w:rsidRPr="00121829" w:rsidRDefault="003E0E20" w:rsidP="0062123B">
      <w:pPr>
        <w:pStyle w:val="Nadpis2"/>
      </w:pPr>
      <w:bookmarkStart w:id="12" w:name="_Toc285657984"/>
      <w:bookmarkStart w:id="13" w:name="_Toc454796967"/>
      <w:r w:rsidRPr="00121829">
        <w:t>Neobmedzené ručenie</w:t>
      </w:r>
      <w:bookmarkEnd w:id="12"/>
      <w:bookmarkEnd w:id="13"/>
      <w:r w:rsidRPr="00121829">
        <w:t xml:space="preserve"> </w:t>
      </w:r>
    </w:p>
    <w:p w:rsidR="003E0E20" w:rsidRPr="00121829" w:rsidRDefault="00CB112C" w:rsidP="003E0E20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="003E0E20" w:rsidRPr="00121829">
        <w:rPr>
          <w:rFonts w:asciiTheme="minorHAnsi" w:hAnsiTheme="minorHAnsi"/>
        </w:rPr>
        <w:t xml:space="preserve">  nie je neobmedzene ručiacim spoločníkom v žiadnej spoločnosti.</w:t>
      </w:r>
    </w:p>
    <w:p w:rsidR="003E0E20" w:rsidRPr="00121829" w:rsidRDefault="003E0E20" w:rsidP="0062123B">
      <w:pPr>
        <w:pStyle w:val="Nadpis2"/>
      </w:pPr>
      <w:bookmarkStart w:id="14" w:name="_Toc285657985"/>
      <w:bookmarkStart w:id="15" w:name="_Toc454796968"/>
      <w:r w:rsidRPr="00121829">
        <w:t>Právny dôvod na zostavenie účtovnej závierky</w:t>
      </w:r>
      <w:bookmarkEnd w:id="14"/>
      <w:bookmarkEnd w:id="15"/>
    </w:p>
    <w:p w:rsidR="003E0E20" w:rsidRPr="00121829" w:rsidRDefault="003E0E20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Účtovná závierka </w:t>
      </w:r>
      <w:proofErr w:type="spellStart"/>
      <w:r w:rsidR="00CB112C" w:rsidRPr="00121829">
        <w:rPr>
          <w:rFonts w:asciiTheme="minorHAnsi" w:hAnsiTheme="minorHAnsi"/>
        </w:rPr>
        <w:t>Scandoll</w:t>
      </w:r>
      <w:proofErr w:type="spellEnd"/>
      <w:r w:rsidR="00F90BFD">
        <w:rPr>
          <w:rFonts w:asciiTheme="minorHAnsi" w:hAnsiTheme="minorHAnsi"/>
        </w:rPr>
        <w:t xml:space="preserve"> k 31</w:t>
      </w:r>
      <w:r w:rsidRPr="00121829">
        <w:rPr>
          <w:rFonts w:asciiTheme="minorHAnsi" w:hAnsiTheme="minorHAnsi"/>
        </w:rPr>
        <w:t>. decembru 20</w:t>
      </w:r>
      <w:r w:rsidR="0015664F">
        <w:rPr>
          <w:rFonts w:asciiTheme="minorHAnsi" w:hAnsiTheme="minorHAnsi"/>
        </w:rPr>
        <w:t>2</w:t>
      </w:r>
      <w:r w:rsidR="00307D76">
        <w:rPr>
          <w:rFonts w:asciiTheme="minorHAnsi" w:hAnsiTheme="minorHAnsi"/>
        </w:rPr>
        <w:t>4</w:t>
      </w:r>
      <w:r w:rsidR="00A1604D">
        <w:rPr>
          <w:rFonts w:asciiTheme="minorHAnsi" w:hAnsiTheme="minorHAnsi"/>
        </w:rPr>
        <w:t xml:space="preserve"> j</w:t>
      </w:r>
      <w:r w:rsidRPr="00121829">
        <w:rPr>
          <w:rFonts w:asciiTheme="minorHAnsi" w:hAnsiTheme="minorHAnsi"/>
        </w:rPr>
        <w:t xml:space="preserve">e zostavená ako riadna účtovná závierka podľa § 17 ods. 6 zákona č. 431/2002 Z. z. o účtovníctve, za účtovné obdobie </w:t>
      </w:r>
      <w:r w:rsidRPr="00121829">
        <w:rPr>
          <w:rFonts w:asciiTheme="minorHAnsi" w:hAnsiTheme="minorHAnsi"/>
          <w:b/>
        </w:rPr>
        <w:t xml:space="preserve">kalendárneho roka </w:t>
      </w:r>
      <w:r w:rsidR="0015664F">
        <w:rPr>
          <w:rFonts w:asciiTheme="minorHAnsi" w:hAnsiTheme="minorHAnsi"/>
          <w:b/>
        </w:rPr>
        <w:t>202</w:t>
      </w:r>
      <w:r w:rsidR="00307D76">
        <w:rPr>
          <w:rFonts w:asciiTheme="minorHAnsi" w:hAnsiTheme="minorHAnsi"/>
          <w:b/>
        </w:rPr>
        <w:t>4</w:t>
      </w:r>
      <w:r w:rsidR="0015664F">
        <w:rPr>
          <w:rFonts w:asciiTheme="minorHAnsi" w:hAnsiTheme="minorHAnsi"/>
          <w:b/>
        </w:rPr>
        <w:t>.</w:t>
      </w:r>
    </w:p>
    <w:p w:rsidR="003E0E20" w:rsidRPr="00121829" w:rsidRDefault="003E0E20" w:rsidP="0062123B">
      <w:pPr>
        <w:pStyle w:val="Nadpis2"/>
      </w:pPr>
      <w:bookmarkStart w:id="16" w:name="_Toc285657986"/>
      <w:bookmarkStart w:id="17" w:name="_Toc454796969"/>
      <w:r w:rsidRPr="00121829">
        <w:t>Dátum schválenia účtovnej závierky za predchádzajúce účtovné obdobie</w:t>
      </w:r>
      <w:bookmarkEnd w:id="16"/>
      <w:bookmarkEnd w:id="17"/>
    </w:p>
    <w:p w:rsidR="003E0E20" w:rsidRPr="00121829" w:rsidRDefault="000B7782" w:rsidP="003E0E20">
      <w:pPr>
        <w:pStyle w:val="Zkladntext"/>
        <w:rPr>
          <w:rFonts w:asciiTheme="minorHAnsi" w:hAnsiTheme="minorHAnsi"/>
        </w:rPr>
      </w:pPr>
      <w:r>
        <w:rPr>
          <w:rFonts w:asciiTheme="minorHAnsi" w:hAnsiTheme="minorHAnsi"/>
        </w:rPr>
        <w:t>Účtová závierka za rok 20</w:t>
      </w:r>
      <w:r w:rsidR="0015664F">
        <w:rPr>
          <w:rFonts w:asciiTheme="minorHAnsi" w:hAnsiTheme="minorHAnsi"/>
        </w:rPr>
        <w:t>2</w:t>
      </w:r>
      <w:r w:rsidR="00965428">
        <w:rPr>
          <w:rFonts w:asciiTheme="minorHAnsi" w:hAnsiTheme="minorHAnsi"/>
        </w:rPr>
        <w:t>4</w:t>
      </w:r>
      <w:r w:rsidR="00A72A52" w:rsidRPr="00121829">
        <w:rPr>
          <w:rFonts w:asciiTheme="minorHAnsi" w:hAnsiTheme="minorHAnsi"/>
        </w:rPr>
        <w:t xml:space="preserve"> bola schválená </w:t>
      </w:r>
      <w:r w:rsidR="00834698">
        <w:rPr>
          <w:rFonts w:asciiTheme="minorHAnsi" w:hAnsiTheme="minorHAnsi"/>
        </w:rPr>
        <w:t>30</w:t>
      </w:r>
      <w:r w:rsidR="000B7894">
        <w:rPr>
          <w:rFonts w:asciiTheme="minorHAnsi" w:hAnsiTheme="minorHAnsi"/>
        </w:rPr>
        <w:t>.6</w:t>
      </w:r>
      <w:r w:rsidR="00787B6B">
        <w:rPr>
          <w:rFonts w:asciiTheme="minorHAnsi" w:hAnsiTheme="minorHAnsi"/>
        </w:rPr>
        <w:t>.202</w:t>
      </w:r>
      <w:r w:rsidR="00965428">
        <w:rPr>
          <w:rFonts w:asciiTheme="minorHAnsi" w:hAnsiTheme="minorHAnsi"/>
        </w:rPr>
        <w:t>5</w:t>
      </w:r>
    </w:p>
    <w:p w:rsidR="003E0E20" w:rsidRPr="00121829" w:rsidRDefault="003E0E20" w:rsidP="00CA5BB4">
      <w:pPr>
        <w:pStyle w:val="Nadpis1"/>
      </w:pPr>
      <w:bookmarkStart w:id="18" w:name="_Toc530739897"/>
      <w:bookmarkStart w:id="19" w:name="_Toc285657987"/>
      <w:bookmarkStart w:id="20" w:name="_Toc454796970"/>
      <w:r w:rsidRPr="00121829">
        <w:t>Informácie o orgánoch účtovnej jednotky</w:t>
      </w:r>
      <w:bookmarkEnd w:id="18"/>
      <w:bookmarkEnd w:id="19"/>
      <w:bookmarkEnd w:id="20"/>
    </w:p>
    <w:p w:rsidR="003E0E20" w:rsidRPr="00121829" w:rsidRDefault="0040320D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3E0E20" w:rsidRPr="00121829" w:rsidRDefault="003E0E20" w:rsidP="00CA5BB4">
      <w:pPr>
        <w:pStyle w:val="Nadpis1"/>
      </w:pPr>
      <w:bookmarkStart w:id="21" w:name="_Toc530739898"/>
      <w:bookmarkStart w:id="22" w:name="_Toc285657988"/>
      <w:bookmarkStart w:id="23" w:name="_Toc454796971"/>
      <w:r w:rsidRPr="00121829">
        <w:t>Informácie o spoločníkoch účtovnej jednotky</w:t>
      </w:r>
      <w:bookmarkEnd w:id="21"/>
      <w:bookmarkEnd w:id="22"/>
      <w:bookmarkEnd w:id="23"/>
    </w:p>
    <w:p w:rsidR="003E0E20" w:rsidRPr="00121829" w:rsidRDefault="0040320D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3E0E20" w:rsidRPr="00121829" w:rsidRDefault="003E0E20" w:rsidP="00CA5BB4">
      <w:pPr>
        <w:pStyle w:val="Nadpis1"/>
      </w:pPr>
      <w:bookmarkStart w:id="24" w:name="_Toc285657989"/>
      <w:bookmarkStart w:id="25" w:name="_Toc454796972"/>
      <w:r w:rsidRPr="00121829">
        <w:t>Informácie o konsolidovanom celku</w:t>
      </w:r>
      <w:bookmarkEnd w:id="24"/>
      <w:bookmarkEnd w:id="25"/>
    </w:p>
    <w:p w:rsidR="003E0E20" w:rsidRPr="00121829" w:rsidRDefault="0040320D" w:rsidP="003E0E20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DF319C" w:rsidRPr="00121829" w:rsidRDefault="00DF319C" w:rsidP="00CA5BB4">
      <w:pPr>
        <w:pStyle w:val="Nadpis1"/>
      </w:pPr>
      <w:bookmarkStart w:id="26" w:name="_Toc285657990"/>
      <w:bookmarkStart w:id="27" w:name="_Toc454796973"/>
      <w:r w:rsidRPr="00121829">
        <w:t>Informácie o účtovných zásadách a metódach</w:t>
      </w:r>
      <w:bookmarkEnd w:id="26"/>
      <w:bookmarkEnd w:id="27"/>
      <w:r w:rsidRPr="00121829">
        <w:t xml:space="preserve">  </w:t>
      </w:r>
    </w:p>
    <w:p w:rsidR="00DF319C" w:rsidRPr="00121829" w:rsidRDefault="00DF319C" w:rsidP="0062123B">
      <w:pPr>
        <w:pStyle w:val="Nadpis2"/>
      </w:pPr>
      <w:bookmarkStart w:id="28" w:name="_Toc285657991"/>
      <w:bookmarkStart w:id="29" w:name="_Toc454796974"/>
      <w:r w:rsidRPr="00121829">
        <w:t>Východiská pre zostavenie účtovnej závierky</w:t>
      </w:r>
      <w:bookmarkEnd w:id="28"/>
      <w:bookmarkEnd w:id="29"/>
    </w:p>
    <w:p w:rsidR="00DF319C" w:rsidRPr="00121829" w:rsidRDefault="00DF319C" w:rsidP="00DF319C">
      <w:pPr>
        <w:pStyle w:val="Text"/>
      </w:pPr>
      <w:r w:rsidRPr="00121829">
        <w:t>Účtovná závierka bola zostavená za predpokladu nepretržitého trvania spoločnosti (</w:t>
      </w:r>
      <w:proofErr w:type="spellStart"/>
      <w:r w:rsidRPr="00121829">
        <w:t>going</w:t>
      </w:r>
      <w:proofErr w:type="spellEnd"/>
      <w:r w:rsidRPr="00121829">
        <w:t xml:space="preserve"> </w:t>
      </w:r>
      <w:proofErr w:type="spellStart"/>
      <w:r w:rsidRPr="00121829">
        <w:t>concern</w:t>
      </w:r>
      <w:proofErr w:type="spellEnd"/>
      <w:r w:rsidRPr="00121829">
        <w:t>).</w:t>
      </w:r>
    </w:p>
    <w:p w:rsidR="00121829" w:rsidRPr="00121829" w:rsidRDefault="00121829" w:rsidP="00121829">
      <w:pPr>
        <w:pStyle w:val="Nadpis2"/>
      </w:pPr>
      <w:bookmarkStart w:id="30" w:name="_Toc454796975"/>
      <w:r w:rsidRPr="00121829">
        <w:t>Dlhodobý majetok</w:t>
      </w:r>
      <w:bookmarkEnd w:id="30"/>
    </w:p>
    <w:p w:rsidR="00121829" w:rsidRPr="00121829" w:rsidRDefault="00121829" w:rsidP="007B0105">
      <w:pPr>
        <w:pStyle w:val="Nadpis3"/>
      </w:pPr>
      <w:bookmarkStart w:id="31" w:name="_Toc454796976"/>
      <w:r w:rsidRPr="00121829">
        <w:t>Dlhodobý nehmotný majetok</w:t>
      </w:r>
      <w:bookmarkEnd w:id="31"/>
    </w:p>
    <w:p w:rsidR="00A25810" w:rsidRPr="00121829" w:rsidRDefault="0015664F" w:rsidP="00A25810">
      <w:pPr>
        <w:pStyle w:val="Text"/>
      </w:pPr>
      <w:bookmarkStart w:id="32" w:name="_Toc454796977"/>
      <w:proofErr w:type="spellStart"/>
      <w:r>
        <w:t>Scandoll</w:t>
      </w:r>
      <w:proofErr w:type="spellEnd"/>
      <w:r>
        <w:t xml:space="preserve"> v roku 202</w:t>
      </w:r>
      <w:r w:rsidR="00965428">
        <w:t>4</w:t>
      </w:r>
      <w:r w:rsidR="00F547AD">
        <w:t xml:space="preserve"> </w:t>
      </w:r>
      <w:r w:rsidR="00307D76">
        <w:t>odpredal</w:t>
      </w:r>
      <w:r w:rsidR="00DB6017">
        <w:t xml:space="preserve"> jazdnú ťahač </w:t>
      </w:r>
      <w:proofErr w:type="spellStart"/>
      <w:r w:rsidR="00DB6017">
        <w:t>Scania</w:t>
      </w:r>
      <w:proofErr w:type="spellEnd"/>
      <w:r w:rsidR="00DB6017">
        <w:t xml:space="preserve"> </w:t>
      </w:r>
      <w:r w:rsidR="00965428">
        <w:t xml:space="preserve">+ príves DOLL </w:t>
      </w:r>
      <w:r w:rsidR="00DB6017">
        <w:t xml:space="preserve">a príves </w:t>
      </w:r>
      <w:proofErr w:type="spellStart"/>
      <w:r w:rsidR="00307D76">
        <w:t>Svan</w:t>
      </w:r>
      <w:proofErr w:type="spellEnd"/>
    </w:p>
    <w:p w:rsidR="00121829" w:rsidRPr="00121829" w:rsidRDefault="00121829" w:rsidP="007B0105">
      <w:pPr>
        <w:pStyle w:val="Nadpis3"/>
      </w:pPr>
      <w:r w:rsidRPr="00121829">
        <w:t>Dlhodobý hmotný majetok</w:t>
      </w:r>
      <w:bookmarkEnd w:id="32"/>
    </w:p>
    <w:p w:rsidR="00121829" w:rsidRPr="00121829" w:rsidRDefault="00121829" w:rsidP="00121829">
      <w:pPr>
        <w:pStyle w:val="Text"/>
      </w:pPr>
      <w:r w:rsidRPr="00121829">
        <w:t xml:space="preserve">Dlhodobý </w:t>
      </w:r>
      <w:r>
        <w:t xml:space="preserve">hmotný </w:t>
      </w:r>
      <w:r w:rsidRPr="00121829">
        <w:t xml:space="preserve">majetok  nakupovaný sa oceňuje obstarávacou cenou, ktorá zahrňuje cenu obstarania a náklady súvisiace s obstaraním (clo, prepravu, montáž, poistné a pod.). </w:t>
      </w:r>
    </w:p>
    <w:p w:rsidR="00121829" w:rsidRPr="00121829" w:rsidRDefault="00121829" w:rsidP="00121829">
      <w:pPr>
        <w:pStyle w:val="Text"/>
      </w:pPr>
      <w:r w:rsidRPr="00121829">
        <w:t xml:space="preserve">Odpisy dlhodobého hmotného majetku (DHM) sú stanovené vychádzajúc z predpokladanej doby jeho používania a predpokladaného priebehu jeho opotrebovania. Odpisy sú stanovené lineárne-rovnomerne. Odpisovať sa začína v mesiaci, v ktorom bol DHM  bol uvedený do používania. </w:t>
      </w:r>
    </w:p>
    <w:p w:rsidR="000B7782" w:rsidRDefault="00121829" w:rsidP="00A25810">
      <w:pPr>
        <w:pStyle w:val="Text"/>
      </w:pPr>
      <w:r w:rsidRPr="00121829">
        <w:lastRenderedPageBreak/>
        <w:t>Obstaranie hmotného majetku, ktorého obstarávacia cena (resp. vlastné náklady) je nižšia ako 1.700 EUR sa neodpisuje , ale priamo sa zúčtováva na príslušné analytické nákladové účty účtovnej skupiny 50</w:t>
      </w:r>
      <w:r w:rsidR="00DD23F2">
        <w:t>.</w:t>
      </w:r>
      <w:r w:rsidR="00A25810">
        <w:t xml:space="preserve"> </w:t>
      </w:r>
    </w:p>
    <w:p w:rsidR="00121829" w:rsidRPr="00121829" w:rsidRDefault="00121829" w:rsidP="00121829">
      <w:pPr>
        <w:pStyle w:val="Text"/>
      </w:pPr>
    </w:p>
    <w:p w:rsidR="00DF319C" w:rsidRPr="00121829" w:rsidRDefault="00DF319C" w:rsidP="0062123B">
      <w:pPr>
        <w:pStyle w:val="Nadpis2"/>
      </w:pPr>
      <w:bookmarkStart w:id="33" w:name="_Toc285657993"/>
      <w:bookmarkStart w:id="34" w:name="_Toc454796978"/>
      <w:r w:rsidRPr="00121829">
        <w:t>Zásoby</w:t>
      </w:r>
      <w:bookmarkEnd w:id="33"/>
      <w:r w:rsidRPr="00121829">
        <w:t xml:space="preserve"> </w:t>
      </w:r>
      <w:r w:rsidR="008B006A" w:rsidRPr="00121829">
        <w:t>a Zákazková výroba</w:t>
      </w:r>
      <w:bookmarkEnd w:id="34"/>
    </w:p>
    <w:p w:rsidR="00DF319C" w:rsidRPr="00121829" w:rsidRDefault="00CB112C" w:rsidP="00DF319C">
      <w:pPr>
        <w:pStyle w:val="Text"/>
      </w:pPr>
      <w:proofErr w:type="spellStart"/>
      <w:r w:rsidRPr="00121829">
        <w:t>Scandoll</w:t>
      </w:r>
      <w:proofErr w:type="spellEnd"/>
      <w:r w:rsidR="00DF319C" w:rsidRPr="00121829">
        <w:t xml:space="preserve"> nemá zákazkovú výrobu </w:t>
      </w:r>
      <w:r w:rsidR="00121829" w:rsidRPr="00121829">
        <w:t xml:space="preserve">a </w:t>
      </w:r>
      <w:r w:rsidR="00DF319C" w:rsidRPr="00121829">
        <w:t>neobstarával zásoby na sklad z dôvodu účtovania spôsobom – B.</w:t>
      </w:r>
    </w:p>
    <w:p w:rsidR="00DF319C" w:rsidRPr="00121829" w:rsidRDefault="00DF319C" w:rsidP="0062123B">
      <w:pPr>
        <w:pStyle w:val="Nadpis2"/>
      </w:pPr>
      <w:bookmarkStart w:id="35" w:name="_Toc285657994"/>
      <w:bookmarkStart w:id="36" w:name="_Toc454796979"/>
      <w:r w:rsidRPr="00121829">
        <w:t>Pohľadávky / Záväzky</w:t>
      </w:r>
      <w:bookmarkEnd w:id="35"/>
      <w:bookmarkEnd w:id="36"/>
    </w:p>
    <w:p w:rsidR="00DF319C" w:rsidRPr="00121829" w:rsidRDefault="00DF319C" w:rsidP="00DF319C">
      <w:pPr>
        <w:pStyle w:val="Text"/>
      </w:pPr>
      <w:r w:rsidRPr="00121829">
        <w:t>Pohľadávky sa pri ich vzniku oceňujú ich menovitou hodnotou. Toto ocenenie sa znižuje o pochybné a problematicky vymožiteľné pohľadávky – formou oprávok. Záväzky pri ich vzniku sa oceňujú menovitou hodnotou.</w:t>
      </w:r>
    </w:p>
    <w:p w:rsidR="00DF319C" w:rsidRPr="00121829" w:rsidRDefault="00DF319C" w:rsidP="0062123B">
      <w:pPr>
        <w:pStyle w:val="Nadpis2"/>
      </w:pPr>
      <w:bookmarkStart w:id="37" w:name="_Toc285657995"/>
      <w:bookmarkStart w:id="38" w:name="_Toc454796980"/>
      <w:r w:rsidRPr="00121829">
        <w:t>Peňažné prostriedky a ceniny</w:t>
      </w:r>
      <w:bookmarkEnd w:id="37"/>
      <w:bookmarkEnd w:id="38"/>
    </w:p>
    <w:p w:rsidR="00B62BC9" w:rsidRDefault="00DF319C" w:rsidP="00121829">
      <w:pPr>
        <w:pStyle w:val="Text"/>
      </w:pPr>
      <w:r w:rsidRPr="00121829">
        <w:t xml:space="preserve">Peňažné prostriedky a ceniny sa oceňujú ich menovitou hodnotou. </w:t>
      </w:r>
    </w:p>
    <w:p w:rsidR="0027623B" w:rsidRPr="00504803" w:rsidRDefault="0027623B" w:rsidP="0027623B">
      <w:pPr>
        <w:pStyle w:val="Nadpis2"/>
      </w:pPr>
      <w:bookmarkStart w:id="39" w:name="_Toc285657996"/>
      <w:bookmarkStart w:id="40" w:name="_Toc444371815"/>
      <w:bookmarkStart w:id="41" w:name="_Toc454796981"/>
      <w:r w:rsidRPr="00504803">
        <w:t xml:space="preserve">Náklady BO a príjmy BO, resp. Výdavky BO a výnosy </w:t>
      </w:r>
      <w:bookmarkEnd w:id="39"/>
      <w:r w:rsidRPr="00504803">
        <w:t>BO</w:t>
      </w:r>
      <w:bookmarkEnd w:id="40"/>
      <w:bookmarkEnd w:id="41"/>
    </w:p>
    <w:p w:rsidR="0027623B" w:rsidRPr="00504803" w:rsidRDefault="0027623B" w:rsidP="0027623B">
      <w:pPr>
        <w:pStyle w:val="Text"/>
      </w:pPr>
      <w:r w:rsidRPr="00504803">
        <w:t>Náklady budúcich období a príjmy budúcich období sa vykazujú vo výške, ktorá je potrebná na dodržanie zásady vecnej a časovej súvislosti s účtovným obdobím. Výdavky budúcich období a výnosy budúcich období sa vykazujú vo výške, ktorá je potrebná na dodržanie zásady vecnej a časovej súvislosti s účtovným obdobím.</w:t>
      </w:r>
      <w:r w:rsidR="00A25810">
        <w:t xml:space="preserve"> </w:t>
      </w:r>
      <w:r w:rsidR="00CF7C9D">
        <w:t>Opakujúce sa náklady a nevýznamné položky sa časovo nerozlišujú.</w:t>
      </w:r>
    </w:p>
    <w:p w:rsidR="0027623B" w:rsidRPr="00504803" w:rsidRDefault="0027623B" w:rsidP="0027623B">
      <w:pPr>
        <w:pStyle w:val="Nadpis2"/>
      </w:pPr>
      <w:bookmarkStart w:id="42" w:name="_Toc285657997"/>
      <w:bookmarkStart w:id="43" w:name="_Toc444371816"/>
      <w:bookmarkStart w:id="44" w:name="_Toc454796982"/>
      <w:r w:rsidRPr="00504803">
        <w:t>Rezervy</w:t>
      </w:r>
      <w:bookmarkEnd w:id="42"/>
      <w:bookmarkEnd w:id="43"/>
      <w:bookmarkEnd w:id="44"/>
    </w:p>
    <w:p w:rsidR="0027623B" w:rsidRPr="00504803" w:rsidRDefault="0027623B" w:rsidP="0027623B">
      <w:pPr>
        <w:pStyle w:val="Text"/>
      </w:pPr>
      <w:r w:rsidRPr="00504803">
        <w:t>Rezervy sú predpokladané záväzky s neurčitým časovým vymedzením alebo výškou, tvoria sa na krytie známych rizík alebo strát z podnikania. Oceňujú sa v očakávanej výške záväzku.</w:t>
      </w:r>
    </w:p>
    <w:p w:rsidR="0027623B" w:rsidRPr="00504803" w:rsidRDefault="0027623B" w:rsidP="0027623B">
      <w:pPr>
        <w:pStyle w:val="Nadpis2"/>
      </w:pPr>
      <w:bookmarkStart w:id="45" w:name="_Toc285657998"/>
      <w:bookmarkStart w:id="46" w:name="_Toc444371817"/>
      <w:bookmarkStart w:id="47" w:name="_Toc454796983"/>
      <w:r w:rsidRPr="00504803">
        <w:t>Odložené dane</w:t>
      </w:r>
      <w:bookmarkEnd w:id="45"/>
      <w:bookmarkEnd w:id="46"/>
      <w:bookmarkEnd w:id="47"/>
    </w:p>
    <w:p w:rsidR="0027623B" w:rsidRPr="00504803" w:rsidRDefault="0027623B" w:rsidP="0027623B">
      <w:pPr>
        <w:pStyle w:val="Text"/>
      </w:pPr>
      <w:proofErr w:type="spellStart"/>
      <w:r>
        <w:t>Scandoll</w:t>
      </w:r>
      <w:proofErr w:type="spellEnd"/>
      <w:r w:rsidRPr="00504803">
        <w:t xml:space="preserve"> nemá povinnosť počítať a účtovať o odložených daniach.</w:t>
      </w:r>
    </w:p>
    <w:p w:rsidR="0027623B" w:rsidRPr="00504803" w:rsidRDefault="0027623B" w:rsidP="0027623B">
      <w:pPr>
        <w:pStyle w:val="Nadpis2"/>
      </w:pPr>
      <w:bookmarkStart w:id="48" w:name="_Toc285657999"/>
      <w:bookmarkStart w:id="49" w:name="_Toc444371818"/>
      <w:bookmarkStart w:id="50" w:name="_Toc454796984"/>
      <w:r w:rsidRPr="00504803">
        <w:t>Cudzia mena</w:t>
      </w:r>
      <w:bookmarkEnd w:id="48"/>
      <w:bookmarkEnd w:id="49"/>
      <w:bookmarkEnd w:id="50"/>
    </w:p>
    <w:p w:rsidR="0027623B" w:rsidRPr="00504803" w:rsidRDefault="0027623B" w:rsidP="0027623B">
      <w:pPr>
        <w:pStyle w:val="Text"/>
      </w:pPr>
      <w:r w:rsidRPr="00504803">
        <w:t>Majetok a záväzky vyjadrené v cudzej mene sa prepočítali na slovenskú menu kurzom podľa kurzového lístka Európskej centrálnej banky platným ku dňu uskutočnenia účtovného prípadu a v účtovnej závierke kurzom platným ku dňu 31.12.</w:t>
      </w:r>
      <w:r w:rsidR="0015664F">
        <w:t>202</w:t>
      </w:r>
      <w:r w:rsidR="00307D76">
        <w:t>4</w:t>
      </w:r>
    </w:p>
    <w:p w:rsidR="0027623B" w:rsidRPr="00121829" w:rsidRDefault="0027623B" w:rsidP="00121829">
      <w:pPr>
        <w:pStyle w:val="Text"/>
      </w:pPr>
    </w:p>
    <w:p w:rsidR="0027623B" w:rsidRDefault="0027623B">
      <w:pPr>
        <w:rPr>
          <w:rFonts w:eastAsia="Times New Roman"/>
          <w:b/>
          <w:caps/>
          <w:sz w:val="28"/>
          <w:lang w:val="sk-SK"/>
        </w:rPr>
      </w:pPr>
      <w:bookmarkStart w:id="51" w:name="_Toc317593516"/>
      <w:r w:rsidRPr="00C81D83">
        <w:rPr>
          <w:lang w:val="sk-SK"/>
        </w:rPr>
        <w:br w:type="page"/>
      </w:r>
    </w:p>
    <w:p w:rsidR="00B62BC9" w:rsidRPr="00121829" w:rsidRDefault="00B62BC9" w:rsidP="00CA5BB4">
      <w:pPr>
        <w:pStyle w:val="Nadpis1"/>
      </w:pPr>
      <w:bookmarkStart w:id="52" w:name="_Toc454796985"/>
      <w:r w:rsidRPr="00121829">
        <w:lastRenderedPageBreak/>
        <w:t>informácie o údajoch na strane aktív súvahy</w:t>
      </w:r>
      <w:bookmarkEnd w:id="51"/>
      <w:bookmarkEnd w:id="52"/>
    </w:p>
    <w:p w:rsidR="00B62BC9" w:rsidRPr="00121829" w:rsidRDefault="00B62BC9" w:rsidP="0062123B">
      <w:pPr>
        <w:pStyle w:val="Nadpis2"/>
      </w:pPr>
      <w:bookmarkStart w:id="53" w:name="_Toc317593517"/>
      <w:bookmarkStart w:id="54" w:name="_Toc454796986"/>
      <w:r w:rsidRPr="00121829">
        <w:t>Dlhodobý majetok</w:t>
      </w:r>
      <w:bookmarkEnd w:id="53"/>
      <w:bookmarkEnd w:id="54"/>
    </w:p>
    <w:p w:rsidR="00B62BC9" w:rsidRPr="00121829" w:rsidRDefault="00CB112C" w:rsidP="003E0E20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="00A87C0F">
        <w:rPr>
          <w:rFonts w:asciiTheme="minorHAnsi" w:hAnsiTheme="minorHAnsi"/>
        </w:rPr>
        <w:t xml:space="preserve"> obstaral </w:t>
      </w:r>
      <w:r w:rsidR="00B62BC9" w:rsidRPr="00121829">
        <w:rPr>
          <w:rFonts w:asciiTheme="minorHAnsi" w:hAnsiTheme="minorHAnsi"/>
        </w:rPr>
        <w:t>dlhodobý nehmotný majetok</w:t>
      </w:r>
      <w:r w:rsidR="00965428">
        <w:rPr>
          <w:rFonts w:asciiTheme="minorHAnsi" w:hAnsiTheme="minorHAnsi"/>
        </w:rPr>
        <w:t xml:space="preserve"> jazdnú súpravu </w:t>
      </w:r>
      <w:proofErr w:type="spellStart"/>
      <w:r w:rsidR="00965428">
        <w:rPr>
          <w:rFonts w:asciiTheme="minorHAnsi" w:hAnsiTheme="minorHAnsi"/>
        </w:rPr>
        <w:t>Scania</w:t>
      </w:r>
      <w:proofErr w:type="spellEnd"/>
      <w:r w:rsidR="00965428">
        <w:rPr>
          <w:rFonts w:asciiTheme="minorHAnsi" w:hAnsiTheme="minorHAnsi"/>
        </w:rPr>
        <w:t xml:space="preserve"> + hydraulická ruka + náves </w:t>
      </w:r>
      <w:proofErr w:type="spellStart"/>
      <w:r w:rsidR="00965428">
        <w:rPr>
          <w:rFonts w:asciiTheme="minorHAnsi" w:hAnsiTheme="minorHAnsi"/>
        </w:rPr>
        <w:t>Doll</w:t>
      </w:r>
      <w:proofErr w:type="spellEnd"/>
    </w:p>
    <w:p w:rsidR="00B62BC9" w:rsidRPr="00A4184B" w:rsidRDefault="00B62BC9" w:rsidP="00137111">
      <w:pPr>
        <w:pStyle w:val="Nadpis2"/>
        <w:spacing w:before="120"/>
      </w:pPr>
      <w:bookmarkStart w:id="55" w:name="_Toc454796987"/>
      <w:r w:rsidRPr="00A4184B">
        <w:t>Dlhodobý hmotný majetok</w:t>
      </w:r>
      <w:bookmarkEnd w:id="55"/>
    </w:p>
    <w:tbl>
      <w:tblPr>
        <w:tblW w:w="9639" w:type="dxa"/>
        <w:tblInd w:w="6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2"/>
        <w:gridCol w:w="675"/>
        <w:gridCol w:w="498"/>
        <w:gridCol w:w="855"/>
        <w:gridCol w:w="678"/>
        <w:gridCol w:w="676"/>
        <w:gridCol w:w="676"/>
        <w:gridCol w:w="676"/>
        <w:gridCol w:w="676"/>
        <w:gridCol w:w="1007"/>
      </w:tblGrid>
      <w:tr w:rsidR="0027623B" w:rsidRPr="0027623B" w:rsidTr="005B3984">
        <w:trPr>
          <w:trHeight w:val="30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hideMark/>
          </w:tcPr>
          <w:p w:rsidR="0027623B" w:rsidRPr="0027623B" w:rsidRDefault="0027623B" w:rsidP="0027623B">
            <w:pPr>
              <w:rPr>
                <w:rFonts w:eastAsia="Times New Roman" w:cs="Calibri"/>
                <w:i/>
                <w:iCs/>
                <w:color w:val="00000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iCs/>
                <w:color w:val="000000"/>
                <w:sz w:val="16"/>
                <w:szCs w:val="18"/>
                <w:lang w:val="sk-SK" w:eastAsia="sk-SK"/>
              </w:rPr>
              <w:t> </w:t>
            </w:r>
          </w:p>
        </w:tc>
        <w:tc>
          <w:tcPr>
            <w:tcW w:w="6417" w:type="dxa"/>
            <w:gridSpan w:val="9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11050A" w:rsidP="00BE765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 xml:space="preserve">Skutočnosť </w:t>
            </w:r>
            <w:proofErr w:type="spellStart"/>
            <w:r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celorok</w:t>
            </w:r>
            <w:proofErr w:type="spellEnd"/>
            <w:r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 xml:space="preserve"> 202</w:t>
            </w:r>
            <w:r w:rsidR="00965428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4</w:t>
            </w:r>
          </w:p>
        </w:tc>
      </w:tr>
      <w:tr w:rsidR="0027623B" w:rsidRPr="0027623B" w:rsidTr="005B3984">
        <w:trPr>
          <w:trHeight w:val="1229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Dlhodobý hmotný majetok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Pozemky</w:t>
            </w:r>
          </w:p>
        </w:tc>
        <w:tc>
          <w:tcPr>
            <w:tcW w:w="49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Stavby</w:t>
            </w:r>
          </w:p>
        </w:tc>
        <w:tc>
          <w:tcPr>
            <w:tcW w:w="85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Samostatné hnuteľné veci a súbory hnuteľných vecí</w:t>
            </w:r>
          </w:p>
        </w:tc>
        <w:tc>
          <w:tcPr>
            <w:tcW w:w="67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Pestovateľské celky trvalých porastov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Základné stádo a ťažné zvieratá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Ostatný DHM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Obstarávaný DHM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textDirection w:val="btLr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Poskytnuté preddavky na DHM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6"/>
                <w:szCs w:val="18"/>
                <w:lang w:val="sk-SK" w:eastAsia="sk-SK"/>
              </w:rPr>
              <w:t>Spolu</w:t>
            </w:r>
          </w:p>
        </w:tc>
      </w:tr>
      <w:tr w:rsidR="0027623B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b</w:t>
            </w:r>
          </w:p>
        </w:tc>
        <w:tc>
          <w:tcPr>
            <w:tcW w:w="49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c</w:t>
            </w:r>
          </w:p>
        </w:tc>
        <w:tc>
          <w:tcPr>
            <w:tcW w:w="85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d</w:t>
            </w:r>
          </w:p>
        </w:tc>
        <w:tc>
          <w:tcPr>
            <w:tcW w:w="67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e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f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g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h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i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center"/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6"/>
                <w:szCs w:val="18"/>
                <w:lang w:val="sk-SK" w:eastAsia="sk-SK"/>
              </w:rPr>
              <w:t>j</w:t>
            </w:r>
          </w:p>
        </w:tc>
      </w:tr>
      <w:tr w:rsidR="0027623B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Prvotné ocenenie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49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85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27623B" w:rsidRPr="0027623B" w:rsidRDefault="0027623B" w:rsidP="0027623B">
            <w:pPr>
              <w:jc w:val="right"/>
              <w:rPr>
                <w:rFonts w:eastAsia="Times New Roman" w:cs="Calibri"/>
                <w:i/>
                <w:color w:val="000000"/>
                <w:sz w:val="14"/>
                <w:szCs w:val="18"/>
                <w:lang w:val="sk-SK" w:eastAsia="sk-SK"/>
              </w:rPr>
            </w:pP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092DF6" w:rsidP="00F23AD1">
            <w:pPr>
              <w:jc w:val="right"/>
              <w:rPr>
                <w:rFonts w:eastAsia="Times New Roman"/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</w:rPr>
              <w:t>868399</w:t>
            </w:r>
          </w:p>
        </w:tc>
        <w:tc>
          <w:tcPr>
            <w:tcW w:w="67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965428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859331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</w:p>
        </w:tc>
        <w:tc>
          <w:tcPr>
            <w:tcW w:w="67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881F63">
            <w:pPr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Presuny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DA7DEE" w:rsidP="00881F63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1183382</w:t>
            </w:r>
          </w:p>
        </w:tc>
        <w:tc>
          <w:tcPr>
            <w:tcW w:w="67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DA7DEE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1183382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Oprávky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6077C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411170</w:t>
            </w:r>
          </w:p>
        </w:tc>
        <w:tc>
          <w:tcPr>
            <w:tcW w:w="67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092DF6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459987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6077C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259983</w:t>
            </w:r>
          </w:p>
        </w:tc>
        <w:tc>
          <w:tcPr>
            <w:tcW w:w="67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6077C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259983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Pr="00F2470F" w:rsidRDefault="006077C1" w:rsidP="00F23AD1">
            <w:pPr>
              <w:jc w:val="right"/>
              <w:rPr>
                <w:b/>
                <w:color w:val="000000"/>
                <w:sz w:val="16"/>
                <w:szCs w:val="16"/>
              </w:rPr>
            </w:pPr>
            <w:r w:rsidRPr="00F2470F">
              <w:rPr>
                <w:b/>
                <w:color w:val="000000"/>
                <w:sz w:val="16"/>
                <w:szCs w:val="16"/>
              </w:rPr>
              <w:t>316177</w:t>
            </w:r>
          </w:p>
        </w:tc>
        <w:tc>
          <w:tcPr>
            <w:tcW w:w="67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6077C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316177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Pr="00A1604D" w:rsidRDefault="006077C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354976</w:t>
            </w:r>
          </w:p>
        </w:tc>
        <w:tc>
          <w:tcPr>
            <w:tcW w:w="67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6077C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354976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Opravné položky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 xml:space="preserve">Stav na začiatku </w:t>
            </w:r>
            <w:proofErr w:type="spellStart"/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účtov.obdobia</w:t>
            </w:r>
            <w:proofErr w:type="spellEnd"/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Prírastky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i/>
                <w:color w:val="231F20"/>
                <w:sz w:val="14"/>
                <w:szCs w:val="18"/>
                <w:lang w:val="sk-SK" w:eastAsia="sk-SK"/>
              </w:rPr>
              <w:t>Úbytky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170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Zostatková hodnota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F23AD1" w:rsidRPr="0027623B" w:rsidTr="005B3984">
        <w:trPr>
          <w:trHeight w:val="227"/>
        </w:trPr>
        <w:tc>
          <w:tcPr>
            <w:tcW w:w="3222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</w:pPr>
            <w:r w:rsidRPr="0027623B">
              <w:rPr>
                <w:rFonts w:eastAsia="Times New Roman" w:cs="Calibri"/>
                <w:b/>
                <w:bCs/>
                <w:i/>
                <w:color w:val="231F20"/>
                <w:sz w:val="14"/>
                <w:szCs w:val="18"/>
                <w:lang w:val="sk-SK" w:eastAsia="sk-SK"/>
              </w:rPr>
              <w:t>Stav na konci účtovného obdobia</w:t>
            </w:r>
          </w:p>
        </w:tc>
        <w:tc>
          <w:tcPr>
            <w:tcW w:w="67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49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F23AD1" w:rsidRPr="0027623B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 w:rsidRPr="0027623B">
              <w:rPr>
                <w:b/>
                <w:bCs/>
                <w:color w:val="000000"/>
                <w:sz w:val="16"/>
                <w:szCs w:val="16"/>
                <w:lang w:val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3005F" w:rsidP="00D67D6A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354976</w:t>
            </w:r>
          </w:p>
        </w:tc>
        <w:tc>
          <w:tcPr>
            <w:tcW w:w="67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67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F23AD1" w:rsidP="00F23AD1">
            <w:pPr>
              <w:jc w:val="right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noWrap/>
          </w:tcPr>
          <w:p w:rsidR="00F23AD1" w:rsidRDefault="00307D76" w:rsidP="007D6CFA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681168</w:t>
            </w:r>
          </w:p>
        </w:tc>
      </w:tr>
    </w:tbl>
    <w:p w:rsidR="0027623B" w:rsidRPr="0027623B" w:rsidRDefault="0027623B" w:rsidP="0027623B">
      <w:pPr>
        <w:rPr>
          <w:lang w:val="sk-SK"/>
        </w:rPr>
      </w:pPr>
    </w:p>
    <w:p w:rsidR="0035141D" w:rsidRPr="00121829" w:rsidRDefault="0035141D" w:rsidP="0062123B">
      <w:pPr>
        <w:pStyle w:val="Nadpis2"/>
      </w:pPr>
      <w:bookmarkStart w:id="56" w:name="_Toc530739903"/>
      <w:bookmarkStart w:id="57" w:name="_Toc285658002"/>
      <w:bookmarkStart w:id="58" w:name="_Toc454796988"/>
      <w:r w:rsidRPr="00121829">
        <w:t>Zásoby</w:t>
      </w:r>
      <w:bookmarkEnd w:id="56"/>
      <w:bookmarkEnd w:id="57"/>
      <w:bookmarkEnd w:id="58"/>
    </w:p>
    <w:p w:rsidR="0035141D" w:rsidRPr="00121829" w:rsidRDefault="00CB112C" w:rsidP="0035141D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="0035141D" w:rsidRPr="00121829">
        <w:rPr>
          <w:rFonts w:asciiTheme="minorHAnsi" w:hAnsiTheme="minorHAnsi"/>
        </w:rPr>
        <w:t xml:space="preserve"> v priebehu účtovného obdobia </w:t>
      </w:r>
      <w:r w:rsidR="00F2470F">
        <w:rPr>
          <w:rFonts w:asciiTheme="minorHAnsi" w:hAnsiTheme="minorHAnsi"/>
        </w:rPr>
        <w:t xml:space="preserve">kúpil jazdnú súpravu ťahač </w:t>
      </w:r>
      <w:proofErr w:type="spellStart"/>
      <w:r w:rsidR="00F2470F">
        <w:rPr>
          <w:rFonts w:asciiTheme="minorHAnsi" w:hAnsiTheme="minorHAnsi"/>
        </w:rPr>
        <w:t>Scania</w:t>
      </w:r>
      <w:proofErr w:type="spellEnd"/>
      <w:r w:rsidR="00F2470F">
        <w:rPr>
          <w:rFonts w:asciiTheme="minorHAnsi" w:hAnsiTheme="minorHAnsi"/>
        </w:rPr>
        <w:t xml:space="preserve"> + náves DOLL + hydraulickú ruku </w:t>
      </w:r>
      <w:proofErr w:type="spellStart"/>
      <w:r w:rsidR="00F2470F">
        <w:rPr>
          <w:rFonts w:asciiTheme="minorHAnsi" w:hAnsiTheme="minorHAnsi"/>
        </w:rPr>
        <w:t>Loglift</w:t>
      </w:r>
      <w:proofErr w:type="spellEnd"/>
      <w:r w:rsidR="00F2470F">
        <w:rPr>
          <w:rFonts w:asciiTheme="minorHAnsi" w:hAnsiTheme="minorHAnsi"/>
        </w:rPr>
        <w:t xml:space="preserve"> -</w:t>
      </w:r>
      <w:r w:rsidR="0035141D" w:rsidRPr="00121829">
        <w:rPr>
          <w:rFonts w:asciiTheme="minorHAnsi" w:hAnsiTheme="minorHAnsi"/>
        </w:rPr>
        <w:t xml:space="preserve"> hmotný ma</w:t>
      </w:r>
      <w:r w:rsidR="0015664F">
        <w:rPr>
          <w:rFonts w:asciiTheme="minorHAnsi" w:hAnsiTheme="minorHAnsi"/>
        </w:rPr>
        <w:t>jetok do zásob a ani k 31.12.</w:t>
      </w:r>
      <w:r w:rsidR="00F3005F">
        <w:rPr>
          <w:rFonts w:asciiTheme="minorHAnsi" w:hAnsiTheme="minorHAnsi"/>
        </w:rPr>
        <w:t>202</w:t>
      </w:r>
      <w:r w:rsidR="00F2470F">
        <w:rPr>
          <w:rFonts w:asciiTheme="minorHAnsi" w:hAnsiTheme="minorHAnsi"/>
        </w:rPr>
        <w:t>4</w:t>
      </w:r>
      <w:r w:rsidR="0035141D" w:rsidRPr="00121829">
        <w:rPr>
          <w:rFonts w:asciiTheme="minorHAnsi" w:hAnsiTheme="minorHAnsi"/>
        </w:rPr>
        <w:t xml:space="preserve"> nevykazuje žiadne zásoby. Nákupy hmotného majetku sú zúčtovávané priamo do nákladov podľa spôsobu B.</w:t>
      </w:r>
    </w:p>
    <w:p w:rsidR="0035141D" w:rsidRPr="00121829" w:rsidRDefault="0035141D" w:rsidP="0062123B">
      <w:pPr>
        <w:pStyle w:val="Nadpis2"/>
      </w:pPr>
      <w:bookmarkStart w:id="59" w:name="_Toc530739904"/>
      <w:bookmarkStart w:id="60" w:name="_Toc285658003"/>
      <w:bookmarkStart w:id="61" w:name="_Toc454796989"/>
      <w:r w:rsidRPr="00121829">
        <w:t>Pohľadávky</w:t>
      </w:r>
      <w:bookmarkEnd w:id="59"/>
      <w:bookmarkEnd w:id="60"/>
      <w:bookmarkEnd w:id="61"/>
    </w:p>
    <w:p w:rsidR="0035141D" w:rsidRDefault="009A747D" w:rsidP="0035141D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="0015664F">
        <w:rPr>
          <w:rFonts w:asciiTheme="minorHAnsi" w:hAnsiTheme="minorHAnsi"/>
        </w:rPr>
        <w:t xml:space="preserve"> v roku </w:t>
      </w:r>
      <w:r w:rsidR="00F2470F">
        <w:rPr>
          <w:rFonts w:asciiTheme="minorHAnsi" w:hAnsiTheme="minorHAnsi"/>
        </w:rPr>
        <w:t>2024</w:t>
      </w:r>
      <w:r w:rsidR="0035141D" w:rsidRPr="00121829">
        <w:rPr>
          <w:rFonts w:asciiTheme="minorHAnsi" w:hAnsiTheme="minorHAnsi"/>
        </w:rPr>
        <w:t xml:space="preserve"> realizoval svoje výkony ako služby</w:t>
      </w:r>
      <w:r w:rsidRPr="00121829">
        <w:rPr>
          <w:rFonts w:asciiTheme="minorHAnsi" w:hAnsiTheme="minorHAnsi"/>
        </w:rPr>
        <w:t>.</w:t>
      </w:r>
      <w:r w:rsidR="00E27E21">
        <w:rPr>
          <w:rFonts w:asciiTheme="minorHAnsi" w:hAnsiTheme="minorHAnsi"/>
        </w:rPr>
        <w:t xml:space="preserve"> </w:t>
      </w:r>
      <w:r w:rsidR="00F3005F">
        <w:rPr>
          <w:rFonts w:asciiTheme="minorHAnsi" w:hAnsiTheme="minorHAnsi"/>
        </w:rPr>
        <w:t xml:space="preserve">Spoločnosť </w:t>
      </w:r>
      <w:r w:rsidR="00E27E21" w:rsidRPr="00504803">
        <w:rPr>
          <w:rFonts w:asciiTheme="minorHAnsi" w:hAnsiTheme="minorHAnsi"/>
        </w:rPr>
        <w:t xml:space="preserve">tvorila opravné položky k pohľadávkam </w:t>
      </w:r>
      <w:r w:rsidR="00F3005F">
        <w:rPr>
          <w:rFonts w:asciiTheme="minorHAnsi" w:hAnsiTheme="minorHAnsi"/>
        </w:rPr>
        <w:t>v dôsledku ich nevyplatenia</w:t>
      </w:r>
      <w:r w:rsidR="00E27E21" w:rsidRPr="00504803">
        <w:rPr>
          <w:rFonts w:asciiTheme="minorHAnsi" w:hAnsiTheme="minorHAnsi"/>
        </w:rPr>
        <w:t>.</w:t>
      </w:r>
    </w:p>
    <w:p w:rsidR="007B0105" w:rsidRDefault="007B0105" w:rsidP="007B0105">
      <w:pPr>
        <w:pStyle w:val="Nadpis3"/>
      </w:pPr>
      <w:bookmarkStart w:id="62" w:name="_Toc454796990"/>
      <w:r>
        <w:t>Veková štruktúra pohľadávok</w:t>
      </w:r>
      <w:bookmarkEnd w:id="62"/>
    </w:p>
    <w:tbl>
      <w:tblPr>
        <w:tblW w:w="7729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6"/>
        <w:gridCol w:w="1040"/>
        <w:gridCol w:w="1040"/>
        <w:gridCol w:w="1113"/>
      </w:tblGrid>
      <w:tr w:rsidR="007B0105" w:rsidRPr="00504803" w:rsidTr="007B0105">
        <w:trPr>
          <w:trHeight w:val="510"/>
        </w:trPr>
        <w:tc>
          <w:tcPr>
            <w:tcW w:w="4536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Názov položky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V lehote splatnosti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Po lehote splatnosti</w:t>
            </w:r>
          </w:p>
        </w:tc>
        <w:tc>
          <w:tcPr>
            <w:tcW w:w="1113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Pohľadávky spolu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1113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jc w:val="center"/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d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Dlhodobé pohľadávky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top w:val="single" w:sz="12" w:space="0" w:color="0070C0"/>
              <w:left w:val="nil"/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top w:val="single" w:sz="12" w:space="0" w:color="0070C0"/>
            </w:tcBorders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z obchodného styku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top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Ostatné pohľadávky v rámci konsolidovaného celku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spoločníkom, členom a združeniu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bottom w:val="single" w:sz="12" w:space="0" w:color="0070C0"/>
            </w:tcBorders>
            <w:shd w:val="clear" w:color="000000" w:fill="FFFFFF"/>
            <w:hideMark/>
          </w:tcPr>
          <w:p w:rsidR="007B0105" w:rsidRPr="007B0105" w:rsidRDefault="007B0105" w:rsidP="007B0105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Iné pohľadávky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504803" w:rsidTr="007B0105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Dlhodobé pohľadávky spolu</w:t>
            </w:r>
          </w:p>
        </w:tc>
        <w:tc>
          <w:tcPr>
            <w:tcW w:w="1040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040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  <w:tc>
          <w:tcPr>
            <w:tcW w:w="1113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000000"/>
                <w:sz w:val="18"/>
                <w:szCs w:val="18"/>
                <w:lang w:val="sk-SK" w:eastAsia="sk-SK"/>
              </w:rPr>
              <w:t>0</w:t>
            </w:r>
          </w:p>
        </w:tc>
      </w:tr>
      <w:tr w:rsidR="007B0105" w:rsidRPr="00504803" w:rsidTr="00F71298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  <w:right w:val="nil"/>
            </w:tcBorders>
            <w:shd w:val="clear" w:color="000000" w:fill="FFFFFF"/>
            <w:noWrap/>
            <w:hideMark/>
          </w:tcPr>
          <w:p w:rsidR="007B0105" w:rsidRPr="007B0105" w:rsidRDefault="007B0105" w:rsidP="007B0105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Krátkodobé pohľadávky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040" w:type="dxa"/>
            <w:tcBorders>
              <w:top w:val="single" w:sz="12" w:space="0" w:color="0070C0"/>
              <w:left w:val="nil"/>
              <w:bottom w:val="single" w:sz="12" w:space="0" w:color="0070C0"/>
              <w:right w:val="nil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113" w:type="dxa"/>
            <w:tcBorders>
              <w:top w:val="single" w:sz="12" w:space="0" w:color="0070C0"/>
              <w:left w:val="nil"/>
              <w:bottom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7B0105" w:rsidRPr="007B0105" w:rsidRDefault="007B0105" w:rsidP="007B0105">
            <w:pPr>
              <w:jc w:val="right"/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top w:val="single" w:sz="12" w:space="0" w:color="0070C0"/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z obchodného styku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13A1F" w:rsidP="009B602B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/>
              </w:rPr>
              <w:t>32439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13A1F" w:rsidP="00BB7C8E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32439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Ostatné pohľadávky v rámci konsolidovaného celku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Pohľadávky voči spoločníkom, členom a združeniu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13A1F" w:rsidP="00F3005F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78952</w:t>
            </w:r>
            <w:r w:rsidR="00F71298"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13A1F" w:rsidP="00766370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78952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Sociálne poistenie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Daňové pohľadávky a dotácie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  <w:r w:rsidR="00F71298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B6B0B" w:rsidP="009B602B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  <w:r w:rsidR="00F71298">
              <w:rPr>
                <w:color w:val="000000"/>
                <w:sz w:val="18"/>
                <w:szCs w:val="18"/>
              </w:rPr>
              <w:t> 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bottom w:val="single" w:sz="12" w:space="0" w:color="0070C0"/>
              <w:right w:val="single" w:sz="4" w:space="0" w:color="0070C0"/>
            </w:tcBorders>
            <w:shd w:val="clear" w:color="000000" w:fill="FFFFFF"/>
            <w:hideMark/>
          </w:tcPr>
          <w:p w:rsidR="00F71298" w:rsidRPr="007B0105" w:rsidRDefault="00F71298" w:rsidP="00F71298">
            <w:pPr>
              <w:rPr>
                <w:rFonts w:cs="Calibri"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color w:val="231F20"/>
                <w:sz w:val="18"/>
                <w:szCs w:val="18"/>
                <w:lang w:val="sk-SK" w:eastAsia="sk-SK"/>
              </w:rPr>
              <w:t>Iné pohľadávky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13A1F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18440</w:t>
            </w:r>
          </w:p>
        </w:tc>
        <w:tc>
          <w:tcPr>
            <w:tcW w:w="10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13A1F" w:rsidP="00F71298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18440</w:t>
            </w:r>
          </w:p>
        </w:tc>
      </w:tr>
      <w:tr w:rsidR="00F71298" w:rsidTr="00F71298">
        <w:trPr>
          <w:trHeight w:val="227"/>
        </w:trPr>
        <w:tc>
          <w:tcPr>
            <w:tcW w:w="4536" w:type="dxa"/>
            <w:tcBorders>
              <w:top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F71298" w:rsidRPr="007B0105" w:rsidRDefault="00F71298" w:rsidP="00F71298">
            <w:pPr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</w:pPr>
            <w:r w:rsidRPr="007B0105">
              <w:rPr>
                <w:rFonts w:cs="Calibri"/>
                <w:b/>
                <w:bCs/>
                <w:color w:val="231F20"/>
                <w:sz w:val="18"/>
                <w:szCs w:val="18"/>
                <w:lang w:val="sk-SK" w:eastAsia="sk-SK"/>
              </w:rPr>
              <w:t>Krátkodobé pohľadávky spolu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13A1F" w:rsidP="00F71298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129831</w:t>
            </w:r>
          </w:p>
        </w:tc>
        <w:tc>
          <w:tcPr>
            <w:tcW w:w="10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F71298" w:rsidP="00F71298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13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F71298" w:rsidRDefault="00A13A1F" w:rsidP="00BB7C8E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129831</w:t>
            </w:r>
            <w:r w:rsidR="00F71298"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</w:tr>
    </w:tbl>
    <w:p w:rsidR="007B0105" w:rsidRDefault="007B0105" w:rsidP="007B0105">
      <w:pPr>
        <w:pStyle w:val="Nadpis3"/>
      </w:pPr>
      <w:bookmarkStart w:id="63" w:name="_Toc444371825"/>
      <w:bookmarkStart w:id="64" w:name="_Toc454796991"/>
      <w:r w:rsidRPr="007B0105">
        <w:t>Pohľadávky</w:t>
      </w:r>
      <w:r w:rsidRPr="00504803">
        <w:t xml:space="preserve"> podľa zostatkovej doby splatnosti</w:t>
      </w:r>
      <w:bookmarkEnd w:id="63"/>
      <w:bookmarkEnd w:id="64"/>
    </w:p>
    <w:tbl>
      <w:tblPr>
        <w:tblW w:w="650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700"/>
        <w:gridCol w:w="1700"/>
      </w:tblGrid>
      <w:tr w:rsidR="007B0105" w:rsidRPr="00CF3450" w:rsidTr="007B0105">
        <w:trPr>
          <w:trHeight w:val="405"/>
        </w:trPr>
        <w:tc>
          <w:tcPr>
            <w:tcW w:w="3100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Pohľadávky podľa zostatkovej</w:t>
            </w:r>
          </w:p>
        </w:tc>
        <w:tc>
          <w:tcPr>
            <w:tcW w:w="1700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700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7B0105" w:rsidRPr="00CF3450" w:rsidTr="007B0105">
        <w:trPr>
          <w:trHeight w:val="300"/>
        </w:trPr>
        <w:tc>
          <w:tcPr>
            <w:tcW w:w="3100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0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1700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7B0105" w:rsidRPr="00CF3450" w:rsidTr="007B0105">
        <w:trPr>
          <w:trHeight w:val="300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7B0105">
            <w:pPr>
              <w:jc w:val="center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c</w:t>
            </w:r>
          </w:p>
        </w:tc>
      </w:tr>
      <w:tr w:rsidR="007B0105" w:rsidRPr="00CF3450" w:rsidTr="007B0105">
        <w:trPr>
          <w:trHeight w:val="300"/>
        </w:trPr>
        <w:tc>
          <w:tcPr>
            <w:tcW w:w="310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po lehote splatnosti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CF3450" w:rsidTr="007B0105">
        <w:trPr>
          <w:trHeight w:val="495"/>
        </w:trPr>
        <w:tc>
          <w:tcPr>
            <w:tcW w:w="3100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so zostatkovou dobou splatnosti do jedného roka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A13A1F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129831</w:t>
            </w:r>
            <w:r w:rsidR="007B0105"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 xml:space="preserve">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A13A1F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116700</w:t>
            </w:r>
          </w:p>
        </w:tc>
      </w:tr>
      <w:tr w:rsidR="007B0105" w:rsidRPr="00CF3450" w:rsidTr="007B0105">
        <w:trPr>
          <w:trHeight w:val="315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 w:cs="FuturaTEEDem"/>
                <w:b/>
                <w:bCs/>
                <w:color w:val="000000"/>
                <w:sz w:val="18"/>
                <w:szCs w:val="18"/>
                <w:lang w:val="sk-SK" w:eastAsia="sk-SK"/>
              </w:rPr>
              <w:t>Krátkodobé pohľadávky spolu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A13A1F" w:rsidP="00E12374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129831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A13A1F" w:rsidP="005A4D28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116700</w:t>
            </w:r>
          </w:p>
        </w:tc>
      </w:tr>
      <w:tr w:rsidR="007B0105" w:rsidRPr="00CF3450" w:rsidTr="007B0105">
        <w:trPr>
          <w:trHeight w:val="480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so zostatkovou dobou splatnosti jeden rok až päť rokov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CF3450" w:rsidTr="007B0105">
        <w:trPr>
          <w:trHeight w:val="495"/>
        </w:trPr>
        <w:tc>
          <w:tcPr>
            <w:tcW w:w="3100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</w:tr>
      <w:tr w:rsidR="007B0105" w:rsidRPr="00CF3450" w:rsidTr="007B0105">
        <w:trPr>
          <w:trHeight w:val="315"/>
        </w:trPr>
        <w:tc>
          <w:tcPr>
            <w:tcW w:w="310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7B0105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 w:cs="FuturaTEEDem"/>
                <w:b/>
                <w:bCs/>
                <w:color w:val="000000"/>
                <w:sz w:val="18"/>
                <w:szCs w:val="18"/>
                <w:lang w:val="sk-SK" w:eastAsia="sk-SK"/>
              </w:rPr>
              <w:t>Dlhodobé pohľadávky spolu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0 </w:t>
            </w:r>
          </w:p>
        </w:tc>
        <w:tc>
          <w:tcPr>
            <w:tcW w:w="170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7B0105" w:rsidRPr="007B0105" w:rsidRDefault="007B0105" w:rsidP="005A4D28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7B0105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 xml:space="preserve">0 </w:t>
            </w:r>
          </w:p>
        </w:tc>
      </w:tr>
    </w:tbl>
    <w:p w:rsidR="000068FB" w:rsidRPr="00121829" w:rsidRDefault="000068FB" w:rsidP="0062123B">
      <w:pPr>
        <w:pStyle w:val="Nadpis2"/>
      </w:pPr>
      <w:bookmarkStart w:id="65" w:name="_Toc285658004"/>
      <w:bookmarkStart w:id="66" w:name="_Toc454796992"/>
      <w:r w:rsidRPr="00121829">
        <w:t>Finančné účty</w:t>
      </w:r>
      <w:bookmarkEnd w:id="65"/>
      <w:bookmarkEnd w:id="66"/>
    </w:p>
    <w:p w:rsidR="000068FB" w:rsidRPr="00121829" w:rsidRDefault="00F57288" w:rsidP="000068FB">
      <w:pPr>
        <w:pStyle w:val="Zkladntext"/>
        <w:rPr>
          <w:rFonts w:asciiTheme="minorHAnsi" w:hAnsiTheme="minorHAnsi"/>
        </w:rPr>
      </w:pP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="000068FB" w:rsidRPr="00121829">
        <w:rPr>
          <w:rFonts w:asciiTheme="minorHAnsi" w:hAnsiTheme="minorHAnsi"/>
        </w:rPr>
        <w:t xml:space="preserve"> eviduje na finančných účtoch: v pokladnici a finančné prostriedky na účtoch v bankách. Dispozičné práva s finančnými prostriedkami nie sú formálne a ani vecne obmedzené. </w:t>
      </w:r>
      <w:proofErr w:type="spellStart"/>
      <w:r w:rsidRPr="00121829">
        <w:rPr>
          <w:rFonts w:asciiTheme="minorHAnsi" w:hAnsiTheme="minorHAnsi"/>
        </w:rPr>
        <w:t>Scandoll</w:t>
      </w:r>
      <w:proofErr w:type="spellEnd"/>
      <w:r w:rsidR="000068FB" w:rsidRPr="00121829">
        <w:rPr>
          <w:rFonts w:asciiTheme="minorHAnsi" w:hAnsiTheme="minorHAnsi"/>
        </w:rPr>
        <w:t xml:space="preserve"> má svoje finančné prostriedky v </w:t>
      </w:r>
      <w:r w:rsidR="009236D2" w:rsidRPr="00121829">
        <w:rPr>
          <w:rFonts w:asciiTheme="minorHAnsi" w:hAnsiTheme="minorHAnsi"/>
        </w:rPr>
        <w:t>ČSOB</w:t>
      </w:r>
      <w:r w:rsidR="000068FB" w:rsidRPr="00121829">
        <w:rPr>
          <w:rFonts w:asciiTheme="minorHAnsi" w:hAnsiTheme="minorHAnsi"/>
        </w:rPr>
        <w:t xml:space="preserve"> </w:t>
      </w:r>
      <w:proofErr w:type="spellStart"/>
      <w:r w:rsidR="000068FB" w:rsidRPr="00121829">
        <w:rPr>
          <w:rFonts w:asciiTheme="minorHAnsi" w:hAnsiTheme="minorHAnsi"/>
        </w:rPr>
        <w:t>a.s</w:t>
      </w:r>
      <w:proofErr w:type="spellEnd"/>
      <w:r w:rsidR="000068FB" w:rsidRPr="00121829">
        <w:rPr>
          <w:rFonts w:asciiTheme="minorHAnsi" w:hAnsiTheme="minorHAnsi"/>
        </w:rPr>
        <w:t>.</w:t>
      </w:r>
      <w:r w:rsidR="009236D2" w:rsidRPr="00121829">
        <w:rPr>
          <w:rFonts w:asciiTheme="minorHAnsi" w:hAnsiTheme="minorHAnsi"/>
        </w:rPr>
        <w:t xml:space="preserve"> pobočka</w:t>
      </w:r>
      <w:r w:rsidR="000068FB" w:rsidRPr="00121829">
        <w:rPr>
          <w:rFonts w:asciiTheme="minorHAnsi" w:hAnsiTheme="minorHAnsi"/>
        </w:rPr>
        <w:t xml:space="preserve"> </w:t>
      </w:r>
      <w:r w:rsidR="009236D2" w:rsidRPr="00121829">
        <w:rPr>
          <w:rFonts w:asciiTheme="minorHAnsi" w:hAnsiTheme="minorHAnsi"/>
        </w:rPr>
        <w:t>Brezno</w:t>
      </w:r>
      <w:r w:rsidR="000068FB" w:rsidRPr="00121829">
        <w:rPr>
          <w:rFonts w:asciiTheme="minorHAnsi" w:hAnsiTheme="minorHAnsi"/>
        </w:rPr>
        <w:t>.</w:t>
      </w:r>
    </w:p>
    <w:tbl>
      <w:tblPr>
        <w:tblW w:w="6023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0"/>
        <w:gridCol w:w="1983"/>
        <w:gridCol w:w="1520"/>
      </w:tblGrid>
      <w:tr w:rsidR="00CF3450" w:rsidRPr="00121829" w:rsidTr="00A13A1F">
        <w:trPr>
          <w:trHeight w:val="960"/>
        </w:trPr>
        <w:tc>
          <w:tcPr>
            <w:tcW w:w="252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lastRenderedPageBreak/>
              <w:t>Názov položky</w:t>
            </w:r>
          </w:p>
        </w:tc>
        <w:tc>
          <w:tcPr>
            <w:tcW w:w="1983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CF3450" w:rsidRPr="00121829" w:rsidTr="00A13A1F">
        <w:trPr>
          <w:trHeight w:val="300"/>
        </w:trPr>
        <w:tc>
          <w:tcPr>
            <w:tcW w:w="252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Pokladnica, ceniny</w:t>
            </w:r>
          </w:p>
        </w:tc>
        <w:tc>
          <w:tcPr>
            <w:tcW w:w="1983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A13A1F" w:rsidP="007550EF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12884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A13A1F" w:rsidP="00CF3450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10309</w:t>
            </w:r>
          </w:p>
        </w:tc>
      </w:tr>
      <w:tr w:rsidR="00CF3450" w:rsidRPr="00121829" w:rsidTr="00A13A1F">
        <w:trPr>
          <w:trHeight w:val="300"/>
        </w:trPr>
        <w:tc>
          <w:tcPr>
            <w:tcW w:w="252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Bežné bankové účty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A13A1F" w:rsidP="00CF3450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34448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CF3450" w:rsidRPr="00121829" w:rsidRDefault="00A13A1F" w:rsidP="00DA4284">
            <w:pPr>
              <w:jc w:val="right"/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60264</w:t>
            </w:r>
          </w:p>
        </w:tc>
      </w:tr>
      <w:tr w:rsidR="00CF3450" w:rsidRPr="00121829" w:rsidTr="00A13A1F">
        <w:trPr>
          <w:trHeight w:val="300"/>
        </w:trPr>
        <w:tc>
          <w:tcPr>
            <w:tcW w:w="2520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Peniaze na ceste</w:t>
            </w:r>
          </w:p>
        </w:tc>
        <w:tc>
          <w:tcPr>
            <w:tcW w:w="1983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</w:p>
        </w:tc>
      </w:tr>
      <w:tr w:rsidR="00CF3450" w:rsidRPr="00121829" w:rsidTr="00A13A1F">
        <w:trPr>
          <w:trHeight w:val="369"/>
        </w:trPr>
        <w:tc>
          <w:tcPr>
            <w:tcW w:w="252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CF3450" w:rsidP="00CF3450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 w:cs="FuturaTEEDem"/>
                <w:b/>
                <w:bCs/>
                <w:color w:val="000000"/>
                <w:sz w:val="18"/>
                <w:szCs w:val="18"/>
                <w:lang w:val="sk-SK" w:eastAsia="sk-SK"/>
              </w:rPr>
              <w:t>Spolu</w:t>
            </w:r>
          </w:p>
        </w:tc>
        <w:tc>
          <w:tcPr>
            <w:tcW w:w="1983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A13A1F" w:rsidP="00FC56E4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47332</w:t>
            </w:r>
          </w:p>
        </w:tc>
        <w:tc>
          <w:tcPr>
            <w:tcW w:w="152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CF3450" w:rsidRPr="00121829" w:rsidRDefault="00A13A1F" w:rsidP="00DA4284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70573</w:t>
            </w:r>
          </w:p>
        </w:tc>
      </w:tr>
    </w:tbl>
    <w:p w:rsidR="000068FB" w:rsidRPr="00121829" w:rsidRDefault="000068FB" w:rsidP="0062123B">
      <w:pPr>
        <w:pStyle w:val="Nadpis2"/>
      </w:pPr>
      <w:bookmarkStart w:id="67" w:name="_Toc454796993"/>
      <w:r w:rsidRPr="00121829">
        <w:t>Časové rozlíšenie</w:t>
      </w:r>
      <w:bookmarkEnd w:id="67"/>
    </w:p>
    <w:p w:rsidR="005E583C" w:rsidRDefault="00BB7C8E" w:rsidP="009A747D">
      <w:pPr>
        <w:pStyle w:val="Zkladntext"/>
        <w:rPr>
          <w:rFonts w:asciiTheme="minorHAnsi" w:hAnsiTheme="minorHAnsi"/>
        </w:rPr>
      </w:pPr>
      <w:bookmarkStart w:id="68" w:name="_Toc285658006"/>
      <w:proofErr w:type="spellStart"/>
      <w:r>
        <w:rPr>
          <w:rFonts w:asciiTheme="minorHAnsi" w:hAnsiTheme="minorHAnsi"/>
        </w:rPr>
        <w:t>Scandoll</w:t>
      </w:r>
      <w:proofErr w:type="spellEnd"/>
      <w:r>
        <w:rPr>
          <w:rFonts w:asciiTheme="minorHAnsi" w:hAnsiTheme="minorHAnsi"/>
        </w:rPr>
        <w:t xml:space="preserve"> účtoval v roku </w:t>
      </w:r>
      <w:r w:rsidR="00883E94">
        <w:rPr>
          <w:rFonts w:asciiTheme="minorHAnsi" w:hAnsiTheme="minorHAnsi"/>
        </w:rPr>
        <w:t>2023</w:t>
      </w:r>
      <w:r>
        <w:rPr>
          <w:rFonts w:asciiTheme="minorHAnsi" w:hAnsiTheme="minorHAnsi"/>
        </w:rPr>
        <w:t xml:space="preserve"> o nákladoch budúcich období a to PZP</w:t>
      </w:r>
    </w:p>
    <w:tbl>
      <w:tblPr>
        <w:tblW w:w="6804" w:type="dxa"/>
        <w:tblInd w:w="6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1"/>
        <w:gridCol w:w="1167"/>
        <w:gridCol w:w="1386"/>
      </w:tblGrid>
      <w:tr w:rsidR="00DA4284" w:rsidRPr="00CF3450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Opis položky časového rozlíšenia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DA4284" w:rsidRPr="00CF3450" w:rsidRDefault="00DA4284" w:rsidP="00E94602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DA4284" w:rsidRPr="00CF3450" w:rsidRDefault="00DA4284" w:rsidP="00E94602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DA4284" w:rsidRPr="00504803" w:rsidTr="00E94602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Náklady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Náklady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  <w:hideMark/>
          </w:tcPr>
          <w:p w:rsidR="00DA4284" w:rsidRDefault="00DA4284" w:rsidP="00E94602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  <w:hideMark/>
          </w:tcPr>
          <w:p w:rsidR="00DA4284" w:rsidRDefault="00F02E23" w:rsidP="00F02E2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DA4284" w:rsidRPr="00504803" w:rsidRDefault="00BB7C8E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>
              <w:rPr>
                <w:rFonts w:cs="Calibri"/>
                <w:color w:val="000000"/>
                <w:sz w:val="20"/>
                <w:lang w:val="sk-SK"/>
              </w:rPr>
              <w:t>PZP Generali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DA4284" w:rsidRDefault="00883E94" w:rsidP="00E9460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DA4284" w:rsidRDefault="00F02E23" w:rsidP="008B10E6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Príjmy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Príjmy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DA4284" w:rsidRDefault="00DA4284" w:rsidP="00E94602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DA4284" w:rsidRPr="00504803" w:rsidTr="00E94602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DA4284" w:rsidRPr="00504803" w:rsidRDefault="00DA4284" w:rsidP="00E94602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DA4284" w:rsidRPr="00504803" w:rsidRDefault="00DA4284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</w:tbl>
    <w:p w:rsidR="00DA4284" w:rsidRPr="00DA4284" w:rsidRDefault="00DA4284" w:rsidP="009A747D">
      <w:pPr>
        <w:pStyle w:val="Zkladntext"/>
        <w:rPr>
          <w:rFonts w:asciiTheme="minorHAnsi" w:hAnsiTheme="minorHAnsi"/>
          <w:lang w:val="en-US"/>
        </w:rPr>
      </w:pPr>
    </w:p>
    <w:p w:rsidR="00BC41B5" w:rsidRDefault="00BC41B5">
      <w:pPr>
        <w:rPr>
          <w:rFonts w:eastAsia="Times New Roman"/>
          <w:b/>
          <w:caps/>
          <w:sz w:val="28"/>
          <w:lang w:val="sk-SK"/>
        </w:rPr>
      </w:pPr>
      <w:r>
        <w:br w:type="page"/>
      </w:r>
    </w:p>
    <w:p w:rsidR="0062123B" w:rsidRPr="00121829" w:rsidRDefault="0062123B" w:rsidP="00CA5BB4">
      <w:pPr>
        <w:pStyle w:val="Nadpis1"/>
      </w:pPr>
      <w:bookmarkStart w:id="69" w:name="_Toc454796994"/>
      <w:r w:rsidRPr="00121829">
        <w:lastRenderedPageBreak/>
        <w:t>Informácie o údajoch na strane pasív súvahy</w:t>
      </w:r>
      <w:bookmarkEnd w:id="68"/>
      <w:bookmarkEnd w:id="69"/>
    </w:p>
    <w:p w:rsidR="0062123B" w:rsidRPr="00E8014B" w:rsidRDefault="0062123B" w:rsidP="0062123B">
      <w:pPr>
        <w:pStyle w:val="Nadpis2"/>
      </w:pPr>
      <w:bookmarkStart w:id="70" w:name="_Toc285658007"/>
      <w:bookmarkStart w:id="71" w:name="_Toc454796995"/>
      <w:r w:rsidRPr="00E8014B">
        <w:t>Vlastné imanie</w:t>
      </w:r>
      <w:bookmarkEnd w:id="70"/>
      <w:bookmarkEnd w:id="71"/>
    </w:p>
    <w:p w:rsidR="0062123B" w:rsidRPr="00121829" w:rsidRDefault="0062123B" w:rsidP="0062123B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 xml:space="preserve">Základné imanie vo výške 5 000 EUR zodpovedá vkladu jediného </w:t>
      </w:r>
      <w:proofErr w:type="spellStart"/>
      <w:r w:rsidRPr="00121829">
        <w:rPr>
          <w:rFonts w:asciiTheme="minorHAnsi" w:hAnsiTheme="minorHAnsi"/>
        </w:rPr>
        <w:t>spoločnika</w:t>
      </w:r>
      <w:proofErr w:type="spellEnd"/>
      <w:r w:rsidRPr="00121829">
        <w:rPr>
          <w:rFonts w:asciiTheme="minorHAnsi" w:hAnsiTheme="minorHAnsi"/>
        </w:rPr>
        <w:t xml:space="preserve">: </w:t>
      </w:r>
      <w:r w:rsidR="009A747D" w:rsidRPr="00121829">
        <w:rPr>
          <w:rFonts w:asciiTheme="minorHAnsi" w:hAnsiTheme="minorHAnsi"/>
        </w:rPr>
        <w:t>Peter Mikloško</w:t>
      </w:r>
      <w:r w:rsidRPr="00121829">
        <w:rPr>
          <w:rFonts w:asciiTheme="minorHAnsi" w:hAnsiTheme="minorHAnsi"/>
        </w:rPr>
        <w:t xml:space="preserve">, bytom </w:t>
      </w:r>
      <w:r w:rsidR="009A747D" w:rsidRPr="00121829">
        <w:rPr>
          <w:rFonts w:asciiTheme="minorHAnsi" w:hAnsiTheme="minorHAnsi"/>
        </w:rPr>
        <w:t>Polomka</w:t>
      </w:r>
      <w:r w:rsidRPr="00121829">
        <w:rPr>
          <w:rFonts w:asciiTheme="minorHAnsi" w:hAnsiTheme="minorHAnsi"/>
        </w:rPr>
        <w:t xml:space="preserve">, </w:t>
      </w:r>
      <w:proofErr w:type="spellStart"/>
      <w:r w:rsidR="009A747D" w:rsidRPr="00121829">
        <w:rPr>
          <w:rFonts w:asciiTheme="minorHAnsi" w:hAnsiTheme="minorHAnsi"/>
        </w:rPr>
        <w:t>Zápotockého</w:t>
      </w:r>
      <w:proofErr w:type="spellEnd"/>
      <w:r w:rsidR="009A747D" w:rsidRPr="00121829">
        <w:rPr>
          <w:rFonts w:asciiTheme="minorHAnsi" w:hAnsiTheme="minorHAnsi"/>
        </w:rPr>
        <w:t xml:space="preserve"> </w:t>
      </w:r>
      <w:r w:rsidRPr="00121829">
        <w:rPr>
          <w:rFonts w:asciiTheme="minorHAnsi" w:hAnsiTheme="minorHAnsi"/>
        </w:rPr>
        <w:t xml:space="preserve"> 4</w:t>
      </w:r>
      <w:r w:rsidR="009A747D" w:rsidRPr="00121829">
        <w:rPr>
          <w:rFonts w:asciiTheme="minorHAnsi" w:hAnsiTheme="minorHAnsi"/>
        </w:rPr>
        <w:t>8</w:t>
      </w:r>
      <w:r w:rsidRPr="00121829">
        <w:rPr>
          <w:rFonts w:asciiTheme="minorHAnsi" w:hAnsiTheme="minorHAnsi"/>
        </w:rPr>
        <w:t>. Upísané imanie nezapísané v obchodnom registri</w:t>
      </w:r>
      <w:r w:rsidRPr="00121829">
        <w:rPr>
          <w:rFonts w:asciiTheme="minorHAnsi" w:hAnsiTheme="minorHAnsi"/>
          <w:b/>
        </w:rPr>
        <w:t xml:space="preserve"> – </w:t>
      </w:r>
      <w:r w:rsidRPr="00121829">
        <w:rPr>
          <w:rFonts w:asciiTheme="minorHAnsi" w:hAnsiTheme="minorHAnsi"/>
        </w:rPr>
        <w:t>nie je.</w:t>
      </w:r>
    </w:p>
    <w:tbl>
      <w:tblPr>
        <w:tblW w:w="936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5"/>
        <w:gridCol w:w="2120"/>
        <w:gridCol w:w="803"/>
        <w:gridCol w:w="674"/>
        <w:gridCol w:w="741"/>
        <w:gridCol w:w="1907"/>
      </w:tblGrid>
      <w:tr w:rsidR="0098357C" w:rsidRPr="00121829" w:rsidTr="0098357C">
        <w:trPr>
          <w:trHeight w:val="495"/>
        </w:trPr>
        <w:tc>
          <w:tcPr>
            <w:tcW w:w="3115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Položka vlastného imania</w:t>
            </w:r>
          </w:p>
        </w:tc>
        <w:tc>
          <w:tcPr>
            <w:tcW w:w="6245" w:type="dxa"/>
            <w:gridSpan w:val="5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</w:tr>
      <w:tr w:rsidR="0098357C" w:rsidRPr="00A25810" w:rsidTr="002D6AD8">
        <w:trPr>
          <w:trHeight w:val="480"/>
        </w:trPr>
        <w:tc>
          <w:tcPr>
            <w:tcW w:w="3115" w:type="dxa"/>
            <w:vMerge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vAlign w:val="center"/>
            <w:hideMark/>
          </w:tcPr>
          <w:p w:rsidR="0098357C" w:rsidRPr="00121829" w:rsidRDefault="0098357C" w:rsidP="0098357C">
            <w:pPr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Stav na začiatku účtovného obdobia</w:t>
            </w:r>
          </w:p>
        </w:tc>
        <w:tc>
          <w:tcPr>
            <w:tcW w:w="803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Prírastky</w:t>
            </w:r>
          </w:p>
        </w:tc>
        <w:tc>
          <w:tcPr>
            <w:tcW w:w="674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Úbytky</w:t>
            </w:r>
          </w:p>
        </w:tc>
        <w:tc>
          <w:tcPr>
            <w:tcW w:w="741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Presuny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Stav na konci účtovného obdobia</w:t>
            </w:r>
          </w:p>
        </w:tc>
      </w:tr>
      <w:tr w:rsidR="0098357C" w:rsidRPr="00121829" w:rsidTr="002D6AD8">
        <w:trPr>
          <w:trHeight w:val="300"/>
        </w:trPr>
        <w:tc>
          <w:tcPr>
            <w:tcW w:w="3115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a</w:t>
            </w:r>
          </w:p>
        </w:tc>
        <w:tc>
          <w:tcPr>
            <w:tcW w:w="212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</w:t>
            </w:r>
          </w:p>
        </w:tc>
        <w:tc>
          <w:tcPr>
            <w:tcW w:w="803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c</w:t>
            </w:r>
          </w:p>
        </w:tc>
        <w:tc>
          <w:tcPr>
            <w:tcW w:w="674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d</w:t>
            </w:r>
          </w:p>
        </w:tc>
        <w:tc>
          <w:tcPr>
            <w:tcW w:w="741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e</w:t>
            </w:r>
          </w:p>
        </w:tc>
        <w:tc>
          <w:tcPr>
            <w:tcW w:w="1907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98357C" w:rsidRPr="00121829" w:rsidRDefault="0098357C" w:rsidP="0098357C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f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Základné imanie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0552F5" w:rsidP="00DD52DD">
            <w:pPr>
              <w:jc w:val="right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5000</w:t>
            </w:r>
            <w:r w:rsidR="00DD52DD"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5 000 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5 000 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Vlastné akcie a vlastné obchodné podiely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Zmena základného imania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Pohľadávky za upísané vlastné imanie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Emisné ážio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Ostatné kapitálové fondy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Oceňovacie rozdiely z precenenia majetku a záväzkov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Oceňovacie rozdiely z kapitálových účastín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Oceňovacie rozdiely z precenenia pri zlúčení, splynutí a rozdelení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2D6AD8">
        <w:trPr>
          <w:trHeight w:val="315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Zákonný rezervný fond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601790" w:rsidP="00DD52D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500</w:t>
            </w:r>
            <w:r w:rsidR="00DD52DD">
              <w:rPr>
                <w:b/>
                <w:bCs/>
                <w:color w:val="000000"/>
              </w:rPr>
              <w:t xml:space="preserve"> 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500 </w:t>
            </w:r>
          </w:p>
        </w:tc>
      </w:tr>
      <w:tr w:rsidR="00DD52DD" w:rsidRPr="00121829" w:rsidTr="002D6AD8">
        <w:trPr>
          <w:trHeight w:val="495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Nedeliteľný fond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Štatutárne fondy a ostatné fondy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Nerozdelený zisk minulých rokov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A13A1F" w:rsidP="00DD52DD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55482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A13A1F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167961</w:t>
            </w:r>
          </w:p>
        </w:tc>
      </w:tr>
      <w:tr w:rsidR="00DD52DD" w:rsidRPr="00121829" w:rsidTr="002D6AD8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Neuhradená strata minulých rokov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BE6407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DD52DD" w:rsidRPr="00121829" w:rsidTr="002D6AD8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Výsledok hospodárenia bežného účtovného obdobia</w:t>
            </w:r>
          </w:p>
        </w:tc>
        <w:tc>
          <w:tcPr>
            <w:tcW w:w="2120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803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FA27F4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674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A866C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907" w:type="dxa"/>
            <w:tcBorders>
              <w:top w:val="single" w:sz="4" w:space="0" w:color="0070C0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A13A1F" w:rsidP="00DD52DD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59577</w:t>
            </w:r>
            <w:r w:rsidR="00DD52DD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  <w:tr w:rsidR="00DD52DD" w:rsidRPr="00121829" w:rsidTr="00C81D83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Vyplatené dividendy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BE6407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DD52DD" w:rsidRPr="00121829" w:rsidTr="00C81D83">
        <w:trPr>
          <w:trHeight w:val="30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Ostatné položky vlastného imania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DD52DD" w:rsidRPr="00121829" w:rsidTr="00C81D83">
        <w:trPr>
          <w:trHeight w:val="480"/>
        </w:trPr>
        <w:tc>
          <w:tcPr>
            <w:tcW w:w="3115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  <w:hideMark/>
          </w:tcPr>
          <w:p w:rsidR="00DD52DD" w:rsidRPr="00121829" w:rsidRDefault="00DD52DD" w:rsidP="00DD52DD">
            <w:pPr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</w:pPr>
            <w:r w:rsidRPr="00121829">
              <w:rPr>
                <w:rFonts w:eastAsia="Times New Roman"/>
                <w:color w:val="000000"/>
                <w:sz w:val="18"/>
                <w:szCs w:val="18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803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674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07" w:type="dxa"/>
            <w:tcBorders>
              <w:top w:val="nil"/>
              <w:left w:val="nil"/>
              <w:bottom w:val="single" w:sz="8" w:space="0" w:color="0070C0"/>
              <w:right w:val="single" w:sz="8" w:space="0" w:color="0070C0"/>
            </w:tcBorders>
            <w:shd w:val="clear" w:color="auto" w:fill="auto"/>
            <w:vAlign w:val="center"/>
            <w:hideMark/>
          </w:tcPr>
          <w:p w:rsidR="00DD52DD" w:rsidRDefault="00DD52DD" w:rsidP="00DD52DD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</w:tbl>
    <w:p w:rsidR="0098357C" w:rsidRPr="00121829" w:rsidRDefault="0098357C" w:rsidP="0062123B">
      <w:pPr>
        <w:pStyle w:val="Zkladntext"/>
        <w:rPr>
          <w:rFonts w:asciiTheme="minorHAnsi" w:hAnsiTheme="minorHAnsi"/>
        </w:rPr>
      </w:pPr>
    </w:p>
    <w:p w:rsidR="00D719CA" w:rsidRPr="00E8014B" w:rsidRDefault="00D719CA" w:rsidP="007B0105">
      <w:pPr>
        <w:pStyle w:val="Nadpis3"/>
      </w:pPr>
      <w:bookmarkStart w:id="72" w:name="_Toc317593535"/>
      <w:bookmarkStart w:id="73" w:name="_Toc454796996"/>
      <w:r w:rsidRPr="00E8014B">
        <w:t xml:space="preserve">Rozdelenie účtovného zisku, príp. </w:t>
      </w:r>
      <w:proofErr w:type="spellStart"/>
      <w:r w:rsidRPr="00E8014B">
        <w:t>uspriadanie</w:t>
      </w:r>
      <w:proofErr w:type="spellEnd"/>
      <w:r w:rsidRPr="00E8014B">
        <w:t xml:space="preserve"> účtovnej straty</w:t>
      </w:r>
      <w:bookmarkEnd w:id="72"/>
      <w:bookmarkEnd w:id="73"/>
    </w:p>
    <w:p w:rsidR="00D719CA" w:rsidRPr="00121829" w:rsidRDefault="00E27E21" w:rsidP="00D719CA">
      <w:pPr>
        <w:pStyle w:val="Odsek"/>
      </w:pPr>
      <w:r>
        <w:t>Hospodársky výsledok za rok 20</w:t>
      </w:r>
      <w:r w:rsidR="00BE6407">
        <w:t>2</w:t>
      </w:r>
      <w:r w:rsidR="00A13A1F">
        <w:t>4</w:t>
      </w:r>
      <w:r w:rsidR="00F92249">
        <w:t xml:space="preserve"> </w:t>
      </w:r>
      <w:r w:rsidR="00FE6363">
        <w:t xml:space="preserve"> bude</w:t>
      </w:r>
      <w:r w:rsidR="00BE6407">
        <w:t xml:space="preserve"> </w:t>
      </w:r>
      <w:r w:rsidR="00F92249">
        <w:t>naúčtovaný na nerozdelený zisk</w:t>
      </w:r>
      <w:r w:rsidR="00FE6363">
        <w:t xml:space="preserve"> z minulých rokov.</w:t>
      </w:r>
    </w:p>
    <w:p w:rsidR="0062123B" w:rsidRPr="00121829" w:rsidRDefault="00D719CA" w:rsidP="00D719CA">
      <w:pPr>
        <w:pStyle w:val="Nadpis2"/>
      </w:pPr>
      <w:bookmarkStart w:id="74" w:name="_Toc454796997"/>
      <w:r w:rsidRPr="00121829">
        <w:t>Rezervy</w:t>
      </w:r>
      <w:bookmarkEnd w:id="74"/>
    </w:p>
    <w:p w:rsidR="00D719CA" w:rsidRPr="00121829" w:rsidRDefault="009A747D" w:rsidP="00D719CA">
      <w:pPr>
        <w:pStyle w:val="Zkladntext"/>
        <w:rPr>
          <w:rFonts w:ascii="Calibri" w:hAnsi="Calibri"/>
        </w:rPr>
      </w:pPr>
      <w:r w:rsidRPr="00121829">
        <w:rPr>
          <w:rFonts w:ascii="Calibri" w:hAnsi="Calibri"/>
        </w:rPr>
        <w:t>negatívne</w:t>
      </w:r>
    </w:p>
    <w:p w:rsidR="00BC41B5" w:rsidRDefault="00BC41B5">
      <w:pPr>
        <w:rPr>
          <w:rFonts w:eastAsia="Times New Roman" w:cs="Arial"/>
          <w:b/>
          <w:szCs w:val="24"/>
          <w:lang w:val="sk-SK"/>
        </w:rPr>
      </w:pPr>
      <w:r>
        <w:br w:type="page"/>
      </w:r>
    </w:p>
    <w:p w:rsidR="00D719CA" w:rsidRPr="00121829" w:rsidRDefault="001C4AD2" w:rsidP="001C4AD2">
      <w:pPr>
        <w:pStyle w:val="Nadpis2"/>
      </w:pPr>
      <w:bookmarkStart w:id="75" w:name="_Toc454796998"/>
      <w:r w:rsidRPr="00121829">
        <w:lastRenderedPageBreak/>
        <w:t>Záväzky</w:t>
      </w:r>
      <w:bookmarkEnd w:id="75"/>
    </w:p>
    <w:p w:rsidR="001C4AD2" w:rsidRPr="00121829" w:rsidRDefault="001C4AD2" w:rsidP="001C4AD2">
      <w:pPr>
        <w:pStyle w:val="Zkladntext"/>
        <w:rPr>
          <w:rFonts w:ascii="Calibri" w:hAnsi="Calibri"/>
        </w:rPr>
      </w:pPr>
      <w:r w:rsidRPr="00121829">
        <w:rPr>
          <w:rFonts w:ascii="Calibri" w:hAnsi="Calibri"/>
        </w:rPr>
        <w:t>Štruktúra záväzkov (okrem bankových úverov) podľa zostatkovej doby splatnosti je uvedená v nasledujúcej tabuľke:</w:t>
      </w:r>
    </w:p>
    <w:p w:rsidR="001C4AD2" w:rsidRPr="008B10E6" w:rsidRDefault="001C4AD2" w:rsidP="007B0105">
      <w:pPr>
        <w:pStyle w:val="Nadpis3"/>
        <w:rPr>
          <w:color w:val="auto"/>
        </w:rPr>
      </w:pPr>
      <w:bookmarkStart w:id="76" w:name="_Toc454796999"/>
      <w:r w:rsidRPr="008B10E6">
        <w:rPr>
          <w:color w:val="auto"/>
        </w:rPr>
        <w:t xml:space="preserve">Záväzky </w:t>
      </w:r>
      <w:r w:rsidR="005C4977">
        <w:rPr>
          <w:color w:val="auto"/>
        </w:rPr>
        <w:t xml:space="preserve">ISTINA </w:t>
      </w:r>
      <w:r w:rsidRPr="008B10E6">
        <w:rPr>
          <w:color w:val="auto"/>
        </w:rPr>
        <w:t>s lehotou splatnosti dlhšou ako 1 rok – Dlhodobé</w:t>
      </w:r>
      <w:bookmarkEnd w:id="76"/>
      <w:r w:rsidRPr="008B10E6">
        <w:rPr>
          <w:color w:val="auto"/>
        </w:rPr>
        <w:t xml:space="preserve"> </w:t>
      </w:r>
    </w:p>
    <w:tbl>
      <w:tblPr>
        <w:tblW w:w="3978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1058"/>
      </w:tblGrid>
      <w:tr w:rsidR="007B418E" w:rsidRPr="009E79C7" w:rsidTr="007B418E">
        <w:trPr>
          <w:trHeight w:val="450"/>
        </w:trPr>
        <w:tc>
          <w:tcPr>
            <w:tcW w:w="2920" w:type="dxa"/>
            <w:vMerge w:val="restart"/>
            <w:shd w:val="clear" w:color="auto" w:fill="auto"/>
            <w:noWrap/>
            <w:vAlign w:val="center"/>
            <w:hideMark/>
          </w:tcPr>
          <w:p w:rsidR="007B418E" w:rsidRPr="009E79C7" w:rsidRDefault="007B418E" w:rsidP="009E79C7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Dlhodobé záväzky</w:t>
            </w:r>
          </w:p>
        </w:tc>
        <w:tc>
          <w:tcPr>
            <w:tcW w:w="1058" w:type="dxa"/>
            <w:vMerge w:val="restart"/>
            <w:shd w:val="clear" w:color="auto" w:fill="auto"/>
            <w:vAlign w:val="center"/>
            <w:hideMark/>
          </w:tcPr>
          <w:p w:rsidR="007B418E" w:rsidRPr="009E79C7" w:rsidRDefault="007B418E" w:rsidP="00A13A1F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Záväzky 31.12.</w:t>
            </w:r>
            <w:r w:rsidR="00E22FDF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202</w:t>
            </w:r>
            <w:r w:rsidR="00A13A1F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4</w:t>
            </w:r>
          </w:p>
        </w:tc>
      </w:tr>
      <w:tr w:rsidR="007B418E" w:rsidRPr="009E79C7" w:rsidTr="007B418E">
        <w:trPr>
          <w:trHeight w:val="300"/>
        </w:trPr>
        <w:tc>
          <w:tcPr>
            <w:tcW w:w="2920" w:type="dxa"/>
            <w:vMerge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058" w:type="dxa"/>
            <w:vMerge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7B418E" w:rsidRPr="009E79C7" w:rsidTr="007B418E">
        <w:trPr>
          <w:trHeight w:val="510"/>
        </w:trPr>
        <w:tc>
          <w:tcPr>
            <w:tcW w:w="2920" w:type="dxa"/>
            <w:shd w:val="clear" w:color="auto" w:fill="auto"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Záväzky zo zostatkovou hodnotou nad päť rokov</w:t>
            </w:r>
          </w:p>
        </w:tc>
        <w:tc>
          <w:tcPr>
            <w:tcW w:w="1058" w:type="dxa"/>
            <w:shd w:val="clear" w:color="auto" w:fill="auto"/>
            <w:vAlign w:val="center"/>
            <w:hideMark/>
          </w:tcPr>
          <w:p w:rsidR="007B418E" w:rsidRPr="009E79C7" w:rsidRDefault="00E22FDF" w:rsidP="009E79C7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0</w:t>
            </w:r>
          </w:p>
        </w:tc>
      </w:tr>
      <w:tr w:rsidR="007B418E" w:rsidRPr="009E79C7" w:rsidTr="007B418E">
        <w:trPr>
          <w:trHeight w:val="510"/>
        </w:trPr>
        <w:tc>
          <w:tcPr>
            <w:tcW w:w="2920" w:type="dxa"/>
            <w:tcBorders>
              <w:bottom w:val="single" w:sz="12" w:space="0" w:color="0070C0"/>
            </w:tcBorders>
            <w:shd w:val="clear" w:color="auto" w:fill="auto"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Záväzky zo zostatkovou hodnotou do päť rokov</w:t>
            </w:r>
          </w:p>
        </w:tc>
        <w:tc>
          <w:tcPr>
            <w:tcW w:w="1058" w:type="dxa"/>
            <w:tcBorders>
              <w:bottom w:val="single" w:sz="12" w:space="0" w:color="0070C0"/>
            </w:tcBorders>
            <w:shd w:val="clear" w:color="auto" w:fill="auto"/>
            <w:vAlign w:val="center"/>
            <w:hideMark/>
          </w:tcPr>
          <w:p w:rsidR="007B418E" w:rsidRPr="009E79C7" w:rsidRDefault="00A13A1F" w:rsidP="00F63C5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287947</w:t>
            </w:r>
          </w:p>
        </w:tc>
      </w:tr>
      <w:tr w:rsidR="007B418E" w:rsidRPr="009E79C7" w:rsidTr="007B418E">
        <w:trPr>
          <w:trHeight w:val="300"/>
        </w:trPr>
        <w:tc>
          <w:tcPr>
            <w:tcW w:w="2920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noWrap/>
            <w:vAlign w:val="center"/>
            <w:hideMark/>
          </w:tcPr>
          <w:p w:rsidR="007B418E" w:rsidRPr="009E79C7" w:rsidRDefault="007B418E" w:rsidP="009E79C7">
            <w:pP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9E79C7"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DLHODOBÉ ZÁVAZKY CELKOM</w:t>
            </w:r>
          </w:p>
        </w:tc>
        <w:tc>
          <w:tcPr>
            <w:tcW w:w="1058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  <w:hideMark/>
          </w:tcPr>
          <w:p w:rsidR="007B418E" w:rsidRPr="009E79C7" w:rsidRDefault="00A13A1F" w:rsidP="00F63C5E">
            <w:pPr>
              <w:jc w:val="right"/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sk-SK" w:eastAsia="sk-SK"/>
              </w:rPr>
              <w:t>287947</w:t>
            </w:r>
          </w:p>
        </w:tc>
      </w:tr>
    </w:tbl>
    <w:p w:rsidR="009A747D" w:rsidRPr="00121829" w:rsidRDefault="009E79C7" w:rsidP="009E79C7">
      <w:pPr>
        <w:pStyle w:val="Text"/>
        <w:rPr>
          <w:snapToGrid w:val="0"/>
        </w:rPr>
      </w:pPr>
      <w:r>
        <w:rPr>
          <w:snapToGrid w:val="0"/>
        </w:rPr>
        <w:t>Dlhodobé záväzky sú záväzky z finančného prenájmu.</w:t>
      </w:r>
    </w:p>
    <w:p w:rsidR="001C4AD2" w:rsidRPr="00E8014B" w:rsidRDefault="001C4AD2" w:rsidP="007B0105">
      <w:pPr>
        <w:pStyle w:val="Nadpis3"/>
      </w:pPr>
      <w:bookmarkStart w:id="77" w:name="_Toc454797000"/>
      <w:r w:rsidRPr="00E8014B">
        <w:t>Záväzky s lehotou splatnosti 1 rok a menej - Krátkodobé</w:t>
      </w:r>
      <w:bookmarkEnd w:id="77"/>
    </w:p>
    <w:tbl>
      <w:tblPr>
        <w:tblW w:w="8083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2"/>
        <w:gridCol w:w="1174"/>
        <w:gridCol w:w="1009"/>
        <w:gridCol w:w="1111"/>
        <w:gridCol w:w="1237"/>
      </w:tblGrid>
      <w:tr w:rsidR="001C4AD2" w:rsidRPr="00121829" w:rsidTr="00503D3E">
        <w:trPr>
          <w:cantSplit/>
          <w:trHeight w:val="207"/>
        </w:trPr>
        <w:tc>
          <w:tcPr>
            <w:tcW w:w="3552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121829">
              <w:rPr>
                <w:b/>
                <w:sz w:val="20"/>
                <w:szCs w:val="20"/>
                <w:lang w:val="sk-SK"/>
              </w:rPr>
              <w:t>Krátkodobé záväzky</w:t>
            </w:r>
          </w:p>
        </w:tc>
        <w:tc>
          <w:tcPr>
            <w:tcW w:w="1174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A13A1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121829">
              <w:rPr>
                <w:b/>
                <w:sz w:val="20"/>
                <w:szCs w:val="20"/>
                <w:lang w:val="sk-SK"/>
              </w:rPr>
              <w:t xml:space="preserve"> Záväzky 31.12.20</w:t>
            </w:r>
            <w:r w:rsidR="000552F5">
              <w:rPr>
                <w:b/>
                <w:sz w:val="20"/>
                <w:szCs w:val="20"/>
                <w:lang w:val="sk-SK"/>
              </w:rPr>
              <w:t>2</w:t>
            </w:r>
            <w:r w:rsidR="00A13A1F">
              <w:rPr>
                <w:b/>
                <w:sz w:val="20"/>
                <w:szCs w:val="20"/>
                <w:lang w:val="sk-SK"/>
              </w:rPr>
              <w:t>4</w:t>
            </w:r>
          </w:p>
        </w:tc>
        <w:tc>
          <w:tcPr>
            <w:tcW w:w="2120" w:type="dxa"/>
            <w:gridSpan w:val="2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 toho</w:t>
            </w:r>
          </w:p>
        </w:tc>
        <w:tc>
          <w:tcPr>
            <w:tcW w:w="1237" w:type="dxa"/>
            <w:vMerge w:val="restar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1C4AD2" w:rsidRPr="00121829" w:rsidRDefault="001C4AD2" w:rsidP="00A13A1F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31.12.20</w:t>
            </w:r>
            <w:r w:rsidR="000552F5">
              <w:rPr>
                <w:sz w:val="20"/>
                <w:szCs w:val="20"/>
                <w:lang w:val="sk-SK"/>
              </w:rPr>
              <w:t>2</w:t>
            </w:r>
            <w:r w:rsidR="00A13A1F">
              <w:rPr>
                <w:sz w:val="20"/>
                <w:szCs w:val="20"/>
                <w:lang w:val="sk-SK"/>
              </w:rPr>
              <w:t>3</w:t>
            </w:r>
          </w:p>
        </w:tc>
      </w:tr>
      <w:tr w:rsidR="001C4AD2" w:rsidRPr="00121829" w:rsidTr="00503D3E">
        <w:trPr>
          <w:cantSplit/>
          <w:trHeight w:val="241"/>
        </w:trPr>
        <w:tc>
          <w:tcPr>
            <w:tcW w:w="3552" w:type="dxa"/>
            <w:vMerge/>
            <w:tcBorders>
              <w:top w:val="single" w:sz="4" w:space="0" w:color="0070C0"/>
              <w:bottom w:val="single" w:sz="12" w:space="0" w:color="0070C0"/>
            </w:tcBorders>
            <w:shd w:val="clear" w:color="auto" w:fill="FFD85D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4" w:type="dxa"/>
            <w:vMerge/>
            <w:tcBorders>
              <w:top w:val="single" w:sz="4" w:space="0" w:color="0070C0"/>
              <w:bottom w:val="single" w:sz="12" w:space="0" w:color="0070C0"/>
            </w:tcBorders>
            <w:vAlign w:val="center"/>
          </w:tcPr>
          <w:p w:rsidR="001C4AD2" w:rsidRPr="00121829" w:rsidRDefault="001C4AD2" w:rsidP="001C4AD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9" w:type="dxa"/>
            <w:tcBorders>
              <w:top w:val="single" w:sz="4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do lehoty</w:t>
            </w:r>
          </w:p>
        </w:tc>
        <w:tc>
          <w:tcPr>
            <w:tcW w:w="1111" w:type="dxa"/>
            <w:tcBorders>
              <w:top w:val="single" w:sz="4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po lehote</w:t>
            </w:r>
          </w:p>
        </w:tc>
        <w:tc>
          <w:tcPr>
            <w:tcW w:w="1237" w:type="dxa"/>
            <w:vMerge/>
            <w:tcBorders>
              <w:top w:val="single" w:sz="4" w:space="0" w:color="0070C0"/>
              <w:bottom w:val="single" w:sz="12" w:space="0" w:color="0070C0"/>
            </w:tcBorders>
          </w:tcPr>
          <w:p w:rsidR="001C4AD2" w:rsidRPr="00121829" w:rsidRDefault="001C4AD2" w:rsidP="001C4AD2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tcBorders>
              <w:top w:val="single" w:sz="12" w:space="0" w:color="0070C0"/>
            </w:tcBorders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z obchodného styku</w:t>
            </w:r>
          </w:p>
        </w:tc>
        <w:tc>
          <w:tcPr>
            <w:tcW w:w="1174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A13A1F" w:rsidP="00DE7134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>264135</w:t>
            </w:r>
          </w:p>
        </w:tc>
        <w:tc>
          <w:tcPr>
            <w:tcW w:w="1009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4D5827" w:rsidP="00DE713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264135</w:t>
            </w:r>
            <w:r w:rsidR="00825408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11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237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A13A1F" w:rsidP="00825408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>222325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EB45A0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Nevyfakturované</w:t>
            </w:r>
            <w:r w:rsidR="00825408" w:rsidRPr="00121829">
              <w:rPr>
                <w:sz w:val="20"/>
                <w:szCs w:val="20"/>
                <w:lang w:val="sk-SK"/>
              </w:rPr>
              <w:t xml:space="preserve"> dodávky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voči spoločníkom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voči zamestnancom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A13A1F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1493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4D5827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1493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A13A1F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3434</w:t>
            </w:r>
            <w:r w:rsidR="00825408">
              <w:rPr>
                <w:color w:val="000000"/>
                <w:sz w:val="20"/>
                <w:szCs w:val="20"/>
              </w:rPr>
              <w:t xml:space="preserve"> 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Záväzky sociálneho zabezpečenia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A13A1F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999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4D5827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999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A13A1F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1530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Štát-daňové záväzky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A13A1F" w:rsidP="000748F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17335</w:t>
            </w:r>
            <w:r w:rsidR="00825408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4D5827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17335</w:t>
            </w:r>
            <w:r w:rsidR="00825408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A13A1F" w:rsidP="00731C6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5654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tcBorders>
              <w:bottom w:val="single" w:sz="12" w:space="0" w:color="0070C0"/>
            </w:tcBorders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sz w:val="20"/>
                <w:szCs w:val="20"/>
                <w:lang w:val="sk-SK"/>
              </w:rPr>
            </w:pPr>
            <w:r w:rsidRPr="00121829">
              <w:rPr>
                <w:sz w:val="20"/>
                <w:szCs w:val="20"/>
                <w:lang w:val="sk-SK"/>
              </w:rPr>
              <w:t>Iné záväzky</w:t>
            </w:r>
          </w:p>
        </w:tc>
        <w:tc>
          <w:tcPr>
            <w:tcW w:w="1174" w:type="dxa"/>
            <w:tcBorders>
              <w:top w:val="nil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4D5827" w:rsidP="00DE713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939</w:t>
            </w:r>
          </w:p>
        </w:tc>
        <w:tc>
          <w:tcPr>
            <w:tcW w:w="1009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4D5827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939</w:t>
            </w:r>
            <w:r w:rsidR="00825408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A13A1F" w:rsidP="00731C69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41484</w:t>
            </w:r>
          </w:p>
        </w:tc>
      </w:tr>
      <w:tr w:rsidR="00825408" w:rsidRPr="00121829" w:rsidTr="00503D3E">
        <w:trPr>
          <w:cantSplit/>
          <w:trHeight w:val="340"/>
        </w:trPr>
        <w:tc>
          <w:tcPr>
            <w:tcW w:w="3552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825408" w:rsidRPr="00121829" w:rsidRDefault="00825408" w:rsidP="00825408">
            <w:pPr>
              <w:rPr>
                <w:b/>
                <w:sz w:val="20"/>
                <w:szCs w:val="20"/>
                <w:lang w:val="sk-SK"/>
              </w:rPr>
            </w:pPr>
            <w:r w:rsidRPr="00121829">
              <w:rPr>
                <w:b/>
                <w:sz w:val="20"/>
                <w:szCs w:val="20"/>
                <w:lang w:val="sk-SK"/>
              </w:rPr>
              <w:t>KRÁTKODOBÉ ZÁVAZKY CELKOM</w:t>
            </w:r>
          </w:p>
        </w:tc>
        <w:tc>
          <w:tcPr>
            <w:tcW w:w="1174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A13A1F" w:rsidP="0082540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284901</w:t>
            </w:r>
          </w:p>
        </w:tc>
        <w:tc>
          <w:tcPr>
            <w:tcW w:w="1009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4D5827" w:rsidP="00DE7134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284901</w:t>
            </w:r>
            <w:r w:rsidR="00825408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11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825408" w:rsidP="0082540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237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825408" w:rsidRDefault="00A13A1F" w:rsidP="0082540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274427</w:t>
            </w:r>
          </w:p>
        </w:tc>
      </w:tr>
    </w:tbl>
    <w:p w:rsidR="001C4AD2" w:rsidRPr="00E8014B" w:rsidRDefault="001C4AD2" w:rsidP="007B0105">
      <w:pPr>
        <w:pStyle w:val="Nadpis3"/>
        <w:rPr>
          <w:color w:val="auto"/>
        </w:rPr>
      </w:pPr>
      <w:bookmarkStart w:id="78" w:name="_Toc454797001"/>
      <w:r w:rsidRPr="00E8014B">
        <w:rPr>
          <w:color w:val="auto"/>
        </w:rPr>
        <w:t>Záväzky z finančného lízingu</w:t>
      </w:r>
      <w:bookmarkEnd w:id="78"/>
      <w:r w:rsidR="00791C68" w:rsidRPr="00E8014B">
        <w:rPr>
          <w:color w:val="auto"/>
        </w:rPr>
        <w:t xml:space="preserve"> a </w:t>
      </w:r>
      <w:proofErr w:type="spellStart"/>
      <w:r w:rsidR="00791C68" w:rsidRPr="00E8014B">
        <w:rPr>
          <w:color w:val="auto"/>
        </w:rPr>
        <w:t>autoúveru</w:t>
      </w:r>
      <w:proofErr w:type="spellEnd"/>
    </w:p>
    <w:tbl>
      <w:tblPr>
        <w:tblW w:w="7240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960"/>
        <w:gridCol w:w="960"/>
        <w:gridCol w:w="960"/>
        <w:gridCol w:w="960"/>
        <w:gridCol w:w="960"/>
        <w:gridCol w:w="960"/>
      </w:tblGrid>
      <w:tr w:rsidR="00850DB2" w:rsidRPr="00850DB2" w:rsidTr="00850DB2">
        <w:trPr>
          <w:trHeight w:val="300"/>
        </w:trPr>
        <w:tc>
          <w:tcPr>
            <w:tcW w:w="1480" w:type="dxa"/>
            <w:vMerge w:val="restart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0748F0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Skutočnosť 20</w:t>
            </w:r>
            <w:r w:rsidR="003A76D3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23</w:t>
            </w: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4E748E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Skutočnosť 20</w:t>
            </w:r>
            <w:r w:rsidR="004D5827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24</w:t>
            </w:r>
          </w:p>
        </w:tc>
      </w:tr>
      <w:tr w:rsidR="00850DB2" w:rsidRPr="00850DB2" w:rsidTr="00850DB2">
        <w:trPr>
          <w:trHeight w:val="300"/>
        </w:trPr>
        <w:tc>
          <w:tcPr>
            <w:tcW w:w="1480" w:type="dxa"/>
            <w:vMerge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vAlign w:val="center"/>
            <w:hideMark/>
          </w:tcPr>
          <w:p w:rsidR="00850DB2" w:rsidRPr="00850DB2" w:rsidRDefault="00850DB2" w:rsidP="00850DB2">
            <w:pPr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Splatnosť</w:t>
            </w:r>
          </w:p>
        </w:tc>
        <w:tc>
          <w:tcPr>
            <w:tcW w:w="2880" w:type="dxa"/>
            <w:gridSpan w:val="3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b/>
                <w:bCs/>
                <w:color w:val="231F20"/>
                <w:sz w:val="20"/>
                <w:szCs w:val="20"/>
                <w:lang w:val="sk-SK" w:eastAsia="sk-SK"/>
              </w:rPr>
              <w:t>Splatnosť</w:t>
            </w:r>
          </w:p>
        </w:tc>
      </w:tr>
      <w:tr w:rsidR="00850DB2" w:rsidRPr="00850DB2" w:rsidTr="00850DB2">
        <w:trPr>
          <w:trHeight w:val="1380"/>
        </w:trPr>
        <w:tc>
          <w:tcPr>
            <w:tcW w:w="148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50DB2" w:rsidRPr="00850DB2" w:rsidRDefault="00850DB2" w:rsidP="00850DB2">
            <w:pPr>
              <w:rPr>
                <w:rFonts w:eastAsia="Times New Roman"/>
                <w:color w:val="000000"/>
                <w:lang w:val="sk-SK" w:eastAsia="sk-SK"/>
              </w:rPr>
            </w:pPr>
            <w:r w:rsidRPr="00850DB2">
              <w:rPr>
                <w:rFonts w:eastAsia="Times New Roman"/>
                <w:color w:val="000000"/>
                <w:lang w:val="sk-SK"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do jedného roka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od jedného roka do piatich rokov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viac ako päť rokov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do jedného roka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od jedného roka do piatich rokov vrátane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textDirection w:val="btLr"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viac ako päť rokov</w:t>
            </w:r>
          </w:p>
        </w:tc>
      </w:tr>
      <w:tr w:rsidR="00850DB2" w:rsidRPr="00850DB2" w:rsidTr="00850DB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center"/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g</w:t>
            </w:r>
          </w:p>
        </w:tc>
      </w:tr>
      <w:tr w:rsidR="00850DB2" w:rsidRPr="00850DB2" w:rsidTr="00850DB2">
        <w:trPr>
          <w:trHeight w:val="300"/>
        </w:trPr>
        <w:tc>
          <w:tcPr>
            <w:tcW w:w="1480" w:type="dxa"/>
            <w:tcBorders>
              <w:top w:val="nil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231F20"/>
                <w:sz w:val="20"/>
                <w:szCs w:val="20"/>
                <w:lang w:val="sk-SK" w:eastAsia="sk-SK"/>
              </w:rPr>
              <w:t>Istina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3A76D3" w:rsidP="00B457D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41827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3A76D3" w:rsidP="00B457D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27599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187F4E" w:rsidP="00187F4E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4D5827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63912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850DB2" w:rsidRPr="00850DB2" w:rsidRDefault="004D5827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287947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850DB2" w:rsidRPr="00850DB2" w:rsidRDefault="00850DB2" w:rsidP="00850DB2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</w:pPr>
            <w:r w:rsidRPr="00850DB2">
              <w:rPr>
                <w:rFonts w:eastAsia="Times New Roman"/>
                <w:color w:val="000000"/>
                <w:sz w:val="20"/>
                <w:szCs w:val="20"/>
                <w:lang w:val="sk-SK" w:eastAsia="sk-SK"/>
              </w:rPr>
              <w:t>0</w:t>
            </w:r>
          </w:p>
        </w:tc>
      </w:tr>
    </w:tbl>
    <w:p w:rsidR="00372D0A" w:rsidRPr="00372D0A" w:rsidRDefault="00372D0A" w:rsidP="00372D0A">
      <w:pPr>
        <w:rPr>
          <w:lang w:val="sk-SK"/>
        </w:rPr>
      </w:pP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79" w:name="_Toc530739910"/>
      <w:bookmarkStart w:id="80" w:name="_Toc285658010"/>
      <w:bookmarkStart w:id="81" w:name="_Toc454797002"/>
      <w:r w:rsidRPr="00121829">
        <w:t xml:space="preserve">Odložené </w:t>
      </w:r>
      <w:bookmarkEnd w:id="79"/>
      <w:bookmarkEnd w:id="80"/>
      <w:r w:rsidRPr="00121829">
        <w:t>dane</w:t>
      </w:r>
      <w:bookmarkEnd w:id="81"/>
    </w:p>
    <w:p w:rsidR="00F607CC" w:rsidRPr="00121829" w:rsidRDefault="00F607CC" w:rsidP="00F607CC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82" w:name="_Toc285658011"/>
      <w:bookmarkStart w:id="83" w:name="_Toc454797003"/>
      <w:r w:rsidRPr="00121829">
        <w:t>Sociálny fond</w:t>
      </w:r>
      <w:bookmarkEnd w:id="82"/>
      <w:bookmarkEnd w:id="83"/>
    </w:p>
    <w:p w:rsidR="009A747D" w:rsidRPr="00121829" w:rsidRDefault="009A747D" w:rsidP="009A747D">
      <w:pPr>
        <w:pStyle w:val="Zkladntext"/>
        <w:rPr>
          <w:rFonts w:asciiTheme="minorHAnsi" w:hAnsiTheme="minorHAnsi"/>
        </w:rPr>
      </w:pPr>
      <w:bookmarkStart w:id="84" w:name="_Toc530739912"/>
      <w:bookmarkStart w:id="85" w:name="_Toc285658012"/>
      <w:r w:rsidRPr="00121829">
        <w:rPr>
          <w:rFonts w:asciiTheme="minorHAnsi" w:hAnsiTheme="minorHAnsi"/>
        </w:rPr>
        <w:t>Negatívne</w:t>
      </w: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86" w:name="_Toc454797004"/>
      <w:r w:rsidRPr="00121829">
        <w:t>Bankové úvery</w:t>
      </w:r>
      <w:bookmarkEnd w:id="84"/>
      <w:bookmarkEnd w:id="85"/>
      <w:bookmarkEnd w:id="86"/>
    </w:p>
    <w:p w:rsidR="009A747D" w:rsidRDefault="004E748E" w:rsidP="009A747D">
      <w:pPr>
        <w:pStyle w:val="Zkladntext"/>
        <w:rPr>
          <w:rFonts w:asciiTheme="minorHAnsi" w:hAnsiTheme="minorHAnsi"/>
        </w:rPr>
      </w:pPr>
      <w:bookmarkStart w:id="87" w:name="_Toc530739913"/>
      <w:bookmarkStart w:id="88" w:name="_Toc285658013"/>
      <w:r>
        <w:rPr>
          <w:rFonts w:asciiTheme="minorHAnsi" w:hAnsiTheme="minorHAnsi"/>
        </w:rPr>
        <w:t>Poskytnutý prevádzkový úver</w:t>
      </w:r>
      <w:r w:rsidR="00096083">
        <w:rPr>
          <w:rFonts w:asciiTheme="minorHAnsi" w:hAnsiTheme="minorHAnsi"/>
        </w:rPr>
        <w:t xml:space="preserve"> v roku </w:t>
      </w:r>
      <w:r w:rsidR="00AC10C7">
        <w:rPr>
          <w:rFonts w:asciiTheme="minorHAnsi" w:hAnsiTheme="minorHAnsi"/>
        </w:rPr>
        <w:t>202</w:t>
      </w:r>
      <w:r w:rsidR="004D5827">
        <w:rPr>
          <w:rFonts w:asciiTheme="minorHAnsi" w:hAnsiTheme="minorHAnsi"/>
        </w:rPr>
        <w:t>4</w:t>
      </w:r>
      <w:r w:rsidR="00BB5E47">
        <w:rPr>
          <w:rFonts w:asciiTheme="minorHAnsi" w:hAnsiTheme="minorHAnsi"/>
        </w:rPr>
        <w:t xml:space="preserve"> nebol</w:t>
      </w:r>
    </w:p>
    <w:p w:rsidR="008F6481" w:rsidRDefault="008F6481" w:rsidP="009A747D">
      <w:pPr>
        <w:pStyle w:val="Zkladntext"/>
        <w:rPr>
          <w:rFonts w:asciiTheme="minorHAnsi" w:hAnsiTheme="minorHAnsi"/>
        </w:rPr>
      </w:pPr>
    </w:p>
    <w:p w:rsidR="008F6481" w:rsidRPr="00121829" w:rsidRDefault="008F6481" w:rsidP="009A747D">
      <w:pPr>
        <w:pStyle w:val="Zkladntext"/>
        <w:rPr>
          <w:rFonts w:asciiTheme="minorHAnsi" w:hAnsiTheme="minorHAnsi"/>
        </w:rPr>
      </w:pPr>
    </w:p>
    <w:p w:rsidR="00F607CC" w:rsidRPr="00121829" w:rsidRDefault="00F607CC" w:rsidP="00F607CC">
      <w:pPr>
        <w:pStyle w:val="Nadpis2"/>
        <w:tabs>
          <w:tab w:val="clear" w:pos="709"/>
          <w:tab w:val="left" w:pos="510"/>
        </w:tabs>
        <w:ind w:left="576" w:hanging="576"/>
      </w:pPr>
      <w:bookmarkStart w:id="89" w:name="_Toc454797005"/>
      <w:r w:rsidRPr="00121829">
        <w:lastRenderedPageBreak/>
        <w:t>Časové rozlíšenie</w:t>
      </w:r>
      <w:bookmarkEnd w:id="87"/>
      <w:bookmarkEnd w:id="88"/>
      <w:bookmarkEnd w:id="89"/>
    </w:p>
    <w:tbl>
      <w:tblPr>
        <w:tblW w:w="6804" w:type="dxa"/>
        <w:tblInd w:w="63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1"/>
        <w:gridCol w:w="1167"/>
        <w:gridCol w:w="1386"/>
      </w:tblGrid>
      <w:tr w:rsidR="00C81D83" w:rsidRPr="00CF3450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Opis položky časového rozlíšenia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C81D83" w:rsidRPr="00CF3450" w:rsidRDefault="00C81D83" w:rsidP="00C81D83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Bežné účtovné obdobie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C81D83" w:rsidRPr="00CF3450" w:rsidRDefault="00C81D83" w:rsidP="00C81D83">
            <w:pPr>
              <w:jc w:val="center"/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</w:pPr>
            <w:r w:rsidRPr="00CF3450">
              <w:rPr>
                <w:rFonts w:eastAsia="Times New Roman"/>
                <w:b/>
                <w:bCs/>
                <w:color w:val="000000"/>
                <w:sz w:val="18"/>
                <w:szCs w:val="18"/>
                <w:lang w:val="sk-SK" w:eastAsia="sk-SK"/>
              </w:rPr>
              <w:t>Bezprostredne predchádzajúce účtovné obdobie</w:t>
            </w:r>
          </w:p>
        </w:tc>
      </w:tr>
      <w:tr w:rsidR="00C81D83" w:rsidRPr="00504803" w:rsidTr="00C81D83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DA4284" w:rsidP="00C81D83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Výdavky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DA4284">
        <w:trPr>
          <w:trHeight w:val="300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DA4284" w:rsidP="00C81D83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Výdavky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</w:tcPr>
          <w:p w:rsidR="00C81D83" w:rsidRDefault="00C81D83" w:rsidP="00C81D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bottom"/>
          </w:tcPr>
          <w:p w:rsidR="00C81D83" w:rsidRDefault="00C81D83" w:rsidP="00C81D8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C81D83" w:rsidTr="00DA4284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lang w:val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4E748E" w:rsidP="00C81D8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lang w:val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bottom"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C81D83" w:rsidTr="00B457DE">
        <w:trPr>
          <w:trHeight w:val="40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336B89" w:rsidP="00C81D83">
            <w:pPr>
              <w:rPr>
                <w:rFonts w:cs="Calibri"/>
                <w:color w:val="000000"/>
                <w:sz w:val="20"/>
                <w:lang w:val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Výnosy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dlhodobé,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336B89" w:rsidRDefault="00C81D83" w:rsidP="00C81D83">
            <w:pPr>
              <w:jc w:val="right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B457DE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336B89" w:rsidP="00C81D83">
            <w:pPr>
              <w:rPr>
                <w:rFonts w:cs="Calibri"/>
                <w:color w:val="000000"/>
                <w:sz w:val="20"/>
                <w:lang w:val="sk-SK"/>
              </w:rPr>
            </w:pPr>
            <w:r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Výnosy</w:t>
            </w:r>
            <w:r w:rsidR="00C81D83" w:rsidRPr="00504803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 xml:space="preserve"> budúcich období krátkodobé, z toho:</w:t>
            </w: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auto" w:fill="auto"/>
            <w:noWrap/>
            <w:vAlign w:val="center"/>
            <w:hideMark/>
          </w:tcPr>
          <w:p w:rsidR="00C81D83" w:rsidRDefault="00C81D83" w:rsidP="00C81D83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</w:tc>
      </w:tr>
      <w:tr w:rsidR="00C81D83" w:rsidRPr="00504803" w:rsidTr="00C81D83">
        <w:trPr>
          <w:trHeight w:val="255"/>
        </w:trPr>
        <w:tc>
          <w:tcPr>
            <w:tcW w:w="4251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C81D83" w:rsidRPr="00504803" w:rsidRDefault="00C81D83" w:rsidP="00C81D83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167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386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C81D83" w:rsidRPr="00504803" w:rsidRDefault="00C81D83" w:rsidP="00C81D83">
            <w:pPr>
              <w:jc w:val="right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</w:p>
        </w:tc>
      </w:tr>
    </w:tbl>
    <w:p w:rsidR="00F607CC" w:rsidRDefault="00F607CC" w:rsidP="00F607CC">
      <w:pPr>
        <w:pStyle w:val="Zkladntext"/>
        <w:rPr>
          <w:rFonts w:asciiTheme="minorHAnsi" w:hAnsiTheme="minorHAnsi"/>
          <w:snapToGrid w:val="0"/>
          <w:color w:val="000000"/>
          <w:szCs w:val="18"/>
          <w:lang w:eastAsia="cs-CZ"/>
        </w:rPr>
      </w:pPr>
    </w:p>
    <w:p w:rsidR="00933A15" w:rsidRPr="00121829" w:rsidRDefault="00933A15" w:rsidP="00F607CC">
      <w:pPr>
        <w:pStyle w:val="Zkladntext"/>
        <w:rPr>
          <w:rFonts w:asciiTheme="minorHAnsi" w:hAnsiTheme="minorHAnsi"/>
          <w:snapToGrid w:val="0"/>
          <w:color w:val="000000"/>
          <w:szCs w:val="18"/>
          <w:lang w:eastAsia="cs-CZ"/>
        </w:rPr>
      </w:pPr>
    </w:p>
    <w:p w:rsidR="00F607CC" w:rsidRPr="00121829" w:rsidRDefault="00F607CC" w:rsidP="00CA5BB4">
      <w:pPr>
        <w:pStyle w:val="Nadpis1"/>
      </w:pPr>
      <w:bookmarkStart w:id="90" w:name="_Toc454797006"/>
      <w:r w:rsidRPr="00121829">
        <w:t>Informácie o výnosoch</w:t>
      </w:r>
      <w:bookmarkEnd w:id="90"/>
    </w:p>
    <w:p w:rsidR="00F607CC" w:rsidRPr="00121829" w:rsidRDefault="00F607CC" w:rsidP="00F607CC">
      <w:pPr>
        <w:pStyle w:val="Nadpis2"/>
      </w:pPr>
      <w:bookmarkStart w:id="91" w:name="_Toc454797007"/>
      <w:r w:rsidRPr="00121829">
        <w:t>Tržby za vlastné výkony a tovar</w:t>
      </w:r>
      <w:bookmarkEnd w:id="91"/>
    </w:p>
    <w:tbl>
      <w:tblPr>
        <w:tblW w:w="1800" w:type="pct"/>
        <w:tblInd w:w="5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5"/>
        <w:gridCol w:w="990"/>
        <w:gridCol w:w="872"/>
      </w:tblGrid>
      <w:tr w:rsidR="008B10E6" w:rsidRPr="00121829" w:rsidTr="008B10E6">
        <w:trPr>
          <w:trHeight w:val="255"/>
        </w:trPr>
        <w:tc>
          <w:tcPr>
            <w:tcW w:w="2353" w:type="pct"/>
            <w:vMerge w:val="restart"/>
            <w:tcBorders>
              <w:top w:val="single" w:sz="12" w:space="0" w:color="0070C0"/>
              <w:left w:val="single" w:sz="4" w:space="0" w:color="0070C0"/>
              <w:right w:val="single" w:sz="12" w:space="0" w:color="0070C0"/>
            </w:tcBorders>
            <w:shd w:val="clear" w:color="000000" w:fill="FFFFFF"/>
            <w:noWrap/>
            <w:hideMark/>
          </w:tcPr>
          <w:p w:rsidR="008B10E6" w:rsidRPr="00121829" w:rsidRDefault="008B10E6" w:rsidP="00E256AC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 </w:t>
            </w:r>
          </w:p>
          <w:p w:rsidR="008B10E6" w:rsidRPr="00121829" w:rsidRDefault="008B10E6" w:rsidP="00E256AC">
            <w:pPr>
              <w:jc w:val="center"/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Oblasť odbytu</w:t>
            </w:r>
          </w:p>
        </w:tc>
        <w:tc>
          <w:tcPr>
            <w:tcW w:w="2647" w:type="pct"/>
            <w:gridSpan w:val="2"/>
            <w:tcBorders>
              <w:top w:val="single" w:sz="12" w:space="0" w:color="0070C0"/>
              <w:left w:val="single" w:sz="12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121829" w:rsidRDefault="008B10E6" w:rsidP="00E256A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SPOLU</w:t>
            </w:r>
          </w:p>
        </w:tc>
      </w:tr>
      <w:tr w:rsidR="008B10E6" w:rsidRPr="00121829" w:rsidTr="008B10E6">
        <w:trPr>
          <w:trHeight w:val="510"/>
        </w:trPr>
        <w:tc>
          <w:tcPr>
            <w:tcW w:w="2353" w:type="pct"/>
            <w:vMerge/>
            <w:tcBorders>
              <w:left w:val="single" w:sz="4" w:space="0" w:color="0070C0"/>
              <w:bottom w:val="single" w:sz="12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</w:p>
        </w:tc>
        <w:tc>
          <w:tcPr>
            <w:tcW w:w="1407" w:type="pct"/>
            <w:tcBorders>
              <w:top w:val="nil"/>
              <w:left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455C47" w:rsidRDefault="00775300" w:rsidP="00187F4E">
            <w:pPr>
              <w:jc w:val="center"/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</w:pPr>
            <w:proofErr w:type="spellStart"/>
            <w:r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  <w:t>Skut</w:t>
            </w:r>
            <w:proofErr w:type="spellEnd"/>
            <w:r>
              <w:rPr>
                <w:rFonts w:cs="Calibri"/>
                <w:bCs/>
                <w:color w:val="231F20"/>
                <w:sz w:val="20"/>
                <w:szCs w:val="20"/>
                <w:lang w:val="sk-SK" w:eastAsia="sk-SK"/>
              </w:rPr>
              <w:t>. 2023</w:t>
            </w:r>
          </w:p>
        </w:tc>
        <w:tc>
          <w:tcPr>
            <w:tcW w:w="1240" w:type="pct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B10E6" w:rsidRPr="00455C47" w:rsidRDefault="008B10E6" w:rsidP="00196AD0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proofErr w:type="spellStart"/>
            <w:r w:rsidRPr="00455C47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Skut</w:t>
            </w:r>
            <w:proofErr w:type="spellEnd"/>
            <w:r w:rsidRPr="00455C47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 xml:space="preserve">. </w:t>
            </w:r>
            <w:r w:rsidR="00455C47" w:rsidRPr="00455C47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202</w:t>
            </w:r>
            <w:r w:rsidR="00196AD0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4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12" w:space="0" w:color="0070C0"/>
            </w:tcBorders>
            <w:shd w:val="clear" w:color="000000" w:fill="FFFFFF"/>
            <w:noWrap/>
            <w:hideMark/>
          </w:tcPr>
          <w:p w:rsidR="008B10E6" w:rsidRPr="00121829" w:rsidRDefault="008B10E6" w:rsidP="00E256A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1407" w:type="pct"/>
            <w:tcBorders>
              <w:top w:val="single" w:sz="12" w:space="0" w:color="0070C0"/>
              <w:left w:val="single" w:sz="12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</w:tcPr>
          <w:p w:rsidR="008B10E6" w:rsidRPr="00455C47" w:rsidRDefault="008B10E6" w:rsidP="00E256A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455C47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240" w:type="pct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8B10E6" w:rsidRPr="00455C47" w:rsidRDefault="008B10E6" w:rsidP="00E256AC">
            <w:pPr>
              <w:jc w:val="center"/>
              <w:rPr>
                <w:rFonts w:cs="Calibri"/>
                <w:b/>
                <w:color w:val="231F20"/>
                <w:sz w:val="20"/>
                <w:szCs w:val="20"/>
                <w:lang w:val="sk-SK" w:eastAsia="sk-SK"/>
              </w:rPr>
            </w:pPr>
            <w:r w:rsidRPr="00455C47">
              <w:rPr>
                <w:rFonts w:cs="Calibri"/>
                <w:b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nil"/>
              <w:left w:val="single" w:sz="4" w:space="0" w:color="0070C0"/>
              <w:bottom w:val="single" w:sz="4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Tuzemsko</w:t>
            </w:r>
          </w:p>
        </w:tc>
        <w:tc>
          <w:tcPr>
            <w:tcW w:w="1407" w:type="pct"/>
            <w:tcBorders>
              <w:top w:val="single" w:sz="4" w:space="0" w:color="0070C0"/>
              <w:left w:val="single" w:sz="12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455C47" w:rsidRDefault="00775300" w:rsidP="00187F4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578352</w:t>
            </w:r>
          </w:p>
        </w:tc>
        <w:tc>
          <w:tcPr>
            <w:tcW w:w="1240" w:type="pct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455C47" w:rsidRDefault="00196AD0" w:rsidP="00E256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545487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nil"/>
              <w:left w:val="single" w:sz="4" w:space="0" w:color="0070C0"/>
              <w:bottom w:val="single" w:sz="12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rPr>
                <w:rFonts w:cs="Calibri"/>
                <w:color w:val="00000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000000"/>
                <w:sz w:val="20"/>
                <w:szCs w:val="20"/>
                <w:lang w:val="sk-SK" w:eastAsia="sk-SK"/>
              </w:rPr>
              <w:t>Export</w:t>
            </w:r>
          </w:p>
        </w:tc>
        <w:tc>
          <w:tcPr>
            <w:tcW w:w="1407" w:type="pct"/>
            <w:tcBorders>
              <w:top w:val="single" w:sz="4" w:space="0" w:color="0070C0"/>
              <w:left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455C47" w:rsidRDefault="008B10E6" w:rsidP="00E256AC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 w:rsidRPr="00455C47">
              <w:rPr>
                <w:bCs/>
                <w:color w:val="000000"/>
                <w:sz w:val="20"/>
                <w:szCs w:val="20"/>
              </w:rPr>
              <w:t xml:space="preserve">0 </w:t>
            </w:r>
          </w:p>
        </w:tc>
        <w:tc>
          <w:tcPr>
            <w:tcW w:w="1240" w:type="pct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455C47" w:rsidRDefault="008B10E6" w:rsidP="00E256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455C47">
              <w:rPr>
                <w:b/>
                <w:bCs/>
                <w:color w:val="000000"/>
                <w:sz w:val="20"/>
                <w:szCs w:val="20"/>
              </w:rPr>
              <w:t xml:space="preserve">0 </w:t>
            </w:r>
          </w:p>
        </w:tc>
      </w:tr>
      <w:tr w:rsidR="008B10E6" w:rsidRPr="00121829" w:rsidTr="008B10E6">
        <w:trPr>
          <w:trHeight w:val="255"/>
        </w:trPr>
        <w:tc>
          <w:tcPr>
            <w:tcW w:w="2353" w:type="pct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12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121829" w:rsidRDefault="008B10E6" w:rsidP="00E256AC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1407" w:type="pct"/>
            <w:tcBorders>
              <w:top w:val="nil"/>
              <w:left w:val="single" w:sz="12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</w:tcPr>
          <w:p w:rsidR="008B10E6" w:rsidRPr="00455C47" w:rsidRDefault="00775300" w:rsidP="00187F4E">
            <w:pPr>
              <w:jc w:val="right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578352</w:t>
            </w:r>
          </w:p>
        </w:tc>
        <w:tc>
          <w:tcPr>
            <w:tcW w:w="1240" w:type="pct"/>
            <w:tcBorders>
              <w:top w:val="nil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8B10E6" w:rsidRPr="00455C47" w:rsidRDefault="00196AD0" w:rsidP="00E256AC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545487</w:t>
            </w:r>
          </w:p>
        </w:tc>
      </w:tr>
    </w:tbl>
    <w:p w:rsidR="00F607CC" w:rsidRPr="00121829" w:rsidRDefault="00E5739E" w:rsidP="00E5739E">
      <w:pPr>
        <w:pStyle w:val="Nadpis2"/>
      </w:pPr>
      <w:bookmarkStart w:id="92" w:name="_Toc454797008"/>
      <w:r w:rsidRPr="00121829">
        <w:t>Zmena stavu zásob vlastnej výroby</w:t>
      </w:r>
      <w:bookmarkEnd w:id="92"/>
    </w:p>
    <w:p w:rsidR="00E5739E" w:rsidRPr="00121829" w:rsidRDefault="00971683" w:rsidP="00E5739E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E5739E" w:rsidRPr="00121829" w:rsidRDefault="00E5739E" w:rsidP="00E5739E">
      <w:pPr>
        <w:pStyle w:val="Nadpis2"/>
      </w:pPr>
      <w:bookmarkStart w:id="93" w:name="_Toc454797009"/>
      <w:r w:rsidRPr="00121829">
        <w:t>Ostatné prevádzkové výnosy</w:t>
      </w:r>
      <w:bookmarkEnd w:id="93"/>
    </w:p>
    <w:tbl>
      <w:tblPr>
        <w:tblW w:w="6201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5"/>
        <w:gridCol w:w="1148"/>
        <w:gridCol w:w="1148"/>
      </w:tblGrid>
      <w:tr w:rsidR="007C37A5" w:rsidRPr="007C37A5" w:rsidTr="00BC41B5">
        <w:trPr>
          <w:trHeight w:val="300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7C37A5" w:rsidP="007C37A5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bookmarkStart w:id="94" w:name="_Toc317593546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Názov položky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775300" w:rsidP="005C497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2023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B4261F" w:rsidP="00C95023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455C4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</w:t>
            </w:r>
            <w:r w:rsidR="00C9502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4</w:t>
            </w:r>
          </w:p>
        </w:tc>
      </w:tr>
      <w:tr w:rsidR="007C37A5" w:rsidRPr="007C37A5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7C37A5" w:rsidRPr="007C37A5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7C37A5">
              <w:rPr>
                <w:rFonts w:cs="Calibri"/>
                <w:color w:val="231F20"/>
                <w:sz w:val="20"/>
                <w:lang w:val="sk-SK" w:eastAsia="sk-SK"/>
              </w:rPr>
              <w:t>Poistné plnenie</w:t>
            </w:r>
          </w:p>
        </w:tc>
        <w:tc>
          <w:tcPr>
            <w:tcW w:w="1148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775300" w:rsidP="007C37A5">
            <w:pPr>
              <w:jc w:val="right"/>
              <w:rPr>
                <w:rFonts w:eastAsia="Times New Roman"/>
                <w:color w:val="000000"/>
                <w:sz w:val="20"/>
                <w:szCs w:val="20"/>
                <w:lang w:val="sk-SK"/>
              </w:rPr>
            </w:pPr>
            <w:r>
              <w:rPr>
                <w:color w:val="000000"/>
                <w:sz w:val="20"/>
                <w:szCs w:val="20"/>
              </w:rPr>
              <w:t>28033</w:t>
            </w:r>
            <w:r w:rsidR="007C37A5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C95023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32354</w:t>
            </w:r>
          </w:p>
        </w:tc>
      </w:tr>
      <w:tr w:rsidR="007C37A5" w:rsidRPr="007C37A5" w:rsidTr="00BC41B5">
        <w:trPr>
          <w:trHeight w:val="255"/>
        </w:trPr>
        <w:tc>
          <w:tcPr>
            <w:tcW w:w="3905" w:type="dxa"/>
            <w:shd w:val="clear" w:color="000000" w:fill="FFFFFF"/>
            <w:noWrap/>
          </w:tcPr>
          <w:p w:rsidR="007C37A5" w:rsidRPr="007C37A5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lang w:val="sk-SK" w:eastAsia="sk-SK"/>
              </w:rPr>
              <w:t>Odpisy z darovaného majetku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BB5E47" w:rsidP="00187F4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  <w:r w:rsidR="007C37A5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A803AD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7C37A5" w:rsidRPr="007C37A5" w:rsidTr="00BB5E47">
        <w:trPr>
          <w:trHeight w:val="42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7C37A5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7C37A5">
              <w:rPr>
                <w:rFonts w:cs="Calibri"/>
                <w:color w:val="231F20"/>
                <w:sz w:val="20"/>
                <w:lang w:val="sk-SK" w:eastAsia="sk-SK"/>
              </w:rPr>
              <w:t>Ostatné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775300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4322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C95023" w:rsidP="007C37A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7C37A5" w:rsidRPr="007C37A5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7C37A5" w:rsidRPr="007C37A5" w:rsidRDefault="007C37A5" w:rsidP="007C37A5">
            <w:pP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Čistý obrat celkom</w:t>
            </w:r>
          </w:p>
        </w:tc>
        <w:tc>
          <w:tcPr>
            <w:tcW w:w="1148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7C37A5" w:rsidRDefault="00775300" w:rsidP="007C37A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32355</w:t>
            </w:r>
            <w:r w:rsidR="007C37A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7C37A5" w:rsidRDefault="00C95023" w:rsidP="00B16A2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35982</w:t>
            </w:r>
          </w:p>
        </w:tc>
      </w:tr>
    </w:tbl>
    <w:p w:rsidR="00E5739E" w:rsidRPr="00121829" w:rsidRDefault="00E5739E" w:rsidP="00E5739E">
      <w:pPr>
        <w:pStyle w:val="Nadpis2"/>
      </w:pPr>
      <w:bookmarkStart w:id="95" w:name="_Toc454797010"/>
      <w:r w:rsidRPr="00121829">
        <w:t>Čistý obrat</w:t>
      </w:r>
      <w:bookmarkEnd w:id="94"/>
      <w:bookmarkEnd w:id="95"/>
    </w:p>
    <w:tbl>
      <w:tblPr>
        <w:tblW w:w="6201" w:type="dxa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5"/>
        <w:gridCol w:w="1148"/>
        <w:gridCol w:w="1148"/>
      </w:tblGrid>
      <w:tr w:rsidR="007C37A5" w:rsidRPr="00121829" w:rsidTr="00BC41B5">
        <w:trPr>
          <w:trHeight w:val="300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121829" w:rsidRDefault="007C37A5" w:rsidP="007C37A5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Názov položky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D32703" w:rsidP="00BB5E4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775300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23</w:t>
            </w:r>
          </w:p>
        </w:tc>
        <w:tc>
          <w:tcPr>
            <w:tcW w:w="1148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  <w:hideMark/>
          </w:tcPr>
          <w:p w:rsidR="007C37A5" w:rsidRPr="007C37A5" w:rsidRDefault="007C37A5" w:rsidP="00C95023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7C37A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455C4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</w:t>
            </w:r>
            <w:r w:rsidR="00C9502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4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Tržby za vlastné výrobky</w:t>
            </w:r>
          </w:p>
        </w:tc>
        <w:tc>
          <w:tcPr>
            <w:tcW w:w="1148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rFonts w:eastAsia="Times New Roman"/>
                <w:color w:val="000000"/>
                <w:lang w:val="sk-SK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8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Tržby z predaja služieb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7C37A5" w:rsidRDefault="00775300" w:rsidP="00D3270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385997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C95023" w:rsidP="00C950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430048</w:t>
            </w:r>
            <w:r w:rsidR="007C37A5">
              <w:rPr>
                <w:color w:val="000000"/>
              </w:rPr>
              <w:t xml:space="preserve"> 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Tržby za tovar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C950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Výnosy zo zákazky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C37A5" w:rsidP="007C37A5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C950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7C37A5" w:rsidRPr="00A25810" w:rsidTr="00BC41B5">
        <w:trPr>
          <w:trHeight w:val="255"/>
        </w:trPr>
        <w:tc>
          <w:tcPr>
            <w:tcW w:w="3905" w:type="dxa"/>
            <w:shd w:val="clear" w:color="000000" w:fill="FFFFFF"/>
            <w:noWrap/>
            <w:hideMark/>
          </w:tcPr>
          <w:p w:rsidR="007C37A5" w:rsidRPr="00121829" w:rsidRDefault="00A1604D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>
              <w:rPr>
                <w:rFonts w:cs="Calibri"/>
                <w:color w:val="231F20"/>
                <w:sz w:val="20"/>
                <w:lang w:val="sk-SK" w:eastAsia="sk-SK"/>
              </w:rPr>
              <w:t>Výnosy z nehnuteľného majetku</w:t>
            </w:r>
            <w:r w:rsidR="007C37A5" w:rsidRPr="00121829">
              <w:rPr>
                <w:rFonts w:cs="Calibri"/>
                <w:color w:val="231F20"/>
                <w:sz w:val="20"/>
                <w:lang w:val="sk-SK" w:eastAsia="sk-SK"/>
              </w:rPr>
              <w:t xml:space="preserve"> na predaj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Pr="000742BE" w:rsidRDefault="00775300" w:rsidP="00220D3D">
            <w:pPr>
              <w:jc w:val="right"/>
              <w:rPr>
                <w:color w:val="000000"/>
                <w:lang w:val="de-DE"/>
              </w:rPr>
            </w:pPr>
            <w:r>
              <w:rPr>
                <w:color w:val="000000"/>
                <w:lang w:val="de-DE"/>
              </w:rPr>
              <w:t>160000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Pr="000742BE" w:rsidRDefault="007C37A5" w:rsidP="00C95023">
            <w:pPr>
              <w:jc w:val="right"/>
              <w:rPr>
                <w:color w:val="000000"/>
                <w:lang w:val="de-DE"/>
              </w:rPr>
            </w:pPr>
            <w:r w:rsidRPr="000742BE">
              <w:rPr>
                <w:color w:val="000000"/>
                <w:lang w:val="de-DE"/>
              </w:rPr>
              <w:t> </w:t>
            </w:r>
            <w:r w:rsidR="00C95023">
              <w:rPr>
                <w:color w:val="000000"/>
                <w:lang w:val="de-DE"/>
              </w:rPr>
              <w:t>79456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lang w:val="sk-SK" w:eastAsia="sk-SK"/>
              </w:rPr>
              <w:t>Iné výnosy súvisiace s bežnou  činnosťou</w:t>
            </w:r>
          </w:p>
        </w:tc>
        <w:tc>
          <w:tcPr>
            <w:tcW w:w="1148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7C37A5" w:rsidRDefault="00775300" w:rsidP="00220D3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32355</w:t>
            </w:r>
          </w:p>
        </w:tc>
        <w:tc>
          <w:tcPr>
            <w:tcW w:w="1148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hideMark/>
          </w:tcPr>
          <w:p w:rsidR="007C37A5" w:rsidRDefault="007C37A5" w:rsidP="00C950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</w:t>
            </w:r>
            <w:r w:rsidR="00C95023">
              <w:rPr>
                <w:color w:val="000000"/>
              </w:rPr>
              <w:t>35982</w:t>
            </w:r>
          </w:p>
        </w:tc>
      </w:tr>
      <w:tr w:rsidR="007C37A5" w:rsidRPr="00121829" w:rsidTr="00BC41B5">
        <w:trPr>
          <w:trHeight w:val="255"/>
        </w:trPr>
        <w:tc>
          <w:tcPr>
            <w:tcW w:w="3905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7C37A5" w:rsidRPr="00121829" w:rsidRDefault="007C37A5" w:rsidP="007C37A5">
            <w:pPr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Čistý obrat celkom</w:t>
            </w:r>
          </w:p>
        </w:tc>
        <w:tc>
          <w:tcPr>
            <w:tcW w:w="1148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7C37A5" w:rsidRDefault="00775300" w:rsidP="007C37A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578352</w:t>
            </w:r>
            <w:r w:rsidR="007C37A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148" w:type="dxa"/>
            <w:tcBorders>
              <w:top w:val="nil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7C37A5" w:rsidRDefault="00C95023" w:rsidP="007C37A5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545487</w:t>
            </w:r>
            <w:r w:rsidR="007C37A5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933A15" w:rsidRDefault="00933A15" w:rsidP="00933A15">
      <w:pPr>
        <w:pStyle w:val="Nadpis1"/>
        <w:numPr>
          <w:ilvl w:val="0"/>
          <w:numId w:val="0"/>
        </w:numPr>
        <w:ind w:left="567"/>
      </w:pPr>
      <w:bookmarkStart w:id="96" w:name="_Toc285658021"/>
      <w:bookmarkStart w:id="97" w:name="_Toc454797011"/>
      <w:r>
        <w:lastRenderedPageBreak/>
        <w:t xml:space="preserve"> </w:t>
      </w:r>
    </w:p>
    <w:p w:rsidR="00E5739E" w:rsidRPr="00121829" w:rsidRDefault="00E5739E" w:rsidP="00CA5BB4">
      <w:pPr>
        <w:pStyle w:val="Nadpis1"/>
      </w:pPr>
      <w:r w:rsidRPr="00121829">
        <w:t>Informácie o nákladoch</w:t>
      </w:r>
      <w:bookmarkEnd w:id="96"/>
      <w:bookmarkEnd w:id="97"/>
    </w:p>
    <w:p w:rsidR="00E5739E" w:rsidRPr="00121829" w:rsidRDefault="00E5739E" w:rsidP="00CE1C28">
      <w:pPr>
        <w:pStyle w:val="Nadpis2"/>
        <w:spacing w:before="120"/>
      </w:pPr>
      <w:bookmarkStart w:id="98" w:name="_Toc285658022"/>
      <w:bookmarkStart w:id="99" w:name="_Toc454797012"/>
      <w:r w:rsidRPr="00121829">
        <w:t>Náklady na materiál a</w:t>
      </w:r>
      <w:r w:rsidR="009A747D" w:rsidRPr="00121829">
        <w:t> </w:t>
      </w:r>
      <w:r w:rsidRPr="00121829">
        <w:t>energie</w:t>
      </w:r>
      <w:bookmarkEnd w:id="98"/>
      <w:bookmarkEnd w:id="99"/>
    </w:p>
    <w:p w:rsidR="0059406B" w:rsidRPr="00504803" w:rsidRDefault="0059406B" w:rsidP="0059406B">
      <w:pPr>
        <w:pStyle w:val="Nadpis2"/>
        <w:spacing w:before="120"/>
      </w:pPr>
      <w:bookmarkStart w:id="100" w:name="_Toc454797013"/>
      <w:bookmarkStart w:id="101" w:name="_Toc444371846"/>
      <w:r w:rsidRPr="00504803">
        <w:t>Náklady na materiál</w:t>
      </w:r>
      <w:bookmarkEnd w:id="100"/>
      <w:r w:rsidRPr="00504803">
        <w:t xml:space="preserve"> </w:t>
      </w:r>
      <w:bookmarkEnd w:id="101"/>
    </w:p>
    <w:tbl>
      <w:tblPr>
        <w:tblW w:w="0" w:type="auto"/>
        <w:tblInd w:w="637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8"/>
        <w:gridCol w:w="993"/>
        <w:gridCol w:w="993"/>
      </w:tblGrid>
      <w:tr w:rsidR="0059406B" w:rsidRPr="00504803" w:rsidTr="00BC41B5">
        <w:trPr>
          <w:cantSplit/>
          <w:trHeight w:val="241"/>
        </w:trPr>
        <w:tc>
          <w:tcPr>
            <w:tcW w:w="3468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59406B" w:rsidRPr="00504803" w:rsidRDefault="0059406B" w:rsidP="00E94602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04803">
              <w:rPr>
                <w:b/>
                <w:sz w:val="20"/>
                <w:szCs w:val="20"/>
                <w:lang w:val="sk-SK"/>
              </w:rPr>
              <w:t>Položka</w:t>
            </w:r>
          </w:p>
        </w:tc>
        <w:tc>
          <w:tcPr>
            <w:tcW w:w="993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</w:tcPr>
          <w:p w:rsidR="0059406B" w:rsidRPr="00504803" w:rsidRDefault="0059406B" w:rsidP="00BB5E4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2F61D5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23</w:t>
            </w:r>
          </w:p>
        </w:tc>
        <w:tc>
          <w:tcPr>
            <w:tcW w:w="993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vAlign w:val="center"/>
          </w:tcPr>
          <w:p w:rsidR="0059406B" w:rsidRPr="00504803" w:rsidRDefault="0059406B" w:rsidP="00A803AD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A80DE4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24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bottom w:val="single" w:sz="4" w:space="0" w:color="0070C0"/>
            </w:tcBorders>
            <w:shd w:val="clear" w:color="auto" w:fill="auto"/>
            <w:vAlign w:val="center"/>
          </w:tcPr>
          <w:p w:rsidR="0059406B" w:rsidRPr="0059406B" w:rsidRDefault="0059406B" w:rsidP="00E94602">
            <w:pPr>
              <w:rPr>
                <w:color w:val="000000"/>
                <w:sz w:val="20"/>
                <w:szCs w:val="18"/>
                <w:lang w:val="sk-SK"/>
              </w:rPr>
            </w:pPr>
            <w:r w:rsidRPr="0059406B">
              <w:rPr>
                <w:color w:val="000000"/>
                <w:sz w:val="20"/>
                <w:szCs w:val="18"/>
                <w:lang w:val="sk-SK"/>
              </w:rPr>
              <w:t>Spotreba PHL</w:t>
            </w:r>
          </w:p>
        </w:tc>
        <w:tc>
          <w:tcPr>
            <w:tcW w:w="993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Pr="0059406B" w:rsidRDefault="002F61D5" w:rsidP="00DA5F3B">
            <w:pPr>
              <w:jc w:val="right"/>
              <w:rPr>
                <w:rFonts w:eastAsia="Times New Roman"/>
                <w:color w:val="000000"/>
                <w:sz w:val="20"/>
                <w:szCs w:val="18"/>
                <w:lang w:val="sk-SK"/>
              </w:rPr>
            </w:pPr>
            <w:r>
              <w:rPr>
                <w:color w:val="000000"/>
                <w:sz w:val="20"/>
                <w:szCs w:val="18"/>
              </w:rPr>
              <w:t>124884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Pr="0059406B" w:rsidRDefault="00A80DE4" w:rsidP="000A629E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90711</w:t>
            </w:r>
            <w:r w:rsidR="0059406B" w:rsidRPr="0059406B">
              <w:rPr>
                <w:color w:val="000000"/>
                <w:sz w:val="20"/>
                <w:szCs w:val="18"/>
              </w:rPr>
              <w:t xml:space="preserve"> 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top w:val="single" w:sz="4" w:space="0" w:color="0070C0"/>
              <w:bottom w:val="single" w:sz="4" w:space="0" w:color="0070C0"/>
            </w:tcBorders>
            <w:shd w:val="clear" w:color="auto" w:fill="auto"/>
            <w:vAlign w:val="center"/>
          </w:tcPr>
          <w:p w:rsidR="0059406B" w:rsidRPr="0059406B" w:rsidRDefault="0059406B" w:rsidP="00E94602">
            <w:pPr>
              <w:rPr>
                <w:color w:val="000000"/>
                <w:sz w:val="20"/>
                <w:szCs w:val="18"/>
                <w:lang w:val="sk-SK"/>
              </w:rPr>
            </w:pPr>
            <w:r w:rsidRPr="0059406B">
              <w:rPr>
                <w:color w:val="000000"/>
                <w:sz w:val="20"/>
                <w:szCs w:val="18"/>
                <w:lang w:val="sk-SK"/>
              </w:rPr>
              <w:t>Vybavenie a údržba vozidla</w:t>
            </w:r>
          </w:p>
        </w:tc>
        <w:tc>
          <w:tcPr>
            <w:tcW w:w="993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Pr="0059406B" w:rsidRDefault="002F61D5" w:rsidP="00E94602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36309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Pr="0059406B" w:rsidRDefault="00A80DE4" w:rsidP="000A629E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18240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top w:val="single" w:sz="4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59406B" w:rsidRPr="0059406B" w:rsidRDefault="000F1329" w:rsidP="00E94602">
            <w:pPr>
              <w:rPr>
                <w:color w:val="000000"/>
                <w:sz w:val="20"/>
                <w:szCs w:val="18"/>
                <w:lang w:val="sk-SK"/>
              </w:rPr>
            </w:pPr>
            <w:r>
              <w:rPr>
                <w:color w:val="000000"/>
                <w:sz w:val="20"/>
                <w:szCs w:val="18"/>
                <w:lang w:val="sk-SK"/>
              </w:rPr>
              <w:t>Ostatné</w:t>
            </w:r>
          </w:p>
        </w:tc>
        <w:tc>
          <w:tcPr>
            <w:tcW w:w="993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Pr="0059406B" w:rsidRDefault="002F61D5" w:rsidP="00E94602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23774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Pr="0059406B" w:rsidRDefault="00A80DE4" w:rsidP="00E94602">
            <w:pPr>
              <w:jc w:val="right"/>
              <w:rPr>
                <w:color w:val="000000"/>
                <w:sz w:val="20"/>
                <w:szCs w:val="18"/>
              </w:rPr>
            </w:pPr>
            <w:r>
              <w:rPr>
                <w:color w:val="000000"/>
                <w:sz w:val="20"/>
                <w:szCs w:val="18"/>
              </w:rPr>
              <w:t>9904</w:t>
            </w:r>
            <w:r w:rsidR="0059406B" w:rsidRPr="0059406B">
              <w:rPr>
                <w:color w:val="000000"/>
                <w:sz w:val="20"/>
                <w:szCs w:val="18"/>
              </w:rPr>
              <w:t xml:space="preserve"> </w:t>
            </w:r>
          </w:p>
        </w:tc>
      </w:tr>
      <w:tr w:rsidR="0059406B" w:rsidRPr="00504803" w:rsidTr="00BC41B5">
        <w:trPr>
          <w:cantSplit/>
          <w:trHeight w:val="284"/>
        </w:trPr>
        <w:tc>
          <w:tcPr>
            <w:tcW w:w="3468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vAlign w:val="center"/>
          </w:tcPr>
          <w:p w:rsidR="0059406B" w:rsidRPr="00504803" w:rsidRDefault="0059406B" w:rsidP="00E94602">
            <w:pPr>
              <w:rPr>
                <w:rFonts w:cs="Calibri"/>
                <w:b/>
                <w:bCs/>
                <w:color w:val="000000"/>
                <w:lang w:val="sk-SK"/>
              </w:rPr>
            </w:pPr>
            <w:r w:rsidRPr="00504803">
              <w:rPr>
                <w:rFonts w:cs="Calibri"/>
                <w:b/>
                <w:bCs/>
                <w:color w:val="000000"/>
                <w:lang w:val="sk-SK"/>
              </w:rPr>
              <w:t>SPOTREBA MATERIÁLU CELKOM</w:t>
            </w:r>
          </w:p>
        </w:tc>
        <w:tc>
          <w:tcPr>
            <w:tcW w:w="993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auto" w:fill="auto"/>
            <w:vAlign w:val="center"/>
          </w:tcPr>
          <w:p w:rsidR="0059406B" w:rsidRDefault="002F61D5" w:rsidP="00DA5F3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184967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auto" w:fill="auto"/>
            <w:vAlign w:val="center"/>
          </w:tcPr>
          <w:p w:rsidR="0059406B" w:rsidRDefault="00A80DE4" w:rsidP="00E9460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118855</w:t>
            </w:r>
            <w:r w:rsidR="0059406B">
              <w:rPr>
                <w:b/>
                <w:bCs/>
                <w:color w:val="000000"/>
              </w:rPr>
              <w:t xml:space="preserve"> </w:t>
            </w:r>
          </w:p>
        </w:tc>
      </w:tr>
    </w:tbl>
    <w:p w:rsidR="00E5739E" w:rsidRPr="00121829" w:rsidRDefault="008A73F6" w:rsidP="008A73F6">
      <w:pPr>
        <w:pStyle w:val="Nadpis2"/>
      </w:pPr>
      <w:bookmarkStart w:id="102" w:name="_Toc454797014"/>
      <w:r w:rsidRPr="00121829">
        <w:t>Náklady na služby a ostatné prevádzkové náklady</w:t>
      </w:r>
      <w:bookmarkEnd w:id="102"/>
    </w:p>
    <w:tbl>
      <w:tblPr>
        <w:tblW w:w="7797" w:type="dxa"/>
        <w:tblInd w:w="562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2"/>
        <w:gridCol w:w="992"/>
        <w:gridCol w:w="993"/>
      </w:tblGrid>
      <w:tr w:rsidR="0059406B" w:rsidRPr="00504803" w:rsidTr="00BC41B5">
        <w:trPr>
          <w:trHeight w:val="525"/>
        </w:trPr>
        <w:tc>
          <w:tcPr>
            <w:tcW w:w="5812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59406B" w:rsidRPr="00504803" w:rsidRDefault="0059406B" w:rsidP="00E94602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504803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992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59406B" w:rsidRPr="00504803" w:rsidRDefault="0059406B" w:rsidP="00BB5E4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221A8F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23</w:t>
            </w:r>
          </w:p>
        </w:tc>
        <w:tc>
          <w:tcPr>
            <w:tcW w:w="993" w:type="dxa"/>
            <w:tcBorders>
              <w:top w:val="single" w:sz="12" w:space="0" w:color="0070C0"/>
            </w:tcBorders>
            <w:shd w:val="clear" w:color="000000" w:fill="FFFFFF"/>
            <w:vAlign w:val="center"/>
            <w:hideMark/>
          </w:tcPr>
          <w:p w:rsidR="0059406B" w:rsidRPr="00504803" w:rsidRDefault="0059406B" w:rsidP="00A80DE4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504803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B5338F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</w:t>
            </w:r>
            <w:r w:rsidR="00A80DE4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4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bCs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bCs/>
                <w:color w:val="231F20"/>
                <w:sz w:val="20"/>
                <w:szCs w:val="20"/>
                <w:lang w:val="sk-SK"/>
              </w:rPr>
              <w:t>Náklady za poskytnuté služby, z toho:</w:t>
            </w:r>
          </w:p>
        </w:tc>
        <w:tc>
          <w:tcPr>
            <w:tcW w:w="99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  <w:t>Náklady  voči audítorovi, audítorskej spoločnosti, z toho:</w:t>
            </w:r>
          </w:p>
        </w:tc>
        <w:tc>
          <w:tcPr>
            <w:tcW w:w="992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náklady za overenie individuálnej účtovnej závierky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 xml:space="preserve">iné </w:t>
            </w:r>
            <w:proofErr w:type="spellStart"/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uisťovacie</w:t>
            </w:r>
            <w:proofErr w:type="spellEnd"/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 xml:space="preserve"> audítorské služby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súvisiace audítorské služby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daňové poradenstvo</w:t>
            </w:r>
          </w:p>
        </w:tc>
        <w:tc>
          <w:tcPr>
            <w:tcW w:w="99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231F20"/>
                <w:sz w:val="20"/>
                <w:szCs w:val="20"/>
                <w:lang w:val="sk-SK"/>
              </w:rPr>
              <w:t>ostatné neaudítorské služby</w:t>
            </w:r>
          </w:p>
        </w:tc>
        <w:tc>
          <w:tcPr>
            <w:tcW w:w="992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jc w:val="right"/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 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b/>
                <w:bCs/>
                <w:iCs/>
                <w:color w:val="231F2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b/>
                <w:bCs/>
                <w:iCs/>
                <w:color w:val="231F20"/>
                <w:sz w:val="20"/>
                <w:szCs w:val="20"/>
                <w:lang w:val="sk-SK"/>
              </w:rPr>
              <w:t>Ostatné významné položky nákladov za poskytnuté služby, z toho:</w:t>
            </w:r>
          </w:p>
        </w:tc>
        <w:tc>
          <w:tcPr>
            <w:tcW w:w="992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Default="004F3ACC" w:rsidP="00E94602">
            <w:pPr>
              <w:jc w:val="right"/>
              <w:rPr>
                <w:rFonts w:eastAsia="Times New Roman"/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</w:rPr>
              <w:t>269245</w:t>
            </w:r>
            <w:r w:rsidR="0059406B">
              <w:rPr>
                <w:b/>
                <w:bCs/>
                <w:color w:val="000000"/>
              </w:rPr>
              <w:t xml:space="preserve"> 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Default="00A80DE4" w:rsidP="00E94602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153689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tcBorders>
              <w:top w:val="single" w:sz="12" w:space="0" w:color="0070C0"/>
            </w:tcBorders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Opravy a udržiavanie</w:t>
            </w:r>
          </w:p>
        </w:tc>
        <w:tc>
          <w:tcPr>
            <w:tcW w:w="992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BE3169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29120</w:t>
            </w:r>
          </w:p>
        </w:tc>
        <w:tc>
          <w:tcPr>
            <w:tcW w:w="993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A80DE4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54403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EA0766" w:rsidP="00180363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D22C2A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E138D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>
              <w:rPr>
                <w:rFonts w:cs="Calibri"/>
                <w:color w:val="000000"/>
                <w:sz w:val="20"/>
                <w:szCs w:val="20"/>
                <w:lang w:val="sk-SK"/>
              </w:rPr>
              <w:t>Mýtne poplatky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BE3169" w:rsidP="00180363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9292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A80DE4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8266</w:t>
            </w:r>
          </w:p>
        </w:tc>
      </w:tr>
      <w:tr w:rsidR="0059406B" w:rsidRPr="00504803" w:rsidTr="00BC41B5">
        <w:trPr>
          <w:trHeight w:val="270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494D96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>
              <w:rPr>
                <w:rFonts w:cs="Calibri"/>
                <w:color w:val="000000"/>
                <w:sz w:val="20"/>
                <w:szCs w:val="20"/>
                <w:lang w:val="sk-SK"/>
              </w:rPr>
              <w:t>Prepravné služby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BE3169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3B0BCB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59406B" w:rsidRPr="00504803" w:rsidTr="00BC41B5">
        <w:trPr>
          <w:trHeight w:val="31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A0766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S</w:t>
            </w:r>
            <w:r w:rsidR="00494D96">
              <w:rPr>
                <w:rFonts w:cs="Calibri"/>
                <w:color w:val="000000"/>
                <w:sz w:val="20"/>
                <w:szCs w:val="20"/>
                <w:lang w:val="sk-SK"/>
              </w:rPr>
              <w:t xml:space="preserve">lužby </w:t>
            </w:r>
            <w:r w:rsidR="00EA0766">
              <w:rPr>
                <w:rFonts w:cs="Calibri"/>
                <w:color w:val="000000"/>
                <w:sz w:val="20"/>
                <w:szCs w:val="20"/>
                <w:lang w:val="sk-SK"/>
              </w:rPr>
              <w:t>servis, dispečer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BE3169" w:rsidP="00CE4475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31907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A80DE4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43421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  <w:tr w:rsidR="0059406B" w:rsidRPr="00504803" w:rsidTr="00BC41B5">
        <w:trPr>
          <w:trHeight w:val="255"/>
        </w:trPr>
        <w:tc>
          <w:tcPr>
            <w:tcW w:w="5812" w:type="dxa"/>
            <w:shd w:val="clear" w:color="000000" w:fill="FFFFFF"/>
            <w:noWrap/>
            <w:hideMark/>
          </w:tcPr>
          <w:p w:rsidR="0059406B" w:rsidRPr="00504803" w:rsidRDefault="0059406B" w:rsidP="00E94602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04803">
              <w:rPr>
                <w:rFonts w:cs="Calibri"/>
                <w:color w:val="000000"/>
                <w:sz w:val="20"/>
                <w:szCs w:val="20"/>
                <w:lang w:val="sk-SK"/>
              </w:rPr>
              <w:t>Ostatné</w:t>
            </w:r>
          </w:p>
        </w:tc>
        <w:tc>
          <w:tcPr>
            <w:tcW w:w="992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4F3ACC" w:rsidP="00180363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198926</w:t>
            </w:r>
          </w:p>
        </w:tc>
        <w:tc>
          <w:tcPr>
            <w:tcW w:w="993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</w:tcPr>
          <w:p w:rsidR="0059406B" w:rsidRPr="0059406B" w:rsidRDefault="00A80DE4" w:rsidP="00E94602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47599</w:t>
            </w:r>
          </w:p>
        </w:tc>
      </w:tr>
    </w:tbl>
    <w:p w:rsidR="008A73F6" w:rsidRDefault="008A73F6" w:rsidP="008A73F6">
      <w:pPr>
        <w:rPr>
          <w:lang w:val="sk-SK"/>
        </w:rPr>
      </w:pPr>
    </w:p>
    <w:tbl>
      <w:tblPr>
        <w:tblW w:w="7740" w:type="dxa"/>
        <w:tblInd w:w="562" w:type="dxa"/>
        <w:tblBorders>
          <w:top w:val="single" w:sz="4" w:space="0" w:color="0070C0"/>
          <w:left w:val="single" w:sz="4" w:space="0" w:color="0070C0"/>
          <w:bottom w:val="single" w:sz="4" w:space="0" w:color="0070C0"/>
          <w:right w:val="single" w:sz="4" w:space="0" w:color="0070C0"/>
          <w:insideH w:val="single" w:sz="4" w:space="0" w:color="0070C0"/>
          <w:insideV w:val="single" w:sz="4" w:space="0" w:color="0070C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0"/>
        <w:gridCol w:w="940"/>
        <w:gridCol w:w="940"/>
      </w:tblGrid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12" w:space="0" w:color="0070C0"/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C2E0C" w:rsidRDefault="0059406B" w:rsidP="0059406B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</w:pPr>
            <w:r w:rsidRPr="005C2E0C"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  <w:t>Ostatné významné položky nákladov z hospodárskej činnosti, z toho: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4F3ACC" w:rsidP="0059406B">
            <w:pPr>
              <w:jc w:val="right"/>
              <w:rPr>
                <w:rFonts w:eastAsia="Times New Roman"/>
                <w:b/>
                <w:bCs/>
                <w:color w:val="000000"/>
                <w:lang w:val="sk-SK"/>
              </w:rPr>
            </w:pPr>
            <w:r>
              <w:rPr>
                <w:rFonts w:eastAsia="Times New Roman"/>
                <w:b/>
                <w:bCs/>
                <w:color w:val="000000"/>
                <w:lang w:val="sk-SK"/>
              </w:rPr>
              <w:t>180520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A267E3" w:rsidP="0059406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145732</w:t>
            </w:r>
          </w:p>
        </w:tc>
      </w:tr>
      <w:tr w:rsidR="0059406B" w:rsidRPr="0059406B" w:rsidTr="00BC41B5">
        <w:trPr>
          <w:trHeight w:val="315"/>
        </w:trPr>
        <w:tc>
          <w:tcPr>
            <w:tcW w:w="5860" w:type="dxa"/>
            <w:tcBorders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C2E0C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>Dane a poplatky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BE3169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11769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4F3ACC" w:rsidRDefault="00A80DE4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6307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4" w:space="0" w:color="0070C0"/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C2E0C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>Odpisy DHM a DNM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BE3169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76527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4F3ACC" w:rsidRDefault="00A80DE4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89259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C2E0C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 xml:space="preserve">Ostatné </w:t>
            </w:r>
            <w:proofErr w:type="spellStart"/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>prevázkové</w:t>
            </w:r>
            <w:proofErr w:type="spellEnd"/>
            <w:r w:rsidRPr="005C2E0C">
              <w:rPr>
                <w:rFonts w:cs="Calibri"/>
                <w:color w:val="000000"/>
                <w:sz w:val="20"/>
                <w:szCs w:val="20"/>
                <w:lang w:val="sk-SK"/>
              </w:rPr>
              <w:t xml:space="preserve"> náklady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4F3ACC" w:rsidP="00607B25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92224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C2E0C" w:rsidRDefault="00A267E3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50166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12" w:space="0" w:color="0070C0"/>
              <w:bottom w:val="single" w:sz="12" w:space="0" w:color="0070C0"/>
            </w:tcBorders>
            <w:shd w:val="clear" w:color="auto" w:fill="auto"/>
            <w:noWrap/>
            <w:hideMark/>
          </w:tcPr>
          <w:p w:rsidR="0059406B" w:rsidRPr="0059406B" w:rsidRDefault="0059406B" w:rsidP="0059406B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b/>
                <w:bCs/>
                <w:color w:val="231F20"/>
                <w:sz w:val="20"/>
                <w:szCs w:val="20"/>
                <w:lang w:val="sk-SK"/>
              </w:rPr>
              <w:t>Finančné náklady, z toho: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4F3ACC" w:rsidRDefault="00BE3169" w:rsidP="006D6C6D">
            <w:pPr>
              <w:jc w:val="right"/>
              <w:rPr>
                <w:b/>
                <w:bCs/>
                <w:color w:val="000000"/>
              </w:rPr>
            </w:pPr>
            <w:r w:rsidRPr="004F3ACC">
              <w:rPr>
                <w:b/>
                <w:bCs/>
                <w:color w:val="000000"/>
              </w:rPr>
              <w:t>10848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4F3ACC" w:rsidRDefault="00A267E3" w:rsidP="0059406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17014</w:t>
            </w:r>
            <w:r w:rsidR="0059406B" w:rsidRPr="004F3ACC">
              <w:rPr>
                <w:b/>
                <w:bCs/>
                <w:color w:val="000000"/>
              </w:rPr>
              <w:t xml:space="preserve"> 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12" w:space="0" w:color="0070C0"/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  <w:t>Kurzové straty, z toho:</w:t>
            </w:r>
          </w:p>
        </w:tc>
        <w:tc>
          <w:tcPr>
            <w:tcW w:w="940" w:type="dxa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607B25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  <w:tc>
          <w:tcPr>
            <w:tcW w:w="940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AF41C8" w:rsidP="0085765A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  <w:r w:rsidR="0059406B" w:rsidRPr="0059406B">
              <w:rPr>
                <w:color w:val="000000"/>
                <w:sz w:val="20"/>
              </w:rPr>
              <w:t> 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top w:val="single" w:sz="4" w:space="0" w:color="0070C0"/>
              <w:bottom w:val="single" w:sz="4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231F20"/>
                <w:sz w:val="20"/>
                <w:szCs w:val="20"/>
                <w:lang w:val="sk-SK"/>
              </w:rPr>
              <w:t>kurzové straty ku dňu, ku ktorému sa zostavuje účtovná závierka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BE3169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43</w:t>
            </w:r>
            <w:r w:rsidR="0059406B" w:rsidRPr="0059406B">
              <w:rPr>
                <w:color w:val="000000"/>
                <w:sz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A267E3" w:rsidP="0085765A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138</w:t>
            </w:r>
          </w:p>
        </w:tc>
      </w:tr>
      <w:tr w:rsidR="0059406B" w:rsidRPr="0059406B" w:rsidTr="00BC41B5">
        <w:trPr>
          <w:trHeight w:val="270"/>
        </w:trPr>
        <w:tc>
          <w:tcPr>
            <w:tcW w:w="5860" w:type="dxa"/>
            <w:tcBorders>
              <w:top w:val="single" w:sz="4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iCs/>
                <w:color w:val="231F20"/>
                <w:sz w:val="20"/>
                <w:szCs w:val="20"/>
                <w:lang w:val="sk-SK"/>
              </w:rPr>
              <w:t>Ostatné významné položky finančných nákladov, z toho: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59406B">
            <w:pPr>
              <w:jc w:val="right"/>
              <w:rPr>
                <w:color w:val="000000"/>
                <w:sz w:val="20"/>
              </w:rPr>
            </w:pPr>
            <w:r w:rsidRPr="0059406B">
              <w:rPr>
                <w:color w:val="000000"/>
                <w:sz w:val="20"/>
              </w:rPr>
              <w:t> 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59406B" w:rsidP="0085765A">
            <w:pPr>
              <w:jc w:val="right"/>
              <w:rPr>
                <w:color w:val="000000"/>
                <w:sz w:val="20"/>
              </w:rPr>
            </w:pP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000000"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BE3169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871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4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A267E3" w:rsidP="0085765A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859</w:t>
            </w:r>
          </w:p>
        </w:tc>
      </w:tr>
      <w:tr w:rsidR="0059406B" w:rsidRPr="0059406B" w:rsidTr="00BC41B5">
        <w:trPr>
          <w:trHeight w:val="255"/>
        </w:trPr>
        <w:tc>
          <w:tcPr>
            <w:tcW w:w="5860" w:type="dxa"/>
            <w:tcBorders>
              <w:bottom w:val="single" w:sz="12" w:space="0" w:color="0070C0"/>
            </w:tcBorders>
            <w:shd w:val="clear" w:color="000000" w:fill="FFFFFF"/>
            <w:noWrap/>
            <w:hideMark/>
          </w:tcPr>
          <w:p w:rsidR="0059406B" w:rsidRPr="0059406B" w:rsidRDefault="0059406B" w:rsidP="0059406B">
            <w:pPr>
              <w:rPr>
                <w:rFonts w:cs="Calibri"/>
                <w:color w:val="000000"/>
                <w:sz w:val="20"/>
                <w:szCs w:val="20"/>
                <w:lang w:val="sk-SK"/>
              </w:rPr>
            </w:pPr>
            <w:r w:rsidRPr="0059406B">
              <w:rPr>
                <w:rFonts w:cs="Calibri"/>
                <w:color w:val="000000"/>
                <w:sz w:val="20"/>
                <w:szCs w:val="20"/>
                <w:lang w:val="sk-SK"/>
              </w:rPr>
              <w:t>Lízingové úroky</w:t>
            </w:r>
          </w:p>
        </w:tc>
        <w:tc>
          <w:tcPr>
            <w:tcW w:w="940" w:type="dxa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BE3169" w:rsidP="0059406B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9934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  <w:tc>
          <w:tcPr>
            <w:tcW w:w="940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8" w:space="0" w:color="0070C0"/>
            </w:tcBorders>
            <w:shd w:val="clear" w:color="000000" w:fill="FFFFFF"/>
            <w:noWrap/>
            <w:vAlign w:val="center"/>
            <w:hideMark/>
          </w:tcPr>
          <w:p w:rsidR="0059406B" w:rsidRPr="0059406B" w:rsidRDefault="00A267E3" w:rsidP="0085765A">
            <w:pPr>
              <w:jc w:val="right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15968</w:t>
            </w:r>
            <w:r w:rsidR="0059406B" w:rsidRPr="0059406B">
              <w:rPr>
                <w:color w:val="000000"/>
                <w:sz w:val="20"/>
              </w:rPr>
              <w:t xml:space="preserve"> </w:t>
            </w:r>
          </w:p>
        </w:tc>
      </w:tr>
    </w:tbl>
    <w:p w:rsidR="0059406B" w:rsidRPr="00121829" w:rsidRDefault="0059406B" w:rsidP="008A73F6">
      <w:pPr>
        <w:rPr>
          <w:lang w:val="sk-SK"/>
        </w:rPr>
      </w:pPr>
    </w:p>
    <w:p w:rsidR="0059406B" w:rsidRDefault="0059406B">
      <w:pPr>
        <w:rPr>
          <w:rFonts w:eastAsia="Times New Roman"/>
          <w:b/>
          <w:caps/>
          <w:sz w:val="28"/>
          <w:lang w:val="sk-SK"/>
        </w:rPr>
      </w:pPr>
      <w:r>
        <w:br w:type="page"/>
      </w:r>
    </w:p>
    <w:p w:rsidR="00CA5BB4" w:rsidRPr="005F141B" w:rsidRDefault="00CA5BB4" w:rsidP="00CA5BB4">
      <w:pPr>
        <w:pStyle w:val="Nadpis1"/>
        <w:rPr>
          <w:color w:val="FF0000"/>
        </w:rPr>
      </w:pPr>
      <w:bookmarkStart w:id="103" w:name="_Toc454797015"/>
      <w:r w:rsidRPr="005F141B">
        <w:rPr>
          <w:color w:val="FF0000"/>
        </w:rPr>
        <w:lastRenderedPageBreak/>
        <w:t>informácie o dani z príjmov</w:t>
      </w:r>
      <w:bookmarkEnd w:id="103"/>
    </w:p>
    <w:tbl>
      <w:tblPr>
        <w:tblW w:w="9149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79"/>
        <w:gridCol w:w="1223"/>
        <w:gridCol w:w="505"/>
        <w:gridCol w:w="857"/>
        <w:gridCol w:w="1223"/>
        <w:gridCol w:w="505"/>
        <w:gridCol w:w="857"/>
      </w:tblGrid>
      <w:tr w:rsidR="00875417" w:rsidRPr="00121829" w:rsidTr="0059406B">
        <w:trPr>
          <w:trHeight w:val="255"/>
        </w:trPr>
        <w:tc>
          <w:tcPr>
            <w:tcW w:w="3979" w:type="dxa"/>
            <w:tcBorders>
              <w:top w:val="nil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hideMark/>
          </w:tcPr>
          <w:p w:rsidR="00875417" w:rsidRPr="00121829" w:rsidRDefault="00875417" w:rsidP="0030237C">
            <w:pPr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0" w:type="auto"/>
            <w:gridSpan w:val="3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75417" w:rsidRPr="00121829" w:rsidRDefault="00875417" w:rsidP="00933A15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FC56E4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23</w:t>
            </w:r>
          </w:p>
        </w:tc>
        <w:tc>
          <w:tcPr>
            <w:tcW w:w="0" w:type="auto"/>
            <w:gridSpan w:val="3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875417" w:rsidRPr="00121829" w:rsidRDefault="00875417" w:rsidP="003936E7">
            <w:pPr>
              <w:jc w:val="center"/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</w:pPr>
            <w:proofErr w:type="spellStart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Skut</w:t>
            </w:r>
            <w:proofErr w:type="spellEnd"/>
            <w:r w:rsidRPr="00121829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. 20</w:t>
            </w:r>
            <w:r w:rsidR="00AC10C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2</w:t>
            </w:r>
            <w:r w:rsidR="003936E7">
              <w:rPr>
                <w:rFonts w:cs="Calibri"/>
                <w:b/>
                <w:bCs/>
                <w:color w:val="231F20"/>
                <w:sz w:val="20"/>
                <w:lang w:val="sk-SK" w:eastAsia="sk-SK"/>
              </w:rPr>
              <w:t>4</w:t>
            </w:r>
          </w:p>
        </w:tc>
      </w:tr>
      <w:tr w:rsidR="0030237C" w:rsidRPr="00121829" w:rsidTr="0059406B">
        <w:trPr>
          <w:trHeight w:val="510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Základ dane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 v %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Základ dane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vAlign w:val="center"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b/>
                <w:bCs/>
                <w:color w:val="231F20"/>
                <w:sz w:val="20"/>
                <w:szCs w:val="20"/>
                <w:lang w:val="sk-SK" w:eastAsia="sk-SK"/>
              </w:rPr>
              <w:t>Daň v %</w:t>
            </w:r>
          </w:p>
        </w:tc>
      </w:tr>
      <w:tr w:rsidR="0030237C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e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f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30237C" w:rsidRPr="00121829" w:rsidRDefault="0030237C" w:rsidP="0030237C">
            <w:pPr>
              <w:jc w:val="center"/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g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Splatná daň z príjmov</w:t>
            </w:r>
          </w:p>
        </w:tc>
        <w:tc>
          <w:tcPr>
            <w:tcW w:w="0" w:type="auto"/>
            <w:tcBorders>
              <w:top w:val="single" w:sz="12" w:space="0" w:color="0070C0"/>
              <w:left w:val="nil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F608A9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5399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3936E7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  <w:r w:rsidR="0059406B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3936E7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11832</w:t>
            </w:r>
            <w:bookmarkStart w:id="104" w:name="_GoBack"/>
            <w:bookmarkEnd w:id="104"/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FC2A3A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4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Odložená daň z príjmov</w:t>
            </w:r>
          </w:p>
        </w:tc>
        <w:tc>
          <w:tcPr>
            <w:tcW w:w="0" w:type="auto"/>
            <w:tcBorders>
              <w:top w:val="single" w:sz="4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231F2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59406B" w:rsidRPr="00121829" w:rsidTr="0059406B">
        <w:trPr>
          <w:trHeight w:val="255"/>
        </w:trPr>
        <w:tc>
          <w:tcPr>
            <w:tcW w:w="3979" w:type="dxa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Pr="00121829" w:rsidRDefault="0059406B" w:rsidP="0059406B">
            <w:pPr>
              <w:rPr>
                <w:rFonts w:cs="Calibri"/>
                <w:color w:val="231F20"/>
                <w:sz w:val="20"/>
                <w:szCs w:val="20"/>
                <w:lang w:val="sk-SK" w:eastAsia="sk-SK"/>
              </w:rPr>
            </w:pPr>
            <w:r w:rsidRPr="00121829">
              <w:rPr>
                <w:rFonts w:cs="Calibri"/>
                <w:color w:val="231F20"/>
                <w:sz w:val="20"/>
                <w:szCs w:val="20"/>
                <w:lang w:val="sk-SK" w:eastAsia="sk-SK"/>
              </w:rPr>
              <w:t>Celková daň z príjmov</w:t>
            </w:r>
          </w:p>
        </w:tc>
        <w:tc>
          <w:tcPr>
            <w:tcW w:w="0" w:type="auto"/>
            <w:tcBorders>
              <w:top w:val="single" w:sz="12" w:space="0" w:color="0070C0"/>
              <w:left w:val="nil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F608A9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5399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3936E7" w:rsidP="0059406B">
            <w:pPr>
              <w:jc w:val="center"/>
              <w:rPr>
                <w:color w:val="231F20"/>
                <w:sz w:val="20"/>
                <w:szCs w:val="20"/>
              </w:rPr>
            </w:pPr>
            <w:r>
              <w:rPr>
                <w:color w:val="231F20"/>
                <w:sz w:val="20"/>
                <w:szCs w:val="20"/>
              </w:rPr>
              <w:t>11832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933A15" w:rsidP="00933A15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12" w:space="0" w:color="0070C0"/>
              <w:left w:val="single" w:sz="4" w:space="0" w:color="0070C0"/>
              <w:bottom w:val="single" w:sz="12" w:space="0" w:color="0070C0"/>
              <w:right w:val="single" w:sz="4" w:space="0" w:color="0070C0"/>
            </w:tcBorders>
            <w:shd w:val="clear" w:color="000000" w:fill="FFFFFF"/>
            <w:noWrap/>
            <w:hideMark/>
          </w:tcPr>
          <w:p w:rsidR="0059406B" w:rsidRDefault="0059406B" w:rsidP="0059406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</w:tbl>
    <w:p w:rsidR="00CA5BB4" w:rsidRPr="00121829" w:rsidRDefault="00CA5BB4" w:rsidP="00CA5BB4">
      <w:pPr>
        <w:pStyle w:val="Nadpis1"/>
      </w:pPr>
      <w:bookmarkStart w:id="105" w:name="_Toc285658027"/>
      <w:bookmarkStart w:id="106" w:name="_Toc454797016"/>
      <w:r w:rsidRPr="00121829">
        <w:t>Informácie o údajoch na podsúvahových  účtoch</w:t>
      </w:r>
      <w:bookmarkEnd w:id="105"/>
      <w:bookmarkEnd w:id="106"/>
    </w:p>
    <w:p w:rsidR="00CA5BB4" w:rsidRPr="00121829" w:rsidRDefault="00CA5BB4" w:rsidP="00CA5BB4">
      <w:pPr>
        <w:pStyle w:val="Nadpis2"/>
      </w:pPr>
      <w:bookmarkStart w:id="107" w:name="_Toc530739920"/>
      <w:bookmarkStart w:id="108" w:name="_Toc285658028"/>
      <w:bookmarkStart w:id="109" w:name="_Toc454797017"/>
      <w:r w:rsidRPr="00121829">
        <w:t>Najatý majetok</w:t>
      </w:r>
      <w:bookmarkEnd w:id="107"/>
      <w:bookmarkEnd w:id="108"/>
      <w:bookmarkEnd w:id="109"/>
    </w:p>
    <w:p w:rsidR="004D518B" w:rsidRPr="00121829" w:rsidRDefault="00FC56E4" w:rsidP="004D518B">
      <w:pPr>
        <w:pStyle w:val="Text"/>
      </w:pPr>
      <w:bookmarkStart w:id="110" w:name="_Toc285658029"/>
      <w:proofErr w:type="spellStart"/>
      <w:r>
        <w:t>Scandoll</w:t>
      </w:r>
      <w:proofErr w:type="spellEnd"/>
      <w:r>
        <w:t xml:space="preserve"> má k 31.12.20</w:t>
      </w:r>
      <w:r w:rsidR="00AC10C7">
        <w:t>2</w:t>
      </w:r>
      <w:r w:rsidR="003936E7">
        <w:t>4</w:t>
      </w:r>
      <w:r w:rsidR="0059406B">
        <w:t xml:space="preserve"> prenajatý ma</w:t>
      </w:r>
      <w:r w:rsidR="00EB45A0">
        <w:t>jetok formou finančného lízingu a autoúveru</w:t>
      </w:r>
    </w:p>
    <w:p w:rsidR="00CA5BB4" w:rsidRPr="00121829" w:rsidRDefault="00CA5BB4" w:rsidP="00CA5BB4">
      <w:pPr>
        <w:pStyle w:val="Nadpis2"/>
      </w:pPr>
      <w:bookmarkStart w:id="111" w:name="_Toc454797018"/>
      <w:r w:rsidRPr="00121829">
        <w:t>Prenajatý majetok</w:t>
      </w:r>
      <w:bookmarkEnd w:id="110"/>
      <w:bookmarkEnd w:id="111"/>
    </w:p>
    <w:p w:rsidR="00CA5BB4" w:rsidRPr="00121829" w:rsidRDefault="00CA5BB4" w:rsidP="00CA5BB4">
      <w:pPr>
        <w:pStyle w:val="Text"/>
      </w:pPr>
      <w:r w:rsidRPr="00121829">
        <w:t>Negatívne</w:t>
      </w:r>
    </w:p>
    <w:p w:rsidR="00CA5BB4" w:rsidRPr="00121829" w:rsidRDefault="00CA5BB4" w:rsidP="00CA5BB4">
      <w:pPr>
        <w:pStyle w:val="Nadpis1"/>
      </w:pPr>
      <w:bookmarkStart w:id="112" w:name="_Toc285658030"/>
      <w:bookmarkStart w:id="113" w:name="_Toc454797019"/>
      <w:r w:rsidRPr="00121829">
        <w:t>Informácie o iných aktívach a iných pasívach</w:t>
      </w:r>
      <w:bookmarkEnd w:id="112"/>
      <w:bookmarkEnd w:id="113"/>
    </w:p>
    <w:p w:rsidR="00CA5BB4" w:rsidRPr="00121829" w:rsidRDefault="00CA5BB4" w:rsidP="00CA5BB4">
      <w:pPr>
        <w:pStyle w:val="Zkladntext"/>
        <w:rPr>
          <w:rFonts w:asciiTheme="minorHAnsi" w:hAnsiTheme="minorHAnsi"/>
        </w:rPr>
      </w:pPr>
      <w:r w:rsidRPr="00121829">
        <w:rPr>
          <w:rFonts w:asciiTheme="minorHAnsi" w:hAnsiTheme="minorHAnsi"/>
        </w:rPr>
        <w:t>Negatívne</w:t>
      </w:r>
    </w:p>
    <w:p w:rsidR="00CA5BB4" w:rsidRPr="00121829" w:rsidRDefault="00CA5BB4" w:rsidP="00CA5BB4">
      <w:pPr>
        <w:pStyle w:val="Nadpis1"/>
      </w:pPr>
      <w:bookmarkStart w:id="114" w:name="_Toc530739923"/>
      <w:bookmarkStart w:id="115" w:name="_Toc285658033"/>
      <w:bookmarkStart w:id="116" w:name="_Toc454797020"/>
      <w:r w:rsidRPr="00121829">
        <w:t>Informácie o príjmoch a výhodách štatutárnych orgánov, dozorných orgánov</w:t>
      </w:r>
      <w:bookmarkEnd w:id="114"/>
      <w:r w:rsidRPr="00121829">
        <w:t xml:space="preserve"> a iných orgánov účtovnej jednotky</w:t>
      </w:r>
      <w:bookmarkEnd w:id="115"/>
      <w:bookmarkEnd w:id="116"/>
    </w:p>
    <w:p w:rsidR="00CA5BB4" w:rsidRPr="00121829" w:rsidRDefault="004D518B" w:rsidP="00CA5BB4">
      <w:pPr>
        <w:pStyle w:val="Text"/>
      </w:pPr>
      <w:r w:rsidRPr="00121829">
        <w:t>Negatívne</w:t>
      </w:r>
    </w:p>
    <w:p w:rsidR="001C4AD2" w:rsidRPr="000742BE" w:rsidRDefault="001C4AD2" w:rsidP="000742BE">
      <w:pPr>
        <w:pStyle w:val="Zkladntext"/>
        <w:rPr>
          <w:rFonts w:asciiTheme="minorHAnsi" w:hAnsiTheme="minorHAnsi"/>
        </w:rPr>
      </w:pPr>
    </w:p>
    <w:sectPr w:rsidR="001C4AD2" w:rsidRPr="000742BE" w:rsidSect="00AD7D7B">
      <w:headerReference w:type="default" r:id="rId8"/>
      <w:footerReference w:type="default" r:id="rId9"/>
      <w:headerReference w:type="first" r:id="rId10"/>
      <w:pgSz w:w="11906" w:h="16838"/>
      <w:pgMar w:top="709" w:right="1133" w:bottom="709" w:left="993" w:header="568" w:footer="21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47F3" w:rsidRDefault="00D347F3" w:rsidP="00AD7D7B">
      <w:r>
        <w:separator/>
      </w:r>
    </w:p>
  </w:endnote>
  <w:endnote w:type="continuationSeparator" w:id="0">
    <w:p w:rsidR="00D347F3" w:rsidRDefault="00D347F3" w:rsidP="00AD7D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5428" w:rsidRPr="008C64C3" w:rsidRDefault="00965428" w:rsidP="00AD7D7B">
    <w:pPr>
      <w:pStyle w:val="Pta"/>
      <w:tabs>
        <w:tab w:val="clear" w:pos="9072"/>
        <w:tab w:val="right" w:pos="10206"/>
      </w:tabs>
      <w:rPr>
        <w:rFonts w:asciiTheme="minorHAnsi" w:hAnsiTheme="minorHAnsi" w:cs="Arial"/>
        <w:b/>
        <w:sz w:val="16"/>
        <w:szCs w:val="16"/>
      </w:rPr>
    </w:pPr>
    <w:proofErr w:type="spellStart"/>
    <w:r w:rsidRPr="00A72A52">
      <w:rPr>
        <w:rFonts w:asciiTheme="minorHAnsi" w:hAnsiTheme="minorHAnsi" w:cs="Arial"/>
        <w:b/>
        <w:sz w:val="14"/>
        <w:szCs w:val="16"/>
      </w:rPr>
      <w:t>Poznámky</w:t>
    </w:r>
    <w:proofErr w:type="spellEnd"/>
    <w:r w:rsidRPr="00A72A52">
      <w:rPr>
        <w:rFonts w:asciiTheme="minorHAnsi" w:hAnsiTheme="minorHAnsi" w:cs="Arial"/>
        <w:b/>
        <w:sz w:val="14"/>
        <w:szCs w:val="16"/>
      </w:rPr>
      <w:t xml:space="preserve"> k RÚZ 20</w:t>
    </w:r>
    <w:r>
      <w:rPr>
        <w:rFonts w:asciiTheme="minorHAnsi" w:hAnsiTheme="minorHAnsi" w:cs="Arial"/>
        <w:b/>
        <w:sz w:val="14"/>
        <w:szCs w:val="16"/>
      </w:rPr>
      <w:t>15</w:t>
    </w:r>
    <w:r w:rsidRPr="00A72A52">
      <w:rPr>
        <w:rFonts w:asciiTheme="minorHAnsi" w:hAnsiTheme="minorHAnsi" w:cs="Arial"/>
        <w:b/>
        <w:sz w:val="14"/>
        <w:szCs w:val="16"/>
      </w:rPr>
      <w:t xml:space="preserve"> – Scandoll, s.r.o.  – DIČ:</w:t>
    </w:r>
    <w:r w:rsidRPr="00A72A52">
      <w:rPr>
        <w:sz w:val="20"/>
      </w:rPr>
      <w:t xml:space="preserve"> </w:t>
    </w:r>
    <w:r w:rsidRPr="00A72A52">
      <w:rPr>
        <w:rFonts w:asciiTheme="minorHAnsi" w:hAnsiTheme="minorHAnsi" w:cs="Arial"/>
        <w:b/>
        <w:sz w:val="14"/>
        <w:szCs w:val="16"/>
      </w:rPr>
      <w:t>2023918919</w:t>
    </w:r>
    <w:r w:rsidRPr="00007391">
      <w:rPr>
        <w:rFonts w:asciiTheme="minorHAnsi" w:hAnsiTheme="minorHAnsi" w:cs="Arial"/>
        <w:sz w:val="16"/>
        <w:szCs w:val="16"/>
      </w:rPr>
      <w:tab/>
    </w:r>
    <w:r>
      <w:rPr>
        <w:rFonts w:asciiTheme="minorHAnsi" w:hAnsiTheme="minorHAnsi" w:cs="Arial"/>
        <w:sz w:val="16"/>
        <w:szCs w:val="16"/>
      </w:rPr>
      <w:tab/>
    </w:r>
    <w:proofErr w:type="spellStart"/>
    <w:r w:rsidRPr="00007391">
      <w:rPr>
        <w:rFonts w:asciiTheme="minorHAnsi" w:hAnsiTheme="minorHAnsi" w:cs="Arial"/>
        <w:sz w:val="16"/>
        <w:szCs w:val="16"/>
      </w:rPr>
      <w:t>Strana</w:t>
    </w:r>
    <w:proofErr w:type="spellEnd"/>
    <w:r w:rsidRPr="00007391">
      <w:rPr>
        <w:rFonts w:asciiTheme="minorHAnsi" w:hAnsiTheme="minorHAnsi" w:cs="Arial"/>
        <w:sz w:val="16"/>
        <w:szCs w:val="16"/>
      </w:rPr>
      <w:t xml:space="preserve"> 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begin"/>
    </w:r>
    <w:r w:rsidRPr="00007391">
      <w:rPr>
        <w:rStyle w:val="slostrany"/>
        <w:rFonts w:asciiTheme="minorHAnsi" w:hAnsiTheme="minorHAnsi" w:cs="Arial"/>
        <w:sz w:val="16"/>
        <w:szCs w:val="16"/>
      </w:rPr>
      <w:instrText xml:space="preserve"> PAGE </w:instrTex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separate"/>
    </w:r>
    <w:r w:rsidR="0027510C">
      <w:rPr>
        <w:rStyle w:val="slostrany"/>
        <w:rFonts w:asciiTheme="minorHAnsi" w:hAnsiTheme="minorHAnsi" w:cs="Arial"/>
        <w:noProof/>
        <w:sz w:val="16"/>
        <w:szCs w:val="16"/>
      </w:rPr>
      <w:t>11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end"/>
    </w:r>
    <w:r w:rsidRPr="00007391">
      <w:rPr>
        <w:rStyle w:val="slostrany"/>
        <w:rFonts w:asciiTheme="minorHAnsi" w:hAnsiTheme="minorHAnsi" w:cs="Arial"/>
        <w:sz w:val="16"/>
        <w:szCs w:val="16"/>
      </w:rPr>
      <w:t xml:space="preserve"> / 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begin"/>
    </w:r>
    <w:r w:rsidRPr="00007391">
      <w:rPr>
        <w:rStyle w:val="slostrany"/>
        <w:rFonts w:asciiTheme="minorHAnsi" w:hAnsiTheme="minorHAnsi" w:cs="Arial"/>
        <w:sz w:val="16"/>
        <w:szCs w:val="16"/>
      </w:rPr>
      <w:instrText xml:space="preserve"> NUMPAGES </w:instrTex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separate"/>
    </w:r>
    <w:r w:rsidR="0027510C">
      <w:rPr>
        <w:rStyle w:val="slostrany"/>
        <w:rFonts w:asciiTheme="minorHAnsi" w:hAnsiTheme="minorHAnsi" w:cs="Arial"/>
        <w:noProof/>
        <w:sz w:val="16"/>
        <w:szCs w:val="16"/>
      </w:rPr>
      <w:t>11</w:t>
    </w:r>
    <w:r w:rsidRPr="00007391">
      <w:rPr>
        <w:rStyle w:val="slostrany"/>
        <w:rFonts w:asciiTheme="minorHAnsi" w:hAnsiTheme="minorHAnsi" w:cs="Arial"/>
        <w:sz w:val="16"/>
        <w:szCs w:val="16"/>
      </w:rPr>
      <w:fldChar w:fldCharType="end"/>
    </w:r>
  </w:p>
  <w:p w:rsidR="00965428" w:rsidRDefault="00965428" w:rsidP="00AD7D7B">
    <w:pPr>
      <w:pStyle w:val="Pta"/>
      <w:tabs>
        <w:tab w:val="clear" w:pos="9072"/>
        <w:tab w:val="right" w:pos="10206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47F3" w:rsidRDefault="00D347F3" w:rsidP="00AD7D7B">
      <w:r>
        <w:separator/>
      </w:r>
    </w:p>
  </w:footnote>
  <w:footnote w:type="continuationSeparator" w:id="0">
    <w:p w:rsidR="00D347F3" w:rsidRDefault="00D347F3" w:rsidP="00AD7D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5428" w:rsidRPr="00552950" w:rsidRDefault="00965428" w:rsidP="00552950">
    <w:pPr>
      <w:tabs>
        <w:tab w:val="center" w:pos="4962"/>
        <w:tab w:val="center" w:pos="9072"/>
      </w:tabs>
    </w:pPr>
    <w:r w:rsidRPr="00552950">
      <w:rPr>
        <w:sz w:val="20"/>
        <w:bdr w:val="single" w:sz="4" w:space="0" w:color="auto"/>
        <w:lang w:val="sk-SK"/>
      </w:rPr>
      <w:t>Poznámky Uč Pod 3-01</w:t>
    </w:r>
    <w:r>
      <w:tab/>
    </w:r>
    <w:proofErr w:type="spellStart"/>
    <w:r w:rsidRPr="00552950">
      <w:rPr>
        <w:bdr w:val="single" w:sz="4" w:space="0" w:color="auto"/>
      </w:rPr>
      <w:t>Ičo</w:t>
    </w:r>
    <w:proofErr w:type="spellEnd"/>
    <w:r w:rsidRPr="00552950">
      <w:rPr>
        <w:bdr w:val="single" w:sz="4" w:space="0" w:color="auto"/>
      </w:rPr>
      <w:t xml:space="preserve">: </w:t>
    </w:r>
    <w:r w:rsidRPr="00552950">
      <w:rPr>
        <w:rFonts w:asciiTheme="minorHAnsi" w:hAnsiTheme="minorHAnsi"/>
        <w:bdr w:val="single" w:sz="4" w:space="0" w:color="auto"/>
      </w:rPr>
      <w:t>47 517 646</w:t>
    </w:r>
    <w:r>
      <w:tab/>
    </w:r>
    <w:r w:rsidRPr="00552950">
      <w:rPr>
        <w:bdr w:val="single" w:sz="4" w:space="0" w:color="auto"/>
      </w:rPr>
      <w:t xml:space="preserve">DIČ: </w:t>
    </w:r>
    <w:r w:rsidRPr="00552950">
      <w:rPr>
        <w:rFonts w:asciiTheme="minorHAnsi" w:hAnsiTheme="minorHAnsi" w:cs="Arial"/>
        <w:szCs w:val="16"/>
        <w:bdr w:val="single" w:sz="4" w:space="0" w:color="auto"/>
      </w:rPr>
      <w:t>202391891</w:t>
    </w:r>
    <w:r>
      <w:rPr>
        <w:rFonts w:asciiTheme="minorHAnsi" w:hAnsiTheme="minorHAnsi" w:cs="Arial"/>
        <w:szCs w:val="16"/>
        <w:bdr w:val="single" w:sz="4" w:space="0" w:color="auto"/>
      </w:rPr>
      <w:t xml:space="preserve">9  </w:t>
    </w:r>
  </w:p>
  <w:p w:rsidR="00965428" w:rsidRPr="00A72A52" w:rsidRDefault="00965428">
    <w:pPr>
      <w:pStyle w:val="Hlavika"/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5428" w:rsidRPr="00552950" w:rsidRDefault="00965428" w:rsidP="00552950">
    <w:pPr>
      <w:tabs>
        <w:tab w:val="center" w:pos="4962"/>
        <w:tab w:val="center" w:pos="9072"/>
      </w:tabs>
    </w:pPr>
    <w:r w:rsidRPr="00552950">
      <w:rPr>
        <w:sz w:val="20"/>
        <w:bdr w:val="single" w:sz="4" w:space="0" w:color="auto"/>
        <w:lang w:val="sk-SK"/>
      </w:rPr>
      <w:t>Poznámky Uč Pod 3-01</w:t>
    </w:r>
    <w:r>
      <w:tab/>
    </w:r>
    <w:proofErr w:type="spellStart"/>
    <w:r w:rsidRPr="00552950">
      <w:rPr>
        <w:bdr w:val="single" w:sz="4" w:space="0" w:color="auto"/>
      </w:rPr>
      <w:t>Ičo</w:t>
    </w:r>
    <w:proofErr w:type="spellEnd"/>
    <w:r w:rsidRPr="00552950">
      <w:rPr>
        <w:bdr w:val="single" w:sz="4" w:space="0" w:color="auto"/>
      </w:rPr>
      <w:t xml:space="preserve">: </w:t>
    </w:r>
    <w:r w:rsidRPr="00552950">
      <w:rPr>
        <w:rFonts w:asciiTheme="minorHAnsi" w:hAnsiTheme="minorHAnsi"/>
        <w:bdr w:val="single" w:sz="4" w:space="0" w:color="auto"/>
      </w:rPr>
      <w:t>47 517 646</w:t>
    </w:r>
    <w:r>
      <w:tab/>
    </w:r>
    <w:r w:rsidRPr="00552950">
      <w:rPr>
        <w:bdr w:val="single" w:sz="4" w:space="0" w:color="auto"/>
      </w:rPr>
      <w:t xml:space="preserve">DIČ: </w:t>
    </w:r>
    <w:r w:rsidRPr="00552950">
      <w:rPr>
        <w:rFonts w:asciiTheme="minorHAnsi" w:hAnsiTheme="minorHAnsi" w:cs="Arial"/>
        <w:szCs w:val="16"/>
        <w:bdr w:val="single" w:sz="4" w:space="0" w:color="auto"/>
      </w:rPr>
      <w:t>202391891</w:t>
    </w:r>
    <w:r>
      <w:rPr>
        <w:rFonts w:asciiTheme="minorHAnsi" w:hAnsiTheme="minorHAnsi" w:cs="Arial"/>
        <w:szCs w:val="16"/>
        <w:bdr w:val="single" w:sz="4" w:space="0" w:color="auto"/>
      </w:rPr>
      <w:t xml:space="preserve">9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4pt;height:11.4pt" o:bullet="t">
        <v:imagedata r:id="rId1" o:title="mso7A"/>
      </v:shape>
    </w:pict>
  </w:numPicBullet>
  <w:abstractNum w:abstractNumId="0" w15:restartNumberingAfterBreak="0">
    <w:nsid w:val="06E2497D"/>
    <w:multiLevelType w:val="hybridMultilevel"/>
    <w:tmpl w:val="EFA66CCE"/>
    <w:lvl w:ilvl="0" w:tplc="D9D699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7E2841"/>
    <w:multiLevelType w:val="multilevel"/>
    <w:tmpl w:val="BA585E84"/>
    <w:lvl w:ilvl="0">
      <w:start w:val="1"/>
      <w:numFmt w:val="upperLetter"/>
      <w:pStyle w:val="Nadpis1"/>
      <w:lvlText w:val="%1."/>
      <w:lvlJc w:val="left"/>
      <w:pPr>
        <w:ind w:left="432" w:hanging="432"/>
      </w:pPr>
      <w:rPr>
        <w:rFonts w:ascii="Calibri" w:hAnsi="Calibri" w:hint="default"/>
        <w:b/>
        <w:i w:val="0"/>
        <w:sz w:val="28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ascii="Calibri" w:hAnsi="Calibri" w:hint="default"/>
        <w:b/>
        <w:i w:val="0"/>
        <w:sz w:val="22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 w15:restartNumberingAfterBreak="0">
    <w:nsid w:val="42310C8E"/>
    <w:multiLevelType w:val="hybridMultilevel"/>
    <w:tmpl w:val="D0468242"/>
    <w:lvl w:ilvl="0" w:tplc="041B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4FFF27C0"/>
    <w:multiLevelType w:val="hybridMultilevel"/>
    <w:tmpl w:val="BA98FEB6"/>
    <w:lvl w:ilvl="0" w:tplc="C72099C6">
      <w:start w:val="1"/>
      <w:numFmt w:val="bullet"/>
      <w:pStyle w:val="Odsekodr"/>
      <w:lvlText w:val=""/>
      <w:lvlPicBulletId w:val="0"/>
      <w:lvlJc w:val="left"/>
      <w:pPr>
        <w:tabs>
          <w:tab w:val="num" w:pos="907"/>
        </w:tabs>
        <w:ind w:left="907" w:hanging="283"/>
      </w:pPr>
      <w:rPr>
        <w:rFonts w:ascii="Symbol" w:hAnsi="Symbol" w:hint="default"/>
      </w:rPr>
    </w:lvl>
    <w:lvl w:ilvl="1" w:tplc="5630EDF2">
      <w:start w:val="1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32771A"/>
    <w:multiLevelType w:val="hybridMultilevel"/>
    <w:tmpl w:val="04A46D16"/>
    <w:lvl w:ilvl="0" w:tplc="6B868D8A">
      <w:start w:val="1"/>
      <w:numFmt w:val="bullet"/>
      <w:pStyle w:val="Odsek-"/>
      <w:lvlText w:val="o"/>
      <w:lvlJc w:val="left"/>
      <w:pPr>
        <w:tabs>
          <w:tab w:val="num" w:pos="624"/>
        </w:tabs>
        <w:ind w:left="737" w:hanging="340"/>
      </w:pPr>
      <w:rPr>
        <w:rFonts w:ascii="Courier New" w:hAnsi="Courier New" w:hint="default"/>
      </w:rPr>
    </w:lvl>
    <w:lvl w:ilvl="1" w:tplc="5630EDF2">
      <w:start w:val="1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1"/>
  </w:num>
  <w:num w:numId="6">
    <w:abstractNumId w:val="1"/>
  </w:num>
  <w:num w:numId="7">
    <w:abstractNumId w:val="3"/>
  </w:num>
  <w:num w:numId="8">
    <w:abstractNumId w:val="3"/>
  </w:num>
  <w:num w:numId="9">
    <w:abstractNumId w:val="3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7CB"/>
    <w:rsid w:val="000068FB"/>
    <w:rsid w:val="000261B0"/>
    <w:rsid w:val="00034B22"/>
    <w:rsid w:val="00044155"/>
    <w:rsid w:val="00046649"/>
    <w:rsid w:val="0005155D"/>
    <w:rsid w:val="00051F36"/>
    <w:rsid w:val="000552F5"/>
    <w:rsid w:val="00066355"/>
    <w:rsid w:val="00066E6F"/>
    <w:rsid w:val="00070C87"/>
    <w:rsid w:val="000742BE"/>
    <w:rsid w:val="000748F0"/>
    <w:rsid w:val="00074C8B"/>
    <w:rsid w:val="000868BF"/>
    <w:rsid w:val="00092DF6"/>
    <w:rsid w:val="00095A8A"/>
    <w:rsid w:val="00096083"/>
    <w:rsid w:val="0009733B"/>
    <w:rsid w:val="000A629E"/>
    <w:rsid w:val="000B3165"/>
    <w:rsid w:val="000B7782"/>
    <w:rsid w:val="000B7894"/>
    <w:rsid w:val="000D783E"/>
    <w:rsid w:val="000E3A69"/>
    <w:rsid w:val="000F1329"/>
    <w:rsid w:val="000F4C31"/>
    <w:rsid w:val="0011050A"/>
    <w:rsid w:val="00121829"/>
    <w:rsid w:val="00130BB9"/>
    <w:rsid w:val="00133839"/>
    <w:rsid w:val="00137111"/>
    <w:rsid w:val="001435BE"/>
    <w:rsid w:val="00143FD0"/>
    <w:rsid w:val="00152DA4"/>
    <w:rsid w:val="00155B00"/>
    <w:rsid w:val="0015664F"/>
    <w:rsid w:val="00180363"/>
    <w:rsid w:val="00187F4E"/>
    <w:rsid w:val="00196AD0"/>
    <w:rsid w:val="001A7D6F"/>
    <w:rsid w:val="001B77BA"/>
    <w:rsid w:val="001C31F9"/>
    <w:rsid w:val="001C4206"/>
    <w:rsid w:val="001C4AD2"/>
    <w:rsid w:val="001C5A8D"/>
    <w:rsid w:val="001C63F4"/>
    <w:rsid w:val="001F1671"/>
    <w:rsid w:val="002204D8"/>
    <w:rsid w:val="00220D3D"/>
    <w:rsid w:val="00221A8F"/>
    <w:rsid w:val="002514E0"/>
    <w:rsid w:val="0025562D"/>
    <w:rsid w:val="00261B9E"/>
    <w:rsid w:val="002677DD"/>
    <w:rsid w:val="0027510C"/>
    <w:rsid w:val="0027623B"/>
    <w:rsid w:val="002A72FB"/>
    <w:rsid w:val="002D02D4"/>
    <w:rsid w:val="002D6AD8"/>
    <w:rsid w:val="002F61D5"/>
    <w:rsid w:val="0030237C"/>
    <w:rsid w:val="00307D76"/>
    <w:rsid w:val="003130FA"/>
    <w:rsid w:val="00323A99"/>
    <w:rsid w:val="00336B89"/>
    <w:rsid w:val="0035141D"/>
    <w:rsid w:val="00366CF3"/>
    <w:rsid w:val="00372D0A"/>
    <w:rsid w:val="00385B5A"/>
    <w:rsid w:val="003936E7"/>
    <w:rsid w:val="00394E87"/>
    <w:rsid w:val="00397B18"/>
    <w:rsid w:val="003A76D3"/>
    <w:rsid w:val="003B0BCB"/>
    <w:rsid w:val="003C33BA"/>
    <w:rsid w:val="003D31B0"/>
    <w:rsid w:val="003D5342"/>
    <w:rsid w:val="003E0E20"/>
    <w:rsid w:val="0040320D"/>
    <w:rsid w:val="00404FCA"/>
    <w:rsid w:val="0042331A"/>
    <w:rsid w:val="00454AC5"/>
    <w:rsid w:val="00454B30"/>
    <w:rsid w:val="00455C47"/>
    <w:rsid w:val="00466AEC"/>
    <w:rsid w:val="0048367C"/>
    <w:rsid w:val="0049121A"/>
    <w:rsid w:val="00494D96"/>
    <w:rsid w:val="004A0E08"/>
    <w:rsid w:val="004A6FC0"/>
    <w:rsid w:val="004B1235"/>
    <w:rsid w:val="004C0492"/>
    <w:rsid w:val="004C18FF"/>
    <w:rsid w:val="004D518B"/>
    <w:rsid w:val="004D5827"/>
    <w:rsid w:val="004E748E"/>
    <w:rsid w:val="004F3ACC"/>
    <w:rsid w:val="00503D3E"/>
    <w:rsid w:val="00504803"/>
    <w:rsid w:val="00530483"/>
    <w:rsid w:val="00542C0A"/>
    <w:rsid w:val="00552950"/>
    <w:rsid w:val="00553796"/>
    <w:rsid w:val="0055645A"/>
    <w:rsid w:val="0059406B"/>
    <w:rsid w:val="00597AAC"/>
    <w:rsid w:val="005A1E6E"/>
    <w:rsid w:val="005A4D28"/>
    <w:rsid w:val="005B2383"/>
    <w:rsid w:val="005B24BF"/>
    <w:rsid w:val="005B30BE"/>
    <w:rsid w:val="005B3984"/>
    <w:rsid w:val="005C00CA"/>
    <w:rsid w:val="005C2E0C"/>
    <w:rsid w:val="005C4977"/>
    <w:rsid w:val="005C73FF"/>
    <w:rsid w:val="005C7DF5"/>
    <w:rsid w:val="005D12E3"/>
    <w:rsid w:val="005E583C"/>
    <w:rsid w:val="005F00AA"/>
    <w:rsid w:val="005F141B"/>
    <w:rsid w:val="005F3850"/>
    <w:rsid w:val="00601790"/>
    <w:rsid w:val="006077C1"/>
    <w:rsid w:val="00607B25"/>
    <w:rsid w:val="00613B2E"/>
    <w:rsid w:val="0062123B"/>
    <w:rsid w:val="00626394"/>
    <w:rsid w:val="00631290"/>
    <w:rsid w:val="0065142A"/>
    <w:rsid w:val="006518EC"/>
    <w:rsid w:val="00660B38"/>
    <w:rsid w:val="0066501D"/>
    <w:rsid w:val="006C389F"/>
    <w:rsid w:val="006C3E42"/>
    <w:rsid w:val="006C5EF4"/>
    <w:rsid w:val="006D0047"/>
    <w:rsid w:val="006D01F2"/>
    <w:rsid w:val="006D1C6C"/>
    <w:rsid w:val="006D6C6D"/>
    <w:rsid w:val="006D7B5E"/>
    <w:rsid w:val="0070784D"/>
    <w:rsid w:val="00726842"/>
    <w:rsid w:val="00731C69"/>
    <w:rsid w:val="00745287"/>
    <w:rsid w:val="007474F1"/>
    <w:rsid w:val="007550EF"/>
    <w:rsid w:val="00766370"/>
    <w:rsid w:val="00775300"/>
    <w:rsid w:val="00775BEB"/>
    <w:rsid w:val="00787B6B"/>
    <w:rsid w:val="00791C68"/>
    <w:rsid w:val="0079328B"/>
    <w:rsid w:val="007A788E"/>
    <w:rsid w:val="007B0105"/>
    <w:rsid w:val="007B418E"/>
    <w:rsid w:val="007B7555"/>
    <w:rsid w:val="007C37A5"/>
    <w:rsid w:val="007D6CFA"/>
    <w:rsid w:val="007E7AEB"/>
    <w:rsid w:val="00816A02"/>
    <w:rsid w:val="00825408"/>
    <w:rsid w:val="00834698"/>
    <w:rsid w:val="008477C6"/>
    <w:rsid w:val="00850DB2"/>
    <w:rsid w:val="00851A3C"/>
    <w:rsid w:val="00855BD2"/>
    <w:rsid w:val="0085765A"/>
    <w:rsid w:val="00875417"/>
    <w:rsid w:val="00881F63"/>
    <w:rsid w:val="00883E94"/>
    <w:rsid w:val="008978F1"/>
    <w:rsid w:val="008A73F6"/>
    <w:rsid w:val="008B006A"/>
    <w:rsid w:val="008B10E6"/>
    <w:rsid w:val="008B1209"/>
    <w:rsid w:val="008C64C3"/>
    <w:rsid w:val="008E53F1"/>
    <w:rsid w:val="008F6481"/>
    <w:rsid w:val="0090509A"/>
    <w:rsid w:val="0090556A"/>
    <w:rsid w:val="009236D2"/>
    <w:rsid w:val="00925825"/>
    <w:rsid w:val="00931D5A"/>
    <w:rsid w:val="00933A15"/>
    <w:rsid w:val="009514DC"/>
    <w:rsid w:val="00956714"/>
    <w:rsid w:val="00965428"/>
    <w:rsid w:val="009657CB"/>
    <w:rsid w:val="00966AF6"/>
    <w:rsid w:val="00971683"/>
    <w:rsid w:val="009758C9"/>
    <w:rsid w:val="0098357C"/>
    <w:rsid w:val="00987BB3"/>
    <w:rsid w:val="009A747D"/>
    <w:rsid w:val="009B28F7"/>
    <w:rsid w:val="009B40E4"/>
    <w:rsid w:val="009B602B"/>
    <w:rsid w:val="009E79C7"/>
    <w:rsid w:val="009F3511"/>
    <w:rsid w:val="009F40D1"/>
    <w:rsid w:val="00A13A1F"/>
    <w:rsid w:val="00A1604D"/>
    <w:rsid w:val="00A200A2"/>
    <w:rsid w:val="00A25810"/>
    <w:rsid w:val="00A267E3"/>
    <w:rsid w:val="00A4184B"/>
    <w:rsid w:val="00A450C1"/>
    <w:rsid w:val="00A45982"/>
    <w:rsid w:val="00A45C69"/>
    <w:rsid w:val="00A56BB8"/>
    <w:rsid w:val="00A67D84"/>
    <w:rsid w:val="00A7084D"/>
    <w:rsid w:val="00A72A52"/>
    <w:rsid w:val="00A803AD"/>
    <w:rsid w:val="00A80DE4"/>
    <w:rsid w:val="00A81522"/>
    <w:rsid w:val="00A839B8"/>
    <w:rsid w:val="00A866CC"/>
    <w:rsid w:val="00A86F88"/>
    <w:rsid w:val="00A87C0F"/>
    <w:rsid w:val="00A91882"/>
    <w:rsid w:val="00A92340"/>
    <w:rsid w:val="00A93699"/>
    <w:rsid w:val="00AA1AF8"/>
    <w:rsid w:val="00AB6B0B"/>
    <w:rsid w:val="00AC10C7"/>
    <w:rsid w:val="00AD7D7B"/>
    <w:rsid w:val="00AE4B49"/>
    <w:rsid w:val="00AF41C8"/>
    <w:rsid w:val="00B000F0"/>
    <w:rsid w:val="00B16A20"/>
    <w:rsid w:val="00B4261F"/>
    <w:rsid w:val="00B457DE"/>
    <w:rsid w:val="00B45C7E"/>
    <w:rsid w:val="00B5338F"/>
    <w:rsid w:val="00B62BC9"/>
    <w:rsid w:val="00B7089C"/>
    <w:rsid w:val="00B964B6"/>
    <w:rsid w:val="00BB5E47"/>
    <w:rsid w:val="00BB7C8E"/>
    <w:rsid w:val="00BC41B5"/>
    <w:rsid w:val="00BC79E7"/>
    <w:rsid w:val="00BD4FFD"/>
    <w:rsid w:val="00BD5192"/>
    <w:rsid w:val="00BE2B7F"/>
    <w:rsid w:val="00BE2E28"/>
    <w:rsid w:val="00BE3169"/>
    <w:rsid w:val="00BE6407"/>
    <w:rsid w:val="00BE765B"/>
    <w:rsid w:val="00BF7893"/>
    <w:rsid w:val="00C32D6B"/>
    <w:rsid w:val="00C41419"/>
    <w:rsid w:val="00C55B2A"/>
    <w:rsid w:val="00C81D83"/>
    <w:rsid w:val="00C82E5B"/>
    <w:rsid w:val="00C82F79"/>
    <w:rsid w:val="00C87836"/>
    <w:rsid w:val="00C95023"/>
    <w:rsid w:val="00CA2C6E"/>
    <w:rsid w:val="00CA5BB4"/>
    <w:rsid w:val="00CB112C"/>
    <w:rsid w:val="00CC08A0"/>
    <w:rsid w:val="00CD1044"/>
    <w:rsid w:val="00CD2061"/>
    <w:rsid w:val="00CD415E"/>
    <w:rsid w:val="00CE07F9"/>
    <w:rsid w:val="00CE1C28"/>
    <w:rsid w:val="00CE4475"/>
    <w:rsid w:val="00CE536F"/>
    <w:rsid w:val="00CF3450"/>
    <w:rsid w:val="00CF530A"/>
    <w:rsid w:val="00CF7C9D"/>
    <w:rsid w:val="00D01490"/>
    <w:rsid w:val="00D157AA"/>
    <w:rsid w:val="00D22C2A"/>
    <w:rsid w:val="00D26337"/>
    <w:rsid w:val="00D27EE7"/>
    <w:rsid w:val="00D32703"/>
    <w:rsid w:val="00D347F3"/>
    <w:rsid w:val="00D50B9F"/>
    <w:rsid w:val="00D53E49"/>
    <w:rsid w:val="00D60E29"/>
    <w:rsid w:val="00D64D8D"/>
    <w:rsid w:val="00D67D6A"/>
    <w:rsid w:val="00D719CA"/>
    <w:rsid w:val="00D73C0E"/>
    <w:rsid w:val="00D86493"/>
    <w:rsid w:val="00D9588D"/>
    <w:rsid w:val="00DA09C7"/>
    <w:rsid w:val="00DA1025"/>
    <w:rsid w:val="00DA4284"/>
    <w:rsid w:val="00DA536D"/>
    <w:rsid w:val="00DA56EE"/>
    <w:rsid w:val="00DA5F3B"/>
    <w:rsid w:val="00DA6ED0"/>
    <w:rsid w:val="00DA7DEE"/>
    <w:rsid w:val="00DB6017"/>
    <w:rsid w:val="00DC3FD3"/>
    <w:rsid w:val="00DC73A9"/>
    <w:rsid w:val="00DD0060"/>
    <w:rsid w:val="00DD17E7"/>
    <w:rsid w:val="00DD23F2"/>
    <w:rsid w:val="00DD4D1C"/>
    <w:rsid w:val="00DD52DD"/>
    <w:rsid w:val="00DE7134"/>
    <w:rsid w:val="00DF319C"/>
    <w:rsid w:val="00DF3B1C"/>
    <w:rsid w:val="00E12374"/>
    <w:rsid w:val="00E138DB"/>
    <w:rsid w:val="00E22FDF"/>
    <w:rsid w:val="00E256AC"/>
    <w:rsid w:val="00E27E21"/>
    <w:rsid w:val="00E33B0E"/>
    <w:rsid w:val="00E40C44"/>
    <w:rsid w:val="00E54EF6"/>
    <w:rsid w:val="00E5739E"/>
    <w:rsid w:val="00E66022"/>
    <w:rsid w:val="00E7396D"/>
    <w:rsid w:val="00E76017"/>
    <w:rsid w:val="00E8014B"/>
    <w:rsid w:val="00E820DA"/>
    <w:rsid w:val="00E94602"/>
    <w:rsid w:val="00E94C74"/>
    <w:rsid w:val="00EA0766"/>
    <w:rsid w:val="00EA56E3"/>
    <w:rsid w:val="00EB26B5"/>
    <w:rsid w:val="00EB45A0"/>
    <w:rsid w:val="00EB6D00"/>
    <w:rsid w:val="00EC6820"/>
    <w:rsid w:val="00EC6E9E"/>
    <w:rsid w:val="00ED2AA1"/>
    <w:rsid w:val="00EF2480"/>
    <w:rsid w:val="00EF4A22"/>
    <w:rsid w:val="00EF530B"/>
    <w:rsid w:val="00F02E23"/>
    <w:rsid w:val="00F03FA7"/>
    <w:rsid w:val="00F041F5"/>
    <w:rsid w:val="00F14FBC"/>
    <w:rsid w:val="00F23240"/>
    <w:rsid w:val="00F23AD1"/>
    <w:rsid w:val="00F2470F"/>
    <w:rsid w:val="00F27D97"/>
    <w:rsid w:val="00F3005F"/>
    <w:rsid w:val="00F431D9"/>
    <w:rsid w:val="00F4671F"/>
    <w:rsid w:val="00F50F05"/>
    <w:rsid w:val="00F523E3"/>
    <w:rsid w:val="00F547AD"/>
    <w:rsid w:val="00F54BC8"/>
    <w:rsid w:val="00F57288"/>
    <w:rsid w:val="00F607CC"/>
    <w:rsid w:val="00F608A9"/>
    <w:rsid w:val="00F62F52"/>
    <w:rsid w:val="00F63C5E"/>
    <w:rsid w:val="00F650DF"/>
    <w:rsid w:val="00F6570F"/>
    <w:rsid w:val="00F71298"/>
    <w:rsid w:val="00F90BFD"/>
    <w:rsid w:val="00F92249"/>
    <w:rsid w:val="00F959DC"/>
    <w:rsid w:val="00F972C6"/>
    <w:rsid w:val="00FA27F4"/>
    <w:rsid w:val="00FA4F23"/>
    <w:rsid w:val="00FC0FE8"/>
    <w:rsid w:val="00FC2A3A"/>
    <w:rsid w:val="00FC56E4"/>
    <w:rsid w:val="00FC6E45"/>
    <w:rsid w:val="00FD3F33"/>
    <w:rsid w:val="00FE28AF"/>
    <w:rsid w:val="00FE4060"/>
    <w:rsid w:val="00FE6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63ED072-16C5-4A10-B9B2-4FDFEF4EA8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657CB"/>
    <w:rPr>
      <w:rFonts w:ascii="Calibri" w:eastAsia="Calibri" w:hAnsi="Calibri" w:cs="Times New Roman"/>
      <w:lang w:val="en-US"/>
    </w:rPr>
  </w:style>
  <w:style w:type="paragraph" w:styleId="Nadpis1">
    <w:name w:val="heading 1"/>
    <w:basedOn w:val="Normlny"/>
    <w:next w:val="Normlny"/>
    <w:link w:val="Nadpis1Char"/>
    <w:qFormat/>
    <w:rsid w:val="00CA5BB4"/>
    <w:pPr>
      <w:keepNext/>
      <w:numPr>
        <w:numId w:val="3"/>
      </w:numPr>
      <w:spacing w:before="240"/>
      <w:ind w:left="567" w:hanging="567"/>
      <w:outlineLvl w:val="0"/>
    </w:pPr>
    <w:rPr>
      <w:rFonts w:eastAsia="Times New Roman"/>
      <w:b/>
      <w:caps/>
      <w:sz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E5739E"/>
    <w:pPr>
      <w:keepNext/>
      <w:numPr>
        <w:ilvl w:val="1"/>
        <w:numId w:val="3"/>
      </w:numPr>
      <w:tabs>
        <w:tab w:val="left" w:pos="709"/>
      </w:tabs>
      <w:spacing w:before="240" w:after="60"/>
      <w:ind w:left="805" w:hanging="578"/>
      <w:outlineLvl w:val="1"/>
    </w:pPr>
    <w:rPr>
      <w:rFonts w:eastAsia="Times New Roman" w:cs="Arial"/>
      <w:b/>
      <w:szCs w:val="24"/>
      <w:lang w:val="sk-SK"/>
    </w:rPr>
  </w:style>
  <w:style w:type="paragraph" w:styleId="Nadpis3">
    <w:name w:val="heading 3"/>
    <w:basedOn w:val="Normlny"/>
    <w:next w:val="Normlny"/>
    <w:link w:val="Nadpis3Char"/>
    <w:qFormat/>
    <w:rsid w:val="007B0105"/>
    <w:pPr>
      <w:keepNext/>
      <w:numPr>
        <w:ilvl w:val="2"/>
        <w:numId w:val="3"/>
      </w:numPr>
      <w:tabs>
        <w:tab w:val="left" w:pos="993"/>
      </w:tabs>
      <w:spacing w:before="240" w:after="60"/>
      <w:ind w:left="992" w:hanging="567"/>
      <w:outlineLvl w:val="2"/>
    </w:pPr>
    <w:rPr>
      <w:rFonts w:ascii="Geneva" w:eastAsia="Times New Roman" w:hAnsi="Geneva"/>
      <w:b/>
      <w:i/>
      <w:snapToGrid w:val="0"/>
      <w:color w:val="000000"/>
      <w:sz w:val="18"/>
      <w:szCs w:val="20"/>
      <w:lang w:val="sk-SK"/>
    </w:rPr>
  </w:style>
  <w:style w:type="paragraph" w:styleId="Nadpis4">
    <w:name w:val="heading 4"/>
    <w:basedOn w:val="Normlny"/>
    <w:next w:val="Normlny"/>
    <w:link w:val="Nadpis4Char"/>
    <w:qFormat/>
    <w:rsid w:val="003E0E20"/>
    <w:pPr>
      <w:keepNext/>
      <w:numPr>
        <w:ilvl w:val="3"/>
        <w:numId w:val="3"/>
      </w:numPr>
      <w:outlineLvl w:val="3"/>
    </w:pPr>
    <w:rPr>
      <w:rFonts w:ascii="Times New Roman" w:eastAsia="Times New Roman" w:hAnsi="Times New Roman"/>
      <w:b/>
      <w:sz w:val="20"/>
      <w:szCs w:val="20"/>
      <w:lang w:val="sk-SK"/>
    </w:rPr>
  </w:style>
  <w:style w:type="paragraph" w:styleId="Nadpis5">
    <w:name w:val="heading 5"/>
    <w:basedOn w:val="Normlny"/>
    <w:next w:val="Normlny"/>
    <w:link w:val="Nadpis5Char"/>
    <w:qFormat/>
    <w:rsid w:val="003E0E20"/>
    <w:pPr>
      <w:keepNext/>
      <w:numPr>
        <w:ilvl w:val="4"/>
        <w:numId w:val="3"/>
      </w:numPr>
      <w:outlineLvl w:val="4"/>
    </w:pPr>
    <w:rPr>
      <w:rFonts w:ascii="Times New Roman" w:eastAsia="Times New Roman" w:hAnsi="Times New Roman"/>
      <w:b/>
      <w:sz w:val="28"/>
      <w:szCs w:val="20"/>
      <w:lang w:val="sk-SK"/>
    </w:rPr>
  </w:style>
  <w:style w:type="paragraph" w:styleId="Nadpis6">
    <w:name w:val="heading 6"/>
    <w:basedOn w:val="Normlny"/>
    <w:next w:val="Normlny"/>
    <w:link w:val="Nadpis6Char"/>
    <w:qFormat/>
    <w:rsid w:val="003E0E20"/>
    <w:pPr>
      <w:keepNext/>
      <w:numPr>
        <w:ilvl w:val="5"/>
        <w:numId w:val="3"/>
      </w:numPr>
      <w:outlineLvl w:val="5"/>
    </w:pPr>
    <w:rPr>
      <w:rFonts w:ascii="Times New Roman" w:eastAsia="Times New Roman" w:hAnsi="Times New Roman"/>
      <w:b/>
      <w:caps/>
      <w:sz w:val="32"/>
      <w:szCs w:val="20"/>
      <w:lang w:val="sk-SK"/>
    </w:rPr>
  </w:style>
  <w:style w:type="paragraph" w:styleId="Nadpis7">
    <w:name w:val="heading 7"/>
    <w:basedOn w:val="Normlny"/>
    <w:next w:val="Normlny"/>
    <w:link w:val="Nadpis7Char"/>
    <w:qFormat/>
    <w:rsid w:val="003E0E20"/>
    <w:pPr>
      <w:keepNext/>
      <w:numPr>
        <w:ilvl w:val="6"/>
        <w:numId w:val="3"/>
      </w:numPr>
      <w:jc w:val="center"/>
      <w:outlineLvl w:val="6"/>
    </w:pPr>
    <w:rPr>
      <w:rFonts w:ascii="Times New Roman" w:eastAsia="Times New Roman" w:hAnsi="Times New Roman"/>
      <w:b/>
      <w:sz w:val="52"/>
      <w:szCs w:val="20"/>
      <w:lang w:val="sk-SK"/>
    </w:rPr>
  </w:style>
  <w:style w:type="paragraph" w:styleId="Nadpis8">
    <w:name w:val="heading 8"/>
    <w:basedOn w:val="Normlny"/>
    <w:next w:val="Normlny"/>
    <w:link w:val="Nadpis8Char"/>
    <w:qFormat/>
    <w:rsid w:val="003E0E20"/>
    <w:pPr>
      <w:keepNext/>
      <w:numPr>
        <w:ilvl w:val="7"/>
        <w:numId w:val="3"/>
      </w:numPr>
      <w:jc w:val="center"/>
      <w:outlineLvl w:val="7"/>
    </w:pPr>
    <w:rPr>
      <w:rFonts w:ascii="Geneva" w:eastAsia="Times New Roman" w:hAnsi="Geneva"/>
      <w:snapToGrid w:val="0"/>
      <w:color w:val="000000"/>
      <w:sz w:val="14"/>
      <w:szCs w:val="20"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3E0E20"/>
    <w:pPr>
      <w:keepNext/>
      <w:numPr>
        <w:ilvl w:val="8"/>
        <w:numId w:val="3"/>
      </w:numPr>
      <w:jc w:val="center"/>
      <w:outlineLvl w:val="8"/>
    </w:pPr>
    <w:rPr>
      <w:rFonts w:ascii="Times New Roman" w:eastAsia="Times New Roman" w:hAnsi="Times New Roman"/>
      <w:sz w:val="32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A5BB4"/>
    <w:rPr>
      <w:rFonts w:ascii="Calibri" w:eastAsia="Times New Roman" w:hAnsi="Calibri" w:cs="Times New Roman"/>
      <w:b/>
      <w:caps/>
      <w:sz w:val="28"/>
    </w:rPr>
  </w:style>
  <w:style w:type="character" w:customStyle="1" w:styleId="Nadpis2Char">
    <w:name w:val="Nadpis 2 Char"/>
    <w:basedOn w:val="Predvolenpsmoodseku"/>
    <w:link w:val="Nadpis2"/>
    <w:rsid w:val="00E5739E"/>
    <w:rPr>
      <w:rFonts w:ascii="Calibri" w:eastAsia="Times New Roman" w:hAnsi="Calibri" w:cs="Arial"/>
      <w:b/>
      <w:szCs w:val="24"/>
    </w:rPr>
  </w:style>
  <w:style w:type="character" w:customStyle="1" w:styleId="Nadpis3Char">
    <w:name w:val="Nadpis 3 Char"/>
    <w:basedOn w:val="Predvolenpsmoodseku"/>
    <w:link w:val="Nadpis3"/>
    <w:rsid w:val="007B0105"/>
    <w:rPr>
      <w:rFonts w:ascii="Geneva" w:eastAsia="Times New Roman" w:hAnsi="Geneva" w:cs="Times New Roman"/>
      <w:b/>
      <w:i/>
      <w:snapToGrid w:val="0"/>
      <w:color w:val="000000"/>
      <w:sz w:val="18"/>
      <w:szCs w:val="20"/>
    </w:rPr>
  </w:style>
  <w:style w:type="character" w:customStyle="1" w:styleId="Nadpis4Char">
    <w:name w:val="Nadpis 4 Char"/>
    <w:basedOn w:val="Predvolenpsmoodseku"/>
    <w:link w:val="Nadpis4"/>
    <w:rsid w:val="003E0E20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5Char">
    <w:name w:val="Nadpis 5 Char"/>
    <w:basedOn w:val="Predvolenpsmoodseku"/>
    <w:link w:val="Nadpis5"/>
    <w:rsid w:val="003E0E20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dpis6Char">
    <w:name w:val="Nadpis 6 Char"/>
    <w:basedOn w:val="Predvolenpsmoodseku"/>
    <w:link w:val="Nadpis6"/>
    <w:rsid w:val="003E0E20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7Char">
    <w:name w:val="Nadpis 7 Char"/>
    <w:basedOn w:val="Predvolenpsmoodseku"/>
    <w:link w:val="Nadpis7"/>
    <w:rsid w:val="003E0E20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Nadpis8Char">
    <w:name w:val="Nadpis 8 Char"/>
    <w:basedOn w:val="Predvolenpsmoodseku"/>
    <w:link w:val="Nadpis8"/>
    <w:rsid w:val="003E0E20"/>
    <w:rPr>
      <w:rFonts w:ascii="Geneva" w:eastAsia="Times New Roman" w:hAnsi="Geneva" w:cs="Times New Roman"/>
      <w:snapToGrid w:val="0"/>
      <w:color w:val="000000"/>
      <w:sz w:val="14"/>
      <w:szCs w:val="20"/>
      <w:u w:val="single"/>
    </w:rPr>
  </w:style>
  <w:style w:type="character" w:customStyle="1" w:styleId="Nadpis9Char">
    <w:name w:val="Nadpis 9 Char"/>
    <w:basedOn w:val="Predvolenpsmoodseku"/>
    <w:link w:val="Nadpis9"/>
    <w:rsid w:val="003E0E20"/>
    <w:rPr>
      <w:rFonts w:ascii="Times New Roman" w:eastAsia="Times New Roman" w:hAnsi="Times New Roman" w:cs="Times New Roman"/>
      <w:sz w:val="32"/>
      <w:szCs w:val="20"/>
    </w:rPr>
  </w:style>
  <w:style w:type="paragraph" w:styleId="Zkladntext">
    <w:name w:val="Body Text"/>
    <w:basedOn w:val="Normlny"/>
    <w:link w:val="ZkladntextChar"/>
    <w:rsid w:val="003E0E20"/>
    <w:pPr>
      <w:spacing w:before="60" w:after="60"/>
      <w:ind w:left="510"/>
      <w:jc w:val="both"/>
    </w:pPr>
    <w:rPr>
      <w:rFonts w:ascii="Arial" w:eastAsia="Times New Roman" w:hAnsi="Arial" w:cs="Arial"/>
      <w:sz w:val="18"/>
      <w:szCs w:val="20"/>
      <w:lang w:val="sk-SK"/>
    </w:rPr>
  </w:style>
  <w:style w:type="character" w:customStyle="1" w:styleId="ZkladntextChar">
    <w:name w:val="Základný text Char"/>
    <w:basedOn w:val="Predvolenpsmoodseku"/>
    <w:link w:val="Zkladntext"/>
    <w:rsid w:val="003E0E20"/>
    <w:rPr>
      <w:rFonts w:ascii="Arial" w:eastAsia="Times New Roman" w:hAnsi="Arial" w:cs="Arial"/>
      <w:sz w:val="18"/>
      <w:szCs w:val="20"/>
    </w:rPr>
  </w:style>
  <w:style w:type="paragraph" w:customStyle="1" w:styleId="Odsekodr">
    <w:name w:val="Odsek (odr)"/>
    <w:basedOn w:val="Normlny"/>
    <w:rsid w:val="003E0E20"/>
    <w:pPr>
      <w:numPr>
        <w:numId w:val="2"/>
      </w:numPr>
      <w:spacing w:after="60"/>
      <w:jc w:val="both"/>
    </w:pPr>
    <w:rPr>
      <w:rFonts w:ascii="Arial" w:eastAsia="Times New Roman" w:hAnsi="Arial" w:cs="Arial"/>
      <w:sz w:val="18"/>
      <w:szCs w:val="18"/>
      <w:lang w:val="sk-SK"/>
    </w:rPr>
  </w:style>
  <w:style w:type="paragraph" w:customStyle="1" w:styleId="Odsek-">
    <w:name w:val="Odsek (-)"/>
    <w:basedOn w:val="Normlny"/>
    <w:rsid w:val="00DF319C"/>
    <w:pPr>
      <w:numPr>
        <w:numId w:val="4"/>
      </w:numPr>
      <w:spacing w:after="60" w:line="240" w:lineRule="exact"/>
    </w:pPr>
    <w:rPr>
      <w:rFonts w:ascii="Arial" w:eastAsia="Times New Roman" w:hAnsi="Arial" w:cs="Arial"/>
      <w:sz w:val="18"/>
      <w:szCs w:val="18"/>
      <w:lang w:val="sk-SK"/>
    </w:rPr>
  </w:style>
  <w:style w:type="paragraph" w:customStyle="1" w:styleId="Text">
    <w:name w:val="Text"/>
    <w:basedOn w:val="Zkladntext"/>
    <w:link w:val="TextChar"/>
    <w:qFormat/>
    <w:rsid w:val="00DF319C"/>
    <w:rPr>
      <w:rFonts w:asciiTheme="minorHAnsi" w:hAnsiTheme="minorHAnsi"/>
    </w:rPr>
  </w:style>
  <w:style w:type="character" w:customStyle="1" w:styleId="TextChar">
    <w:name w:val="Text Char"/>
    <w:basedOn w:val="ZkladntextChar"/>
    <w:link w:val="Text"/>
    <w:rsid w:val="00DF319C"/>
    <w:rPr>
      <w:rFonts w:ascii="Arial" w:eastAsia="Times New Roman" w:hAnsi="Arial" w:cs="Arial"/>
      <w:sz w:val="18"/>
      <w:szCs w:val="20"/>
    </w:rPr>
  </w:style>
  <w:style w:type="paragraph" w:customStyle="1" w:styleId="Odsek">
    <w:name w:val="Odsek"/>
    <w:basedOn w:val="Zkladntext"/>
    <w:qFormat/>
    <w:rsid w:val="00D719CA"/>
    <w:rPr>
      <w:rFonts w:ascii="Calibri" w:hAnsi="Calibri"/>
    </w:rPr>
  </w:style>
  <w:style w:type="paragraph" w:styleId="Hlavikaobsahu">
    <w:name w:val="TOC Heading"/>
    <w:basedOn w:val="Nadpis1"/>
    <w:next w:val="Normlny"/>
    <w:uiPriority w:val="39"/>
    <w:unhideWhenUsed/>
    <w:qFormat/>
    <w:rsid w:val="00FC6E45"/>
    <w:pPr>
      <w:keepLines/>
      <w:numPr>
        <w:numId w:val="0"/>
      </w:numPr>
      <w:spacing w:before="480" w:line="276" w:lineRule="auto"/>
      <w:outlineLvl w:val="9"/>
    </w:pPr>
    <w:rPr>
      <w:rFonts w:asciiTheme="majorHAnsi" w:eastAsiaTheme="majorEastAsia" w:hAnsiTheme="majorHAnsi" w:cstheme="majorBidi"/>
      <w:bCs/>
      <w:caps w:val="0"/>
      <w:color w:val="365F91" w:themeColor="accent1" w:themeShade="BF"/>
      <w:szCs w:val="28"/>
    </w:rPr>
  </w:style>
  <w:style w:type="paragraph" w:styleId="Obsah1">
    <w:name w:val="toc 1"/>
    <w:basedOn w:val="Normlny"/>
    <w:next w:val="Normlny"/>
    <w:autoRedefine/>
    <w:uiPriority w:val="39"/>
    <w:unhideWhenUsed/>
    <w:rsid w:val="000742BE"/>
    <w:pPr>
      <w:tabs>
        <w:tab w:val="right" w:pos="440"/>
        <w:tab w:val="right" w:pos="9780"/>
      </w:tabs>
      <w:spacing w:after="100"/>
      <w:ind w:left="426" w:hanging="426"/>
    </w:pPr>
    <w:rPr>
      <w:b/>
      <w:noProof/>
      <w:sz w:val="24"/>
    </w:rPr>
  </w:style>
  <w:style w:type="paragraph" w:styleId="Obsah2">
    <w:name w:val="toc 2"/>
    <w:basedOn w:val="Normlny"/>
    <w:next w:val="Normlny"/>
    <w:autoRedefine/>
    <w:uiPriority w:val="39"/>
    <w:unhideWhenUsed/>
    <w:rsid w:val="000742BE"/>
    <w:pPr>
      <w:tabs>
        <w:tab w:val="left" w:pos="880"/>
        <w:tab w:val="right" w:leader="dot" w:pos="9780"/>
      </w:tabs>
      <w:spacing w:after="40"/>
      <w:ind w:left="221"/>
    </w:pPr>
    <w:rPr>
      <w:noProof/>
      <w:sz w:val="20"/>
    </w:rPr>
  </w:style>
  <w:style w:type="paragraph" w:styleId="Obsah3">
    <w:name w:val="toc 3"/>
    <w:basedOn w:val="Normlny"/>
    <w:next w:val="Normlny"/>
    <w:autoRedefine/>
    <w:uiPriority w:val="39"/>
    <w:unhideWhenUsed/>
    <w:rsid w:val="000742BE"/>
    <w:pPr>
      <w:tabs>
        <w:tab w:val="left" w:pos="1100"/>
        <w:tab w:val="right" w:leader="dot" w:pos="9780"/>
      </w:tabs>
      <w:spacing w:after="20"/>
      <w:ind w:left="442"/>
    </w:pPr>
    <w:rPr>
      <w:noProof/>
      <w:sz w:val="18"/>
    </w:rPr>
  </w:style>
  <w:style w:type="character" w:styleId="Hypertextovprepojenie">
    <w:name w:val="Hyperlink"/>
    <w:basedOn w:val="Predvolenpsmoodseku"/>
    <w:uiPriority w:val="99"/>
    <w:unhideWhenUsed/>
    <w:rsid w:val="00FC6E45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C6E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6E45"/>
    <w:rPr>
      <w:rFonts w:ascii="Tahoma" w:eastAsia="Calibri" w:hAnsi="Tahoma" w:cs="Tahoma"/>
      <w:sz w:val="16"/>
      <w:szCs w:val="16"/>
      <w:lang w:val="en-US"/>
    </w:rPr>
  </w:style>
  <w:style w:type="paragraph" w:styleId="Hlavika">
    <w:name w:val="header"/>
    <w:basedOn w:val="Normlny"/>
    <w:link w:val="HlavikaChar"/>
    <w:unhideWhenUsed/>
    <w:rsid w:val="00AD7D7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D7D7B"/>
    <w:rPr>
      <w:rFonts w:ascii="Calibri" w:eastAsia="Calibri" w:hAnsi="Calibri" w:cs="Times New Roman"/>
      <w:lang w:val="en-US"/>
    </w:rPr>
  </w:style>
  <w:style w:type="paragraph" w:styleId="Pta">
    <w:name w:val="footer"/>
    <w:basedOn w:val="Normlny"/>
    <w:link w:val="PtaChar"/>
    <w:unhideWhenUsed/>
    <w:rsid w:val="00AD7D7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D7D7B"/>
    <w:rPr>
      <w:rFonts w:ascii="Calibri" w:eastAsia="Calibri" w:hAnsi="Calibri" w:cs="Times New Roman"/>
      <w:lang w:val="en-US"/>
    </w:rPr>
  </w:style>
  <w:style w:type="character" w:styleId="slostrany">
    <w:name w:val="page number"/>
    <w:basedOn w:val="Predvolenpsmoodseku"/>
    <w:rsid w:val="00AD7D7B"/>
  </w:style>
  <w:style w:type="paragraph" w:styleId="Odsekzoznamu">
    <w:name w:val="List Paragraph"/>
    <w:basedOn w:val="Normlny"/>
    <w:uiPriority w:val="34"/>
    <w:qFormat/>
    <w:rsid w:val="00CE1C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57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1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2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9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BDCBEA-BA91-46DF-9C7E-8BD367E2DA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1661</TotalTime>
  <Pages>11</Pages>
  <Words>2851</Words>
  <Characters>16252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Matejkovci</dc:creator>
  <cp:lastModifiedBy>Konto Microsoft</cp:lastModifiedBy>
  <cp:revision>34</cp:revision>
  <cp:lastPrinted>2021-03-30T08:21:00Z</cp:lastPrinted>
  <dcterms:created xsi:type="dcterms:W3CDTF">2022-03-30T11:48:00Z</dcterms:created>
  <dcterms:modified xsi:type="dcterms:W3CDTF">2025-05-07T11:02:00Z</dcterms:modified>
</cp:coreProperties>
</file>