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D74C" w14:textId="36FE8ED6" w:rsidR="00000000" w:rsidRDefault="00AA045A">
      <w:pPr>
        <w:rPr>
          <w:lang w:val="cs-CZ"/>
        </w:rPr>
      </w:pPr>
      <w:r>
        <w:rPr>
          <w:lang w:val="cs-CZ"/>
        </w:rPr>
        <w:t>Poznámky Úč MÚJ 3-01 zostavené k 31.12.2024</w:t>
      </w:r>
    </w:p>
    <w:p w14:paraId="30442E41" w14:textId="77777777" w:rsidR="00AA045A" w:rsidRDefault="00AA045A">
      <w:pPr>
        <w:rPr>
          <w:lang w:val="cs-CZ"/>
        </w:rPr>
      </w:pPr>
    </w:p>
    <w:p w14:paraId="5AB3E761" w14:textId="0F5F7BF1" w:rsidR="00AA045A" w:rsidRDefault="00AA045A">
      <w:pPr>
        <w:rPr>
          <w:lang w:val="cs-CZ"/>
        </w:rPr>
      </w:pPr>
      <w:r>
        <w:rPr>
          <w:lang w:val="cs-CZ"/>
        </w:rPr>
        <w:t>IČO: 31348203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DIČ 2020343677</w:t>
      </w:r>
    </w:p>
    <w:p w14:paraId="0F5A00EF" w14:textId="77777777" w:rsidR="00AA045A" w:rsidRDefault="00AA045A">
      <w:pPr>
        <w:rPr>
          <w:lang w:val="cs-CZ"/>
        </w:rPr>
      </w:pPr>
    </w:p>
    <w:p w14:paraId="30619F7B" w14:textId="788C32F5" w:rsidR="00AA045A" w:rsidRDefault="00AA045A">
      <w:pPr>
        <w:rPr>
          <w:lang w:val="cs-CZ"/>
        </w:rPr>
      </w:pPr>
      <w:r>
        <w:rPr>
          <w:lang w:val="cs-CZ"/>
        </w:rPr>
        <w:t>Obchodné meno:</w:t>
      </w:r>
      <w:r>
        <w:rPr>
          <w:lang w:val="cs-CZ"/>
        </w:rPr>
        <w:tab/>
      </w:r>
      <w:r>
        <w:rPr>
          <w:lang w:val="cs-CZ"/>
        </w:rPr>
        <w:tab/>
        <w:t>VeV, s.r.o.</w:t>
      </w:r>
    </w:p>
    <w:p w14:paraId="4E6BCCB1" w14:textId="400B1D74" w:rsidR="00AA045A" w:rsidRDefault="00AA045A">
      <w:pPr>
        <w:rPr>
          <w:lang w:val="cs-CZ"/>
        </w:rPr>
      </w:pPr>
      <w:r>
        <w:rPr>
          <w:lang w:val="cs-CZ"/>
        </w:rPr>
        <w:t>Sídlo: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Harmincova 1/B, 841 01 Bratislava</w:t>
      </w:r>
    </w:p>
    <w:p w14:paraId="128E3D4C" w14:textId="798A9138" w:rsidR="00AA045A" w:rsidRDefault="00AA045A">
      <w:pPr>
        <w:rPr>
          <w:lang w:val="cs-CZ"/>
        </w:rPr>
      </w:pPr>
      <w:r>
        <w:rPr>
          <w:lang w:val="cs-CZ"/>
        </w:rPr>
        <w:t>Dátum založenia:</w:t>
      </w:r>
      <w:r>
        <w:rPr>
          <w:lang w:val="cs-CZ"/>
        </w:rPr>
        <w:tab/>
      </w:r>
      <w:r>
        <w:rPr>
          <w:lang w:val="cs-CZ"/>
        </w:rPr>
        <w:tab/>
        <w:t>15.4.1993</w:t>
      </w:r>
    </w:p>
    <w:p w14:paraId="0A0AC8DA" w14:textId="3B674F00" w:rsidR="00AA045A" w:rsidRDefault="00AA045A">
      <w:pPr>
        <w:rPr>
          <w:lang w:val="cs-CZ"/>
        </w:rPr>
      </w:pPr>
      <w:r>
        <w:rPr>
          <w:lang w:val="cs-CZ"/>
        </w:rPr>
        <w:t>Dátum vzniku: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15.4.1993</w:t>
      </w:r>
    </w:p>
    <w:p w14:paraId="31F92435" w14:textId="5474C74F" w:rsidR="00AA045A" w:rsidRDefault="00AA045A">
      <w:pPr>
        <w:rPr>
          <w:lang w:val="cs-CZ"/>
        </w:rPr>
      </w:pPr>
      <w:r>
        <w:rPr>
          <w:lang w:val="cs-CZ"/>
        </w:rPr>
        <w:t>Opis hospodárskej činnosti :</w:t>
      </w:r>
      <w:r>
        <w:rPr>
          <w:lang w:val="cs-CZ"/>
        </w:rPr>
        <w:tab/>
        <w:t>výroba ostatních výrobkov z papiera a lepenky</w:t>
      </w:r>
    </w:p>
    <w:p w14:paraId="1E757C0E" w14:textId="77FE1679" w:rsidR="00AA045A" w:rsidRDefault="00AA045A">
      <w:pPr>
        <w:rPr>
          <w:lang w:val="cs-CZ"/>
        </w:rPr>
      </w:pPr>
      <w:r>
        <w:rPr>
          <w:lang w:val="cs-CZ"/>
        </w:rPr>
        <w:t>Závierka zostavená:</w:t>
      </w:r>
      <w:r>
        <w:rPr>
          <w:lang w:val="cs-CZ"/>
        </w:rPr>
        <w:tab/>
      </w:r>
      <w:r>
        <w:rPr>
          <w:lang w:val="cs-CZ"/>
        </w:rPr>
        <w:tab/>
        <w:t>riadna</w:t>
      </w:r>
    </w:p>
    <w:p w14:paraId="496B2AD1" w14:textId="266BE48E" w:rsidR="00AA045A" w:rsidRDefault="00AA045A">
      <w:pPr>
        <w:rPr>
          <w:lang w:val="cs-CZ"/>
        </w:rPr>
      </w:pPr>
      <w:r>
        <w:rPr>
          <w:lang w:val="cs-CZ"/>
        </w:rPr>
        <w:t>Účtovná jednotka bude nepretržite pokračovať vo svojej činnosti: áno</w:t>
      </w:r>
    </w:p>
    <w:p w14:paraId="73372201" w14:textId="00D8FFCF" w:rsidR="00AA045A" w:rsidRDefault="00AA045A">
      <w:pPr>
        <w:rPr>
          <w:lang w:val="cs-CZ"/>
        </w:rPr>
      </w:pPr>
      <w:r>
        <w:rPr>
          <w:lang w:val="cs-CZ"/>
        </w:rPr>
        <w:t>Zamestnanci : k 31.12.2024 boli 0 pracovníci</w:t>
      </w:r>
    </w:p>
    <w:p w14:paraId="15B9DC02" w14:textId="62DF00E7" w:rsidR="00AA045A" w:rsidRDefault="00AA045A">
      <w:pPr>
        <w:rPr>
          <w:lang w:val="cs-CZ"/>
        </w:rPr>
      </w:pPr>
      <w:r>
        <w:rPr>
          <w:lang w:val="cs-CZ"/>
        </w:rPr>
        <w:t xml:space="preserve">Dlhodobý hmotný majetek: neodpískaný vo výške </w:t>
      </w:r>
      <w:r>
        <w:rPr>
          <w:lang w:val="cs-CZ"/>
        </w:rPr>
        <w:tab/>
      </w:r>
      <w:r>
        <w:rPr>
          <w:lang w:val="cs-CZ"/>
        </w:rPr>
        <w:tab/>
        <w:t>1103 €</w:t>
      </w:r>
    </w:p>
    <w:p w14:paraId="4CC9EC65" w14:textId="3521A619" w:rsidR="00AA045A" w:rsidRDefault="00AA045A">
      <w:pPr>
        <w:rPr>
          <w:lang w:val="cs-CZ"/>
        </w:rPr>
      </w:pPr>
      <w:r>
        <w:rPr>
          <w:lang w:val="cs-CZ"/>
        </w:rPr>
        <w:t xml:space="preserve">Pohľadávky: neuhradené faktúry vo výške </w:t>
      </w:r>
      <w:r>
        <w:rPr>
          <w:lang w:val="cs-CZ"/>
        </w:rPr>
        <w:tab/>
      </w:r>
      <w:r>
        <w:rPr>
          <w:lang w:val="cs-CZ"/>
        </w:rPr>
        <w:tab/>
      </w:r>
      <w:r w:rsidR="00111965">
        <w:rPr>
          <w:lang w:val="cs-CZ"/>
        </w:rPr>
        <w:t xml:space="preserve">           37 174 €</w:t>
      </w:r>
      <w:r>
        <w:rPr>
          <w:lang w:val="cs-CZ"/>
        </w:rPr>
        <w:tab/>
      </w:r>
    </w:p>
    <w:p w14:paraId="4BE3E9E5" w14:textId="280AFEFD" w:rsidR="00111965" w:rsidRDefault="00111965">
      <w:pPr>
        <w:rPr>
          <w:lang w:val="cs-CZ"/>
        </w:rPr>
      </w:pPr>
      <w:r>
        <w:rPr>
          <w:lang w:val="cs-CZ"/>
        </w:rPr>
        <w:t xml:space="preserve">                       ostatné vo výške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494 €</w:t>
      </w:r>
    </w:p>
    <w:p w14:paraId="11C5C9B0" w14:textId="75DBE2CA" w:rsidR="00111965" w:rsidRDefault="00111965">
      <w:pPr>
        <w:rPr>
          <w:lang w:val="cs-CZ"/>
        </w:rPr>
      </w:pPr>
      <w:r>
        <w:rPr>
          <w:lang w:val="cs-CZ"/>
        </w:rPr>
        <w:t>Záväzky: neuhradené došlé faktúry vo výške</w:t>
      </w:r>
      <w:r>
        <w:rPr>
          <w:lang w:val="cs-CZ"/>
        </w:rPr>
        <w:tab/>
      </w:r>
      <w:r>
        <w:rPr>
          <w:lang w:val="cs-CZ"/>
        </w:rPr>
        <w:tab/>
        <w:t xml:space="preserve">          108 388 €</w:t>
      </w:r>
      <w:r>
        <w:rPr>
          <w:lang w:val="cs-CZ"/>
        </w:rPr>
        <w:tab/>
      </w:r>
    </w:p>
    <w:p w14:paraId="6005B85D" w14:textId="4A2A04BE" w:rsidR="00111965" w:rsidRDefault="00111965">
      <w:pPr>
        <w:rPr>
          <w:lang w:val="cs-CZ"/>
        </w:rPr>
      </w:pPr>
      <w:r>
        <w:rPr>
          <w:lang w:val="cs-CZ"/>
        </w:rPr>
        <w:t xml:space="preserve">                 voči zamestnancom, poistovniam vo výške                   73 172 €</w:t>
      </w:r>
    </w:p>
    <w:p w14:paraId="54DCBC57" w14:textId="77777777" w:rsidR="00111965" w:rsidRDefault="00111965">
      <w:pPr>
        <w:rPr>
          <w:lang w:val="cs-CZ"/>
        </w:rPr>
      </w:pPr>
      <w:r>
        <w:rPr>
          <w:lang w:val="cs-CZ"/>
        </w:rPr>
        <w:t xml:space="preserve">                  daňové záväzky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 36 134 €</w:t>
      </w:r>
    </w:p>
    <w:p w14:paraId="5576732A" w14:textId="4F168103" w:rsidR="00111965" w:rsidRDefault="00111965">
      <w:pPr>
        <w:rPr>
          <w:lang w:val="cs-CZ"/>
        </w:rPr>
      </w:pPr>
      <w:r>
        <w:rPr>
          <w:lang w:val="cs-CZ"/>
        </w:rPr>
        <w:t xml:space="preserve">                  voči spoločníkom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 61 964 €</w:t>
      </w:r>
      <w:r>
        <w:rPr>
          <w:lang w:val="cs-CZ"/>
        </w:rPr>
        <w:tab/>
      </w:r>
    </w:p>
    <w:p w14:paraId="604BDD91" w14:textId="31CA4858" w:rsidR="00111965" w:rsidRDefault="00111965">
      <w:pPr>
        <w:rPr>
          <w:lang w:val="cs-CZ"/>
        </w:rPr>
      </w:pPr>
      <w:r>
        <w:rPr>
          <w:lang w:val="cs-CZ"/>
        </w:rPr>
        <w:t>Vo výnosoch sa účtovalo hlavne za výrobu obalového materiálu vo výške 0 €</w:t>
      </w:r>
    </w:p>
    <w:p w14:paraId="77A9C71A" w14:textId="1F064789" w:rsidR="00111965" w:rsidRDefault="00111965">
      <w:pPr>
        <w:rPr>
          <w:lang w:val="cs-CZ"/>
        </w:rPr>
      </w:pPr>
      <w:r>
        <w:rPr>
          <w:lang w:val="cs-CZ"/>
        </w:rPr>
        <w:t>V nákladech bolo účtované hlavne nájomné za nebytové priestory, telefónne poplatky, opravu strojov,zariadení, mzdy, odvody do poisťovní a nákup režijního materiálu.</w:t>
      </w:r>
    </w:p>
    <w:p w14:paraId="5E8AF64E" w14:textId="77777777" w:rsidR="00111965" w:rsidRDefault="00111965">
      <w:pPr>
        <w:rPr>
          <w:lang w:val="cs-CZ"/>
        </w:rPr>
      </w:pPr>
    </w:p>
    <w:p w14:paraId="753E2BFD" w14:textId="77777777" w:rsidR="00111965" w:rsidRDefault="00111965">
      <w:pPr>
        <w:rPr>
          <w:lang w:val="cs-CZ"/>
        </w:rPr>
      </w:pPr>
    </w:p>
    <w:p w14:paraId="13D80F7D" w14:textId="77777777" w:rsidR="00111965" w:rsidRDefault="00111965">
      <w:pPr>
        <w:rPr>
          <w:lang w:val="cs-CZ"/>
        </w:rPr>
      </w:pPr>
    </w:p>
    <w:p w14:paraId="6B4AF49D" w14:textId="4ED40F13" w:rsidR="00111965" w:rsidRDefault="0011196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Mgr. Pavol Sedlák,</w:t>
      </w:r>
    </w:p>
    <w:p w14:paraId="66A7E8D3" w14:textId="42E463C3" w:rsidR="00111965" w:rsidRPr="00AA045A" w:rsidRDefault="0011196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Konateľ spoločnosti</w:t>
      </w:r>
    </w:p>
    <w:sectPr w:rsidR="00111965" w:rsidRPr="00AA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87"/>
    <w:rsid w:val="00111965"/>
    <w:rsid w:val="00186E68"/>
    <w:rsid w:val="003A3B87"/>
    <w:rsid w:val="003C6C3F"/>
    <w:rsid w:val="00614769"/>
    <w:rsid w:val="00916B30"/>
    <w:rsid w:val="00AA045A"/>
    <w:rsid w:val="00CB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B543"/>
  <w15:chartTrackingRefBased/>
  <w15:docId w15:val="{DD2C14D0-9184-4035-9888-8FE02598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A3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A3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A3B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A3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A3B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A3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A3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A3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A3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3B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A3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A3B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A3B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A3B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A3B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A3B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A3B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A3B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A3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A3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A3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A3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A3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A3B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A3B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A3B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A3B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A3B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A3B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Kristián</dc:creator>
  <cp:keywords/>
  <dc:description/>
  <cp:lastModifiedBy>Daniš Kristián</cp:lastModifiedBy>
  <cp:revision>3</cp:revision>
  <dcterms:created xsi:type="dcterms:W3CDTF">2025-06-21T11:51:00Z</dcterms:created>
  <dcterms:modified xsi:type="dcterms:W3CDTF">2025-06-21T12:07:00Z</dcterms:modified>
</cp:coreProperties>
</file>