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96BC7" w14:textId="0BE7626A" w:rsidR="00C81150" w:rsidRPr="003D5142" w:rsidRDefault="00C81150" w:rsidP="005A7528">
      <w:pPr>
        <w:rPr>
          <w:u w:val="single"/>
        </w:rPr>
      </w:pPr>
      <w:r w:rsidRPr="003D5142">
        <w:rPr>
          <w:u w:val="single"/>
        </w:rPr>
        <w:t>Poznámka:</w:t>
      </w:r>
    </w:p>
    <w:p w14:paraId="513891E0" w14:textId="77777777" w:rsidR="00C81150" w:rsidRPr="003D5142" w:rsidRDefault="00C81150" w:rsidP="00277161">
      <w:pPr>
        <w:rPr>
          <w:snapToGrid w:val="0"/>
          <w:sz w:val="14"/>
          <w:szCs w:val="14"/>
          <w:lang w:eastAsia="sk-SK"/>
        </w:rPr>
      </w:pPr>
    </w:p>
    <w:p w14:paraId="02411D63" w14:textId="1D3787BA" w:rsidR="00C81150" w:rsidRPr="003D5142" w:rsidRDefault="00615A60" w:rsidP="00277161">
      <w:pPr>
        <w:rPr>
          <w:snapToGrid w:val="0"/>
          <w:lang w:eastAsia="sk-SK"/>
        </w:rPr>
      </w:pPr>
      <w:r w:rsidRPr="003D5142">
        <w:rPr>
          <w:snapToGrid w:val="0"/>
          <w:lang w:eastAsia="sk-SK"/>
        </w:rPr>
        <w:t xml:space="preserve">V poznámkach sa uvádzajú informácie ustanovené </w:t>
      </w:r>
      <w:r w:rsidR="00F875F2" w:rsidRPr="003D5142">
        <w:rPr>
          <w:snapToGrid w:val="0"/>
          <w:lang w:eastAsia="sk-SK"/>
        </w:rPr>
        <w:t>opatrením o</w:t>
      </w:r>
      <w:r w:rsidR="004B7838" w:rsidRPr="003D5142">
        <w:rPr>
          <w:snapToGrid w:val="0"/>
          <w:lang w:eastAsia="sk-SK"/>
        </w:rPr>
        <w:t> </w:t>
      </w:r>
      <w:r w:rsidR="00F875F2" w:rsidRPr="003D5142">
        <w:rPr>
          <w:snapToGrid w:val="0"/>
          <w:lang w:eastAsia="sk-SK"/>
        </w:rPr>
        <w:t>obsahu</w:t>
      </w:r>
      <w:r w:rsidR="004B7838" w:rsidRPr="003D5142">
        <w:rPr>
          <w:snapToGrid w:val="0"/>
          <w:lang w:eastAsia="sk-SK"/>
        </w:rPr>
        <w:t xml:space="preserve"> poznámok k</w:t>
      </w:r>
      <w:r w:rsidR="00F875F2" w:rsidRPr="003D5142">
        <w:rPr>
          <w:snapToGrid w:val="0"/>
          <w:lang w:eastAsia="sk-SK"/>
        </w:rPr>
        <w:t xml:space="preserve"> individuáln</w:t>
      </w:r>
      <w:r w:rsidR="004B7838" w:rsidRPr="003D5142">
        <w:rPr>
          <w:snapToGrid w:val="0"/>
          <w:lang w:eastAsia="sk-SK"/>
        </w:rPr>
        <w:t>ej</w:t>
      </w:r>
      <w:r w:rsidR="00F875F2" w:rsidRPr="003D5142">
        <w:rPr>
          <w:snapToGrid w:val="0"/>
          <w:lang w:eastAsia="sk-SK"/>
        </w:rPr>
        <w:t xml:space="preserve"> účtovn</w:t>
      </w:r>
      <w:r w:rsidR="004B7838" w:rsidRPr="003D5142">
        <w:rPr>
          <w:snapToGrid w:val="0"/>
          <w:lang w:eastAsia="sk-SK"/>
        </w:rPr>
        <w:t>ej závierke</w:t>
      </w:r>
      <w:r w:rsidR="00F875F2" w:rsidRPr="003D5142">
        <w:rPr>
          <w:snapToGrid w:val="0"/>
          <w:lang w:eastAsia="sk-SK"/>
        </w:rPr>
        <w:t>, pre ktoré má účtovná jednotka obsahovú náplň</w:t>
      </w:r>
      <w:r w:rsidRPr="003D5142">
        <w:rPr>
          <w:snapToGrid w:val="0"/>
          <w:lang w:eastAsia="sk-SK"/>
        </w:rPr>
        <w:t>.</w:t>
      </w:r>
      <w:r w:rsidR="00F875F2" w:rsidRPr="003D5142">
        <w:rPr>
          <w:snapToGrid w:val="0"/>
          <w:lang w:eastAsia="sk-SK"/>
        </w:rPr>
        <w:t xml:space="preserve"> </w:t>
      </w:r>
      <w:r w:rsidR="00C81150" w:rsidRPr="003D5142">
        <w:rPr>
          <w:snapToGrid w:val="0"/>
          <w:lang w:eastAsia="sk-SK"/>
        </w:rPr>
        <w:t>Všetky údaje a informácie uvedené v týchto poznámkach vychádzajú z účtovníctva a nadväzujú na</w:t>
      </w:r>
      <w:r w:rsidR="004B7838" w:rsidRPr="003D5142">
        <w:rPr>
          <w:snapToGrid w:val="0"/>
          <w:lang w:eastAsia="sk-SK"/>
        </w:rPr>
        <w:t xml:space="preserve"> individ</w:t>
      </w:r>
      <w:r w:rsidR="00837CD1" w:rsidRPr="003D5142">
        <w:rPr>
          <w:snapToGrid w:val="0"/>
          <w:lang w:eastAsia="sk-SK"/>
        </w:rPr>
        <w:t>u</w:t>
      </w:r>
      <w:r w:rsidR="004B7838" w:rsidRPr="003D5142">
        <w:rPr>
          <w:snapToGrid w:val="0"/>
          <w:lang w:eastAsia="sk-SK"/>
        </w:rPr>
        <w:t>álne</w:t>
      </w:r>
      <w:r w:rsidR="00C81150" w:rsidRPr="003D5142">
        <w:rPr>
          <w:snapToGrid w:val="0"/>
          <w:lang w:eastAsia="sk-SK"/>
        </w:rPr>
        <w:t> účtovné výkazy. Hodnotové údaje sú uvedené v</w:t>
      </w:r>
      <w:r w:rsidR="00F875F2" w:rsidRPr="003D5142">
        <w:rPr>
          <w:snapToGrid w:val="0"/>
          <w:lang w:eastAsia="sk-SK"/>
        </w:rPr>
        <w:t xml:space="preserve"> celých </w:t>
      </w:r>
      <w:r w:rsidR="00BE09FD" w:rsidRPr="003D5142">
        <w:rPr>
          <w:snapToGrid w:val="0"/>
          <w:lang w:eastAsia="sk-SK"/>
        </w:rPr>
        <w:t>eur</w:t>
      </w:r>
      <w:r w:rsidR="00950360" w:rsidRPr="003D5142">
        <w:rPr>
          <w:snapToGrid w:val="0"/>
          <w:lang w:eastAsia="sk-SK"/>
        </w:rPr>
        <w:t>ách</w:t>
      </w:r>
      <w:r w:rsidR="00C81150" w:rsidRPr="003D5142">
        <w:rPr>
          <w:snapToGrid w:val="0"/>
          <w:lang w:eastAsia="sk-SK"/>
        </w:rPr>
        <w:t xml:space="preserve"> (pokiaľ nie je uvedené inak). </w:t>
      </w:r>
    </w:p>
    <w:p w14:paraId="17111EBB" w14:textId="77777777" w:rsidR="00C81150" w:rsidRPr="003D5142" w:rsidRDefault="00C81150" w:rsidP="00277161">
      <w:pPr>
        <w:rPr>
          <w:snapToGrid w:val="0"/>
          <w:sz w:val="14"/>
          <w:szCs w:val="14"/>
          <w:lang w:eastAsia="sk-SK"/>
        </w:rPr>
      </w:pPr>
    </w:p>
    <w:p w14:paraId="06D4B585" w14:textId="77777777" w:rsidR="00C81150" w:rsidRPr="003D5142" w:rsidRDefault="00C81150" w:rsidP="00277161">
      <w:pPr>
        <w:rPr>
          <w:sz w:val="14"/>
          <w:szCs w:val="14"/>
        </w:rPr>
      </w:pPr>
    </w:p>
    <w:p w14:paraId="294461AC" w14:textId="77777777" w:rsidR="00C81150" w:rsidRPr="003D5142" w:rsidRDefault="00C81150" w:rsidP="00277161">
      <w:pPr>
        <w:pStyle w:val="Heading1"/>
      </w:pPr>
      <w:r w:rsidRPr="003D5142">
        <w:t>VŠEOBECNÉ INFORMÁCIE</w:t>
      </w:r>
    </w:p>
    <w:p w14:paraId="3F63B95C" w14:textId="77777777" w:rsidR="00C81150" w:rsidRPr="003D5142" w:rsidRDefault="00C81150" w:rsidP="00277161">
      <w:pPr>
        <w:rPr>
          <w:b/>
          <w:snapToGrid w:val="0"/>
          <w:sz w:val="14"/>
          <w:szCs w:val="14"/>
          <w:u w:val="single"/>
          <w:lang w:eastAsia="sk-SK"/>
        </w:rPr>
      </w:pPr>
    </w:p>
    <w:p w14:paraId="6FCAC8E6" w14:textId="77777777" w:rsidR="00C81150" w:rsidRPr="003D5142" w:rsidRDefault="00C81150" w:rsidP="005E475C">
      <w:pPr>
        <w:pStyle w:val="Heading2"/>
      </w:pPr>
      <w:r w:rsidRPr="003D5142">
        <w:t>Základné údaje o spoločnosti</w:t>
      </w:r>
    </w:p>
    <w:p w14:paraId="518A0E86" w14:textId="77777777" w:rsidR="00C81150" w:rsidRPr="003D5142"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3D5142" w14:paraId="5CEA1B6A" w14:textId="77777777" w:rsidTr="005E475C">
        <w:tc>
          <w:tcPr>
            <w:tcW w:w="2076" w:type="pct"/>
            <w:tcBorders>
              <w:top w:val="single" w:sz="8" w:space="0" w:color="auto"/>
              <w:bottom w:val="nil"/>
            </w:tcBorders>
          </w:tcPr>
          <w:p w14:paraId="385C04F8" w14:textId="77777777" w:rsidR="00C81150" w:rsidRPr="003D5142" w:rsidRDefault="00C81150" w:rsidP="00277161">
            <w:pPr>
              <w:rPr>
                <w:b/>
                <w:sz w:val="15"/>
                <w:szCs w:val="15"/>
              </w:rPr>
            </w:pPr>
            <w:r w:rsidRPr="003D5142">
              <w:rPr>
                <w:b/>
                <w:sz w:val="15"/>
                <w:szCs w:val="15"/>
              </w:rPr>
              <w:t>Obchodné meno a sídlo</w:t>
            </w:r>
          </w:p>
        </w:tc>
        <w:tc>
          <w:tcPr>
            <w:tcW w:w="2668" w:type="pct"/>
            <w:tcBorders>
              <w:top w:val="single" w:sz="8" w:space="0" w:color="auto"/>
              <w:bottom w:val="nil"/>
            </w:tcBorders>
          </w:tcPr>
          <w:p w14:paraId="3D377336" w14:textId="305CAE0D" w:rsidR="00C81150" w:rsidRPr="003D5142" w:rsidRDefault="00804531" w:rsidP="00277161">
            <w:pPr>
              <w:rPr>
                <w:bCs/>
                <w:snapToGrid w:val="0"/>
                <w:sz w:val="15"/>
                <w:szCs w:val="15"/>
                <w:lang w:eastAsia="sk-SK"/>
              </w:rPr>
            </w:pPr>
            <w:r w:rsidRPr="003D5142">
              <w:rPr>
                <w:bCs/>
                <w:sz w:val="15"/>
                <w:szCs w:val="15"/>
              </w:rPr>
              <w:t xml:space="preserve">ZVS holding, </w:t>
            </w:r>
            <w:proofErr w:type="spellStart"/>
            <w:r w:rsidRPr="003D5142">
              <w:rPr>
                <w:bCs/>
                <w:sz w:val="15"/>
                <w:szCs w:val="15"/>
              </w:rPr>
              <w:t>a.s</w:t>
            </w:r>
            <w:proofErr w:type="spellEnd"/>
            <w:r w:rsidRPr="003D5142">
              <w:rPr>
                <w:bCs/>
                <w:sz w:val="15"/>
                <w:szCs w:val="15"/>
              </w:rPr>
              <w:t>.</w:t>
            </w:r>
          </w:p>
          <w:p w14:paraId="134BC5A6" w14:textId="58A36461" w:rsidR="00C81150" w:rsidRPr="003D5142" w:rsidRDefault="00804531" w:rsidP="00277161">
            <w:pPr>
              <w:rPr>
                <w:bCs/>
                <w:snapToGrid w:val="0"/>
                <w:sz w:val="15"/>
                <w:szCs w:val="15"/>
                <w:lang w:eastAsia="sk-SK"/>
              </w:rPr>
            </w:pPr>
            <w:r w:rsidRPr="003D5142">
              <w:rPr>
                <w:bCs/>
                <w:sz w:val="15"/>
                <w:szCs w:val="15"/>
              </w:rPr>
              <w:t>Štúrova 925/27, 018 41 Dubnica nad Váhom</w:t>
            </w:r>
          </w:p>
        </w:tc>
      </w:tr>
      <w:tr w:rsidR="00C81150" w:rsidRPr="003D5142" w14:paraId="28110A2A" w14:textId="77777777" w:rsidTr="005E475C">
        <w:tc>
          <w:tcPr>
            <w:tcW w:w="2076" w:type="pct"/>
            <w:tcBorders>
              <w:top w:val="nil"/>
              <w:bottom w:val="nil"/>
            </w:tcBorders>
          </w:tcPr>
          <w:p w14:paraId="1C2A8E7F" w14:textId="77777777" w:rsidR="00C81150" w:rsidRPr="003D5142" w:rsidRDefault="00C81150" w:rsidP="00277161">
            <w:pPr>
              <w:rPr>
                <w:b/>
                <w:sz w:val="15"/>
                <w:szCs w:val="15"/>
              </w:rPr>
            </w:pPr>
            <w:r w:rsidRPr="003D5142">
              <w:rPr>
                <w:b/>
                <w:sz w:val="15"/>
                <w:szCs w:val="15"/>
              </w:rPr>
              <w:t>Dátum založenia</w:t>
            </w:r>
          </w:p>
        </w:tc>
        <w:tc>
          <w:tcPr>
            <w:tcW w:w="2668" w:type="pct"/>
            <w:tcBorders>
              <w:top w:val="nil"/>
              <w:bottom w:val="nil"/>
            </w:tcBorders>
          </w:tcPr>
          <w:p w14:paraId="27A96193" w14:textId="5D812184" w:rsidR="00C81150" w:rsidRPr="003D5142" w:rsidRDefault="00804531" w:rsidP="00277161">
            <w:pPr>
              <w:rPr>
                <w:bCs/>
                <w:sz w:val="15"/>
                <w:szCs w:val="15"/>
              </w:rPr>
            </w:pPr>
            <w:r w:rsidRPr="003D5142">
              <w:rPr>
                <w:bCs/>
                <w:sz w:val="15"/>
                <w:szCs w:val="15"/>
              </w:rPr>
              <w:t>24.09.1998</w:t>
            </w:r>
            <w:r w:rsidR="00E26A6C" w:rsidRPr="003D5142">
              <w:rPr>
                <w:bCs/>
                <w:sz w:val="15"/>
                <w:szCs w:val="15"/>
              </w:rPr>
              <w:t xml:space="preserve"> </w:t>
            </w:r>
          </w:p>
        </w:tc>
      </w:tr>
      <w:tr w:rsidR="00C81150" w:rsidRPr="003D5142" w14:paraId="5F594C78" w14:textId="77777777" w:rsidTr="005E475C">
        <w:tc>
          <w:tcPr>
            <w:tcW w:w="2076" w:type="pct"/>
            <w:tcBorders>
              <w:top w:val="nil"/>
              <w:bottom w:val="nil"/>
            </w:tcBorders>
          </w:tcPr>
          <w:p w14:paraId="30BFA4DB" w14:textId="77777777" w:rsidR="00C81150" w:rsidRPr="003D5142" w:rsidRDefault="00C81150" w:rsidP="00277161">
            <w:pPr>
              <w:rPr>
                <w:b/>
                <w:sz w:val="15"/>
                <w:szCs w:val="15"/>
              </w:rPr>
            </w:pPr>
            <w:r w:rsidRPr="003D5142">
              <w:rPr>
                <w:b/>
                <w:sz w:val="15"/>
                <w:szCs w:val="15"/>
              </w:rPr>
              <w:t>Dátum vzniku (podľa obchodného registra)</w:t>
            </w:r>
          </w:p>
        </w:tc>
        <w:tc>
          <w:tcPr>
            <w:tcW w:w="2668" w:type="pct"/>
            <w:tcBorders>
              <w:top w:val="nil"/>
              <w:bottom w:val="nil"/>
            </w:tcBorders>
          </w:tcPr>
          <w:p w14:paraId="432436DB" w14:textId="31013180" w:rsidR="00C81150" w:rsidRPr="003D5142" w:rsidRDefault="00804531" w:rsidP="00277161">
            <w:pPr>
              <w:rPr>
                <w:bCs/>
                <w:sz w:val="15"/>
                <w:szCs w:val="15"/>
              </w:rPr>
            </w:pPr>
            <w:r w:rsidRPr="003D5142">
              <w:rPr>
                <w:bCs/>
                <w:sz w:val="15"/>
                <w:szCs w:val="15"/>
              </w:rPr>
              <w:t>27.10.1998</w:t>
            </w:r>
            <w:r w:rsidR="00E26A6C" w:rsidRPr="003D5142">
              <w:rPr>
                <w:bCs/>
                <w:sz w:val="15"/>
                <w:szCs w:val="15"/>
              </w:rPr>
              <w:t xml:space="preserve"> </w:t>
            </w:r>
          </w:p>
        </w:tc>
      </w:tr>
      <w:tr w:rsidR="00C81150" w:rsidRPr="003D5142" w14:paraId="644982D7" w14:textId="77777777" w:rsidTr="005E475C">
        <w:tc>
          <w:tcPr>
            <w:tcW w:w="2076" w:type="pct"/>
            <w:tcBorders>
              <w:top w:val="nil"/>
            </w:tcBorders>
          </w:tcPr>
          <w:p w14:paraId="7FD77A6C" w14:textId="77777777" w:rsidR="00C81150" w:rsidRPr="003D5142" w:rsidRDefault="00C81150" w:rsidP="00277161">
            <w:pPr>
              <w:rPr>
                <w:b/>
                <w:sz w:val="15"/>
                <w:szCs w:val="15"/>
              </w:rPr>
            </w:pPr>
            <w:r w:rsidRPr="003D5142">
              <w:rPr>
                <w:b/>
                <w:sz w:val="15"/>
                <w:szCs w:val="15"/>
              </w:rPr>
              <w:t>Hospodárska činnosť</w:t>
            </w:r>
          </w:p>
        </w:tc>
        <w:tc>
          <w:tcPr>
            <w:tcW w:w="2668" w:type="pct"/>
            <w:tcBorders>
              <w:top w:val="nil"/>
            </w:tcBorders>
          </w:tcPr>
          <w:p w14:paraId="428E330E" w14:textId="18130ACB" w:rsidR="00C81150" w:rsidRPr="003D5142" w:rsidRDefault="00804531" w:rsidP="001D4B9E">
            <w:pPr>
              <w:rPr>
                <w:snapToGrid w:val="0"/>
                <w:color w:val="FF0000"/>
                <w:sz w:val="15"/>
                <w:szCs w:val="15"/>
                <w:lang w:eastAsia="sk-SK"/>
              </w:rPr>
            </w:pPr>
            <w:r w:rsidRPr="003D5142">
              <w:rPr>
                <w:snapToGrid w:val="0"/>
                <w:sz w:val="15"/>
                <w:szCs w:val="15"/>
                <w:lang w:eastAsia="sk-SK"/>
              </w:rPr>
              <w:t>Vývoj, výroba, opravy, úpravy vojenskej techniky</w:t>
            </w:r>
          </w:p>
        </w:tc>
      </w:tr>
    </w:tbl>
    <w:p w14:paraId="732D5B60" w14:textId="77777777" w:rsidR="00C81150" w:rsidRPr="003D5142" w:rsidRDefault="00C81150" w:rsidP="00277161">
      <w:pPr>
        <w:rPr>
          <w:snapToGrid w:val="0"/>
          <w:sz w:val="14"/>
          <w:szCs w:val="14"/>
          <w:lang w:eastAsia="sk-SK"/>
        </w:rPr>
      </w:pPr>
    </w:p>
    <w:p w14:paraId="2E1779F2" w14:textId="77777777" w:rsidR="00C81150" w:rsidRPr="003D5142" w:rsidRDefault="00C81150" w:rsidP="00277161">
      <w:pPr>
        <w:rPr>
          <w:snapToGrid w:val="0"/>
          <w:sz w:val="14"/>
          <w:szCs w:val="14"/>
          <w:lang w:eastAsia="sk-SK"/>
        </w:rPr>
      </w:pPr>
    </w:p>
    <w:p w14:paraId="55AE0D5B" w14:textId="77777777" w:rsidR="00C81150" w:rsidRPr="003D5142" w:rsidRDefault="00C81150" w:rsidP="005E475C">
      <w:pPr>
        <w:pStyle w:val="Heading2"/>
      </w:pPr>
      <w:bookmarkStart w:id="0" w:name="_Hlk38279713"/>
      <w:r w:rsidRPr="003D5142">
        <w:t>Zamestnanci</w:t>
      </w:r>
    </w:p>
    <w:p w14:paraId="63C0D716" w14:textId="77777777" w:rsidR="00277161" w:rsidRPr="003D5142" w:rsidRDefault="00277161" w:rsidP="00277161">
      <w:pPr>
        <w:rPr>
          <w:snapToGrid w:val="0"/>
          <w:sz w:val="14"/>
          <w:szCs w:val="14"/>
          <w:lang w:eastAsia="sk-SK"/>
        </w:rPr>
      </w:pPr>
      <w:bookmarkStart w:id="1" w:name="T_number_of_employees"/>
      <w:r w:rsidRPr="003D5142">
        <w:rPr>
          <w:rFonts w:cs="Arial"/>
          <w:b/>
          <w:bCs/>
          <w:i/>
          <w:iCs/>
          <w:sz w:val="15"/>
          <w:szCs w:val="15"/>
          <w:lang w:eastAsia="sk-SK"/>
        </w:rPr>
        <w:t xml:space="preserve"> </w:t>
      </w:r>
    </w:p>
    <w:tbl>
      <w:tblPr>
        <w:tblW w:w="5000" w:type="pct"/>
        <w:tblLook w:val="04A0" w:firstRow="1" w:lastRow="0" w:firstColumn="1" w:lastColumn="0" w:noHBand="0" w:noVBand="1"/>
      </w:tblPr>
      <w:tblGrid>
        <w:gridCol w:w="6467"/>
        <w:gridCol w:w="1321"/>
        <w:gridCol w:w="1283"/>
      </w:tblGrid>
      <w:tr w:rsidR="005E475C" w:rsidRPr="003D5142" w14:paraId="33F4719B" w14:textId="77777777" w:rsidTr="009A585E">
        <w:tc>
          <w:tcPr>
            <w:tcW w:w="3565" w:type="pct"/>
            <w:tcBorders>
              <w:top w:val="single" w:sz="8" w:space="0" w:color="auto"/>
              <w:left w:val="nil"/>
              <w:bottom w:val="nil"/>
              <w:right w:val="nil"/>
            </w:tcBorders>
            <w:shd w:val="clear" w:color="auto" w:fill="auto"/>
            <w:vAlign w:val="center"/>
            <w:hideMark/>
          </w:tcPr>
          <w:p w14:paraId="78085043" w14:textId="77777777" w:rsidR="005E475C" w:rsidRPr="003D5142" w:rsidRDefault="005E475C" w:rsidP="001137F3">
            <w:pPr>
              <w:jc w:val="left"/>
              <w:rPr>
                <w:rFonts w:cs="Arial"/>
                <w:b/>
                <w:bCs/>
                <w:i/>
                <w:iCs/>
                <w:sz w:val="15"/>
                <w:szCs w:val="15"/>
              </w:rPr>
            </w:pPr>
            <w:bookmarkStart w:id="2" w:name="RANGE!B14:D17"/>
            <w:bookmarkStart w:id="3" w:name="_Hlk97734960"/>
            <w:r w:rsidRPr="003D5142">
              <w:rPr>
                <w:rFonts w:cs="Arial"/>
                <w:b/>
                <w:bCs/>
                <w:i/>
                <w:iCs/>
                <w:sz w:val="15"/>
                <w:szCs w:val="15"/>
              </w:rPr>
              <w:t xml:space="preserve">Názov položky </w:t>
            </w:r>
            <w:bookmarkEnd w:id="2"/>
          </w:p>
        </w:tc>
        <w:tc>
          <w:tcPr>
            <w:tcW w:w="728" w:type="pct"/>
            <w:tcBorders>
              <w:top w:val="single" w:sz="8" w:space="0" w:color="auto"/>
              <w:left w:val="nil"/>
              <w:bottom w:val="nil"/>
              <w:right w:val="nil"/>
            </w:tcBorders>
            <w:shd w:val="clear" w:color="auto" w:fill="auto"/>
            <w:vAlign w:val="center"/>
            <w:hideMark/>
          </w:tcPr>
          <w:p w14:paraId="71FC2268" w14:textId="1B10B330" w:rsidR="005E475C" w:rsidRPr="003D5142" w:rsidRDefault="004B554B" w:rsidP="003D5142">
            <w:pPr>
              <w:ind w:left="250"/>
              <w:rPr>
                <w:rFonts w:cs="Arial"/>
                <w:b/>
                <w:bCs/>
                <w:i/>
                <w:iCs/>
                <w:sz w:val="15"/>
                <w:szCs w:val="15"/>
              </w:rPr>
            </w:pPr>
            <w:r>
              <w:rPr>
                <w:rFonts w:cs="Arial"/>
                <w:b/>
                <w:bCs/>
                <w:i/>
                <w:iCs/>
                <w:sz w:val="15"/>
                <w:szCs w:val="15"/>
              </w:rPr>
              <w:t>2024</w:t>
            </w:r>
          </w:p>
        </w:tc>
        <w:tc>
          <w:tcPr>
            <w:tcW w:w="707" w:type="pct"/>
            <w:tcBorders>
              <w:top w:val="single" w:sz="8" w:space="0" w:color="auto"/>
              <w:left w:val="nil"/>
              <w:bottom w:val="nil"/>
              <w:right w:val="nil"/>
            </w:tcBorders>
            <w:vAlign w:val="center"/>
          </w:tcPr>
          <w:p w14:paraId="7BB239D9" w14:textId="6AB6E877" w:rsidR="005E475C" w:rsidRPr="003D5142" w:rsidRDefault="004B554B" w:rsidP="003D5142">
            <w:pPr>
              <w:ind w:firstLine="213"/>
              <w:rPr>
                <w:rFonts w:cs="Arial"/>
                <w:b/>
                <w:bCs/>
                <w:i/>
                <w:iCs/>
                <w:sz w:val="15"/>
                <w:szCs w:val="15"/>
              </w:rPr>
            </w:pPr>
            <w:r>
              <w:rPr>
                <w:rFonts w:cs="Arial"/>
                <w:b/>
                <w:bCs/>
                <w:i/>
                <w:iCs/>
                <w:sz w:val="15"/>
                <w:szCs w:val="15"/>
              </w:rPr>
              <w:t>2023</w:t>
            </w:r>
          </w:p>
        </w:tc>
      </w:tr>
      <w:tr w:rsidR="004B554B" w:rsidRPr="003D5142" w14:paraId="36A9879C" w14:textId="77777777" w:rsidTr="009A585E">
        <w:tc>
          <w:tcPr>
            <w:tcW w:w="3565" w:type="pct"/>
            <w:tcBorders>
              <w:top w:val="single" w:sz="4" w:space="0" w:color="auto"/>
              <w:left w:val="nil"/>
              <w:bottom w:val="nil"/>
              <w:right w:val="nil"/>
            </w:tcBorders>
            <w:shd w:val="clear" w:color="auto" w:fill="auto"/>
            <w:vAlign w:val="center"/>
            <w:hideMark/>
          </w:tcPr>
          <w:p w14:paraId="43B71D8D" w14:textId="77777777" w:rsidR="004B554B" w:rsidRPr="003D5142" w:rsidRDefault="004B554B" w:rsidP="004B554B">
            <w:pPr>
              <w:jc w:val="left"/>
              <w:rPr>
                <w:rFonts w:cs="Arial"/>
                <w:sz w:val="15"/>
                <w:szCs w:val="15"/>
              </w:rPr>
            </w:pPr>
            <w:r w:rsidRPr="003D5142">
              <w:rPr>
                <w:rFonts w:cs="Arial"/>
                <w:sz w:val="15"/>
                <w:szCs w:val="15"/>
              </w:rPr>
              <w:t>Priemerný prepočítaný počet zamestnancov</w:t>
            </w:r>
          </w:p>
        </w:tc>
        <w:tc>
          <w:tcPr>
            <w:tcW w:w="728" w:type="pct"/>
            <w:tcBorders>
              <w:top w:val="single" w:sz="4" w:space="0" w:color="auto"/>
              <w:left w:val="nil"/>
              <w:bottom w:val="nil"/>
              <w:right w:val="nil"/>
            </w:tcBorders>
            <w:shd w:val="clear" w:color="auto" w:fill="auto"/>
            <w:vAlign w:val="bottom"/>
          </w:tcPr>
          <w:p w14:paraId="62F586AF" w14:textId="2D9711D8" w:rsidR="004B554B" w:rsidRPr="00C32386" w:rsidRDefault="00F63101" w:rsidP="00B805D3">
            <w:pPr>
              <w:jc w:val="center"/>
              <w:rPr>
                <w:rFonts w:cs="Arial"/>
                <w:sz w:val="15"/>
                <w:szCs w:val="15"/>
              </w:rPr>
            </w:pPr>
            <w:r>
              <w:rPr>
                <w:rFonts w:cs="Arial"/>
                <w:sz w:val="15"/>
                <w:szCs w:val="15"/>
              </w:rPr>
              <w:t>5</w:t>
            </w:r>
            <w:r w:rsidR="00B426FE">
              <w:rPr>
                <w:rFonts w:cs="Arial"/>
                <w:sz w:val="15"/>
                <w:szCs w:val="15"/>
              </w:rPr>
              <w:t>41</w:t>
            </w:r>
          </w:p>
        </w:tc>
        <w:tc>
          <w:tcPr>
            <w:tcW w:w="707" w:type="pct"/>
            <w:tcBorders>
              <w:top w:val="single" w:sz="4" w:space="0" w:color="auto"/>
              <w:left w:val="nil"/>
              <w:bottom w:val="nil"/>
              <w:right w:val="nil"/>
            </w:tcBorders>
            <w:vAlign w:val="bottom"/>
          </w:tcPr>
          <w:p w14:paraId="755688A7" w14:textId="26363DD8" w:rsidR="004B554B" w:rsidRPr="003D5142" w:rsidRDefault="004B554B" w:rsidP="004B554B">
            <w:pPr>
              <w:jc w:val="right"/>
              <w:rPr>
                <w:rFonts w:cs="Arial"/>
                <w:sz w:val="15"/>
                <w:szCs w:val="15"/>
              </w:rPr>
            </w:pPr>
            <w:r>
              <w:rPr>
                <w:rFonts w:cs="Arial"/>
                <w:sz w:val="15"/>
                <w:szCs w:val="15"/>
              </w:rPr>
              <w:t xml:space="preserve">     370</w:t>
            </w:r>
          </w:p>
        </w:tc>
      </w:tr>
      <w:tr w:rsidR="004B554B" w:rsidRPr="003D5142" w14:paraId="360F9E39" w14:textId="77777777" w:rsidTr="009A585E">
        <w:tc>
          <w:tcPr>
            <w:tcW w:w="3565" w:type="pct"/>
            <w:tcBorders>
              <w:top w:val="nil"/>
              <w:left w:val="nil"/>
              <w:bottom w:val="nil"/>
              <w:right w:val="nil"/>
            </w:tcBorders>
            <w:shd w:val="clear" w:color="auto" w:fill="auto"/>
            <w:vAlign w:val="center"/>
            <w:hideMark/>
          </w:tcPr>
          <w:p w14:paraId="20C44703" w14:textId="2BA9434A" w:rsidR="004B554B" w:rsidRPr="003D5142" w:rsidRDefault="004B554B" w:rsidP="004B554B">
            <w:pPr>
              <w:jc w:val="left"/>
              <w:rPr>
                <w:rFonts w:cs="Arial"/>
                <w:sz w:val="15"/>
                <w:szCs w:val="15"/>
              </w:rPr>
            </w:pPr>
            <w:r w:rsidRPr="003D5142">
              <w:rPr>
                <w:rFonts w:cs="Arial"/>
                <w:sz w:val="15"/>
                <w:szCs w:val="15"/>
              </w:rPr>
              <w:t>Stav zamestnancov ku dňu, ku ktorému sa zostavuje účtovná závierka</w:t>
            </w:r>
            <w:r>
              <w:rPr>
                <w:rFonts w:cs="Arial"/>
                <w:sz w:val="15"/>
                <w:szCs w:val="15"/>
              </w:rPr>
              <w:t xml:space="preserve">                         </w:t>
            </w:r>
          </w:p>
        </w:tc>
        <w:tc>
          <w:tcPr>
            <w:tcW w:w="728" w:type="pct"/>
            <w:tcBorders>
              <w:top w:val="nil"/>
              <w:left w:val="nil"/>
              <w:bottom w:val="nil"/>
              <w:right w:val="nil"/>
            </w:tcBorders>
            <w:shd w:val="clear" w:color="auto" w:fill="auto"/>
            <w:vAlign w:val="bottom"/>
          </w:tcPr>
          <w:p w14:paraId="24E51010" w14:textId="09EF5BEB" w:rsidR="004B554B" w:rsidRPr="00C32386" w:rsidRDefault="00F63101" w:rsidP="00B805D3">
            <w:pPr>
              <w:jc w:val="center"/>
              <w:rPr>
                <w:rFonts w:cs="Arial"/>
                <w:sz w:val="15"/>
                <w:szCs w:val="15"/>
              </w:rPr>
            </w:pPr>
            <w:r>
              <w:rPr>
                <w:rFonts w:cs="Arial"/>
                <w:sz w:val="15"/>
                <w:szCs w:val="15"/>
              </w:rPr>
              <w:t>551</w:t>
            </w:r>
          </w:p>
        </w:tc>
        <w:tc>
          <w:tcPr>
            <w:tcW w:w="707" w:type="pct"/>
            <w:tcBorders>
              <w:top w:val="nil"/>
              <w:left w:val="nil"/>
              <w:bottom w:val="nil"/>
              <w:right w:val="nil"/>
            </w:tcBorders>
            <w:vAlign w:val="bottom"/>
          </w:tcPr>
          <w:p w14:paraId="174F7D5E" w14:textId="7EC27EC5" w:rsidR="004B554B" w:rsidRPr="003D5142" w:rsidRDefault="004B554B" w:rsidP="004B554B">
            <w:pPr>
              <w:jc w:val="right"/>
              <w:rPr>
                <w:rFonts w:cs="Arial"/>
                <w:sz w:val="15"/>
                <w:szCs w:val="15"/>
              </w:rPr>
            </w:pPr>
            <w:r>
              <w:rPr>
                <w:rFonts w:cs="Arial"/>
                <w:sz w:val="15"/>
                <w:szCs w:val="15"/>
              </w:rPr>
              <w:t xml:space="preserve">     420</w:t>
            </w:r>
          </w:p>
        </w:tc>
      </w:tr>
      <w:tr w:rsidR="004B554B" w:rsidRPr="003D5142" w14:paraId="4337EAB4" w14:textId="77777777" w:rsidTr="009A585E">
        <w:tc>
          <w:tcPr>
            <w:tcW w:w="3565" w:type="pct"/>
            <w:tcBorders>
              <w:top w:val="nil"/>
              <w:left w:val="nil"/>
              <w:bottom w:val="single" w:sz="8" w:space="0" w:color="auto"/>
              <w:right w:val="nil"/>
            </w:tcBorders>
            <w:shd w:val="clear" w:color="auto" w:fill="auto"/>
            <w:vAlign w:val="center"/>
            <w:hideMark/>
          </w:tcPr>
          <w:p w14:paraId="1035BDF7" w14:textId="77777777" w:rsidR="004B554B" w:rsidRPr="003D5142" w:rsidRDefault="004B554B" w:rsidP="004B554B">
            <w:pPr>
              <w:ind w:left="176"/>
              <w:jc w:val="left"/>
              <w:rPr>
                <w:rFonts w:cs="Arial"/>
                <w:i/>
                <w:iCs/>
                <w:sz w:val="15"/>
                <w:szCs w:val="15"/>
              </w:rPr>
            </w:pPr>
            <w:r w:rsidRPr="003D5142">
              <w:rPr>
                <w:rFonts w:cs="Arial"/>
                <w:i/>
                <w:iCs/>
                <w:sz w:val="15"/>
                <w:szCs w:val="15"/>
              </w:rPr>
              <w:t>z toho: vedúci zamestnanci</w:t>
            </w:r>
          </w:p>
        </w:tc>
        <w:tc>
          <w:tcPr>
            <w:tcW w:w="728" w:type="pct"/>
            <w:tcBorders>
              <w:top w:val="nil"/>
              <w:left w:val="nil"/>
              <w:bottom w:val="single" w:sz="8" w:space="0" w:color="auto"/>
              <w:right w:val="nil"/>
            </w:tcBorders>
            <w:shd w:val="clear" w:color="auto" w:fill="auto"/>
            <w:vAlign w:val="bottom"/>
          </w:tcPr>
          <w:p w14:paraId="78C55B42" w14:textId="06864B8C" w:rsidR="004B554B" w:rsidRPr="00C32386" w:rsidRDefault="00F63101" w:rsidP="00B805D3">
            <w:pPr>
              <w:jc w:val="center"/>
              <w:rPr>
                <w:rFonts w:cs="Arial"/>
                <w:i/>
                <w:iCs/>
                <w:sz w:val="15"/>
                <w:szCs w:val="15"/>
              </w:rPr>
            </w:pPr>
            <w:r>
              <w:rPr>
                <w:rFonts w:cs="Arial"/>
                <w:i/>
                <w:iCs/>
                <w:sz w:val="15"/>
                <w:szCs w:val="15"/>
              </w:rPr>
              <w:t>4</w:t>
            </w:r>
          </w:p>
        </w:tc>
        <w:tc>
          <w:tcPr>
            <w:tcW w:w="707" w:type="pct"/>
            <w:tcBorders>
              <w:top w:val="nil"/>
              <w:left w:val="nil"/>
              <w:bottom w:val="single" w:sz="8" w:space="0" w:color="auto"/>
              <w:right w:val="nil"/>
            </w:tcBorders>
            <w:vAlign w:val="bottom"/>
          </w:tcPr>
          <w:p w14:paraId="2D485739" w14:textId="690CF6A0" w:rsidR="004B554B" w:rsidRPr="003D5142" w:rsidRDefault="004B554B" w:rsidP="004B554B">
            <w:pPr>
              <w:jc w:val="right"/>
              <w:rPr>
                <w:rFonts w:cs="Arial"/>
                <w:i/>
                <w:iCs/>
                <w:sz w:val="15"/>
                <w:szCs w:val="15"/>
              </w:rPr>
            </w:pPr>
            <w:r>
              <w:rPr>
                <w:rFonts w:cs="Arial"/>
                <w:i/>
                <w:iCs/>
                <w:sz w:val="15"/>
                <w:szCs w:val="15"/>
              </w:rPr>
              <w:t xml:space="preserve">       10</w:t>
            </w:r>
          </w:p>
        </w:tc>
      </w:tr>
      <w:bookmarkEnd w:id="3"/>
    </w:tbl>
    <w:p w14:paraId="7C77879F" w14:textId="3BDB3659" w:rsidR="00C81150" w:rsidRPr="003D5142" w:rsidRDefault="00C81150" w:rsidP="00277161">
      <w:pPr>
        <w:rPr>
          <w:snapToGrid w:val="0"/>
          <w:sz w:val="14"/>
          <w:szCs w:val="14"/>
          <w:lang w:eastAsia="sk-SK"/>
        </w:rPr>
      </w:pPr>
    </w:p>
    <w:bookmarkEnd w:id="0"/>
    <w:bookmarkEnd w:id="1"/>
    <w:p w14:paraId="72CB3266" w14:textId="77777777" w:rsidR="0021576C" w:rsidRPr="003D5142" w:rsidRDefault="0021576C" w:rsidP="00277161">
      <w:pPr>
        <w:rPr>
          <w:snapToGrid w:val="0"/>
          <w:sz w:val="14"/>
          <w:szCs w:val="14"/>
          <w:lang w:eastAsia="sk-SK"/>
        </w:rPr>
      </w:pPr>
    </w:p>
    <w:p w14:paraId="78597859" w14:textId="77777777" w:rsidR="00C81150" w:rsidRPr="003D5142" w:rsidRDefault="00C81150" w:rsidP="005E475C">
      <w:pPr>
        <w:pStyle w:val="Heading2"/>
      </w:pPr>
      <w:r w:rsidRPr="003D5142">
        <w:t>Neobmedzené ručenie</w:t>
      </w:r>
    </w:p>
    <w:p w14:paraId="1B6AF3EF" w14:textId="021EE48C" w:rsidR="00162043" w:rsidRPr="003D5142" w:rsidRDefault="00162043" w:rsidP="00277161">
      <w:pPr>
        <w:rPr>
          <w:snapToGrid w:val="0"/>
          <w:sz w:val="14"/>
          <w:szCs w:val="14"/>
          <w:lang w:eastAsia="sk-SK"/>
        </w:rPr>
      </w:pPr>
    </w:p>
    <w:p w14:paraId="711CC634" w14:textId="15D7F6AD" w:rsidR="00C81150" w:rsidRPr="003D5142" w:rsidRDefault="00804531" w:rsidP="00277161">
      <w:pPr>
        <w:rPr>
          <w:snapToGrid w:val="0"/>
          <w:szCs w:val="17"/>
          <w:lang w:eastAsia="sk-SK"/>
        </w:rPr>
      </w:pPr>
      <w:r w:rsidRPr="003D5142">
        <w:t xml:space="preserve">ZVS holding, </w:t>
      </w:r>
      <w:proofErr w:type="spellStart"/>
      <w:r w:rsidRPr="003D5142">
        <w:t>a.s</w:t>
      </w:r>
      <w:proofErr w:type="spellEnd"/>
      <w:r w:rsidRPr="003D5142">
        <w:t>.</w:t>
      </w:r>
      <w:r w:rsidR="00767A6E" w:rsidRPr="003D5142">
        <w:rPr>
          <w:snapToGrid w:val="0"/>
          <w:szCs w:val="17"/>
          <w:lang w:eastAsia="sk-SK"/>
        </w:rPr>
        <w:t>,</w:t>
      </w:r>
      <w:r w:rsidR="00C81150" w:rsidRPr="003D5142">
        <w:rPr>
          <w:snapToGrid w:val="0"/>
          <w:szCs w:val="17"/>
          <w:lang w:eastAsia="sk-SK"/>
        </w:rPr>
        <w:t xml:space="preserve"> </w:t>
      </w:r>
      <w:r w:rsidR="00EC786F" w:rsidRPr="003D5142">
        <w:rPr>
          <w:snapToGrid w:val="0"/>
          <w:szCs w:val="17"/>
          <w:lang w:eastAsia="sk-SK"/>
        </w:rPr>
        <w:t xml:space="preserve">(ďalej len „spoločnosť“) </w:t>
      </w:r>
      <w:r w:rsidR="00E26A6C" w:rsidRPr="003D5142">
        <w:rPr>
          <w:snapToGrid w:val="0"/>
          <w:szCs w:val="17"/>
          <w:lang w:eastAsia="sk-SK"/>
        </w:rPr>
        <w:t xml:space="preserve"> nie je</w:t>
      </w:r>
      <w:r w:rsidR="004B7838" w:rsidRPr="003D5142">
        <w:rPr>
          <w:snapToGrid w:val="0"/>
          <w:szCs w:val="17"/>
          <w:lang w:eastAsia="sk-SK"/>
        </w:rPr>
        <w:t xml:space="preserve"> neobmedzene ručiacim </w:t>
      </w:r>
      <w:r w:rsidR="00C81150" w:rsidRPr="003D5142">
        <w:rPr>
          <w:snapToGrid w:val="0"/>
          <w:szCs w:val="17"/>
          <w:lang w:eastAsia="sk-SK"/>
        </w:rPr>
        <w:t xml:space="preserve">spoločníkom </w:t>
      </w:r>
      <w:r w:rsidR="00E26A6C" w:rsidRPr="003D5142">
        <w:rPr>
          <w:snapToGrid w:val="0"/>
          <w:szCs w:val="17"/>
          <w:lang w:eastAsia="sk-SK"/>
        </w:rPr>
        <w:t>v</w:t>
      </w:r>
      <w:r w:rsidRPr="003D5142">
        <w:rPr>
          <w:snapToGrid w:val="0"/>
          <w:szCs w:val="17"/>
          <w:lang w:eastAsia="sk-SK"/>
        </w:rPr>
        <w:t> žiadnej obchodnej spoločnosti.</w:t>
      </w:r>
    </w:p>
    <w:p w14:paraId="77ECA370" w14:textId="77777777" w:rsidR="00C81150" w:rsidRPr="003D5142" w:rsidRDefault="00C81150" w:rsidP="00277161">
      <w:pPr>
        <w:rPr>
          <w:snapToGrid w:val="0"/>
          <w:sz w:val="14"/>
          <w:szCs w:val="14"/>
          <w:lang w:eastAsia="sk-SK"/>
        </w:rPr>
      </w:pPr>
    </w:p>
    <w:p w14:paraId="7098C21E" w14:textId="77777777" w:rsidR="00C81150" w:rsidRPr="003D5142" w:rsidRDefault="00C81150" w:rsidP="00277161">
      <w:pPr>
        <w:rPr>
          <w:snapToGrid w:val="0"/>
          <w:sz w:val="14"/>
          <w:szCs w:val="14"/>
          <w:highlight w:val="yellow"/>
          <w:lang w:eastAsia="sk-SK"/>
        </w:rPr>
      </w:pPr>
    </w:p>
    <w:p w14:paraId="2F5BFBF3" w14:textId="77777777" w:rsidR="00C81150" w:rsidRPr="003D5142" w:rsidRDefault="00C81150" w:rsidP="005E475C">
      <w:pPr>
        <w:pStyle w:val="Heading2"/>
      </w:pPr>
      <w:r w:rsidRPr="003D5142">
        <w:t>Právny dôvod zostavenia účtovnej závierky</w:t>
      </w:r>
    </w:p>
    <w:p w14:paraId="76DD6746" w14:textId="77777777" w:rsidR="00162043" w:rsidRPr="003D5142" w:rsidRDefault="00162043" w:rsidP="00277161">
      <w:pPr>
        <w:rPr>
          <w:snapToGrid w:val="0"/>
          <w:sz w:val="14"/>
          <w:szCs w:val="14"/>
          <w:lang w:eastAsia="sk-SK"/>
        </w:rPr>
      </w:pPr>
    </w:p>
    <w:p w14:paraId="26CFEC01" w14:textId="62A728CB" w:rsidR="00C81150" w:rsidRPr="003D5142" w:rsidRDefault="00C81150" w:rsidP="00277161">
      <w:pPr>
        <w:rPr>
          <w:snapToGrid w:val="0"/>
          <w:lang w:eastAsia="sk-SK"/>
        </w:rPr>
      </w:pPr>
      <w:r w:rsidRPr="003D5142">
        <w:rPr>
          <w:snapToGrid w:val="0"/>
          <w:lang w:eastAsia="sk-SK"/>
        </w:rPr>
        <w:t xml:space="preserve">Táto účtovná závierka je riadna individuálna účtovná závierka </w:t>
      </w:r>
      <w:r w:rsidR="00C27954" w:rsidRPr="003D5142">
        <w:rPr>
          <w:snapToGrid w:val="0"/>
          <w:lang w:eastAsia="sk-SK"/>
        </w:rPr>
        <w:t xml:space="preserve">spoločnosti </w:t>
      </w:r>
      <w:r w:rsidR="00804531" w:rsidRPr="003D5142">
        <w:t xml:space="preserve">ZVS holding, </w:t>
      </w:r>
      <w:proofErr w:type="spellStart"/>
      <w:r w:rsidR="00804531" w:rsidRPr="003D5142">
        <w:t>a.s</w:t>
      </w:r>
      <w:proofErr w:type="spellEnd"/>
      <w:r w:rsidR="00804531" w:rsidRPr="003D5142">
        <w:t>.</w:t>
      </w:r>
      <w:r w:rsidRPr="003D5142">
        <w:rPr>
          <w:snapToGrid w:val="0"/>
          <w:lang w:eastAsia="sk-SK"/>
        </w:rPr>
        <w:t xml:space="preserve"> Bola zostavená za účtovné obdobie od 1. januára do 31. decembra </w:t>
      </w:r>
      <w:r w:rsidR="004B554B">
        <w:rPr>
          <w:snapToGrid w:val="0"/>
          <w:lang w:eastAsia="sk-SK"/>
        </w:rPr>
        <w:t>2024</w:t>
      </w:r>
      <w:r w:rsidR="004B554B" w:rsidRPr="003D5142">
        <w:rPr>
          <w:snapToGrid w:val="0"/>
          <w:lang w:eastAsia="sk-SK"/>
        </w:rPr>
        <w:t xml:space="preserve"> </w:t>
      </w:r>
      <w:r w:rsidRPr="003D5142">
        <w:rPr>
          <w:snapToGrid w:val="0"/>
          <w:lang w:eastAsia="sk-SK"/>
        </w:rPr>
        <w:t>podľa slovenských právnych predpisov, a to zákona o</w:t>
      </w:r>
      <w:r w:rsidRPr="003D5142">
        <w:t> </w:t>
      </w:r>
      <w:r w:rsidRPr="003D5142">
        <w:rPr>
          <w:snapToGrid w:val="0"/>
          <w:lang w:eastAsia="sk-SK"/>
        </w:rPr>
        <w:t xml:space="preserve">účtovníctve a postupov účtovania pre podnikateľov. </w:t>
      </w:r>
    </w:p>
    <w:p w14:paraId="119DBAB5" w14:textId="77777777" w:rsidR="00C81150" w:rsidRPr="003D5142" w:rsidRDefault="00C81150" w:rsidP="00277161">
      <w:pPr>
        <w:rPr>
          <w:snapToGrid w:val="0"/>
          <w:sz w:val="14"/>
          <w:szCs w:val="14"/>
          <w:lang w:eastAsia="sk-SK"/>
        </w:rPr>
      </w:pPr>
    </w:p>
    <w:p w14:paraId="6B106B26" w14:textId="77777777" w:rsidR="00416D85" w:rsidRPr="003D5142" w:rsidRDefault="00416D85" w:rsidP="00277161">
      <w:r w:rsidRPr="003D5142">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3D5142" w:rsidRDefault="00416D85" w:rsidP="00277161">
      <w:pPr>
        <w:rPr>
          <w:snapToGrid w:val="0"/>
          <w:sz w:val="14"/>
          <w:szCs w:val="14"/>
          <w:lang w:eastAsia="sk-SK"/>
        </w:rPr>
      </w:pPr>
    </w:p>
    <w:p w14:paraId="363044A3" w14:textId="77777777" w:rsidR="00C81150" w:rsidRPr="003D5142" w:rsidRDefault="00C81150" w:rsidP="00277161">
      <w:pPr>
        <w:rPr>
          <w:snapToGrid w:val="0"/>
          <w:sz w:val="14"/>
          <w:szCs w:val="14"/>
          <w:lang w:eastAsia="sk-SK"/>
        </w:rPr>
      </w:pPr>
    </w:p>
    <w:p w14:paraId="74C5EDB7" w14:textId="3C2DD070" w:rsidR="00C81150" w:rsidRPr="00B61A3A" w:rsidRDefault="00C81150" w:rsidP="005E475C">
      <w:pPr>
        <w:pStyle w:val="Heading2"/>
      </w:pPr>
      <w:r w:rsidRPr="00B61A3A">
        <w:t>Schválen</w:t>
      </w:r>
      <w:r w:rsidR="00AC79A3" w:rsidRPr="00B61A3A">
        <w:t xml:space="preserve">ie účtovnej závierky za rok </w:t>
      </w:r>
      <w:r w:rsidR="004B554B" w:rsidRPr="00B61A3A">
        <w:t>2023</w:t>
      </w:r>
    </w:p>
    <w:p w14:paraId="683D70C7" w14:textId="77777777" w:rsidR="00AC79A3" w:rsidRPr="00B61A3A" w:rsidRDefault="00AC79A3" w:rsidP="00277161">
      <w:pPr>
        <w:rPr>
          <w:sz w:val="14"/>
          <w:szCs w:val="14"/>
          <w:lang w:eastAsia="sk-SK"/>
        </w:rPr>
      </w:pPr>
    </w:p>
    <w:p w14:paraId="181C6055" w14:textId="12093280" w:rsidR="00C81150" w:rsidRPr="003D5142" w:rsidRDefault="00C81150" w:rsidP="00277161">
      <w:pPr>
        <w:rPr>
          <w:snapToGrid w:val="0"/>
          <w:lang w:eastAsia="sk-SK"/>
        </w:rPr>
      </w:pPr>
      <w:r w:rsidRPr="00B61A3A">
        <w:rPr>
          <w:snapToGrid w:val="0"/>
          <w:lang w:eastAsia="sk-SK"/>
        </w:rPr>
        <w:t xml:space="preserve">Účtovnú závierku spoločnosti </w:t>
      </w:r>
      <w:r w:rsidR="00804531" w:rsidRPr="00B61A3A">
        <w:t xml:space="preserve">ZVS holding, </w:t>
      </w:r>
      <w:proofErr w:type="spellStart"/>
      <w:r w:rsidR="00804531" w:rsidRPr="00B61A3A">
        <w:t>a.s</w:t>
      </w:r>
      <w:proofErr w:type="spellEnd"/>
      <w:r w:rsidR="00804531" w:rsidRPr="00B61A3A">
        <w:t>.</w:t>
      </w:r>
      <w:r w:rsidRPr="00B61A3A">
        <w:rPr>
          <w:snapToGrid w:val="0"/>
          <w:lang w:eastAsia="sk-SK"/>
        </w:rPr>
        <w:t xml:space="preserve"> za rok </w:t>
      </w:r>
      <w:r w:rsidR="004B554B" w:rsidRPr="00B61A3A">
        <w:rPr>
          <w:snapToGrid w:val="0"/>
          <w:lang w:eastAsia="sk-SK"/>
        </w:rPr>
        <w:t xml:space="preserve">2023 </w:t>
      </w:r>
      <w:r w:rsidRPr="00B61A3A">
        <w:rPr>
          <w:snapToGrid w:val="0"/>
          <w:lang w:eastAsia="sk-SK"/>
        </w:rPr>
        <w:t>schválilo riadne valné zhromaždenie, kto</w:t>
      </w:r>
      <w:r w:rsidR="00AC79A3" w:rsidRPr="00B61A3A">
        <w:rPr>
          <w:snapToGrid w:val="0"/>
          <w:lang w:eastAsia="sk-SK"/>
        </w:rPr>
        <w:t xml:space="preserve">ré sa konalo dňa </w:t>
      </w:r>
      <w:r w:rsidR="00B61A3A" w:rsidRPr="00B805D3">
        <w:rPr>
          <w:snapToGrid w:val="0"/>
          <w:lang w:eastAsia="sk-SK"/>
        </w:rPr>
        <w:t>25.07.</w:t>
      </w:r>
      <w:r w:rsidR="004B554B" w:rsidRPr="00B61A3A">
        <w:rPr>
          <w:snapToGrid w:val="0"/>
          <w:lang w:eastAsia="sk-SK"/>
        </w:rPr>
        <w:t>2024</w:t>
      </w:r>
      <w:r w:rsidR="00F45BE6" w:rsidRPr="00B61A3A">
        <w:rPr>
          <w:snapToGrid w:val="0"/>
          <w:lang w:eastAsia="sk-SK"/>
        </w:rPr>
        <w:t>.</w:t>
      </w:r>
      <w:r w:rsidRPr="003D5142">
        <w:rPr>
          <w:snapToGrid w:val="0"/>
          <w:lang w:eastAsia="sk-SK"/>
        </w:rPr>
        <w:t xml:space="preserve"> </w:t>
      </w:r>
    </w:p>
    <w:p w14:paraId="13A84EC9" w14:textId="77777777" w:rsidR="00C81150" w:rsidRPr="003D5142" w:rsidRDefault="00C81150" w:rsidP="00277161">
      <w:pPr>
        <w:rPr>
          <w:snapToGrid w:val="0"/>
          <w:sz w:val="14"/>
          <w:szCs w:val="14"/>
          <w:lang w:eastAsia="sk-SK"/>
        </w:rPr>
      </w:pPr>
    </w:p>
    <w:p w14:paraId="3AE32772" w14:textId="77777777" w:rsidR="00C81150" w:rsidRPr="003D5142" w:rsidRDefault="00C81150" w:rsidP="00277161">
      <w:pPr>
        <w:rPr>
          <w:snapToGrid w:val="0"/>
          <w:sz w:val="14"/>
          <w:szCs w:val="14"/>
          <w:highlight w:val="yellow"/>
          <w:lang w:eastAsia="sk-SK"/>
        </w:rPr>
      </w:pPr>
    </w:p>
    <w:p w14:paraId="2305DE4F" w14:textId="58544D4D" w:rsidR="00C81150" w:rsidRPr="003D5142" w:rsidRDefault="00C54D1E" w:rsidP="005E475C">
      <w:pPr>
        <w:pStyle w:val="Heading2"/>
      </w:pPr>
      <w:r w:rsidRPr="003D5142">
        <w:t>K</w:t>
      </w:r>
      <w:r w:rsidR="00C81150" w:rsidRPr="003D5142">
        <w:t>onsolidovaná účtovná závierka</w:t>
      </w:r>
    </w:p>
    <w:p w14:paraId="50FACA2B" w14:textId="77777777" w:rsidR="00BB00B3" w:rsidRPr="003D5142" w:rsidRDefault="00BB00B3" w:rsidP="00BB00B3"/>
    <w:p w14:paraId="4AFF0C6C" w14:textId="77777777" w:rsidR="006D413C" w:rsidRPr="00222AE9" w:rsidRDefault="006D413C" w:rsidP="006D413C">
      <w:pPr>
        <w:rPr>
          <w:szCs w:val="17"/>
        </w:rPr>
      </w:pPr>
      <w:r w:rsidRPr="00222AE9">
        <w:rPr>
          <w:szCs w:val="17"/>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58C6CDE" w14:textId="77777777" w:rsidR="006D413C" w:rsidRPr="00222AE9" w:rsidRDefault="006D413C" w:rsidP="006D413C">
      <w:pPr>
        <w:rPr>
          <w:szCs w:val="17"/>
        </w:rPr>
      </w:pPr>
    </w:p>
    <w:p w14:paraId="67394E1F" w14:textId="1C9D5B8A" w:rsidR="006D413C" w:rsidRPr="00222AE9" w:rsidRDefault="006D413C" w:rsidP="006D413C">
      <w:pPr>
        <w:rPr>
          <w:szCs w:val="17"/>
        </w:rPr>
      </w:pPr>
      <w:r w:rsidRPr="00222AE9">
        <w:rPr>
          <w:szCs w:val="17"/>
        </w:rPr>
        <w:t>MSM GROUP s.r.o., Štúrova 27, 018 41 Dubnica nad Váhom a</w:t>
      </w:r>
      <w:r w:rsidR="000B0CE2">
        <w:rPr>
          <w:szCs w:val="17"/>
        </w:rPr>
        <w:t> </w:t>
      </w:r>
      <w:r w:rsidRPr="00222AE9">
        <w:rPr>
          <w:szCs w:val="17"/>
        </w:rPr>
        <w:t xml:space="preserve">následne materská spoločnosť CZECHOSLOVAK GROUP </w:t>
      </w:r>
      <w:proofErr w:type="spellStart"/>
      <w:r w:rsidRPr="00222AE9">
        <w:rPr>
          <w:szCs w:val="17"/>
        </w:rPr>
        <w:t>a.s</w:t>
      </w:r>
      <w:proofErr w:type="spellEnd"/>
      <w:r w:rsidRPr="00222AE9">
        <w:rPr>
          <w:szCs w:val="17"/>
        </w:rPr>
        <w:t>. U </w:t>
      </w:r>
      <w:proofErr w:type="spellStart"/>
      <w:r w:rsidRPr="00222AE9">
        <w:rPr>
          <w:szCs w:val="17"/>
        </w:rPr>
        <w:t>Rustonky</w:t>
      </w:r>
      <w:proofErr w:type="spellEnd"/>
      <w:r w:rsidRPr="00222AE9">
        <w:rPr>
          <w:szCs w:val="17"/>
        </w:rPr>
        <w:t xml:space="preserve"> 714/1, </w:t>
      </w:r>
      <w:proofErr w:type="spellStart"/>
      <w:r w:rsidRPr="00222AE9">
        <w:rPr>
          <w:szCs w:val="17"/>
        </w:rPr>
        <w:t>Karlín</w:t>
      </w:r>
      <w:proofErr w:type="spellEnd"/>
      <w:r w:rsidRPr="00222AE9">
        <w:rPr>
          <w:szCs w:val="17"/>
        </w:rPr>
        <w:t>, 186 00 Praha 8, Česká republika</w:t>
      </w:r>
      <w:r w:rsidR="008B1C15">
        <w:rPr>
          <w:szCs w:val="17"/>
        </w:rPr>
        <w:t xml:space="preserve">. </w:t>
      </w:r>
      <w:r w:rsidR="00B87594" w:rsidRPr="4D03BCA3">
        <w:rPr>
          <w:rStyle w:val="ui-provider"/>
        </w:rPr>
        <w:t xml:space="preserve">Konsolidovanú účtovnú závierku najširšej skupiny účtovných jednotiek, ku ktorej spoločnosť ako konsolidovaná účtovná jednotka patrí, zostavuje spoločnosť CSG FIN </w:t>
      </w:r>
      <w:proofErr w:type="spellStart"/>
      <w:r w:rsidR="00B87594" w:rsidRPr="4D03BCA3">
        <w:rPr>
          <w:rStyle w:val="ui-provider"/>
        </w:rPr>
        <w:t>a.s</w:t>
      </w:r>
      <w:proofErr w:type="spellEnd"/>
      <w:r w:rsidR="00B87594" w:rsidRPr="4D03BCA3">
        <w:rPr>
          <w:rStyle w:val="ui-provider"/>
        </w:rPr>
        <w:t xml:space="preserve">., so sídlom U </w:t>
      </w:r>
      <w:proofErr w:type="spellStart"/>
      <w:r w:rsidR="00B87594" w:rsidRPr="4D03BCA3">
        <w:rPr>
          <w:rStyle w:val="ui-provider"/>
        </w:rPr>
        <w:t>Rustonky</w:t>
      </w:r>
      <w:proofErr w:type="spellEnd"/>
      <w:r w:rsidR="00B87594" w:rsidRPr="4D03BCA3">
        <w:rPr>
          <w:rStyle w:val="ui-provider"/>
        </w:rPr>
        <w:t xml:space="preserve"> 714/1, </w:t>
      </w:r>
      <w:proofErr w:type="spellStart"/>
      <w:r w:rsidR="00B87594" w:rsidRPr="4D03BCA3">
        <w:rPr>
          <w:rStyle w:val="ui-provider"/>
        </w:rPr>
        <w:t>Karlín</w:t>
      </w:r>
      <w:proofErr w:type="spellEnd"/>
      <w:r w:rsidR="00B87594" w:rsidRPr="4D03BCA3">
        <w:rPr>
          <w:rStyle w:val="ui-provider"/>
        </w:rPr>
        <w:t>, 189 00 Praha 8.</w:t>
      </w:r>
    </w:p>
    <w:p w14:paraId="1C76F46C" w14:textId="77777777" w:rsidR="006D413C" w:rsidRPr="00222AE9" w:rsidRDefault="006D413C" w:rsidP="006D413C">
      <w:pPr>
        <w:ind w:left="360"/>
        <w:rPr>
          <w:b/>
          <w:bCs/>
          <w:szCs w:val="17"/>
        </w:rPr>
      </w:pPr>
    </w:p>
    <w:p w14:paraId="1A8BA210" w14:textId="77777777" w:rsidR="006D413C" w:rsidRPr="00222AE9" w:rsidRDefault="006D413C" w:rsidP="006D413C">
      <w:pPr>
        <w:rPr>
          <w:szCs w:val="17"/>
        </w:rPr>
      </w:pPr>
      <w:r w:rsidRPr="00222AE9">
        <w:rPr>
          <w:szCs w:val="17"/>
        </w:rPr>
        <w:t>Konsolidované účtovné závierky je možné získať v sídlach spoločnosti.</w:t>
      </w:r>
    </w:p>
    <w:p w14:paraId="79D4F695" w14:textId="77777777" w:rsidR="006D413C" w:rsidRPr="00222AE9" w:rsidRDefault="006D413C" w:rsidP="006D413C">
      <w:pPr>
        <w:rPr>
          <w:szCs w:val="17"/>
        </w:rPr>
      </w:pPr>
    </w:p>
    <w:p w14:paraId="43675CA9" w14:textId="77777777" w:rsidR="008141E0" w:rsidRDefault="008141E0">
      <w:pPr>
        <w:jc w:val="left"/>
        <w:rPr>
          <w:szCs w:val="17"/>
        </w:rPr>
      </w:pPr>
      <w:r>
        <w:rPr>
          <w:szCs w:val="17"/>
        </w:rPr>
        <w:br w:type="page"/>
      </w:r>
    </w:p>
    <w:p w14:paraId="7A04A9DC" w14:textId="6CF9BA27" w:rsidR="006D413C" w:rsidRPr="00222AE9" w:rsidRDefault="006D413C" w:rsidP="006D413C">
      <w:pPr>
        <w:rPr>
          <w:szCs w:val="17"/>
        </w:rPr>
      </w:pPr>
      <w:r w:rsidRPr="00222AE9">
        <w:rPr>
          <w:szCs w:val="17"/>
        </w:rPr>
        <w:lastRenderedPageBreak/>
        <w:t>Adresa registrového súdu, ktorý vedie obchodný register, v ktorom sa uložia tieto konsolidované účtovné závierky:</w:t>
      </w:r>
    </w:p>
    <w:p w14:paraId="1FF56751" w14:textId="77777777" w:rsidR="006D413C" w:rsidRPr="00222AE9" w:rsidRDefault="006D413C" w:rsidP="006D413C">
      <w:pPr>
        <w:rPr>
          <w:szCs w:val="17"/>
        </w:rPr>
      </w:pPr>
    </w:p>
    <w:p w14:paraId="248954C9" w14:textId="77777777" w:rsidR="006D413C" w:rsidRPr="00222AE9" w:rsidRDefault="006D413C" w:rsidP="006D413C">
      <w:pPr>
        <w:rPr>
          <w:szCs w:val="17"/>
          <w:bdr w:val="none" w:sz="0" w:space="0" w:color="auto" w:frame="1"/>
          <w:lang w:eastAsia="sk-SK"/>
        </w:rPr>
      </w:pPr>
      <w:r w:rsidRPr="00222AE9">
        <w:rPr>
          <w:szCs w:val="17"/>
          <w:bdr w:val="none" w:sz="0" w:space="0" w:color="auto" w:frame="1"/>
          <w:lang w:eastAsia="sk-SK"/>
        </w:rPr>
        <w:t xml:space="preserve">-pre spoločnosť CZECHOSLOVAK GROUP </w:t>
      </w:r>
      <w:proofErr w:type="spellStart"/>
      <w:r w:rsidRPr="00222AE9">
        <w:rPr>
          <w:szCs w:val="17"/>
          <w:bdr w:val="none" w:sz="0" w:space="0" w:color="auto" w:frame="1"/>
          <w:lang w:eastAsia="sk-SK"/>
        </w:rPr>
        <w:t>a.s</w:t>
      </w:r>
      <w:proofErr w:type="spellEnd"/>
      <w:r w:rsidRPr="00222AE9">
        <w:rPr>
          <w:szCs w:val="17"/>
          <w:bdr w:val="none" w:sz="0" w:space="0" w:color="auto" w:frame="1"/>
          <w:lang w:eastAsia="sk-SK"/>
        </w:rPr>
        <w:t xml:space="preserve"> Obchodný register Českej republiky, spisová značka B 20071,   </w:t>
      </w:r>
    </w:p>
    <w:p w14:paraId="43866C00" w14:textId="77777777" w:rsidR="006D413C" w:rsidRPr="00222AE9" w:rsidRDefault="006D413C" w:rsidP="006D413C">
      <w:pPr>
        <w:rPr>
          <w:szCs w:val="17"/>
          <w:bdr w:val="none" w:sz="0" w:space="0" w:color="auto" w:frame="1"/>
          <w:lang w:eastAsia="sk-SK"/>
        </w:rPr>
      </w:pPr>
      <w:r w:rsidRPr="00222AE9">
        <w:rPr>
          <w:szCs w:val="17"/>
          <w:bdr w:val="none" w:sz="0" w:space="0" w:color="auto" w:frame="1"/>
          <w:lang w:eastAsia="sk-SK"/>
        </w:rPr>
        <w:t xml:space="preserve">  vedená u </w:t>
      </w:r>
      <w:proofErr w:type="spellStart"/>
      <w:r w:rsidRPr="00222AE9">
        <w:rPr>
          <w:szCs w:val="17"/>
          <w:bdr w:val="none" w:sz="0" w:space="0" w:color="auto" w:frame="1"/>
          <w:lang w:eastAsia="sk-SK"/>
        </w:rPr>
        <w:t>Městkého</w:t>
      </w:r>
      <w:proofErr w:type="spellEnd"/>
      <w:r w:rsidRPr="00222AE9">
        <w:rPr>
          <w:szCs w:val="17"/>
          <w:bdr w:val="none" w:sz="0" w:space="0" w:color="auto" w:frame="1"/>
          <w:lang w:eastAsia="sk-SK"/>
        </w:rPr>
        <w:t xml:space="preserve"> </w:t>
      </w:r>
      <w:proofErr w:type="spellStart"/>
      <w:r w:rsidRPr="00222AE9">
        <w:rPr>
          <w:szCs w:val="17"/>
          <w:bdr w:val="none" w:sz="0" w:space="0" w:color="auto" w:frame="1"/>
          <w:lang w:eastAsia="sk-SK"/>
        </w:rPr>
        <w:t>soudu</w:t>
      </w:r>
      <w:proofErr w:type="spellEnd"/>
      <w:r w:rsidRPr="00222AE9">
        <w:rPr>
          <w:szCs w:val="17"/>
          <w:bdr w:val="none" w:sz="0" w:space="0" w:color="auto" w:frame="1"/>
          <w:lang w:eastAsia="sk-SK"/>
        </w:rPr>
        <w:t xml:space="preserve"> v </w:t>
      </w:r>
      <w:proofErr w:type="spellStart"/>
      <w:r w:rsidRPr="00222AE9">
        <w:rPr>
          <w:szCs w:val="17"/>
          <w:bdr w:val="none" w:sz="0" w:space="0" w:color="auto" w:frame="1"/>
          <w:lang w:eastAsia="sk-SK"/>
        </w:rPr>
        <w:t>Praze</w:t>
      </w:r>
      <w:proofErr w:type="spellEnd"/>
      <w:r w:rsidRPr="00222AE9">
        <w:rPr>
          <w:szCs w:val="17"/>
          <w:bdr w:val="none" w:sz="0" w:space="0" w:color="auto" w:frame="1"/>
          <w:lang w:eastAsia="sk-SK"/>
        </w:rPr>
        <w:t>,</w:t>
      </w:r>
    </w:p>
    <w:p w14:paraId="16EA12B2" w14:textId="77777777" w:rsidR="006D413C" w:rsidRPr="00222AE9" w:rsidRDefault="006D413C" w:rsidP="006D413C">
      <w:pPr>
        <w:rPr>
          <w:szCs w:val="17"/>
          <w:bdr w:val="none" w:sz="0" w:space="0" w:color="auto" w:frame="1"/>
          <w:lang w:eastAsia="sk-SK"/>
        </w:rPr>
      </w:pPr>
      <w:r w:rsidRPr="00222AE9">
        <w:rPr>
          <w:szCs w:val="17"/>
          <w:bdr w:val="none" w:sz="0" w:space="0" w:color="auto" w:frame="1"/>
          <w:lang w:eastAsia="sk-SK"/>
        </w:rPr>
        <w:t xml:space="preserve">- pre spoločnosť MSM Group s.r.o. Obchodný register okresného súdu Trenčín, oddiel: </w:t>
      </w:r>
      <w:proofErr w:type="spellStart"/>
      <w:r w:rsidRPr="00222AE9">
        <w:rPr>
          <w:szCs w:val="17"/>
          <w:bdr w:val="none" w:sz="0" w:space="0" w:color="auto" w:frame="1"/>
          <w:lang w:eastAsia="sk-SK"/>
        </w:rPr>
        <w:t>Sro</w:t>
      </w:r>
      <w:proofErr w:type="spellEnd"/>
      <w:r w:rsidRPr="00222AE9">
        <w:rPr>
          <w:szCs w:val="17"/>
          <w:bdr w:val="none" w:sz="0" w:space="0" w:color="auto" w:frame="1"/>
          <w:lang w:eastAsia="sk-SK"/>
        </w:rPr>
        <w:t>, vložka:31504/R</w:t>
      </w:r>
    </w:p>
    <w:p w14:paraId="05C44C81" w14:textId="77777777" w:rsidR="006D413C" w:rsidRPr="00222AE9" w:rsidRDefault="006D413C" w:rsidP="006D413C">
      <w:pPr>
        <w:jc w:val="left"/>
        <w:rPr>
          <w:szCs w:val="17"/>
        </w:rPr>
      </w:pPr>
      <w:r w:rsidRPr="00222AE9">
        <w:rPr>
          <w:szCs w:val="17"/>
        </w:rPr>
        <w:t>Obchodné meno a sídlo konsolidujúcej účtovnej jednotky, v ktorej je možné tieto konsolidované účtovné závierky získať:</w:t>
      </w:r>
    </w:p>
    <w:p w14:paraId="56B7AAEF" w14:textId="77777777" w:rsidR="006D413C" w:rsidRPr="00222AE9" w:rsidRDefault="006D413C" w:rsidP="006D413C">
      <w:pPr>
        <w:rPr>
          <w:szCs w:val="17"/>
        </w:rPr>
      </w:pPr>
    </w:p>
    <w:p w14:paraId="5F2563E5" w14:textId="77777777" w:rsidR="006D413C" w:rsidRPr="00222AE9" w:rsidRDefault="006D413C" w:rsidP="006D413C">
      <w:pPr>
        <w:rPr>
          <w:szCs w:val="17"/>
        </w:rPr>
      </w:pPr>
      <w:r w:rsidRPr="00222AE9">
        <w:rPr>
          <w:szCs w:val="17"/>
        </w:rPr>
        <w:t xml:space="preserve">CZECHOSLOVAK GROUP </w:t>
      </w:r>
      <w:proofErr w:type="spellStart"/>
      <w:r w:rsidRPr="00222AE9">
        <w:rPr>
          <w:szCs w:val="17"/>
        </w:rPr>
        <w:t>a.s</w:t>
      </w:r>
      <w:proofErr w:type="spellEnd"/>
      <w:r w:rsidRPr="00222AE9">
        <w:rPr>
          <w:szCs w:val="17"/>
        </w:rPr>
        <w:t xml:space="preserve"> U </w:t>
      </w:r>
      <w:proofErr w:type="spellStart"/>
      <w:r w:rsidRPr="00222AE9">
        <w:rPr>
          <w:szCs w:val="17"/>
        </w:rPr>
        <w:t>Rustonky</w:t>
      </w:r>
      <w:proofErr w:type="spellEnd"/>
      <w:r w:rsidRPr="00222AE9">
        <w:rPr>
          <w:szCs w:val="17"/>
        </w:rPr>
        <w:t xml:space="preserve"> 714/1, </w:t>
      </w:r>
      <w:proofErr w:type="spellStart"/>
      <w:r w:rsidRPr="00222AE9">
        <w:rPr>
          <w:szCs w:val="17"/>
        </w:rPr>
        <w:t>Karlín</w:t>
      </w:r>
      <w:proofErr w:type="spellEnd"/>
      <w:r w:rsidRPr="00222AE9">
        <w:rPr>
          <w:szCs w:val="17"/>
        </w:rPr>
        <w:t>, 186 00 Praha 8, Česká republika</w:t>
      </w:r>
    </w:p>
    <w:p w14:paraId="38763690" w14:textId="77777777" w:rsidR="006D413C" w:rsidRPr="00222AE9" w:rsidRDefault="006D413C" w:rsidP="006D413C">
      <w:pPr>
        <w:rPr>
          <w:szCs w:val="17"/>
        </w:rPr>
      </w:pPr>
    </w:p>
    <w:p w14:paraId="2A17FB25" w14:textId="77777777" w:rsidR="006D413C" w:rsidRPr="00222AE9" w:rsidRDefault="006D413C" w:rsidP="006D413C">
      <w:pPr>
        <w:rPr>
          <w:szCs w:val="17"/>
        </w:rPr>
      </w:pPr>
      <w:r w:rsidRPr="00222AE9">
        <w:rPr>
          <w:szCs w:val="17"/>
        </w:rPr>
        <w:t>Adresa registrového súdu, ktorý vedie obchodný register, v ktorom sa uložia tieto konsolidované účtovné závierky:</w:t>
      </w:r>
    </w:p>
    <w:p w14:paraId="750A8332" w14:textId="77777777" w:rsidR="006D413C" w:rsidRPr="00222AE9" w:rsidRDefault="006D413C" w:rsidP="006D413C">
      <w:pPr>
        <w:rPr>
          <w:szCs w:val="17"/>
        </w:rPr>
      </w:pPr>
    </w:p>
    <w:p w14:paraId="2F57FD51" w14:textId="77777777" w:rsidR="006D413C" w:rsidRPr="00222AE9" w:rsidRDefault="006D413C" w:rsidP="006D413C">
      <w:pPr>
        <w:shd w:val="clear" w:color="auto" w:fill="FFFFFF"/>
        <w:jc w:val="left"/>
        <w:textAlignment w:val="baseline"/>
        <w:rPr>
          <w:b/>
          <w:szCs w:val="17"/>
        </w:rPr>
      </w:pPr>
      <w:r w:rsidRPr="00222AE9">
        <w:rPr>
          <w:szCs w:val="17"/>
          <w:bdr w:val="none" w:sz="0" w:space="0" w:color="auto" w:frame="1"/>
          <w:lang w:eastAsia="sk-SK"/>
        </w:rPr>
        <w:t xml:space="preserve">Obchodný register Českej republiky, spisová značka B 20071 </w:t>
      </w:r>
    </w:p>
    <w:p w14:paraId="5D9DD27B" w14:textId="77777777" w:rsidR="006D413C" w:rsidRPr="00222AE9" w:rsidRDefault="006D413C" w:rsidP="006D413C">
      <w:pPr>
        <w:rPr>
          <w:b/>
          <w:szCs w:val="17"/>
        </w:rPr>
      </w:pPr>
    </w:p>
    <w:p w14:paraId="0AA0B285" w14:textId="77777777" w:rsidR="006D413C" w:rsidRPr="00222AE9" w:rsidRDefault="006D413C" w:rsidP="006D413C">
      <w:pPr>
        <w:rPr>
          <w:szCs w:val="17"/>
        </w:rPr>
      </w:pPr>
      <w:r w:rsidRPr="00222AE9">
        <w:rPr>
          <w:szCs w:val="17"/>
        </w:rPr>
        <w:t>Spoločnosť je materskou účtovnou jednotkou, pretože má viac ako 50 % podiel na hlasovacích právach v iných účtovných jednotkách časť III. Bod 2.2.</w:t>
      </w:r>
    </w:p>
    <w:p w14:paraId="51ED5921" w14:textId="77777777" w:rsidR="006D413C" w:rsidRPr="00222AE9" w:rsidRDefault="006D413C" w:rsidP="006D413C">
      <w:pPr>
        <w:rPr>
          <w:szCs w:val="17"/>
        </w:rPr>
      </w:pPr>
    </w:p>
    <w:p w14:paraId="19812567" w14:textId="77777777" w:rsidR="006D413C" w:rsidRDefault="006D413C" w:rsidP="006D413C">
      <w:pPr>
        <w:rPr>
          <w:szCs w:val="17"/>
        </w:rPr>
      </w:pPr>
      <w:r w:rsidRPr="00222AE9">
        <w:rPr>
          <w:szCs w:val="17"/>
        </w:rPr>
        <w:t>Spoločnosť je oslobodená od povinnosti zostaviť konsolidovanú účtovnú závierku a konsolidovanú výročnú správu z dôvodu neprekročenia veľkostných kritérií podľa § 22 ods. 10 zákona o účtovníctve. Obchodné meno a sídlo dcérskej účtovnej jednotky je uvedené v časti III. Bod 2.2.</w:t>
      </w:r>
    </w:p>
    <w:p w14:paraId="1C72C36B" w14:textId="77777777" w:rsidR="009F74D4" w:rsidRPr="00222AE9" w:rsidRDefault="009F74D4" w:rsidP="006D413C">
      <w:pPr>
        <w:rPr>
          <w:szCs w:val="17"/>
        </w:rPr>
      </w:pPr>
    </w:p>
    <w:p w14:paraId="415F3D7C" w14:textId="77777777" w:rsidR="0000253C" w:rsidRPr="003D5142" w:rsidRDefault="0000253C" w:rsidP="00277161">
      <w:pPr>
        <w:rPr>
          <w:i/>
          <w:snapToGrid w:val="0"/>
          <w:color w:val="FF0000"/>
          <w:lang w:eastAsia="sk-SK"/>
        </w:rPr>
      </w:pPr>
    </w:p>
    <w:p w14:paraId="7DC69556" w14:textId="77777777" w:rsidR="00845108" w:rsidRPr="003D5142" w:rsidRDefault="00845108" w:rsidP="00277161">
      <w:pPr>
        <w:pStyle w:val="Heading1"/>
      </w:pPr>
      <w:bookmarkStart w:id="4" w:name="_Ref150575427"/>
      <w:r w:rsidRPr="003D5142">
        <w:t>POUŽITÉ ÚČTOVNÉ ZÁSADY A ÚČTOVNÉ METÓDY</w:t>
      </w:r>
    </w:p>
    <w:bookmarkEnd w:id="4"/>
    <w:p w14:paraId="465BF589" w14:textId="77777777" w:rsidR="00C81150" w:rsidRPr="003D5142" w:rsidRDefault="00C81150" w:rsidP="00277161"/>
    <w:p w14:paraId="50E754D2" w14:textId="77777777" w:rsidR="00BE09FD" w:rsidRPr="003D5142" w:rsidRDefault="00C81150" w:rsidP="00277161">
      <w:pPr>
        <w:numPr>
          <w:ilvl w:val="0"/>
          <w:numId w:val="6"/>
        </w:numPr>
        <w:rPr>
          <w:snapToGrid w:val="0"/>
          <w:lang w:eastAsia="sk-SK"/>
        </w:rPr>
      </w:pPr>
      <w:r w:rsidRPr="003D5142">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3D5142">
        <w:rPr>
          <w:snapToGrid w:val="0"/>
          <w:lang w:eastAsia="sk-SK"/>
        </w:rPr>
        <w:t>eurách</w:t>
      </w:r>
      <w:r w:rsidRPr="003D5142">
        <w:rPr>
          <w:snapToGrid w:val="0"/>
          <w:lang w:eastAsia="sk-SK"/>
        </w:rPr>
        <w:t>.</w:t>
      </w:r>
    </w:p>
    <w:p w14:paraId="55ADE424" w14:textId="77777777" w:rsidR="00BE09FD" w:rsidRPr="003D5142" w:rsidRDefault="00BE09FD" w:rsidP="00277161">
      <w:pPr>
        <w:rPr>
          <w:snapToGrid w:val="0"/>
          <w:sz w:val="14"/>
          <w:szCs w:val="14"/>
          <w:lang w:eastAsia="sk-SK"/>
        </w:rPr>
      </w:pPr>
    </w:p>
    <w:p w14:paraId="2F99551E" w14:textId="7188F06A" w:rsidR="005C26E7" w:rsidRDefault="00C81150" w:rsidP="00277161">
      <w:pPr>
        <w:numPr>
          <w:ilvl w:val="0"/>
          <w:numId w:val="6"/>
        </w:numPr>
      </w:pPr>
      <w:r w:rsidRPr="003D5142">
        <w:t xml:space="preserve">Účtovná závierka za rok </w:t>
      </w:r>
      <w:r w:rsidR="00AD7F45">
        <w:t>2024</w:t>
      </w:r>
      <w:r w:rsidR="00AD7F45" w:rsidRPr="003D5142">
        <w:t xml:space="preserve"> </w:t>
      </w:r>
      <w:r w:rsidRPr="003D5142">
        <w:t>bola spracovaná za predpokladu nepretržitého pokračovania činnosti.</w:t>
      </w:r>
    </w:p>
    <w:p w14:paraId="0B250B46" w14:textId="77777777" w:rsidR="00AD7F45" w:rsidRDefault="00AD7F45" w:rsidP="00B805D3"/>
    <w:p w14:paraId="41AFDA66" w14:textId="2D7BFBB5" w:rsidR="00152349" w:rsidRDefault="00152349" w:rsidP="00152349">
      <w:pPr>
        <w:ind w:left="539"/>
      </w:pPr>
      <w:r w:rsidRPr="00F63101">
        <w:t xml:space="preserve">Spoločnosť vyhodnotila vplyv prebiehajúcich zmien v makroekonomickom prostredí ako aj vojenského konfliktu na Ukrajine na účtovnú závierku za rok končiaci sa 31. decembra </w:t>
      </w:r>
      <w:r w:rsidR="00AD7F45" w:rsidRPr="00F63101">
        <w:t xml:space="preserve">2024 </w:t>
      </w:r>
      <w:r w:rsidRPr="00F63101">
        <w:t xml:space="preserve">a na budúcu schopnosť Spoločnosti inkasovať pohľadávky, splácať záväzky, vytvárať výnosy a získavať financovanie. Spoločnosť </w:t>
      </w:r>
      <w:r w:rsidR="009F74D4" w:rsidRPr="00F63101">
        <w:t>taktiež</w:t>
      </w:r>
      <w:r w:rsidRPr="00F63101">
        <w:t xml:space="preserve"> prehodnotila relevantné úsudky aplikované pri tvorbe účtovných odhadov. Spoločnosť sa domnieva, že uvedené okolnosti nemajú taký významný negatívny vplyv na Spoločnosť, ktorý by materiálnym spôsobom ohrozoval jej schopnosť nepretržite vykonávať svoju činnosť v dohľadnej budúcnosti.</w:t>
      </w:r>
    </w:p>
    <w:p w14:paraId="4884B8A4" w14:textId="77777777" w:rsidR="00C81150" w:rsidRPr="003D5142" w:rsidRDefault="00C81150" w:rsidP="00FC2187">
      <w:pPr>
        <w:rPr>
          <w:sz w:val="14"/>
          <w:szCs w:val="14"/>
        </w:rPr>
      </w:pPr>
    </w:p>
    <w:p w14:paraId="26AC4D10" w14:textId="77777777" w:rsidR="00C81150" w:rsidRPr="003D5142" w:rsidRDefault="00C81150" w:rsidP="00277161">
      <w:pPr>
        <w:numPr>
          <w:ilvl w:val="0"/>
          <w:numId w:val="6"/>
        </w:numPr>
      </w:pPr>
      <w:r w:rsidRPr="003D5142">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3D5142" w:rsidRDefault="00C81150" w:rsidP="00277161">
      <w:pPr>
        <w:tabs>
          <w:tab w:val="num" w:pos="540"/>
        </w:tabs>
        <w:ind w:left="540" w:hanging="540"/>
        <w:rPr>
          <w:sz w:val="14"/>
          <w:szCs w:val="14"/>
        </w:rPr>
      </w:pPr>
    </w:p>
    <w:p w14:paraId="343A3DBC" w14:textId="77777777" w:rsidR="00C81150" w:rsidRPr="003D5142" w:rsidRDefault="00C81150" w:rsidP="00277161">
      <w:pPr>
        <w:numPr>
          <w:ilvl w:val="0"/>
          <w:numId w:val="6"/>
        </w:numPr>
      </w:pPr>
      <w:r w:rsidRPr="003D5142">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3D5142" w:rsidRDefault="00C81150" w:rsidP="00277161">
      <w:pPr>
        <w:tabs>
          <w:tab w:val="num" w:pos="540"/>
        </w:tabs>
        <w:ind w:left="540" w:hanging="540"/>
        <w:rPr>
          <w:sz w:val="14"/>
          <w:szCs w:val="14"/>
        </w:rPr>
      </w:pPr>
    </w:p>
    <w:p w14:paraId="11DCD7B2" w14:textId="77777777" w:rsidR="00C81150" w:rsidRPr="003D5142" w:rsidRDefault="00C81150" w:rsidP="00277161">
      <w:pPr>
        <w:numPr>
          <w:ilvl w:val="0"/>
          <w:numId w:val="6"/>
        </w:numPr>
      </w:pPr>
      <w:r w:rsidRPr="003D5142">
        <w:t>Moment zaúčtovania výnosov – výnosy sa účtujú pri splnení dodacích podmienok, nakoľko v tomto okamihu prechádzajú na odberateľa významné riziká a vlastnícke práva.</w:t>
      </w:r>
    </w:p>
    <w:p w14:paraId="604B7585" w14:textId="77777777" w:rsidR="00C81150" w:rsidRPr="003D5142" w:rsidRDefault="00C81150" w:rsidP="00277161">
      <w:pPr>
        <w:tabs>
          <w:tab w:val="num" w:pos="540"/>
        </w:tabs>
        <w:ind w:left="540" w:hanging="540"/>
        <w:rPr>
          <w:sz w:val="14"/>
          <w:szCs w:val="14"/>
        </w:rPr>
      </w:pPr>
    </w:p>
    <w:p w14:paraId="49E84F73" w14:textId="77777777" w:rsidR="00C81150" w:rsidRPr="003D5142" w:rsidRDefault="00C81150" w:rsidP="00277161">
      <w:pPr>
        <w:numPr>
          <w:ilvl w:val="0"/>
          <w:numId w:val="6"/>
        </w:numPr>
      </w:pPr>
      <w:r w:rsidRPr="003D5142">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3D5142" w:rsidRDefault="00C81150" w:rsidP="00277161">
      <w:pPr>
        <w:tabs>
          <w:tab w:val="num" w:pos="540"/>
        </w:tabs>
        <w:ind w:left="540" w:hanging="540"/>
        <w:rPr>
          <w:sz w:val="14"/>
          <w:szCs w:val="14"/>
        </w:rPr>
      </w:pPr>
    </w:p>
    <w:p w14:paraId="1C47A34A" w14:textId="482B28A3" w:rsidR="003B5D6D" w:rsidRPr="003D5142" w:rsidRDefault="00C81150" w:rsidP="000255F3">
      <w:pPr>
        <w:numPr>
          <w:ilvl w:val="0"/>
          <w:numId w:val="6"/>
        </w:numPr>
        <w:jc w:val="left"/>
      </w:pPr>
      <w:r w:rsidRPr="003D5142">
        <w:t>Použitie odhadov – zostavenie účtovnej závierky si vyžaduje, aby vedenie spoločnosti vypracovalo odhady a predpoklady, ktoré majú vplyv na vykazované sumy aktív a pasív, uvedenie možných budúcich aktív a pasív k</w:t>
      </w:r>
      <w:r w:rsidR="003B3C94" w:rsidRPr="003D5142">
        <w:t> </w:t>
      </w:r>
      <w:r w:rsidRPr="003D5142">
        <w:t>dátumu</w:t>
      </w:r>
      <w:r w:rsidR="003B3C94" w:rsidRPr="003D5142">
        <w:t>, ku ktorému sa zostavuje</w:t>
      </w:r>
      <w:r w:rsidRPr="003D5142">
        <w:t xml:space="preserve"> účtovn</w:t>
      </w:r>
      <w:r w:rsidR="003B3C94" w:rsidRPr="003D5142">
        <w:t>á</w:t>
      </w:r>
      <w:r w:rsidRPr="003D5142">
        <w:t xml:space="preserve"> závierk</w:t>
      </w:r>
      <w:r w:rsidR="003B3C94" w:rsidRPr="003D5142">
        <w:t>a</w:t>
      </w:r>
      <w:r w:rsidRPr="003D5142">
        <w:t>, ako aj na vykazovanú výšku výnosov a nákladov počas roka. Skutočné výsledky sa môžu od takýchto odhadov líšiť.</w:t>
      </w:r>
    </w:p>
    <w:p w14:paraId="605CE8EF" w14:textId="77777777" w:rsidR="0060046B" w:rsidRPr="003D5142" w:rsidRDefault="0060046B" w:rsidP="0060046B">
      <w:pPr>
        <w:pStyle w:val="ListParagraph"/>
      </w:pPr>
    </w:p>
    <w:p w14:paraId="26B95D3B" w14:textId="5808D9AB" w:rsidR="00277161" w:rsidRDefault="00C81150" w:rsidP="008141E0">
      <w:pPr>
        <w:numPr>
          <w:ilvl w:val="0"/>
          <w:numId w:val="6"/>
        </w:numPr>
      </w:pPr>
      <w:r w:rsidRPr="003D5142">
        <w:t xml:space="preserve">Vykázané dane – slovenské daňové právo je relatívne mladé s nedostatkom existujúcich precedensov a podlieha neustálym novelizáciám. Nakoľko existujú rôzne interpretácie daňových </w:t>
      </w:r>
      <w:r w:rsidRPr="003D5142">
        <w:lastRenderedPageBreak/>
        <w:t>zákonov a predpisov pri uplatňovaní v rôznych typoch transakcií, sumy vykázané v účtovnej závierke sa môžu neskôr zmeniť podľa konečného stanoviska daňových úradov.</w:t>
      </w:r>
      <w:bookmarkStart w:id="5" w:name="_Ref150575436"/>
    </w:p>
    <w:p w14:paraId="4DF6A9A8" w14:textId="77777777" w:rsidR="00B805D3" w:rsidRDefault="00B805D3" w:rsidP="00B805D3">
      <w:pPr>
        <w:pStyle w:val="ListParagraph"/>
      </w:pPr>
    </w:p>
    <w:p w14:paraId="1EEEE5E8" w14:textId="77777777" w:rsidR="00B805D3" w:rsidRPr="008141E0" w:rsidRDefault="00B805D3" w:rsidP="00B805D3">
      <w:pPr>
        <w:ind w:left="539"/>
      </w:pPr>
    </w:p>
    <w:p w14:paraId="3FC992F8" w14:textId="08276A52" w:rsidR="00C81150" w:rsidRPr="003D5142" w:rsidRDefault="00C81150" w:rsidP="005E475C">
      <w:pPr>
        <w:pStyle w:val="Heading2"/>
        <w:numPr>
          <w:ilvl w:val="0"/>
          <w:numId w:val="6"/>
        </w:numPr>
      </w:pPr>
      <w:r w:rsidRPr="003D5142">
        <w:t>Spôsob ocenenia jednotlivých zložiek majetku a záväzkov – prvé ocenenie</w:t>
      </w:r>
      <w:bookmarkEnd w:id="5"/>
    </w:p>
    <w:p w14:paraId="33180CCF" w14:textId="77777777" w:rsidR="00C81150" w:rsidRPr="003D5142" w:rsidRDefault="00C81150" w:rsidP="00277161">
      <w:pPr>
        <w:rPr>
          <w:sz w:val="16"/>
          <w:szCs w:val="16"/>
        </w:rPr>
      </w:pPr>
    </w:p>
    <w:p w14:paraId="3CB03D70" w14:textId="77777777" w:rsidR="00C81150" w:rsidRPr="003D5142" w:rsidRDefault="00C81150" w:rsidP="00277161">
      <w:r w:rsidRPr="003D5142">
        <w:t>Pri obstaraní majetku sa uplatňuje princíp obstarávacích cien (t. j. historických cien). Ocenenie jednotlivých položiek majetku a záväzkov je takéto:</w:t>
      </w:r>
    </w:p>
    <w:p w14:paraId="5031BC2A" w14:textId="77777777" w:rsidR="00904A4D" w:rsidRPr="003D5142" w:rsidRDefault="00904A4D" w:rsidP="00277161"/>
    <w:p w14:paraId="22B8C1F6" w14:textId="5FFAABEC" w:rsidR="003F5EF6" w:rsidRPr="003D5142" w:rsidRDefault="00C81150" w:rsidP="00277161">
      <w:pPr>
        <w:numPr>
          <w:ilvl w:val="0"/>
          <w:numId w:val="5"/>
        </w:numPr>
      </w:pPr>
      <w:r w:rsidRPr="003D5142">
        <w:t xml:space="preserve">Dlhodobý hmotný a nehmotný majetok obstaraný kúpou – obstarávacou cenou. Obstarávacia cena je cena, za ktorú sa majetok obstaral, </w:t>
      </w:r>
      <w:r w:rsidR="003F5EF6" w:rsidRPr="003D5142">
        <w:t>vrátane</w:t>
      </w:r>
      <w:r w:rsidRPr="003D5142">
        <w:t xml:space="preserve"> </w:t>
      </w:r>
      <w:r w:rsidR="003F5EF6" w:rsidRPr="003D5142">
        <w:t>nákladov súvisiacich s obstaraním</w:t>
      </w:r>
      <w:r w:rsidR="003F5EF6" w:rsidRPr="003D5142" w:rsidDel="003F5EF6">
        <w:t xml:space="preserve"> </w:t>
      </w:r>
      <w:r w:rsidR="00B136E2" w:rsidRPr="003D5142">
        <w:t>(clo, prepravu, montáž, poistné a pod.),</w:t>
      </w:r>
      <w:r w:rsidR="003F5EF6" w:rsidRPr="003D5142">
        <w:t xml:space="preserve"> a všetky zníženia tejto obstarávacej ceny (</w:t>
      </w:r>
      <w:r w:rsidR="00B136E2" w:rsidRPr="003D5142">
        <w:t>dobropisy, skontá, rabaty, zľavy z ceny, bonusy a pod.</w:t>
      </w:r>
      <w:r w:rsidR="003F5EF6" w:rsidRPr="003D5142">
        <w:t>)</w:t>
      </w:r>
      <w:r w:rsidR="0040531D" w:rsidRPr="003D5142">
        <w:t>.</w:t>
      </w:r>
    </w:p>
    <w:p w14:paraId="6B4EFFD7" w14:textId="77777777" w:rsidR="003D355B" w:rsidRDefault="003D355B" w:rsidP="003D355B">
      <w:pPr>
        <w:jc w:val="left"/>
      </w:pPr>
    </w:p>
    <w:p w14:paraId="2E8A725E" w14:textId="2F4B0015" w:rsidR="00B90DC3" w:rsidRPr="003D5142" w:rsidRDefault="00804531" w:rsidP="003D355B">
      <w:pPr>
        <w:ind w:left="539"/>
        <w:jc w:val="left"/>
      </w:pPr>
      <w:r w:rsidRPr="003D5142">
        <w:t>Pri použití</w:t>
      </w:r>
      <w:r w:rsidR="00B90DC3" w:rsidRPr="003D5142">
        <w:t xml:space="preserve"> úver</w:t>
      </w:r>
      <w:r w:rsidRPr="003D5142">
        <w:t>u</w:t>
      </w:r>
      <w:r w:rsidR="00B90DC3" w:rsidRPr="003D5142">
        <w:t xml:space="preserve"> na financovanie dlhodobého hmotného a nehmotného majetku, </w:t>
      </w:r>
      <w:r w:rsidRPr="003D5142">
        <w:t xml:space="preserve">ZVS holding, </w:t>
      </w:r>
      <w:proofErr w:type="spellStart"/>
      <w:r w:rsidRPr="003D5142">
        <w:t>a.s</w:t>
      </w:r>
      <w:proofErr w:type="spellEnd"/>
      <w:r w:rsidRPr="003D5142">
        <w:t>.</w:t>
      </w:r>
      <w:r w:rsidR="00B90DC3" w:rsidRPr="003D5142">
        <w:t xml:space="preserve"> </w:t>
      </w:r>
      <w:r w:rsidRPr="003D5142">
        <w:t>ne</w:t>
      </w:r>
      <w:r w:rsidR="00B90DC3" w:rsidRPr="003D5142">
        <w:t>kapitaliz</w:t>
      </w:r>
      <w:r w:rsidR="009A3D6E" w:rsidRPr="003D5142">
        <w:t>uje</w:t>
      </w:r>
      <w:r w:rsidR="00B90DC3" w:rsidRPr="003D5142">
        <w:t xml:space="preserve"> úroky do obstarávacej ceny majetku.</w:t>
      </w:r>
    </w:p>
    <w:p w14:paraId="4FCAF12A" w14:textId="77777777" w:rsidR="00C81150" w:rsidRPr="003D5142" w:rsidRDefault="00C81150" w:rsidP="00277161">
      <w:pPr>
        <w:rPr>
          <w:sz w:val="16"/>
          <w:szCs w:val="16"/>
        </w:rPr>
      </w:pPr>
    </w:p>
    <w:p w14:paraId="3792B8C4" w14:textId="6B909CDB" w:rsidR="00C81150" w:rsidRPr="003D5142" w:rsidRDefault="00C81150" w:rsidP="00277161">
      <w:pPr>
        <w:numPr>
          <w:ilvl w:val="0"/>
          <w:numId w:val="5"/>
        </w:numPr>
      </w:pPr>
      <w:r w:rsidRPr="003D5142">
        <w:t>Dlhodobý nehmotný majetok vytvorený vlastnou činnosťou – vlastnými nákladmi. Vlastné náklady zahŕňajú priame náklady vynaložené na výrobu alebo inú činnosť a nepriame náklady, ktoré sa vzťahujú na výrobu alebo inú činnosť.</w:t>
      </w:r>
    </w:p>
    <w:p w14:paraId="12C70F3F" w14:textId="77777777" w:rsidR="00C81150" w:rsidRPr="003D5142" w:rsidRDefault="00C81150" w:rsidP="00277161">
      <w:pPr>
        <w:rPr>
          <w:sz w:val="16"/>
          <w:szCs w:val="16"/>
        </w:rPr>
      </w:pPr>
    </w:p>
    <w:p w14:paraId="79A0A7C5" w14:textId="77777777" w:rsidR="00C81150" w:rsidRPr="003D5142" w:rsidRDefault="00C81150" w:rsidP="00277161">
      <w:pPr>
        <w:numPr>
          <w:ilvl w:val="0"/>
          <w:numId w:val="5"/>
        </w:numPr>
      </w:pPr>
      <w:r w:rsidRPr="003D5142">
        <w:t>Dlhodobý hmotný majetok vytvorený vlastnou činnosťou – vlastnými nákladmi. Vlastné náklady zahŕňajú priame náklady vynaložené na výrobu alebo inú činnosť, a nepriame náklady, ktoré sa vzťahujú na výrobu alebo inú činnosť.</w:t>
      </w:r>
    </w:p>
    <w:p w14:paraId="23512023" w14:textId="77777777" w:rsidR="00234DD8" w:rsidRPr="003D5142" w:rsidRDefault="00234DD8" w:rsidP="00277161">
      <w:pPr>
        <w:ind w:left="539"/>
        <w:rPr>
          <w:sz w:val="16"/>
          <w:szCs w:val="16"/>
        </w:rPr>
      </w:pPr>
    </w:p>
    <w:p w14:paraId="04F59F2B" w14:textId="030E8BEB" w:rsidR="003F6649" w:rsidRPr="003D5142" w:rsidRDefault="00C81150" w:rsidP="008A4CB5">
      <w:pPr>
        <w:numPr>
          <w:ilvl w:val="0"/>
          <w:numId w:val="5"/>
        </w:numPr>
      </w:pPr>
      <w:r w:rsidRPr="003D5142">
        <w:t>Dlhodobý nehmotný a hmotný ma</w:t>
      </w:r>
      <w:r w:rsidR="00683CA8" w:rsidRPr="003D5142">
        <w:t>jetok obstaraný iným spôsobom:</w:t>
      </w:r>
    </w:p>
    <w:p w14:paraId="7720C64F" w14:textId="58C8455C" w:rsidR="003F6649" w:rsidRPr="003D5142" w:rsidRDefault="003F6649" w:rsidP="001857EB">
      <w:pPr>
        <w:pStyle w:val="ListParagraph"/>
        <w:numPr>
          <w:ilvl w:val="0"/>
          <w:numId w:val="22"/>
        </w:numPr>
        <w:ind w:left="993" w:hanging="426"/>
      </w:pPr>
      <w:r w:rsidRPr="003D5142">
        <w:t>Dlhodobý majetok nadobudnutý bezodplatne</w:t>
      </w:r>
      <w:r w:rsidR="00991CA8" w:rsidRPr="003D5142">
        <w:t xml:space="preserve"> –</w:t>
      </w:r>
      <w:r w:rsidRPr="003D5142">
        <w:t xml:space="preserve"> reálnou hodnotou</w:t>
      </w:r>
      <w:r w:rsidR="006578B6" w:rsidRPr="003D5142">
        <w:t xml:space="preserve"> na základe znaleckého posudku</w:t>
      </w:r>
      <w:r w:rsidRPr="003D5142">
        <w:t>.</w:t>
      </w:r>
    </w:p>
    <w:p w14:paraId="15C10830" w14:textId="6094688E" w:rsidR="00C51293" w:rsidRPr="003D5142" w:rsidRDefault="00C51293" w:rsidP="001857EB">
      <w:pPr>
        <w:pStyle w:val="ListParagraph"/>
        <w:numPr>
          <w:ilvl w:val="0"/>
          <w:numId w:val="22"/>
        </w:numPr>
        <w:ind w:left="993" w:hanging="426"/>
      </w:pPr>
      <w:r w:rsidRPr="003D5142">
        <w:t>Majetok novozistený pri inventarizácii a v účtovníctve doteraz nezachytený</w:t>
      </w:r>
      <w:r w:rsidR="00991CA8" w:rsidRPr="003D5142">
        <w:t xml:space="preserve"> –</w:t>
      </w:r>
      <w:r w:rsidRPr="003D5142">
        <w:t xml:space="preserve"> reálnou hodnotou</w:t>
      </w:r>
      <w:r w:rsidR="007A515B" w:rsidRPr="003D5142">
        <w:t>.</w:t>
      </w:r>
    </w:p>
    <w:p w14:paraId="396CC19C" w14:textId="2B801062" w:rsidR="0069592B" w:rsidRPr="003D5142" w:rsidRDefault="00C51293" w:rsidP="001857EB">
      <w:pPr>
        <w:pStyle w:val="ListParagraph"/>
        <w:numPr>
          <w:ilvl w:val="0"/>
          <w:numId w:val="22"/>
        </w:numPr>
        <w:ind w:left="993" w:hanging="426"/>
      </w:pPr>
      <w:r w:rsidRPr="003D5142">
        <w:t>Majetok obstaraný verejným obstarávateľom bezodplatne od koncesionára za plnenie vo forme koncesie na stavebné práce</w:t>
      </w:r>
      <w:r w:rsidR="0069592B" w:rsidRPr="003D5142">
        <w:t>- reálnou hodnotou</w:t>
      </w:r>
      <w:r w:rsidR="007A515B" w:rsidRPr="003D5142">
        <w:t>.</w:t>
      </w:r>
    </w:p>
    <w:p w14:paraId="54836354" w14:textId="604FB6EF" w:rsidR="0069592B" w:rsidRPr="003D5142" w:rsidRDefault="007A515B" w:rsidP="001857EB">
      <w:pPr>
        <w:pStyle w:val="ListParagraph"/>
        <w:numPr>
          <w:ilvl w:val="0"/>
          <w:numId w:val="22"/>
        </w:numPr>
        <w:ind w:left="993" w:hanging="426"/>
      </w:pPr>
      <w:r w:rsidRPr="003D5142">
        <w:t>M</w:t>
      </w:r>
      <w:r w:rsidR="0069592B" w:rsidRPr="003D5142">
        <w:t>ajetok nadobudnutý kúpou podniku alebo jeho časti, a nadobudnutý vkladom podniku alebo jeho časti a majetok nadobudnutý zámenou</w:t>
      </w:r>
      <w:r w:rsidR="00991CA8" w:rsidRPr="003D5142">
        <w:t xml:space="preserve"> –</w:t>
      </w:r>
      <w:r w:rsidR="0069592B" w:rsidRPr="003D5142">
        <w:t xml:space="preserve"> reálnou hodnotou</w:t>
      </w:r>
      <w:r w:rsidRPr="003D5142">
        <w:t>.</w:t>
      </w:r>
    </w:p>
    <w:p w14:paraId="1C8354B2" w14:textId="0E58F9B5" w:rsidR="0000253C" w:rsidRPr="003D5142" w:rsidRDefault="0000253C" w:rsidP="00277161">
      <w:pPr>
        <w:jc w:val="left"/>
      </w:pPr>
    </w:p>
    <w:p w14:paraId="7554F452" w14:textId="77777777" w:rsidR="00C81150" w:rsidRPr="003D5142" w:rsidRDefault="00C81150" w:rsidP="00277161">
      <w:pPr>
        <w:numPr>
          <w:ilvl w:val="0"/>
          <w:numId w:val="5"/>
        </w:numPr>
      </w:pPr>
      <w:r w:rsidRPr="003D5142">
        <w:t xml:space="preserve">Majetok obstaraný v rámci finančného prenájmu sa účtuje do majetku vo výške svojej </w:t>
      </w:r>
      <w:r w:rsidR="00E86226" w:rsidRPr="003D5142">
        <w:t xml:space="preserve">reálnej </w:t>
      </w:r>
      <w:r w:rsidRPr="003D5142">
        <w:t>hodnoty ku dňu obstarania (celková suma dohodnutých platieb znížená o nerealizované finančné náklady). Súvisiaci záväzok voči prenajímateľovi je v súvahe vykázaný v </w:t>
      </w:r>
      <w:r w:rsidR="00D52BC7" w:rsidRPr="003D5142">
        <w:rPr>
          <w:i/>
        </w:rPr>
        <w:t>O</w:t>
      </w:r>
      <w:r w:rsidRPr="003D5142">
        <w:rPr>
          <w:i/>
        </w:rPr>
        <w:t>statných dlhodobých záväzkoch</w:t>
      </w:r>
      <w:r w:rsidRPr="003D5142">
        <w:t xml:space="preserve">  a krátkodobá časť v </w:t>
      </w:r>
      <w:r w:rsidR="00D52BC7" w:rsidRPr="003D5142">
        <w:rPr>
          <w:i/>
        </w:rPr>
        <w:t>O</w:t>
      </w:r>
      <w:r w:rsidRPr="003D5142">
        <w:rPr>
          <w:i/>
        </w:rPr>
        <w:t>statných záväzkoch</w:t>
      </w:r>
      <w:r w:rsidRPr="003D5142">
        <w:t>. Nerealizované finančné náklady, ktoré predstavujú rozdiel medzi celkovou sumou dohodnutých platieb a </w:t>
      </w:r>
      <w:r w:rsidR="00E86226" w:rsidRPr="003D5142">
        <w:t xml:space="preserve">reálnou </w:t>
      </w:r>
      <w:r w:rsidRPr="003D5142">
        <w:t>hodnotou obstaraného majetku, sa účtujú vo výkaze ziskov a strát počas doby trvania prenájmu použitím metódy efektívnej úrokovej miery. Náklady súvisiace s obstaraním predmetu finančného prenájmu zvyšujú jeho ocenenie.</w:t>
      </w:r>
    </w:p>
    <w:p w14:paraId="24772738" w14:textId="77777777" w:rsidR="00A378B5" w:rsidRPr="003D5142" w:rsidRDefault="00A378B5" w:rsidP="008A4CB5">
      <w:pPr>
        <w:ind w:left="539"/>
      </w:pPr>
    </w:p>
    <w:p w14:paraId="569DB753" w14:textId="77777777" w:rsidR="00C81150" w:rsidRPr="003D5142" w:rsidRDefault="00C81150" w:rsidP="00277161">
      <w:pPr>
        <w:numPr>
          <w:ilvl w:val="0"/>
          <w:numId w:val="5"/>
        </w:numPr>
      </w:pPr>
      <w:r w:rsidRPr="003D5142">
        <w:t>Zásoby obstarané kúpou:</w:t>
      </w:r>
    </w:p>
    <w:p w14:paraId="7B8EBDCC" w14:textId="529C137A" w:rsidR="00C81150" w:rsidRPr="003D5142" w:rsidRDefault="00C81150" w:rsidP="00277161">
      <w:pPr>
        <w:numPr>
          <w:ilvl w:val="0"/>
          <w:numId w:val="7"/>
        </w:numPr>
        <w:rPr>
          <w:snapToGrid w:val="0"/>
          <w:lang w:eastAsia="sk-SK"/>
        </w:rPr>
      </w:pPr>
      <w:r w:rsidRPr="003D5142">
        <w:rPr>
          <w:snapToGrid w:val="0"/>
          <w:lang w:eastAsia="sk-SK"/>
        </w:rPr>
        <w:t xml:space="preserve">Nakupovaný materiál – obstarávacou cenou. Pri úbytku rovnakého druhu zásob sa používa metóda </w:t>
      </w:r>
      <w:r w:rsidR="00E3502B" w:rsidRPr="003D5142">
        <w:t>váženého aritmetického priemeru</w:t>
      </w:r>
      <w:r w:rsidRPr="003D5142">
        <w:rPr>
          <w:snapToGrid w:val="0"/>
          <w:lang w:eastAsia="sk-SK"/>
        </w:rPr>
        <w:t xml:space="preserve">. Do vedľajších nákladov vstupuje clo, prepravné a provízie. Vedľajšie náklady </w:t>
      </w:r>
      <w:r w:rsidR="009A3D6E" w:rsidRPr="003D5142">
        <w:rPr>
          <w:snapToGrid w:val="0"/>
          <w:lang w:eastAsia="sk-SK"/>
        </w:rPr>
        <w:t>zvyšujú obstarávaciu cenu nakupovaného materiálu a rozvrhujú sa do ceny</w:t>
      </w:r>
      <w:r w:rsidRPr="003D5142">
        <w:rPr>
          <w:snapToGrid w:val="0"/>
          <w:lang w:eastAsia="sk-SK"/>
        </w:rPr>
        <w:t xml:space="preserve"> </w:t>
      </w:r>
      <w:r w:rsidR="009A3D6E" w:rsidRPr="003D5142">
        <w:rPr>
          <w:snapToGrid w:val="0"/>
          <w:lang w:eastAsia="sk-SK"/>
        </w:rPr>
        <w:t xml:space="preserve">rovnomerne podľa ceny </w:t>
      </w:r>
      <w:r w:rsidR="003D5142" w:rsidRPr="003D5142">
        <w:rPr>
          <w:snapToGrid w:val="0"/>
          <w:lang w:eastAsia="sk-SK"/>
        </w:rPr>
        <w:t>obstarávaného</w:t>
      </w:r>
      <w:r w:rsidR="009A3D6E" w:rsidRPr="003D5142">
        <w:rPr>
          <w:snapToGrid w:val="0"/>
          <w:lang w:eastAsia="sk-SK"/>
        </w:rPr>
        <w:t xml:space="preserve"> materiálu.</w:t>
      </w:r>
    </w:p>
    <w:p w14:paraId="2E14225D" w14:textId="0118778F" w:rsidR="00C81150" w:rsidRPr="003D5142" w:rsidRDefault="00C81150" w:rsidP="00277161">
      <w:pPr>
        <w:numPr>
          <w:ilvl w:val="0"/>
          <w:numId w:val="7"/>
        </w:numPr>
        <w:rPr>
          <w:snapToGrid w:val="0"/>
          <w:lang w:eastAsia="sk-SK"/>
        </w:rPr>
      </w:pPr>
      <w:r w:rsidRPr="003D5142">
        <w:rPr>
          <w:snapToGrid w:val="0"/>
          <w:lang w:eastAsia="sk-SK"/>
        </w:rPr>
        <w:t xml:space="preserve">Nakupovaný tovar – obstarávacou cenou. Pri úbytku rovnakého druhu zásob sa používa metóda </w:t>
      </w:r>
      <w:r w:rsidR="00E3502B" w:rsidRPr="003D5142">
        <w:t xml:space="preserve"> váženého aritmetického priemeru</w:t>
      </w:r>
      <w:r w:rsidRPr="003D5142">
        <w:rPr>
          <w:snapToGrid w:val="0"/>
          <w:lang w:eastAsia="sk-SK"/>
        </w:rPr>
        <w:t>. Do vedľajších nákladov patrí prepravné, clo a provízie.</w:t>
      </w:r>
    </w:p>
    <w:p w14:paraId="0C94A3FB" w14:textId="67610D43" w:rsidR="003D59B7" w:rsidRPr="003D5142" w:rsidRDefault="003D59B7">
      <w:pPr>
        <w:jc w:val="left"/>
      </w:pPr>
    </w:p>
    <w:p w14:paraId="43665F83" w14:textId="2F69E576" w:rsidR="003D59B7" w:rsidRPr="003D5142" w:rsidRDefault="003D59B7" w:rsidP="003D59B7">
      <w:pPr>
        <w:numPr>
          <w:ilvl w:val="0"/>
          <w:numId w:val="5"/>
        </w:numPr>
      </w:pPr>
      <w:r w:rsidRPr="003D5142">
        <w:t>Zásoby vytvorené vlastnou činnosťou:</w:t>
      </w:r>
    </w:p>
    <w:p w14:paraId="4021646C" w14:textId="77777777" w:rsidR="00C81150" w:rsidRPr="003D5142" w:rsidRDefault="00C81150" w:rsidP="00277161">
      <w:pPr>
        <w:numPr>
          <w:ilvl w:val="0"/>
          <w:numId w:val="8"/>
        </w:numPr>
        <w:rPr>
          <w:snapToGrid w:val="0"/>
          <w:lang w:eastAsia="sk-SK"/>
        </w:rPr>
      </w:pPr>
      <w:r w:rsidRPr="003D5142">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5C16658A" w14:textId="77777777" w:rsidR="00C81150" w:rsidRPr="003D5142" w:rsidRDefault="00C81150" w:rsidP="003D59B7">
      <w:pPr>
        <w:ind w:left="539"/>
      </w:pPr>
    </w:p>
    <w:p w14:paraId="5AF03165" w14:textId="771D1A12" w:rsidR="00215AF2" w:rsidRPr="003D5142" w:rsidRDefault="00C81150" w:rsidP="008A4CB5">
      <w:pPr>
        <w:numPr>
          <w:ilvl w:val="0"/>
          <w:numId w:val="5"/>
        </w:numPr>
      </w:pPr>
      <w:r w:rsidRPr="003D5142">
        <w:t xml:space="preserve">Zásoby obstarané iným spôsobom – </w:t>
      </w:r>
      <w:r w:rsidR="003F6649" w:rsidRPr="003D5142">
        <w:t>reálnou hodnotou</w:t>
      </w:r>
      <w:r w:rsidRPr="003D5142">
        <w:t xml:space="preserve"> v prípade bezodplatného nadobudnutia zásob</w:t>
      </w:r>
      <w:r w:rsidR="00215AF2" w:rsidRPr="003D5142">
        <w:t>, zámenou</w:t>
      </w:r>
      <w:r w:rsidRPr="003D5142">
        <w:t xml:space="preserve"> alebo zásob novo zistených pri inventarizácii</w:t>
      </w:r>
      <w:r w:rsidR="005E205B" w:rsidRPr="003D5142">
        <w:t>.</w:t>
      </w:r>
    </w:p>
    <w:p w14:paraId="1671D2A6" w14:textId="327E1DB3" w:rsidR="00906A8D" w:rsidRPr="003D5142" w:rsidRDefault="00906A8D" w:rsidP="008A4CB5">
      <w:pPr>
        <w:ind w:left="539"/>
      </w:pPr>
    </w:p>
    <w:p w14:paraId="3605D2E4" w14:textId="77777777" w:rsidR="00C81150" w:rsidRPr="003D5142" w:rsidRDefault="00C81150" w:rsidP="00277161">
      <w:pPr>
        <w:numPr>
          <w:ilvl w:val="0"/>
          <w:numId w:val="5"/>
        </w:numPr>
      </w:pPr>
      <w:r w:rsidRPr="003D5142">
        <w:t>Pohľadávky:</w:t>
      </w:r>
    </w:p>
    <w:p w14:paraId="18783412" w14:textId="2B462AEE" w:rsidR="00C81150" w:rsidRPr="003D5142" w:rsidRDefault="00C81150" w:rsidP="00277161">
      <w:pPr>
        <w:numPr>
          <w:ilvl w:val="0"/>
          <w:numId w:val="9"/>
        </w:numPr>
        <w:rPr>
          <w:snapToGrid w:val="0"/>
          <w:lang w:eastAsia="sk-SK"/>
        </w:rPr>
      </w:pPr>
      <w:r w:rsidRPr="003D5142">
        <w:rPr>
          <w:snapToGrid w:val="0"/>
          <w:lang w:eastAsia="sk-SK"/>
        </w:rPr>
        <w:t>pri ich vzniku– menovitou hodnotou,</w:t>
      </w:r>
    </w:p>
    <w:p w14:paraId="567255B4" w14:textId="77777777" w:rsidR="00C81150" w:rsidRPr="003D5142" w:rsidRDefault="00C81150" w:rsidP="00277161">
      <w:pPr>
        <w:numPr>
          <w:ilvl w:val="0"/>
          <w:numId w:val="9"/>
        </w:numPr>
        <w:rPr>
          <w:snapToGrid w:val="0"/>
          <w:lang w:eastAsia="sk-SK"/>
        </w:rPr>
      </w:pPr>
      <w:r w:rsidRPr="003D5142">
        <w:rPr>
          <w:snapToGrid w:val="0"/>
          <w:lang w:eastAsia="sk-SK"/>
        </w:rPr>
        <w:t>pri odplatnom nadobudnutí (postúpení) alebo nadobudnutí vkladom do základného imania – obstarávacou cenou.</w:t>
      </w:r>
    </w:p>
    <w:p w14:paraId="7B4EB8F2" w14:textId="77777777" w:rsidR="00C81150" w:rsidRPr="003D5142" w:rsidRDefault="00C81150" w:rsidP="00277161">
      <w:pPr>
        <w:ind w:left="539"/>
      </w:pPr>
    </w:p>
    <w:p w14:paraId="161A24F6" w14:textId="77777777" w:rsidR="00C81150" w:rsidRPr="003D5142" w:rsidRDefault="00C81150" w:rsidP="00277161">
      <w:pPr>
        <w:ind w:left="539"/>
      </w:pPr>
      <w:r w:rsidRPr="003D5142">
        <w:lastRenderedPageBreak/>
        <w:t xml:space="preserve">Pri </w:t>
      </w:r>
      <w:r w:rsidR="0000253C" w:rsidRPr="003D5142">
        <w:t>neúročených</w:t>
      </w:r>
      <w:r w:rsidR="001D2B78" w:rsidRPr="003D5142">
        <w:t xml:space="preserve"> </w:t>
      </w:r>
      <w:r w:rsidRPr="003D5142">
        <w:t>dlhodobých pohľadávkach</w:t>
      </w:r>
      <w:r w:rsidR="00511BA5" w:rsidRPr="003D5142">
        <w:t xml:space="preserve"> a dlhodobých pôžičkách</w:t>
      </w:r>
      <w:r w:rsidRPr="003D5142">
        <w:t xml:space="preserve"> sa uvádza opravná položka v </w:t>
      </w:r>
      <w:r w:rsidR="00511BA5" w:rsidRPr="003D5142">
        <w:t xml:space="preserve">stĺpci </w:t>
      </w:r>
      <w:r w:rsidRPr="003D5142">
        <w:t xml:space="preserve">korekcia, čím sa </w:t>
      </w:r>
      <w:r w:rsidR="00511BA5" w:rsidRPr="003D5142">
        <w:t>upravuje hodnota tejto pohľadávky a pôžičky na jej súčasnú hodnotu, napríklad metódou efektívnej úrokovej miery</w:t>
      </w:r>
      <w:r w:rsidRPr="003D5142">
        <w:t xml:space="preserve">. </w:t>
      </w:r>
    </w:p>
    <w:p w14:paraId="0408AD64" w14:textId="77777777" w:rsidR="00C81150" w:rsidRPr="003D5142" w:rsidRDefault="00C81150" w:rsidP="00277161">
      <w:pPr>
        <w:ind w:left="539"/>
      </w:pPr>
    </w:p>
    <w:p w14:paraId="01B53DE3" w14:textId="48335A24" w:rsidR="00C51293" w:rsidRPr="003D5142" w:rsidRDefault="00C51293" w:rsidP="00277161">
      <w:pPr>
        <w:numPr>
          <w:ilvl w:val="0"/>
          <w:numId w:val="5"/>
        </w:numPr>
      </w:pPr>
      <w:r w:rsidRPr="003D5142">
        <w:t>F</w:t>
      </w:r>
      <w:r w:rsidR="00C81150" w:rsidRPr="003D5142">
        <w:t>inančný majetok</w:t>
      </w:r>
      <w:r w:rsidR="005E205B" w:rsidRPr="003D5142">
        <w:t>:</w:t>
      </w:r>
    </w:p>
    <w:p w14:paraId="7027C80F" w14:textId="28CCA78B" w:rsidR="0069592B" w:rsidRPr="003D5142" w:rsidRDefault="0069592B" w:rsidP="008A4CB5">
      <w:pPr>
        <w:numPr>
          <w:ilvl w:val="0"/>
          <w:numId w:val="9"/>
        </w:numPr>
        <w:rPr>
          <w:snapToGrid w:val="0"/>
          <w:lang w:eastAsia="sk-SK"/>
        </w:rPr>
      </w:pPr>
      <w:r w:rsidRPr="003D5142">
        <w:t xml:space="preserve">cenné </w:t>
      </w:r>
      <w:r w:rsidRPr="003D5142">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215AF2" w:rsidRPr="003D5142">
        <w:rPr>
          <w:snapToGrid w:val="0"/>
          <w:lang w:eastAsia="sk-SK"/>
        </w:rPr>
        <w:t>- reálnou hodnotou</w:t>
      </w:r>
      <w:r w:rsidR="005E205B" w:rsidRPr="003D5142">
        <w:rPr>
          <w:snapToGrid w:val="0"/>
          <w:lang w:eastAsia="sk-SK"/>
        </w:rPr>
        <w:t>,</w:t>
      </w:r>
    </w:p>
    <w:p w14:paraId="5BF07565" w14:textId="23F5F43F" w:rsidR="00C81150" w:rsidRPr="003D5142" w:rsidRDefault="00215AF2" w:rsidP="008A4CB5">
      <w:pPr>
        <w:numPr>
          <w:ilvl w:val="0"/>
          <w:numId w:val="9"/>
        </w:numPr>
        <w:rPr>
          <w:snapToGrid w:val="0"/>
          <w:lang w:eastAsia="sk-SK"/>
        </w:rPr>
      </w:pPr>
      <w:r w:rsidRPr="003D5142">
        <w:rPr>
          <w:snapToGrid w:val="0"/>
          <w:lang w:eastAsia="sk-SK"/>
        </w:rPr>
        <w:t xml:space="preserve">ostatné </w:t>
      </w:r>
      <w:r w:rsidR="00C51293" w:rsidRPr="003D5142">
        <w:rPr>
          <w:snapToGrid w:val="0"/>
          <w:lang w:eastAsia="sk-SK"/>
        </w:rPr>
        <w:t>podiely na základnom imaní obchodných spoločností, deriváty a cenné papiere- obstarávacou cenou</w:t>
      </w:r>
      <w:r w:rsidR="00C81150" w:rsidRPr="003D5142">
        <w:rPr>
          <w:snapToGrid w:val="0"/>
          <w:lang w:eastAsia="sk-SK"/>
        </w:rPr>
        <w:t>. Obstarávacia cena je cena, za ktorú sa majetok obstaral, a náklady súvisiace s jeho obstaraním (poplatky a proví</w:t>
      </w:r>
      <w:r w:rsidR="005E205B" w:rsidRPr="003D5142">
        <w:rPr>
          <w:snapToGrid w:val="0"/>
          <w:lang w:eastAsia="sk-SK"/>
        </w:rPr>
        <w:t>zie maklérom, poradcom, burzám),</w:t>
      </w:r>
    </w:p>
    <w:p w14:paraId="06AE339C" w14:textId="1C8CEAEF" w:rsidR="00C51293" w:rsidRPr="003D5142" w:rsidRDefault="00C51293" w:rsidP="008A4CB5">
      <w:pPr>
        <w:numPr>
          <w:ilvl w:val="0"/>
          <w:numId w:val="9"/>
        </w:numPr>
      </w:pPr>
      <w:r w:rsidRPr="003D5142">
        <w:rPr>
          <w:snapToGrid w:val="0"/>
          <w:lang w:eastAsia="sk-SK"/>
        </w:rPr>
        <w:t>peňažné prostriedky</w:t>
      </w:r>
      <w:r w:rsidRPr="003D5142">
        <w:t xml:space="preserve"> a</w:t>
      </w:r>
      <w:r w:rsidR="00DC1355" w:rsidRPr="003D5142">
        <w:t> </w:t>
      </w:r>
      <w:r w:rsidRPr="003D5142">
        <w:t>ceniny</w:t>
      </w:r>
      <w:r w:rsidR="00DC1355" w:rsidRPr="003D5142">
        <w:t xml:space="preserve"> –</w:t>
      </w:r>
      <w:r w:rsidRPr="003D5142">
        <w:t xml:space="preserve"> menovitou hodnotou</w:t>
      </w:r>
      <w:r w:rsidR="005E205B" w:rsidRPr="003D5142">
        <w:t>.</w:t>
      </w:r>
    </w:p>
    <w:p w14:paraId="32D49A01" w14:textId="77777777" w:rsidR="00C81150" w:rsidRPr="003D5142" w:rsidRDefault="00C81150" w:rsidP="00277161"/>
    <w:p w14:paraId="2124EAF0" w14:textId="56F2023E" w:rsidR="00C81150" w:rsidRPr="003D5142" w:rsidRDefault="00C81150" w:rsidP="00277161">
      <w:pPr>
        <w:numPr>
          <w:ilvl w:val="0"/>
          <w:numId w:val="5"/>
        </w:numPr>
      </w:pPr>
      <w:r w:rsidRPr="003D5142">
        <w:t>Časové rozlíšenie na strane aktív súvahy – očakávanou menovitou hodnotou.</w:t>
      </w:r>
    </w:p>
    <w:p w14:paraId="2055B31C" w14:textId="77777777" w:rsidR="00845108" w:rsidRPr="003D5142" w:rsidRDefault="00845108" w:rsidP="00277161"/>
    <w:p w14:paraId="12C4FC50" w14:textId="77777777" w:rsidR="00C81150" w:rsidRPr="003D5142" w:rsidRDefault="00C81150" w:rsidP="00277161">
      <w:pPr>
        <w:numPr>
          <w:ilvl w:val="0"/>
          <w:numId w:val="5"/>
        </w:numPr>
      </w:pPr>
      <w:r w:rsidRPr="003D5142">
        <w:t>Záväzky:</w:t>
      </w:r>
    </w:p>
    <w:p w14:paraId="2A1032F3" w14:textId="77777777" w:rsidR="00C81150" w:rsidRPr="003D5142" w:rsidRDefault="00C81150" w:rsidP="00277161">
      <w:pPr>
        <w:numPr>
          <w:ilvl w:val="0"/>
          <w:numId w:val="10"/>
        </w:numPr>
        <w:rPr>
          <w:snapToGrid w:val="0"/>
          <w:lang w:eastAsia="sk-SK"/>
        </w:rPr>
      </w:pPr>
      <w:r w:rsidRPr="003D5142">
        <w:rPr>
          <w:snapToGrid w:val="0"/>
          <w:lang w:eastAsia="sk-SK"/>
        </w:rPr>
        <w:t>pri ich vzniku – menovitou hodnotou,</w:t>
      </w:r>
    </w:p>
    <w:p w14:paraId="4A7F5C5C" w14:textId="3DA376A8" w:rsidR="00C81150" w:rsidRPr="003D5142" w:rsidRDefault="00C81150" w:rsidP="00277161">
      <w:pPr>
        <w:numPr>
          <w:ilvl w:val="0"/>
          <w:numId w:val="10"/>
        </w:numPr>
        <w:rPr>
          <w:snapToGrid w:val="0"/>
          <w:lang w:eastAsia="sk-SK"/>
        </w:rPr>
      </w:pPr>
      <w:r w:rsidRPr="003D5142">
        <w:rPr>
          <w:snapToGrid w:val="0"/>
          <w:lang w:eastAsia="sk-SK"/>
        </w:rPr>
        <w:t>pr</w:t>
      </w:r>
      <w:r w:rsidR="000310EF" w:rsidRPr="003D5142">
        <w:rPr>
          <w:snapToGrid w:val="0"/>
          <w:lang w:eastAsia="sk-SK"/>
        </w:rPr>
        <w:t>i prevzatí – obstarávacou cenou,</w:t>
      </w:r>
    </w:p>
    <w:p w14:paraId="659887B1" w14:textId="30248519" w:rsidR="0069592B" w:rsidRPr="003D5142" w:rsidRDefault="0069592B" w:rsidP="0069592B">
      <w:pPr>
        <w:pStyle w:val="ListParagraph"/>
        <w:numPr>
          <w:ilvl w:val="0"/>
          <w:numId w:val="10"/>
        </w:numPr>
        <w:rPr>
          <w:snapToGrid w:val="0"/>
          <w:lang w:eastAsia="sk-SK"/>
        </w:rPr>
      </w:pPr>
      <w:r w:rsidRPr="003D5142">
        <w:rPr>
          <w:snapToGrid w:val="0"/>
          <w:lang w:eastAsia="sk-SK"/>
        </w:rPr>
        <w:t>nadobudnuté kúpou podniku alebo jeho časti, a nadobudnuté vkladom podniku alebo jeho časti a nadobudnuté zámenou- reálnou hodnotou</w:t>
      </w:r>
      <w:r w:rsidR="000310EF" w:rsidRPr="003D5142">
        <w:rPr>
          <w:snapToGrid w:val="0"/>
          <w:lang w:eastAsia="sk-SK"/>
        </w:rPr>
        <w:t>.</w:t>
      </w:r>
    </w:p>
    <w:p w14:paraId="13070539" w14:textId="77777777" w:rsidR="00417846" w:rsidRPr="003D5142" w:rsidRDefault="00417846" w:rsidP="00277161">
      <w:pPr>
        <w:rPr>
          <w:snapToGrid w:val="0"/>
          <w:lang w:eastAsia="sk-SK"/>
        </w:rPr>
      </w:pPr>
    </w:p>
    <w:p w14:paraId="0F602058" w14:textId="326873DA" w:rsidR="00C81150" w:rsidRPr="003D5142" w:rsidRDefault="00C81150" w:rsidP="00277161">
      <w:pPr>
        <w:numPr>
          <w:ilvl w:val="0"/>
          <w:numId w:val="5"/>
        </w:numPr>
      </w:pPr>
      <w:r w:rsidRPr="003D5142">
        <w:t>Rezervy – v očakávanej výške záväzku alebo poistno</w:t>
      </w:r>
      <w:r w:rsidR="009F74D4">
        <w:t>m</w:t>
      </w:r>
      <w:r w:rsidR="00EB2BE0">
        <w:t xml:space="preserve"> - </w:t>
      </w:r>
      <w:r w:rsidRPr="003D5142">
        <w:t>matematickými metódami.</w:t>
      </w:r>
    </w:p>
    <w:p w14:paraId="358DE0E4" w14:textId="5E956D89" w:rsidR="003D59B7" w:rsidRPr="003D5142" w:rsidRDefault="003D59B7">
      <w:pPr>
        <w:jc w:val="left"/>
      </w:pPr>
    </w:p>
    <w:p w14:paraId="3783E4BD" w14:textId="76339FFF" w:rsidR="00C81150" w:rsidRPr="003D5142" w:rsidRDefault="00C81150" w:rsidP="00277161">
      <w:pPr>
        <w:numPr>
          <w:ilvl w:val="0"/>
          <w:numId w:val="5"/>
        </w:numPr>
      </w:pPr>
      <w:r w:rsidRPr="003D5142">
        <w:t xml:space="preserve">Dlhopisy, pôžičky, úvery: </w:t>
      </w:r>
    </w:p>
    <w:p w14:paraId="59EAFE1A" w14:textId="77777777" w:rsidR="00C81150" w:rsidRPr="003D5142" w:rsidRDefault="00C81150" w:rsidP="00277161">
      <w:pPr>
        <w:numPr>
          <w:ilvl w:val="0"/>
          <w:numId w:val="11"/>
        </w:numPr>
        <w:rPr>
          <w:snapToGrid w:val="0"/>
          <w:lang w:eastAsia="sk-SK"/>
        </w:rPr>
      </w:pPr>
      <w:r w:rsidRPr="003D5142">
        <w:rPr>
          <w:snapToGrid w:val="0"/>
          <w:lang w:eastAsia="sk-SK"/>
        </w:rPr>
        <w:t>pri ich vzniku – menovitou hodnotou,</w:t>
      </w:r>
    </w:p>
    <w:p w14:paraId="27230450" w14:textId="77777777" w:rsidR="00C81150" w:rsidRPr="003D5142" w:rsidRDefault="00C81150" w:rsidP="00277161">
      <w:pPr>
        <w:numPr>
          <w:ilvl w:val="0"/>
          <w:numId w:val="11"/>
        </w:numPr>
        <w:rPr>
          <w:snapToGrid w:val="0"/>
          <w:lang w:eastAsia="sk-SK"/>
        </w:rPr>
      </w:pPr>
      <w:r w:rsidRPr="003D5142">
        <w:rPr>
          <w:snapToGrid w:val="0"/>
          <w:lang w:eastAsia="sk-SK"/>
        </w:rPr>
        <w:t>pri prevzatí – obstarávacou cenou.</w:t>
      </w:r>
    </w:p>
    <w:p w14:paraId="056934E0" w14:textId="77777777" w:rsidR="00C81150" w:rsidRPr="003D5142" w:rsidRDefault="00C81150" w:rsidP="00277161">
      <w:pPr>
        <w:ind w:left="539"/>
      </w:pPr>
    </w:p>
    <w:p w14:paraId="301E379D" w14:textId="5DF116B3" w:rsidR="00C81150" w:rsidRPr="003D5142" w:rsidRDefault="00C81150" w:rsidP="00277161">
      <w:pPr>
        <w:ind w:left="539"/>
      </w:pPr>
      <w:r w:rsidRPr="003D5142">
        <w:t>Úroky z dlhopisov, pôžičiek a úverov sa účtujú do obdobia, s ktorým časovo a vecne súvisia.</w:t>
      </w:r>
    </w:p>
    <w:p w14:paraId="0500BD74" w14:textId="77777777" w:rsidR="003D59B7" w:rsidRPr="003D5142" w:rsidRDefault="003D59B7" w:rsidP="00277161">
      <w:pPr>
        <w:ind w:left="539"/>
      </w:pPr>
    </w:p>
    <w:p w14:paraId="4B4622E6" w14:textId="27D41E57" w:rsidR="003D59B7" w:rsidRPr="003D5142" w:rsidRDefault="003D59B7" w:rsidP="003D59B7">
      <w:pPr>
        <w:numPr>
          <w:ilvl w:val="0"/>
          <w:numId w:val="5"/>
        </w:numPr>
      </w:pPr>
      <w:r w:rsidRPr="003D5142">
        <w:t>Časové rozlíšenie na strane pasív súvahy – očakávanou menovitou hodnotou.</w:t>
      </w:r>
    </w:p>
    <w:p w14:paraId="44160FCE" w14:textId="77777777" w:rsidR="00C81150" w:rsidRPr="003D5142" w:rsidRDefault="00C81150" w:rsidP="00277161"/>
    <w:p w14:paraId="75F96D76" w14:textId="4535F2AD" w:rsidR="00C81150" w:rsidRPr="003D5142" w:rsidRDefault="00C81150" w:rsidP="00277161">
      <w:pPr>
        <w:numPr>
          <w:ilvl w:val="0"/>
          <w:numId w:val="5"/>
        </w:numPr>
      </w:pPr>
      <w:r w:rsidRPr="003D5142">
        <w:t>Daň z príjmov splatná – podľa slovenského zákona o dani z príjmov sa splatné dane z príjmov určujú z účtovného zisku</w:t>
      </w:r>
      <w:r w:rsidR="001D2B78" w:rsidRPr="003D5142">
        <w:t xml:space="preserve"> pred zdanením</w:t>
      </w:r>
      <w:r w:rsidRPr="003D5142">
        <w:t xml:space="preserve"> pri sadzbe </w:t>
      </w:r>
      <w:r w:rsidR="0088047F" w:rsidRPr="003D5142">
        <w:t xml:space="preserve">21 </w:t>
      </w:r>
      <w:r w:rsidRPr="003D5142">
        <w:t>% po úpravách o niektoré položky na daňové účely.</w:t>
      </w:r>
    </w:p>
    <w:p w14:paraId="7CE9309D" w14:textId="77777777" w:rsidR="00C81150" w:rsidRPr="003D5142" w:rsidRDefault="00C81150" w:rsidP="00277161"/>
    <w:p w14:paraId="2A1EF2A0" w14:textId="27B59AE8" w:rsidR="0000253C" w:rsidRDefault="00C81150" w:rsidP="00277161">
      <w:pPr>
        <w:numPr>
          <w:ilvl w:val="0"/>
          <w:numId w:val="5"/>
        </w:numPr>
      </w:pPr>
      <w:r w:rsidRPr="003D5142">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30693" w:rsidRPr="00F63101">
        <w:t>24 %</w:t>
      </w:r>
      <w:r w:rsidRPr="00F63101">
        <w:t>.</w:t>
      </w:r>
    </w:p>
    <w:p w14:paraId="6819BD72" w14:textId="77777777" w:rsidR="00F1551D" w:rsidRDefault="00F1551D" w:rsidP="00277161"/>
    <w:p w14:paraId="288D4C00" w14:textId="77777777" w:rsidR="00F1551D" w:rsidRPr="003D5142" w:rsidRDefault="00F1551D" w:rsidP="00277161"/>
    <w:p w14:paraId="004E9BA7" w14:textId="2F44037D" w:rsidR="00C81150" w:rsidRPr="003D5142" w:rsidRDefault="00C81150" w:rsidP="005E475C">
      <w:pPr>
        <w:pStyle w:val="Heading2"/>
        <w:numPr>
          <w:ilvl w:val="0"/>
          <w:numId w:val="6"/>
        </w:numPr>
      </w:pPr>
      <w:bookmarkStart w:id="6" w:name="_Ref150575465"/>
      <w:r w:rsidRPr="003D5142">
        <w:t>Spôsob ocenenia jednotlivých zložiek majetku a záväzkov – nasledujúce ocenenie</w:t>
      </w:r>
      <w:bookmarkEnd w:id="6"/>
    </w:p>
    <w:p w14:paraId="62B5F9A2" w14:textId="77777777" w:rsidR="00C81150" w:rsidRPr="003D5142" w:rsidRDefault="00C81150" w:rsidP="00277161"/>
    <w:p w14:paraId="7A369CE2" w14:textId="77777777" w:rsidR="00C81150" w:rsidRPr="003D5142" w:rsidRDefault="00C81150" w:rsidP="001857EB">
      <w:pPr>
        <w:numPr>
          <w:ilvl w:val="0"/>
          <w:numId w:val="15"/>
        </w:numPr>
      </w:pPr>
      <w:bookmarkStart w:id="7" w:name="_Ref150575467"/>
      <w:r w:rsidRPr="003D5142">
        <w:t>Predpokladané riziká, straty a zníženia hodnoty, ktoré sa týkajú majetku a záväzkov, sa vyjadrujú prostredníctvom rezerv, opravných položiek a odpisov.</w:t>
      </w:r>
      <w:bookmarkEnd w:id="7"/>
      <w:r w:rsidRPr="003D5142">
        <w:t xml:space="preserve"> </w:t>
      </w:r>
    </w:p>
    <w:p w14:paraId="1C2D7AF2" w14:textId="77777777" w:rsidR="00C81150" w:rsidRPr="003D5142" w:rsidRDefault="00C81150" w:rsidP="00277161"/>
    <w:p w14:paraId="17D25EAC" w14:textId="673773B0" w:rsidR="00C81150" w:rsidRPr="003D5142" w:rsidRDefault="00C81150" w:rsidP="00277161">
      <w:pPr>
        <w:numPr>
          <w:ilvl w:val="0"/>
          <w:numId w:val="12"/>
        </w:numPr>
        <w:tabs>
          <w:tab w:val="clear" w:pos="539"/>
          <w:tab w:val="num" w:pos="900"/>
        </w:tabs>
        <w:ind w:left="900" w:hanging="360"/>
        <w:rPr>
          <w:snapToGrid w:val="0"/>
          <w:lang w:eastAsia="sk-SK"/>
        </w:rPr>
      </w:pPr>
      <w:r w:rsidRPr="003D5142">
        <w:rPr>
          <w:snapToGrid w:val="0"/>
          <w:u w:val="single"/>
          <w:lang w:eastAsia="sk-SK"/>
        </w:rPr>
        <w:t>Rezervy</w:t>
      </w:r>
      <w:r w:rsidRPr="003D5142">
        <w:rPr>
          <w:snapToGrid w:val="0"/>
          <w:lang w:eastAsia="sk-SK"/>
        </w:rPr>
        <w:t xml:space="preserve"> – </w:t>
      </w:r>
      <w:r w:rsidR="000B108A" w:rsidRPr="003D5142">
        <w:rPr>
          <w:snapToGrid w:val="0"/>
          <w:lang w:eastAsia="sk-SK"/>
        </w:rPr>
        <w:t xml:space="preserve">záväzky s neistým časovým vymedzením alebo výškou, </w:t>
      </w:r>
      <w:r w:rsidRPr="003D5142">
        <w:rPr>
          <w:snapToGrid w:val="0"/>
          <w:lang w:eastAsia="sk-SK"/>
        </w:rPr>
        <w:t xml:space="preserve">účtujú sa v očakávanej výške záväzku. Spoločnosť vytvára rezervu na súdne spory, rezervu na environmentálne záväzky, </w:t>
      </w:r>
      <w:r w:rsidRPr="003D5142">
        <w:rPr>
          <w:snapToGrid w:val="0"/>
          <w:szCs w:val="17"/>
          <w:lang w:eastAsia="sk-SK"/>
        </w:rPr>
        <w:t>emisné kvóty</w:t>
      </w:r>
      <w:r w:rsidRPr="003D5142">
        <w:rPr>
          <w:snapToGrid w:val="0"/>
          <w:lang w:eastAsia="sk-SK"/>
        </w:rPr>
        <w:t xml:space="preserve"> a rezervu na odchodné a iné dlhodobé zamestnanecké požitky. Ku dňu, ku ktorému sa zostavuje účtovná závierka, sa posudzuje ich výška a odôvodnenosť. </w:t>
      </w:r>
    </w:p>
    <w:p w14:paraId="7C86AE45" w14:textId="1D84113E" w:rsidR="00C81150" w:rsidRPr="003D5142" w:rsidRDefault="00C81150" w:rsidP="00277161">
      <w:pPr>
        <w:ind w:left="539"/>
      </w:pPr>
    </w:p>
    <w:p w14:paraId="55D87956" w14:textId="77777777" w:rsidR="00C81150" w:rsidRPr="003D5142" w:rsidRDefault="00C81150" w:rsidP="00277161">
      <w:pPr>
        <w:numPr>
          <w:ilvl w:val="0"/>
          <w:numId w:val="13"/>
        </w:numPr>
        <w:tabs>
          <w:tab w:val="clear" w:pos="539"/>
          <w:tab w:val="num" w:pos="900"/>
        </w:tabs>
        <w:ind w:left="900" w:hanging="360"/>
        <w:rPr>
          <w:snapToGrid w:val="0"/>
          <w:lang w:eastAsia="sk-SK"/>
        </w:rPr>
      </w:pPr>
      <w:r w:rsidRPr="003D5142">
        <w:rPr>
          <w:snapToGrid w:val="0"/>
          <w:u w:val="single"/>
          <w:lang w:eastAsia="sk-SK"/>
        </w:rPr>
        <w:t>Opravné položky</w:t>
      </w:r>
      <w:r w:rsidR="007F1711" w:rsidRPr="003D5142">
        <w:rPr>
          <w:snapToGrid w:val="0"/>
          <w:lang w:eastAsia="sk-SK"/>
        </w:rPr>
        <w:t xml:space="preserve"> – účtujú sa v sume opodstatneného predpokladu zníženia hodnoty majetku oproti jeho oceneniu v účtovníctve, a to</w:t>
      </w:r>
      <w:r w:rsidRPr="003D5142">
        <w:rPr>
          <w:snapToGrid w:val="0"/>
          <w:lang w:eastAsia="sk-SK"/>
        </w:rPr>
        <w:t>:</w:t>
      </w:r>
    </w:p>
    <w:p w14:paraId="5E9FF9E7" w14:textId="5B29A05E" w:rsidR="00C81150" w:rsidRPr="003D5142" w:rsidRDefault="00C81150" w:rsidP="001857EB">
      <w:pPr>
        <w:numPr>
          <w:ilvl w:val="1"/>
          <w:numId w:val="14"/>
        </w:numPr>
        <w:tabs>
          <w:tab w:val="clear" w:pos="851"/>
          <w:tab w:val="num" w:pos="1260"/>
        </w:tabs>
        <w:ind w:left="1260" w:hanging="360"/>
        <w:rPr>
          <w:snapToGrid w:val="0"/>
          <w:lang w:eastAsia="sk-SK"/>
        </w:rPr>
      </w:pPr>
      <w:r w:rsidRPr="003D5142">
        <w:rPr>
          <w:snapToGrid w:val="0"/>
          <w:lang w:eastAsia="sk-SK"/>
        </w:rPr>
        <w:t>k zásobám bez obratu nad 360 dní podľa posúdenia ich využiteľnosti v spoločnosti alebo možného odpredaja,</w:t>
      </w:r>
    </w:p>
    <w:p w14:paraId="04618948" w14:textId="24D86088" w:rsidR="000B108A" w:rsidRPr="003D5142" w:rsidRDefault="000B108A" w:rsidP="001857EB">
      <w:pPr>
        <w:numPr>
          <w:ilvl w:val="1"/>
          <w:numId w:val="14"/>
        </w:numPr>
        <w:tabs>
          <w:tab w:val="clear" w:pos="851"/>
          <w:tab w:val="num" w:pos="1260"/>
        </w:tabs>
        <w:ind w:left="1260" w:hanging="360"/>
        <w:rPr>
          <w:snapToGrid w:val="0"/>
          <w:lang w:eastAsia="sk-SK"/>
        </w:rPr>
      </w:pPr>
      <w:r w:rsidRPr="003D5142">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3A42EF15" w14:textId="77777777" w:rsidR="00C81150" w:rsidRPr="003D5142" w:rsidRDefault="00C81150" w:rsidP="001857EB">
      <w:pPr>
        <w:numPr>
          <w:ilvl w:val="1"/>
          <w:numId w:val="14"/>
        </w:numPr>
        <w:tabs>
          <w:tab w:val="clear" w:pos="851"/>
          <w:tab w:val="num" w:pos="1260"/>
        </w:tabs>
        <w:ind w:left="1260" w:hanging="360"/>
        <w:rPr>
          <w:snapToGrid w:val="0"/>
          <w:lang w:eastAsia="sk-SK"/>
        </w:rPr>
      </w:pPr>
      <w:r w:rsidRPr="003D5142">
        <w:rPr>
          <w:snapToGrid w:val="0"/>
          <w:lang w:eastAsia="sk-SK"/>
        </w:rPr>
        <w:t>k zásobám materiálu, nedokončenej výroby a výrobkov, ktorých trhová cena kl</w:t>
      </w:r>
      <w:r w:rsidR="00DE242C" w:rsidRPr="003D5142">
        <w:rPr>
          <w:snapToGrid w:val="0"/>
          <w:lang w:eastAsia="sk-SK"/>
        </w:rPr>
        <w:t>esla pod </w:t>
      </w:r>
      <w:r w:rsidRPr="003D5142">
        <w:rPr>
          <w:snapToGrid w:val="0"/>
          <w:lang w:eastAsia="sk-SK"/>
        </w:rPr>
        <w:t>obstarávaciu cenu, resp. pod ocenenie vlastnými nákladmi podľa prepočtu podielu obstarávacej ceny alebo vlastných nákladov na možnej trhovej cene,</w:t>
      </w:r>
    </w:p>
    <w:p w14:paraId="2A73172F" w14:textId="7D048913" w:rsidR="0060046B" w:rsidRPr="00522CB2" w:rsidRDefault="00C81150" w:rsidP="00B805D3">
      <w:pPr>
        <w:numPr>
          <w:ilvl w:val="1"/>
          <w:numId w:val="14"/>
        </w:numPr>
        <w:tabs>
          <w:tab w:val="clear" w:pos="851"/>
          <w:tab w:val="num" w:pos="1260"/>
        </w:tabs>
        <w:ind w:left="1260" w:hanging="360"/>
        <w:jc w:val="left"/>
        <w:rPr>
          <w:snapToGrid w:val="0"/>
          <w:lang w:eastAsia="sk-SK"/>
        </w:rPr>
      </w:pPr>
      <w:r w:rsidRPr="00522CB2">
        <w:rPr>
          <w:snapToGrid w:val="0"/>
          <w:lang w:eastAsia="sk-SK"/>
        </w:rPr>
        <w:t xml:space="preserve">k pohľadávkam po lehote splatnosti nad 360 dní </w:t>
      </w:r>
      <w:r w:rsidR="009A3D6E" w:rsidRPr="00522CB2">
        <w:rPr>
          <w:snapToGrid w:val="0"/>
          <w:lang w:eastAsia="sk-SK"/>
        </w:rPr>
        <w:t>20</w:t>
      </w:r>
      <w:r w:rsidRPr="00522CB2">
        <w:rPr>
          <w:snapToGrid w:val="0"/>
          <w:lang w:eastAsia="sk-SK"/>
        </w:rPr>
        <w:t xml:space="preserve"> %, nad </w:t>
      </w:r>
      <w:r w:rsidR="009A3D6E" w:rsidRPr="00522CB2">
        <w:rPr>
          <w:snapToGrid w:val="0"/>
          <w:lang w:eastAsia="sk-SK"/>
        </w:rPr>
        <w:t>720</w:t>
      </w:r>
      <w:r w:rsidRPr="00522CB2">
        <w:rPr>
          <w:snapToGrid w:val="0"/>
          <w:lang w:eastAsia="sk-SK"/>
        </w:rPr>
        <w:t xml:space="preserve"> dní </w:t>
      </w:r>
      <w:r w:rsidR="009A3D6E" w:rsidRPr="00522CB2">
        <w:rPr>
          <w:snapToGrid w:val="0"/>
          <w:lang w:eastAsia="sk-SK"/>
        </w:rPr>
        <w:t>50</w:t>
      </w:r>
      <w:r w:rsidRPr="00522CB2">
        <w:rPr>
          <w:snapToGrid w:val="0"/>
          <w:lang w:eastAsia="sk-SK"/>
        </w:rPr>
        <w:t xml:space="preserve"> %, </w:t>
      </w:r>
      <w:r w:rsidR="009A3D6E" w:rsidRPr="00522CB2">
        <w:rPr>
          <w:snapToGrid w:val="0"/>
          <w:lang w:eastAsia="sk-SK"/>
        </w:rPr>
        <w:t>nad 1080 dní 100 %</w:t>
      </w:r>
      <w:r w:rsidR="005B72F2" w:rsidRPr="00522CB2">
        <w:rPr>
          <w:snapToGrid w:val="0"/>
          <w:lang w:eastAsia="sk-SK"/>
        </w:rPr>
        <w:t xml:space="preserve">. </w:t>
      </w:r>
      <w:r w:rsidR="008A5CD1" w:rsidRPr="00522CB2">
        <w:rPr>
          <w:snapToGrid w:val="0"/>
          <w:lang w:eastAsia="sk-SK"/>
        </w:rPr>
        <w:t xml:space="preserve">Spoločnosť tvorí </w:t>
      </w:r>
      <w:r w:rsidR="00380130" w:rsidRPr="00522CB2">
        <w:rPr>
          <w:snapToGrid w:val="0"/>
          <w:lang w:eastAsia="sk-SK"/>
        </w:rPr>
        <w:t xml:space="preserve">aj </w:t>
      </w:r>
      <w:r w:rsidR="008A5CD1" w:rsidRPr="00522CB2">
        <w:rPr>
          <w:snapToGrid w:val="0"/>
          <w:lang w:eastAsia="sk-SK"/>
        </w:rPr>
        <w:t>špecifick</w:t>
      </w:r>
      <w:r w:rsidR="00E71EAC" w:rsidRPr="00522CB2">
        <w:rPr>
          <w:snapToGrid w:val="0"/>
          <w:lang w:eastAsia="sk-SK"/>
        </w:rPr>
        <w:t>é</w:t>
      </w:r>
      <w:r w:rsidR="008A5CD1" w:rsidRPr="00522CB2">
        <w:rPr>
          <w:snapToGrid w:val="0"/>
          <w:lang w:eastAsia="sk-SK"/>
        </w:rPr>
        <w:t xml:space="preserve"> </w:t>
      </w:r>
      <w:r w:rsidR="00110782" w:rsidRPr="00522CB2">
        <w:rPr>
          <w:snapToGrid w:val="0"/>
          <w:lang w:eastAsia="sk-SK"/>
        </w:rPr>
        <w:t>opravné položky</w:t>
      </w:r>
      <w:r w:rsidR="008A5CD1" w:rsidRPr="00522CB2">
        <w:rPr>
          <w:snapToGrid w:val="0"/>
          <w:lang w:eastAsia="sk-SK"/>
        </w:rPr>
        <w:t>, ktoré sa posudzujú individuálne</w:t>
      </w:r>
      <w:r w:rsidR="00110782" w:rsidRPr="00522CB2">
        <w:rPr>
          <w:snapToGrid w:val="0"/>
          <w:lang w:eastAsia="sk-SK"/>
        </w:rPr>
        <w:t>.</w:t>
      </w:r>
      <w:r w:rsidRPr="00522CB2">
        <w:rPr>
          <w:snapToGrid w:val="0"/>
          <w:lang w:eastAsia="sk-SK"/>
        </w:rPr>
        <w:t xml:space="preserve"> </w:t>
      </w:r>
      <w:r w:rsidR="00F1551D" w:rsidRPr="00522CB2">
        <w:rPr>
          <w:snapToGrid w:val="0"/>
          <w:lang w:eastAsia="sk-SK"/>
        </w:rPr>
        <w:br w:type="page"/>
      </w:r>
    </w:p>
    <w:p w14:paraId="656DB6B4" w14:textId="0D5AB3FF" w:rsidR="00C81150" w:rsidRPr="003D5142" w:rsidRDefault="003D59B7" w:rsidP="005E475C">
      <w:pPr>
        <w:numPr>
          <w:ilvl w:val="0"/>
          <w:numId w:val="13"/>
        </w:numPr>
        <w:tabs>
          <w:tab w:val="clear" w:pos="539"/>
          <w:tab w:val="num" w:pos="900"/>
        </w:tabs>
        <w:ind w:left="900" w:hanging="360"/>
        <w:rPr>
          <w:snapToGrid w:val="0"/>
          <w:lang w:eastAsia="sk-SK"/>
        </w:rPr>
      </w:pPr>
      <w:r w:rsidRPr="003D5142">
        <w:rPr>
          <w:snapToGrid w:val="0"/>
          <w:u w:val="single"/>
          <w:lang w:eastAsia="sk-SK"/>
        </w:rPr>
        <w:lastRenderedPageBreak/>
        <w:t>Plán odpisov</w:t>
      </w:r>
    </w:p>
    <w:p w14:paraId="26E59205" w14:textId="77777777" w:rsidR="003D59B7" w:rsidRPr="003D5142" w:rsidRDefault="003D59B7" w:rsidP="00277161">
      <w:pPr>
        <w:ind w:left="900"/>
      </w:pPr>
    </w:p>
    <w:p w14:paraId="3D070BFB" w14:textId="592FB57C" w:rsidR="00C81150" w:rsidRPr="003D5142" w:rsidRDefault="00C81150" w:rsidP="00277161">
      <w:pPr>
        <w:ind w:left="900"/>
      </w:pPr>
      <w:r w:rsidRPr="003D5142">
        <w:t>Dlhodobý hmotný a nehmotný majetok sa odpisuje podľa plánu odpisov, ktorý bol stanovený vzhľadom na odhad</w:t>
      </w:r>
      <w:r w:rsidR="00BC0B54" w:rsidRPr="003D5142">
        <w:t xml:space="preserve"> jeho</w:t>
      </w:r>
      <w:r w:rsidRPr="003D5142">
        <w:t xml:space="preserve"> reálnej ekonomickej životnosti. </w:t>
      </w:r>
      <w:r w:rsidR="007F1711" w:rsidRPr="003D5142">
        <w:t xml:space="preserve">Majetok sa odpisuje počas predpokladanej doby používania zodpovedajúcej spotrebe budúcich ekonomických úžitkov z majetku. </w:t>
      </w:r>
      <w:r w:rsidRPr="003D5142">
        <w:t xml:space="preserve">Účtovné odpisy sú rovnomerné. Majetok sa začína odpisovať v mesiaci zaradenia do používania. </w:t>
      </w:r>
    </w:p>
    <w:p w14:paraId="526367EF" w14:textId="1683AE2F" w:rsidR="00C81150" w:rsidRPr="003D5142" w:rsidRDefault="00C81150" w:rsidP="00277161">
      <w:pPr>
        <w:ind w:left="900"/>
        <w:rPr>
          <w:b/>
          <w:snapToGrid w:val="0"/>
          <w:lang w:eastAsia="sk-SK"/>
        </w:rPr>
      </w:pPr>
    </w:p>
    <w:p w14:paraId="4A972E2A" w14:textId="0110788F" w:rsidR="00C81150" w:rsidRPr="003D5142" w:rsidRDefault="00C81150" w:rsidP="00277161">
      <w:pPr>
        <w:ind w:left="900"/>
      </w:pPr>
      <w:r w:rsidRPr="003D5142">
        <w:t xml:space="preserve">Priemerné životnosti </w:t>
      </w:r>
      <w:r w:rsidR="00871EB2" w:rsidRPr="00871EB2">
        <w:t>hmotného majetku</w:t>
      </w:r>
      <w:r w:rsidR="00871EB2">
        <w:t xml:space="preserve"> </w:t>
      </w:r>
      <w:r w:rsidRPr="003D5142">
        <w:t>podľa plánu odpisov sú:</w:t>
      </w:r>
    </w:p>
    <w:p w14:paraId="24D2E224" w14:textId="77777777" w:rsidR="00C81150" w:rsidRPr="003D5142" w:rsidRDefault="00C81150" w:rsidP="00277161">
      <w:pPr>
        <w:ind w:left="539"/>
        <w:rPr>
          <w:b/>
          <w:snapToGrid w:val="0"/>
          <w:szCs w:val="17"/>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C81150" w:rsidRPr="003D5142" w14:paraId="3D4F51CB" w14:textId="77777777" w:rsidTr="003D59B7">
        <w:tc>
          <w:tcPr>
            <w:tcW w:w="3257" w:type="dxa"/>
            <w:tcBorders>
              <w:top w:val="single" w:sz="8" w:space="0" w:color="auto"/>
              <w:bottom w:val="single" w:sz="4" w:space="0" w:color="auto"/>
            </w:tcBorders>
          </w:tcPr>
          <w:p w14:paraId="493A5399" w14:textId="77777777" w:rsidR="00C81150" w:rsidRPr="003D5142" w:rsidRDefault="00C81150" w:rsidP="00277161">
            <w:pPr>
              <w:jc w:val="left"/>
              <w:rPr>
                <w:b/>
                <w:i/>
                <w:szCs w:val="17"/>
              </w:rPr>
            </w:pPr>
            <w:r w:rsidRPr="003D5142">
              <w:rPr>
                <w:b/>
                <w:i/>
                <w:szCs w:val="17"/>
              </w:rPr>
              <w:t>Druh majetku</w:t>
            </w:r>
          </w:p>
        </w:tc>
        <w:tc>
          <w:tcPr>
            <w:tcW w:w="2268" w:type="dxa"/>
            <w:tcBorders>
              <w:top w:val="single" w:sz="8" w:space="0" w:color="auto"/>
              <w:bottom w:val="single" w:sz="4" w:space="0" w:color="auto"/>
            </w:tcBorders>
          </w:tcPr>
          <w:p w14:paraId="5DA5EA39" w14:textId="77777777" w:rsidR="00C81150" w:rsidRPr="003D5142" w:rsidRDefault="00C81150" w:rsidP="00277161">
            <w:pPr>
              <w:jc w:val="center"/>
              <w:rPr>
                <w:b/>
                <w:i/>
                <w:szCs w:val="17"/>
              </w:rPr>
            </w:pPr>
            <w:r w:rsidRPr="003D5142">
              <w:rPr>
                <w:b/>
                <w:i/>
                <w:szCs w:val="17"/>
              </w:rPr>
              <w:t>Životnosť</w:t>
            </w:r>
          </w:p>
        </w:tc>
        <w:tc>
          <w:tcPr>
            <w:tcW w:w="2693" w:type="dxa"/>
            <w:tcBorders>
              <w:top w:val="single" w:sz="8" w:space="0" w:color="auto"/>
              <w:bottom w:val="single" w:sz="4" w:space="0" w:color="auto"/>
            </w:tcBorders>
          </w:tcPr>
          <w:p w14:paraId="41177E26" w14:textId="77777777" w:rsidR="00C81150" w:rsidRPr="003D5142" w:rsidRDefault="00C81150" w:rsidP="00277161">
            <w:pPr>
              <w:jc w:val="center"/>
              <w:rPr>
                <w:b/>
                <w:i/>
                <w:szCs w:val="17"/>
              </w:rPr>
            </w:pPr>
            <w:r w:rsidRPr="003D5142">
              <w:rPr>
                <w:b/>
                <w:i/>
                <w:szCs w:val="17"/>
              </w:rPr>
              <w:t>Ročná sadzba odpisov</w:t>
            </w:r>
          </w:p>
        </w:tc>
      </w:tr>
      <w:tr w:rsidR="00BB1F93" w:rsidRPr="003D5142" w14:paraId="24510825" w14:textId="77777777" w:rsidTr="00BB1F93">
        <w:tc>
          <w:tcPr>
            <w:tcW w:w="3257" w:type="dxa"/>
            <w:tcBorders>
              <w:top w:val="single" w:sz="4" w:space="0" w:color="auto"/>
            </w:tcBorders>
            <w:vAlign w:val="center"/>
          </w:tcPr>
          <w:p w14:paraId="2701B85B" w14:textId="5727F2CA" w:rsidR="00BB1F93" w:rsidRPr="003D5142" w:rsidRDefault="00BB1F93" w:rsidP="00BB1F93">
            <w:pPr>
              <w:rPr>
                <w:b/>
                <w:snapToGrid w:val="0"/>
                <w:color w:val="FF0000"/>
                <w:szCs w:val="17"/>
                <w:lang w:eastAsia="sk-SK"/>
              </w:rPr>
            </w:pPr>
            <w:r w:rsidRPr="003D5142">
              <w:rPr>
                <w:szCs w:val="17"/>
              </w:rPr>
              <w:t>Budovy administratíve</w:t>
            </w:r>
          </w:p>
        </w:tc>
        <w:tc>
          <w:tcPr>
            <w:tcW w:w="2268" w:type="dxa"/>
            <w:tcBorders>
              <w:top w:val="single" w:sz="4" w:space="0" w:color="auto"/>
            </w:tcBorders>
            <w:vAlign w:val="center"/>
          </w:tcPr>
          <w:p w14:paraId="080A4C36" w14:textId="2B15B172" w:rsidR="00BB1F93" w:rsidRPr="003D5142" w:rsidRDefault="00BB1F93" w:rsidP="00BB1F93">
            <w:pPr>
              <w:jc w:val="center"/>
              <w:rPr>
                <w:snapToGrid w:val="0"/>
                <w:szCs w:val="17"/>
                <w:lang w:eastAsia="sk-SK"/>
              </w:rPr>
            </w:pPr>
            <w:r w:rsidRPr="003D5142">
              <w:rPr>
                <w:szCs w:val="17"/>
              </w:rPr>
              <w:t>40</w:t>
            </w:r>
          </w:p>
        </w:tc>
        <w:tc>
          <w:tcPr>
            <w:tcW w:w="2693" w:type="dxa"/>
            <w:tcBorders>
              <w:top w:val="single" w:sz="4" w:space="0" w:color="auto"/>
            </w:tcBorders>
            <w:vAlign w:val="center"/>
          </w:tcPr>
          <w:p w14:paraId="0E1A5C3B" w14:textId="6F51DFA4" w:rsidR="00BB1F93" w:rsidRPr="003D5142" w:rsidRDefault="00BB1F93" w:rsidP="00BB1F93">
            <w:pPr>
              <w:jc w:val="center"/>
              <w:rPr>
                <w:szCs w:val="17"/>
              </w:rPr>
            </w:pPr>
            <w:r w:rsidRPr="003D5142">
              <w:rPr>
                <w:szCs w:val="17"/>
              </w:rPr>
              <w:t>1/40</w:t>
            </w:r>
          </w:p>
        </w:tc>
      </w:tr>
      <w:tr w:rsidR="00BB1F93" w:rsidRPr="003D5142" w14:paraId="77E720F0" w14:textId="77777777" w:rsidTr="00BB1F93">
        <w:tc>
          <w:tcPr>
            <w:tcW w:w="3257" w:type="dxa"/>
            <w:vAlign w:val="center"/>
          </w:tcPr>
          <w:p w14:paraId="53B23C92" w14:textId="5C26CCF2" w:rsidR="00BB1F93" w:rsidRPr="003D5142" w:rsidRDefault="00BB1F93" w:rsidP="00BB1F93">
            <w:pPr>
              <w:tabs>
                <w:tab w:val="left" w:pos="1920"/>
              </w:tabs>
              <w:rPr>
                <w:b/>
                <w:snapToGrid w:val="0"/>
                <w:color w:val="FF0000"/>
                <w:szCs w:val="17"/>
                <w:lang w:eastAsia="sk-SK"/>
              </w:rPr>
            </w:pPr>
            <w:r w:rsidRPr="003D5142">
              <w:rPr>
                <w:szCs w:val="17"/>
              </w:rPr>
              <w:t>Budovy priemyselne</w:t>
            </w:r>
          </w:p>
        </w:tc>
        <w:tc>
          <w:tcPr>
            <w:tcW w:w="2268" w:type="dxa"/>
            <w:vAlign w:val="center"/>
          </w:tcPr>
          <w:p w14:paraId="77CA91AA" w14:textId="7A452A7E" w:rsidR="00BB1F93" w:rsidRPr="003D5142" w:rsidRDefault="00BB1F93" w:rsidP="00BB1F93">
            <w:pPr>
              <w:jc w:val="center"/>
              <w:rPr>
                <w:snapToGrid w:val="0"/>
                <w:szCs w:val="17"/>
                <w:lang w:eastAsia="sk-SK"/>
              </w:rPr>
            </w:pPr>
            <w:r w:rsidRPr="003D5142">
              <w:rPr>
                <w:szCs w:val="17"/>
              </w:rPr>
              <w:t>20</w:t>
            </w:r>
          </w:p>
        </w:tc>
        <w:tc>
          <w:tcPr>
            <w:tcW w:w="2693" w:type="dxa"/>
            <w:vAlign w:val="center"/>
          </w:tcPr>
          <w:p w14:paraId="314324CA" w14:textId="32FD8C84" w:rsidR="00BB1F93" w:rsidRPr="003D5142" w:rsidRDefault="00BB1F93" w:rsidP="00BB1F93">
            <w:pPr>
              <w:jc w:val="center"/>
              <w:rPr>
                <w:szCs w:val="17"/>
              </w:rPr>
            </w:pPr>
            <w:r w:rsidRPr="003D5142">
              <w:rPr>
                <w:szCs w:val="17"/>
              </w:rPr>
              <w:t>1/20</w:t>
            </w:r>
          </w:p>
        </w:tc>
      </w:tr>
      <w:tr w:rsidR="00BB1F93" w:rsidRPr="003D5142" w14:paraId="70937CD9" w14:textId="77777777" w:rsidTr="00BB1F93">
        <w:tc>
          <w:tcPr>
            <w:tcW w:w="3257" w:type="dxa"/>
            <w:vAlign w:val="center"/>
          </w:tcPr>
          <w:p w14:paraId="78E782EE" w14:textId="797871BF" w:rsidR="00BB1F93" w:rsidRPr="003D5142" w:rsidRDefault="00BB1F93" w:rsidP="00BB1F93">
            <w:pPr>
              <w:rPr>
                <w:b/>
                <w:snapToGrid w:val="0"/>
                <w:color w:val="FF0000"/>
                <w:szCs w:val="17"/>
                <w:lang w:eastAsia="sk-SK"/>
              </w:rPr>
            </w:pPr>
            <w:r w:rsidRPr="003D5142">
              <w:rPr>
                <w:szCs w:val="17"/>
              </w:rPr>
              <w:t>Pásové linky</w:t>
            </w:r>
          </w:p>
        </w:tc>
        <w:tc>
          <w:tcPr>
            <w:tcW w:w="2268" w:type="dxa"/>
            <w:vAlign w:val="center"/>
          </w:tcPr>
          <w:p w14:paraId="6496EC74" w14:textId="4A7C19EF" w:rsidR="00BB1F93" w:rsidRPr="003D5142" w:rsidRDefault="00BB1F93" w:rsidP="00BB1F93">
            <w:pPr>
              <w:jc w:val="center"/>
              <w:rPr>
                <w:snapToGrid w:val="0"/>
                <w:szCs w:val="17"/>
                <w:lang w:eastAsia="sk-SK"/>
              </w:rPr>
            </w:pPr>
            <w:r w:rsidRPr="003D5142">
              <w:rPr>
                <w:szCs w:val="17"/>
              </w:rPr>
              <w:t>12</w:t>
            </w:r>
          </w:p>
        </w:tc>
        <w:tc>
          <w:tcPr>
            <w:tcW w:w="2693" w:type="dxa"/>
            <w:vAlign w:val="center"/>
          </w:tcPr>
          <w:p w14:paraId="0CFA120F" w14:textId="44047A32" w:rsidR="00BB1F93" w:rsidRPr="003D5142" w:rsidRDefault="00BB1F93" w:rsidP="00BB1F93">
            <w:pPr>
              <w:jc w:val="center"/>
              <w:rPr>
                <w:szCs w:val="17"/>
              </w:rPr>
            </w:pPr>
            <w:r w:rsidRPr="003D5142">
              <w:rPr>
                <w:szCs w:val="17"/>
              </w:rPr>
              <w:t>1/12</w:t>
            </w:r>
          </w:p>
        </w:tc>
      </w:tr>
      <w:tr w:rsidR="00BB1F93" w:rsidRPr="003D5142" w14:paraId="13C639B6" w14:textId="77777777" w:rsidTr="00BB1F93">
        <w:tc>
          <w:tcPr>
            <w:tcW w:w="3257" w:type="dxa"/>
            <w:vAlign w:val="center"/>
          </w:tcPr>
          <w:p w14:paraId="652981E6" w14:textId="4197A611" w:rsidR="00BB1F93" w:rsidRPr="003D5142" w:rsidRDefault="00BB1F93" w:rsidP="00BB1F93">
            <w:pPr>
              <w:rPr>
                <w:b/>
                <w:snapToGrid w:val="0"/>
                <w:color w:val="FF0000"/>
                <w:szCs w:val="17"/>
                <w:lang w:eastAsia="sk-SK"/>
              </w:rPr>
            </w:pPr>
            <w:r w:rsidRPr="003D5142">
              <w:rPr>
                <w:szCs w:val="17"/>
              </w:rPr>
              <w:t>Transformátory, chladiace a vetracie zariadenia</w:t>
            </w:r>
          </w:p>
        </w:tc>
        <w:tc>
          <w:tcPr>
            <w:tcW w:w="2268" w:type="dxa"/>
            <w:vAlign w:val="center"/>
          </w:tcPr>
          <w:p w14:paraId="04693225" w14:textId="15FBD0E6" w:rsidR="00BB1F93" w:rsidRPr="003D5142" w:rsidRDefault="00BB1F93" w:rsidP="00BB1F93">
            <w:pPr>
              <w:jc w:val="center"/>
              <w:rPr>
                <w:snapToGrid w:val="0"/>
                <w:szCs w:val="17"/>
                <w:lang w:eastAsia="sk-SK"/>
              </w:rPr>
            </w:pPr>
            <w:r w:rsidRPr="003D5142">
              <w:rPr>
                <w:szCs w:val="17"/>
              </w:rPr>
              <w:t>8</w:t>
            </w:r>
          </w:p>
        </w:tc>
        <w:tc>
          <w:tcPr>
            <w:tcW w:w="2693" w:type="dxa"/>
            <w:vAlign w:val="center"/>
          </w:tcPr>
          <w:p w14:paraId="52B563E5" w14:textId="7AD0AC9F" w:rsidR="00BB1F93" w:rsidRPr="003D5142" w:rsidRDefault="00BB1F93" w:rsidP="00BB1F93">
            <w:pPr>
              <w:jc w:val="center"/>
              <w:rPr>
                <w:szCs w:val="17"/>
              </w:rPr>
            </w:pPr>
            <w:r w:rsidRPr="003D5142">
              <w:rPr>
                <w:szCs w:val="17"/>
              </w:rPr>
              <w:t>1/8</w:t>
            </w:r>
          </w:p>
        </w:tc>
      </w:tr>
      <w:tr w:rsidR="00BB1F93" w:rsidRPr="003D5142" w14:paraId="305127D5" w14:textId="77777777" w:rsidTr="005E475C">
        <w:tc>
          <w:tcPr>
            <w:tcW w:w="3257" w:type="dxa"/>
            <w:vAlign w:val="center"/>
          </w:tcPr>
          <w:p w14:paraId="36A0B5B6" w14:textId="08DEA9D4" w:rsidR="00BB1F93" w:rsidRPr="003D5142" w:rsidRDefault="00BB1F93" w:rsidP="00BB1F93">
            <w:pPr>
              <w:rPr>
                <w:color w:val="FF0000"/>
                <w:szCs w:val="17"/>
              </w:rPr>
            </w:pPr>
            <w:r w:rsidRPr="003D5142">
              <w:rPr>
                <w:szCs w:val="17"/>
              </w:rPr>
              <w:t>Stroje a zariadenie</w:t>
            </w:r>
          </w:p>
        </w:tc>
        <w:tc>
          <w:tcPr>
            <w:tcW w:w="2268" w:type="dxa"/>
            <w:vAlign w:val="center"/>
          </w:tcPr>
          <w:p w14:paraId="4E67E29B" w14:textId="7889D0AE" w:rsidR="00BB1F93" w:rsidRPr="003D5142" w:rsidRDefault="00BB1F93" w:rsidP="00BB1F93">
            <w:pPr>
              <w:jc w:val="center"/>
              <w:rPr>
                <w:szCs w:val="17"/>
              </w:rPr>
            </w:pPr>
            <w:r w:rsidRPr="003D5142">
              <w:rPr>
                <w:szCs w:val="17"/>
              </w:rPr>
              <w:t>6</w:t>
            </w:r>
          </w:p>
        </w:tc>
        <w:tc>
          <w:tcPr>
            <w:tcW w:w="2693" w:type="dxa"/>
            <w:vAlign w:val="center"/>
          </w:tcPr>
          <w:p w14:paraId="026D25D6" w14:textId="327B5583" w:rsidR="00BB1F93" w:rsidRPr="003D5142" w:rsidRDefault="00BB1F93" w:rsidP="00BB1F93">
            <w:pPr>
              <w:jc w:val="center"/>
              <w:rPr>
                <w:szCs w:val="17"/>
              </w:rPr>
            </w:pPr>
            <w:r w:rsidRPr="003D5142">
              <w:rPr>
                <w:szCs w:val="17"/>
              </w:rPr>
              <w:t>1/6</w:t>
            </w:r>
          </w:p>
        </w:tc>
      </w:tr>
      <w:tr w:rsidR="00BB1F93" w:rsidRPr="003D5142" w14:paraId="0F0C8DBF" w14:textId="77777777" w:rsidTr="005E475C">
        <w:tc>
          <w:tcPr>
            <w:tcW w:w="3257" w:type="dxa"/>
            <w:vAlign w:val="center"/>
          </w:tcPr>
          <w:p w14:paraId="01DFC3C3" w14:textId="1853CEC6" w:rsidR="00BB1F93" w:rsidRPr="003D5142" w:rsidRDefault="00BB1F93" w:rsidP="00BB1F93">
            <w:pPr>
              <w:rPr>
                <w:szCs w:val="17"/>
              </w:rPr>
            </w:pPr>
            <w:r w:rsidRPr="003D5142">
              <w:rPr>
                <w:szCs w:val="17"/>
              </w:rPr>
              <w:t>Dopravné prostriedky</w:t>
            </w:r>
          </w:p>
        </w:tc>
        <w:tc>
          <w:tcPr>
            <w:tcW w:w="2268" w:type="dxa"/>
            <w:vAlign w:val="center"/>
          </w:tcPr>
          <w:p w14:paraId="0065D394" w14:textId="6FA691DB" w:rsidR="00BB1F93" w:rsidRPr="003D5142" w:rsidRDefault="00BB1F93" w:rsidP="00BB1F93">
            <w:pPr>
              <w:jc w:val="center"/>
              <w:rPr>
                <w:szCs w:val="17"/>
              </w:rPr>
            </w:pPr>
            <w:r w:rsidRPr="003D5142">
              <w:rPr>
                <w:szCs w:val="17"/>
              </w:rPr>
              <w:t>4</w:t>
            </w:r>
          </w:p>
        </w:tc>
        <w:tc>
          <w:tcPr>
            <w:tcW w:w="2693" w:type="dxa"/>
            <w:vAlign w:val="center"/>
          </w:tcPr>
          <w:p w14:paraId="5D729009" w14:textId="408C3EE8" w:rsidR="00BB1F93" w:rsidRPr="003D5142" w:rsidRDefault="00BB1F93" w:rsidP="00BB1F93">
            <w:pPr>
              <w:jc w:val="center"/>
              <w:rPr>
                <w:szCs w:val="17"/>
              </w:rPr>
            </w:pPr>
            <w:r w:rsidRPr="003D5142">
              <w:rPr>
                <w:szCs w:val="17"/>
              </w:rPr>
              <w:t>1/4</w:t>
            </w:r>
          </w:p>
        </w:tc>
      </w:tr>
      <w:tr w:rsidR="00BB1F93" w:rsidRPr="003D5142" w14:paraId="40F56932" w14:textId="77777777" w:rsidTr="00497F02">
        <w:tc>
          <w:tcPr>
            <w:tcW w:w="3257" w:type="dxa"/>
            <w:vAlign w:val="center"/>
          </w:tcPr>
          <w:p w14:paraId="5A828A6C" w14:textId="623042D1" w:rsidR="00BB1F93" w:rsidRPr="003D5142" w:rsidRDefault="00BB1F93" w:rsidP="00BB1F93">
            <w:pPr>
              <w:rPr>
                <w:szCs w:val="17"/>
              </w:rPr>
            </w:pPr>
            <w:r w:rsidRPr="003D5142">
              <w:rPr>
                <w:szCs w:val="17"/>
              </w:rPr>
              <w:t>Počítače, meracie zariadenia</w:t>
            </w:r>
          </w:p>
        </w:tc>
        <w:tc>
          <w:tcPr>
            <w:tcW w:w="2268" w:type="dxa"/>
            <w:vAlign w:val="center"/>
          </w:tcPr>
          <w:p w14:paraId="5D054586" w14:textId="21D1828D" w:rsidR="00BB1F93" w:rsidRPr="003D5142" w:rsidRDefault="00BB1F93" w:rsidP="00BB1F93">
            <w:pPr>
              <w:jc w:val="center"/>
              <w:rPr>
                <w:szCs w:val="17"/>
              </w:rPr>
            </w:pPr>
            <w:r w:rsidRPr="003D5142">
              <w:rPr>
                <w:szCs w:val="17"/>
              </w:rPr>
              <w:t>4</w:t>
            </w:r>
          </w:p>
        </w:tc>
        <w:tc>
          <w:tcPr>
            <w:tcW w:w="2693" w:type="dxa"/>
            <w:vAlign w:val="center"/>
          </w:tcPr>
          <w:p w14:paraId="2E48FBEC" w14:textId="5F562C96" w:rsidR="00BB1F93" w:rsidRPr="003D5142" w:rsidRDefault="00BB1F93" w:rsidP="00BB1F93">
            <w:pPr>
              <w:jc w:val="center"/>
              <w:rPr>
                <w:szCs w:val="17"/>
              </w:rPr>
            </w:pPr>
            <w:r w:rsidRPr="003D5142">
              <w:rPr>
                <w:szCs w:val="17"/>
              </w:rPr>
              <w:t>1/4</w:t>
            </w:r>
          </w:p>
        </w:tc>
      </w:tr>
      <w:tr w:rsidR="00497F02" w:rsidRPr="003D5142" w14:paraId="4B679029" w14:textId="77777777" w:rsidTr="00B805D3">
        <w:tc>
          <w:tcPr>
            <w:tcW w:w="3257" w:type="dxa"/>
            <w:vAlign w:val="center"/>
          </w:tcPr>
          <w:p w14:paraId="0D993698" w14:textId="763CDD16" w:rsidR="00497F02" w:rsidRPr="003D5142" w:rsidRDefault="00497F02" w:rsidP="00BB1F93">
            <w:pPr>
              <w:rPr>
                <w:szCs w:val="17"/>
              </w:rPr>
            </w:pPr>
            <w:r>
              <w:rPr>
                <w:szCs w:val="17"/>
              </w:rPr>
              <w:t>Nehmotný majetok</w:t>
            </w:r>
          </w:p>
        </w:tc>
        <w:tc>
          <w:tcPr>
            <w:tcW w:w="2268" w:type="dxa"/>
            <w:vAlign w:val="center"/>
          </w:tcPr>
          <w:p w14:paraId="49D017A5" w14:textId="4D5C5005" w:rsidR="00497F02" w:rsidRPr="003D5142" w:rsidRDefault="00497F02" w:rsidP="00BB1F93">
            <w:pPr>
              <w:jc w:val="center"/>
              <w:rPr>
                <w:szCs w:val="17"/>
              </w:rPr>
            </w:pPr>
            <w:r>
              <w:rPr>
                <w:szCs w:val="17"/>
              </w:rPr>
              <w:t>4-10</w:t>
            </w:r>
          </w:p>
        </w:tc>
        <w:tc>
          <w:tcPr>
            <w:tcW w:w="2693" w:type="dxa"/>
            <w:vAlign w:val="center"/>
          </w:tcPr>
          <w:p w14:paraId="4F27F825" w14:textId="2435DD2E" w:rsidR="00497F02" w:rsidRPr="003D5142" w:rsidRDefault="00497F02" w:rsidP="00BB1F93">
            <w:pPr>
              <w:jc w:val="center"/>
              <w:rPr>
                <w:szCs w:val="17"/>
              </w:rPr>
            </w:pPr>
            <w:r>
              <w:rPr>
                <w:szCs w:val="17"/>
              </w:rPr>
              <w:t>1/4-1/10</w:t>
            </w:r>
          </w:p>
        </w:tc>
      </w:tr>
      <w:tr w:rsidR="00F00666" w:rsidRPr="003D5142" w14:paraId="17D3EA31" w14:textId="77777777" w:rsidTr="00B805D3">
        <w:tc>
          <w:tcPr>
            <w:tcW w:w="3257" w:type="dxa"/>
            <w:tcBorders>
              <w:bottom w:val="single" w:sz="4" w:space="0" w:color="auto"/>
            </w:tcBorders>
            <w:vAlign w:val="center"/>
          </w:tcPr>
          <w:p w14:paraId="5E2B3D94" w14:textId="103FB314" w:rsidR="00F00666" w:rsidRDefault="00F00666" w:rsidP="00BB1F93">
            <w:pPr>
              <w:rPr>
                <w:szCs w:val="17"/>
              </w:rPr>
            </w:pPr>
            <w:r w:rsidRPr="00222AE9">
              <w:rPr>
                <w:snapToGrid w:val="0"/>
                <w:szCs w:val="17"/>
              </w:rPr>
              <w:t>Formy pre výrobu</w:t>
            </w:r>
          </w:p>
        </w:tc>
        <w:tc>
          <w:tcPr>
            <w:tcW w:w="4961" w:type="dxa"/>
            <w:gridSpan w:val="2"/>
            <w:tcBorders>
              <w:bottom w:val="single" w:sz="4" w:space="0" w:color="auto"/>
            </w:tcBorders>
            <w:vAlign w:val="center"/>
          </w:tcPr>
          <w:p w14:paraId="0AAC876C" w14:textId="55F6C5E7" w:rsidR="00F00666" w:rsidRDefault="00F00666" w:rsidP="00BB1F93">
            <w:pPr>
              <w:jc w:val="center"/>
              <w:rPr>
                <w:szCs w:val="17"/>
              </w:rPr>
            </w:pPr>
            <w:r w:rsidRPr="00222AE9">
              <w:rPr>
                <w:snapToGrid w:val="0"/>
                <w:szCs w:val="17"/>
              </w:rPr>
              <w:t>časové odpisovanie podľa množstva výrobkov</w:t>
            </w:r>
          </w:p>
        </w:tc>
      </w:tr>
    </w:tbl>
    <w:p w14:paraId="4E018C02" w14:textId="77777777" w:rsidR="00F00666" w:rsidRPr="00222AE9" w:rsidRDefault="00F00666" w:rsidP="009F74D4">
      <w:pPr>
        <w:ind w:left="900"/>
        <w:rPr>
          <w:snapToGrid w:val="0"/>
          <w:szCs w:val="17"/>
        </w:rPr>
      </w:pPr>
    </w:p>
    <w:p w14:paraId="119822D7" w14:textId="2453D23F" w:rsidR="00C81150" w:rsidRPr="003D5142" w:rsidRDefault="00C81150" w:rsidP="00277161">
      <w:pPr>
        <w:ind w:left="900"/>
      </w:pPr>
      <w:r w:rsidRPr="003D5142">
        <w:rPr>
          <w:snapToGrid w:val="0"/>
        </w:rPr>
        <w:t xml:space="preserve">Daňové odpisy sa uplatňujú podľa sadzieb uvedených v zákone o dani z príjmov platných pre </w:t>
      </w:r>
      <w:r w:rsidR="00657091" w:rsidRPr="003D5142">
        <w:rPr>
          <w:snapToGrid w:val="0"/>
        </w:rPr>
        <w:t>rovnomerné</w:t>
      </w:r>
      <w:r w:rsidRPr="003D5142">
        <w:t xml:space="preserve"> odpisovanie.</w:t>
      </w:r>
    </w:p>
    <w:p w14:paraId="13B4A498" w14:textId="383807D1" w:rsidR="003023DD" w:rsidRDefault="003023DD" w:rsidP="00277161">
      <w:pPr>
        <w:ind w:left="900"/>
      </w:pPr>
    </w:p>
    <w:p w14:paraId="3FA6F292" w14:textId="6FEDA5F1" w:rsidR="00871EB2" w:rsidRPr="00871EB2" w:rsidRDefault="00871EB2" w:rsidP="00871EB2">
      <w:pPr>
        <w:ind w:left="900"/>
      </w:pPr>
      <w:r w:rsidRPr="00871EB2">
        <w:t>N</w:t>
      </w:r>
      <w:r w:rsidRPr="002F52DD">
        <w:t xml:space="preserve">ehmotný majetok sa odpisuje na základe </w:t>
      </w:r>
      <w:r w:rsidRPr="00871EB2">
        <w:t xml:space="preserve"> posúdenia doby použiteľnosti odborným útvarom využívajúcim konkrétny druh nehmotného majetku, pričom každý rok sa posudzuje zostávajúca doba odpisovania z pohľadu ekonomických úžitkov plynúcich z vlastníctva nehmotného majetku.</w:t>
      </w:r>
    </w:p>
    <w:p w14:paraId="5890A215" w14:textId="77777777" w:rsidR="00871EB2" w:rsidRPr="00871EB2" w:rsidRDefault="00871EB2" w:rsidP="00277161">
      <w:pPr>
        <w:ind w:left="900"/>
      </w:pPr>
    </w:p>
    <w:p w14:paraId="7B35730A" w14:textId="7C540F6C" w:rsidR="00C81150" w:rsidRPr="003D5142" w:rsidRDefault="00C81150" w:rsidP="001857EB">
      <w:pPr>
        <w:numPr>
          <w:ilvl w:val="0"/>
          <w:numId w:val="15"/>
        </w:numPr>
      </w:pPr>
      <w:r w:rsidRPr="003D5142">
        <w:t xml:space="preserve">Podiely na základnom imaní v obchodných spoločnostiach sa ponechávajú v pôvodnom ocenení. </w:t>
      </w:r>
    </w:p>
    <w:p w14:paraId="13521249" w14:textId="77777777" w:rsidR="00C81150" w:rsidRPr="003D5142" w:rsidRDefault="00C81150" w:rsidP="00277161"/>
    <w:p w14:paraId="4E94424D" w14:textId="59D4C789" w:rsidR="00C81150" w:rsidRPr="003D5142" w:rsidRDefault="00C81150" w:rsidP="001857EB">
      <w:pPr>
        <w:numPr>
          <w:ilvl w:val="0"/>
          <w:numId w:val="15"/>
        </w:numPr>
      </w:pPr>
      <w:r w:rsidRPr="003D5142">
        <w:t xml:space="preserve">Cenné papiere určené na obchodovanie a realizovateľné cenné papiere sa oceňujú </w:t>
      </w:r>
      <w:r w:rsidR="00F541E4" w:rsidRPr="003D5142">
        <w:t>reálnou hodnotou</w:t>
      </w:r>
      <w:r w:rsidRPr="003D5142">
        <w:t>.</w:t>
      </w:r>
    </w:p>
    <w:p w14:paraId="28C05E43" w14:textId="77777777" w:rsidR="00C81150" w:rsidRPr="003D5142" w:rsidRDefault="00C81150" w:rsidP="00277161">
      <w:pPr>
        <w:rPr>
          <w:sz w:val="20"/>
        </w:rPr>
      </w:pPr>
    </w:p>
    <w:p w14:paraId="0CB1C14D" w14:textId="77777777" w:rsidR="0000253C" w:rsidRPr="003D5142" w:rsidRDefault="0000253C" w:rsidP="00277161"/>
    <w:p w14:paraId="1A517127" w14:textId="081CAAC7" w:rsidR="00C81150" w:rsidRPr="003D5142" w:rsidRDefault="00C81150" w:rsidP="005E475C">
      <w:pPr>
        <w:pStyle w:val="Heading2"/>
        <w:numPr>
          <w:ilvl w:val="0"/>
          <w:numId w:val="6"/>
        </w:numPr>
      </w:pPr>
      <w:r w:rsidRPr="003D5142">
        <w:t xml:space="preserve">Prepočet údajov v cudzích menách na </w:t>
      </w:r>
      <w:r w:rsidR="009F74D4">
        <w:t>euro</w:t>
      </w:r>
    </w:p>
    <w:p w14:paraId="416EB844" w14:textId="77777777" w:rsidR="00C81150" w:rsidRPr="003D5142" w:rsidRDefault="00C81150" w:rsidP="00277161"/>
    <w:p w14:paraId="4F9FCD09" w14:textId="1AB3BD4B" w:rsidR="00C81150" w:rsidRPr="003D5142" w:rsidRDefault="00C81150" w:rsidP="00277161">
      <w:r w:rsidRPr="003D5142">
        <w:t xml:space="preserve">Majetok a záväzky vyjadrené v cudzej mene sa prepočítavajú na </w:t>
      </w:r>
      <w:r w:rsidR="006A49A3" w:rsidRPr="003D5142">
        <w:t>eurá referenčným výmenným</w:t>
      </w:r>
      <w:r w:rsidRPr="003D5142">
        <w:t xml:space="preserve"> kurzom určeným </w:t>
      </w:r>
      <w:r w:rsidR="00487854" w:rsidRPr="003D5142">
        <w:t>a vyhláseným Európskou centrálnou bankou (ECB) alebo Národnou bankou Slovenska (</w:t>
      </w:r>
      <w:r w:rsidRPr="003D5142">
        <w:t>NBS</w:t>
      </w:r>
      <w:r w:rsidR="00487854" w:rsidRPr="003D5142">
        <w:t>)</w:t>
      </w:r>
      <w:r w:rsidRPr="003D5142">
        <w:t xml:space="preserve"> </w:t>
      </w:r>
      <w:r w:rsidR="00487854" w:rsidRPr="003D5142">
        <w:t xml:space="preserve">v deň predchádzajúci </w:t>
      </w:r>
      <w:r w:rsidRPr="003D5142">
        <w:t xml:space="preserve">dňu uskutočnenia účtovného prípadu a </w:t>
      </w:r>
      <w:r w:rsidR="00487854" w:rsidRPr="003D5142">
        <w:t>v deň</w:t>
      </w:r>
      <w:r w:rsidR="003B3C94" w:rsidRPr="003D5142">
        <w:t>, ku ktorému sa zostavuje účtovná závierka</w:t>
      </w:r>
      <w:r w:rsidR="00C80122" w:rsidRPr="003D5142">
        <w:t xml:space="preserve"> a v deň, ktorým je rozhodný deň, ku ktorému sa preberá majetok a záväzky od zahraničnej zanikajúcej právnickej osoby</w:t>
      </w:r>
      <w:r w:rsidRPr="003D5142">
        <w:t xml:space="preserve">. </w:t>
      </w:r>
      <w:r w:rsidR="000F2546" w:rsidRPr="003D5142">
        <w:t xml:space="preserve">Prijaté a poskytnuté preddavky v cudzej mene sa </w:t>
      </w:r>
      <w:r w:rsidR="006F1C45" w:rsidRPr="003D5142">
        <w:t>ku dňu, ku ktorému sa zostavuje účtovná závierka</w:t>
      </w:r>
      <w:r w:rsidR="007D6303" w:rsidRPr="003D5142">
        <w:t>,</w:t>
      </w:r>
      <w:r w:rsidR="006F1C45" w:rsidRPr="003D5142">
        <w:t xml:space="preserve"> neprepočítavajú. </w:t>
      </w:r>
      <w:r w:rsidRPr="003D5142">
        <w:t xml:space="preserve">Pri kúpe a predaji cudzej meny za menu </w:t>
      </w:r>
      <w:r w:rsidR="00487854" w:rsidRPr="003D5142">
        <w:t xml:space="preserve">euro a pri prevode peňažných prostriedkov z účtu zriadeného v cudzej mene na účet zriadený v eurách a z účtu zriadeného v eurách na účet zriadený v cudzej mene </w:t>
      </w:r>
      <w:r w:rsidRPr="003D5142">
        <w:t>sa použil kurz, za ktorý boli tieto hodnoty nakúpené alebo predané.</w:t>
      </w:r>
      <w:r w:rsidR="006F1C45" w:rsidRPr="003D5142">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3D5142">
        <w:t xml:space="preserve">referenčný výmenný </w:t>
      </w:r>
      <w:r w:rsidR="00D3184D" w:rsidRPr="003D5142">
        <w:t xml:space="preserve">kurz </w:t>
      </w:r>
      <w:r w:rsidR="00487854" w:rsidRPr="003D5142">
        <w:t>určený a vyhlásený ECB alebo</w:t>
      </w:r>
      <w:r w:rsidR="006F1C45" w:rsidRPr="003D5142">
        <w:t xml:space="preserve"> NBS v deň </w:t>
      </w:r>
      <w:r w:rsidR="00487854" w:rsidRPr="003D5142">
        <w:t xml:space="preserve">predchádzajúci dňu </w:t>
      </w:r>
      <w:r w:rsidR="006F1C45" w:rsidRPr="003D5142">
        <w:t>vysporiadania obchodu.</w:t>
      </w:r>
    </w:p>
    <w:p w14:paraId="4089C549" w14:textId="77777777" w:rsidR="00C81150" w:rsidRPr="003D5142" w:rsidRDefault="00C81150" w:rsidP="00277161">
      <w:pPr>
        <w:ind w:left="567"/>
        <w:rPr>
          <w:b/>
          <w:snapToGrid w:val="0"/>
          <w:lang w:eastAsia="sk-SK"/>
        </w:rPr>
      </w:pPr>
    </w:p>
    <w:p w14:paraId="536F506E" w14:textId="266FBE23" w:rsidR="003B5D6D" w:rsidRPr="003D5142" w:rsidRDefault="003B5D6D">
      <w:pPr>
        <w:jc w:val="left"/>
        <w:rPr>
          <w:rFonts w:cs="Arial"/>
          <w:iCs/>
          <w:szCs w:val="28"/>
        </w:rPr>
      </w:pPr>
    </w:p>
    <w:p w14:paraId="574C561F" w14:textId="5E6997AC" w:rsidR="00CB407B" w:rsidRPr="003D5142" w:rsidRDefault="00CB407B" w:rsidP="005E475C">
      <w:pPr>
        <w:pStyle w:val="Heading2"/>
        <w:numPr>
          <w:ilvl w:val="0"/>
          <w:numId w:val="6"/>
        </w:numPr>
      </w:pPr>
      <w:r w:rsidRPr="003D5142">
        <w:t xml:space="preserve">Zmeny účtovných zásad a účtovných metód </w:t>
      </w:r>
    </w:p>
    <w:p w14:paraId="2690BC48" w14:textId="77777777" w:rsidR="00CB407B" w:rsidRPr="003D5142" w:rsidRDefault="00CB407B" w:rsidP="00277161"/>
    <w:p w14:paraId="77544EA7" w14:textId="77777777" w:rsidR="00851BF4" w:rsidRPr="003D5142" w:rsidRDefault="00851BF4" w:rsidP="00851BF4">
      <w:r w:rsidRPr="003D5142">
        <w:t>Účtovné metódy a účtovné zásady boli spoločnosťou konzistentne aplikované.</w:t>
      </w:r>
    </w:p>
    <w:p w14:paraId="006D1C43" w14:textId="77777777" w:rsidR="00BB1F93" w:rsidRPr="003D5142" w:rsidRDefault="00BB1F93" w:rsidP="00BB1F93"/>
    <w:p w14:paraId="31B82FB4" w14:textId="77777777" w:rsidR="00277161" w:rsidRPr="003D5142" w:rsidRDefault="00277161" w:rsidP="00277161">
      <w:pPr>
        <w:rPr>
          <w:i/>
          <w:color w:val="FF0000"/>
          <w:highlight w:val="yellow"/>
        </w:rPr>
      </w:pPr>
    </w:p>
    <w:p w14:paraId="32693F12" w14:textId="1797C264" w:rsidR="00904A4D" w:rsidRPr="003D5142" w:rsidRDefault="00904A4D" w:rsidP="005E475C">
      <w:pPr>
        <w:pStyle w:val="Heading2"/>
        <w:numPr>
          <w:ilvl w:val="0"/>
          <w:numId w:val="6"/>
        </w:numPr>
      </w:pPr>
      <w:r w:rsidRPr="003D5142">
        <w:t xml:space="preserve">Oprava významných chýb minulých </w:t>
      </w:r>
      <w:r w:rsidR="00B90DC3" w:rsidRPr="003D5142">
        <w:t xml:space="preserve">účtovných </w:t>
      </w:r>
      <w:r w:rsidRPr="003D5142">
        <w:t>období</w:t>
      </w:r>
    </w:p>
    <w:p w14:paraId="1786EF24" w14:textId="7F5E9934" w:rsidR="00795DF0" w:rsidRPr="003D5142" w:rsidRDefault="00795DF0" w:rsidP="00795DF0">
      <w:pPr>
        <w:rPr>
          <w:highlight w:val="yellow"/>
        </w:rPr>
      </w:pPr>
    </w:p>
    <w:p w14:paraId="349B049C" w14:textId="3D4B8B12" w:rsidR="00C71AF9" w:rsidRPr="003D5142" w:rsidRDefault="00851BF4" w:rsidP="00795DF0">
      <w:pPr>
        <w:rPr>
          <w:bCs/>
          <w:szCs w:val="17"/>
        </w:rPr>
      </w:pPr>
      <w:r w:rsidRPr="003D5142">
        <w:t>V bežnom účtovnom období boli účtovan</w:t>
      </w:r>
      <w:r w:rsidR="00700BD5">
        <w:t>é</w:t>
      </w:r>
      <w:r w:rsidRPr="003D5142">
        <w:t xml:space="preserve"> opravy významných chýb minulých účtovných období</w:t>
      </w:r>
      <w:r w:rsidR="00201006">
        <w:t xml:space="preserve">, </w:t>
      </w:r>
      <w:r w:rsidR="004D07C6">
        <w:t>ktoré sa týkal</w:t>
      </w:r>
      <w:r w:rsidR="00BF4718">
        <w:t>i</w:t>
      </w:r>
      <w:r w:rsidR="004D07C6">
        <w:t xml:space="preserve"> </w:t>
      </w:r>
      <w:r w:rsidR="00201006" w:rsidRPr="00BF4718">
        <w:t>zaúčtovani</w:t>
      </w:r>
      <w:r w:rsidR="004D07C6" w:rsidRPr="00BF4718">
        <w:t>a</w:t>
      </w:r>
      <w:r w:rsidR="00201006" w:rsidRPr="00BF4718">
        <w:t xml:space="preserve"> rezervy na odchodné vrátane odl</w:t>
      </w:r>
      <w:r w:rsidR="004D07C6" w:rsidRPr="00BF4718">
        <w:t>oženej</w:t>
      </w:r>
      <w:r w:rsidR="004D07C6">
        <w:t xml:space="preserve"> dane</w:t>
      </w:r>
      <w:r w:rsidR="00BF4718">
        <w:t xml:space="preserve"> vo výške 125 532 EUR</w:t>
      </w:r>
    </w:p>
    <w:p w14:paraId="0FA47666" w14:textId="5B655D00" w:rsidR="00851BF4" w:rsidRPr="003D5142" w:rsidRDefault="00851BF4">
      <w:pPr>
        <w:jc w:val="left"/>
        <w:rPr>
          <w:highlight w:val="yellow"/>
        </w:rPr>
      </w:pPr>
    </w:p>
    <w:p w14:paraId="7CDD578B" w14:textId="77777777" w:rsidR="00C71AF9" w:rsidRPr="003D5142" w:rsidRDefault="00C71AF9" w:rsidP="00795DF0">
      <w:pPr>
        <w:rPr>
          <w:highlight w:val="yellow"/>
        </w:rPr>
      </w:pPr>
    </w:p>
    <w:p w14:paraId="5CD9ED49" w14:textId="77777777" w:rsidR="005E475C" w:rsidRPr="003D5142" w:rsidRDefault="005E475C" w:rsidP="5129B3E2">
      <w:pPr>
        <w:pStyle w:val="Heading1"/>
        <w:numPr>
          <w:ilvl w:val="0"/>
          <w:numId w:val="0"/>
        </w:numPr>
        <w:ind w:left="539"/>
        <w:rPr>
          <w:highlight w:val="yellow"/>
        </w:rPr>
        <w:sectPr w:rsidR="005E475C" w:rsidRPr="003D5142" w:rsidSect="00E07CE7">
          <w:headerReference w:type="default" r:id="rId13"/>
          <w:footerReference w:type="default" r:id="rId14"/>
          <w:pgSz w:w="11907" w:h="16840" w:code="9"/>
          <w:pgMar w:top="1418" w:right="1418" w:bottom="1134" w:left="1418" w:header="851" w:footer="680" w:gutter="0"/>
          <w:cols w:space="708"/>
          <w:docGrid w:linePitch="360"/>
        </w:sectPr>
      </w:pPr>
    </w:p>
    <w:p w14:paraId="25EEC194" w14:textId="77777777" w:rsidR="00CB407B" w:rsidRPr="003D5142" w:rsidRDefault="00CB407B" w:rsidP="005E475C">
      <w:pPr>
        <w:pStyle w:val="Heading1"/>
      </w:pPr>
      <w:r w:rsidRPr="003D5142">
        <w:lastRenderedPageBreak/>
        <w:t>ÚDAJE VYKÁZANÉ NA STRANE AKTÍV SÚVAHY</w:t>
      </w:r>
    </w:p>
    <w:p w14:paraId="538519D0" w14:textId="77777777" w:rsidR="00CB407B" w:rsidRPr="003D5142" w:rsidRDefault="00CB407B" w:rsidP="002108ED">
      <w:pPr>
        <w:rPr>
          <w:b/>
          <w:snapToGrid w:val="0"/>
          <w:sz w:val="14"/>
          <w:szCs w:val="14"/>
          <w:u w:val="single"/>
          <w:lang w:eastAsia="sk-SK"/>
        </w:rPr>
      </w:pPr>
    </w:p>
    <w:p w14:paraId="343C329B" w14:textId="77777777" w:rsidR="00CB407B" w:rsidRPr="003D5142" w:rsidRDefault="00CB407B" w:rsidP="005E475C">
      <w:pPr>
        <w:pStyle w:val="Heading2"/>
      </w:pPr>
      <w:r w:rsidRPr="003D5142">
        <w:t xml:space="preserve">Dlhodobý nehmotný a hmotný majetok </w:t>
      </w:r>
    </w:p>
    <w:p w14:paraId="046E2952" w14:textId="77777777" w:rsidR="00CB407B" w:rsidRPr="003D5142" w:rsidRDefault="00CB407B" w:rsidP="002108ED">
      <w:pPr>
        <w:rPr>
          <w:snapToGrid w:val="0"/>
          <w:sz w:val="14"/>
          <w:szCs w:val="14"/>
          <w:lang w:eastAsia="sk-SK"/>
        </w:rPr>
      </w:pPr>
    </w:p>
    <w:p w14:paraId="1133ED6F" w14:textId="098C1DE8" w:rsidR="00CB407B" w:rsidRPr="003D5142" w:rsidRDefault="00CB407B" w:rsidP="009C0D09">
      <w:pPr>
        <w:pStyle w:val="Heading3"/>
      </w:pPr>
      <w:r w:rsidRPr="003D5142">
        <w:t xml:space="preserve">Pohyby na účtoch dlhodobého nehmotného majetku, oprávok, opravných položiek a zostatkovej hodnoty </w:t>
      </w:r>
    </w:p>
    <w:p w14:paraId="1028691C" w14:textId="77777777" w:rsidR="00CB407B" w:rsidRPr="003D5142" w:rsidRDefault="00CB407B" w:rsidP="002108ED">
      <w:pPr>
        <w:rPr>
          <w:snapToGrid w:val="0"/>
          <w:szCs w:val="17"/>
          <w:lang w:eastAsia="sk-SK"/>
        </w:rPr>
      </w:pPr>
    </w:p>
    <w:p w14:paraId="795509F8" w14:textId="32F19FF7" w:rsidR="00845108" w:rsidRDefault="00845108" w:rsidP="002108ED">
      <w:pPr>
        <w:rPr>
          <w:snapToGrid w:val="0"/>
          <w:szCs w:val="17"/>
          <w:u w:val="single"/>
          <w:lang w:eastAsia="sk-SK"/>
        </w:rPr>
      </w:pPr>
      <w:r w:rsidRPr="00202E51">
        <w:rPr>
          <w:snapToGrid w:val="0"/>
          <w:szCs w:val="17"/>
          <w:u w:val="single"/>
          <w:lang w:eastAsia="sk-SK"/>
        </w:rPr>
        <w:t xml:space="preserve">31. december </w:t>
      </w:r>
      <w:r w:rsidR="00522CB2" w:rsidRPr="00202E51">
        <w:rPr>
          <w:snapToGrid w:val="0"/>
          <w:szCs w:val="17"/>
          <w:u w:val="single"/>
          <w:lang w:eastAsia="sk-SK"/>
        </w:rPr>
        <w:t>202</w:t>
      </w:r>
      <w:r w:rsidR="00522CB2">
        <w:rPr>
          <w:snapToGrid w:val="0"/>
          <w:szCs w:val="17"/>
          <w:u w:val="single"/>
          <w:lang w:eastAsia="sk-SK"/>
        </w:rPr>
        <w:t>4</w:t>
      </w:r>
    </w:p>
    <w:p w14:paraId="258EAEA4" w14:textId="77777777" w:rsidR="009F74D4" w:rsidRPr="003D5142" w:rsidRDefault="009F74D4" w:rsidP="002108ED">
      <w:pPr>
        <w:rPr>
          <w:b/>
          <w:snapToGrid w:val="0"/>
          <w:szCs w:val="17"/>
          <w:lang w:eastAsia="sk-SK"/>
        </w:rPr>
      </w:pPr>
    </w:p>
    <w:p w14:paraId="2219A00C" w14:textId="77777777" w:rsidR="009F74D4" w:rsidRPr="00222AE9" w:rsidRDefault="00277161" w:rsidP="009F74D4">
      <w:pPr>
        <w:rPr>
          <w:szCs w:val="17"/>
        </w:rPr>
      </w:pPr>
      <w:bookmarkStart w:id="9" w:name="T_intangible_assets_1"/>
      <w:r w:rsidRPr="003D5142">
        <w:rPr>
          <w:rFonts w:cs="Arial"/>
          <w:b/>
          <w:bCs/>
          <w:i/>
          <w:iCs/>
          <w:szCs w:val="17"/>
          <w:lang w:eastAsia="sk-SK"/>
        </w:rPr>
        <w:t xml:space="preserve"> </w:t>
      </w:r>
    </w:p>
    <w:tbl>
      <w:tblPr>
        <w:tblW w:w="5061" w:type="pct"/>
        <w:tblLook w:val="04A0" w:firstRow="1" w:lastRow="0" w:firstColumn="1" w:lastColumn="0" w:noHBand="0" w:noVBand="1"/>
      </w:tblPr>
      <w:tblGrid>
        <w:gridCol w:w="2125"/>
        <w:gridCol w:w="1485"/>
        <w:gridCol w:w="1485"/>
        <w:gridCol w:w="1486"/>
        <w:gridCol w:w="1486"/>
        <w:gridCol w:w="1486"/>
        <w:gridCol w:w="1483"/>
        <w:gridCol w:w="1483"/>
        <w:gridCol w:w="1656"/>
      </w:tblGrid>
      <w:tr w:rsidR="009F74D4" w:rsidRPr="00222AE9" w14:paraId="48172B48" w14:textId="77777777" w:rsidTr="00C23E3B">
        <w:trPr>
          <w:trHeight w:val="207"/>
        </w:trPr>
        <w:tc>
          <w:tcPr>
            <w:tcW w:w="750" w:type="pct"/>
            <w:vMerge w:val="restart"/>
            <w:tcBorders>
              <w:top w:val="single" w:sz="8" w:space="0" w:color="auto"/>
              <w:left w:val="nil"/>
              <w:bottom w:val="single" w:sz="4" w:space="0" w:color="000000"/>
              <w:right w:val="nil"/>
            </w:tcBorders>
            <w:shd w:val="clear" w:color="auto" w:fill="auto"/>
            <w:vAlign w:val="center"/>
            <w:hideMark/>
          </w:tcPr>
          <w:p w14:paraId="4C1DA109" w14:textId="77777777" w:rsidR="009F74D4" w:rsidRPr="00222AE9" w:rsidRDefault="009F74D4" w:rsidP="00C23E3B">
            <w:pPr>
              <w:jc w:val="left"/>
              <w:rPr>
                <w:rFonts w:cs="Arial"/>
                <w:b/>
                <w:bCs/>
                <w:i/>
                <w:iCs/>
                <w:sz w:val="15"/>
                <w:szCs w:val="15"/>
              </w:rPr>
            </w:pPr>
            <w:r w:rsidRPr="00222AE9">
              <w:rPr>
                <w:rFonts w:cs="Arial"/>
                <w:b/>
                <w:bCs/>
                <w:i/>
                <w:iCs/>
                <w:sz w:val="15"/>
                <w:szCs w:val="15"/>
              </w:rPr>
              <w:t> </w:t>
            </w:r>
          </w:p>
        </w:tc>
        <w:tc>
          <w:tcPr>
            <w:tcW w:w="524" w:type="pct"/>
            <w:vMerge w:val="restart"/>
            <w:tcBorders>
              <w:top w:val="single" w:sz="8" w:space="0" w:color="auto"/>
              <w:left w:val="nil"/>
              <w:bottom w:val="single" w:sz="4" w:space="0" w:color="000000"/>
              <w:right w:val="nil"/>
            </w:tcBorders>
            <w:shd w:val="clear" w:color="auto" w:fill="auto"/>
            <w:vAlign w:val="center"/>
            <w:hideMark/>
          </w:tcPr>
          <w:p w14:paraId="27B7AFD9" w14:textId="77777777" w:rsidR="009F74D4" w:rsidRPr="00222AE9" w:rsidRDefault="009F74D4" w:rsidP="00C23E3B">
            <w:pPr>
              <w:jc w:val="center"/>
              <w:rPr>
                <w:rFonts w:cs="Arial"/>
                <w:b/>
                <w:bCs/>
                <w:i/>
                <w:iCs/>
                <w:sz w:val="15"/>
                <w:szCs w:val="15"/>
              </w:rPr>
            </w:pPr>
            <w:r w:rsidRPr="00222AE9">
              <w:rPr>
                <w:rFonts w:cs="Arial"/>
                <w:b/>
                <w:bCs/>
                <w:i/>
                <w:iCs/>
                <w:sz w:val="15"/>
                <w:szCs w:val="15"/>
              </w:rPr>
              <w:t>Aktivované náklady na vývoj</w:t>
            </w:r>
          </w:p>
        </w:tc>
        <w:tc>
          <w:tcPr>
            <w:tcW w:w="524" w:type="pct"/>
            <w:vMerge w:val="restart"/>
            <w:tcBorders>
              <w:top w:val="single" w:sz="8" w:space="0" w:color="auto"/>
              <w:left w:val="nil"/>
              <w:bottom w:val="single" w:sz="4" w:space="0" w:color="000000"/>
              <w:right w:val="nil"/>
            </w:tcBorders>
            <w:shd w:val="clear" w:color="auto" w:fill="auto"/>
            <w:vAlign w:val="center"/>
            <w:hideMark/>
          </w:tcPr>
          <w:p w14:paraId="4CE1E442" w14:textId="77777777" w:rsidR="009F74D4" w:rsidRPr="00222AE9" w:rsidRDefault="009F74D4" w:rsidP="00C23E3B">
            <w:pPr>
              <w:jc w:val="center"/>
              <w:rPr>
                <w:rFonts w:cs="Arial"/>
                <w:b/>
                <w:bCs/>
                <w:i/>
                <w:iCs/>
                <w:sz w:val="15"/>
                <w:szCs w:val="15"/>
              </w:rPr>
            </w:pPr>
            <w:r w:rsidRPr="00222AE9">
              <w:rPr>
                <w:rFonts w:cs="Arial"/>
                <w:b/>
                <w:bCs/>
                <w:i/>
                <w:iCs/>
                <w:sz w:val="15"/>
                <w:szCs w:val="15"/>
              </w:rPr>
              <w:t>Softvér</w:t>
            </w:r>
          </w:p>
        </w:tc>
        <w:tc>
          <w:tcPr>
            <w:tcW w:w="524" w:type="pct"/>
            <w:vMerge w:val="restart"/>
            <w:tcBorders>
              <w:top w:val="single" w:sz="8" w:space="0" w:color="auto"/>
              <w:left w:val="nil"/>
              <w:bottom w:val="single" w:sz="4" w:space="0" w:color="000000"/>
              <w:right w:val="nil"/>
            </w:tcBorders>
            <w:shd w:val="clear" w:color="auto" w:fill="auto"/>
            <w:vAlign w:val="center"/>
            <w:hideMark/>
          </w:tcPr>
          <w:p w14:paraId="10FE9C4F" w14:textId="77777777" w:rsidR="009F74D4" w:rsidRPr="00222AE9" w:rsidRDefault="009F74D4" w:rsidP="00C23E3B">
            <w:pPr>
              <w:jc w:val="center"/>
              <w:rPr>
                <w:rFonts w:cs="Arial"/>
                <w:b/>
                <w:bCs/>
                <w:i/>
                <w:iCs/>
                <w:sz w:val="15"/>
                <w:szCs w:val="15"/>
              </w:rPr>
            </w:pPr>
            <w:r w:rsidRPr="00222AE9">
              <w:rPr>
                <w:rFonts w:cs="Arial"/>
                <w:b/>
                <w:bCs/>
                <w:i/>
                <w:iCs/>
                <w:sz w:val="15"/>
                <w:szCs w:val="15"/>
              </w:rPr>
              <w:t>Oceniteľné práva</w:t>
            </w:r>
          </w:p>
        </w:tc>
        <w:tc>
          <w:tcPr>
            <w:tcW w:w="524" w:type="pct"/>
            <w:vMerge w:val="restart"/>
            <w:tcBorders>
              <w:top w:val="single" w:sz="8" w:space="0" w:color="auto"/>
              <w:left w:val="nil"/>
              <w:bottom w:val="single" w:sz="4" w:space="0" w:color="000000"/>
              <w:right w:val="nil"/>
            </w:tcBorders>
            <w:shd w:val="clear" w:color="auto" w:fill="auto"/>
            <w:vAlign w:val="center"/>
            <w:hideMark/>
          </w:tcPr>
          <w:p w14:paraId="12BF3E7F" w14:textId="77777777" w:rsidR="009F74D4" w:rsidRPr="00222AE9" w:rsidRDefault="009F74D4" w:rsidP="00C23E3B">
            <w:pPr>
              <w:jc w:val="center"/>
              <w:rPr>
                <w:rFonts w:cs="Arial"/>
                <w:b/>
                <w:bCs/>
                <w:i/>
                <w:iCs/>
                <w:sz w:val="15"/>
                <w:szCs w:val="15"/>
              </w:rPr>
            </w:pPr>
            <w:proofErr w:type="spellStart"/>
            <w:r w:rsidRPr="00222AE9">
              <w:rPr>
                <w:rFonts w:cs="Arial"/>
                <w:b/>
                <w:bCs/>
                <w:i/>
                <w:iCs/>
                <w:sz w:val="15"/>
                <w:szCs w:val="15"/>
              </w:rPr>
              <w:t>Goodwill</w:t>
            </w:r>
            <w:proofErr w:type="spellEnd"/>
          </w:p>
        </w:tc>
        <w:tc>
          <w:tcPr>
            <w:tcW w:w="524" w:type="pct"/>
            <w:vMerge w:val="restart"/>
            <w:tcBorders>
              <w:top w:val="single" w:sz="8" w:space="0" w:color="auto"/>
              <w:left w:val="nil"/>
              <w:bottom w:val="single" w:sz="4" w:space="0" w:color="000000"/>
              <w:right w:val="nil"/>
            </w:tcBorders>
            <w:shd w:val="clear" w:color="auto" w:fill="auto"/>
            <w:vAlign w:val="center"/>
            <w:hideMark/>
          </w:tcPr>
          <w:p w14:paraId="4DCD3FAA" w14:textId="77777777" w:rsidR="009F74D4" w:rsidRPr="00222AE9" w:rsidRDefault="009F74D4" w:rsidP="00C23E3B">
            <w:pPr>
              <w:jc w:val="center"/>
              <w:rPr>
                <w:rFonts w:cs="Arial"/>
                <w:b/>
                <w:bCs/>
                <w:i/>
                <w:iCs/>
                <w:sz w:val="15"/>
                <w:szCs w:val="15"/>
              </w:rPr>
            </w:pPr>
            <w:r w:rsidRPr="00222AE9">
              <w:rPr>
                <w:rFonts w:cs="Arial"/>
                <w:b/>
                <w:bCs/>
                <w:i/>
                <w:iCs/>
                <w:sz w:val="15"/>
                <w:szCs w:val="15"/>
              </w:rPr>
              <w:t>Ostatný dlhodobý nehmotný majetok</w:t>
            </w:r>
          </w:p>
        </w:tc>
        <w:tc>
          <w:tcPr>
            <w:tcW w:w="523" w:type="pct"/>
            <w:vMerge w:val="restart"/>
            <w:tcBorders>
              <w:top w:val="single" w:sz="8" w:space="0" w:color="auto"/>
              <w:left w:val="nil"/>
              <w:bottom w:val="single" w:sz="4" w:space="0" w:color="000000"/>
              <w:right w:val="nil"/>
            </w:tcBorders>
            <w:shd w:val="clear" w:color="auto" w:fill="auto"/>
            <w:vAlign w:val="center"/>
            <w:hideMark/>
          </w:tcPr>
          <w:p w14:paraId="56103912" w14:textId="77777777" w:rsidR="009F74D4" w:rsidRPr="00222AE9" w:rsidRDefault="009F74D4" w:rsidP="00C23E3B">
            <w:pPr>
              <w:jc w:val="center"/>
              <w:rPr>
                <w:rFonts w:cs="Arial"/>
                <w:b/>
                <w:bCs/>
                <w:i/>
                <w:iCs/>
                <w:sz w:val="15"/>
                <w:szCs w:val="15"/>
              </w:rPr>
            </w:pPr>
            <w:r w:rsidRPr="00222AE9">
              <w:rPr>
                <w:rFonts w:cs="Arial"/>
                <w:b/>
                <w:bCs/>
                <w:i/>
                <w:iCs/>
                <w:sz w:val="15"/>
                <w:szCs w:val="15"/>
              </w:rPr>
              <w:t>Obstarávaný dlhodobý nehmotný majetok</w:t>
            </w:r>
          </w:p>
        </w:tc>
        <w:tc>
          <w:tcPr>
            <w:tcW w:w="523" w:type="pct"/>
            <w:vMerge w:val="restart"/>
            <w:tcBorders>
              <w:top w:val="single" w:sz="8" w:space="0" w:color="auto"/>
              <w:left w:val="nil"/>
              <w:bottom w:val="single" w:sz="4" w:space="0" w:color="000000"/>
              <w:right w:val="nil"/>
            </w:tcBorders>
            <w:shd w:val="clear" w:color="auto" w:fill="auto"/>
            <w:vAlign w:val="center"/>
            <w:hideMark/>
          </w:tcPr>
          <w:p w14:paraId="476A38FC" w14:textId="77777777" w:rsidR="009F74D4" w:rsidRPr="00222AE9" w:rsidRDefault="009F74D4" w:rsidP="00C23E3B">
            <w:pPr>
              <w:jc w:val="center"/>
              <w:rPr>
                <w:rFonts w:cs="Arial"/>
                <w:b/>
                <w:bCs/>
                <w:i/>
                <w:iCs/>
                <w:sz w:val="15"/>
                <w:szCs w:val="15"/>
              </w:rPr>
            </w:pPr>
            <w:r w:rsidRPr="00222AE9">
              <w:rPr>
                <w:rFonts w:cs="Arial"/>
                <w:b/>
                <w:bCs/>
                <w:i/>
                <w:iCs/>
                <w:sz w:val="15"/>
                <w:szCs w:val="15"/>
              </w:rPr>
              <w:t>Poskytnuté preddavky</w:t>
            </w:r>
          </w:p>
        </w:tc>
        <w:tc>
          <w:tcPr>
            <w:tcW w:w="584" w:type="pct"/>
            <w:vMerge w:val="restart"/>
            <w:tcBorders>
              <w:top w:val="single" w:sz="8" w:space="0" w:color="auto"/>
              <w:left w:val="nil"/>
              <w:bottom w:val="single" w:sz="4" w:space="0" w:color="000000"/>
              <w:right w:val="nil"/>
            </w:tcBorders>
            <w:shd w:val="clear" w:color="auto" w:fill="auto"/>
            <w:vAlign w:val="center"/>
            <w:hideMark/>
          </w:tcPr>
          <w:p w14:paraId="51190665" w14:textId="77777777" w:rsidR="009F74D4" w:rsidRPr="00222AE9" w:rsidRDefault="009F74D4" w:rsidP="00C23E3B">
            <w:pPr>
              <w:jc w:val="center"/>
              <w:rPr>
                <w:rFonts w:cs="Arial"/>
                <w:b/>
                <w:bCs/>
                <w:i/>
                <w:iCs/>
                <w:sz w:val="15"/>
                <w:szCs w:val="15"/>
              </w:rPr>
            </w:pPr>
            <w:r w:rsidRPr="00222AE9">
              <w:rPr>
                <w:rFonts w:cs="Arial"/>
                <w:b/>
                <w:bCs/>
                <w:i/>
                <w:iCs/>
                <w:sz w:val="15"/>
                <w:szCs w:val="15"/>
              </w:rPr>
              <w:t>Celkom</w:t>
            </w:r>
          </w:p>
        </w:tc>
      </w:tr>
      <w:tr w:rsidR="009F74D4" w:rsidRPr="00222AE9" w14:paraId="6C444EAD" w14:textId="77777777" w:rsidTr="00C23E3B">
        <w:trPr>
          <w:trHeight w:val="207"/>
        </w:trPr>
        <w:tc>
          <w:tcPr>
            <w:tcW w:w="750" w:type="pct"/>
            <w:vMerge/>
            <w:tcBorders>
              <w:top w:val="single" w:sz="8" w:space="0" w:color="auto"/>
              <w:left w:val="nil"/>
              <w:bottom w:val="single" w:sz="4" w:space="0" w:color="000000"/>
              <w:right w:val="nil"/>
            </w:tcBorders>
            <w:vAlign w:val="center"/>
            <w:hideMark/>
          </w:tcPr>
          <w:p w14:paraId="3BE433C9" w14:textId="77777777" w:rsidR="009F74D4" w:rsidRPr="00222AE9" w:rsidRDefault="009F74D4" w:rsidP="00C23E3B">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3CA37C90" w14:textId="77777777" w:rsidR="009F74D4" w:rsidRPr="00222AE9" w:rsidRDefault="009F74D4" w:rsidP="00C23E3B">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66EE7248" w14:textId="77777777" w:rsidR="009F74D4" w:rsidRPr="00222AE9" w:rsidRDefault="009F74D4" w:rsidP="00C23E3B">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64A3296B" w14:textId="77777777" w:rsidR="009F74D4" w:rsidRPr="00222AE9" w:rsidRDefault="009F74D4" w:rsidP="00C23E3B">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6278D1F9" w14:textId="77777777" w:rsidR="009F74D4" w:rsidRPr="00222AE9" w:rsidRDefault="009F74D4" w:rsidP="00C23E3B">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501C3112" w14:textId="77777777" w:rsidR="009F74D4" w:rsidRPr="00222AE9" w:rsidRDefault="009F74D4" w:rsidP="00C23E3B">
            <w:pPr>
              <w:jc w:val="left"/>
              <w:rPr>
                <w:rFonts w:cs="Arial"/>
                <w:b/>
                <w:bCs/>
                <w:i/>
                <w:iCs/>
                <w:sz w:val="15"/>
                <w:szCs w:val="15"/>
              </w:rPr>
            </w:pPr>
          </w:p>
        </w:tc>
        <w:tc>
          <w:tcPr>
            <w:tcW w:w="523" w:type="pct"/>
            <w:vMerge/>
            <w:tcBorders>
              <w:top w:val="single" w:sz="8" w:space="0" w:color="auto"/>
              <w:left w:val="nil"/>
              <w:bottom w:val="single" w:sz="4" w:space="0" w:color="000000"/>
              <w:right w:val="nil"/>
            </w:tcBorders>
            <w:vAlign w:val="center"/>
            <w:hideMark/>
          </w:tcPr>
          <w:p w14:paraId="649363CB" w14:textId="77777777" w:rsidR="009F74D4" w:rsidRPr="00222AE9" w:rsidRDefault="009F74D4" w:rsidP="00C23E3B">
            <w:pPr>
              <w:jc w:val="left"/>
              <w:rPr>
                <w:rFonts w:cs="Arial"/>
                <w:b/>
                <w:bCs/>
                <w:i/>
                <w:iCs/>
                <w:sz w:val="15"/>
                <w:szCs w:val="15"/>
              </w:rPr>
            </w:pPr>
          </w:p>
        </w:tc>
        <w:tc>
          <w:tcPr>
            <w:tcW w:w="523" w:type="pct"/>
            <w:vMerge/>
            <w:tcBorders>
              <w:top w:val="single" w:sz="8" w:space="0" w:color="auto"/>
              <w:left w:val="nil"/>
              <w:bottom w:val="single" w:sz="4" w:space="0" w:color="000000"/>
              <w:right w:val="nil"/>
            </w:tcBorders>
            <w:vAlign w:val="center"/>
            <w:hideMark/>
          </w:tcPr>
          <w:p w14:paraId="05683DF0" w14:textId="77777777" w:rsidR="009F74D4" w:rsidRPr="00222AE9" w:rsidRDefault="009F74D4" w:rsidP="00C23E3B">
            <w:pPr>
              <w:jc w:val="left"/>
              <w:rPr>
                <w:rFonts w:cs="Arial"/>
                <w:b/>
                <w:bCs/>
                <w:i/>
                <w:iCs/>
                <w:sz w:val="15"/>
                <w:szCs w:val="15"/>
              </w:rPr>
            </w:pPr>
          </w:p>
        </w:tc>
        <w:tc>
          <w:tcPr>
            <w:tcW w:w="584" w:type="pct"/>
            <w:vMerge/>
            <w:tcBorders>
              <w:top w:val="single" w:sz="8" w:space="0" w:color="auto"/>
              <w:left w:val="nil"/>
              <w:bottom w:val="single" w:sz="4" w:space="0" w:color="000000"/>
              <w:right w:val="nil"/>
            </w:tcBorders>
            <w:vAlign w:val="center"/>
            <w:hideMark/>
          </w:tcPr>
          <w:p w14:paraId="0B1CD5D7" w14:textId="77777777" w:rsidR="009F74D4" w:rsidRPr="00222AE9" w:rsidRDefault="009F74D4" w:rsidP="00C23E3B">
            <w:pPr>
              <w:jc w:val="left"/>
              <w:rPr>
                <w:rFonts w:cs="Arial"/>
                <w:b/>
                <w:bCs/>
                <w:i/>
                <w:iCs/>
                <w:sz w:val="15"/>
                <w:szCs w:val="15"/>
              </w:rPr>
            </w:pPr>
          </w:p>
        </w:tc>
      </w:tr>
      <w:tr w:rsidR="009F74D4" w:rsidRPr="00222AE9" w14:paraId="0F27AAB9" w14:textId="77777777" w:rsidTr="00C23E3B">
        <w:tc>
          <w:tcPr>
            <w:tcW w:w="750" w:type="pct"/>
            <w:tcBorders>
              <w:top w:val="nil"/>
              <w:left w:val="nil"/>
              <w:bottom w:val="nil"/>
              <w:right w:val="nil"/>
            </w:tcBorders>
            <w:shd w:val="clear" w:color="auto" w:fill="auto"/>
            <w:vAlign w:val="center"/>
            <w:hideMark/>
          </w:tcPr>
          <w:p w14:paraId="138B3E2F" w14:textId="77777777" w:rsidR="009F74D4" w:rsidRPr="00222AE9" w:rsidRDefault="009F74D4" w:rsidP="00C23E3B">
            <w:pPr>
              <w:jc w:val="left"/>
              <w:rPr>
                <w:rFonts w:cs="Arial"/>
                <w:b/>
                <w:bCs/>
                <w:sz w:val="15"/>
                <w:szCs w:val="15"/>
              </w:rPr>
            </w:pPr>
            <w:r w:rsidRPr="00222AE9">
              <w:rPr>
                <w:rFonts w:cs="Arial"/>
                <w:b/>
                <w:bCs/>
                <w:sz w:val="15"/>
                <w:szCs w:val="15"/>
              </w:rPr>
              <w:t>Prvotné ocenenie</w:t>
            </w:r>
          </w:p>
        </w:tc>
        <w:tc>
          <w:tcPr>
            <w:tcW w:w="524" w:type="pct"/>
            <w:tcBorders>
              <w:top w:val="nil"/>
              <w:left w:val="nil"/>
              <w:bottom w:val="nil"/>
              <w:right w:val="nil"/>
            </w:tcBorders>
            <w:shd w:val="clear" w:color="auto" w:fill="auto"/>
            <w:vAlign w:val="bottom"/>
            <w:hideMark/>
          </w:tcPr>
          <w:p w14:paraId="5FDD43F3" w14:textId="77777777" w:rsidR="009F74D4" w:rsidRPr="00222AE9" w:rsidRDefault="009F74D4" w:rsidP="00C23E3B">
            <w:pPr>
              <w:jc w:val="right"/>
              <w:rPr>
                <w:rFonts w:cs="Arial"/>
                <w:sz w:val="15"/>
                <w:szCs w:val="15"/>
              </w:rPr>
            </w:pPr>
            <w:r w:rsidRPr="00222AE9">
              <w:rPr>
                <w:rFonts w:cs="Arial"/>
                <w:sz w:val="15"/>
                <w:szCs w:val="15"/>
              </w:rPr>
              <w:t> </w:t>
            </w:r>
          </w:p>
        </w:tc>
        <w:tc>
          <w:tcPr>
            <w:tcW w:w="524" w:type="pct"/>
            <w:tcBorders>
              <w:top w:val="nil"/>
              <w:left w:val="nil"/>
              <w:bottom w:val="nil"/>
              <w:right w:val="nil"/>
            </w:tcBorders>
            <w:shd w:val="clear" w:color="auto" w:fill="auto"/>
            <w:vAlign w:val="bottom"/>
          </w:tcPr>
          <w:p w14:paraId="4684A7EE" w14:textId="77777777"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6A2B2974" w14:textId="77777777"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14E238BC" w14:textId="77777777"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45A745DC" w14:textId="77777777" w:rsidR="009F74D4" w:rsidRPr="00222AE9" w:rsidRDefault="009F74D4" w:rsidP="00C23E3B">
            <w:pPr>
              <w:jc w:val="right"/>
              <w:rPr>
                <w:rFonts w:cs="Arial"/>
                <w:sz w:val="15"/>
                <w:szCs w:val="15"/>
              </w:rPr>
            </w:pPr>
          </w:p>
        </w:tc>
        <w:tc>
          <w:tcPr>
            <w:tcW w:w="523" w:type="pct"/>
            <w:tcBorders>
              <w:top w:val="nil"/>
              <w:left w:val="nil"/>
              <w:bottom w:val="nil"/>
              <w:right w:val="nil"/>
            </w:tcBorders>
            <w:shd w:val="clear" w:color="auto" w:fill="auto"/>
            <w:vAlign w:val="bottom"/>
          </w:tcPr>
          <w:p w14:paraId="3D2FE04A" w14:textId="77777777" w:rsidR="009F74D4" w:rsidRPr="00222AE9" w:rsidRDefault="009F74D4" w:rsidP="00C23E3B">
            <w:pPr>
              <w:jc w:val="right"/>
              <w:rPr>
                <w:rFonts w:cs="Arial"/>
                <w:sz w:val="15"/>
                <w:szCs w:val="15"/>
              </w:rPr>
            </w:pPr>
          </w:p>
        </w:tc>
        <w:tc>
          <w:tcPr>
            <w:tcW w:w="523" w:type="pct"/>
            <w:tcBorders>
              <w:top w:val="nil"/>
              <w:left w:val="nil"/>
              <w:bottom w:val="nil"/>
              <w:right w:val="nil"/>
            </w:tcBorders>
            <w:shd w:val="clear" w:color="auto" w:fill="auto"/>
            <w:vAlign w:val="bottom"/>
          </w:tcPr>
          <w:p w14:paraId="70BC48C7" w14:textId="77777777" w:rsidR="009F74D4" w:rsidRPr="00222AE9" w:rsidRDefault="009F74D4" w:rsidP="00C23E3B">
            <w:pPr>
              <w:jc w:val="right"/>
              <w:rPr>
                <w:rFonts w:cs="Arial"/>
                <w:sz w:val="15"/>
                <w:szCs w:val="15"/>
              </w:rPr>
            </w:pPr>
          </w:p>
        </w:tc>
        <w:tc>
          <w:tcPr>
            <w:tcW w:w="584" w:type="pct"/>
            <w:tcBorders>
              <w:top w:val="nil"/>
              <w:left w:val="nil"/>
              <w:bottom w:val="nil"/>
              <w:right w:val="nil"/>
            </w:tcBorders>
            <w:shd w:val="clear" w:color="auto" w:fill="auto"/>
            <w:vAlign w:val="bottom"/>
          </w:tcPr>
          <w:p w14:paraId="0240E897" w14:textId="77777777" w:rsidR="009F74D4" w:rsidRPr="00222AE9" w:rsidRDefault="009F74D4" w:rsidP="00C23E3B">
            <w:pPr>
              <w:jc w:val="right"/>
              <w:rPr>
                <w:rFonts w:cs="Arial"/>
                <w:sz w:val="15"/>
                <w:szCs w:val="15"/>
              </w:rPr>
            </w:pPr>
          </w:p>
        </w:tc>
      </w:tr>
      <w:tr w:rsidR="00522CB2" w:rsidRPr="00222AE9" w14:paraId="5BBE2E1E" w14:textId="77777777" w:rsidTr="00C23E3B">
        <w:tc>
          <w:tcPr>
            <w:tcW w:w="750" w:type="pct"/>
            <w:tcBorders>
              <w:top w:val="nil"/>
              <w:left w:val="nil"/>
              <w:bottom w:val="nil"/>
              <w:right w:val="nil"/>
            </w:tcBorders>
            <w:shd w:val="clear" w:color="auto" w:fill="auto"/>
            <w:vAlign w:val="center"/>
            <w:hideMark/>
          </w:tcPr>
          <w:p w14:paraId="7FCD21B8" w14:textId="7A9288F7" w:rsidR="00522CB2" w:rsidRPr="00222AE9" w:rsidRDefault="00522CB2" w:rsidP="00522CB2">
            <w:pPr>
              <w:jc w:val="left"/>
              <w:rPr>
                <w:rFonts w:cs="Arial"/>
                <w:sz w:val="15"/>
                <w:szCs w:val="15"/>
              </w:rPr>
            </w:pPr>
            <w:r w:rsidRPr="00222AE9">
              <w:rPr>
                <w:rFonts w:cs="Arial"/>
                <w:sz w:val="15"/>
                <w:szCs w:val="15"/>
              </w:rPr>
              <w:t>K 1. januáru 202</w:t>
            </w:r>
            <w:r>
              <w:rPr>
                <w:rFonts w:cs="Arial"/>
                <w:sz w:val="15"/>
                <w:szCs w:val="15"/>
              </w:rPr>
              <w:t>4</w:t>
            </w:r>
          </w:p>
        </w:tc>
        <w:tc>
          <w:tcPr>
            <w:tcW w:w="524" w:type="pct"/>
            <w:tcBorders>
              <w:top w:val="nil"/>
              <w:left w:val="nil"/>
              <w:bottom w:val="nil"/>
              <w:right w:val="nil"/>
            </w:tcBorders>
            <w:shd w:val="clear" w:color="auto" w:fill="auto"/>
            <w:vAlign w:val="bottom"/>
            <w:hideMark/>
          </w:tcPr>
          <w:p w14:paraId="7B938E9E" w14:textId="629D5B72" w:rsidR="00522CB2" w:rsidRPr="00222AE9" w:rsidRDefault="00522CB2" w:rsidP="00522CB2">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66D3507D" w14:textId="49CA1E06" w:rsidR="00522CB2" w:rsidRPr="00222AE9" w:rsidRDefault="00522CB2" w:rsidP="00522CB2">
            <w:pPr>
              <w:jc w:val="right"/>
              <w:rPr>
                <w:rFonts w:cs="Arial"/>
                <w:sz w:val="15"/>
                <w:szCs w:val="15"/>
              </w:rPr>
            </w:pPr>
            <w:r w:rsidRPr="00222AE9">
              <w:rPr>
                <w:rFonts w:cs="Arial"/>
                <w:sz w:val="15"/>
                <w:szCs w:val="15"/>
              </w:rPr>
              <w:t>596 541</w:t>
            </w:r>
          </w:p>
        </w:tc>
        <w:tc>
          <w:tcPr>
            <w:tcW w:w="524" w:type="pct"/>
            <w:tcBorders>
              <w:top w:val="nil"/>
              <w:left w:val="nil"/>
              <w:bottom w:val="nil"/>
              <w:right w:val="nil"/>
            </w:tcBorders>
            <w:shd w:val="clear" w:color="auto" w:fill="auto"/>
            <w:vAlign w:val="bottom"/>
            <w:hideMark/>
          </w:tcPr>
          <w:p w14:paraId="53C3A672" w14:textId="69EE9E73" w:rsidR="00522CB2" w:rsidRPr="00222AE9" w:rsidRDefault="00522CB2" w:rsidP="00522CB2">
            <w:pPr>
              <w:jc w:val="right"/>
              <w:rPr>
                <w:rFonts w:cs="Arial"/>
                <w:sz w:val="15"/>
                <w:szCs w:val="15"/>
              </w:rPr>
            </w:pPr>
            <w:r w:rsidRPr="00222AE9">
              <w:rPr>
                <w:rFonts w:cs="Arial"/>
                <w:sz w:val="15"/>
                <w:szCs w:val="15"/>
              </w:rPr>
              <w:t>733 284</w:t>
            </w:r>
          </w:p>
        </w:tc>
        <w:tc>
          <w:tcPr>
            <w:tcW w:w="524" w:type="pct"/>
            <w:tcBorders>
              <w:top w:val="nil"/>
              <w:left w:val="nil"/>
              <w:bottom w:val="nil"/>
              <w:right w:val="nil"/>
            </w:tcBorders>
            <w:shd w:val="clear" w:color="auto" w:fill="auto"/>
            <w:vAlign w:val="bottom"/>
            <w:hideMark/>
          </w:tcPr>
          <w:p w14:paraId="13D557DB" w14:textId="02418C8E" w:rsidR="00522CB2" w:rsidRPr="00222AE9" w:rsidRDefault="00522CB2" w:rsidP="00522CB2">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7A982A5F" w14:textId="27B9D0D8" w:rsidR="00522CB2" w:rsidRPr="00222AE9" w:rsidRDefault="00522CB2" w:rsidP="00522CB2">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3A9E7918" w14:textId="1E8DBD39" w:rsidR="00522CB2" w:rsidRPr="00222AE9" w:rsidRDefault="00522CB2" w:rsidP="00522CB2">
            <w:pPr>
              <w:jc w:val="right"/>
              <w:rPr>
                <w:rFonts w:cs="Arial"/>
                <w:sz w:val="15"/>
                <w:szCs w:val="15"/>
              </w:rPr>
            </w:pPr>
            <w:r w:rsidRPr="00222AE9">
              <w:rPr>
                <w:rFonts w:cs="Arial"/>
                <w:sz w:val="15"/>
                <w:szCs w:val="15"/>
              </w:rPr>
              <w:t>130 624</w:t>
            </w:r>
          </w:p>
        </w:tc>
        <w:tc>
          <w:tcPr>
            <w:tcW w:w="523" w:type="pct"/>
            <w:tcBorders>
              <w:top w:val="nil"/>
              <w:left w:val="nil"/>
              <w:bottom w:val="nil"/>
              <w:right w:val="nil"/>
            </w:tcBorders>
            <w:shd w:val="clear" w:color="auto" w:fill="auto"/>
            <w:vAlign w:val="bottom"/>
            <w:hideMark/>
          </w:tcPr>
          <w:p w14:paraId="6C986DD9" w14:textId="3EA0FA84" w:rsidR="00522CB2" w:rsidRPr="00222AE9" w:rsidRDefault="00522CB2" w:rsidP="00522CB2">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2EBB1FC2" w14:textId="40B76661" w:rsidR="00522CB2" w:rsidRPr="00222AE9" w:rsidRDefault="00522CB2" w:rsidP="00522CB2">
            <w:pPr>
              <w:jc w:val="right"/>
              <w:rPr>
                <w:rFonts w:cs="Arial"/>
                <w:sz w:val="15"/>
                <w:szCs w:val="15"/>
              </w:rPr>
            </w:pPr>
            <w:r w:rsidRPr="00222AE9">
              <w:rPr>
                <w:rFonts w:cs="Arial"/>
                <w:sz w:val="15"/>
                <w:szCs w:val="15"/>
              </w:rPr>
              <w:t>1 460 449</w:t>
            </w:r>
          </w:p>
        </w:tc>
      </w:tr>
      <w:tr w:rsidR="009F74D4" w:rsidRPr="00222AE9" w14:paraId="1071116E" w14:textId="77777777" w:rsidTr="00B805D3">
        <w:tc>
          <w:tcPr>
            <w:tcW w:w="750" w:type="pct"/>
            <w:tcBorders>
              <w:top w:val="nil"/>
              <w:left w:val="nil"/>
              <w:bottom w:val="nil"/>
              <w:right w:val="nil"/>
            </w:tcBorders>
            <w:shd w:val="clear" w:color="auto" w:fill="auto"/>
            <w:vAlign w:val="center"/>
            <w:hideMark/>
          </w:tcPr>
          <w:p w14:paraId="29FC0A2B" w14:textId="77777777" w:rsidR="009F74D4" w:rsidRPr="00222AE9" w:rsidRDefault="009F74D4" w:rsidP="00C23E3B">
            <w:pPr>
              <w:jc w:val="left"/>
              <w:rPr>
                <w:rFonts w:cs="Arial"/>
                <w:sz w:val="15"/>
                <w:szCs w:val="15"/>
              </w:rPr>
            </w:pPr>
            <w:r w:rsidRPr="00222AE9">
              <w:rPr>
                <w:rFonts w:cs="Arial"/>
                <w:sz w:val="15"/>
                <w:szCs w:val="15"/>
              </w:rPr>
              <w:t>Prírastky</w:t>
            </w:r>
          </w:p>
        </w:tc>
        <w:tc>
          <w:tcPr>
            <w:tcW w:w="524" w:type="pct"/>
            <w:tcBorders>
              <w:top w:val="nil"/>
              <w:left w:val="nil"/>
              <w:bottom w:val="nil"/>
              <w:right w:val="nil"/>
            </w:tcBorders>
            <w:shd w:val="clear" w:color="auto" w:fill="auto"/>
            <w:vAlign w:val="bottom"/>
          </w:tcPr>
          <w:p w14:paraId="451EE239" w14:textId="1787C8A6"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4CD96CF0" w14:textId="13A4355B"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4C3510EC" w14:textId="1D9FA792"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2AD7107E" w14:textId="0B649863"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17A074B0" w14:textId="75217844" w:rsidR="009F74D4" w:rsidRPr="00222AE9" w:rsidRDefault="00D07E1E" w:rsidP="00C23E3B">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01A93F49" w14:textId="1FB473B0" w:rsidR="009F74D4" w:rsidRPr="00222AE9" w:rsidRDefault="00324583" w:rsidP="00C23E3B">
            <w:pPr>
              <w:jc w:val="right"/>
              <w:rPr>
                <w:rFonts w:cs="Arial"/>
                <w:sz w:val="15"/>
                <w:szCs w:val="15"/>
              </w:rPr>
            </w:pPr>
            <w:r>
              <w:rPr>
                <w:rFonts w:cs="Arial"/>
                <w:sz w:val="15"/>
                <w:szCs w:val="15"/>
              </w:rPr>
              <w:t>32 104</w:t>
            </w:r>
          </w:p>
        </w:tc>
        <w:tc>
          <w:tcPr>
            <w:tcW w:w="523" w:type="pct"/>
            <w:tcBorders>
              <w:top w:val="nil"/>
              <w:left w:val="nil"/>
              <w:bottom w:val="nil"/>
              <w:right w:val="nil"/>
            </w:tcBorders>
            <w:shd w:val="clear" w:color="auto" w:fill="auto"/>
            <w:vAlign w:val="bottom"/>
          </w:tcPr>
          <w:p w14:paraId="54ED8199" w14:textId="5F5F3F44" w:rsidR="009F74D4" w:rsidRPr="00222AE9" w:rsidRDefault="00D07E1E" w:rsidP="00C23E3B">
            <w:pPr>
              <w:jc w:val="right"/>
              <w:rPr>
                <w:rFonts w:cs="Arial"/>
                <w:sz w:val="15"/>
                <w:szCs w:val="15"/>
              </w:rPr>
            </w:pPr>
            <w:r>
              <w:rPr>
                <w:rFonts w:cs="Arial"/>
                <w:sz w:val="15"/>
                <w:szCs w:val="15"/>
              </w:rPr>
              <w:t>-</w:t>
            </w:r>
          </w:p>
        </w:tc>
        <w:tc>
          <w:tcPr>
            <w:tcW w:w="584" w:type="pct"/>
            <w:tcBorders>
              <w:top w:val="nil"/>
              <w:left w:val="nil"/>
              <w:bottom w:val="nil"/>
              <w:right w:val="nil"/>
            </w:tcBorders>
            <w:shd w:val="clear" w:color="auto" w:fill="auto"/>
            <w:vAlign w:val="bottom"/>
          </w:tcPr>
          <w:p w14:paraId="3691BF9F" w14:textId="4FA2FC5A" w:rsidR="009F74D4" w:rsidRPr="00222AE9" w:rsidRDefault="00A314BF" w:rsidP="00C23E3B">
            <w:pPr>
              <w:jc w:val="right"/>
              <w:rPr>
                <w:rFonts w:cs="Arial"/>
                <w:sz w:val="15"/>
                <w:szCs w:val="15"/>
              </w:rPr>
            </w:pPr>
            <w:r>
              <w:rPr>
                <w:rFonts w:cs="Arial"/>
                <w:sz w:val="15"/>
                <w:szCs w:val="15"/>
              </w:rPr>
              <w:t>32 104</w:t>
            </w:r>
          </w:p>
        </w:tc>
      </w:tr>
      <w:tr w:rsidR="009F74D4" w:rsidRPr="00222AE9" w14:paraId="0E6A1B12" w14:textId="77777777" w:rsidTr="00B805D3">
        <w:tc>
          <w:tcPr>
            <w:tcW w:w="750" w:type="pct"/>
            <w:tcBorders>
              <w:top w:val="nil"/>
              <w:left w:val="nil"/>
              <w:bottom w:val="nil"/>
              <w:right w:val="nil"/>
            </w:tcBorders>
            <w:shd w:val="clear" w:color="auto" w:fill="auto"/>
            <w:vAlign w:val="center"/>
            <w:hideMark/>
          </w:tcPr>
          <w:p w14:paraId="5CB65431" w14:textId="77777777" w:rsidR="009F74D4" w:rsidRPr="00222AE9" w:rsidRDefault="009F74D4" w:rsidP="00C23E3B">
            <w:pPr>
              <w:jc w:val="left"/>
              <w:rPr>
                <w:rFonts w:cs="Arial"/>
                <w:sz w:val="15"/>
                <w:szCs w:val="15"/>
              </w:rPr>
            </w:pPr>
            <w:r w:rsidRPr="00222AE9">
              <w:rPr>
                <w:rFonts w:cs="Arial"/>
                <w:sz w:val="15"/>
                <w:szCs w:val="15"/>
              </w:rPr>
              <w:t>Úbytky</w:t>
            </w:r>
          </w:p>
        </w:tc>
        <w:tc>
          <w:tcPr>
            <w:tcW w:w="524" w:type="pct"/>
            <w:tcBorders>
              <w:top w:val="nil"/>
              <w:left w:val="nil"/>
              <w:bottom w:val="nil"/>
              <w:right w:val="nil"/>
            </w:tcBorders>
            <w:shd w:val="clear" w:color="auto" w:fill="auto"/>
            <w:vAlign w:val="bottom"/>
          </w:tcPr>
          <w:p w14:paraId="59C8D495" w14:textId="4F2945AC"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089050D8" w14:textId="57E8A8E5"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237A137C" w14:textId="10EC58C5"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1D4A4B8C" w14:textId="2D36C437"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464108FC" w14:textId="79600EB7" w:rsidR="009F74D4" w:rsidRPr="00222AE9" w:rsidRDefault="00D07E1E" w:rsidP="00C23E3B">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48027E31" w14:textId="769354E6" w:rsidR="009F74D4" w:rsidRPr="00222AE9" w:rsidRDefault="00324583" w:rsidP="00C23E3B">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22B0050E" w14:textId="0715836A" w:rsidR="009F74D4" w:rsidRPr="00222AE9" w:rsidRDefault="00D07E1E" w:rsidP="00C23E3B">
            <w:pPr>
              <w:jc w:val="right"/>
              <w:rPr>
                <w:rFonts w:cs="Arial"/>
                <w:sz w:val="15"/>
                <w:szCs w:val="15"/>
              </w:rPr>
            </w:pPr>
            <w:r>
              <w:rPr>
                <w:rFonts w:cs="Arial"/>
                <w:sz w:val="15"/>
                <w:szCs w:val="15"/>
              </w:rPr>
              <w:t>-</w:t>
            </w:r>
          </w:p>
        </w:tc>
        <w:tc>
          <w:tcPr>
            <w:tcW w:w="584" w:type="pct"/>
            <w:tcBorders>
              <w:top w:val="nil"/>
              <w:left w:val="nil"/>
              <w:bottom w:val="nil"/>
              <w:right w:val="nil"/>
            </w:tcBorders>
            <w:shd w:val="clear" w:color="auto" w:fill="auto"/>
            <w:vAlign w:val="bottom"/>
          </w:tcPr>
          <w:p w14:paraId="55BEA91A" w14:textId="0D900398" w:rsidR="009F74D4" w:rsidRPr="00222AE9" w:rsidRDefault="00324583" w:rsidP="00C23E3B">
            <w:pPr>
              <w:jc w:val="right"/>
              <w:rPr>
                <w:rFonts w:cs="Arial"/>
                <w:sz w:val="15"/>
                <w:szCs w:val="15"/>
              </w:rPr>
            </w:pPr>
            <w:r>
              <w:rPr>
                <w:rFonts w:cs="Arial"/>
                <w:sz w:val="15"/>
                <w:szCs w:val="15"/>
              </w:rPr>
              <w:t>-</w:t>
            </w:r>
          </w:p>
        </w:tc>
      </w:tr>
      <w:tr w:rsidR="009F74D4" w:rsidRPr="00222AE9" w14:paraId="71EA8B64" w14:textId="77777777" w:rsidTr="00B805D3">
        <w:tc>
          <w:tcPr>
            <w:tcW w:w="750" w:type="pct"/>
            <w:tcBorders>
              <w:top w:val="nil"/>
              <w:left w:val="nil"/>
              <w:bottom w:val="nil"/>
              <w:right w:val="nil"/>
            </w:tcBorders>
            <w:shd w:val="clear" w:color="auto" w:fill="auto"/>
            <w:vAlign w:val="center"/>
            <w:hideMark/>
          </w:tcPr>
          <w:p w14:paraId="179D461A" w14:textId="77777777" w:rsidR="009F74D4" w:rsidRPr="00222AE9" w:rsidRDefault="009F74D4" w:rsidP="00C23E3B">
            <w:pPr>
              <w:jc w:val="left"/>
              <w:rPr>
                <w:rFonts w:cs="Arial"/>
                <w:sz w:val="15"/>
                <w:szCs w:val="15"/>
              </w:rPr>
            </w:pPr>
            <w:r w:rsidRPr="00222AE9">
              <w:rPr>
                <w:rFonts w:cs="Arial"/>
                <w:sz w:val="15"/>
                <w:szCs w:val="15"/>
              </w:rPr>
              <w:t>Presuny</w:t>
            </w:r>
          </w:p>
        </w:tc>
        <w:tc>
          <w:tcPr>
            <w:tcW w:w="524" w:type="pct"/>
            <w:tcBorders>
              <w:top w:val="nil"/>
              <w:left w:val="nil"/>
              <w:bottom w:val="nil"/>
              <w:right w:val="nil"/>
            </w:tcBorders>
            <w:shd w:val="clear" w:color="auto" w:fill="auto"/>
            <w:vAlign w:val="bottom"/>
          </w:tcPr>
          <w:p w14:paraId="07970EA4" w14:textId="7D62A841"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49197016" w14:textId="4F6D0A11" w:rsidR="009F74D4" w:rsidRPr="00222AE9" w:rsidRDefault="00A314BF" w:rsidP="00C23E3B">
            <w:pPr>
              <w:jc w:val="right"/>
              <w:rPr>
                <w:rFonts w:cs="Arial"/>
                <w:sz w:val="15"/>
                <w:szCs w:val="15"/>
              </w:rPr>
            </w:pPr>
            <w:r>
              <w:rPr>
                <w:rFonts w:cs="Arial"/>
                <w:sz w:val="15"/>
                <w:szCs w:val="15"/>
              </w:rPr>
              <w:t>31 802</w:t>
            </w:r>
          </w:p>
        </w:tc>
        <w:tc>
          <w:tcPr>
            <w:tcW w:w="524" w:type="pct"/>
            <w:tcBorders>
              <w:top w:val="nil"/>
              <w:left w:val="nil"/>
              <w:bottom w:val="nil"/>
              <w:right w:val="nil"/>
            </w:tcBorders>
            <w:shd w:val="clear" w:color="auto" w:fill="auto"/>
            <w:vAlign w:val="bottom"/>
          </w:tcPr>
          <w:p w14:paraId="6FEDD2E8" w14:textId="5616310B"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11C10319" w14:textId="291238F0" w:rsidR="009F74D4" w:rsidRPr="00222AE9" w:rsidRDefault="00D07E1E" w:rsidP="00C23E3B">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34A09074" w14:textId="681E9C53" w:rsidR="009F74D4" w:rsidRPr="00222AE9" w:rsidRDefault="00D07E1E" w:rsidP="00C23E3B">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0ED278BA" w14:textId="09B6359A" w:rsidR="009F74D4" w:rsidRPr="00222AE9" w:rsidRDefault="00230024" w:rsidP="00C23E3B">
            <w:pPr>
              <w:ind w:right="-57"/>
              <w:jc w:val="right"/>
              <w:rPr>
                <w:rFonts w:cs="Arial"/>
                <w:sz w:val="15"/>
                <w:szCs w:val="15"/>
              </w:rPr>
            </w:pPr>
            <w:r>
              <w:rPr>
                <w:rFonts w:cs="Arial"/>
                <w:sz w:val="15"/>
                <w:szCs w:val="15"/>
              </w:rPr>
              <w:t>(</w:t>
            </w:r>
            <w:r w:rsidR="00324583">
              <w:rPr>
                <w:rFonts w:cs="Arial"/>
                <w:sz w:val="15"/>
                <w:szCs w:val="15"/>
              </w:rPr>
              <w:t>31</w:t>
            </w:r>
            <w:r>
              <w:rPr>
                <w:rFonts w:cs="Arial"/>
                <w:sz w:val="15"/>
                <w:szCs w:val="15"/>
              </w:rPr>
              <w:t> </w:t>
            </w:r>
            <w:r w:rsidR="00324583">
              <w:rPr>
                <w:rFonts w:cs="Arial"/>
                <w:sz w:val="15"/>
                <w:szCs w:val="15"/>
              </w:rPr>
              <w:t>802</w:t>
            </w:r>
            <w:r>
              <w:rPr>
                <w:rFonts w:cs="Arial"/>
                <w:sz w:val="15"/>
                <w:szCs w:val="15"/>
              </w:rPr>
              <w:t>)</w:t>
            </w:r>
          </w:p>
        </w:tc>
        <w:tc>
          <w:tcPr>
            <w:tcW w:w="523" w:type="pct"/>
            <w:tcBorders>
              <w:top w:val="nil"/>
              <w:left w:val="nil"/>
              <w:bottom w:val="nil"/>
              <w:right w:val="nil"/>
            </w:tcBorders>
            <w:shd w:val="clear" w:color="auto" w:fill="auto"/>
            <w:vAlign w:val="bottom"/>
          </w:tcPr>
          <w:p w14:paraId="3B6E2F18" w14:textId="3AD48C42" w:rsidR="009F74D4" w:rsidRPr="00222AE9" w:rsidRDefault="00D07E1E" w:rsidP="00C23E3B">
            <w:pPr>
              <w:jc w:val="right"/>
              <w:rPr>
                <w:rFonts w:cs="Arial"/>
                <w:sz w:val="15"/>
                <w:szCs w:val="15"/>
              </w:rPr>
            </w:pPr>
            <w:r>
              <w:rPr>
                <w:rFonts w:cs="Arial"/>
                <w:sz w:val="15"/>
                <w:szCs w:val="15"/>
              </w:rPr>
              <w:t>-</w:t>
            </w:r>
          </w:p>
        </w:tc>
        <w:tc>
          <w:tcPr>
            <w:tcW w:w="584" w:type="pct"/>
            <w:tcBorders>
              <w:top w:val="nil"/>
              <w:left w:val="nil"/>
              <w:bottom w:val="nil"/>
              <w:right w:val="nil"/>
            </w:tcBorders>
            <w:shd w:val="clear" w:color="auto" w:fill="auto"/>
            <w:vAlign w:val="bottom"/>
          </w:tcPr>
          <w:p w14:paraId="0D11760D" w14:textId="3DB679B5" w:rsidR="009F74D4" w:rsidRPr="00222AE9" w:rsidRDefault="00A314BF" w:rsidP="00C23E3B">
            <w:pPr>
              <w:jc w:val="right"/>
              <w:rPr>
                <w:rFonts w:cs="Arial"/>
                <w:sz w:val="15"/>
                <w:szCs w:val="15"/>
              </w:rPr>
            </w:pPr>
            <w:r>
              <w:rPr>
                <w:rFonts w:cs="Arial"/>
                <w:sz w:val="15"/>
                <w:szCs w:val="15"/>
              </w:rPr>
              <w:t>-</w:t>
            </w:r>
          </w:p>
        </w:tc>
      </w:tr>
      <w:tr w:rsidR="009F74D4" w:rsidRPr="00222AE9" w14:paraId="089318F2" w14:textId="77777777" w:rsidTr="00B805D3">
        <w:tc>
          <w:tcPr>
            <w:tcW w:w="750" w:type="pct"/>
            <w:tcBorders>
              <w:top w:val="nil"/>
              <w:left w:val="nil"/>
              <w:bottom w:val="nil"/>
              <w:right w:val="nil"/>
            </w:tcBorders>
            <w:shd w:val="clear" w:color="auto" w:fill="auto"/>
            <w:vAlign w:val="center"/>
            <w:hideMark/>
          </w:tcPr>
          <w:p w14:paraId="4DF25DC9" w14:textId="69E84D22" w:rsidR="009F74D4" w:rsidRPr="00222AE9" w:rsidRDefault="009F74D4" w:rsidP="00C23E3B">
            <w:pPr>
              <w:jc w:val="left"/>
              <w:rPr>
                <w:rFonts w:cs="Arial"/>
                <w:sz w:val="15"/>
                <w:szCs w:val="15"/>
              </w:rPr>
            </w:pPr>
            <w:r w:rsidRPr="00222AE9">
              <w:rPr>
                <w:rFonts w:cs="Arial"/>
                <w:sz w:val="15"/>
                <w:szCs w:val="15"/>
              </w:rPr>
              <w:t xml:space="preserve">K 31. decembru </w:t>
            </w:r>
            <w:r w:rsidR="00522CB2" w:rsidRPr="00222AE9">
              <w:rPr>
                <w:rFonts w:cs="Arial"/>
                <w:sz w:val="15"/>
                <w:szCs w:val="15"/>
              </w:rPr>
              <w:t>202</w:t>
            </w:r>
            <w:r w:rsidR="00522CB2">
              <w:rPr>
                <w:rFonts w:cs="Arial"/>
                <w:sz w:val="15"/>
                <w:szCs w:val="15"/>
              </w:rPr>
              <w:t>4</w:t>
            </w:r>
          </w:p>
        </w:tc>
        <w:tc>
          <w:tcPr>
            <w:tcW w:w="524" w:type="pct"/>
            <w:tcBorders>
              <w:top w:val="single" w:sz="4" w:space="0" w:color="auto"/>
              <w:left w:val="nil"/>
              <w:bottom w:val="nil"/>
              <w:right w:val="nil"/>
            </w:tcBorders>
            <w:shd w:val="clear" w:color="auto" w:fill="auto"/>
            <w:vAlign w:val="bottom"/>
          </w:tcPr>
          <w:p w14:paraId="6604B591" w14:textId="4CDDBE79" w:rsidR="009F74D4" w:rsidRPr="00222AE9" w:rsidRDefault="00D07E1E" w:rsidP="00C23E3B">
            <w:pPr>
              <w:jc w:val="right"/>
              <w:rPr>
                <w:rFonts w:cs="Arial"/>
                <w:sz w:val="15"/>
                <w:szCs w:val="15"/>
              </w:rPr>
            </w:pPr>
            <w:r>
              <w:rPr>
                <w:rFonts w:cs="Arial"/>
                <w:sz w:val="15"/>
                <w:szCs w:val="15"/>
              </w:rPr>
              <w:t>-</w:t>
            </w:r>
          </w:p>
        </w:tc>
        <w:tc>
          <w:tcPr>
            <w:tcW w:w="524" w:type="pct"/>
            <w:tcBorders>
              <w:top w:val="single" w:sz="4" w:space="0" w:color="auto"/>
              <w:left w:val="nil"/>
              <w:bottom w:val="nil"/>
              <w:right w:val="nil"/>
            </w:tcBorders>
            <w:shd w:val="clear" w:color="auto" w:fill="auto"/>
            <w:vAlign w:val="bottom"/>
          </w:tcPr>
          <w:p w14:paraId="5DB67BCD" w14:textId="387D090C" w:rsidR="009F74D4" w:rsidRPr="00222AE9" w:rsidRDefault="00F63101" w:rsidP="00C23E3B">
            <w:pPr>
              <w:jc w:val="right"/>
              <w:rPr>
                <w:rFonts w:cs="Arial"/>
                <w:sz w:val="15"/>
                <w:szCs w:val="15"/>
              </w:rPr>
            </w:pPr>
            <w:r>
              <w:rPr>
                <w:rFonts w:cs="Arial"/>
                <w:sz w:val="15"/>
                <w:szCs w:val="15"/>
              </w:rPr>
              <w:t>628 343</w:t>
            </w:r>
          </w:p>
        </w:tc>
        <w:tc>
          <w:tcPr>
            <w:tcW w:w="524" w:type="pct"/>
            <w:tcBorders>
              <w:top w:val="single" w:sz="4" w:space="0" w:color="auto"/>
              <w:left w:val="nil"/>
              <w:bottom w:val="nil"/>
              <w:right w:val="nil"/>
            </w:tcBorders>
            <w:shd w:val="clear" w:color="auto" w:fill="auto"/>
            <w:vAlign w:val="bottom"/>
          </w:tcPr>
          <w:p w14:paraId="3CB8588A" w14:textId="2FD0E6C7" w:rsidR="009F74D4" w:rsidRPr="00222AE9" w:rsidRDefault="00B71266" w:rsidP="00C23E3B">
            <w:pPr>
              <w:jc w:val="right"/>
              <w:rPr>
                <w:rFonts w:cs="Arial"/>
                <w:sz w:val="15"/>
                <w:szCs w:val="15"/>
              </w:rPr>
            </w:pPr>
            <w:r>
              <w:rPr>
                <w:rFonts w:cs="Arial"/>
                <w:sz w:val="15"/>
                <w:szCs w:val="15"/>
              </w:rPr>
              <w:t>733 284</w:t>
            </w:r>
          </w:p>
        </w:tc>
        <w:tc>
          <w:tcPr>
            <w:tcW w:w="524" w:type="pct"/>
            <w:tcBorders>
              <w:top w:val="single" w:sz="4" w:space="0" w:color="auto"/>
              <w:left w:val="nil"/>
              <w:bottom w:val="nil"/>
              <w:right w:val="nil"/>
            </w:tcBorders>
            <w:shd w:val="clear" w:color="auto" w:fill="auto"/>
            <w:vAlign w:val="bottom"/>
          </w:tcPr>
          <w:p w14:paraId="072983A6" w14:textId="3B1F298D" w:rsidR="009F74D4" w:rsidRPr="00222AE9" w:rsidRDefault="00D07E1E" w:rsidP="00C23E3B">
            <w:pPr>
              <w:jc w:val="right"/>
              <w:rPr>
                <w:rFonts w:cs="Arial"/>
                <w:sz w:val="15"/>
                <w:szCs w:val="15"/>
              </w:rPr>
            </w:pPr>
            <w:r>
              <w:rPr>
                <w:rFonts w:cs="Arial"/>
                <w:sz w:val="15"/>
                <w:szCs w:val="15"/>
              </w:rPr>
              <w:t>-</w:t>
            </w:r>
          </w:p>
        </w:tc>
        <w:tc>
          <w:tcPr>
            <w:tcW w:w="524" w:type="pct"/>
            <w:tcBorders>
              <w:top w:val="single" w:sz="4" w:space="0" w:color="auto"/>
              <w:left w:val="nil"/>
              <w:bottom w:val="nil"/>
              <w:right w:val="nil"/>
            </w:tcBorders>
            <w:shd w:val="clear" w:color="auto" w:fill="auto"/>
            <w:vAlign w:val="bottom"/>
          </w:tcPr>
          <w:p w14:paraId="5EAC1ECA" w14:textId="06CC567D" w:rsidR="009F74D4" w:rsidRPr="00222AE9" w:rsidRDefault="00D07E1E" w:rsidP="00C23E3B">
            <w:pPr>
              <w:jc w:val="right"/>
              <w:rPr>
                <w:rFonts w:cs="Arial"/>
                <w:sz w:val="15"/>
                <w:szCs w:val="15"/>
              </w:rPr>
            </w:pPr>
            <w:r>
              <w:rPr>
                <w:rFonts w:cs="Arial"/>
                <w:sz w:val="15"/>
                <w:szCs w:val="15"/>
              </w:rPr>
              <w:t>-</w:t>
            </w:r>
          </w:p>
        </w:tc>
        <w:tc>
          <w:tcPr>
            <w:tcW w:w="523" w:type="pct"/>
            <w:tcBorders>
              <w:top w:val="single" w:sz="4" w:space="0" w:color="auto"/>
              <w:left w:val="nil"/>
              <w:bottom w:val="nil"/>
              <w:right w:val="nil"/>
            </w:tcBorders>
            <w:shd w:val="clear" w:color="auto" w:fill="auto"/>
            <w:vAlign w:val="bottom"/>
          </w:tcPr>
          <w:p w14:paraId="0C262106" w14:textId="79742FC8" w:rsidR="009F74D4" w:rsidRPr="00222AE9" w:rsidRDefault="00694FE4" w:rsidP="00C23E3B">
            <w:pPr>
              <w:jc w:val="right"/>
              <w:rPr>
                <w:rFonts w:cs="Arial"/>
                <w:sz w:val="15"/>
                <w:szCs w:val="15"/>
              </w:rPr>
            </w:pPr>
            <w:r>
              <w:rPr>
                <w:rFonts w:cs="Arial"/>
                <w:sz w:val="15"/>
                <w:szCs w:val="15"/>
              </w:rPr>
              <w:t xml:space="preserve"> 130 926</w:t>
            </w:r>
          </w:p>
        </w:tc>
        <w:tc>
          <w:tcPr>
            <w:tcW w:w="523" w:type="pct"/>
            <w:tcBorders>
              <w:top w:val="single" w:sz="4" w:space="0" w:color="auto"/>
              <w:left w:val="nil"/>
              <w:bottom w:val="nil"/>
              <w:right w:val="nil"/>
            </w:tcBorders>
            <w:shd w:val="clear" w:color="auto" w:fill="auto"/>
            <w:vAlign w:val="bottom"/>
          </w:tcPr>
          <w:p w14:paraId="2DCD9D67" w14:textId="370E4E09" w:rsidR="009F74D4" w:rsidRPr="00222AE9" w:rsidRDefault="00D07E1E" w:rsidP="00C23E3B">
            <w:pPr>
              <w:jc w:val="right"/>
              <w:rPr>
                <w:rFonts w:cs="Arial"/>
                <w:sz w:val="15"/>
                <w:szCs w:val="15"/>
              </w:rPr>
            </w:pPr>
            <w:r>
              <w:rPr>
                <w:rFonts w:cs="Arial"/>
                <w:sz w:val="15"/>
                <w:szCs w:val="15"/>
              </w:rPr>
              <w:t>-</w:t>
            </w:r>
          </w:p>
        </w:tc>
        <w:tc>
          <w:tcPr>
            <w:tcW w:w="584" w:type="pct"/>
            <w:tcBorders>
              <w:top w:val="single" w:sz="4" w:space="0" w:color="auto"/>
              <w:left w:val="nil"/>
              <w:bottom w:val="nil"/>
              <w:right w:val="nil"/>
            </w:tcBorders>
            <w:shd w:val="clear" w:color="auto" w:fill="auto"/>
            <w:vAlign w:val="bottom"/>
          </w:tcPr>
          <w:p w14:paraId="441C3110" w14:textId="0B248FAD" w:rsidR="009F74D4" w:rsidRPr="00222AE9" w:rsidRDefault="00694FE4" w:rsidP="00C23E3B">
            <w:pPr>
              <w:jc w:val="right"/>
              <w:rPr>
                <w:rFonts w:cs="Arial"/>
                <w:sz w:val="15"/>
                <w:szCs w:val="15"/>
              </w:rPr>
            </w:pPr>
            <w:r>
              <w:rPr>
                <w:rFonts w:cs="Arial"/>
                <w:sz w:val="15"/>
                <w:szCs w:val="15"/>
              </w:rPr>
              <w:t>1 492 553</w:t>
            </w:r>
          </w:p>
        </w:tc>
      </w:tr>
      <w:tr w:rsidR="009F74D4" w:rsidRPr="00222AE9" w14:paraId="77030556" w14:textId="77777777" w:rsidTr="00B805D3">
        <w:tc>
          <w:tcPr>
            <w:tcW w:w="750" w:type="pct"/>
            <w:tcBorders>
              <w:top w:val="nil"/>
              <w:left w:val="nil"/>
              <w:bottom w:val="nil"/>
              <w:right w:val="nil"/>
            </w:tcBorders>
            <w:shd w:val="clear" w:color="auto" w:fill="auto"/>
            <w:vAlign w:val="center"/>
            <w:hideMark/>
          </w:tcPr>
          <w:p w14:paraId="0E309F22" w14:textId="77777777" w:rsidR="009F74D4" w:rsidRPr="00222AE9" w:rsidRDefault="009F74D4" w:rsidP="00C23E3B">
            <w:pPr>
              <w:jc w:val="left"/>
              <w:rPr>
                <w:rFonts w:cs="Arial"/>
                <w:sz w:val="15"/>
                <w:szCs w:val="15"/>
              </w:rPr>
            </w:pPr>
            <w:r w:rsidRPr="00222AE9">
              <w:rPr>
                <w:rFonts w:cs="Arial"/>
                <w:sz w:val="15"/>
                <w:szCs w:val="15"/>
              </w:rPr>
              <w:t> </w:t>
            </w:r>
          </w:p>
        </w:tc>
        <w:tc>
          <w:tcPr>
            <w:tcW w:w="524" w:type="pct"/>
            <w:tcBorders>
              <w:top w:val="nil"/>
              <w:left w:val="nil"/>
              <w:bottom w:val="nil"/>
              <w:right w:val="nil"/>
            </w:tcBorders>
            <w:shd w:val="clear" w:color="auto" w:fill="auto"/>
            <w:vAlign w:val="bottom"/>
          </w:tcPr>
          <w:p w14:paraId="7A559D0F" w14:textId="77777777"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4177541E" w14:textId="77777777"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19E2CC8E" w14:textId="77777777"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2CCE2C45" w14:textId="77777777"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7C850DE2" w14:textId="77777777" w:rsidR="009F74D4" w:rsidRPr="00222AE9" w:rsidRDefault="009F74D4" w:rsidP="00C23E3B">
            <w:pPr>
              <w:jc w:val="right"/>
              <w:rPr>
                <w:rFonts w:cs="Arial"/>
                <w:sz w:val="15"/>
                <w:szCs w:val="15"/>
              </w:rPr>
            </w:pPr>
          </w:p>
        </w:tc>
        <w:tc>
          <w:tcPr>
            <w:tcW w:w="523" w:type="pct"/>
            <w:tcBorders>
              <w:top w:val="nil"/>
              <w:left w:val="nil"/>
              <w:bottom w:val="nil"/>
              <w:right w:val="nil"/>
            </w:tcBorders>
            <w:shd w:val="clear" w:color="auto" w:fill="auto"/>
            <w:vAlign w:val="bottom"/>
          </w:tcPr>
          <w:p w14:paraId="1772877F" w14:textId="77777777" w:rsidR="009F74D4" w:rsidRPr="00222AE9" w:rsidRDefault="009F74D4" w:rsidP="00C23E3B">
            <w:pPr>
              <w:jc w:val="right"/>
              <w:rPr>
                <w:rFonts w:cs="Arial"/>
                <w:sz w:val="15"/>
                <w:szCs w:val="15"/>
              </w:rPr>
            </w:pPr>
          </w:p>
        </w:tc>
        <w:tc>
          <w:tcPr>
            <w:tcW w:w="523" w:type="pct"/>
            <w:tcBorders>
              <w:top w:val="nil"/>
              <w:left w:val="nil"/>
              <w:bottom w:val="nil"/>
              <w:right w:val="nil"/>
            </w:tcBorders>
            <w:shd w:val="clear" w:color="auto" w:fill="auto"/>
            <w:vAlign w:val="bottom"/>
          </w:tcPr>
          <w:p w14:paraId="1FC4D84C" w14:textId="77777777" w:rsidR="009F74D4" w:rsidRPr="00222AE9" w:rsidRDefault="009F74D4" w:rsidP="00C23E3B">
            <w:pPr>
              <w:jc w:val="right"/>
              <w:rPr>
                <w:rFonts w:cs="Arial"/>
                <w:sz w:val="15"/>
                <w:szCs w:val="15"/>
              </w:rPr>
            </w:pPr>
          </w:p>
        </w:tc>
        <w:tc>
          <w:tcPr>
            <w:tcW w:w="584" w:type="pct"/>
            <w:tcBorders>
              <w:top w:val="nil"/>
              <w:left w:val="nil"/>
              <w:bottom w:val="nil"/>
              <w:right w:val="nil"/>
            </w:tcBorders>
            <w:shd w:val="clear" w:color="auto" w:fill="auto"/>
            <w:vAlign w:val="bottom"/>
          </w:tcPr>
          <w:p w14:paraId="5DAAA82F" w14:textId="77777777" w:rsidR="009F74D4" w:rsidRPr="00222AE9" w:rsidRDefault="009F74D4" w:rsidP="00C23E3B">
            <w:pPr>
              <w:jc w:val="right"/>
              <w:rPr>
                <w:rFonts w:cs="Arial"/>
                <w:sz w:val="15"/>
                <w:szCs w:val="15"/>
              </w:rPr>
            </w:pPr>
          </w:p>
        </w:tc>
      </w:tr>
      <w:tr w:rsidR="009F74D4" w:rsidRPr="00222AE9" w14:paraId="2C98C0BF" w14:textId="77777777" w:rsidTr="00C177EE">
        <w:tc>
          <w:tcPr>
            <w:tcW w:w="750" w:type="pct"/>
            <w:tcBorders>
              <w:top w:val="nil"/>
              <w:left w:val="nil"/>
              <w:bottom w:val="nil"/>
              <w:right w:val="nil"/>
            </w:tcBorders>
            <w:shd w:val="clear" w:color="auto" w:fill="auto"/>
            <w:vAlign w:val="center"/>
            <w:hideMark/>
          </w:tcPr>
          <w:p w14:paraId="49F0B485" w14:textId="77777777" w:rsidR="009F74D4" w:rsidRPr="00222AE9" w:rsidRDefault="009F74D4" w:rsidP="00C23E3B">
            <w:pPr>
              <w:jc w:val="left"/>
              <w:rPr>
                <w:rFonts w:cs="Arial"/>
                <w:b/>
                <w:bCs/>
                <w:sz w:val="15"/>
                <w:szCs w:val="15"/>
              </w:rPr>
            </w:pPr>
            <w:r w:rsidRPr="00222AE9">
              <w:rPr>
                <w:rFonts w:cs="Arial"/>
                <w:b/>
                <w:bCs/>
                <w:sz w:val="15"/>
                <w:szCs w:val="15"/>
              </w:rPr>
              <w:t>Oprávky</w:t>
            </w:r>
          </w:p>
        </w:tc>
        <w:tc>
          <w:tcPr>
            <w:tcW w:w="524" w:type="pct"/>
            <w:tcBorders>
              <w:top w:val="nil"/>
              <w:left w:val="nil"/>
              <w:bottom w:val="nil"/>
              <w:right w:val="nil"/>
            </w:tcBorders>
            <w:shd w:val="clear" w:color="auto" w:fill="auto"/>
            <w:vAlign w:val="bottom"/>
            <w:hideMark/>
          </w:tcPr>
          <w:p w14:paraId="324A2AF5" w14:textId="77777777" w:rsidR="009F74D4" w:rsidRPr="00222AE9" w:rsidRDefault="009F74D4" w:rsidP="00C23E3B">
            <w:pPr>
              <w:jc w:val="right"/>
              <w:rPr>
                <w:rFonts w:cs="Arial"/>
                <w:b/>
                <w:bCs/>
                <w:sz w:val="15"/>
                <w:szCs w:val="15"/>
              </w:rPr>
            </w:pPr>
          </w:p>
        </w:tc>
        <w:tc>
          <w:tcPr>
            <w:tcW w:w="524" w:type="pct"/>
            <w:tcBorders>
              <w:top w:val="nil"/>
              <w:left w:val="nil"/>
              <w:bottom w:val="nil"/>
              <w:right w:val="nil"/>
            </w:tcBorders>
            <w:shd w:val="clear" w:color="auto" w:fill="auto"/>
            <w:vAlign w:val="bottom"/>
          </w:tcPr>
          <w:p w14:paraId="625ECE45" w14:textId="40C2F294"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6A1C2207" w14:textId="2C7C89E5"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54525523" w14:textId="059B28E5" w:rsidR="009F74D4" w:rsidRPr="00222AE9" w:rsidRDefault="009F74D4" w:rsidP="00C23E3B">
            <w:pPr>
              <w:jc w:val="right"/>
              <w:rPr>
                <w:rFonts w:cs="Arial"/>
                <w:sz w:val="15"/>
                <w:szCs w:val="15"/>
              </w:rPr>
            </w:pPr>
          </w:p>
        </w:tc>
        <w:tc>
          <w:tcPr>
            <w:tcW w:w="524" w:type="pct"/>
            <w:tcBorders>
              <w:top w:val="nil"/>
              <w:left w:val="nil"/>
              <w:bottom w:val="nil"/>
              <w:right w:val="nil"/>
            </w:tcBorders>
            <w:shd w:val="clear" w:color="auto" w:fill="auto"/>
            <w:vAlign w:val="bottom"/>
          </w:tcPr>
          <w:p w14:paraId="7598FD72" w14:textId="69A8A3A7" w:rsidR="009F74D4" w:rsidRPr="00222AE9" w:rsidRDefault="009F74D4" w:rsidP="00C23E3B">
            <w:pPr>
              <w:jc w:val="right"/>
              <w:rPr>
                <w:rFonts w:cs="Arial"/>
                <w:sz w:val="15"/>
                <w:szCs w:val="15"/>
              </w:rPr>
            </w:pPr>
          </w:p>
        </w:tc>
        <w:tc>
          <w:tcPr>
            <w:tcW w:w="523" w:type="pct"/>
            <w:tcBorders>
              <w:top w:val="nil"/>
              <w:left w:val="nil"/>
              <w:bottom w:val="nil"/>
              <w:right w:val="nil"/>
            </w:tcBorders>
            <w:shd w:val="clear" w:color="auto" w:fill="auto"/>
            <w:vAlign w:val="bottom"/>
          </w:tcPr>
          <w:p w14:paraId="09400789" w14:textId="5EFEA263" w:rsidR="009F74D4" w:rsidRPr="00222AE9" w:rsidRDefault="009F74D4" w:rsidP="00C23E3B">
            <w:pPr>
              <w:jc w:val="right"/>
              <w:rPr>
                <w:rFonts w:cs="Arial"/>
                <w:sz w:val="15"/>
                <w:szCs w:val="15"/>
              </w:rPr>
            </w:pPr>
          </w:p>
        </w:tc>
        <w:tc>
          <w:tcPr>
            <w:tcW w:w="523" w:type="pct"/>
            <w:tcBorders>
              <w:top w:val="nil"/>
              <w:left w:val="nil"/>
              <w:bottom w:val="nil"/>
              <w:right w:val="nil"/>
            </w:tcBorders>
            <w:shd w:val="clear" w:color="auto" w:fill="auto"/>
            <w:vAlign w:val="bottom"/>
          </w:tcPr>
          <w:p w14:paraId="786DD5D4" w14:textId="43F311CC" w:rsidR="009F74D4" w:rsidRPr="00222AE9" w:rsidRDefault="009F74D4" w:rsidP="00C23E3B">
            <w:pPr>
              <w:jc w:val="right"/>
              <w:rPr>
                <w:rFonts w:cs="Arial"/>
                <w:sz w:val="15"/>
                <w:szCs w:val="15"/>
              </w:rPr>
            </w:pPr>
          </w:p>
        </w:tc>
        <w:tc>
          <w:tcPr>
            <w:tcW w:w="584" w:type="pct"/>
            <w:tcBorders>
              <w:top w:val="nil"/>
              <w:left w:val="nil"/>
              <w:bottom w:val="nil"/>
              <w:right w:val="nil"/>
            </w:tcBorders>
            <w:shd w:val="clear" w:color="auto" w:fill="auto"/>
            <w:vAlign w:val="bottom"/>
          </w:tcPr>
          <w:p w14:paraId="28B115A9" w14:textId="477739D9" w:rsidR="009F74D4" w:rsidRPr="00222AE9" w:rsidRDefault="009F74D4" w:rsidP="00C23E3B">
            <w:pPr>
              <w:jc w:val="right"/>
              <w:rPr>
                <w:rFonts w:cs="Arial"/>
                <w:sz w:val="15"/>
                <w:szCs w:val="15"/>
              </w:rPr>
            </w:pPr>
          </w:p>
        </w:tc>
      </w:tr>
      <w:tr w:rsidR="00522CB2" w:rsidRPr="00222AE9" w14:paraId="45A7ED43" w14:textId="77777777" w:rsidTr="00C23E3B">
        <w:tc>
          <w:tcPr>
            <w:tcW w:w="750" w:type="pct"/>
            <w:tcBorders>
              <w:top w:val="nil"/>
              <w:left w:val="nil"/>
              <w:bottom w:val="nil"/>
              <w:right w:val="nil"/>
            </w:tcBorders>
            <w:shd w:val="clear" w:color="auto" w:fill="auto"/>
            <w:vAlign w:val="center"/>
            <w:hideMark/>
          </w:tcPr>
          <w:p w14:paraId="7B273CBE" w14:textId="14A88756" w:rsidR="00522CB2" w:rsidRPr="00222AE9" w:rsidRDefault="00522CB2" w:rsidP="00522CB2">
            <w:pPr>
              <w:jc w:val="left"/>
              <w:rPr>
                <w:rFonts w:cs="Arial"/>
                <w:sz w:val="15"/>
                <w:szCs w:val="15"/>
              </w:rPr>
            </w:pPr>
            <w:r w:rsidRPr="00222AE9">
              <w:rPr>
                <w:rFonts w:cs="Arial"/>
                <w:sz w:val="15"/>
                <w:szCs w:val="15"/>
              </w:rPr>
              <w:t>K 1. januáru 202</w:t>
            </w:r>
            <w:r>
              <w:rPr>
                <w:rFonts w:cs="Arial"/>
                <w:sz w:val="15"/>
                <w:szCs w:val="15"/>
              </w:rPr>
              <w:t>4</w:t>
            </w:r>
          </w:p>
        </w:tc>
        <w:tc>
          <w:tcPr>
            <w:tcW w:w="524" w:type="pct"/>
            <w:tcBorders>
              <w:top w:val="nil"/>
              <w:left w:val="nil"/>
              <w:bottom w:val="nil"/>
              <w:right w:val="nil"/>
            </w:tcBorders>
            <w:shd w:val="clear" w:color="auto" w:fill="auto"/>
            <w:vAlign w:val="bottom"/>
            <w:hideMark/>
          </w:tcPr>
          <w:p w14:paraId="2B5251AA" w14:textId="205CBD85" w:rsidR="00522CB2" w:rsidRPr="00222AE9" w:rsidRDefault="00522CB2" w:rsidP="00522CB2">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1013BE5A" w14:textId="20DF518A" w:rsidR="00522CB2" w:rsidRPr="00222AE9" w:rsidRDefault="00522CB2" w:rsidP="00522CB2">
            <w:pPr>
              <w:jc w:val="right"/>
              <w:rPr>
                <w:rFonts w:cs="Arial"/>
                <w:sz w:val="15"/>
                <w:szCs w:val="15"/>
              </w:rPr>
            </w:pPr>
            <w:r w:rsidRPr="00222AE9">
              <w:rPr>
                <w:rFonts w:cs="Arial"/>
                <w:sz w:val="15"/>
                <w:szCs w:val="15"/>
              </w:rPr>
              <w:t>591 715</w:t>
            </w:r>
          </w:p>
        </w:tc>
        <w:tc>
          <w:tcPr>
            <w:tcW w:w="524" w:type="pct"/>
            <w:tcBorders>
              <w:top w:val="nil"/>
              <w:left w:val="nil"/>
              <w:bottom w:val="nil"/>
              <w:right w:val="nil"/>
            </w:tcBorders>
            <w:shd w:val="clear" w:color="auto" w:fill="auto"/>
            <w:vAlign w:val="bottom"/>
            <w:hideMark/>
          </w:tcPr>
          <w:p w14:paraId="607A4322" w14:textId="3247D3C8" w:rsidR="00522CB2" w:rsidRPr="00222AE9" w:rsidRDefault="00522CB2" w:rsidP="00522CB2">
            <w:pPr>
              <w:jc w:val="right"/>
              <w:rPr>
                <w:rFonts w:cs="Arial"/>
                <w:sz w:val="15"/>
                <w:szCs w:val="15"/>
              </w:rPr>
            </w:pPr>
            <w:r w:rsidRPr="00222AE9">
              <w:rPr>
                <w:rFonts w:cs="Arial"/>
                <w:sz w:val="15"/>
                <w:szCs w:val="15"/>
              </w:rPr>
              <w:t>314 869</w:t>
            </w:r>
          </w:p>
        </w:tc>
        <w:tc>
          <w:tcPr>
            <w:tcW w:w="524" w:type="pct"/>
            <w:tcBorders>
              <w:top w:val="nil"/>
              <w:left w:val="nil"/>
              <w:bottom w:val="nil"/>
              <w:right w:val="nil"/>
            </w:tcBorders>
            <w:shd w:val="clear" w:color="auto" w:fill="auto"/>
            <w:vAlign w:val="bottom"/>
            <w:hideMark/>
          </w:tcPr>
          <w:p w14:paraId="4D6E5148" w14:textId="08945F6D" w:rsidR="00522CB2" w:rsidRPr="00222AE9" w:rsidRDefault="00522CB2" w:rsidP="00522CB2">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1C312082" w14:textId="3F1D7BD0" w:rsidR="00522CB2" w:rsidRPr="00222AE9" w:rsidRDefault="00522CB2" w:rsidP="00522CB2">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23B8DD8A" w14:textId="6923C2A3" w:rsidR="00522CB2" w:rsidRPr="00222AE9" w:rsidRDefault="00522CB2" w:rsidP="00522CB2">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0617C776" w14:textId="1BEECC85" w:rsidR="00522CB2" w:rsidRPr="00222AE9" w:rsidRDefault="00522CB2" w:rsidP="00522CB2">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594BA28D" w14:textId="3328D3F9" w:rsidR="00522CB2" w:rsidRPr="00222AE9" w:rsidRDefault="00522CB2" w:rsidP="00522CB2">
            <w:pPr>
              <w:jc w:val="right"/>
              <w:rPr>
                <w:rFonts w:cs="Arial"/>
                <w:sz w:val="15"/>
                <w:szCs w:val="15"/>
              </w:rPr>
            </w:pPr>
            <w:r w:rsidRPr="00222AE9">
              <w:rPr>
                <w:rFonts w:cs="Arial"/>
                <w:sz w:val="15"/>
                <w:szCs w:val="15"/>
              </w:rPr>
              <w:t>906 584</w:t>
            </w:r>
          </w:p>
        </w:tc>
      </w:tr>
      <w:tr w:rsidR="009A3FA3" w:rsidRPr="00222AE9" w14:paraId="25012B62" w14:textId="77777777" w:rsidTr="00B805D3">
        <w:tc>
          <w:tcPr>
            <w:tcW w:w="750" w:type="pct"/>
            <w:tcBorders>
              <w:top w:val="nil"/>
              <w:left w:val="nil"/>
              <w:bottom w:val="nil"/>
              <w:right w:val="nil"/>
            </w:tcBorders>
            <w:shd w:val="clear" w:color="auto" w:fill="auto"/>
            <w:vAlign w:val="center"/>
            <w:hideMark/>
          </w:tcPr>
          <w:p w14:paraId="56460EB6" w14:textId="77777777" w:rsidR="009A3FA3" w:rsidRPr="00222AE9" w:rsidRDefault="009A3FA3" w:rsidP="009A3FA3">
            <w:pPr>
              <w:jc w:val="left"/>
              <w:rPr>
                <w:rFonts w:cs="Arial"/>
                <w:sz w:val="15"/>
                <w:szCs w:val="15"/>
              </w:rPr>
            </w:pPr>
            <w:r w:rsidRPr="00222AE9">
              <w:rPr>
                <w:rFonts w:cs="Arial"/>
                <w:sz w:val="15"/>
                <w:szCs w:val="15"/>
              </w:rPr>
              <w:t>Prírastky</w:t>
            </w:r>
          </w:p>
        </w:tc>
        <w:tc>
          <w:tcPr>
            <w:tcW w:w="524" w:type="pct"/>
            <w:tcBorders>
              <w:top w:val="nil"/>
              <w:left w:val="nil"/>
              <w:bottom w:val="nil"/>
              <w:right w:val="nil"/>
            </w:tcBorders>
            <w:shd w:val="clear" w:color="auto" w:fill="auto"/>
            <w:vAlign w:val="bottom"/>
          </w:tcPr>
          <w:p w14:paraId="58AF411F" w14:textId="71E10158"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56621668" w14:textId="27CFDFE6" w:rsidR="009A3FA3" w:rsidRPr="00222AE9" w:rsidRDefault="00F63101" w:rsidP="009A3FA3">
            <w:pPr>
              <w:jc w:val="right"/>
              <w:rPr>
                <w:rFonts w:cs="Arial"/>
                <w:sz w:val="15"/>
                <w:szCs w:val="15"/>
              </w:rPr>
            </w:pPr>
            <w:r>
              <w:rPr>
                <w:rFonts w:cs="Arial"/>
                <w:sz w:val="15"/>
                <w:szCs w:val="15"/>
              </w:rPr>
              <w:t>7 449</w:t>
            </w:r>
          </w:p>
        </w:tc>
        <w:tc>
          <w:tcPr>
            <w:tcW w:w="524" w:type="pct"/>
            <w:tcBorders>
              <w:top w:val="nil"/>
              <w:left w:val="nil"/>
              <w:bottom w:val="nil"/>
              <w:right w:val="nil"/>
            </w:tcBorders>
            <w:shd w:val="clear" w:color="auto" w:fill="auto"/>
            <w:vAlign w:val="bottom"/>
          </w:tcPr>
          <w:p w14:paraId="0C026CF3" w14:textId="6CCD4495" w:rsidR="009A3FA3" w:rsidRPr="00222AE9" w:rsidRDefault="00B71266" w:rsidP="009A3FA3">
            <w:pPr>
              <w:jc w:val="right"/>
              <w:rPr>
                <w:rFonts w:cs="Arial"/>
                <w:sz w:val="15"/>
                <w:szCs w:val="15"/>
              </w:rPr>
            </w:pPr>
            <w:r>
              <w:rPr>
                <w:rFonts w:cs="Arial"/>
                <w:sz w:val="15"/>
                <w:szCs w:val="15"/>
              </w:rPr>
              <w:t>146 657</w:t>
            </w:r>
          </w:p>
        </w:tc>
        <w:tc>
          <w:tcPr>
            <w:tcW w:w="524" w:type="pct"/>
            <w:tcBorders>
              <w:top w:val="nil"/>
              <w:left w:val="nil"/>
              <w:bottom w:val="nil"/>
              <w:right w:val="nil"/>
            </w:tcBorders>
            <w:shd w:val="clear" w:color="auto" w:fill="auto"/>
            <w:vAlign w:val="bottom"/>
          </w:tcPr>
          <w:p w14:paraId="541A5F99" w14:textId="3589E24F"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12D248B3" w14:textId="1688525C"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283BC5E2" w14:textId="200FB73A"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18233430" w14:textId="7F3889E0" w:rsidR="009A3FA3" w:rsidRPr="00222AE9" w:rsidRDefault="00D07E1E" w:rsidP="009A3FA3">
            <w:pPr>
              <w:jc w:val="right"/>
              <w:rPr>
                <w:rFonts w:cs="Arial"/>
                <w:sz w:val="15"/>
                <w:szCs w:val="15"/>
              </w:rPr>
            </w:pPr>
            <w:r>
              <w:rPr>
                <w:rFonts w:cs="Arial"/>
                <w:sz w:val="15"/>
                <w:szCs w:val="15"/>
              </w:rPr>
              <w:t>-</w:t>
            </w:r>
          </w:p>
        </w:tc>
        <w:tc>
          <w:tcPr>
            <w:tcW w:w="584" w:type="pct"/>
            <w:tcBorders>
              <w:top w:val="nil"/>
              <w:left w:val="nil"/>
              <w:bottom w:val="nil"/>
              <w:right w:val="nil"/>
            </w:tcBorders>
            <w:shd w:val="clear" w:color="auto" w:fill="auto"/>
            <w:vAlign w:val="bottom"/>
          </w:tcPr>
          <w:p w14:paraId="1995DB0C" w14:textId="3A166D87" w:rsidR="009A3FA3" w:rsidRPr="00222AE9" w:rsidRDefault="00694FE4" w:rsidP="009A3FA3">
            <w:pPr>
              <w:jc w:val="right"/>
              <w:rPr>
                <w:rFonts w:cs="Arial"/>
                <w:sz w:val="15"/>
                <w:szCs w:val="15"/>
              </w:rPr>
            </w:pPr>
            <w:r>
              <w:rPr>
                <w:rFonts w:cs="Arial"/>
                <w:sz w:val="15"/>
                <w:szCs w:val="15"/>
              </w:rPr>
              <w:t>154 106</w:t>
            </w:r>
          </w:p>
        </w:tc>
      </w:tr>
      <w:tr w:rsidR="009A3FA3" w:rsidRPr="00222AE9" w14:paraId="3243D152" w14:textId="77777777" w:rsidTr="00B805D3">
        <w:tc>
          <w:tcPr>
            <w:tcW w:w="750" w:type="pct"/>
            <w:tcBorders>
              <w:top w:val="nil"/>
              <w:left w:val="nil"/>
              <w:bottom w:val="nil"/>
              <w:right w:val="nil"/>
            </w:tcBorders>
            <w:shd w:val="clear" w:color="auto" w:fill="auto"/>
            <w:vAlign w:val="center"/>
            <w:hideMark/>
          </w:tcPr>
          <w:p w14:paraId="38EA2824" w14:textId="77777777" w:rsidR="009A3FA3" w:rsidRPr="00222AE9" w:rsidRDefault="009A3FA3" w:rsidP="009A3FA3">
            <w:pPr>
              <w:jc w:val="left"/>
              <w:rPr>
                <w:rFonts w:cs="Arial"/>
                <w:sz w:val="15"/>
                <w:szCs w:val="15"/>
              </w:rPr>
            </w:pPr>
            <w:r w:rsidRPr="00222AE9">
              <w:rPr>
                <w:rFonts w:cs="Arial"/>
                <w:sz w:val="15"/>
                <w:szCs w:val="15"/>
              </w:rPr>
              <w:t>Úbytky</w:t>
            </w:r>
          </w:p>
        </w:tc>
        <w:tc>
          <w:tcPr>
            <w:tcW w:w="524" w:type="pct"/>
            <w:tcBorders>
              <w:top w:val="nil"/>
              <w:left w:val="nil"/>
              <w:bottom w:val="nil"/>
              <w:right w:val="nil"/>
            </w:tcBorders>
            <w:shd w:val="clear" w:color="auto" w:fill="auto"/>
            <w:vAlign w:val="bottom"/>
          </w:tcPr>
          <w:p w14:paraId="0A12C93E" w14:textId="5FFD818E"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0DBF130A" w14:textId="405A0117"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764A0CFE" w14:textId="1DAB2D83"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11E16C7B" w14:textId="05BBD39C"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100B5612" w14:textId="0727A241"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1DF1AA89" w14:textId="15F4DC8D"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5B2813DF" w14:textId="5BC066E7" w:rsidR="009A3FA3" w:rsidRPr="00222AE9" w:rsidRDefault="00D07E1E" w:rsidP="009A3FA3">
            <w:pPr>
              <w:jc w:val="right"/>
              <w:rPr>
                <w:rFonts w:cs="Arial"/>
                <w:sz w:val="15"/>
                <w:szCs w:val="15"/>
              </w:rPr>
            </w:pPr>
            <w:r>
              <w:rPr>
                <w:rFonts w:cs="Arial"/>
                <w:sz w:val="15"/>
                <w:szCs w:val="15"/>
              </w:rPr>
              <w:t>-</w:t>
            </w:r>
          </w:p>
        </w:tc>
        <w:tc>
          <w:tcPr>
            <w:tcW w:w="584" w:type="pct"/>
            <w:tcBorders>
              <w:top w:val="nil"/>
              <w:left w:val="nil"/>
              <w:bottom w:val="nil"/>
              <w:right w:val="nil"/>
            </w:tcBorders>
            <w:shd w:val="clear" w:color="auto" w:fill="auto"/>
            <w:vAlign w:val="bottom"/>
          </w:tcPr>
          <w:p w14:paraId="2B8F4481" w14:textId="640AF1A9" w:rsidR="009A3FA3" w:rsidRPr="00222AE9" w:rsidRDefault="00D07E1E" w:rsidP="009A3FA3">
            <w:pPr>
              <w:jc w:val="right"/>
              <w:rPr>
                <w:rFonts w:cs="Arial"/>
                <w:sz w:val="15"/>
                <w:szCs w:val="15"/>
              </w:rPr>
            </w:pPr>
            <w:r>
              <w:rPr>
                <w:rFonts w:cs="Arial"/>
                <w:sz w:val="15"/>
                <w:szCs w:val="15"/>
              </w:rPr>
              <w:t>-</w:t>
            </w:r>
          </w:p>
        </w:tc>
      </w:tr>
      <w:tr w:rsidR="009A3FA3" w:rsidRPr="00222AE9" w14:paraId="6459900D" w14:textId="77777777" w:rsidTr="00B805D3">
        <w:tc>
          <w:tcPr>
            <w:tcW w:w="750" w:type="pct"/>
            <w:tcBorders>
              <w:top w:val="nil"/>
              <w:left w:val="nil"/>
              <w:bottom w:val="nil"/>
              <w:right w:val="nil"/>
            </w:tcBorders>
            <w:shd w:val="clear" w:color="auto" w:fill="auto"/>
            <w:vAlign w:val="center"/>
            <w:hideMark/>
          </w:tcPr>
          <w:p w14:paraId="6EC20310" w14:textId="77777777" w:rsidR="009A3FA3" w:rsidRPr="00222AE9" w:rsidRDefault="009A3FA3" w:rsidP="009A3FA3">
            <w:pPr>
              <w:jc w:val="left"/>
              <w:rPr>
                <w:rFonts w:cs="Arial"/>
                <w:sz w:val="15"/>
                <w:szCs w:val="15"/>
              </w:rPr>
            </w:pPr>
            <w:r w:rsidRPr="00222AE9">
              <w:rPr>
                <w:rFonts w:cs="Arial"/>
                <w:sz w:val="15"/>
                <w:szCs w:val="15"/>
              </w:rPr>
              <w:t>Presuny</w:t>
            </w:r>
          </w:p>
        </w:tc>
        <w:tc>
          <w:tcPr>
            <w:tcW w:w="524" w:type="pct"/>
            <w:tcBorders>
              <w:top w:val="nil"/>
              <w:left w:val="nil"/>
              <w:bottom w:val="nil"/>
              <w:right w:val="nil"/>
            </w:tcBorders>
            <w:shd w:val="clear" w:color="auto" w:fill="auto"/>
            <w:vAlign w:val="bottom"/>
          </w:tcPr>
          <w:p w14:paraId="23FC7992" w14:textId="1B6016B4"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27D09A27" w14:textId="792CA244"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08B681EB" w14:textId="2C6444AB"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5CA2CD3E" w14:textId="11B1B229"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6CA89831" w14:textId="0FAD51CB"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1AE37362" w14:textId="6DBDD4B4"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22CE3984" w14:textId="1E8B2969" w:rsidR="009A3FA3" w:rsidRPr="00222AE9" w:rsidRDefault="00D07E1E" w:rsidP="009A3FA3">
            <w:pPr>
              <w:jc w:val="right"/>
              <w:rPr>
                <w:rFonts w:cs="Arial"/>
                <w:sz w:val="15"/>
                <w:szCs w:val="15"/>
              </w:rPr>
            </w:pPr>
            <w:r>
              <w:rPr>
                <w:rFonts w:cs="Arial"/>
                <w:sz w:val="15"/>
                <w:szCs w:val="15"/>
              </w:rPr>
              <w:t>-</w:t>
            </w:r>
          </w:p>
        </w:tc>
        <w:tc>
          <w:tcPr>
            <w:tcW w:w="584" w:type="pct"/>
            <w:tcBorders>
              <w:top w:val="nil"/>
              <w:left w:val="nil"/>
              <w:bottom w:val="nil"/>
              <w:right w:val="nil"/>
            </w:tcBorders>
            <w:shd w:val="clear" w:color="auto" w:fill="auto"/>
            <w:vAlign w:val="bottom"/>
          </w:tcPr>
          <w:p w14:paraId="5C81384B" w14:textId="12E5D80F" w:rsidR="009A3FA3" w:rsidRPr="00222AE9" w:rsidRDefault="00D07E1E" w:rsidP="009A3FA3">
            <w:pPr>
              <w:jc w:val="right"/>
              <w:rPr>
                <w:rFonts w:cs="Arial"/>
                <w:sz w:val="15"/>
                <w:szCs w:val="15"/>
              </w:rPr>
            </w:pPr>
            <w:r>
              <w:rPr>
                <w:rFonts w:cs="Arial"/>
                <w:sz w:val="15"/>
                <w:szCs w:val="15"/>
              </w:rPr>
              <w:t>-</w:t>
            </w:r>
          </w:p>
        </w:tc>
      </w:tr>
      <w:tr w:rsidR="009A3FA3" w:rsidRPr="00222AE9" w14:paraId="39AE8BEF" w14:textId="77777777" w:rsidTr="00B805D3">
        <w:tc>
          <w:tcPr>
            <w:tcW w:w="750" w:type="pct"/>
            <w:tcBorders>
              <w:top w:val="nil"/>
              <w:left w:val="nil"/>
              <w:bottom w:val="nil"/>
              <w:right w:val="nil"/>
            </w:tcBorders>
            <w:shd w:val="clear" w:color="auto" w:fill="auto"/>
            <w:vAlign w:val="center"/>
            <w:hideMark/>
          </w:tcPr>
          <w:p w14:paraId="5AF837C2" w14:textId="0A79253A" w:rsidR="009A3FA3" w:rsidRPr="00222AE9" w:rsidRDefault="009A3FA3" w:rsidP="009A3FA3">
            <w:pPr>
              <w:jc w:val="left"/>
              <w:rPr>
                <w:rFonts w:cs="Arial"/>
                <w:sz w:val="15"/>
                <w:szCs w:val="15"/>
              </w:rPr>
            </w:pPr>
            <w:r w:rsidRPr="00222AE9">
              <w:rPr>
                <w:rFonts w:cs="Arial"/>
                <w:sz w:val="15"/>
                <w:szCs w:val="15"/>
              </w:rPr>
              <w:t xml:space="preserve">K 31. decembru </w:t>
            </w:r>
            <w:r w:rsidR="00522CB2" w:rsidRPr="00222AE9">
              <w:rPr>
                <w:rFonts w:cs="Arial"/>
                <w:sz w:val="15"/>
                <w:szCs w:val="15"/>
              </w:rPr>
              <w:t>202</w:t>
            </w:r>
            <w:r w:rsidR="00522CB2">
              <w:rPr>
                <w:rFonts w:cs="Arial"/>
                <w:sz w:val="15"/>
                <w:szCs w:val="15"/>
              </w:rPr>
              <w:t>4</w:t>
            </w:r>
          </w:p>
        </w:tc>
        <w:tc>
          <w:tcPr>
            <w:tcW w:w="524" w:type="pct"/>
            <w:tcBorders>
              <w:top w:val="single" w:sz="4" w:space="0" w:color="auto"/>
              <w:left w:val="nil"/>
              <w:bottom w:val="nil"/>
              <w:right w:val="nil"/>
            </w:tcBorders>
            <w:shd w:val="clear" w:color="auto" w:fill="auto"/>
            <w:vAlign w:val="bottom"/>
          </w:tcPr>
          <w:p w14:paraId="7F800309" w14:textId="5053C35E" w:rsidR="009A3FA3" w:rsidRPr="00222AE9" w:rsidRDefault="00D07E1E" w:rsidP="009A3FA3">
            <w:pPr>
              <w:jc w:val="right"/>
              <w:rPr>
                <w:rFonts w:cs="Arial"/>
                <w:sz w:val="15"/>
                <w:szCs w:val="15"/>
              </w:rPr>
            </w:pPr>
            <w:r>
              <w:rPr>
                <w:rFonts w:cs="Arial"/>
                <w:sz w:val="15"/>
                <w:szCs w:val="15"/>
              </w:rPr>
              <w:t>-</w:t>
            </w:r>
          </w:p>
        </w:tc>
        <w:tc>
          <w:tcPr>
            <w:tcW w:w="524" w:type="pct"/>
            <w:tcBorders>
              <w:top w:val="single" w:sz="4" w:space="0" w:color="auto"/>
              <w:left w:val="nil"/>
              <w:bottom w:val="nil"/>
              <w:right w:val="nil"/>
            </w:tcBorders>
            <w:shd w:val="clear" w:color="auto" w:fill="auto"/>
            <w:vAlign w:val="bottom"/>
          </w:tcPr>
          <w:p w14:paraId="6D01703F" w14:textId="62119A55" w:rsidR="009A3FA3" w:rsidRPr="00222AE9" w:rsidRDefault="00F63101" w:rsidP="009A3FA3">
            <w:pPr>
              <w:jc w:val="right"/>
              <w:rPr>
                <w:rFonts w:cs="Arial"/>
                <w:sz w:val="15"/>
                <w:szCs w:val="15"/>
              </w:rPr>
            </w:pPr>
            <w:r>
              <w:rPr>
                <w:rFonts w:cs="Arial"/>
                <w:sz w:val="15"/>
                <w:szCs w:val="15"/>
              </w:rPr>
              <w:t>599 164</w:t>
            </w:r>
          </w:p>
        </w:tc>
        <w:tc>
          <w:tcPr>
            <w:tcW w:w="524" w:type="pct"/>
            <w:tcBorders>
              <w:top w:val="single" w:sz="4" w:space="0" w:color="auto"/>
              <w:left w:val="nil"/>
              <w:bottom w:val="nil"/>
              <w:right w:val="nil"/>
            </w:tcBorders>
            <w:shd w:val="clear" w:color="auto" w:fill="auto"/>
            <w:vAlign w:val="bottom"/>
          </w:tcPr>
          <w:p w14:paraId="6B3C0404" w14:textId="585AA09E" w:rsidR="009A3FA3" w:rsidRPr="00222AE9" w:rsidRDefault="00B71266" w:rsidP="009A3FA3">
            <w:pPr>
              <w:jc w:val="right"/>
              <w:rPr>
                <w:rFonts w:cs="Arial"/>
                <w:sz w:val="15"/>
                <w:szCs w:val="15"/>
              </w:rPr>
            </w:pPr>
            <w:r>
              <w:rPr>
                <w:rFonts w:cs="Arial"/>
                <w:sz w:val="15"/>
                <w:szCs w:val="15"/>
              </w:rPr>
              <w:t>461 526</w:t>
            </w:r>
          </w:p>
        </w:tc>
        <w:tc>
          <w:tcPr>
            <w:tcW w:w="524" w:type="pct"/>
            <w:tcBorders>
              <w:top w:val="single" w:sz="4" w:space="0" w:color="auto"/>
              <w:left w:val="nil"/>
              <w:bottom w:val="nil"/>
              <w:right w:val="nil"/>
            </w:tcBorders>
            <w:shd w:val="clear" w:color="auto" w:fill="auto"/>
            <w:vAlign w:val="bottom"/>
          </w:tcPr>
          <w:p w14:paraId="7872F347" w14:textId="690C81FE" w:rsidR="009A3FA3" w:rsidRPr="00222AE9" w:rsidRDefault="00D07E1E" w:rsidP="009A3FA3">
            <w:pPr>
              <w:jc w:val="right"/>
              <w:rPr>
                <w:rFonts w:cs="Arial"/>
                <w:sz w:val="15"/>
                <w:szCs w:val="15"/>
              </w:rPr>
            </w:pPr>
            <w:r>
              <w:rPr>
                <w:rFonts w:cs="Arial"/>
                <w:sz w:val="15"/>
                <w:szCs w:val="15"/>
              </w:rPr>
              <w:t>-</w:t>
            </w:r>
          </w:p>
        </w:tc>
        <w:tc>
          <w:tcPr>
            <w:tcW w:w="524" w:type="pct"/>
            <w:tcBorders>
              <w:top w:val="single" w:sz="4" w:space="0" w:color="auto"/>
              <w:left w:val="nil"/>
              <w:bottom w:val="nil"/>
              <w:right w:val="nil"/>
            </w:tcBorders>
            <w:shd w:val="clear" w:color="auto" w:fill="auto"/>
            <w:vAlign w:val="bottom"/>
          </w:tcPr>
          <w:p w14:paraId="6CEBE54C" w14:textId="35B8DAC4" w:rsidR="009A3FA3" w:rsidRPr="00222AE9" w:rsidRDefault="00D07E1E" w:rsidP="009A3FA3">
            <w:pPr>
              <w:jc w:val="right"/>
              <w:rPr>
                <w:rFonts w:cs="Arial"/>
                <w:sz w:val="15"/>
                <w:szCs w:val="15"/>
              </w:rPr>
            </w:pPr>
            <w:r>
              <w:rPr>
                <w:rFonts w:cs="Arial"/>
                <w:sz w:val="15"/>
                <w:szCs w:val="15"/>
              </w:rPr>
              <w:t>-</w:t>
            </w:r>
          </w:p>
        </w:tc>
        <w:tc>
          <w:tcPr>
            <w:tcW w:w="523" w:type="pct"/>
            <w:tcBorders>
              <w:top w:val="single" w:sz="4" w:space="0" w:color="auto"/>
              <w:left w:val="nil"/>
              <w:bottom w:val="nil"/>
              <w:right w:val="nil"/>
            </w:tcBorders>
            <w:shd w:val="clear" w:color="auto" w:fill="auto"/>
            <w:vAlign w:val="bottom"/>
          </w:tcPr>
          <w:p w14:paraId="30C89437" w14:textId="2695E22C" w:rsidR="009A3FA3" w:rsidRPr="00222AE9" w:rsidRDefault="00D07E1E" w:rsidP="009A3FA3">
            <w:pPr>
              <w:jc w:val="right"/>
              <w:rPr>
                <w:rFonts w:cs="Arial"/>
                <w:sz w:val="15"/>
                <w:szCs w:val="15"/>
              </w:rPr>
            </w:pPr>
            <w:r>
              <w:rPr>
                <w:rFonts w:cs="Arial"/>
                <w:sz w:val="15"/>
                <w:szCs w:val="15"/>
              </w:rPr>
              <w:t>-</w:t>
            </w:r>
          </w:p>
        </w:tc>
        <w:tc>
          <w:tcPr>
            <w:tcW w:w="523" w:type="pct"/>
            <w:tcBorders>
              <w:top w:val="single" w:sz="4" w:space="0" w:color="auto"/>
              <w:left w:val="nil"/>
              <w:bottom w:val="nil"/>
              <w:right w:val="nil"/>
            </w:tcBorders>
            <w:shd w:val="clear" w:color="auto" w:fill="auto"/>
            <w:vAlign w:val="bottom"/>
          </w:tcPr>
          <w:p w14:paraId="19EAC259" w14:textId="50D88C4C" w:rsidR="009A3FA3" w:rsidRPr="00222AE9" w:rsidRDefault="00D07E1E" w:rsidP="009A3FA3">
            <w:pPr>
              <w:jc w:val="right"/>
              <w:rPr>
                <w:rFonts w:cs="Arial"/>
                <w:sz w:val="15"/>
                <w:szCs w:val="15"/>
              </w:rPr>
            </w:pPr>
            <w:r>
              <w:rPr>
                <w:rFonts w:cs="Arial"/>
                <w:sz w:val="15"/>
                <w:szCs w:val="15"/>
              </w:rPr>
              <w:t>-</w:t>
            </w:r>
          </w:p>
        </w:tc>
        <w:tc>
          <w:tcPr>
            <w:tcW w:w="584" w:type="pct"/>
            <w:tcBorders>
              <w:top w:val="single" w:sz="4" w:space="0" w:color="auto"/>
              <w:left w:val="nil"/>
              <w:bottom w:val="nil"/>
              <w:right w:val="nil"/>
            </w:tcBorders>
            <w:shd w:val="clear" w:color="auto" w:fill="auto"/>
            <w:vAlign w:val="bottom"/>
          </w:tcPr>
          <w:p w14:paraId="5E2E84EE" w14:textId="02110682" w:rsidR="009A3FA3" w:rsidRPr="00222AE9" w:rsidRDefault="00694FE4" w:rsidP="009A3FA3">
            <w:pPr>
              <w:jc w:val="right"/>
              <w:rPr>
                <w:rFonts w:cs="Arial"/>
                <w:sz w:val="15"/>
                <w:szCs w:val="15"/>
              </w:rPr>
            </w:pPr>
            <w:r>
              <w:rPr>
                <w:rFonts w:cs="Arial"/>
                <w:sz w:val="15"/>
                <w:szCs w:val="15"/>
              </w:rPr>
              <w:t>1 060 690</w:t>
            </w:r>
          </w:p>
        </w:tc>
      </w:tr>
      <w:tr w:rsidR="009A3FA3" w:rsidRPr="00222AE9" w14:paraId="03B87DF4" w14:textId="77777777" w:rsidTr="00C23E3B">
        <w:tc>
          <w:tcPr>
            <w:tcW w:w="750" w:type="pct"/>
            <w:tcBorders>
              <w:top w:val="nil"/>
              <w:left w:val="nil"/>
              <w:bottom w:val="nil"/>
              <w:right w:val="nil"/>
            </w:tcBorders>
            <w:shd w:val="clear" w:color="auto" w:fill="auto"/>
            <w:vAlign w:val="center"/>
            <w:hideMark/>
          </w:tcPr>
          <w:p w14:paraId="783B11C2" w14:textId="77777777" w:rsidR="009A3FA3" w:rsidRPr="00222AE9" w:rsidRDefault="009A3FA3" w:rsidP="009A3FA3">
            <w:pPr>
              <w:jc w:val="left"/>
              <w:rPr>
                <w:rFonts w:cs="Arial"/>
                <w:sz w:val="15"/>
                <w:szCs w:val="15"/>
              </w:rPr>
            </w:pPr>
            <w:r w:rsidRPr="00222AE9">
              <w:rPr>
                <w:rFonts w:cs="Arial"/>
                <w:sz w:val="15"/>
                <w:szCs w:val="15"/>
              </w:rPr>
              <w:t> </w:t>
            </w:r>
          </w:p>
        </w:tc>
        <w:tc>
          <w:tcPr>
            <w:tcW w:w="524" w:type="pct"/>
            <w:tcBorders>
              <w:top w:val="nil"/>
              <w:left w:val="nil"/>
              <w:bottom w:val="nil"/>
              <w:right w:val="nil"/>
            </w:tcBorders>
            <w:shd w:val="clear" w:color="auto" w:fill="auto"/>
            <w:vAlign w:val="bottom"/>
            <w:hideMark/>
          </w:tcPr>
          <w:p w14:paraId="0D2539B0"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6822D24D"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1AEACB1C"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3C7EC3AB"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6625506F" w14:textId="77777777" w:rsidR="009A3FA3" w:rsidRPr="00222AE9" w:rsidRDefault="009A3FA3" w:rsidP="009A3FA3">
            <w:pPr>
              <w:jc w:val="right"/>
              <w:rPr>
                <w:rFonts w:cs="Arial"/>
                <w:sz w:val="15"/>
                <w:szCs w:val="15"/>
              </w:rPr>
            </w:pPr>
          </w:p>
        </w:tc>
        <w:tc>
          <w:tcPr>
            <w:tcW w:w="523" w:type="pct"/>
            <w:tcBorders>
              <w:top w:val="nil"/>
              <w:left w:val="nil"/>
              <w:bottom w:val="nil"/>
              <w:right w:val="nil"/>
            </w:tcBorders>
            <w:shd w:val="clear" w:color="auto" w:fill="auto"/>
            <w:vAlign w:val="bottom"/>
            <w:hideMark/>
          </w:tcPr>
          <w:p w14:paraId="408B9FF2" w14:textId="77777777" w:rsidR="009A3FA3" w:rsidRPr="00222AE9" w:rsidRDefault="009A3FA3" w:rsidP="009A3FA3">
            <w:pPr>
              <w:jc w:val="right"/>
              <w:rPr>
                <w:rFonts w:cs="Arial"/>
                <w:sz w:val="15"/>
                <w:szCs w:val="15"/>
              </w:rPr>
            </w:pPr>
          </w:p>
        </w:tc>
        <w:tc>
          <w:tcPr>
            <w:tcW w:w="523" w:type="pct"/>
            <w:tcBorders>
              <w:top w:val="nil"/>
              <w:left w:val="nil"/>
              <w:bottom w:val="nil"/>
              <w:right w:val="nil"/>
            </w:tcBorders>
            <w:shd w:val="clear" w:color="auto" w:fill="auto"/>
            <w:vAlign w:val="bottom"/>
            <w:hideMark/>
          </w:tcPr>
          <w:p w14:paraId="4783D6CA" w14:textId="77777777" w:rsidR="009A3FA3" w:rsidRPr="00222AE9" w:rsidRDefault="009A3FA3" w:rsidP="009A3FA3">
            <w:pPr>
              <w:jc w:val="right"/>
              <w:rPr>
                <w:rFonts w:cs="Arial"/>
                <w:sz w:val="15"/>
                <w:szCs w:val="15"/>
              </w:rPr>
            </w:pPr>
          </w:p>
        </w:tc>
        <w:tc>
          <w:tcPr>
            <w:tcW w:w="584" w:type="pct"/>
            <w:tcBorders>
              <w:top w:val="nil"/>
              <w:left w:val="nil"/>
              <w:bottom w:val="nil"/>
              <w:right w:val="nil"/>
            </w:tcBorders>
            <w:shd w:val="clear" w:color="auto" w:fill="auto"/>
            <w:vAlign w:val="bottom"/>
            <w:hideMark/>
          </w:tcPr>
          <w:p w14:paraId="27D3CEFD" w14:textId="77777777" w:rsidR="009A3FA3" w:rsidRPr="00222AE9" w:rsidRDefault="009A3FA3" w:rsidP="009A3FA3">
            <w:pPr>
              <w:jc w:val="right"/>
              <w:rPr>
                <w:rFonts w:cs="Arial"/>
                <w:sz w:val="15"/>
                <w:szCs w:val="15"/>
              </w:rPr>
            </w:pPr>
          </w:p>
        </w:tc>
      </w:tr>
      <w:tr w:rsidR="009A3FA3" w:rsidRPr="00222AE9" w14:paraId="5E85548C" w14:textId="77777777" w:rsidTr="00C23E3B">
        <w:tc>
          <w:tcPr>
            <w:tcW w:w="750" w:type="pct"/>
            <w:tcBorders>
              <w:top w:val="nil"/>
              <w:left w:val="nil"/>
              <w:bottom w:val="nil"/>
              <w:right w:val="nil"/>
            </w:tcBorders>
            <w:shd w:val="clear" w:color="auto" w:fill="auto"/>
            <w:vAlign w:val="center"/>
            <w:hideMark/>
          </w:tcPr>
          <w:p w14:paraId="57C4BC67" w14:textId="77777777" w:rsidR="009A3FA3" w:rsidRPr="00222AE9" w:rsidRDefault="009A3FA3" w:rsidP="009A3FA3">
            <w:pPr>
              <w:jc w:val="left"/>
              <w:rPr>
                <w:rFonts w:cs="Arial"/>
                <w:b/>
                <w:bCs/>
                <w:sz w:val="15"/>
                <w:szCs w:val="15"/>
              </w:rPr>
            </w:pPr>
            <w:r w:rsidRPr="00222AE9">
              <w:rPr>
                <w:rFonts w:cs="Arial"/>
                <w:b/>
                <w:bCs/>
                <w:sz w:val="15"/>
                <w:szCs w:val="15"/>
              </w:rPr>
              <w:t>Opravná položka</w:t>
            </w:r>
          </w:p>
        </w:tc>
        <w:tc>
          <w:tcPr>
            <w:tcW w:w="524" w:type="pct"/>
            <w:tcBorders>
              <w:top w:val="nil"/>
              <w:left w:val="nil"/>
              <w:bottom w:val="nil"/>
              <w:right w:val="nil"/>
            </w:tcBorders>
            <w:shd w:val="clear" w:color="auto" w:fill="auto"/>
            <w:vAlign w:val="bottom"/>
            <w:hideMark/>
          </w:tcPr>
          <w:p w14:paraId="317C8F30" w14:textId="77777777" w:rsidR="009A3FA3" w:rsidRPr="00222AE9" w:rsidRDefault="009A3FA3" w:rsidP="009A3FA3">
            <w:pPr>
              <w:jc w:val="right"/>
              <w:rPr>
                <w:rFonts w:cs="Arial"/>
                <w:b/>
                <w:bCs/>
                <w:sz w:val="15"/>
                <w:szCs w:val="15"/>
              </w:rPr>
            </w:pPr>
          </w:p>
        </w:tc>
        <w:tc>
          <w:tcPr>
            <w:tcW w:w="524" w:type="pct"/>
            <w:tcBorders>
              <w:top w:val="nil"/>
              <w:left w:val="nil"/>
              <w:bottom w:val="nil"/>
              <w:right w:val="nil"/>
            </w:tcBorders>
            <w:shd w:val="clear" w:color="auto" w:fill="auto"/>
            <w:vAlign w:val="bottom"/>
            <w:hideMark/>
          </w:tcPr>
          <w:p w14:paraId="128E0120"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6CCDF68C"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34785577"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077392C5" w14:textId="77777777" w:rsidR="009A3FA3" w:rsidRPr="00222AE9" w:rsidRDefault="009A3FA3" w:rsidP="009A3FA3">
            <w:pPr>
              <w:jc w:val="right"/>
              <w:rPr>
                <w:rFonts w:cs="Arial"/>
                <w:sz w:val="15"/>
                <w:szCs w:val="15"/>
              </w:rPr>
            </w:pPr>
          </w:p>
        </w:tc>
        <w:tc>
          <w:tcPr>
            <w:tcW w:w="523" w:type="pct"/>
            <w:tcBorders>
              <w:top w:val="nil"/>
              <w:left w:val="nil"/>
              <w:bottom w:val="nil"/>
              <w:right w:val="nil"/>
            </w:tcBorders>
            <w:shd w:val="clear" w:color="auto" w:fill="auto"/>
            <w:vAlign w:val="bottom"/>
            <w:hideMark/>
          </w:tcPr>
          <w:p w14:paraId="77D24F8D" w14:textId="77777777" w:rsidR="009A3FA3" w:rsidRPr="00222AE9" w:rsidRDefault="009A3FA3" w:rsidP="009A3FA3">
            <w:pPr>
              <w:jc w:val="right"/>
              <w:rPr>
                <w:rFonts w:cs="Arial"/>
                <w:sz w:val="15"/>
                <w:szCs w:val="15"/>
              </w:rPr>
            </w:pPr>
          </w:p>
        </w:tc>
        <w:tc>
          <w:tcPr>
            <w:tcW w:w="523" w:type="pct"/>
            <w:tcBorders>
              <w:top w:val="nil"/>
              <w:left w:val="nil"/>
              <w:bottom w:val="nil"/>
              <w:right w:val="nil"/>
            </w:tcBorders>
            <w:shd w:val="clear" w:color="auto" w:fill="auto"/>
            <w:vAlign w:val="bottom"/>
            <w:hideMark/>
          </w:tcPr>
          <w:p w14:paraId="5A42D912" w14:textId="031BF123" w:rsidR="009A3FA3" w:rsidRPr="00222AE9" w:rsidRDefault="00694FE4" w:rsidP="009A3FA3">
            <w:pPr>
              <w:jc w:val="right"/>
              <w:rPr>
                <w:rFonts w:cs="Arial"/>
                <w:sz w:val="15"/>
                <w:szCs w:val="15"/>
              </w:rPr>
            </w:pPr>
            <w:r>
              <w:rPr>
                <w:rFonts w:cs="Arial"/>
                <w:sz w:val="15"/>
                <w:szCs w:val="15"/>
              </w:rPr>
              <w:t xml:space="preserve"> </w:t>
            </w:r>
          </w:p>
        </w:tc>
        <w:tc>
          <w:tcPr>
            <w:tcW w:w="584" w:type="pct"/>
            <w:tcBorders>
              <w:top w:val="nil"/>
              <w:left w:val="nil"/>
              <w:bottom w:val="nil"/>
              <w:right w:val="nil"/>
            </w:tcBorders>
            <w:shd w:val="clear" w:color="auto" w:fill="auto"/>
            <w:vAlign w:val="bottom"/>
            <w:hideMark/>
          </w:tcPr>
          <w:p w14:paraId="518E6353" w14:textId="77777777" w:rsidR="009A3FA3" w:rsidRPr="00222AE9" w:rsidRDefault="009A3FA3" w:rsidP="009A3FA3">
            <w:pPr>
              <w:jc w:val="right"/>
              <w:rPr>
                <w:rFonts w:cs="Arial"/>
                <w:sz w:val="15"/>
                <w:szCs w:val="15"/>
              </w:rPr>
            </w:pPr>
          </w:p>
        </w:tc>
      </w:tr>
      <w:tr w:rsidR="009A3FA3" w:rsidRPr="00222AE9" w14:paraId="3E25CBB2" w14:textId="77777777" w:rsidTr="00C23E3B">
        <w:tc>
          <w:tcPr>
            <w:tcW w:w="750" w:type="pct"/>
            <w:tcBorders>
              <w:top w:val="nil"/>
              <w:left w:val="nil"/>
              <w:bottom w:val="nil"/>
              <w:right w:val="nil"/>
            </w:tcBorders>
            <w:shd w:val="clear" w:color="auto" w:fill="auto"/>
            <w:vAlign w:val="center"/>
            <w:hideMark/>
          </w:tcPr>
          <w:p w14:paraId="3C096031" w14:textId="6233537C" w:rsidR="009A3FA3" w:rsidRPr="00222AE9" w:rsidRDefault="009A3FA3" w:rsidP="009A3FA3">
            <w:pPr>
              <w:jc w:val="left"/>
              <w:rPr>
                <w:rFonts w:cs="Arial"/>
                <w:sz w:val="15"/>
                <w:szCs w:val="15"/>
              </w:rPr>
            </w:pPr>
            <w:r w:rsidRPr="00222AE9">
              <w:rPr>
                <w:rFonts w:cs="Arial"/>
                <w:sz w:val="15"/>
                <w:szCs w:val="15"/>
              </w:rPr>
              <w:t xml:space="preserve">K 1. januáru </w:t>
            </w:r>
            <w:r w:rsidR="00522CB2" w:rsidRPr="00222AE9">
              <w:rPr>
                <w:rFonts w:cs="Arial"/>
                <w:sz w:val="15"/>
                <w:szCs w:val="15"/>
              </w:rPr>
              <w:t>202</w:t>
            </w:r>
            <w:r w:rsidR="00522CB2">
              <w:rPr>
                <w:rFonts w:cs="Arial"/>
                <w:sz w:val="15"/>
                <w:szCs w:val="15"/>
              </w:rPr>
              <w:t>4</w:t>
            </w:r>
          </w:p>
        </w:tc>
        <w:tc>
          <w:tcPr>
            <w:tcW w:w="524" w:type="pct"/>
            <w:tcBorders>
              <w:top w:val="nil"/>
              <w:left w:val="nil"/>
              <w:bottom w:val="nil"/>
              <w:right w:val="nil"/>
            </w:tcBorders>
            <w:shd w:val="clear" w:color="auto" w:fill="auto"/>
            <w:vAlign w:val="bottom"/>
            <w:hideMark/>
          </w:tcPr>
          <w:p w14:paraId="4EBC0FC4" w14:textId="77777777" w:rsidR="009A3FA3" w:rsidRPr="00222AE9" w:rsidRDefault="009A3FA3" w:rsidP="009A3FA3">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1FB5B57C" w14:textId="77777777" w:rsidR="009A3FA3" w:rsidRPr="00222AE9" w:rsidRDefault="009A3FA3" w:rsidP="009A3FA3">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19002360" w14:textId="77777777" w:rsidR="009A3FA3" w:rsidRPr="00222AE9" w:rsidRDefault="009A3FA3" w:rsidP="009A3FA3">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559DEBC" w14:textId="77777777" w:rsidR="009A3FA3" w:rsidRPr="00222AE9" w:rsidRDefault="009A3FA3" w:rsidP="009A3FA3">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53C2A95D" w14:textId="77777777" w:rsidR="009A3FA3" w:rsidRPr="00222AE9" w:rsidRDefault="009A3FA3" w:rsidP="009A3FA3">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6DE8312B" w14:textId="77777777" w:rsidR="009A3FA3" w:rsidRPr="00222AE9" w:rsidRDefault="009A3FA3" w:rsidP="009A3FA3">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7FB33D65" w14:textId="77777777" w:rsidR="009A3FA3" w:rsidRPr="00222AE9" w:rsidRDefault="009A3FA3" w:rsidP="009A3FA3">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1A4758C9" w14:textId="77777777" w:rsidR="009A3FA3" w:rsidRPr="00222AE9" w:rsidRDefault="009A3FA3" w:rsidP="009A3FA3">
            <w:pPr>
              <w:jc w:val="right"/>
              <w:rPr>
                <w:rFonts w:cs="Arial"/>
                <w:sz w:val="15"/>
                <w:szCs w:val="15"/>
              </w:rPr>
            </w:pPr>
            <w:r w:rsidRPr="00222AE9">
              <w:rPr>
                <w:rFonts w:cs="Arial"/>
                <w:sz w:val="15"/>
                <w:szCs w:val="15"/>
              </w:rPr>
              <w:t>-</w:t>
            </w:r>
          </w:p>
        </w:tc>
      </w:tr>
      <w:tr w:rsidR="009A3FA3" w:rsidRPr="00222AE9" w14:paraId="3E3924C3" w14:textId="77777777" w:rsidTr="00B805D3">
        <w:tc>
          <w:tcPr>
            <w:tcW w:w="750" w:type="pct"/>
            <w:tcBorders>
              <w:top w:val="nil"/>
              <w:left w:val="nil"/>
              <w:bottom w:val="nil"/>
              <w:right w:val="nil"/>
            </w:tcBorders>
            <w:shd w:val="clear" w:color="auto" w:fill="auto"/>
            <w:vAlign w:val="center"/>
            <w:hideMark/>
          </w:tcPr>
          <w:p w14:paraId="4B0439BD" w14:textId="77777777" w:rsidR="009A3FA3" w:rsidRPr="00222AE9" w:rsidRDefault="009A3FA3" w:rsidP="009A3FA3">
            <w:pPr>
              <w:jc w:val="left"/>
              <w:rPr>
                <w:rFonts w:cs="Arial"/>
                <w:sz w:val="15"/>
                <w:szCs w:val="15"/>
              </w:rPr>
            </w:pPr>
            <w:r w:rsidRPr="00222AE9">
              <w:rPr>
                <w:rFonts w:cs="Arial"/>
                <w:sz w:val="15"/>
                <w:szCs w:val="15"/>
              </w:rPr>
              <w:t>Prírastky</w:t>
            </w:r>
          </w:p>
        </w:tc>
        <w:tc>
          <w:tcPr>
            <w:tcW w:w="524" w:type="pct"/>
            <w:tcBorders>
              <w:top w:val="nil"/>
              <w:left w:val="nil"/>
              <w:bottom w:val="nil"/>
              <w:right w:val="nil"/>
            </w:tcBorders>
            <w:shd w:val="clear" w:color="auto" w:fill="auto"/>
            <w:vAlign w:val="bottom"/>
          </w:tcPr>
          <w:p w14:paraId="7C27EBD6" w14:textId="387ACE08"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228F6B54" w14:textId="518512BC"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73152F48" w14:textId="4AFDC8D1"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0EC3DF16" w14:textId="1FE3E8D5"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0B520146" w14:textId="595BE6FA"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64078955" w14:textId="5F12714C"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102C76D8" w14:textId="5796D790" w:rsidR="009A3FA3" w:rsidRPr="00222AE9" w:rsidRDefault="00D07E1E" w:rsidP="009A3FA3">
            <w:pPr>
              <w:jc w:val="right"/>
              <w:rPr>
                <w:rFonts w:cs="Arial"/>
                <w:sz w:val="15"/>
                <w:szCs w:val="15"/>
              </w:rPr>
            </w:pPr>
            <w:r>
              <w:rPr>
                <w:rFonts w:cs="Arial"/>
                <w:sz w:val="15"/>
                <w:szCs w:val="15"/>
              </w:rPr>
              <w:t>-</w:t>
            </w:r>
          </w:p>
        </w:tc>
        <w:tc>
          <w:tcPr>
            <w:tcW w:w="584" w:type="pct"/>
            <w:tcBorders>
              <w:top w:val="nil"/>
              <w:left w:val="nil"/>
              <w:bottom w:val="nil"/>
              <w:right w:val="nil"/>
            </w:tcBorders>
            <w:shd w:val="clear" w:color="auto" w:fill="auto"/>
            <w:vAlign w:val="bottom"/>
          </w:tcPr>
          <w:p w14:paraId="14D804B4" w14:textId="169E6E00" w:rsidR="009A3FA3" w:rsidRPr="00222AE9" w:rsidRDefault="00D07E1E" w:rsidP="009A3FA3">
            <w:pPr>
              <w:jc w:val="right"/>
              <w:rPr>
                <w:rFonts w:cs="Arial"/>
                <w:sz w:val="15"/>
                <w:szCs w:val="15"/>
              </w:rPr>
            </w:pPr>
            <w:r>
              <w:rPr>
                <w:rFonts w:cs="Arial"/>
                <w:sz w:val="15"/>
                <w:szCs w:val="15"/>
              </w:rPr>
              <w:t>-</w:t>
            </w:r>
          </w:p>
        </w:tc>
      </w:tr>
      <w:tr w:rsidR="009A3FA3" w:rsidRPr="00222AE9" w14:paraId="48829436" w14:textId="77777777" w:rsidTr="00B805D3">
        <w:tc>
          <w:tcPr>
            <w:tcW w:w="750" w:type="pct"/>
            <w:tcBorders>
              <w:top w:val="nil"/>
              <w:left w:val="nil"/>
              <w:bottom w:val="nil"/>
              <w:right w:val="nil"/>
            </w:tcBorders>
            <w:shd w:val="clear" w:color="auto" w:fill="auto"/>
            <w:vAlign w:val="center"/>
            <w:hideMark/>
          </w:tcPr>
          <w:p w14:paraId="31442F99" w14:textId="77777777" w:rsidR="009A3FA3" w:rsidRPr="00222AE9" w:rsidRDefault="009A3FA3" w:rsidP="009A3FA3">
            <w:pPr>
              <w:jc w:val="left"/>
              <w:rPr>
                <w:rFonts w:cs="Arial"/>
                <w:sz w:val="15"/>
                <w:szCs w:val="15"/>
              </w:rPr>
            </w:pPr>
            <w:r w:rsidRPr="00222AE9">
              <w:rPr>
                <w:rFonts w:cs="Arial"/>
                <w:sz w:val="15"/>
                <w:szCs w:val="15"/>
              </w:rPr>
              <w:t>Úbytky</w:t>
            </w:r>
          </w:p>
        </w:tc>
        <w:tc>
          <w:tcPr>
            <w:tcW w:w="524" w:type="pct"/>
            <w:tcBorders>
              <w:top w:val="nil"/>
              <w:left w:val="nil"/>
              <w:bottom w:val="nil"/>
              <w:right w:val="nil"/>
            </w:tcBorders>
            <w:shd w:val="clear" w:color="auto" w:fill="auto"/>
            <w:vAlign w:val="bottom"/>
          </w:tcPr>
          <w:p w14:paraId="1FE2C37F" w14:textId="5A3EDD6D"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59729A7B" w14:textId="60F27BD2"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1C9D3521" w14:textId="050DC5AF"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560C01A9" w14:textId="0567FB04"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25A8A5F5" w14:textId="75EE7DC5"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51F3819E" w14:textId="61915D1B"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05C06D88" w14:textId="486EA403" w:rsidR="009A3FA3" w:rsidRPr="00222AE9" w:rsidRDefault="00D07E1E" w:rsidP="009A3FA3">
            <w:pPr>
              <w:jc w:val="right"/>
              <w:rPr>
                <w:rFonts w:cs="Arial"/>
                <w:sz w:val="15"/>
                <w:szCs w:val="15"/>
              </w:rPr>
            </w:pPr>
            <w:r>
              <w:rPr>
                <w:rFonts w:cs="Arial"/>
                <w:sz w:val="15"/>
                <w:szCs w:val="15"/>
              </w:rPr>
              <w:t>-</w:t>
            </w:r>
          </w:p>
        </w:tc>
        <w:tc>
          <w:tcPr>
            <w:tcW w:w="584" w:type="pct"/>
            <w:tcBorders>
              <w:top w:val="nil"/>
              <w:left w:val="nil"/>
              <w:bottom w:val="nil"/>
              <w:right w:val="nil"/>
            </w:tcBorders>
            <w:shd w:val="clear" w:color="auto" w:fill="auto"/>
            <w:vAlign w:val="bottom"/>
          </w:tcPr>
          <w:p w14:paraId="4236B9CC" w14:textId="56EEB277" w:rsidR="009A3FA3" w:rsidRPr="00222AE9" w:rsidRDefault="00D07E1E" w:rsidP="009A3FA3">
            <w:pPr>
              <w:jc w:val="right"/>
              <w:rPr>
                <w:rFonts w:cs="Arial"/>
                <w:sz w:val="15"/>
                <w:szCs w:val="15"/>
              </w:rPr>
            </w:pPr>
            <w:r>
              <w:rPr>
                <w:rFonts w:cs="Arial"/>
                <w:sz w:val="15"/>
                <w:szCs w:val="15"/>
              </w:rPr>
              <w:t>-</w:t>
            </w:r>
          </w:p>
        </w:tc>
      </w:tr>
      <w:tr w:rsidR="009A3FA3" w:rsidRPr="00222AE9" w14:paraId="59792CBD" w14:textId="77777777" w:rsidTr="00B805D3">
        <w:tc>
          <w:tcPr>
            <w:tcW w:w="750" w:type="pct"/>
            <w:tcBorders>
              <w:top w:val="nil"/>
              <w:left w:val="nil"/>
              <w:bottom w:val="nil"/>
              <w:right w:val="nil"/>
            </w:tcBorders>
            <w:shd w:val="clear" w:color="auto" w:fill="auto"/>
            <w:vAlign w:val="center"/>
            <w:hideMark/>
          </w:tcPr>
          <w:p w14:paraId="547CB1EF" w14:textId="77777777" w:rsidR="009A3FA3" w:rsidRPr="00222AE9" w:rsidRDefault="009A3FA3" w:rsidP="009A3FA3">
            <w:pPr>
              <w:jc w:val="left"/>
              <w:rPr>
                <w:rFonts w:cs="Arial"/>
                <w:sz w:val="15"/>
                <w:szCs w:val="15"/>
              </w:rPr>
            </w:pPr>
            <w:r w:rsidRPr="00222AE9">
              <w:rPr>
                <w:rFonts w:cs="Arial"/>
                <w:sz w:val="15"/>
                <w:szCs w:val="15"/>
              </w:rPr>
              <w:t>Presuny</w:t>
            </w:r>
          </w:p>
        </w:tc>
        <w:tc>
          <w:tcPr>
            <w:tcW w:w="524" w:type="pct"/>
            <w:tcBorders>
              <w:top w:val="nil"/>
              <w:left w:val="nil"/>
              <w:bottom w:val="nil"/>
              <w:right w:val="nil"/>
            </w:tcBorders>
            <w:shd w:val="clear" w:color="auto" w:fill="auto"/>
            <w:vAlign w:val="bottom"/>
          </w:tcPr>
          <w:p w14:paraId="4EC30141" w14:textId="38C1743E"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2A13F5E1" w14:textId="20907558"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5ACC755B" w14:textId="7C65702F"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70BEFBDF" w14:textId="01156E72" w:rsidR="009A3FA3" w:rsidRPr="00222AE9" w:rsidRDefault="00D07E1E" w:rsidP="009A3FA3">
            <w:pPr>
              <w:jc w:val="right"/>
              <w:rPr>
                <w:rFonts w:cs="Arial"/>
                <w:sz w:val="15"/>
                <w:szCs w:val="15"/>
              </w:rPr>
            </w:pPr>
            <w:r>
              <w:rPr>
                <w:rFonts w:cs="Arial"/>
                <w:sz w:val="15"/>
                <w:szCs w:val="15"/>
              </w:rPr>
              <w:t>-</w:t>
            </w:r>
          </w:p>
        </w:tc>
        <w:tc>
          <w:tcPr>
            <w:tcW w:w="524" w:type="pct"/>
            <w:tcBorders>
              <w:top w:val="nil"/>
              <w:left w:val="nil"/>
              <w:bottom w:val="nil"/>
              <w:right w:val="nil"/>
            </w:tcBorders>
            <w:shd w:val="clear" w:color="auto" w:fill="auto"/>
            <w:vAlign w:val="bottom"/>
          </w:tcPr>
          <w:p w14:paraId="69D195B7" w14:textId="0657EB67"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2869897D" w14:textId="20ADAF40" w:rsidR="009A3FA3" w:rsidRPr="00222AE9" w:rsidRDefault="00D07E1E" w:rsidP="009A3FA3">
            <w:pPr>
              <w:jc w:val="right"/>
              <w:rPr>
                <w:rFonts w:cs="Arial"/>
                <w:sz w:val="15"/>
                <w:szCs w:val="15"/>
              </w:rPr>
            </w:pPr>
            <w:r>
              <w:rPr>
                <w:rFonts w:cs="Arial"/>
                <w:sz w:val="15"/>
                <w:szCs w:val="15"/>
              </w:rPr>
              <w:t>-</w:t>
            </w:r>
          </w:p>
        </w:tc>
        <w:tc>
          <w:tcPr>
            <w:tcW w:w="523" w:type="pct"/>
            <w:tcBorders>
              <w:top w:val="nil"/>
              <w:left w:val="nil"/>
              <w:bottom w:val="nil"/>
              <w:right w:val="nil"/>
            </w:tcBorders>
            <w:shd w:val="clear" w:color="auto" w:fill="auto"/>
            <w:vAlign w:val="bottom"/>
          </w:tcPr>
          <w:p w14:paraId="73CC4B7C" w14:textId="1C2B692D" w:rsidR="009A3FA3" w:rsidRPr="00222AE9" w:rsidRDefault="00D07E1E" w:rsidP="009A3FA3">
            <w:pPr>
              <w:jc w:val="right"/>
              <w:rPr>
                <w:rFonts w:cs="Arial"/>
                <w:sz w:val="15"/>
                <w:szCs w:val="15"/>
              </w:rPr>
            </w:pPr>
            <w:r>
              <w:rPr>
                <w:rFonts w:cs="Arial"/>
                <w:sz w:val="15"/>
                <w:szCs w:val="15"/>
              </w:rPr>
              <w:t>-</w:t>
            </w:r>
          </w:p>
        </w:tc>
        <w:tc>
          <w:tcPr>
            <w:tcW w:w="584" w:type="pct"/>
            <w:tcBorders>
              <w:top w:val="nil"/>
              <w:left w:val="nil"/>
              <w:bottom w:val="nil"/>
              <w:right w:val="nil"/>
            </w:tcBorders>
            <w:shd w:val="clear" w:color="auto" w:fill="auto"/>
            <w:vAlign w:val="bottom"/>
          </w:tcPr>
          <w:p w14:paraId="7F78D465" w14:textId="1E416F7A" w:rsidR="009A3FA3" w:rsidRPr="00222AE9" w:rsidRDefault="00D07E1E" w:rsidP="009A3FA3">
            <w:pPr>
              <w:jc w:val="right"/>
              <w:rPr>
                <w:rFonts w:cs="Arial"/>
                <w:sz w:val="15"/>
                <w:szCs w:val="15"/>
              </w:rPr>
            </w:pPr>
            <w:r>
              <w:rPr>
                <w:rFonts w:cs="Arial"/>
                <w:sz w:val="15"/>
                <w:szCs w:val="15"/>
              </w:rPr>
              <w:t>-</w:t>
            </w:r>
          </w:p>
        </w:tc>
      </w:tr>
      <w:tr w:rsidR="009A3FA3" w:rsidRPr="00222AE9" w14:paraId="00850E89" w14:textId="77777777" w:rsidTr="00B805D3">
        <w:tc>
          <w:tcPr>
            <w:tcW w:w="750" w:type="pct"/>
            <w:tcBorders>
              <w:top w:val="nil"/>
              <w:left w:val="nil"/>
              <w:bottom w:val="nil"/>
              <w:right w:val="nil"/>
            </w:tcBorders>
            <w:shd w:val="clear" w:color="auto" w:fill="auto"/>
            <w:vAlign w:val="center"/>
            <w:hideMark/>
          </w:tcPr>
          <w:p w14:paraId="18B626DA" w14:textId="568BE6D4" w:rsidR="009A3FA3" w:rsidRPr="00222AE9" w:rsidRDefault="009A3FA3" w:rsidP="009A3FA3">
            <w:pPr>
              <w:jc w:val="left"/>
              <w:rPr>
                <w:rFonts w:cs="Arial"/>
                <w:sz w:val="15"/>
                <w:szCs w:val="15"/>
              </w:rPr>
            </w:pPr>
            <w:r w:rsidRPr="00222AE9">
              <w:rPr>
                <w:rFonts w:cs="Arial"/>
                <w:sz w:val="15"/>
                <w:szCs w:val="15"/>
              </w:rPr>
              <w:t xml:space="preserve">K 31. decembru </w:t>
            </w:r>
            <w:r w:rsidR="00522CB2" w:rsidRPr="00222AE9">
              <w:rPr>
                <w:rFonts w:cs="Arial"/>
                <w:sz w:val="15"/>
                <w:szCs w:val="15"/>
              </w:rPr>
              <w:t>202</w:t>
            </w:r>
            <w:r w:rsidR="00522CB2">
              <w:rPr>
                <w:rFonts w:cs="Arial"/>
                <w:sz w:val="15"/>
                <w:szCs w:val="15"/>
              </w:rPr>
              <w:t>4</w:t>
            </w:r>
          </w:p>
        </w:tc>
        <w:tc>
          <w:tcPr>
            <w:tcW w:w="524" w:type="pct"/>
            <w:tcBorders>
              <w:top w:val="single" w:sz="4" w:space="0" w:color="auto"/>
              <w:left w:val="nil"/>
              <w:bottom w:val="nil"/>
              <w:right w:val="nil"/>
            </w:tcBorders>
            <w:shd w:val="clear" w:color="auto" w:fill="auto"/>
            <w:vAlign w:val="bottom"/>
          </w:tcPr>
          <w:p w14:paraId="1EFD4B05" w14:textId="70953999" w:rsidR="009A3FA3" w:rsidRPr="00222AE9" w:rsidRDefault="00D07E1E" w:rsidP="009A3FA3">
            <w:pPr>
              <w:jc w:val="right"/>
              <w:rPr>
                <w:rFonts w:cs="Arial"/>
                <w:sz w:val="15"/>
                <w:szCs w:val="15"/>
              </w:rPr>
            </w:pPr>
            <w:r>
              <w:rPr>
                <w:rFonts w:cs="Arial"/>
                <w:sz w:val="15"/>
                <w:szCs w:val="15"/>
              </w:rPr>
              <w:t>-</w:t>
            </w:r>
          </w:p>
        </w:tc>
        <w:tc>
          <w:tcPr>
            <w:tcW w:w="524" w:type="pct"/>
            <w:tcBorders>
              <w:top w:val="single" w:sz="4" w:space="0" w:color="auto"/>
              <w:left w:val="nil"/>
              <w:bottom w:val="nil"/>
              <w:right w:val="nil"/>
            </w:tcBorders>
            <w:shd w:val="clear" w:color="auto" w:fill="auto"/>
            <w:vAlign w:val="bottom"/>
          </w:tcPr>
          <w:p w14:paraId="7633BFC7" w14:textId="63AA8A81" w:rsidR="009A3FA3" w:rsidRPr="00222AE9" w:rsidRDefault="00D07E1E" w:rsidP="009A3FA3">
            <w:pPr>
              <w:jc w:val="right"/>
              <w:rPr>
                <w:rFonts w:cs="Arial"/>
                <w:sz w:val="15"/>
                <w:szCs w:val="15"/>
              </w:rPr>
            </w:pPr>
            <w:r>
              <w:rPr>
                <w:rFonts w:cs="Arial"/>
                <w:sz w:val="15"/>
                <w:szCs w:val="15"/>
              </w:rPr>
              <w:t>-</w:t>
            </w:r>
          </w:p>
        </w:tc>
        <w:tc>
          <w:tcPr>
            <w:tcW w:w="524" w:type="pct"/>
            <w:tcBorders>
              <w:top w:val="single" w:sz="4" w:space="0" w:color="auto"/>
              <w:left w:val="nil"/>
              <w:bottom w:val="nil"/>
              <w:right w:val="nil"/>
            </w:tcBorders>
            <w:shd w:val="clear" w:color="auto" w:fill="auto"/>
            <w:vAlign w:val="bottom"/>
          </w:tcPr>
          <w:p w14:paraId="3A5121A4" w14:textId="5A8DC252" w:rsidR="009A3FA3" w:rsidRPr="00222AE9" w:rsidRDefault="00D07E1E" w:rsidP="009A3FA3">
            <w:pPr>
              <w:jc w:val="right"/>
              <w:rPr>
                <w:rFonts w:cs="Arial"/>
                <w:sz w:val="15"/>
                <w:szCs w:val="15"/>
              </w:rPr>
            </w:pPr>
            <w:r>
              <w:rPr>
                <w:rFonts w:cs="Arial"/>
                <w:sz w:val="15"/>
                <w:szCs w:val="15"/>
              </w:rPr>
              <w:t>-</w:t>
            </w:r>
          </w:p>
        </w:tc>
        <w:tc>
          <w:tcPr>
            <w:tcW w:w="524" w:type="pct"/>
            <w:tcBorders>
              <w:top w:val="single" w:sz="4" w:space="0" w:color="auto"/>
              <w:left w:val="nil"/>
              <w:bottom w:val="nil"/>
              <w:right w:val="nil"/>
            </w:tcBorders>
            <w:shd w:val="clear" w:color="auto" w:fill="auto"/>
            <w:vAlign w:val="bottom"/>
          </w:tcPr>
          <w:p w14:paraId="55845D3B" w14:textId="2E3AC26A" w:rsidR="009A3FA3" w:rsidRPr="00222AE9" w:rsidRDefault="00D07E1E" w:rsidP="009A3FA3">
            <w:pPr>
              <w:jc w:val="right"/>
              <w:rPr>
                <w:rFonts w:cs="Arial"/>
                <w:sz w:val="15"/>
                <w:szCs w:val="15"/>
              </w:rPr>
            </w:pPr>
            <w:r>
              <w:rPr>
                <w:rFonts w:cs="Arial"/>
                <w:sz w:val="15"/>
                <w:szCs w:val="15"/>
              </w:rPr>
              <w:t>-</w:t>
            </w:r>
          </w:p>
        </w:tc>
        <w:tc>
          <w:tcPr>
            <w:tcW w:w="524" w:type="pct"/>
            <w:tcBorders>
              <w:top w:val="single" w:sz="4" w:space="0" w:color="auto"/>
              <w:left w:val="nil"/>
              <w:bottom w:val="nil"/>
              <w:right w:val="nil"/>
            </w:tcBorders>
            <w:shd w:val="clear" w:color="auto" w:fill="auto"/>
            <w:vAlign w:val="bottom"/>
          </w:tcPr>
          <w:p w14:paraId="51F9734E" w14:textId="451D0BBB" w:rsidR="009A3FA3" w:rsidRPr="00222AE9" w:rsidRDefault="00D07E1E" w:rsidP="009A3FA3">
            <w:pPr>
              <w:jc w:val="right"/>
              <w:rPr>
                <w:rFonts w:cs="Arial"/>
                <w:sz w:val="15"/>
                <w:szCs w:val="15"/>
              </w:rPr>
            </w:pPr>
            <w:r>
              <w:rPr>
                <w:rFonts w:cs="Arial"/>
                <w:sz w:val="15"/>
                <w:szCs w:val="15"/>
              </w:rPr>
              <w:t>-</w:t>
            </w:r>
          </w:p>
        </w:tc>
        <w:tc>
          <w:tcPr>
            <w:tcW w:w="523" w:type="pct"/>
            <w:tcBorders>
              <w:top w:val="single" w:sz="4" w:space="0" w:color="auto"/>
              <w:left w:val="nil"/>
              <w:bottom w:val="nil"/>
              <w:right w:val="nil"/>
            </w:tcBorders>
            <w:shd w:val="clear" w:color="auto" w:fill="auto"/>
            <w:vAlign w:val="bottom"/>
          </w:tcPr>
          <w:p w14:paraId="69C94D20" w14:textId="4228E6F1" w:rsidR="009A3FA3" w:rsidRPr="00222AE9" w:rsidRDefault="00D07E1E" w:rsidP="009A3FA3">
            <w:pPr>
              <w:jc w:val="right"/>
              <w:rPr>
                <w:rFonts w:cs="Arial"/>
                <w:sz w:val="15"/>
                <w:szCs w:val="15"/>
              </w:rPr>
            </w:pPr>
            <w:r>
              <w:rPr>
                <w:rFonts w:cs="Arial"/>
                <w:sz w:val="15"/>
                <w:szCs w:val="15"/>
              </w:rPr>
              <w:t>-</w:t>
            </w:r>
          </w:p>
        </w:tc>
        <w:tc>
          <w:tcPr>
            <w:tcW w:w="523" w:type="pct"/>
            <w:tcBorders>
              <w:top w:val="single" w:sz="4" w:space="0" w:color="auto"/>
              <w:left w:val="nil"/>
              <w:bottom w:val="nil"/>
              <w:right w:val="nil"/>
            </w:tcBorders>
            <w:shd w:val="clear" w:color="auto" w:fill="auto"/>
            <w:vAlign w:val="bottom"/>
          </w:tcPr>
          <w:p w14:paraId="6AA0C400" w14:textId="7F37D676" w:rsidR="009A3FA3" w:rsidRPr="00222AE9" w:rsidRDefault="00D07E1E" w:rsidP="009A3FA3">
            <w:pPr>
              <w:jc w:val="right"/>
              <w:rPr>
                <w:rFonts w:cs="Arial"/>
                <w:sz w:val="15"/>
                <w:szCs w:val="15"/>
              </w:rPr>
            </w:pPr>
            <w:r>
              <w:rPr>
                <w:rFonts w:cs="Arial"/>
                <w:sz w:val="15"/>
                <w:szCs w:val="15"/>
              </w:rPr>
              <w:t>-</w:t>
            </w:r>
          </w:p>
        </w:tc>
        <w:tc>
          <w:tcPr>
            <w:tcW w:w="584" w:type="pct"/>
            <w:tcBorders>
              <w:top w:val="single" w:sz="4" w:space="0" w:color="auto"/>
              <w:left w:val="nil"/>
              <w:bottom w:val="nil"/>
              <w:right w:val="nil"/>
            </w:tcBorders>
            <w:shd w:val="clear" w:color="auto" w:fill="auto"/>
            <w:vAlign w:val="bottom"/>
          </w:tcPr>
          <w:p w14:paraId="348C2C1C" w14:textId="4F5E528B" w:rsidR="009A3FA3" w:rsidRPr="00222AE9" w:rsidRDefault="00D07E1E" w:rsidP="009A3FA3">
            <w:pPr>
              <w:jc w:val="right"/>
              <w:rPr>
                <w:rFonts w:cs="Arial"/>
                <w:sz w:val="15"/>
                <w:szCs w:val="15"/>
              </w:rPr>
            </w:pPr>
            <w:r>
              <w:rPr>
                <w:rFonts w:cs="Arial"/>
                <w:sz w:val="15"/>
                <w:szCs w:val="15"/>
              </w:rPr>
              <w:t>-</w:t>
            </w:r>
          </w:p>
        </w:tc>
      </w:tr>
      <w:tr w:rsidR="009A3FA3" w:rsidRPr="00222AE9" w14:paraId="10DB4CBC" w14:textId="77777777" w:rsidTr="002C4D01">
        <w:tc>
          <w:tcPr>
            <w:tcW w:w="750" w:type="pct"/>
            <w:tcBorders>
              <w:top w:val="nil"/>
              <w:left w:val="nil"/>
              <w:bottom w:val="nil"/>
              <w:right w:val="nil"/>
            </w:tcBorders>
            <w:shd w:val="clear" w:color="auto" w:fill="auto"/>
            <w:vAlign w:val="center"/>
            <w:hideMark/>
          </w:tcPr>
          <w:p w14:paraId="0B8B4184" w14:textId="77777777" w:rsidR="009A3FA3" w:rsidRPr="00222AE9" w:rsidRDefault="009A3FA3" w:rsidP="009A3FA3">
            <w:pPr>
              <w:jc w:val="left"/>
              <w:rPr>
                <w:rFonts w:cs="Arial"/>
                <w:sz w:val="15"/>
                <w:szCs w:val="15"/>
              </w:rPr>
            </w:pPr>
            <w:r w:rsidRPr="00222AE9">
              <w:rPr>
                <w:rFonts w:cs="Arial"/>
                <w:sz w:val="15"/>
                <w:szCs w:val="15"/>
              </w:rPr>
              <w:t> </w:t>
            </w:r>
          </w:p>
        </w:tc>
        <w:tc>
          <w:tcPr>
            <w:tcW w:w="524" w:type="pct"/>
            <w:tcBorders>
              <w:top w:val="nil"/>
              <w:left w:val="nil"/>
              <w:bottom w:val="nil"/>
              <w:right w:val="nil"/>
            </w:tcBorders>
            <w:shd w:val="clear" w:color="auto" w:fill="auto"/>
            <w:vAlign w:val="bottom"/>
            <w:hideMark/>
          </w:tcPr>
          <w:p w14:paraId="785D0AB7"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247108CE"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1F6B7B83"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796E1EA9"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109B43F1" w14:textId="77777777" w:rsidR="009A3FA3" w:rsidRPr="00222AE9" w:rsidRDefault="009A3FA3" w:rsidP="009A3FA3">
            <w:pPr>
              <w:jc w:val="right"/>
              <w:rPr>
                <w:rFonts w:cs="Arial"/>
                <w:sz w:val="15"/>
                <w:szCs w:val="15"/>
              </w:rPr>
            </w:pPr>
          </w:p>
        </w:tc>
        <w:tc>
          <w:tcPr>
            <w:tcW w:w="523" w:type="pct"/>
            <w:tcBorders>
              <w:top w:val="nil"/>
              <w:left w:val="nil"/>
              <w:bottom w:val="nil"/>
              <w:right w:val="nil"/>
            </w:tcBorders>
            <w:shd w:val="clear" w:color="auto" w:fill="auto"/>
            <w:vAlign w:val="bottom"/>
            <w:hideMark/>
          </w:tcPr>
          <w:p w14:paraId="2F8A227C" w14:textId="77777777" w:rsidR="009A3FA3" w:rsidRPr="00222AE9" w:rsidRDefault="009A3FA3" w:rsidP="009A3FA3">
            <w:pPr>
              <w:jc w:val="right"/>
              <w:rPr>
                <w:rFonts w:cs="Arial"/>
                <w:sz w:val="15"/>
                <w:szCs w:val="15"/>
              </w:rPr>
            </w:pPr>
          </w:p>
        </w:tc>
        <w:tc>
          <w:tcPr>
            <w:tcW w:w="523" w:type="pct"/>
            <w:tcBorders>
              <w:top w:val="nil"/>
              <w:left w:val="nil"/>
              <w:bottom w:val="nil"/>
              <w:right w:val="nil"/>
            </w:tcBorders>
            <w:shd w:val="clear" w:color="auto" w:fill="auto"/>
            <w:vAlign w:val="bottom"/>
            <w:hideMark/>
          </w:tcPr>
          <w:p w14:paraId="6159AFC9" w14:textId="77777777" w:rsidR="009A3FA3" w:rsidRPr="00222AE9" w:rsidRDefault="009A3FA3" w:rsidP="009A3FA3">
            <w:pPr>
              <w:jc w:val="right"/>
              <w:rPr>
                <w:rFonts w:cs="Arial"/>
                <w:sz w:val="15"/>
                <w:szCs w:val="15"/>
              </w:rPr>
            </w:pPr>
          </w:p>
        </w:tc>
        <w:tc>
          <w:tcPr>
            <w:tcW w:w="584" w:type="pct"/>
            <w:tcBorders>
              <w:top w:val="nil"/>
              <w:left w:val="nil"/>
              <w:bottom w:val="nil"/>
              <w:right w:val="nil"/>
            </w:tcBorders>
            <w:shd w:val="clear" w:color="auto" w:fill="auto"/>
            <w:vAlign w:val="bottom"/>
          </w:tcPr>
          <w:p w14:paraId="48B98976" w14:textId="77777777" w:rsidR="009A3FA3" w:rsidRPr="00222AE9" w:rsidRDefault="009A3FA3" w:rsidP="009A3FA3">
            <w:pPr>
              <w:jc w:val="right"/>
              <w:rPr>
                <w:rFonts w:cs="Arial"/>
                <w:sz w:val="15"/>
                <w:szCs w:val="15"/>
              </w:rPr>
            </w:pPr>
          </w:p>
        </w:tc>
      </w:tr>
      <w:tr w:rsidR="009A3FA3" w:rsidRPr="00222AE9" w14:paraId="7A3B33BC" w14:textId="77777777" w:rsidTr="002C4D01">
        <w:tc>
          <w:tcPr>
            <w:tcW w:w="750" w:type="pct"/>
            <w:tcBorders>
              <w:top w:val="nil"/>
              <w:left w:val="nil"/>
              <w:bottom w:val="nil"/>
              <w:right w:val="nil"/>
            </w:tcBorders>
            <w:shd w:val="clear" w:color="auto" w:fill="auto"/>
            <w:vAlign w:val="center"/>
            <w:hideMark/>
          </w:tcPr>
          <w:p w14:paraId="481B8C1B" w14:textId="77777777" w:rsidR="009A3FA3" w:rsidRPr="00222AE9" w:rsidRDefault="009A3FA3" w:rsidP="009A3FA3">
            <w:pPr>
              <w:jc w:val="left"/>
              <w:rPr>
                <w:rFonts w:cs="Arial"/>
                <w:b/>
                <w:bCs/>
                <w:sz w:val="15"/>
                <w:szCs w:val="15"/>
              </w:rPr>
            </w:pPr>
            <w:r w:rsidRPr="00222AE9">
              <w:rPr>
                <w:rFonts w:cs="Arial"/>
                <w:b/>
                <w:bCs/>
                <w:sz w:val="15"/>
                <w:szCs w:val="15"/>
              </w:rPr>
              <w:t xml:space="preserve">Zostatková hodnota </w:t>
            </w:r>
          </w:p>
        </w:tc>
        <w:tc>
          <w:tcPr>
            <w:tcW w:w="524" w:type="pct"/>
            <w:tcBorders>
              <w:top w:val="nil"/>
              <w:left w:val="nil"/>
              <w:bottom w:val="nil"/>
              <w:right w:val="nil"/>
            </w:tcBorders>
            <w:shd w:val="clear" w:color="auto" w:fill="auto"/>
            <w:vAlign w:val="bottom"/>
            <w:hideMark/>
          </w:tcPr>
          <w:p w14:paraId="63DAD068" w14:textId="77777777" w:rsidR="009A3FA3" w:rsidRPr="00222AE9" w:rsidRDefault="009A3FA3" w:rsidP="009A3FA3">
            <w:pPr>
              <w:jc w:val="right"/>
              <w:rPr>
                <w:rFonts w:cs="Arial"/>
                <w:b/>
                <w:bCs/>
                <w:sz w:val="15"/>
                <w:szCs w:val="15"/>
              </w:rPr>
            </w:pPr>
          </w:p>
        </w:tc>
        <w:tc>
          <w:tcPr>
            <w:tcW w:w="524" w:type="pct"/>
            <w:tcBorders>
              <w:top w:val="nil"/>
              <w:left w:val="nil"/>
              <w:bottom w:val="nil"/>
              <w:right w:val="nil"/>
            </w:tcBorders>
            <w:shd w:val="clear" w:color="auto" w:fill="auto"/>
            <w:vAlign w:val="bottom"/>
            <w:hideMark/>
          </w:tcPr>
          <w:p w14:paraId="5C7A157F" w14:textId="57E22EC8"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5297A2AB" w14:textId="6F0900B0"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1E486BCA" w14:textId="77777777" w:rsidR="009A3FA3" w:rsidRPr="00222AE9" w:rsidRDefault="009A3FA3" w:rsidP="009A3FA3">
            <w:pPr>
              <w:jc w:val="right"/>
              <w:rPr>
                <w:rFonts w:cs="Arial"/>
                <w:sz w:val="15"/>
                <w:szCs w:val="15"/>
              </w:rPr>
            </w:pPr>
          </w:p>
        </w:tc>
        <w:tc>
          <w:tcPr>
            <w:tcW w:w="524" w:type="pct"/>
            <w:tcBorders>
              <w:top w:val="nil"/>
              <w:left w:val="nil"/>
              <w:bottom w:val="nil"/>
              <w:right w:val="nil"/>
            </w:tcBorders>
            <w:shd w:val="clear" w:color="auto" w:fill="auto"/>
            <w:vAlign w:val="bottom"/>
            <w:hideMark/>
          </w:tcPr>
          <w:p w14:paraId="5B5BECE9" w14:textId="77777777" w:rsidR="009A3FA3" w:rsidRPr="00222AE9" w:rsidRDefault="009A3FA3" w:rsidP="009A3FA3">
            <w:pPr>
              <w:jc w:val="right"/>
              <w:rPr>
                <w:rFonts w:cs="Arial"/>
                <w:sz w:val="15"/>
                <w:szCs w:val="15"/>
              </w:rPr>
            </w:pPr>
          </w:p>
        </w:tc>
        <w:tc>
          <w:tcPr>
            <w:tcW w:w="523" w:type="pct"/>
            <w:tcBorders>
              <w:top w:val="nil"/>
              <w:left w:val="nil"/>
              <w:bottom w:val="nil"/>
              <w:right w:val="nil"/>
            </w:tcBorders>
            <w:shd w:val="clear" w:color="auto" w:fill="auto"/>
            <w:vAlign w:val="bottom"/>
            <w:hideMark/>
          </w:tcPr>
          <w:p w14:paraId="709CA040" w14:textId="45B22C16" w:rsidR="009A3FA3" w:rsidRPr="00222AE9" w:rsidRDefault="009A3FA3" w:rsidP="009A3FA3">
            <w:pPr>
              <w:jc w:val="right"/>
              <w:rPr>
                <w:rFonts w:cs="Arial"/>
                <w:sz w:val="15"/>
                <w:szCs w:val="15"/>
              </w:rPr>
            </w:pPr>
          </w:p>
        </w:tc>
        <w:tc>
          <w:tcPr>
            <w:tcW w:w="523" w:type="pct"/>
            <w:tcBorders>
              <w:top w:val="nil"/>
              <w:left w:val="nil"/>
              <w:bottom w:val="nil"/>
              <w:right w:val="nil"/>
            </w:tcBorders>
            <w:shd w:val="clear" w:color="auto" w:fill="auto"/>
            <w:vAlign w:val="bottom"/>
            <w:hideMark/>
          </w:tcPr>
          <w:p w14:paraId="43BCAFE2" w14:textId="77777777" w:rsidR="009A3FA3" w:rsidRPr="00222AE9" w:rsidRDefault="009A3FA3" w:rsidP="009A3FA3">
            <w:pPr>
              <w:jc w:val="right"/>
              <w:rPr>
                <w:rFonts w:cs="Arial"/>
                <w:sz w:val="15"/>
                <w:szCs w:val="15"/>
              </w:rPr>
            </w:pPr>
          </w:p>
        </w:tc>
        <w:tc>
          <w:tcPr>
            <w:tcW w:w="584" w:type="pct"/>
            <w:tcBorders>
              <w:top w:val="nil"/>
              <w:left w:val="nil"/>
              <w:bottom w:val="nil"/>
              <w:right w:val="nil"/>
            </w:tcBorders>
            <w:shd w:val="clear" w:color="auto" w:fill="auto"/>
            <w:vAlign w:val="bottom"/>
          </w:tcPr>
          <w:p w14:paraId="38B45C06" w14:textId="23DCE4D2" w:rsidR="009A3FA3" w:rsidRPr="00222AE9" w:rsidRDefault="009A3FA3" w:rsidP="009A3FA3">
            <w:pPr>
              <w:jc w:val="right"/>
              <w:rPr>
                <w:rFonts w:cs="Arial"/>
                <w:sz w:val="15"/>
                <w:szCs w:val="15"/>
              </w:rPr>
            </w:pPr>
          </w:p>
        </w:tc>
      </w:tr>
      <w:tr w:rsidR="00522CB2" w:rsidRPr="00222AE9" w14:paraId="3DB1AD44" w14:textId="77777777" w:rsidTr="00C23E3B">
        <w:tc>
          <w:tcPr>
            <w:tcW w:w="750" w:type="pct"/>
            <w:tcBorders>
              <w:top w:val="nil"/>
              <w:left w:val="nil"/>
              <w:bottom w:val="nil"/>
              <w:right w:val="nil"/>
            </w:tcBorders>
            <w:shd w:val="clear" w:color="auto" w:fill="auto"/>
            <w:vAlign w:val="center"/>
            <w:hideMark/>
          </w:tcPr>
          <w:p w14:paraId="4C3CA02B" w14:textId="3177A961" w:rsidR="00522CB2" w:rsidRPr="00222AE9" w:rsidRDefault="00522CB2" w:rsidP="00522CB2">
            <w:pPr>
              <w:jc w:val="left"/>
              <w:rPr>
                <w:rFonts w:cs="Arial"/>
                <w:sz w:val="15"/>
                <w:szCs w:val="15"/>
              </w:rPr>
            </w:pPr>
            <w:r w:rsidRPr="00222AE9">
              <w:rPr>
                <w:rFonts w:cs="Arial"/>
                <w:sz w:val="15"/>
                <w:szCs w:val="15"/>
              </w:rPr>
              <w:t>K 1. januáru 202</w:t>
            </w:r>
            <w:r>
              <w:rPr>
                <w:rFonts w:cs="Arial"/>
                <w:sz w:val="15"/>
                <w:szCs w:val="15"/>
              </w:rPr>
              <w:t>4</w:t>
            </w:r>
          </w:p>
        </w:tc>
        <w:tc>
          <w:tcPr>
            <w:tcW w:w="524" w:type="pct"/>
            <w:tcBorders>
              <w:top w:val="nil"/>
              <w:left w:val="nil"/>
              <w:bottom w:val="nil"/>
              <w:right w:val="nil"/>
            </w:tcBorders>
            <w:shd w:val="clear" w:color="auto" w:fill="auto"/>
            <w:vAlign w:val="bottom"/>
            <w:hideMark/>
          </w:tcPr>
          <w:p w14:paraId="4CD9689D" w14:textId="56A9BE43" w:rsidR="00522CB2" w:rsidRPr="00222AE9" w:rsidRDefault="00522CB2" w:rsidP="00522CB2">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4B8F2474" w14:textId="76BD38E6" w:rsidR="00522CB2" w:rsidRPr="00222AE9" w:rsidRDefault="00522CB2" w:rsidP="00522CB2">
            <w:pPr>
              <w:jc w:val="right"/>
              <w:rPr>
                <w:rFonts w:cs="Arial"/>
                <w:sz w:val="15"/>
                <w:szCs w:val="15"/>
              </w:rPr>
            </w:pPr>
            <w:r w:rsidRPr="00222AE9">
              <w:rPr>
                <w:rFonts w:cs="Arial"/>
                <w:sz w:val="15"/>
                <w:szCs w:val="15"/>
              </w:rPr>
              <w:t>4 826</w:t>
            </w:r>
          </w:p>
        </w:tc>
        <w:tc>
          <w:tcPr>
            <w:tcW w:w="524" w:type="pct"/>
            <w:tcBorders>
              <w:top w:val="nil"/>
              <w:left w:val="nil"/>
              <w:bottom w:val="nil"/>
              <w:right w:val="nil"/>
            </w:tcBorders>
            <w:shd w:val="clear" w:color="auto" w:fill="auto"/>
            <w:vAlign w:val="bottom"/>
            <w:hideMark/>
          </w:tcPr>
          <w:p w14:paraId="4D7652AD" w14:textId="543CB96D" w:rsidR="00522CB2" w:rsidRPr="00222AE9" w:rsidRDefault="00522CB2" w:rsidP="00522CB2">
            <w:pPr>
              <w:jc w:val="right"/>
              <w:rPr>
                <w:rFonts w:cs="Arial"/>
                <w:sz w:val="15"/>
                <w:szCs w:val="15"/>
              </w:rPr>
            </w:pPr>
            <w:r w:rsidRPr="00222AE9">
              <w:rPr>
                <w:rFonts w:cs="Arial"/>
                <w:sz w:val="15"/>
                <w:szCs w:val="15"/>
              </w:rPr>
              <w:t>418 415</w:t>
            </w:r>
          </w:p>
        </w:tc>
        <w:tc>
          <w:tcPr>
            <w:tcW w:w="524" w:type="pct"/>
            <w:tcBorders>
              <w:top w:val="nil"/>
              <w:left w:val="nil"/>
              <w:bottom w:val="nil"/>
              <w:right w:val="nil"/>
            </w:tcBorders>
            <w:shd w:val="clear" w:color="auto" w:fill="auto"/>
            <w:vAlign w:val="bottom"/>
            <w:hideMark/>
          </w:tcPr>
          <w:p w14:paraId="4F4E9D33" w14:textId="38A27DC3" w:rsidR="00522CB2" w:rsidRPr="00222AE9" w:rsidRDefault="00522CB2" w:rsidP="00522CB2">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15F18C04" w14:textId="4CBF82A6" w:rsidR="00522CB2" w:rsidRPr="00222AE9" w:rsidRDefault="00522CB2" w:rsidP="00522CB2">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6E952ACD" w14:textId="6A03E7DA" w:rsidR="00522CB2" w:rsidRPr="00222AE9" w:rsidRDefault="00522CB2" w:rsidP="00522CB2">
            <w:pPr>
              <w:jc w:val="right"/>
              <w:rPr>
                <w:rFonts w:cs="Arial"/>
                <w:sz w:val="15"/>
                <w:szCs w:val="15"/>
              </w:rPr>
            </w:pPr>
            <w:r w:rsidRPr="00222AE9">
              <w:rPr>
                <w:rFonts w:cs="Arial"/>
                <w:sz w:val="15"/>
                <w:szCs w:val="15"/>
              </w:rPr>
              <w:t>130 624</w:t>
            </w:r>
          </w:p>
        </w:tc>
        <w:tc>
          <w:tcPr>
            <w:tcW w:w="523" w:type="pct"/>
            <w:tcBorders>
              <w:top w:val="nil"/>
              <w:left w:val="nil"/>
              <w:bottom w:val="nil"/>
              <w:right w:val="nil"/>
            </w:tcBorders>
            <w:shd w:val="clear" w:color="auto" w:fill="auto"/>
            <w:vAlign w:val="bottom"/>
            <w:hideMark/>
          </w:tcPr>
          <w:p w14:paraId="6B97E0E6" w14:textId="32E29653" w:rsidR="00522CB2" w:rsidRPr="00222AE9" w:rsidRDefault="00522CB2" w:rsidP="00522CB2">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3C9BBD15" w14:textId="39ADB8DB" w:rsidR="00522CB2" w:rsidRPr="00222AE9" w:rsidRDefault="00522CB2" w:rsidP="00522CB2">
            <w:pPr>
              <w:jc w:val="right"/>
              <w:rPr>
                <w:rFonts w:cs="Arial"/>
                <w:sz w:val="15"/>
                <w:szCs w:val="15"/>
              </w:rPr>
            </w:pPr>
            <w:r w:rsidRPr="00222AE9">
              <w:rPr>
                <w:rFonts w:cs="Arial"/>
                <w:sz w:val="15"/>
                <w:szCs w:val="15"/>
              </w:rPr>
              <w:t>553 865</w:t>
            </w:r>
          </w:p>
        </w:tc>
      </w:tr>
      <w:tr w:rsidR="009A3FA3" w:rsidRPr="00222AE9" w14:paraId="69846C51" w14:textId="77777777" w:rsidTr="00B805D3">
        <w:tc>
          <w:tcPr>
            <w:tcW w:w="750" w:type="pct"/>
            <w:tcBorders>
              <w:top w:val="nil"/>
              <w:left w:val="nil"/>
              <w:bottom w:val="single" w:sz="8" w:space="0" w:color="auto"/>
              <w:right w:val="nil"/>
            </w:tcBorders>
            <w:shd w:val="clear" w:color="auto" w:fill="auto"/>
            <w:vAlign w:val="center"/>
            <w:hideMark/>
          </w:tcPr>
          <w:p w14:paraId="6450CCFD" w14:textId="58998711" w:rsidR="009A3FA3" w:rsidRPr="00222AE9" w:rsidRDefault="009A3FA3" w:rsidP="009A3FA3">
            <w:pPr>
              <w:jc w:val="left"/>
              <w:rPr>
                <w:rFonts w:cs="Arial"/>
                <w:sz w:val="15"/>
                <w:szCs w:val="15"/>
              </w:rPr>
            </w:pPr>
            <w:r w:rsidRPr="00222AE9">
              <w:rPr>
                <w:rFonts w:cs="Arial"/>
                <w:sz w:val="15"/>
                <w:szCs w:val="15"/>
              </w:rPr>
              <w:t xml:space="preserve">K 31. decembru </w:t>
            </w:r>
            <w:r w:rsidR="00522CB2" w:rsidRPr="00222AE9">
              <w:rPr>
                <w:rFonts w:cs="Arial"/>
                <w:sz w:val="15"/>
                <w:szCs w:val="15"/>
              </w:rPr>
              <w:t>202</w:t>
            </w:r>
            <w:r w:rsidR="00522CB2">
              <w:rPr>
                <w:rFonts w:cs="Arial"/>
                <w:sz w:val="15"/>
                <w:szCs w:val="15"/>
              </w:rPr>
              <w:t>4</w:t>
            </w:r>
          </w:p>
        </w:tc>
        <w:tc>
          <w:tcPr>
            <w:tcW w:w="524" w:type="pct"/>
            <w:tcBorders>
              <w:top w:val="single" w:sz="4" w:space="0" w:color="auto"/>
              <w:left w:val="nil"/>
              <w:bottom w:val="single" w:sz="8" w:space="0" w:color="auto"/>
              <w:right w:val="nil"/>
            </w:tcBorders>
            <w:shd w:val="clear" w:color="auto" w:fill="auto"/>
            <w:vAlign w:val="bottom"/>
          </w:tcPr>
          <w:p w14:paraId="0AD4E419" w14:textId="27CFA2F0" w:rsidR="009A3FA3" w:rsidRPr="00222AE9" w:rsidRDefault="00D07E1E" w:rsidP="009A3FA3">
            <w:pPr>
              <w:jc w:val="right"/>
              <w:rPr>
                <w:rFonts w:cs="Arial"/>
                <w:sz w:val="15"/>
                <w:szCs w:val="15"/>
              </w:rPr>
            </w:pPr>
            <w:r>
              <w:rPr>
                <w:rFonts w:cs="Arial"/>
                <w:sz w:val="15"/>
                <w:szCs w:val="15"/>
              </w:rPr>
              <w:t>-</w:t>
            </w:r>
          </w:p>
        </w:tc>
        <w:tc>
          <w:tcPr>
            <w:tcW w:w="524" w:type="pct"/>
            <w:tcBorders>
              <w:top w:val="single" w:sz="4" w:space="0" w:color="auto"/>
              <w:left w:val="nil"/>
              <w:bottom w:val="single" w:sz="8" w:space="0" w:color="auto"/>
              <w:right w:val="nil"/>
            </w:tcBorders>
            <w:shd w:val="clear" w:color="auto" w:fill="auto"/>
            <w:vAlign w:val="bottom"/>
          </w:tcPr>
          <w:p w14:paraId="243F52EC" w14:textId="29443DF0" w:rsidR="009A3FA3" w:rsidRPr="00222AE9" w:rsidRDefault="002C4D01" w:rsidP="009A3FA3">
            <w:pPr>
              <w:jc w:val="right"/>
              <w:rPr>
                <w:rFonts w:cs="Arial"/>
                <w:sz w:val="15"/>
                <w:szCs w:val="15"/>
              </w:rPr>
            </w:pPr>
            <w:r>
              <w:rPr>
                <w:rFonts w:cs="Arial"/>
                <w:sz w:val="15"/>
                <w:szCs w:val="15"/>
              </w:rPr>
              <w:t>29 179</w:t>
            </w:r>
          </w:p>
        </w:tc>
        <w:tc>
          <w:tcPr>
            <w:tcW w:w="524" w:type="pct"/>
            <w:tcBorders>
              <w:top w:val="single" w:sz="4" w:space="0" w:color="auto"/>
              <w:left w:val="nil"/>
              <w:bottom w:val="single" w:sz="8" w:space="0" w:color="auto"/>
              <w:right w:val="nil"/>
            </w:tcBorders>
            <w:shd w:val="clear" w:color="auto" w:fill="auto"/>
            <w:vAlign w:val="bottom"/>
          </w:tcPr>
          <w:p w14:paraId="2C5CF849" w14:textId="112FBA41" w:rsidR="009A3FA3" w:rsidRPr="00222AE9" w:rsidRDefault="002C4D01" w:rsidP="009A3FA3">
            <w:pPr>
              <w:jc w:val="right"/>
              <w:rPr>
                <w:rFonts w:cs="Arial"/>
                <w:sz w:val="15"/>
                <w:szCs w:val="15"/>
              </w:rPr>
            </w:pPr>
            <w:r>
              <w:rPr>
                <w:rFonts w:cs="Arial"/>
                <w:sz w:val="15"/>
                <w:szCs w:val="15"/>
              </w:rPr>
              <w:t>271 758</w:t>
            </w:r>
          </w:p>
        </w:tc>
        <w:tc>
          <w:tcPr>
            <w:tcW w:w="524" w:type="pct"/>
            <w:tcBorders>
              <w:top w:val="single" w:sz="4" w:space="0" w:color="auto"/>
              <w:left w:val="nil"/>
              <w:bottom w:val="single" w:sz="8" w:space="0" w:color="auto"/>
              <w:right w:val="nil"/>
            </w:tcBorders>
            <w:shd w:val="clear" w:color="auto" w:fill="auto"/>
            <w:vAlign w:val="bottom"/>
          </w:tcPr>
          <w:p w14:paraId="05ADC61D" w14:textId="1F411C6D" w:rsidR="009A3FA3" w:rsidRPr="00222AE9" w:rsidRDefault="00D07E1E" w:rsidP="009A3FA3">
            <w:pPr>
              <w:jc w:val="right"/>
              <w:rPr>
                <w:rFonts w:cs="Arial"/>
                <w:sz w:val="15"/>
                <w:szCs w:val="15"/>
              </w:rPr>
            </w:pPr>
            <w:r>
              <w:rPr>
                <w:rFonts w:cs="Arial"/>
                <w:sz w:val="15"/>
                <w:szCs w:val="15"/>
              </w:rPr>
              <w:t>-</w:t>
            </w:r>
          </w:p>
        </w:tc>
        <w:tc>
          <w:tcPr>
            <w:tcW w:w="524" w:type="pct"/>
            <w:tcBorders>
              <w:top w:val="single" w:sz="4" w:space="0" w:color="auto"/>
              <w:left w:val="nil"/>
              <w:bottom w:val="single" w:sz="8" w:space="0" w:color="auto"/>
              <w:right w:val="nil"/>
            </w:tcBorders>
            <w:shd w:val="clear" w:color="auto" w:fill="auto"/>
            <w:vAlign w:val="bottom"/>
          </w:tcPr>
          <w:p w14:paraId="769605D9" w14:textId="1FEC3E41" w:rsidR="009A3FA3" w:rsidRPr="00222AE9" w:rsidRDefault="00D07E1E" w:rsidP="009A3FA3">
            <w:pPr>
              <w:jc w:val="right"/>
              <w:rPr>
                <w:rFonts w:cs="Arial"/>
                <w:sz w:val="15"/>
                <w:szCs w:val="15"/>
              </w:rPr>
            </w:pPr>
            <w:r>
              <w:rPr>
                <w:rFonts w:cs="Arial"/>
                <w:sz w:val="15"/>
                <w:szCs w:val="15"/>
              </w:rPr>
              <w:t>-</w:t>
            </w:r>
          </w:p>
        </w:tc>
        <w:tc>
          <w:tcPr>
            <w:tcW w:w="523" w:type="pct"/>
            <w:tcBorders>
              <w:top w:val="single" w:sz="4" w:space="0" w:color="auto"/>
              <w:left w:val="nil"/>
              <w:bottom w:val="single" w:sz="8" w:space="0" w:color="auto"/>
              <w:right w:val="nil"/>
            </w:tcBorders>
            <w:shd w:val="clear" w:color="auto" w:fill="auto"/>
            <w:vAlign w:val="bottom"/>
          </w:tcPr>
          <w:p w14:paraId="746B4253" w14:textId="7F53AA4D" w:rsidR="009A3FA3" w:rsidRPr="00222AE9" w:rsidRDefault="002C4D01" w:rsidP="009A3FA3">
            <w:pPr>
              <w:jc w:val="right"/>
              <w:rPr>
                <w:rFonts w:cs="Arial"/>
                <w:sz w:val="15"/>
                <w:szCs w:val="15"/>
              </w:rPr>
            </w:pPr>
            <w:r>
              <w:rPr>
                <w:rFonts w:cs="Arial"/>
                <w:sz w:val="15"/>
                <w:szCs w:val="15"/>
              </w:rPr>
              <w:t>130 926</w:t>
            </w:r>
          </w:p>
        </w:tc>
        <w:tc>
          <w:tcPr>
            <w:tcW w:w="523" w:type="pct"/>
            <w:tcBorders>
              <w:top w:val="single" w:sz="4" w:space="0" w:color="auto"/>
              <w:left w:val="nil"/>
              <w:bottom w:val="single" w:sz="8" w:space="0" w:color="auto"/>
              <w:right w:val="nil"/>
            </w:tcBorders>
            <w:shd w:val="clear" w:color="auto" w:fill="auto"/>
            <w:vAlign w:val="bottom"/>
          </w:tcPr>
          <w:p w14:paraId="51DC6AF4" w14:textId="36308A56" w:rsidR="009A3FA3" w:rsidRPr="00222AE9" w:rsidRDefault="00D07E1E" w:rsidP="009A3FA3">
            <w:pPr>
              <w:jc w:val="right"/>
              <w:rPr>
                <w:rFonts w:cs="Arial"/>
                <w:sz w:val="15"/>
                <w:szCs w:val="15"/>
              </w:rPr>
            </w:pPr>
            <w:r>
              <w:rPr>
                <w:rFonts w:cs="Arial"/>
                <w:sz w:val="15"/>
                <w:szCs w:val="15"/>
              </w:rPr>
              <w:t>-</w:t>
            </w:r>
          </w:p>
        </w:tc>
        <w:tc>
          <w:tcPr>
            <w:tcW w:w="584" w:type="pct"/>
            <w:tcBorders>
              <w:top w:val="single" w:sz="4" w:space="0" w:color="auto"/>
              <w:left w:val="nil"/>
              <w:bottom w:val="single" w:sz="8" w:space="0" w:color="auto"/>
              <w:right w:val="nil"/>
            </w:tcBorders>
            <w:shd w:val="clear" w:color="auto" w:fill="auto"/>
            <w:vAlign w:val="bottom"/>
          </w:tcPr>
          <w:p w14:paraId="0FFFF5C6" w14:textId="26F86F91" w:rsidR="009A3FA3" w:rsidRPr="00222AE9" w:rsidRDefault="002C4D01" w:rsidP="009A3FA3">
            <w:pPr>
              <w:jc w:val="right"/>
              <w:rPr>
                <w:rFonts w:cs="Arial"/>
                <w:sz w:val="15"/>
                <w:szCs w:val="15"/>
              </w:rPr>
            </w:pPr>
            <w:r>
              <w:rPr>
                <w:rFonts w:cs="Arial"/>
                <w:sz w:val="15"/>
                <w:szCs w:val="15"/>
              </w:rPr>
              <w:t>431 863</w:t>
            </w:r>
          </w:p>
        </w:tc>
      </w:tr>
    </w:tbl>
    <w:p w14:paraId="183C52E5" w14:textId="77777777" w:rsidR="009F74D4" w:rsidRPr="00222AE9" w:rsidRDefault="009F74D4" w:rsidP="009F74D4">
      <w:pPr>
        <w:rPr>
          <w:sz w:val="14"/>
          <w:szCs w:val="14"/>
        </w:rPr>
      </w:pPr>
    </w:p>
    <w:p w14:paraId="5D44CB25" w14:textId="5C0C30C6" w:rsidR="009F74D4" w:rsidRPr="00222AE9" w:rsidRDefault="009F74D4" w:rsidP="009F74D4">
      <w:pPr>
        <w:rPr>
          <w:iCs/>
        </w:rPr>
      </w:pPr>
      <w:r w:rsidRPr="00A314BF">
        <w:rPr>
          <w:iCs/>
        </w:rPr>
        <w:t>Nárast/úbytok na účtoch dlhodobého nehmotného majetku súvisel</w:t>
      </w:r>
      <w:r w:rsidR="00694FE4" w:rsidRPr="00A314BF">
        <w:rPr>
          <w:iCs/>
        </w:rPr>
        <w:t xml:space="preserve"> s</w:t>
      </w:r>
      <w:r w:rsidR="00694FE4">
        <w:rPr>
          <w:iCs/>
        </w:rPr>
        <w:t xml:space="preserve"> nákupom regulačného systému </w:t>
      </w:r>
      <w:proofErr w:type="spellStart"/>
      <w:r w:rsidR="00694FE4">
        <w:rPr>
          <w:iCs/>
        </w:rPr>
        <w:t>Merbon</w:t>
      </w:r>
      <w:proofErr w:type="spellEnd"/>
      <w:r w:rsidR="00694FE4">
        <w:rPr>
          <w:iCs/>
        </w:rPr>
        <w:t xml:space="preserve"> SCADA a investície do digitalizácie siete ZVHS.</w:t>
      </w:r>
    </w:p>
    <w:p w14:paraId="33322DDF" w14:textId="77777777" w:rsidR="009F74D4" w:rsidRPr="00222AE9" w:rsidRDefault="009F74D4" w:rsidP="009F74D4">
      <w:pPr>
        <w:rPr>
          <w:i/>
        </w:rPr>
      </w:pPr>
    </w:p>
    <w:bookmarkEnd w:id="9"/>
    <w:p w14:paraId="21B8E781" w14:textId="5AC2FBDF" w:rsidR="00202E51" w:rsidRDefault="00202E51" w:rsidP="009F74D4">
      <w:pPr>
        <w:rPr>
          <w:i/>
          <w:highlight w:val="yellow"/>
        </w:rPr>
      </w:pPr>
    </w:p>
    <w:p w14:paraId="05458B3B" w14:textId="5781F792" w:rsidR="00202E51" w:rsidRDefault="00202E51" w:rsidP="00202E51">
      <w:pPr>
        <w:rPr>
          <w:i/>
          <w:highlight w:val="yellow"/>
        </w:rPr>
      </w:pPr>
    </w:p>
    <w:p w14:paraId="4CB9190E" w14:textId="77777777" w:rsidR="00202E51" w:rsidRPr="003D5142" w:rsidRDefault="00202E51" w:rsidP="00FC2187">
      <w:pPr>
        <w:rPr>
          <w:i/>
          <w:highlight w:val="yellow"/>
        </w:rPr>
      </w:pPr>
    </w:p>
    <w:p w14:paraId="78779E0C" w14:textId="1B544D08" w:rsidR="00227F11" w:rsidRDefault="00227F11" w:rsidP="00227F11">
      <w:pPr>
        <w:rPr>
          <w:snapToGrid w:val="0"/>
          <w:u w:val="single"/>
          <w:lang w:eastAsia="sk-SK"/>
        </w:rPr>
      </w:pPr>
      <w:r w:rsidRPr="003D5142">
        <w:rPr>
          <w:snapToGrid w:val="0"/>
          <w:u w:val="single"/>
          <w:lang w:eastAsia="sk-SK"/>
        </w:rPr>
        <w:lastRenderedPageBreak/>
        <w:t xml:space="preserve">31. december </w:t>
      </w:r>
      <w:r w:rsidR="00522CB2">
        <w:rPr>
          <w:snapToGrid w:val="0"/>
          <w:u w:val="single"/>
          <w:lang w:eastAsia="sk-SK"/>
        </w:rPr>
        <w:t>2023</w:t>
      </w:r>
    </w:p>
    <w:p w14:paraId="6D591192" w14:textId="77777777" w:rsidR="00522CB2" w:rsidRDefault="00522CB2" w:rsidP="00227F11">
      <w:pPr>
        <w:rPr>
          <w:snapToGrid w:val="0"/>
          <w:u w:val="single"/>
          <w:lang w:eastAsia="sk-SK"/>
        </w:rPr>
      </w:pPr>
    </w:p>
    <w:tbl>
      <w:tblPr>
        <w:tblW w:w="5061" w:type="pct"/>
        <w:tblLook w:val="04A0" w:firstRow="1" w:lastRow="0" w:firstColumn="1" w:lastColumn="0" w:noHBand="0" w:noVBand="1"/>
      </w:tblPr>
      <w:tblGrid>
        <w:gridCol w:w="2125"/>
        <w:gridCol w:w="1485"/>
        <w:gridCol w:w="1485"/>
        <w:gridCol w:w="1486"/>
        <w:gridCol w:w="1486"/>
        <w:gridCol w:w="1486"/>
        <w:gridCol w:w="1483"/>
        <w:gridCol w:w="1483"/>
        <w:gridCol w:w="1656"/>
      </w:tblGrid>
      <w:tr w:rsidR="00522CB2" w:rsidRPr="00222AE9" w14:paraId="51479BD5" w14:textId="77777777" w:rsidTr="001E2C74">
        <w:trPr>
          <w:trHeight w:val="207"/>
        </w:trPr>
        <w:tc>
          <w:tcPr>
            <w:tcW w:w="750" w:type="pct"/>
            <w:vMerge w:val="restart"/>
            <w:tcBorders>
              <w:top w:val="single" w:sz="8" w:space="0" w:color="auto"/>
              <w:left w:val="nil"/>
              <w:bottom w:val="single" w:sz="4" w:space="0" w:color="000000"/>
              <w:right w:val="nil"/>
            </w:tcBorders>
            <w:shd w:val="clear" w:color="auto" w:fill="auto"/>
            <w:vAlign w:val="center"/>
            <w:hideMark/>
          </w:tcPr>
          <w:p w14:paraId="04F609A8" w14:textId="77777777" w:rsidR="00522CB2" w:rsidRPr="00222AE9" w:rsidRDefault="00522CB2" w:rsidP="001E2C74">
            <w:pPr>
              <w:jc w:val="left"/>
              <w:rPr>
                <w:rFonts w:cs="Arial"/>
                <w:b/>
                <w:bCs/>
                <w:i/>
                <w:iCs/>
                <w:sz w:val="15"/>
                <w:szCs w:val="15"/>
              </w:rPr>
            </w:pPr>
            <w:r w:rsidRPr="00222AE9">
              <w:rPr>
                <w:rFonts w:cs="Arial"/>
                <w:b/>
                <w:bCs/>
                <w:i/>
                <w:iCs/>
                <w:sz w:val="15"/>
                <w:szCs w:val="15"/>
              </w:rPr>
              <w:t> </w:t>
            </w:r>
          </w:p>
        </w:tc>
        <w:tc>
          <w:tcPr>
            <w:tcW w:w="524" w:type="pct"/>
            <w:vMerge w:val="restart"/>
            <w:tcBorders>
              <w:top w:val="single" w:sz="8" w:space="0" w:color="auto"/>
              <w:left w:val="nil"/>
              <w:bottom w:val="single" w:sz="4" w:space="0" w:color="000000"/>
              <w:right w:val="nil"/>
            </w:tcBorders>
            <w:shd w:val="clear" w:color="auto" w:fill="auto"/>
            <w:vAlign w:val="center"/>
            <w:hideMark/>
          </w:tcPr>
          <w:p w14:paraId="6DDD23DB" w14:textId="77777777" w:rsidR="00522CB2" w:rsidRPr="00222AE9" w:rsidRDefault="00522CB2" w:rsidP="001E2C74">
            <w:pPr>
              <w:jc w:val="center"/>
              <w:rPr>
                <w:rFonts w:cs="Arial"/>
                <w:b/>
                <w:bCs/>
                <w:i/>
                <w:iCs/>
                <w:sz w:val="15"/>
                <w:szCs w:val="15"/>
              </w:rPr>
            </w:pPr>
            <w:r w:rsidRPr="00222AE9">
              <w:rPr>
                <w:rFonts w:cs="Arial"/>
                <w:b/>
                <w:bCs/>
                <w:i/>
                <w:iCs/>
                <w:sz w:val="15"/>
                <w:szCs w:val="15"/>
              </w:rPr>
              <w:t>Aktivované náklady na vývoj</w:t>
            </w:r>
          </w:p>
        </w:tc>
        <w:tc>
          <w:tcPr>
            <w:tcW w:w="524" w:type="pct"/>
            <w:vMerge w:val="restart"/>
            <w:tcBorders>
              <w:top w:val="single" w:sz="8" w:space="0" w:color="auto"/>
              <w:left w:val="nil"/>
              <w:bottom w:val="single" w:sz="4" w:space="0" w:color="000000"/>
              <w:right w:val="nil"/>
            </w:tcBorders>
            <w:shd w:val="clear" w:color="auto" w:fill="auto"/>
            <w:vAlign w:val="center"/>
            <w:hideMark/>
          </w:tcPr>
          <w:p w14:paraId="57B580BE" w14:textId="77777777" w:rsidR="00522CB2" w:rsidRPr="00222AE9" w:rsidRDefault="00522CB2" w:rsidP="001E2C74">
            <w:pPr>
              <w:jc w:val="center"/>
              <w:rPr>
                <w:rFonts w:cs="Arial"/>
                <w:b/>
                <w:bCs/>
                <w:i/>
                <w:iCs/>
                <w:sz w:val="15"/>
                <w:szCs w:val="15"/>
              </w:rPr>
            </w:pPr>
            <w:r w:rsidRPr="00222AE9">
              <w:rPr>
                <w:rFonts w:cs="Arial"/>
                <w:b/>
                <w:bCs/>
                <w:i/>
                <w:iCs/>
                <w:sz w:val="15"/>
                <w:szCs w:val="15"/>
              </w:rPr>
              <w:t>Softvér</w:t>
            </w:r>
          </w:p>
        </w:tc>
        <w:tc>
          <w:tcPr>
            <w:tcW w:w="524" w:type="pct"/>
            <w:vMerge w:val="restart"/>
            <w:tcBorders>
              <w:top w:val="single" w:sz="8" w:space="0" w:color="auto"/>
              <w:left w:val="nil"/>
              <w:bottom w:val="single" w:sz="4" w:space="0" w:color="000000"/>
              <w:right w:val="nil"/>
            </w:tcBorders>
            <w:shd w:val="clear" w:color="auto" w:fill="auto"/>
            <w:vAlign w:val="center"/>
            <w:hideMark/>
          </w:tcPr>
          <w:p w14:paraId="6918E059" w14:textId="77777777" w:rsidR="00522CB2" w:rsidRPr="00222AE9" w:rsidRDefault="00522CB2" w:rsidP="001E2C74">
            <w:pPr>
              <w:jc w:val="center"/>
              <w:rPr>
                <w:rFonts w:cs="Arial"/>
                <w:b/>
                <w:bCs/>
                <w:i/>
                <w:iCs/>
                <w:sz w:val="15"/>
                <w:szCs w:val="15"/>
              </w:rPr>
            </w:pPr>
            <w:r w:rsidRPr="00222AE9">
              <w:rPr>
                <w:rFonts w:cs="Arial"/>
                <w:b/>
                <w:bCs/>
                <w:i/>
                <w:iCs/>
                <w:sz w:val="15"/>
                <w:szCs w:val="15"/>
              </w:rPr>
              <w:t>Oceniteľné práva</w:t>
            </w:r>
          </w:p>
        </w:tc>
        <w:tc>
          <w:tcPr>
            <w:tcW w:w="524" w:type="pct"/>
            <w:vMerge w:val="restart"/>
            <w:tcBorders>
              <w:top w:val="single" w:sz="8" w:space="0" w:color="auto"/>
              <w:left w:val="nil"/>
              <w:bottom w:val="single" w:sz="4" w:space="0" w:color="000000"/>
              <w:right w:val="nil"/>
            </w:tcBorders>
            <w:shd w:val="clear" w:color="auto" w:fill="auto"/>
            <w:vAlign w:val="center"/>
            <w:hideMark/>
          </w:tcPr>
          <w:p w14:paraId="7A63A2AD" w14:textId="77777777" w:rsidR="00522CB2" w:rsidRPr="00222AE9" w:rsidRDefault="00522CB2" w:rsidP="001E2C74">
            <w:pPr>
              <w:jc w:val="center"/>
              <w:rPr>
                <w:rFonts w:cs="Arial"/>
                <w:b/>
                <w:bCs/>
                <w:i/>
                <w:iCs/>
                <w:sz w:val="15"/>
                <w:szCs w:val="15"/>
              </w:rPr>
            </w:pPr>
            <w:proofErr w:type="spellStart"/>
            <w:r w:rsidRPr="00222AE9">
              <w:rPr>
                <w:rFonts w:cs="Arial"/>
                <w:b/>
                <w:bCs/>
                <w:i/>
                <w:iCs/>
                <w:sz w:val="15"/>
                <w:szCs w:val="15"/>
              </w:rPr>
              <w:t>Goodwill</w:t>
            </w:r>
            <w:proofErr w:type="spellEnd"/>
          </w:p>
        </w:tc>
        <w:tc>
          <w:tcPr>
            <w:tcW w:w="524" w:type="pct"/>
            <w:vMerge w:val="restart"/>
            <w:tcBorders>
              <w:top w:val="single" w:sz="8" w:space="0" w:color="auto"/>
              <w:left w:val="nil"/>
              <w:bottom w:val="single" w:sz="4" w:space="0" w:color="000000"/>
              <w:right w:val="nil"/>
            </w:tcBorders>
            <w:shd w:val="clear" w:color="auto" w:fill="auto"/>
            <w:vAlign w:val="center"/>
            <w:hideMark/>
          </w:tcPr>
          <w:p w14:paraId="5B64B9B6" w14:textId="77777777" w:rsidR="00522CB2" w:rsidRPr="00222AE9" w:rsidRDefault="00522CB2" w:rsidP="001E2C74">
            <w:pPr>
              <w:jc w:val="center"/>
              <w:rPr>
                <w:rFonts w:cs="Arial"/>
                <w:b/>
                <w:bCs/>
                <w:i/>
                <w:iCs/>
                <w:sz w:val="15"/>
                <w:szCs w:val="15"/>
              </w:rPr>
            </w:pPr>
            <w:r w:rsidRPr="00222AE9">
              <w:rPr>
                <w:rFonts w:cs="Arial"/>
                <w:b/>
                <w:bCs/>
                <w:i/>
                <w:iCs/>
                <w:sz w:val="15"/>
                <w:szCs w:val="15"/>
              </w:rPr>
              <w:t>Ostatný dlhodobý nehmotný majetok</w:t>
            </w:r>
          </w:p>
        </w:tc>
        <w:tc>
          <w:tcPr>
            <w:tcW w:w="523" w:type="pct"/>
            <w:vMerge w:val="restart"/>
            <w:tcBorders>
              <w:top w:val="single" w:sz="8" w:space="0" w:color="auto"/>
              <w:left w:val="nil"/>
              <w:bottom w:val="single" w:sz="4" w:space="0" w:color="000000"/>
              <w:right w:val="nil"/>
            </w:tcBorders>
            <w:shd w:val="clear" w:color="auto" w:fill="auto"/>
            <w:vAlign w:val="center"/>
            <w:hideMark/>
          </w:tcPr>
          <w:p w14:paraId="4235667D" w14:textId="77777777" w:rsidR="00522CB2" w:rsidRPr="00222AE9" w:rsidRDefault="00522CB2" w:rsidP="001E2C74">
            <w:pPr>
              <w:jc w:val="center"/>
              <w:rPr>
                <w:rFonts w:cs="Arial"/>
                <w:b/>
                <w:bCs/>
                <w:i/>
                <w:iCs/>
                <w:sz w:val="15"/>
                <w:szCs w:val="15"/>
              </w:rPr>
            </w:pPr>
            <w:r w:rsidRPr="00222AE9">
              <w:rPr>
                <w:rFonts w:cs="Arial"/>
                <w:b/>
                <w:bCs/>
                <w:i/>
                <w:iCs/>
                <w:sz w:val="15"/>
                <w:szCs w:val="15"/>
              </w:rPr>
              <w:t>Obstarávaný dlhodobý nehmotný majetok</w:t>
            </w:r>
          </w:p>
        </w:tc>
        <w:tc>
          <w:tcPr>
            <w:tcW w:w="523" w:type="pct"/>
            <w:vMerge w:val="restart"/>
            <w:tcBorders>
              <w:top w:val="single" w:sz="8" w:space="0" w:color="auto"/>
              <w:left w:val="nil"/>
              <w:bottom w:val="single" w:sz="4" w:space="0" w:color="000000"/>
              <w:right w:val="nil"/>
            </w:tcBorders>
            <w:shd w:val="clear" w:color="auto" w:fill="auto"/>
            <w:vAlign w:val="center"/>
            <w:hideMark/>
          </w:tcPr>
          <w:p w14:paraId="15A9AE6B" w14:textId="77777777" w:rsidR="00522CB2" w:rsidRPr="00222AE9" w:rsidRDefault="00522CB2" w:rsidP="001E2C74">
            <w:pPr>
              <w:jc w:val="center"/>
              <w:rPr>
                <w:rFonts w:cs="Arial"/>
                <w:b/>
                <w:bCs/>
                <w:i/>
                <w:iCs/>
                <w:sz w:val="15"/>
                <w:szCs w:val="15"/>
              </w:rPr>
            </w:pPr>
            <w:r w:rsidRPr="00222AE9">
              <w:rPr>
                <w:rFonts w:cs="Arial"/>
                <w:b/>
                <w:bCs/>
                <w:i/>
                <w:iCs/>
                <w:sz w:val="15"/>
                <w:szCs w:val="15"/>
              </w:rPr>
              <w:t>Poskytnuté preddavky</w:t>
            </w:r>
          </w:p>
        </w:tc>
        <w:tc>
          <w:tcPr>
            <w:tcW w:w="584" w:type="pct"/>
            <w:vMerge w:val="restart"/>
            <w:tcBorders>
              <w:top w:val="single" w:sz="8" w:space="0" w:color="auto"/>
              <w:left w:val="nil"/>
              <w:bottom w:val="single" w:sz="4" w:space="0" w:color="000000"/>
              <w:right w:val="nil"/>
            </w:tcBorders>
            <w:shd w:val="clear" w:color="auto" w:fill="auto"/>
            <w:vAlign w:val="center"/>
            <w:hideMark/>
          </w:tcPr>
          <w:p w14:paraId="2994ECA7" w14:textId="77777777" w:rsidR="00522CB2" w:rsidRPr="00222AE9" w:rsidRDefault="00522CB2" w:rsidP="001E2C74">
            <w:pPr>
              <w:jc w:val="center"/>
              <w:rPr>
                <w:rFonts w:cs="Arial"/>
                <w:b/>
                <w:bCs/>
                <w:i/>
                <w:iCs/>
                <w:sz w:val="15"/>
                <w:szCs w:val="15"/>
              </w:rPr>
            </w:pPr>
            <w:r w:rsidRPr="00222AE9">
              <w:rPr>
                <w:rFonts w:cs="Arial"/>
                <w:b/>
                <w:bCs/>
                <w:i/>
                <w:iCs/>
                <w:sz w:val="15"/>
                <w:szCs w:val="15"/>
              </w:rPr>
              <w:t>Celkom</w:t>
            </w:r>
          </w:p>
        </w:tc>
      </w:tr>
      <w:tr w:rsidR="00522CB2" w:rsidRPr="00222AE9" w14:paraId="22088142" w14:textId="77777777" w:rsidTr="001E2C74">
        <w:trPr>
          <w:trHeight w:val="207"/>
        </w:trPr>
        <w:tc>
          <w:tcPr>
            <w:tcW w:w="750" w:type="pct"/>
            <w:vMerge/>
            <w:tcBorders>
              <w:top w:val="single" w:sz="8" w:space="0" w:color="auto"/>
              <w:left w:val="nil"/>
              <w:bottom w:val="single" w:sz="4" w:space="0" w:color="000000"/>
              <w:right w:val="nil"/>
            </w:tcBorders>
            <w:vAlign w:val="center"/>
            <w:hideMark/>
          </w:tcPr>
          <w:p w14:paraId="43321A10" w14:textId="77777777" w:rsidR="00522CB2" w:rsidRPr="00222AE9" w:rsidRDefault="00522CB2" w:rsidP="001E2C74">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741EAFED" w14:textId="77777777" w:rsidR="00522CB2" w:rsidRPr="00222AE9" w:rsidRDefault="00522CB2" w:rsidP="001E2C74">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58500850" w14:textId="77777777" w:rsidR="00522CB2" w:rsidRPr="00222AE9" w:rsidRDefault="00522CB2" w:rsidP="001E2C74">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115BD096" w14:textId="77777777" w:rsidR="00522CB2" w:rsidRPr="00222AE9" w:rsidRDefault="00522CB2" w:rsidP="001E2C74">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0A5DD713" w14:textId="77777777" w:rsidR="00522CB2" w:rsidRPr="00222AE9" w:rsidRDefault="00522CB2" w:rsidP="001E2C74">
            <w:pPr>
              <w:jc w:val="left"/>
              <w:rPr>
                <w:rFonts w:cs="Arial"/>
                <w:b/>
                <w:bCs/>
                <w:i/>
                <w:iCs/>
                <w:sz w:val="15"/>
                <w:szCs w:val="15"/>
              </w:rPr>
            </w:pPr>
          </w:p>
        </w:tc>
        <w:tc>
          <w:tcPr>
            <w:tcW w:w="524" w:type="pct"/>
            <w:vMerge/>
            <w:tcBorders>
              <w:top w:val="single" w:sz="8" w:space="0" w:color="auto"/>
              <w:left w:val="nil"/>
              <w:bottom w:val="single" w:sz="4" w:space="0" w:color="000000"/>
              <w:right w:val="nil"/>
            </w:tcBorders>
            <w:vAlign w:val="center"/>
            <w:hideMark/>
          </w:tcPr>
          <w:p w14:paraId="4D109971" w14:textId="77777777" w:rsidR="00522CB2" w:rsidRPr="00222AE9" w:rsidRDefault="00522CB2" w:rsidP="001E2C74">
            <w:pPr>
              <w:jc w:val="left"/>
              <w:rPr>
                <w:rFonts w:cs="Arial"/>
                <w:b/>
                <w:bCs/>
                <w:i/>
                <w:iCs/>
                <w:sz w:val="15"/>
                <w:szCs w:val="15"/>
              </w:rPr>
            </w:pPr>
          </w:p>
        </w:tc>
        <w:tc>
          <w:tcPr>
            <w:tcW w:w="523" w:type="pct"/>
            <w:vMerge/>
            <w:tcBorders>
              <w:top w:val="single" w:sz="8" w:space="0" w:color="auto"/>
              <w:left w:val="nil"/>
              <w:bottom w:val="single" w:sz="4" w:space="0" w:color="000000"/>
              <w:right w:val="nil"/>
            </w:tcBorders>
            <w:vAlign w:val="center"/>
            <w:hideMark/>
          </w:tcPr>
          <w:p w14:paraId="10DB5DF8" w14:textId="77777777" w:rsidR="00522CB2" w:rsidRPr="00222AE9" w:rsidRDefault="00522CB2" w:rsidP="001E2C74">
            <w:pPr>
              <w:jc w:val="left"/>
              <w:rPr>
                <w:rFonts w:cs="Arial"/>
                <w:b/>
                <w:bCs/>
                <w:i/>
                <w:iCs/>
                <w:sz w:val="15"/>
                <w:szCs w:val="15"/>
              </w:rPr>
            </w:pPr>
          </w:p>
        </w:tc>
        <w:tc>
          <w:tcPr>
            <w:tcW w:w="523" w:type="pct"/>
            <w:vMerge/>
            <w:tcBorders>
              <w:top w:val="single" w:sz="8" w:space="0" w:color="auto"/>
              <w:left w:val="nil"/>
              <w:bottom w:val="single" w:sz="4" w:space="0" w:color="000000"/>
              <w:right w:val="nil"/>
            </w:tcBorders>
            <w:vAlign w:val="center"/>
            <w:hideMark/>
          </w:tcPr>
          <w:p w14:paraId="4AB0A55F" w14:textId="77777777" w:rsidR="00522CB2" w:rsidRPr="00222AE9" w:rsidRDefault="00522CB2" w:rsidP="001E2C74">
            <w:pPr>
              <w:jc w:val="left"/>
              <w:rPr>
                <w:rFonts w:cs="Arial"/>
                <w:b/>
                <w:bCs/>
                <w:i/>
                <w:iCs/>
                <w:sz w:val="15"/>
                <w:szCs w:val="15"/>
              </w:rPr>
            </w:pPr>
          </w:p>
        </w:tc>
        <w:tc>
          <w:tcPr>
            <w:tcW w:w="584" w:type="pct"/>
            <w:vMerge/>
            <w:tcBorders>
              <w:top w:val="single" w:sz="8" w:space="0" w:color="auto"/>
              <w:left w:val="nil"/>
              <w:bottom w:val="single" w:sz="4" w:space="0" w:color="000000"/>
              <w:right w:val="nil"/>
            </w:tcBorders>
            <w:vAlign w:val="center"/>
            <w:hideMark/>
          </w:tcPr>
          <w:p w14:paraId="75C502C7" w14:textId="77777777" w:rsidR="00522CB2" w:rsidRPr="00222AE9" w:rsidRDefault="00522CB2" w:rsidP="001E2C74">
            <w:pPr>
              <w:jc w:val="left"/>
              <w:rPr>
                <w:rFonts w:cs="Arial"/>
                <w:b/>
                <w:bCs/>
                <w:i/>
                <w:iCs/>
                <w:sz w:val="15"/>
                <w:szCs w:val="15"/>
              </w:rPr>
            </w:pPr>
          </w:p>
        </w:tc>
      </w:tr>
      <w:tr w:rsidR="00522CB2" w:rsidRPr="00222AE9" w14:paraId="671443B2" w14:textId="77777777" w:rsidTr="001E2C74">
        <w:tc>
          <w:tcPr>
            <w:tcW w:w="750" w:type="pct"/>
            <w:tcBorders>
              <w:top w:val="nil"/>
              <w:left w:val="nil"/>
              <w:bottom w:val="nil"/>
              <w:right w:val="nil"/>
            </w:tcBorders>
            <w:shd w:val="clear" w:color="auto" w:fill="auto"/>
            <w:vAlign w:val="center"/>
            <w:hideMark/>
          </w:tcPr>
          <w:p w14:paraId="3B538948" w14:textId="77777777" w:rsidR="00522CB2" w:rsidRPr="00222AE9" w:rsidRDefault="00522CB2" w:rsidP="001E2C74">
            <w:pPr>
              <w:jc w:val="left"/>
              <w:rPr>
                <w:rFonts w:cs="Arial"/>
                <w:b/>
                <w:bCs/>
                <w:sz w:val="15"/>
                <w:szCs w:val="15"/>
              </w:rPr>
            </w:pPr>
            <w:r w:rsidRPr="00222AE9">
              <w:rPr>
                <w:rFonts w:cs="Arial"/>
                <w:b/>
                <w:bCs/>
                <w:sz w:val="15"/>
                <w:szCs w:val="15"/>
              </w:rPr>
              <w:t>Prvotné ocenenie</w:t>
            </w:r>
          </w:p>
        </w:tc>
        <w:tc>
          <w:tcPr>
            <w:tcW w:w="524" w:type="pct"/>
            <w:tcBorders>
              <w:top w:val="nil"/>
              <w:left w:val="nil"/>
              <w:bottom w:val="nil"/>
              <w:right w:val="nil"/>
            </w:tcBorders>
            <w:shd w:val="clear" w:color="auto" w:fill="auto"/>
            <w:vAlign w:val="bottom"/>
            <w:hideMark/>
          </w:tcPr>
          <w:p w14:paraId="0EC673DD" w14:textId="77777777" w:rsidR="00522CB2" w:rsidRPr="00222AE9" w:rsidRDefault="00522CB2" w:rsidP="001E2C74">
            <w:pPr>
              <w:jc w:val="right"/>
              <w:rPr>
                <w:rFonts w:cs="Arial"/>
                <w:sz w:val="15"/>
                <w:szCs w:val="15"/>
              </w:rPr>
            </w:pPr>
            <w:r w:rsidRPr="00222AE9">
              <w:rPr>
                <w:rFonts w:cs="Arial"/>
                <w:sz w:val="15"/>
                <w:szCs w:val="15"/>
              </w:rPr>
              <w:t> </w:t>
            </w:r>
          </w:p>
        </w:tc>
        <w:tc>
          <w:tcPr>
            <w:tcW w:w="524" w:type="pct"/>
            <w:tcBorders>
              <w:top w:val="nil"/>
              <w:left w:val="nil"/>
              <w:bottom w:val="nil"/>
              <w:right w:val="nil"/>
            </w:tcBorders>
            <w:shd w:val="clear" w:color="auto" w:fill="auto"/>
            <w:vAlign w:val="bottom"/>
          </w:tcPr>
          <w:p w14:paraId="6E579D8E"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tcPr>
          <w:p w14:paraId="32443A3C"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tcPr>
          <w:p w14:paraId="7E7AEE21"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tcPr>
          <w:p w14:paraId="4D0E5C20"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tcPr>
          <w:p w14:paraId="3AF12672"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tcPr>
          <w:p w14:paraId="505CAFB1" w14:textId="77777777" w:rsidR="00522CB2" w:rsidRPr="00222AE9" w:rsidRDefault="00522CB2" w:rsidP="001E2C74">
            <w:pPr>
              <w:jc w:val="right"/>
              <w:rPr>
                <w:rFonts w:cs="Arial"/>
                <w:sz w:val="15"/>
                <w:szCs w:val="15"/>
              </w:rPr>
            </w:pPr>
          </w:p>
        </w:tc>
        <w:tc>
          <w:tcPr>
            <w:tcW w:w="584" w:type="pct"/>
            <w:tcBorders>
              <w:top w:val="nil"/>
              <w:left w:val="nil"/>
              <w:bottom w:val="nil"/>
              <w:right w:val="nil"/>
            </w:tcBorders>
            <w:shd w:val="clear" w:color="auto" w:fill="auto"/>
            <w:vAlign w:val="bottom"/>
          </w:tcPr>
          <w:p w14:paraId="0ECCEFB2" w14:textId="77777777" w:rsidR="00522CB2" w:rsidRPr="00222AE9" w:rsidRDefault="00522CB2" w:rsidP="001E2C74">
            <w:pPr>
              <w:jc w:val="right"/>
              <w:rPr>
                <w:rFonts w:cs="Arial"/>
                <w:sz w:val="15"/>
                <w:szCs w:val="15"/>
              </w:rPr>
            </w:pPr>
          </w:p>
        </w:tc>
      </w:tr>
      <w:tr w:rsidR="00522CB2" w:rsidRPr="00222AE9" w14:paraId="47CC1E54" w14:textId="77777777" w:rsidTr="001E2C74">
        <w:tc>
          <w:tcPr>
            <w:tcW w:w="750" w:type="pct"/>
            <w:tcBorders>
              <w:top w:val="nil"/>
              <w:left w:val="nil"/>
              <w:bottom w:val="nil"/>
              <w:right w:val="nil"/>
            </w:tcBorders>
            <w:shd w:val="clear" w:color="auto" w:fill="auto"/>
            <w:vAlign w:val="center"/>
            <w:hideMark/>
          </w:tcPr>
          <w:p w14:paraId="0F76012C" w14:textId="77777777" w:rsidR="00522CB2" w:rsidRPr="00222AE9" w:rsidRDefault="00522CB2" w:rsidP="001E2C74">
            <w:pPr>
              <w:jc w:val="left"/>
              <w:rPr>
                <w:rFonts w:cs="Arial"/>
                <w:sz w:val="15"/>
                <w:szCs w:val="15"/>
              </w:rPr>
            </w:pPr>
            <w:r w:rsidRPr="00222AE9">
              <w:rPr>
                <w:rFonts w:cs="Arial"/>
                <w:sz w:val="15"/>
                <w:szCs w:val="15"/>
              </w:rPr>
              <w:t>K 1. januáru 2023</w:t>
            </w:r>
          </w:p>
        </w:tc>
        <w:tc>
          <w:tcPr>
            <w:tcW w:w="524" w:type="pct"/>
            <w:tcBorders>
              <w:top w:val="nil"/>
              <w:left w:val="nil"/>
              <w:bottom w:val="nil"/>
              <w:right w:val="nil"/>
            </w:tcBorders>
            <w:shd w:val="clear" w:color="auto" w:fill="auto"/>
            <w:vAlign w:val="bottom"/>
            <w:hideMark/>
          </w:tcPr>
          <w:p w14:paraId="3D17B1FA"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5113981D" w14:textId="77777777" w:rsidR="00522CB2" w:rsidRPr="00222AE9" w:rsidRDefault="00522CB2" w:rsidP="001E2C74">
            <w:pPr>
              <w:jc w:val="right"/>
              <w:rPr>
                <w:rFonts w:cs="Arial"/>
                <w:sz w:val="15"/>
                <w:szCs w:val="15"/>
              </w:rPr>
            </w:pPr>
            <w:r w:rsidRPr="00222AE9">
              <w:rPr>
                <w:rFonts w:cs="Arial"/>
                <w:sz w:val="15"/>
                <w:szCs w:val="15"/>
              </w:rPr>
              <w:t>596 541</w:t>
            </w:r>
          </w:p>
        </w:tc>
        <w:tc>
          <w:tcPr>
            <w:tcW w:w="524" w:type="pct"/>
            <w:tcBorders>
              <w:top w:val="nil"/>
              <w:left w:val="nil"/>
              <w:bottom w:val="nil"/>
              <w:right w:val="nil"/>
            </w:tcBorders>
            <w:shd w:val="clear" w:color="auto" w:fill="auto"/>
            <w:vAlign w:val="bottom"/>
            <w:hideMark/>
          </w:tcPr>
          <w:p w14:paraId="77BF77A2" w14:textId="77777777" w:rsidR="00522CB2" w:rsidRPr="00222AE9" w:rsidRDefault="00522CB2" w:rsidP="001E2C74">
            <w:pPr>
              <w:jc w:val="right"/>
              <w:rPr>
                <w:rFonts w:cs="Arial"/>
                <w:sz w:val="15"/>
                <w:szCs w:val="15"/>
              </w:rPr>
            </w:pPr>
            <w:r w:rsidRPr="00222AE9">
              <w:rPr>
                <w:rFonts w:cs="Arial"/>
                <w:sz w:val="15"/>
                <w:szCs w:val="15"/>
              </w:rPr>
              <w:t>733 284</w:t>
            </w:r>
          </w:p>
        </w:tc>
        <w:tc>
          <w:tcPr>
            <w:tcW w:w="524" w:type="pct"/>
            <w:tcBorders>
              <w:top w:val="nil"/>
              <w:left w:val="nil"/>
              <w:bottom w:val="nil"/>
              <w:right w:val="nil"/>
            </w:tcBorders>
            <w:shd w:val="clear" w:color="auto" w:fill="auto"/>
            <w:vAlign w:val="bottom"/>
            <w:hideMark/>
          </w:tcPr>
          <w:p w14:paraId="075D7FA9"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28F728F9"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2CEBA33D" w14:textId="77777777" w:rsidR="00522CB2" w:rsidRPr="00222AE9" w:rsidRDefault="00522CB2" w:rsidP="001E2C74">
            <w:pPr>
              <w:jc w:val="right"/>
              <w:rPr>
                <w:rFonts w:cs="Arial"/>
                <w:sz w:val="15"/>
                <w:szCs w:val="15"/>
              </w:rPr>
            </w:pPr>
            <w:r w:rsidRPr="00222AE9">
              <w:rPr>
                <w:rFonts w:cs="Arial"/>
                <w:sz w:val="15"/>
                <w:szCs w:val="15"/>
              </w:rPr>
              <w:t>124 376</w:t>
            </w:r>
          </w:p>
        </w:tc>
        <w:tc>
          <w:tcPr>
            <w:tcW w:w="523" w:type="pct"/>
            <w:tcBorders>
              <w:top w:val="nil"/>
              <w:left w:val="nil"/>
              <w:bottom w:val="nil"/>
              <w:right w:val="nil"/>
            </w:tcBorders>
            <w:shd w:val="clear" w:color="auto" w:fill="auto"/>
            <w:vAlign w:val="bottom"/>
            <w:hideMark/>
          </w:tcPr>
          <w:p w14:paraId="66E21946"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0AF08287" w14:textId="77777777" w:rsidR="00522CB2" w:rsidRPr="00222AE9" w:rsidRDefault="00522CB2" w:rsidP="001E2C74">
            <w:pPr>
              <w:jc w:val="right"/>
              <w:rPr>
                <w:rFonts w:cs="Arial"/>
                <w:sz w:val="15"/>
                <w:szCs w:val="15"/>
              </w:rPr>
            </w:pPr>
            <w:r w:rsidRPr="00222AE9">
              <w:rPr>
                <w:rFonts w:cs="Arial"/>
                <w:sz w:val="15"/>
                <w:szCs w:val="15"/>
              </w:rPr>
              <w:t>1 454 201</w:t>
            </w:r>
          </w:p>
        </w:tc>
      </w:tr>
      <w:tr w:rsidR="00522CB2" w:rsidRPr="00222AE9" w14:paraId="33968C7A" w14:textId="77777777" w:rsidTr="001E2C74">
        <w:tc>
          <w:tcPr>
            <w:tcW w:w="750" w:type="pct"/>
            <w:tcBorders>
              <w:top w:val="nil"/>
              <w:left w:val="nil"/>
              <w:bottom w:val="nil"/>
              <w:right w:val="nil"/>
            </w:tcBorders>
            <w:shd w:val="clear" w:color="auto" w:fill="auto"/>
            <w:vAlign w:val="center"/>
            <w:hideMark/>
          </w:tcPr>
          <w:p w14:paraId="7CB45993" w14:textId="77777777" w:rsidR="00522CB2" w:rsidRPr="00222AE9" w:rsidRDefault="00522CB2" w:rsidP="001E2C74">
            <w:pPr>
              <w:jc w:val="left"/>
              <w:rPr>
                <w:rFonts w:cs="Arial"/>
                <w:sz w:val="15"/>
                <w:szCs w:val="15"/>
              </w:rPr>
            </w:pPr>
            <w:r w:rsidRPr="00222AE9">
              <w:rPr>
                <w:rFonts w:cs="Arial"/>
                <w:sz w:val="15"/>
                <w:szCs w:val="15"/>
              </w:rPr>
              <w:t>Prírastky</w:t>
            </w:r>
          </w:p>
        </w:tc>
        <w:tc>
          <w:tcPr>
            <w:tcW w:w="524" w:type="pct"/>
            <w:tcBorders>
              <w:top w:val="nil"/>
              <w:left w:val="nil"/>
              <w:bottom w:val="nil"/>
              <w:right w:val="nil"/>
            </w:tcBorders>
            <w:shd w:val="clear" w:color="auto" w:fill="auto"/>
            <w:vAlign w:val="bottom"/>
            <w:hideMark/>
          </w:tcPr>
          <w:p w14:paraId="2DDD4D2C"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1DE652B3"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27FF5BF8"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0A7802C0"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90E486E"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tcPr>
          <w:p w14:paraId="73FD8524" w14:textId="77777777" w:rsidR="00522CB2" w:rsidRPr="00222AE9" w:rsidRDefault="00522CB2" w:rsidP="001E2C74">
            <w:pPr>
              <w:jc w:val="right"/>
              <w:rPr>
                <w:rFonts w:cs="Arial"/>
                <w:sz w:val="15"/>
                <w:szCs w:val="15"/>
              </w:rPr>
            </w:pPr>
            <w:r w:rsidRPr="00222AE9">
              <w:rPr>
                <w:rFonts w:cs="Arial"/>
                <w:sz w:val="15"/>
                <w:szCs w:val="15"/>
              </w:rPr>
              <w:t>6 248</w:t>
            </w:r>
          </w:p>
        </w:tc>
        <w:tc>
          <w:tcPr>
            <w:tcW w:w="523" w:type="pct"/>
            <w:tcBorders>
              <w:top w:val="nil"/>
              <w:left w:val="nil"/>
              <w:bottom w:val="nil"/>
              <w:right w:val="nil"/>
            </w:tcBorders>
            <w:shd w:val="clear" w:color="auto" w:fill="auto"/>
            <w:vAlign w:val="bottom"/>
            <w:hideMark/>
          </w:tcPr>
          <w:p w14:paraId="5FE9A678"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21A4351E" w14:textId="77777777" w:rsidR="00522CB2" w:rsidRPr="00222AE9" w:rsidRDefault="00522CB2" w:rsidP="001E2C74">
            <w:pPr>
              <w:jc w:val="right"/>
              <w:rPr>
                <w:rFonts w:cs="Arial"/>
                <w:sz w:val="15"/>
                <w:szCs w:val="15"/>
              </w:rPr>
            </w:pPr>
            <w:r w:rsidRPr="00222AE9">
              <w:rPr>
                <w:rFonts w:cs="Arial"/>
                <w:sz w:val="15"/>
                <w:szCs w:val="15"/>
              </w:rPr>
              <w:t>6 248</w:t>
            </w:r>
          </w:p>
        </w:tc>
      </w:tr>
      <w:tr w:rsidR="00522CB2" w:rsidRPr="00222AE9" w14:paraId="3054A050" w14:textId="77777777" w:rsidTr="001E2C74">
        <w:tc>
          <w:tcPr>
            <w:tcW w:w="750" w:type="pct"/>
            <w:tcBorders>
              <w:top w:val="nil"/>
              <w:left w:val="nil"/>
              <w:bottom w:val="nil"/>
              <w:right w:val="nil"/>
            </w:tcBorders>
            <w:shd w:val="clear" w:color="auto" w:fill="auto"/>
            <w:vAlign w:val="center"/>
            <w:hideMark/>
          </w:tcPr>
          <w:p w14:paraId="3197F039" w14:textId="77777777" w:rsidR="00522CB2" w:rsidRPr="00222AE9" w:rsidRDefault="00522CB2" w:rsidP="001E2C74">
            <w:pPr>
              <w:jc w:val="left"/>
              <w:rPr>
                <w:rFonts w:cs="Arial"/>
                <w:sz w:val="15"/>
                <w:szCs w:val="15"/>
              </w:rPr>
            </w:pPr>
            <w:r w:rsidRPr="00222AE9">
              <w:rPr>
                <w:rFonts w:cs="Arial"/>
                <w:sz w:val="15"/>
                <w:szCs w:val="15"/>
              </w:rPr>
              <w:t>Úbytky</w:t>
            </w:r>
          </w:p>
        </w:tc>
        <w:tc>
          <w:tcPr>
            <w:tcW w:w="524" w:type="pct"/>
            <w:tcBorders>
              <w:top w:val="nil"/>
              <w:left w:val="nil"/>
              <w:bottom w:val="nil"/>
              <w:right w:val="nil"/>
            </w:tcBorders>
            <w:shd w:val="clear" w:color="auto" w:fill="auto"/>
            <w:vAlign w:val="bottom"/>
            <w:hideMark/>
          </w:tcPr>
          <w:p w14:paraId="2CE7949F"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4B3D7067"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0F0DF4B1"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2570D28A"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7449C05C"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tcPr>
          <w:p w14:paraId="4C658D85"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6EF30A25"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7CD91DAE" w14:textId="77777777" w:rsidR="00522CB2" w:rsidRPr="00222AE9" w:rsidRDefault="00522CB2" w:rsidP="001E2C74">
            <w:pPr>
              <w:jc w:val="right"/>
              <w:rPr>
                <w:rFonts w:cs="Arial"/>
                <w:sz w:val="15"/>
                <w:szCs w:val="15"/>
              </w:rPr>
            </w:pPr>
            <w:r w:rsidRPr="00222AE9">
              <w:rPr>
                <w:rFonts w:cs="Arial"/>
                <w:sz w:val="15"/>
                <w:szCs w:val="15"/>
              </w:rPr>
              <w:t>-</w:t>
            </w:r>
          </w:p>
        </w:tc>
      </w:tr>
      <w:tr w:rsidR="00522CB2" w:rsidRPr="00222AE9" w14:paraId="3A1EB143" w14:textId="77777777" w:rsidTr="001E2C74">
        <w:tc>
          <w:tcPr>
            <w:tcW w:w="750" w:type="pct"/>
            <w:tcBorders>
              <w:top w:val="nil"/>
              <w:left w:val="nil"/>
              <w:bottom w:val="nil"/>
              <w:right w:val="nil"/>
            </w:tcBorders>
            <w:shd w:val="clear" w:color="auto" w:fill="auto"/>
            <w:vAlign w:val="center"/>
            <w:hideMark/>
          </w:tcPr>
          <w:p w14:paraId="3996D988" w14:textId="77777777" w:rsidR="00522CB2" w:rsidRPr="00222AE9" w:rsidRDefault="00522CB2" w:rsidP="001E2C74">
            <w:pPr>
              <w:jc w:val="left"/>
              <w:rPr>
                <w:rFonts w:cs="Arial"/>
                <w:sz w:val="15"/>
                <w:szCs w:val="15"/>
              </w:rPr>
            </w:pPr>
            <w:r w:rsidRPr="00222AE9">
              <w:rPr>
                <w:rFonts w:cs="Arial"/>
                <w:sz w:val="15"/>
                <w:szCs w:val="15"/>
              </w:rPr>
              <w:t>Presuny</w:t>
            </w:r>
          </w:p>
        </w:tc>
        <w:tc>
          <w:tcPr>
            <w:tcW w:w="524" w:type="pct"/>
            <w:tcBorders>
              <w:top w:val="nil"/>
              <w:left w:val="nil"/>
              <w:bottom w:val="nil"/>
              <w:right w:val="nil"/>
            </w:tcBorders>
            <w:shd w:val="clear" w:color="auto" w:fill="auto"/>
            <w:vAlign w:val="bottom"/>
            <w:hideMark/>
          </w:tcPr>
          <w:p w14:paraId="6B240049"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5F2BCE1A"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2E8EB6B4"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403E983"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1522236E"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tcPr>
          <w:p w14:paraId="59B5E875" w14:textId="77777777" w:rsidR="00522CB2" w:rsidRPr="00222AE9" w:rsidRDefault="00522CB2" w:rsidP="001E2C74">
            <w:pPr>
              <w:ind w:right="-57"/>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32A3C4DE"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4FC455DC" w14:textId="77777777" w:rsidR="00522CB2" w:rsidRPr="00222AE9" w:rsidRDefault="00522CB2" w:rsidP="001E2C74">
            <w:pPr>
              <w:jc w:val="right"/>
              <w:rPr>
                <w:rFonts w:cs="Arial"/>
                <w:sz w:val="15"/>
                <w:szCs w:val="15"/>
              </w:rPr>
            </w:pPr>
            <w:r w:rsidRPr="00222AE9">
              <w:rPr>
                <w:rFonts w:cs="Arial"/>
                <w:sz w:val="15"/>
                <w:szCs w:val="15"/>
              </w:rPr>
              <w:t>-</w:t>
            </w:r>
          </w:p>
        </w:tc>
      </w:tr>
      <w:tr w:rsidR="00522CB2" w:rsidRPr="00222AE9" w14:paraId="4FAEC1B2" w14:textId="77777777" w:rsidTr="001E2C74">
        <w:tc>
          <w:tcPr>
            <w:tcW w:w="750" w:type="pct"/>
            <w:tcBorders>
              <w:top w:val="nil"/>
              <w:left w:val="nil"/>
              <w:bottom w:val="nil"/>
              <w:right w:val="nil"/>
            </w:tcBorders>
            <w:shd w:val="clear" w:color="auto" w:fill="auto"/>
            <w:vAlign w:val="center"/>
            <w:hideMark/>
          </w:tcPr>
          <w:p w14:paraId="46833719" w14:textId="77777777" w:rsidR="00522CB2" w:rsidRPr="00222AE9" w:rsidRDefault="00522CB2" w:rsidP="001E2C74">
            <w:pPr>
              <w:jc w:val="left"/>
              <w:rPr>
                <w:rFonts w:cs="Arial"/>
                <w:sz w:val="15"/>
                <w:szCs w:val="15"/>
              </w:rPr>
            </w:pPr>
            <w:r w:rsidRPr="00222AE9">
              <w:rPr>
                <w:rFonts w:cs="Arial"/>
                <w:sz w:val="15"/>
                <w:szCs w:val="15"/>
              </w:rPr>
              <w:t>K 31. decembru 2023</w:t>
            </w:r>
          </w:p>
        </w:tc>
        <w:tc>
          <w:tcPr>
            <w:tcW w:w="524" w:type="pct"/>
            <w:tcBorders>
              <w:top w:val="single" w:sz="4" w:space="0" w:color="auto"/>
              <w:left w:val="nil"/>
              <w:bottom w:val="nil"/>
              <w:right w:val="nil"/>
            </w:tcBorders>
            <w:shd w:val="clear" w:color="auto" w:fill="auto"/>
            <w:vAlign w:val="bottom"/>
            <w:hideMark/>
          </w:tcPr>
          <w:p w14:paraId="32E5992B"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nil"/>
              <w:right w:val="nil"/>
            </w:tcBorders>
            <w:shd w:val="clear" w:color="auto" w:fill="auto"/>
            <w:vAlign w:val="bottom"/>
            <w:hideMark/>
          </w:tcPr>
          <w:p w14:paraId="2D31CD5B" w14:textId="77777777" w:rsidR="00522CB2" w:rsidRPr="00222AE9" w:rsidRDefault="00522CB2" w:rsidP="001E2C74">
            <w:pPr>
              <w:jc w:val="right"/>
              <w:rPr>
                <w:rFonts w:cs="Arial"/>
                <w:sz w:val="15"/>
                <w:szCs w:val="15"/>
              </w:rPr>
            </w:pPr>
            <w:r w:rsidRPr="00222AE9">
              <w:rPr>
                <w:rFonts w:cs="Arial"/>
                <w:sz w:val="15"/>
                <w:szCs w:val="15"/>
              </w:rPr>
              <w:t>596 541</w:t>
            </w:r>
          </w:p>
        </w:tc>
        <w:tc>
          <w:tcPr>
            <w:tcW w:w="524" w:type="pct"/>
            <w:tcBorders>
              <w:top w:val="single" w:sz="4" w:space="0" w:color="auto"/>
              <w:left w:val="nil"/>
              <w:bottom w:val="nil"/>
              <w:right w:val="nil"/>
            </w:tcBorders>
            <w:shd w:val="clear" w:color="auto" w:fill="auto"/>
            <w:vAlign w:val="bottom"/>
            <w:hideMark/>
          </w:tcPr>
          <w:p w14:paraId="6A9FE184" w14:textId="77777777" w:rsidR="00522CB2" w:rsidRPr="00222AE9" w:rsidRDefault="00522CB2" w:rsidP="001E2C74">
            <w:pPr>
              <w:jc w:val="right"/>
              <w:rPr>
                <w:rFonts w:cs="Arial"/>
                <w:sz w:val="15"/>
                <w:szCs w:val="15"/>
              </w:rPr>
            </w:pPr>
            <w:r w:rsidRPr="00222AE9">
              <w:rPr>
                <w:rFonts w:cs="Arial"/>
                <w:sz w:val="15"/>
                <w:szCs w:val="15"/>
              </w:rPr>
              <w:t>733 284</w:t>
            </w:r>
          </w:p>
        </w:tc>
        <w:tc>
          <w:tcPr>
            <w:tcW w:w="524" w:type="pct"/>
            <w:tcBorders>
              <w:top w:val="single" w:sz="4" w:space="0" w:color="auto"/>
              <w:left w:val="nil"/>
              <w:bottom w:val="nil"/>
              <w:right w:val="nil"/>
            </w:tcBorders>
            <w:shd w:val="clear" w:color="auto" w:fill="auto"/>
            <w:vAlign w:val="bottom"/>
            <w:hideMark/>
          </w:tcPr>
          <w:p w14:paraId="129B6D68"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nil"/>
              <w:right w:val="nil"/>
            </w:tcBorders>
            <w:shd w:val="clear" w:color="auto" w:fill="auto"/>
            <w:vAlign w:val="bottom"/>
            <w:hideMark/>
          </w:tcPr>
          <w:p w14:paraId="6FC0EA32"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single" w:sz="4" w:space="0" w:color="auto"/>
              <w:left w:val="nil"/>
              <w:bottom w:val="nil"/>
              <w:right w:val="nil"/>
            </w:tcBorders>
            <w:shd w:val="clear" w:color="auto" w:fill="auto"/>
            <w:vAlign w:val="bottom"/>
            <w:hideMark/>
          </w:tcPr>
          <w:p w14:paraId="56E581F0" w14:textId="77777777" w:rsidR="00522CB2" w:rsidRPr="00222AE9" w:rsidRDefault="00522CB2" w:rsidP="001E2C74">
            <w:pPr>
              <w:jc w:val="right"/>
              <w:rPr>
                <w:rFonts w:cs="Arial"/>
                <w:sz w:val="15"/>
                <w:szCs w:val="15"/>
              </w:rPr>
            </w:pPr>
            <w:r w:rsidRPr="00222AE9">
              <w:rPr>
                <w:rFonts w:cs="Arial"/>
                <w:sz w:val="15"/>
                <w:szCs w:val="15"/>
              </w:rPr>
              <w:t>130 624</w:t>
            </w:r>
          </w:p>
        </w:tc>
        <w:tc>
          <w:tcPr>
            <w:tcW w:w="523" w:type="pct"/>
            <w:tcBorders>
              <w:top w:val="single" w:sz="4" w:space="0" w:color="auto"/>
              <w:left w:val="nil"/>
              <w:bottom w:val="nil"/>
              <w:right w:val="nil"/>
            </w:tcBorders>
            <w:shd w:val="clear" w:color="auto" w:fill="auto"/>
            <w:vAlign w:val="bottom"/>
            <w:hideMark/>
          </w:tcPr>
          <w:p w14:paraId="3DB6C51B"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single" w:sz="4" w:space="0" w:color="auto"/>
              <w:left w:val="nil"/>
              <w:bottom w:val="nil"/>
              <w:right w:val="nil"/>
            </w:tcBorders>
            <w:shd w:val="clear" w:color="auto" w:fill="auto"/>
            <w:vAlign w:val="bottom"/>
            <w:hideMark/>
          </w:tcPr>
          <w:p w14:paraId="27B46C62" w14:textId="77777777" w:rsidR="00522CB2" w:rsidRPr="00222AE9" w:rsidRDefault="00522CB2" w:rsidP="001E2C74">
            <w:pPr>
              <w:jc w:val="right"/>
              <w:rPr>
                <w:rFonts w:cs="Arial"/>
                <w:sz w:val="15"/>
                <w:szCs w:val="15"/>
              </w:rPr>
            </w:pPr>
            <w:r w:rsidRPr="00222AE9">
              <w:rPr>
                <w:rFonts w:cs="Arial"/>
                <w:sz w:val="15"/>
                <w:szCs w:val="15"/>
              </w:rPr>
              <w:t>1 460 449</w:t>
            </w:r>
          </w:p>
        </w:tc>
      </w:tr>
      <w:tr w:rsidR="00522CB2" w:rsidRPr="00222AE9" w14:paraId="15DCDF44" w14:textId="77777777" w:rsidTr="001E2C74">
        <w:tc>
          <w:tcPr>
            <w:tcW w:w="750" w:type="pct"/>
            <w:tcBorders>
              <w:top w:val="nil"/>
              <w:left w:val="nil"/>
              <w:bottom w:val="nil"/>
              <w:right w:val="nil"/>
            </w:tcBorders>
            <w:shd w:val="clear" w:color="auto" w:fill="auto"/>
            <w:vAlign w:val="center"/>
            <w:hideMark/>
          </w:tcPr>
          <w:p w14:paraId="7E49982F" w14:textId="77777777" w:rsidR="00522CB2" w:rsidRPr="00222AE9" w:rsidRDefault="00522CB2" w:rsidP="001E2C74">
            <w:pPr>
              <w:jc w:val="left"/>
              <w:rPr>
                <w:rFonts w:cs="Arial"/>
                <w:sz w:val="15"/>
                <w:szCs w:val="15"/>
              </w:rPr>
            </w:pPr>
            <w:r w:rsidRPr="00222AE9">
              <w:rPr>
                <w:rFonts w:cs="Arial"/>
                <w:sz w:val="15"/>
                <w:szCs w:val="15"/>
              </w:rPr>
              <w:t> </w:t>
            </w:r>
          </w:p>
        </w:tc>
        <w:tc>
          <w:tcPr>
            <w:tcW w:w="524" w:type="pct"/>
            <w:tcBorders>
              <w:top w:val="nil"/>
              <w:left w:val="nil"/>
              <w:bottom w:val="nil"/>
              <w:right w:val="nil"/>
            </w:tcBorders>
            <w:shd w:val="clear" w:color="auto" w:fill="auto"/>
            <w:vAlign w:val="bottom"/>
            <w:hideMark/>
          </w:tcPr>
          <w:p w14:paraId="68605110"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5212B4BE"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32ACC660"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29431330"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0D43E8C4"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01454FE5"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5B16A981" w14:textId="77777777" w:rsidR="00522CB2" w:rsidRPr="00222AE9" w:rsidRDefault="00522CB2" w:rsidP="001E2C74">
            <w:pPr>
              <w:jc w:val="right"/>
              <w:rPr>
                <w:rFonts w:cs="Arial"/>
                <w:sz w:val="15"/>
                <w:szCs w:val="15"/>
              </w:rPr>
            </w:pPr>
          </w:p>
        </w:tc>
        <w:tc>
          <w:tcPr>
            <w:tcW w:w="584" w:type="pct"/>
            <w:tcBorders>
              <w:top w:val="nil"/>
              <w:left w:val="nil"/>
              <w:bottom w:val="nil"/>
              <w:right w:val="nil"/>
            </w:tcBorders>
            <w:shd w:val="clear" w:color="auto" w:fill="auto"/>
            <w:vAlign w:val="bottom"/>
            <w:hideMark/>
          </w:tcPr>
          <w:p w14:paraId="0F71A53D" w14:textId="77777777" w:rsidR="00522CB2" w:rsidRPr="00222AE9" w:rsidRDefault="00522CB2" w:rsidP="001E2C74">
            <w:pPr>
              <w:jc w:val="right"/>
              <w:rPr>
                <w:rFonts w:cs="Arial"/>
                <w:sz w:val="15"/>
                <w:szCs w:val="15"/>
              </w:rPr>
            </w:pPr>
          </w:p>
        </w:tc>
      </w:tr>
      <w:tr w:rsidR="00522CB2" w:rsidRPr="00222AE9" w14:paraId="4128CEDB" w14:textId="77777777" w:rsidTr="001E2C74">
        <w:tc>
          <w:tcPr>
            <w:tcW w:w="750" w:type="pct"/>
            <w:tcBorders>
              <w:top w:val="nil"/>
              <w:left w:val="nil"/>
              <w:bottom w:val="nil"/>
              <w:right w:val="nil"/>
            </w:tcBorders>
            <w:shd w:val="clear" w:color="auto" w:fill="auto"/>
            <w:vAlign w:val="center"/>
            <w:hideMark/>
          </w:tcPr>
          <w:p w14:paraId="556DFFD4" w14:textId="77777777" w:rsidR="00522CB2" w:rsidRPr="00222AE9" w:rsidRDefault="00522CB2" w:rsidP="001E2C74">
            <w:pPr>
              <w:jc w:val="left"/>
              <w:rPr>
                <w:rFonts w:cs="Arial"/>
                <w:b/>
                <w:bCs/>
                <w:sz w:val="15"/>
                <w:szCs w:val="15"/>
              </w:rPr>
            </w:pPr>
            <w:r w:rsidRPr="00222AE9">
              <w:rPr>
                <w:rFonts w:cs="Arial"/>
                <w:b/>
                <w:bCs/>
                <w:sz w:val="15"/>
                <w:szCs w:val="15"/>
              </w:rPr>
              <w:t>Oprávky</w:t>
            </w:r>
          </w:p>
        </w:tc>
        <w:tc>
          <w:tcPr>
            <w:tcW w:w="524" w:type="pct"/>
            <w:tcBorders>
              <w:top w:val="nil"/>
              <w:left w:val="nil"/>
              <w:bottom w:val="nil"/>
              <w:right w:val="nil"/>
            </w:tcBorders>
            <w:shd w:val="clear" w:color="auto" w:fill="auto"/>
            <w:vAlign w:val="bottom"/>
            <w:hideMark/>
          </w:tcPr>
          <w:p w14:paraId="77FC56D5" w14:textId="77777777" w:rsidR="00522CB2" w:rsidRPr="00222AE9" w:rsidRDefault="00522CB2" w:rsidP="001E2C74">
            <w:pPr>
              <w:jc w:val="right"/>
              <w:rPr>
                <w:rFonts w:cs="Arial"/>
                <w:b/>
                <w:bCs/>
                <w:sz w:val="15"/>
                <w:szCs w:val="15"/>
              </w:rPr>
            </w:pPr>
          </w:p>
        </w:tc>
        <w:tc>
          <w:tcPr>
            <w:tcW w:w="524" w:type="pct"/>
            <w:tcBorders>
              <w:top w:val="nil"/>
              <w:left w:val="nil"/>
              <w:bottom w:val="nil"/>
              <w:right w:val="nil"/>
            </w:tcBorders>
            <w:shd w:val="clear" w:color="auto" w:fill="auto"/>
            <w:vAlign w:val="bottom"/>
          </w:tcPr>
          <w:p w14:paraId="269C1C05"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tcPr>
          <w:p w14:paraId="4DEBC25C"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tcPr>
          <w:p w14:paraId="688C1564"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tcPr>
          <w:p w14:paraId="611D9297"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tcPr>
          <w:p w14:paraId="468D8EF6"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tcPr>
          <w:p w14:paraId="3FB2409E" w14:textId="77777777" w:rsidR="00522CB2" w:rsidRPr="00222AE9" w:rsidRDefault="00522CB2" w:rsidP="001E2C74">
            <w:pPr>
              <w:jc w:val="right"/>
              <w:rPr>
                <w:rFonts w:cs="Arial"/>
                <w:sz w:val="15"/>
                <w:szCs w:val="15"/>
              </w:rPr>
            </w:pPr>
          </w:p>
        </w:tc>
        <w:tc>
          <w:tcPr>
            <w:tcW w:w="584" w:type="pct"/>
            <w:tcBorders>
              <w:top w:val="nil"/>
              <w:left w:val="nil"/>
              <w:bottom w:val="nil"/>
              <w:right w:val="nil"/>
            </w:tcBorders>
            <w:shd w:val="clear" w:color="auto" w:fill="auto"/>
            <w:vAlign w:val="bottom"/>
          </w:tcPr>
          <w:p w14:paraId="3465D1A7" w14:textId="77777777" w:rsidR="00522CB2" w:rsidRPr="00222AE9" w:rsidRDefault="00522CB2" w:rsidP="001E2C74">
            <w:pPr>
              <w:jc w:val="right"/>
              <w:rPr>
                <w:rFonts w:cs="Arial"/>
                <w:sz w:val="15"/>
                <w:szCs w:val="15"/>
              </w:rPr>
            </w:pPr>
          </w:p>
        </w:tc>
      </w:tr>
      <w:tr w:rsidR="00522CB2" w:rsidRPr="00222AE9" w14:paraId="098A8D79" w14:textId="77777777" w:rsidTr="001E2C74">
        <w:tc>
          <w:tcPr>
            <w:tcW w:w="750" w:type="pct"/>
            <w:tcBorders>
              <w:top w:val="nil"/>
              <w:left w:val="nil"/>
              <w:bottom w:val="nil"/>
              <w:right w:val="nil"/>
            </w:tcBorders>
            <w:shd w:val="clear" w:color="auto" w:fill="auto"/>
            <w:vAlign w:val="center"/>
            <w:hideMark/>
          </w:tcPr>
          <w:p w14:paraId="55948392" w14:textId="77777777" w:rsidR="00522CB2" w:rsidRPr="00222AE9" w:rsidRDefault="00522CB2" w:rsidP="001E2C74">
            <w:pPr>
              <w:jc w:val="left"/>
              <w:rPr>
                <w:rFonts w:cs="Arial"/>
                <w:sz w:val="15"/>
                <w:szCs w:val="15"/>
              </w:rPr>
            </w:pPr>
            <w:r w:rsidRPr="00222AE9">
              <w:rPr>
                <w:rFonts w:cs="Arial"/>
                <w:sz w:val="15"/>
                <w:szCs w:val="15"/>
              </w:rPr>
              <w:t>K 1. januáru 2023</w:t>
            </w:r>
          </w:p>
        </w:tc>
        <w:tc>
          <w:tcPr>
            <w:tcW w:w="524" w:type="pct"/>
            <w:tcBorders>
              <w:top w:val="nil"/>
              <w:left w:val="nil"/>
              <w:bottom w:val="nil"/>
              <w:right w:val="nil"/>
            </w:tcBorders>
            <w:shd w:val="clear" w:color="auto" w:fill="auto"/>
            <w:vAlign w:val="bottom"/>
            <w:hideMark/>
          </w:tcPr>
          <w:p w14:paraId="3D8853FA"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20A72CA" w14:textId="77777777" w:rsidR="00522CB2" w:rsidRPr="00222AE9" w:rsidRDefault="00522CB2" w:rsidP="001E2C74">
            <w:pPr>
              <w:jc w:val="right"/>
              <w:rPr>
                <w:rFonts w:cs="Arial"/>
                <w:sz w:val="15"/>
                <w:szCs w:val="15"/>
              </w:rPr>
            </w:pPr>
            <w:r w:rsidRPr="00222AE9">
              <w:rPr>
                <w:rFonts w:cs="Arial"/>
                <w:sz w:val="15"/>
                <w:szCs w:val="15"/>
              </w:rPr>
              <w:t>587 404</w:t>
            </w:r>
          </w:p>
        </w:tc>
        <w:tc>
          <w:tcPr>
            <w:tcW w:w="524" w:type="pct"/>
            <w:tcBorders>
              <w:top w:val="nil"/>
              <w:left w:val="nil"/>
              <w:bottom w:val="nil"/>
              <w:right w:val="nil"/>
            </w:tcBorders>
            <w:shd w:val="clear" w:color="auto" w:fill="auto"/>
            <w:vAlign w:val="bottom"/>
            <w:hideMark/>
          </w:tcPr>
          <w:p w14:paraId="55E28879" w14:textId="77777777" w:rsidR="00522CB2" w:rsidRPr="00222AE9" w:rsidRDefault="00522CB2" w:rsidP="001E2C74">
            <w:pPr>
              <w:jc w:val="right"/>
              <w:rPr>
                <w:rFonts w:cs="Arial"/>
                <w:sz w:val="15"/>
                <w:szCs w:val="15"/>
              </w:rPr>
            </w:pPr>
            <w:r w:rsidRPr="00222AE9">
              <w:rPr>
                <w:rFonts w:cs="Arial"/>
                <w:sz w:val="15"/>
                <w:szCs w:val="15"/>
              </w:rPr>
              <w:t>168 212</w:t>
            </w:r>
          </w:p>
        </w:tc>
        <w:tc>
          <w:tcPr>
            <w:tcW w:w="524" w:type="pct"/>
            <w:tcBorders>
              <w:top w:val="nil"/>
              <w:left w:val="nil"/>
              <w:bottom w:val="nil"/>
              <w:right w:val="nil"/>
            </w:tcBorders>
            <w:shd w:val="clear" w:color="auto" w:fill="auto"/>
            <w:vAlign w:val="bottom"/>
            <w:hideMark/>
          </w:tcPr>
          <w:p w14:paraId="6E9A62AB"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3C83CB9"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23CE4FC3"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3CD6BB6A"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14E0A79A" w14:textId="77777777" w:rsidR="00522CB2" w:rsidRPr="00222AE9" w:rsidRDefault="00522CB2" w:rsidP="001E2C74">
            <w:pPr>
              <w:jc w:val="right"/>
              <w:rPr>
                <w:rFonts w:cs="Arial"/>
                <w:sz w:val="15"/>
                <w:szCs w:val="15"/>
              </w:rPr>
            </w:pPr>
            <w:r w:rsidRPr="00222AE9">
              <w:rPr>
                <w:rFonts w:cs="Arial"/>
                <w:sz w:val="15"/>
                <w:szCs w:val="15"/>
              </w:rPr>
              <w:t>755 616</w:t>
            </w:r>
          </w:p>
        </w:tc>
      </w:tr>
      <w:tr w:rsidR="00522CB2" w:rsidRPr="00222AE9" w14:paraId="1C91406E" w14:textId="77777777" w:rsidTr="001E2C74">
        <w:tc>
          <w:tcPr>
            <w:tcW w:w="750" w:type="pct"/>
            <w:tcBorders>
              <w:top w:val="nil"/>
              <w:left w:val="nil"/>
              <w:bottom w:val="nil"/>
              <w:right w:val="nil"/>
            </w:tcBorders>
            <w:shd w:val="clear" w:color="auto" w:fill="auto"/>
            <w:vAlign w:val="center"/>
            <w:hideMark/>
          </w:tcPr>
          <w:p w14:paraId="23621C39" w14:textId="77777777" w:rsidR="00522CB2" w:rsidRPr="00222AE9" w:rsidRDefault="00522CB2" w:rsidP="001E2C74">
            <w:pPr>
              <w:jc w:val="left"/>
              <w:rPr>
                <w:rFonts w:cs="Arial"/>
                <w:sz w:val="15"/>
                <w:szCs w:val="15"/>
              </w:rPr>
            </w:pPr>
            <w:r w:rsidRPr="00222AE9">
              <w:rPr>
                <w:rFonts w:cs="Arial"/>
                <w:sz w:val="15"/>
                <w:szCs w:val="15"/>
              </w:rPr>
              <w:t>Prírastky</w:t>
            </w:r>
          </w:p>
        </w:tc>
        <w:tc>
          <w:tcPr>
            <w:tcW w:w="524" w:type="pct"/>
            <w:tcBorders>
              <w:top w:val="nil"/>
              <w:left w:val="nil"/>
              <w:bottom w:val="nil"/>
              <w:right w:val="nil"/>
            </w:tcBorders>
            <w:shd w:val="clear" w:color="auto" w:fill="auto"/>
            <w:vAlign w:val="bottom"/>
            <w:hideMark/>
          </w:tcPr>
          <w:p w14:paraId="05E17234"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4E6F0E9" w14:textId="77777777" w:rsidR="00522CB2" w:rsidRPr="00222AE9" w:rsidRDefault="00522CB2" w:rsidP="001E2C74">
            <w:pPr>
              <w:jc w:val="right"/>
              <w:rPr>
                <w:rFonts w:cs="Arial"/>
                <w:sz w:val="15"/>
                <w:szCs w:val="15"/>
              </w:rPr>
            </w:pPr>
            <w:r w:rsidRPr="00222AE9">
              <w:rPr>
                <w:rFonts w:cs="Arial"/>
                <w:sz w:val="15"/>
                <w:szCs w:val="15"/>
              </w:rPr>
              <w:t>4 311</w:t>
            </w:r>
          </w:p>
        </w:tc>
        <w:tc>
          <w:tcPr>
            <w:tcW w:w="524" w:type="pct"/>
            <w:tcBorders>
              <w:top w:val="nil"/>
              <w:left w:val="nil"/>
              <w:bottom w:val="nil"/>
              <w:right w:val="nil"/>
            </w:tcBorders>
            <w:shd w:val="clear" w:color="auto" w:fill="auto"/>
            <w:vAlign w:val="bottom"/>
            <w:hideMark/>
          </w:tcPr>
          <w:p w14:paraId="1AB4E114" w14:textId="77777777" w:rsidR="00522CB2" w:rsidRPr="00222AE9" w:rsidRDefault="00522CB2" w:rsidP="001E2C74">
            <w:pPr>
              <w:jc w:val="right"/>
              <w:rPr>
                <w:rFonts w:cs="Arial"/>
                <w:sz w:val="15"/>
                <w:szCs w:val="15"/>
              </w:rPr>
            </w:pPr>
            <w:r w:rsidRPr="00222AE9">
              <w:rPr>
                <w:rFonts w:cs="Arial"/>
                <w:sz w:val="15"/>
                <w:szCs w:val="15"/>
              </w:rPr>
              <w:t>146 657</w:t>
            </w:r>
          </w:p>
        </w:tc>
        <w:tc>
          <w:tcPr>
            <w:tcW w:w="524" w:type="pct"/>
            <w:tcBorders>
              <w:top w:val="nil"/>
              <w:left w:val="nil"/>
              <w:bottom w:val="nil"/>
              <w:right w:val="nil"/>
            </w:tcBorders>
            <w:shd w:val="clear" w:color="auto" w:fill="auto"/>
            <w:vAlign w:val="bottom"/>
            <w:hideMark/>
          </w:tcPr>
          <w:p w14:paraId="282B8C37"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29AEEC8E"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36B5BD82"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7533E75C"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633FAB08" w14:textId="77777777" w:rsidR="00522CB2" w:rsidRPr="00222AE9" w:rsidRDefault="00522CB2" w:rsidP="001E2C74">
            <w:pPr>
              <w:jc w:val="right"/>
              <w:rPr>
                <w:rFonts w:cs="Arial"/>
                <w:sz w:val="15"/>
                <w:szCs w:val="15"/>
              </w:rPr>
            </w:pPr>
            <w:r w:rsidRPr="00222AE9">
              <w:rPr>
                <w:rFonts w:cs="Arial"/>
                <w:sz w:val="15"/>
                <w:szCs w:val="15"/>
              </w:rPr>
              <w:t>150 968</w:t>
            </w:r>
          </w:p>
        </w:tc>
      </w:tr>
      <w:tr w:rsidR="00522CB2" w:rsidRPr="00222AE9" w14:paraId="26787F06" w14:textId="77777777" w:rsidTr="001E2C74">
        <w:tc>
          <w:tcPr>
            <w:tcW w:w="750" w:type="pct"/>
            <w:tcBorders>
              <w:top w:val="nil"/>
              <w:left w:val="nil"/>
              <w:bottom w:val="nil"/>
              <w:right w:val="nil"/>
            </w:tcBorders>
            <w:shd w:val="clear" w:color="auto" w:fill="auto"/>
            <w:vAlign w:val="center"/>
            <w:hideMark/>
          </w:tcPr>
          <w:p w14:paraId="0B616C5E" w14:textId="77777777" w:rsidR="00522CB2" w:rsidRPr="00222AE9" w:rsidRDefault="00522CB2" w:rsidP="001E2C74">
            <w:pPr>
              <w:jc w:val="left"/>
              <w:rPr>
                <w:rFonts w:cs="Arial"/>
                <w:sz w:val="15"/>
                <w:szCs w:val="15"/>
              </w:rPr>
            </w:pPr>
            <w:r w:rsidRPr="00222AE9">
              <w:rPr>
                <w:rFonts w:cs="Arial"/>
                <w:sz w:val="15"/>
                <w:szCs w:val="15"/>
              </w:rPr>
              <w:t>Úbytky</w:t>
            </w:r>
          </w:p>
        </w:tc>
        <w:tc>
          <w:tcPr>
            <w:tcW w:w="524" w:type="pct"/>
            <w:tcBorders>
              <w:top w:val="nil"/>
              <w:left w:val="nil"/>
              <w:bottom w:val="nil"/>
              <w:right w:val="nil"/>
            </w:tcBorders>
            <w:shd w:val="clear" w:color="auto" w:fill="auto"/>
            <w:vAlign w:val="bottom"/>
            <w:hideMark/>
          </w:tcPr>
          <w:p w14:paraId="338712AA"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5FE3C64B"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403B1079"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4F3DB02"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0A25A888"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61BF23D9"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7CCF2FBE"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tcPr>
          <w:p w14:paraId="33678C27" w14:textId="77777777" w:rsidR="00522CB2" w:rsidRPr="00222AE9" w:rsidRDefault="00522CB2" w:rsidP="001E2C74">
            <w:pPr>
              <w:jc w:val="right"/>
              <w:rPr>
                <w:rFonts w:cs="Arial"/>
                <w:sz w:val="15"/>
                <w:szCs w:val="15"/>
              </w:rPr>
            </w:pPr>
            <w:r w:rsidRPr="00222AE9">
              <w:rPr>
                <w:rFonts w:cs="Arial"/>
                <w:sz w:val="15"/>
                <w:szCs w:val="15"/>
              </w:rPr>
              <w:t>-</w:t>
            </w:r>
          </w:p>
        </w:tc>
      </w:tr>
      <w:tr w:rsidR="00522CB2" w:rsidRPr="00222AE9" w14:paraId="7D039359" w14:textId="77777777" w:rsidTr="001E2C74">
        <w:tc>
          <w:tcPr>
            <w:tcW w:w="750" w:type="pct"/>
            <w:tcBorders>
              <w:top w:val="nil"/>
              <w:left w:val="nil"/>
              <w:bottom w:val="nil"/>
              <w:right w:val="nil"/>
            </w:tcBorders>
            <w:shd w:val="clear" w:color="auto" w:fill="auto"/>
            <w:vAlign w:val="center"/>
            <w:hideMark/>
          </w:tcPr>
          <w:p w14:paraId="77ADCE43" w14:textId="77777777" w:rsidR="00522CB2" w:rsidRPr="00222AE9" w:rsidRDefault="00522CB2" w:rsidP="001E2C74">
            <w:pPr>
              <w:jc w:val="left"/>
              <w:rPr>
                <w:rFonts w:cs="Arial"/>
                <w:sz w:val="15"/>
                <w:szCs w:val="15"/>
              </w:rPr>
            </w:pPr>
            <w:r w:rsidRPr="00222AE9">
              <w:rPr>
                <w:rFonts w:cs="Arial"/>
                <w:sz w:val="15"/>
                <w:szCs w:val="15"/>
              </w:rPr>
              <w:t>Presuny</w:t>
            </w:r>
          </w:p>
        </w:tc>
        <w:tc>
          <w:tcPr>
            <w:tcW w:w="524" w:type="pct"/>
            <w:tcBorders>
              <w:top w:val="nil"/>
              <w:left w:val="nil"/>
              <w:bottom w:val="nil"/>
              <w:right w:val="nil"/>
            </w:tcBorders>
            <w:shd w:val="clear" w:color="auto" w:fill="auto"/>
            <w:vAlign w:val="bottom"/>
            <w:hideMark/>
          </w:tcPr>
          <w:p w14:paraId="61CECC4F"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5580E929" w14:textId="77777777" w:rsidR="00522CB2" w:rsidRPr="00222AE9" w:rsidRDefault="00522CB2" w:rsidP="001E2C74">
            <w:pPr>
              <w:jc w:val="right"/>
              <w:rPr>
                <w:rFonts w:cs="Arial"/>
                <w:sz w:val="15"/>
                <w:szCs w:val="15"/>
              </w:rPr>
            </w:pPr>
            <w:r w:rsidRPr="00222AE9">
              <w:rPr>
                <w:rFonts w:cs="Arial"/>
                <w:sz w:val="15"/>
                <w:szCs w:val="15"/>
              </w:rPr>
              <w:t xml:space="preserve">           -</w:t>
            </w:r>
          </w:p>
        </w:tc>
        <w:tc>
          <w:tcPr>
            <w:tcW w:w="524" w:type="pct"/>
            <w:tcBorders>
              <w:top w:val="nil"/>
              <w:left w:val="nil"/>
              <w:bottom w:val="nil"/>
              <w:right w:val="nil"/>
            </w:tcBorders>
            <w:shd w:val="clear" w:color="auto" w:fill="auto"/>
            <w:vAlign w:val="bottom"/>
            <w:hideMark/>
          </w:tcPr>
          <w:p w14:paraId="4D7DAA67"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68FF0975"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1B1AB7C1"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6B083051"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34327F06"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103FDCBA" w14:textId="77777777" w:rsidR="00522CB2" w:rsidRPr="00222AE9" w:rsidRDefault="00522CB2" w:rsidP="001E2C74">
            <w:pPr>
              <w:jc w:val="right"/>
              <w:rPr>
                <w:rFonts w:cs="Arial"/>
                <w:sz w:val="15"/>
                <w:szCs w:val="15"/>
              </w:rPr>
            </w:pPr>
            <w:r w:rsidRPr="00222AE9">
              <w:rPr>
                <w:rFonts w:cs="Arial"/>
                <w:sz w:val="15"/>
                <w:szCs w:val="15"/>
              </w:rPr>
              <w:t>-</w:t>
            </w:r>
          </w:p>
        </w:tc>
      </w:tr>
      <w:tr w:rsidR="00522CB2" w:rsidRPr="00222AE9" w14:paraId="0F82E939" w14:textId="77777777" w:rsidTr="001E2C74">
        <w:tc>
          <w:tcPr>
            <w:tcW w:w="750" w:type="pct"/>
            <w:tcBorders>
              <w:top w:val="nil"/>
              <w:left w:val="nil"/>
              <w:bottom w:val="nil"/>
              <w:right w:val="nil"/>
            </w:tcBorders>
            <w:shd w:val="clear" w:color="auto" w:fill="auto"/>
            <w:vAlign w:val="center"/>
            <w:hideMark/>
          </w:tcPr>
          <w:p w14:paraId="0D38BDFD" w14:textId="77777777" w:rsidR="00522CB2" w:rsidRPr="00222AE9" w:rsidRDefault="00522CB2" w:rsidP="001E2C74">
            <w:pPr>
              <w:jc w:val="left"/>
              <w:rPr>
                <w:rFonts w:cs="Arial"/>
                <w:sz w:val="15"/>
                <w:szCs w:val="15"/>
              </w:rPr>
            </w:pPr>
            <w:r w:rsidRPr="00222AE9">
              <w:rPr>
                <w:rFonts w:cs="Arial"/>
                <w:sz w:val="15"/>
                <w:szCs w:val="15"/>
              </w:rPr>
              <w:t>K 31. decembru 2023</w:t>
            </w:r>
          </w:p>
        </w:tc>
        <w:tc>
          <w:tcPr>
            <w:tcW w:w="524" w:type="pct"/>
            <w:tcBorders>
              <w:top w:val="single" w:sz="4" w:space="0" w:color="auto"/>
              <w:left w:val="nil"/>
              <w:bottom w:val="nil"/>
              <w:right w:val="nil"/>
            </w:tcBorders>
            <w:shd w:val="clear" w:color="auto" w:fill="auto"/>
            <w:vAlign w:val="bottom"/>
            <w:hideMark/>
          </w:tcPr>
          <w:p w14:paraId="54DD41BD"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nil"/>
              <w:right w:val="nil"/>
            </w:tcBorders>
            <w:shd w:val="clear" w:color="auto" w:fill="auto"/>
            <w:vAlign w:val="bottom"/>
            <w:hideMark/>
          </w:tcPr>
          <w:p w14:paraId="472FDDA8" w14:textId="77777777" w:rsidR="00522CB2" w:rsidRPr="00222AE9" w:rsidRDefault="00522CB2" w:rsidP="001E2C74">
            <w:pPr>
              <w:jc w:val="right"/>
              <w:rPr>
                <w:rFonts w:cs="Arial"/>
                <w:sz w:val="15"/>
                <w:szCs w:val="15"/>
              </w:rPr>
            </w:pPr>
            <w:r w:rsidRPr="00222AE9">
              <w:rPr>
                <w:rFonts w:cs="Arial"/>
                <w:sz w:val="15"/>
                <w:szCs w:val="15"/>
              </w:rPr>
              <w:t>591 715</w:t>
            </w:r>
          </w:p>
        </w:tc>
        <w:tc>
          <w:tcPr>
            <w:tcW w:w="524" w:type="pct"/>
            <w:tcBorders>
              <w:top w:val="single" w:sz="4" w:space="0" w:color="auto"/>
              <w:left w:val="nil"/>
              <w:bottom w:val="nil"/>
              <w:right w:val="nil"/>
            </w:tcBorders>
            <w:shd w:val="clear" w:color="auto" w:fill="auto"/>
            <w:vAlign w:val="bottom"/>
            <w:hideMark/>
          </w:tcPr>
          <w:p w14:paraId="12574263" w14:textId="77777777" w:rsidR="00522CB2" w:rsidRPr="00222AE9" w:rsidRDefault="00522CB2" w:rsidP="001E2C74">
            <w:pPr>
              <w:jc w:val="right"/>
              <w:rPr>
                <w:rFonts w:cs="Arial"/>
                <w:sz w:val="15"/>
                <w:szCs w:val="15"/>
              </w:rPr>
            </w:pPr>
            <w:r w:rsidRPr="00222AE9">
              <w:rPr>
                <w:rFonts w:cs="Arial"/>
                <w:sz w:val="15"/>
                <w:szCs w:val="15"/>
              </w:rPr>
              <w:t>314 869</w:t>
            </w:r>
          </w:p>
        </w:tc>
        <w:tc>
          <w:tcPr>
            <w:tcW w:w="524" w:type="pct"/>
            <w:tcBorders>
              <w:top w:val="single" w:sz="4" w:space="0" w:color="auto"/>
              <w:left w:val="nil"/>
              <w:bottom w:val="nil"/>
              <w:right w:val="nil"/>
            </w:tcBorders>
            <w:shd w:val="clear" w:color="auto" w:fill="auto"/>
            <w:vAlign w:val="bottom"/>
            <w:hideMark/>
          </w:tcPr>
          <w:p w14:paraId="389A86F7"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nil"/>
              <w:right w:val="nil"/>
            </w:tcBorders>
            <w:shd w:val="clear" w:color="auto" w:fill="auto"/>
            <w:vAlign w:val="bottom"/>
            <w:hideMark/>
          </w:tcPr>
          <w:p w14:paraId="1B3871A6"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single" w:sz="4" w:space="0" w:color="auto"/>
              <w:left w:val="nil"/>
              <w:bottom w:val="nil"/>
              <w:right w:val="nil"/>
            </w:tcBorders>
            <w:shd w:val="clear" w:color="auto" w:fill="auto"/>
            <w:vAlign w:val="bottom"/>
            <w:hideMark/>
          </w:tcPr>
          <w:p w14:paraId="5F6C9E75"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single" w:sz="4" w:space="0" w:color="auto"/>
              <w:left w:val="nil"/>
              <w:bottom w:val="nil"/>
              <w:right w:val="nil"/>
            </w:tcBorders>
            <w:shd w:val="clear" w:color="auto" w:fill="auto"/>
            <w:vAlign w:val="bottom"/>
            <w:hideMark/>
          </w:tcPr>
          <w:p w14:paraId="6507CE56"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single" w:sz="4" w:space="0" w:color="auto"/>
              <w:left w:val="nil"/>
              <w:bottom w:val="nil"/>
              <w:right w:val="nil"/>
            </w:tcBorders>
            <w:shd w:val="clear" w:color="auto" w:fill="auto"/>
            <w:vAlign w:val="bottom"/>
            <w:hideMark/>
          </w:tcPr>
          <w:p w14:paraId="77839F4B" w14:textId="77777777" w:rsidR="00522CB2" w:rsidRPr="00222AE9" w:rsidRDefault="00522CB2" w:rsidP="001E2C74">
            <w:pPr>
              <w:jc w:val="right"/>
              <w:rPr>
                <w:rFonts w:cs="Arial"/>
                <w:sz w:val="15"/>
                <w:szCs w:val="15"/>
              </w:rPr>
            </w:pPr>
            <w:r w:rsidRPr="00222AE9">
              <w:rPr>
                <w:rFonts w:cs="Arial"/>
                <w:sz w:val="15"/>
                <w:szCs w:val="15"/>
              </w:rPr>
              <w:t>906 584</w:t>
            </w:r>
          </w:p>
        </w:tc>
      </w:tr>
      <w:tr w:rsidR="00522CB2" w:rsidRPr="00222AE9" w14:paraId="37C1A794" w14:textId="77777777" w:rsidTr="001E2C74">
        <w:tc>
          <w:tcPr>
            <w:tcW w:w="750" w:type="pct"/>
            <w:tcBorders>
              <w:top w:val="nil"/>
              <w:left w:val="nil"/>
              <w:bottom w:val="nil"/>
              <w:right w:val="nil"/>
            </w:tcBorders>
            <w:shd w:val="clear" w:color="auto" w:fill="auto"/>
            <w:vAlign w:val="center"/>
            <w:hideMark/>
          </w:tcPr>
          <w:p w14:paraId="2C39F59E" w14:textId="77777777" w:rsidR="00522CB2" w:rsidRPr="00222AE9" w:rsidRDefault="00522CB2" w:rsidP="001E2C74">
            <w:pPr>
              <w:jc w:val="left"/>
              <w:rPr>
                <w:rFonts w:cs="Arial"/>
                <w:sz w:val="15"/>
                <w:szCs w:val="15"/>
              </w:rPr>
            </w:pPr>
            <w:r w:rsidRPr="00222AE9">
              <w:rPr>
                <w:rFonts w:cs="Arial"/>
                <w:sz w:val="15"/>
                <w:szCs w:val="15"/>
              </w:rPr>
              <w:t> </w:t>
            </w:r>
          </w:p>
        </w:tc>
        <w:tc>
          <w:tcPr>
            <w:tcW w:w="524" w:type="pct"/>
            <w:tcBorders>
              <w:top w:val="nil"/>
              <w:left w:val="nil"/>
              <w:bottom w:val="nil"/>
              <w:right w:val="nil"/>
            </w:tcBorders>
            <w:shd w:val="clear" w:color="auto" w:fill="auto"/>
            <w:vAlign w:val="bottom"/>
            <w:hideMark/>
          </w:tcPr>
          <w:p w14:paraId="469073EF"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2EBC60E1"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0BDD7567"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49EDA5D7"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3D001680"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476C0DD5"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175B7C59" w14:textId="77777777" w:rsidR="00522CB2" w:rsidRPr="00222AE9" w:rsidRDefault="00522CB2" w:rsidP="001E2C74">
            <w:pPr>
              <w:jc w:val="right"/>
              <w:rPr>
                <w:rFonts w:cs="Arial"/>
                <w:sz w:val="15"/>
                <w:szCs w:val="15"/>
              </w:rPr>
            </w:pPr>
          </w:p>
        </w:tc>
        <w:tc>
          <w:tcPr>
            <w:tcW w:w="584" w:type="pct"/>
            <w:tcBorders>
              <w:top w:val="nil"/>
              <w:left w:val="nil"/>
              <w:bottom w:val="nil"/>
              <w:right w:val="nil"/>
            </w:tcBorders>
            <w:shd w:val="clear" w:color="auto" w:fill="auto"/>
            <w:vAlign w:val="bottom"/>
            <w:hideMark/>
          </w:tcPr>
          <w:p w14:paraId="2BBE1F40" w14:textId="77777777" w:rsidR="00522CB2" w:rsidRPr="00222AE9" w:rsidRDefault="00522CB2" w:rsidP="001E2C74">
            <w:pPr>
              <w:jc w:val="right"/>
              <w:rPr>
                <w:rFonts w:cs="Arial"/>
                <w:sz w:val="15"/>
                <w:szCs w:val="15"/>
              </w:rPr>
            </w:pPr>
          </w:p>
        </w:tc>
      </w:tr>
      <w:tr w:rsidR="00522CB2" w:rsidRPr="00222AE9" w14:paraId="60488D58" w14:textId="77777777" w:rsidTr="001E2C74">
        <w:tc>
          <w:tcPr>
            <w:tcW w:w="750" w:type="pct"/>
            <w:tcBorders>
              <w:top w:val="nil"/>
              <w:left w:val="nil"/>
              <w:bottom w:val="nil"/>
              <w:right w:val="nil"/>
            </w:tcBorders>
            <w:shd w:val="clear" w:color="auto" w:fill="auto"/>
            <w:vAlign w:val="center"/>
            <w:hideMark/>
          </w:tcPr>
          <w:p w14:paraId="1B469DA1" w14:textId="77777777" w:rsidR="00522CB2" w:rsidRPr="00222AE9" w:rsidRDefault="00522CB2" w:rsidP="001E2C74">
            <w:pPr>
              <w:jc w:val="left"/>
              <w:rPr>
                <w:rFonts w:cs="Arial"/>
                <w:b/>
                <w:bCs/>
                <w:sz w:val="15"/>
                <w:szCs w:val="15"/>
              </w:rPr>
            </w:pPr>
            <w:r w:rsidRPr="00222AE9">
              <w:rPr>
                <w:rFonts w:cs="Arial"/>
                <w:b/>
                <w:bCs/>
                <w:sz w:val="15"/>
                <w:szCs w:val="15"/>
              </w:rPr>
              <w:t>Opravná položka</w:t>
            </w:r>
          </w:p>
        </w:tc>
        <w:tc>
          <w:tcPr>
            <w:tcW w:w="524" w:type="pct"/>
            <w:tcBorders>
              <w:top w:val="nil"/>
              <w:left w:val="nil"/>
              <w:bottom w:val="nil"/>
              <w:right w:val="nil"/>
            </w:tcBorders>
            <w:shd w:val="clear" w:color="auto" w:fill="auto"/>
            <w:vAlign w:val="bottom"/>
            <w:hideMark/>
          </w:tcPr>
          <w:p w14:paraId="7F19DA30" w14:textId="77777777" w:rsidR="00522CB2" w:rsidRPr="00222AE9" w:rsidRDefault="00522CB2" w:rsidP="001E2C74">
            <w:pPr>
              <w:jc w:val="right"/>
              <w:rPr>
                <w:rFonts w:cs="Arial"/>
                <w:b/>
                <w:bCs/>
                <w:sz w:val="15"/>
                <w:szCs w:val="15"/>
              </w:rPr>
            </w:pPr>
          </w:p>
        </w:tc>
        <w:tc>
          <w:tcPr>
            <w:tcW w:w="524" w:type="pct"/>
            <w:tcBorders>
              <w:top w:val="nil"/>
              <w:left w:val="nil"/>
              <w:bottom w:val="nil"/>
              <w:right w:val="nil"/>
            </w:tcBorders>
            <w:shd w:val="clear" w:color="auto" w:fill="auto"/>
            <w:vAlign w:val="bottom"/>
            <w:hideMark/>
          </w:tcPr>
          <w:p w14:paraId="1DD46631"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786117ED"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3FDFCCCB"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07C05E97"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79F98E55"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75D65E05" w14:textId="77777777" w:rsidR="00522CB2" w:rsidRPr="00222AE9" w:rsidRDefault="00522CB2" w:rsidP="001E2C74">
            <w:pPr>
              <w:jc w:val="right"/>
              <w:rPr>
                <w:rFonts w:cs="Arial"/>
                <w:sz w:val="15"/>
                <w:szCs w:val="15"/>
              </w:rPr>
            </w:pPr>
          </w:p>
        </w:tc>
        <w:tc>
          <w:tcPr>
            <w:tcW w:w="584" w:type="pct"/>
            <w:tcBorders>
              <w:top w:val="nil"/>
              <w:left w:val="nil"/>
              <w:bottom w:val="nil"/>
              <w:right w:val="nil"/>
            </w:tcBorders>
            <w:shd w:val="clear" w:color="auto" w:fill="auto"/>
            <w:vAlign w:val="bottom"/>
            <w:hideMark/>
          </w:tcPr>
          <w:p w14:paraId="3BE1CB7F" w14:textId="77777777" w:rsidR="00522CB2" w:rsidRPr="00222AE9" w:rsidRDefault="00522CB2" w:rsidP="001E2C74">
            <w:pPr>
              <w:jc w:val="right"/>
              <w:rPr>
                <w:rFonts w:cs="Arial"/>
                <w:sz w:val="15"/>
                <w:szCs w:val="15"/>
              </w:rPr>
            </w:pPr>
          </w:p>
        </w:tc>
      </w:tr>
      <w:tr w:rsidR="00522CB2" w:rsidRPr="00222AE9" w14:paraId="2DCA3491" w14:textId="77777777" w:rsidTr="001E2C74">
        <w:tc>
          <w:tcPr>
            <w:tcW w:w="750" w:type="pct"/>
            <w:tcBorders>
              <w:top w:val="nil"/>
              <w:left w:val="nil"/>
              <w:bottom w:val="nil"/>
              <w:right w:val="nil"/>
            </w:tcBorders>
            <w:shd w:val="clear" w:color="auto" w:fill="auto"/>
            <w:vAlign w:val="center"/>
            <w:hideMark/>
          </w:tcPr>
          <w:p w14:paraId="5A634A60" w14:textId="77777777" w:rsidR="00522CB2" w:rsidRPr="00222AE9" w:rsidRDefault="00522CB2" w:rsidP="001E2C74">
            <w:pPr>
              <w:jc w:val="left"/>
              <w:rPr>
                <w:rFonts w:cs="Arial"/>
                <w:sz w:val="15"/>
                <w:szCs w:val="15"/>
              </w:rPr>
            </w:pPr>
            <w:r w:rsidRPr="00222AE9">
              <w:rPr>
                <w:rFonts w:cs="Arial"/>
                <w:sz w:val="15"/>
                <w:szCs w:val="15"/>
              </w:rPr>
              <w:t>K 1. januáru 2023</w:t>
            </w:r>
          </w:p>
        </w:tc>
        <w:tc>
          <w:tcPr>
            <w:tcW w:w="524" w:type="pct"/>
            <w:tcBorders>
              <w:top w:val="nil"/>
              <w:left w:val="nil"/>
              <w:bottom w:val="nil"/>
              <w:right w:val="nil"/>
            </w:tcBorders>
            <w:shd w:val="clear" w:color="auto" w:fill="auto"/>
            <w:vAlign w:val="bottom"/>
            <w:hideMark/>
          </w:tcPr>
          <w:p w14:paraId="2E2923D0"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7B4F9B5B"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807E620"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22141B0A"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785E180F"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4CCDF7F3"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14AE12E7"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7517D16D" w14:textId="77777777" w:rsidR="00522CB2" w:rsidRPr="00222AE9" w:rsidRDefault="00522CB2" w:rsidP="001E2C74">
            <w:pPr>
              <w:jc w:val="right"/>
              <w:rPr>
                <w:rFonts w:cs="Arial"/>
                <w:sz w:val="15"/>
                <w:szCs w:val="15"/>
              </w:rPr>
            </w:pPr>
            <w:r w:rsidRPr="00222AE9">
              <w:rPr>
                <w:rFonts w:cs="Arial"/>
                <w:sz w:val="15"/>
                <w:szCs w:val="15"/>
              </w:rPr>
              <w:t>-</w:t>
            </w:r>
          </w:p>
        </w:tc>
      </w:tr>
      <w:tr w:rsidR="00522CB2" w:rsidRPr="00222AE9" w14:paraId="6919DC98" w14:textId="77777777" w:rsidTr="001E2C74">
        <w:tc>
          <w:tcPr>
            <w:tcW w:w="750" w:type="pct"/>
            <w:tcBorders>
              <w:top w:val="nil"/>
              <w:left w:val="nil"/>
              <w:bottom w:val="nil"/>
              <w:right w:val="nil"/>
            </w:tcBorders>
            <w:shd w:val="clear" w:color="auto" w:fill="auto"/>
            <w:vAlign w:val="center"/>
            <w:hideMark/>
          </w:tcPr>
          <w:p w14:paraId="414F5CCB" w14:textId="77777777" w:rsidR="00522CB2" w:rsidRPr="00222AE9" w:rsidRDefault="00522CB2" w:rsidP="001E2C74">
            <w:pPr>
              <w:jc w:val="left"/>
              <w:rPr>
                <w:rFonts w:cs="Arial"/>
                <w:sz w:val="15"/>
                <w:szCs w:val="15"/>
              </w:rPr>
            </w:pPr>
            <w:r w:rsidRPr="00222AE9">
              <w:rPr>
                <w:rFonts w:cs="Arial"/>
                <w:sz w:val="15"/>
                <w:szCs w:val="15"/>
              </w:rPr>
              <w:t>Prírastky</w:t>
            </w:r>
          </w:p>
        </w:tc>
        <w:tc>
          <w:tcPr>
            <w:tcW w:w="524" w:type="pct"/>
            <w:tcBorders>
              <w:top w:val="nil"/>
              <w:left w:val="nil"/>
              <w:bottom w:val="nil"/>
              <w:right w:val="nil"/>
            </w:tcBorders>
            <w:shd w:val="clear" w:color="auto" w:fill="auto"/>
            <w:vAlign w:val="bottom"/>
            <w:hideMark/>
          </w:tcPr>
          <w:p w14:paraId="1CA7A17A"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65EA94F8"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7361CB27"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09BB87F0"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7A5AC3E5"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071A33DD"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13444894"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3DA11E72" w14:textId="77777777" w:rsidR="00522CB2" w:rsidRPr="00222AE9" w:rsidRDefault="00522CB2" w:rsidP="001E2C74">
            <w:pPr>
              <w:jc w:val="right"/>
              <w:rPr>
                <w:rFonts w:cs="Arial"/>
                <w:sz w:val="15"/>
                <w:szCs w:val="15"/>
              </w:rPr>
            </w:pPr>
            <w:r w:rsidRPr="00222AE9">
              <w:rPr>
                <w:rFonts w:cs="Arial"/>
                <w:sz w:val="15"/>
                <w:szCs w:val="15"/>
              </w:rPr>
              <w:t>-</w:t>
            </w:r>
          </w:p>
        </w:tc>
      </w:tr>
      <w:tr w:rsidR="00522CB2" w:rsidRPr="00222AE9" w14:paraId="14E8881A" w14:textId="77777777" w:rsidTr="001E2C74">
        <w:tc>
          <w:tcPr>
            <w:tcW w:w="750" w:type="pct"/>
            <w:tcBorders>
              <w:top w:val="nil"/>
              <w:left w:val="nil"/>
              <w:bottom w:val="nil"/>
              <w:right w:val="nil"/>
            </w:tcBorders>
            <w:shd w:val="clear" w:color="auto" w:fill="auto"/>
            <w:vAlign w:val="center"/>
            <w:hideMark/>
          </w:tcPr>
          <w:p w14:paraId="2030A39D" w14:textId="77777777" w:rsidR="00522CB2" w:rsidRPr="00222AE9" w:rsidRDefault="00522CB2" w:rsidP="001E2C74">
            <w:pPr>
              <w:jc w:val="left"/>
              <w:rPr>
                <w:rFonts w:cs="Arial"/>
                <w:sz w:val="15"/>
                <w:szCs w:val="15"/>
              </w:rPr>
            </w:pPr>
            <w:r w:rsidRPr="00222AE9">
              <w:rPr>
                <w:rFonts w:cs="Arial"/>
                <w:sz w:val="15"/>
                <w:szCs w:val="15"/>
              </w:rPr>
              <w:t>Úbytky</w:t>
            </w:r>
          </w:p>
        </w:tc>
        <w:tc>
          <w:tcPr>
            <w:tcW w:w="524" w:type="pct"/>
            <w:tcBorders>
              <w:top w:val="nil"/>
              <w:left w:val="nil"/>
              <w:bottom w:val="nil"/>
              <w:right w:val="nil"/>
            </w:tcBorders>
            <w:shd w:val="clear" w:color="auto" w:fill="auto"/>
            <w:vAlign w:val="bottom"/>
            <w:hideMark/>
          </w:tcPr>
          <w:p w14:paraId="05018333"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2612E1BE"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D6B01ED"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4D35BB03"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21543ABB"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375DED34"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2961B27E"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24095402" w14:textId="77777777" w:rsidR="00522CB2" w:rsidRPr="00222AE9" w:rsidRDefault="00522CB2" w:rsidP="001E2C74">
            <w:pPr>
              <w:jc w:val="right"/>
              <w:rPr>
                <w:rFonts w:cs="Arial"/>
                <w:sz w:val="15"/>
                <w:szCs w:val="15"/>
              </w:rPr>
            </w:pPr>
            <w:r w:rsidRPr="00222AE9">
              <w:rPr>
                <w:rFonts w:cs="Arial"/>
                <w:sz w:val="15"/>
                <w:szCs w:val="15"/>
              </w:rPr>
              <w:t>-</w:t>
            </w:r>
          </w:p>
        </w:tc>
      </w:tr>
      <w:tr w:rsidR="00522CB2" w:rsidRPr="00222AE9" w14:paraId="0F333778" w14:textId="77777777" w:rsidTr="001E2C74">
        <w:tc>
          <w:tcPr>
            <w:tcW w:w="750" w:type="pct"/>
            <w:tcBorders>
              <w:top w:val="nil"/>
              <w:left w:val="nil"/>
              <w:bottom w:val="nil"/>
              <w:right w:val="nil"/>
            </w:tcBorders>
            <w:shd w:val="clear" w:color="auto" w:fill="auto"/>
            <w:vAlign w:val="center"/>
            <w:hideMark/>
          </w:tcPr>
          <w:p w14:paraId="37BA09D7" w14:textId="77777777" w:rsidR="00522CB2" w:rsidRPr="00222AE9" w:rsidRDefault="00522CB2" w:rsidP="001E2C74">
            <w:pPr>
              <w:jc w:val="left"/>
              <w:rPr>
                <w:rFonts w:cs="Arial"/>
                <w:sz w:val="15"/>
                <w:szCs w:val="15"/>
              </w:rPr>
            </w:pPr>
            <w:r w:rsidRPr="00222AE9">
              <w:rPr>
                <w:rFonts w:cs="Arial"/>
                <w:sz w:val="15"/>
                <w:szCs w:val="15"/>
              </w:rPr>
              <w:t>Presuny</w:t>
            </w:r>
          </w:p>
        </w:tc>
        <w:tc>
          <w:tcPr>
            <w:tcW w:w="524" w:type="pct"/>
            <w:tcBorders>
              <w:top w:val="nil"/>
              <w:left w:val="nil"/>
              <w:bottom w:val="nil"/>
              <w:right w:val="nil"/>
            </w:tcBorders>
            <w:shd w:val="clear" w:color="auto" w:fill="auto"/>
            <w:vAlign w:val="bottom"/>
            <w:hideMark/>
          </w:tcPr>
          <w:p w14:paraId="77184003"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785CBB28"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1884E857"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3DD2205B"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4130193A"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6D449B90"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7C10C6D0"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2AA82229" w14:textId="77777777" w:rsidR="00522CB2" w:rsidRPr="00222AE9" w:rsidRDefault="00522CB2" w:rsidP="001E2C74">
            <w:pPr>
              <w:jc w:val="right"/>
              <w:rPr>
                <w:rFonts w:cs="Arial"/>
                <w:sz w:val="15"/>
                <w:szCs w:val="15"/>
              </w:rPr>
            </w:pPr>
            <w:r w:rsidRPr="00222AE9">
              <w:rPr>
                <w:rFonts w:cs="Arial"/>
                <w:sz w:val="15"/>
                <w:szCs w:val="15"/>
              </w:rPr>
              <w:t>-</w:t>
            </w:r>
          </w:p>
        </w:tc>
      </w:tr>
      <w:tr w:rsidR="00522CB2" w:rsidRPr="00222AE9" w14:paraId="34E50820" w14:textId="77777777" w:rsidTr="001E2C74">
        <w:tc>
          <w:tcPr>
            <w:tcW w:w="750" w:type="pct"/>
            <w:tcBorders>
              <w:top w:val="nil"/>
              <w:left w:val="nil"/>
              <w:bottom w:val="nil"/>
              <w:right w:val="nil"/>
            </w:tcBorders>
            <w:shd w:val="clear" w:color="auto" w:fill="auto"/>
            <w:vAlign w:val="center"/>
            <w:hideMark/>
          </w:tcPr>
          <w:p w14:paraId="3AE3AF64" w14:textId="77777777" w:rsidR="00522CB2" w:rsidRPr="00222AE9" w:rsidRDefault="00522CB2" w:rsidP="001E2C74">
            <w:pPr>
              <w:jc w:val="left"/>
              <w:rPr>
                <w:rFonts w:cs="Arial"/>
                <w:sz w:val="15"/>
                <w:szCs w:val="15"/>
              </w:rPr>
            </w:pPr>
            <w:r w:rsidRPr="00222AE9">
              <w:rPr>
                <w:rFonts w:cs="Arial"/>
                <w:sz w:val="15"/>
                <w:szCs w:val="15"/>
              </w:rPr>
              <w:t>K 31. decembru 2023</w:t>
            </w:r>
          </w:p>
        </w:tc>
        <w:tc>
          <w:tcPr>
            <w:tcW w:w="524" w:type="pct"/>
            <w:tcBorders>
              <w:top w:val="single" w:sz="4" w:space="0" w:color="auto"/>
              <w:left w:val="nil"/>
              <w:bottom w:val="nil"/>
              <w:right w:val="nil"/>
            </w:tcBorders>
            <w:shd w:val="clear" w:color="auto" w:fill="auto"/>
            <w:vAlign w:val="bottom"/>
            <w:hideMark/>
          </w:tcPr>
          <w:p w14:paraId="4BCC5D07"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nil"/>
              <w:right w:val="nil"/>
            </w:tcBorders>
            <w:shd w:val="clear" w:color="auto" w:fill="auto"/>
            <w:vAlign w:val="bottom"/>
            <w:hideMark/>
          </w:tcPr>
          <w:p w14:paraId="7A19BD3E"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nil"/>
              <w:right w:val="nil"/>
            </w:tcBorders>
            <w:shd w:val="clear" w:color="auto" w:fill="auto"/>
            <w:vAlign w:val="bottom"/>
            <w:hideMark/>
          </w:tcPr>
          <w:p w14:paraId="487DDC59"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nil"/>
              <w:right w:val="nil"/>
            </w:tcBorders>
            <w:shd w:val="clear" w:color="auto" w:fill="auto"/>
            <w:vAlign w:val="bottom"/>
            <w:hideMark/>
          </w:tcPr>
          <w:p w14:paraId="1F7B20AB"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nil"/>
              <w:right w:val="nil"/>
            </w:tcBorders>
            <w:shd w:val="clear" w:color="auto" w:fill="auto"/>
            <w:vAlign w:val="bottom"/>
            <w:hideMark/>
          </w:tcPr>
          <w:p w14:paraId="51A10DE5"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single" w:sz="4" w:space="0" w:color="auto"/>
              <w:left w:val="nil"/>
              <w:bottom w:val="nil"/>
              <w:right w:val="nil"/>
            </w:tcBorders>
            <w:shd w:val="clear" w:color="auto" w:fill="auto"/>
            <w:vAlign w:val="bottom"/>
            <w:hideMark/>
          </w:tcPr>
          <w:p w14:paraId="2A9EF8DD"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single" w:sz="4" w:space="0" w:color="auto"/>
              <w:left w:val="nil"/>
              <w:bottom w:val="nil"/>
              <w:right w:val="nil"/>
            </w:tcBorders>
            <w:shd w:val="clear" w:color="auto" w:fill="auto"/>
            <w:vAlign w:val="bottom"/>
            <w:hideMark/>
          </w:tcPr>
          <w:p w14:paraId="2FBDF4A0"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single" w:sz="4" w:space="0" w:color="auto"/>
              <w:left w:val="nil"/>
              <w:bottom w:val="nil"/>
              <w:right w:val="nil"/>
            </w:tcBorders>
            <w:shd w:val="clear" w:color="auto" w:fill="auto"/>
            <w:vAlign w:val="bottom"/>
            <w:hideMark/>
          </w:tcPr>
          <w:p w14:paraId="255E7CC3" w14:textId="77777777" w:rsidR="00522CB2" w:rsidRPr="00222AE9" w:rsidRDefault="00522CB2" w:rsidP="001E2C74">
            <w:pPr>
              <w:jc w:val="right"/>
              <w:rPr>
                <w:rFonts w:cs="Arial"/>
                <w:sz w:val="15"/>
                <w:szCs w:val="15"/>
              </w:rPr>
            </w:pPr>
            <w:r w:rsidRPr="00222AE9">
              <w:rPr>
                <w:rFonts w:cs="Arial"/>
                <w:sz w:val="15"/>
                <w:szCs w:val="15"/>
              </w:rPr>
              <w:t>-</w:t>
            </w:r>
          </w:p>
        </w:tc>
      </w:tr>
      <w:tr w:rsidR="00522CB2" w:rsidRPr="00222AE9" w14:paraId="03883146" w14:textId="77777777" w:rsidTr="001E2C74">
        <w:tc>
          <w:tcPr>
            <w:tcW w:w="750" w:type="pct"/>
            <w:tcBorders>
              <w:top w:val="nil"/>
              <w:left w:val="nil"/>
              <w:bottom w:val="nil"/>
              <w:right w:val="nil"/>
            </w:tcBorders>
            <w:shd w:val="clear" w:color="auto" w:fill="auto"/>
            <w:vAlign w:val="center"/>
            <w:hideMark/>
          </w:tcPr>
          <w:p w14:paraId="517591CF" w14:textId="77777777" w:rsidR="00522CB2" w:rsidRPr="00222AE9" w:rsidRDefault="00522CB2" w:rsidP="001E2C74">
            <w:pPr>
              <w:jc w:val="left"/>
              <w:rPr>
                <w:rFonts w:cs="Arial"/>
                <w:sz w:val="15"/>
                <w:szCs w:val="15"/>
              </w:rPr>
            </w:pPr>
            <w:r w:rsidRPr="00222AE9">
              <w:rPr>
                <w:rFonts w:cs="Arial"/>
                <w:sz w:val="15"/>
                <w:szCs w:val="15"/>
              </w:rPr>
              <w:t> </w:t>
            </w:r>
          </w:p>
        </w:tc>
        <w:tc>
          <w:tcPr>
            <w:tcW w:w="524" w:type="pct"/>
            <w:tcBorders>
              <w:top w:val="nil"/>
              <w:left w:val="nil"/>
              <w:bottom w:val="nil"/>
              <w:right w:val="nil"/>
            </w:tcBorders>
            <w:shd w:val="clear" w:color="auto" w:fill="auto"/>
            <w:vAlign w:val="bottom"/>
            <w:hideMark/>
          </w:tcPr>
          <w:p w14:paraId="26679867"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6F4E77F7"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305D22B0"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00087968"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6026387C"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3551E59C"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21E25CC1" w14:textId="77777777" w:rsidR="00522CB2" w:rsidRPr="00222AE9" w:rsidRDefault="00522CB2" w:rsidP="001E2C74">
            <w:pPr>
              <w:jc w:val="right"/>
              <w:rPr>
                <w:rFonts w:cs="Arial"/>
                <w:sz w:val="15"/>
                <w:szCs w:val="15"/>
              </w:rPr>
            </w:pPr>
          </w:p>
        </w:tc>
        <w:tc>
          <w:tcPr>
            <w:tcW w:w="584" w:type="pct"/>
            <w:tcBorders>
              <w:top w:val="nil"/>
              <w:left w:val="nil"/>
              <w:bottom w:val="nil"/>
              <w:right w:val="nil"/>
            </w:tcBorders>
            <w:shd w:val="clear" w:color="auto" w:fill="auto"/>
            <w:vAlign w:val="bottom"/>
            <w:hideMark/>
          </w:tcPr>
          <w:p w14:paraId="040D0BBE" w14:textId="77777777" w:rsidR="00522CB2" w:rsidRPr="00222AE9" w:rsidRDefault="00522CB2" w:rsidP="001E2C74">
            <w:pPr>
              <w:jc w:val="right"/>
              <w:rPr>
                <w:rFonts w:cs="Arial"/>
                <w:sz w:val="15"/>
                <w:szCs w:val="15"/>
              </w:rPr>
            </w:pPr>
          </w:p>
        </w:tc>
      </w:tr>
      <w:tr w:rsidR="00522CB2" w:rsidRPr="00222AE9" w14:paraId="392C4F33" w14:textId="77777777" w:rsidTr="001E2C74">
        <w:tc>
          <w:tcPr>
            <w:tcW w:w="750" w:type="pct"/>
            <w:tcBorders>
              <w:top w:val="nil"/>
              <w:left w:val="nil"/>
              <w:bottom w:val="nil"/>
              <w:right w:val="nil"/>
            </w:tcBorders>
            <w:shd w:val="clear" w:color="auto" w:fill="auto"/>
            <w:vAlign w:val="center"/>
            <w:hideMark/>
          </w:tcPr>
          <w:p w14:paraId="1AD6F537" w14:textId="77777777" w:rsidR="00522CB2" w:rsidRPr="00222AE9" w:rsidRDefault="00522CB2" w:rsidP="001E2C74">
            <w:pPr>
              <w:jc w:val="left"/>
              <w:rPr>
                <w:rFonts w:cs="Arial"/>
                <w:b/>
                <w:bCs/>
                <w:sz w:val="15"/>
                <w:szCs w:val="15"/>
              </w:rPr>
            </w:pPr>
            <w:r w:rsidRPr="00222AE9">
              <w:rPr>
                <w:rFonts w:cs="Arial"/>
                <w:b/>
                <w:bCs/>
                <w:sz w:val="15"/>
                <w:szCs w:val="15"/>
              </w:rPr>
              <w:t xml:space="preserve">Zostatková hodnota </w:t>
            </w:r>
          </w:p>
        </w:tc>
        <w:tc>
          <w:tcPr>
            <w:tcW w:w="524" w:type="pct"/>
            <w:tcBorders>
              <w:top w:val="nil"/>
              <w:left w:val="nil"/>
              <w:bottom w:val="nil"/>
              <w:right w:val="nil"/>
            </w:tcBorders>
            <w:shd w:val="clear" w:color="auto" w:fill="auto"/>
            <w:vAlign w:val="bottom"/>
            <w:hideMark/>
          </w:tcPr>
          <w:p w14:paraId="438A0DF4" w14:textId="77777777" w:rsidR="00522CB2" w:rsidRPr="00222AE9" w:rsidRDefault="00522CB2" w:rsidP="001E2C74">
            <w:pPr>
              <w:jc w:val="right"/>
              <w:rPr>
                <w:rFonts w:cs="Arial"/>
                <w:b/>
                <w:bCs/>
                <w:sz w:val="15"/>
                <w:szCs w:val="15"/>
              </w:rPr>
            </w:pPr>
          </w:p>
        </w:tc>
        <w:tc>
          <w:tcPr>
            <w:tcW w:w="524" w:type="pct"/>
            <w:tcBorders>
              <w:top w:val="nil"/>
              <w:left w:val="nil"/>
              <w:bottom w:val="nil"/>
              <w:right w:val="nil"/>
            </w:tcBorders>
            <w:shd w:val="clear" w:color="auto" w:fill="auto"/>
            <w:vAlign w:val="bottom"/>
            <w:hideMark/>
          </w:tcPr>
          <w:p w14:paraId="224634B7"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7A61199B"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7A205A4C" w14:textId="77777777" w:rsidR="00522CB2" w:rsidRPr="00222AE9" w:rsidRDefault="00522CB2" w:rsidP="001E2C74">
            <w:pPr>
              <w:jc w:val="right"/>
              <w:rPr>
                <w:rFonts w:cs="Arial"/>
                <w:sz w:val="15"/>
                <w:szCs w:val="15"/>
              </w:rPr>
            </w:pPr>
          </w:p>
        </w:tc>
        <w:tc>
          <w:tcPr>
            <w:tcW w:w="524" w:type="pct"/>
            <w:tcBorders>
              <w:top w:val="nil"/>
              <w:left w:val="nil"/>
              <w:bottom w:val="nil"/>
              <w:right w:val="nil"/>
            </w:tcBorders>
            <w:shd w:val="clear" w:color="auto" w:fill="auto"/>
            <w:vAlign w:val="bottom"/>
            <w:hideMark/>
          </w:tcPr>
          <w:p w14:paraId="463513B7"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7D4221ED" w14:textId="77777777" w:rsidR="00522CB2" w:rsidRPr="00222AE9" w:rsidRDefault="00522CB2" w:rsidP="001E2C74">
            <w:pPr>
              <w:jc w:val="right"/>
              <w:rPr>
                <w:rFonts w:cs="Arial"/>
                <w:sz w:val="15"/>
                <w:szCs w:val="15"/>
              </w:rPr>
            </w:pPr>
          </w:p>
        </w:tc>
        <w:tc>
          <w:tcPr>
            <w:tcW w:w="523" w:type="pct"/>
            <w:tcBorders>
              <w:top w:val="nil"/>
              <w:left w:val="nil"/>
              <w:bottom w:val="nil"/>
              <w:right w:val="nil"/>
            </w:tcBorders>
            <w:shd w:val="clear" w:color="auto" w:fill="auto"/>
            <w:vAlign w:val="bottom"/>
            <w:hideMark/>
          </w:tcPr>
          <w:p w14:paraId="6D1C881E" w14:textId="77777777" w:rsidR="00522CB2" w:rsidRPr="00222AE9" w:rsidRDefault="00522CB2" w:rsidP="001E2C74">
            <w:pPr>
              <w:jc w:val="right"/>
              <w:rPr>
                <w:rFonts w:cs="Arial"/>
                <w:sz w:val="15"/>
                <w:szCs w:val="15"/>
              </w:rPr>
            </w:pPr>
          </w:p>
        </w:tc>
        <w:tc>
          <w:tcPr>
            <w:tcW w:w="584" w:type="pct"/>
            <w:tcBorders>
              <w:top w:val="nil"/>
              <w:left w:val="nil"/>
              <w:bottom w:val="nil"/>
              <w:right w:val="nil"/>
            </w:tcBorders>
            <w:shd w:val="clear" w:color="auto" w:fill="auto"/>
            <w:vAlign w:val="bottom"/>
            <w:hideMark/>
          </w:tcPr>
          <w:p w14:paraId="7A9ECD06" w14:textId="77777777" w:rsidR="00522CB2" w:rsidRPr="00222AE9" w:rsidRDefault="00522CB2" w:rsidP="001E2C74">
            <w:pPr>
              <w:jc w:val="right"/>
              <w:rPr>
                <w:rFonts w:cs="Arial"/>
                <w:sz w:val="15"/>
                <w:szCs w:val="15"/>
              </w:rPr>
            </w:pPr>
          </w:p>
        </w:tc>
      </w:tr>
      <w:tr w:rsidR="00522CB2" w:rsidRPr="00222AE9" w14:paraId="560502D7" w14:textId="77777777" w:rsidTr="001E2C74">
        <w:tc>
          <w:tcPr>
            <w:tcW w:w="750" w:type="pct"/>
            <w:tcBorders>
              <w:top w:val="nil"/>
              <w:left w:val="nil"/>
              <w:bottom w:val="nil"/>
              <w:right w:val="nil"/>
            </w:tcBorders>
            <w:shd w:val="clear" w:color="auto" w:fill="auto"/>
            <w:vAlign w:val="center"/>
            <w:hideMark/>
          </w:tcPr>
          <w:p w14:paraId="73E72048" w14:textId="77777777" w:rsidR="00522CB2" w:rsidRPr="00222AE9" w:rsidRDefault="00522CB2" w:rsidP="001E2C74">
            <w:pPr>
              <w:jc w:val="left"/>
              <w:rPr>
                <w:rFonts w:cs="Arial"/>
                <w:sz w:val="15"/>
                <w:szCs w:val="15"/>
              </w:rPr>
            </w:pPr>
            <w:r w:rsidRPr="00222AE9">
              <w:rPr>
                <w:rFonts w:cs="Arial"/>
                <w:sz w:val="15"/>
                <w:szCs w:val="15"/>
              </w:rPr>
              <w:t>K 1. januáru 2023</w:t>
            </w:r>
          </w:p>
        </w:tc>
        <w:tc>
          <w:tcPr>
            <w:tcW w:w="524" w:type="pct"/>
            <w:tcBorders>
              <w:top w:val="nil"/>
              <w:left w:val="nil"/>
              <w:bottom w:val="nil"/>
              <w:right w:val="nil"/>
            </w:tcBorders>
            <w:shd w:val="clear" w:color="auto" w:fill="auto"/>
            <w:vAlign w:val="bottom"/>
            <w:hideMark/>
          </w:tcPr>
          <w:p w14:paraId="04CE524F"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7A3866C1" w14:textId="77777777" w:rsidR="00522CB2" w:rsidRPr="00222AE9" w:rsidRDefault="00522CB2" w:rsidP="001E2C74">
            <w:pPr>
              <w:jc w:val="right"/>
              <w:rPr>
                <w:rFonts w:cs="Arial"/>
                <w:sz w:val="15"/>
                <w:szCs w:val="15"/>
              </w:rPr>
            </w:pPr>
            <w:r w:rsidRPr="00222AE9">
              <w:rPr>
                <w:rFonts w:cs="Arial"/>
                <w:sz w:val="15"/>
                <w:szCs w:val="15"/>
              </w:rPr>
              <w:t>9 137</w:t>
            </w:r>
          </w:p>
        </w:tc>
        <w:tc>
          <w:tcPr>
            <w:tcW w:w="524" w:type="pct"/>
            <w:tcBorders>
              <w:top w:val="nil"/>
              <w:left w:val="nil"/>
              <w:bottom w:val="nil"/>
              <w:right w:val="nil"/>
            </w:tcBorders>
            <w:shd w:val="clear" w:color="auto" w:fill="auto"/>
            <w:vAlign w:val="bottom"/>
            <w:hideMark/>
          </w:tcPr>
          <w:p w14:paraId="60CAF3F2" w14:textId="77777777" w:rsidR="00522CB2" w:rsidRPr="00222AE9" w:rsidRDefault="00522CB2" w:rsidP="001E2C74">
            <w:pPr>
              <w:jc w:val="right"/>
              <w:rPr>
                <w:rFonts w:cs="Arial"/>
                <w:sz w:val="15"/>
                <w:szCs w:val="15"/>
              </w:rPr>
            </w:pPr>
            <w:r w:rsidRPr="00222AE9">
              <w:rPr>
                <w:rFonts w:cs="Arial"/>
                <w:sz w:val="15"/>
                <w:szCs w:val="15"/>
              </w:rPr>
              <w:t>565 072</w:t>
            </w:r>
          </w:p>
        </w:tc>
        <w:tc>
          <w:tcPr>
            <w:tcW w:w="524" w:type="pct"/>
            <w:tcBorders>
              <w:top w:val="nil"/>
              <w:left w:val="nil"/>
              <w:bottom w:val="nil"/>
              <w:right w:val="nil"/>
            </w:tcBorders>
            <w:shd w:val="clear" w:color="auto" w:fill="auto"/>
            <w:vAlign w:val="bottom"/>
            <w:hideMark/>
          </w:tcPr>
          <w:p w14:paraId="64FD723D"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nil"/>
              <w:left w:val="nil"/>
              <w:bottom w:val="nil"/>
              <w:right w:val="nil"/>
            </w:tcBorders>
            <w:shd w:val="clear" w:color="auto" w:fill="auto"/>
            <w:vAlign w:val="bottom"/>
            <w:hideMark/>
          </w:tcPr>
          <w:p w14:paraId="6A147A81"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nil"/>
              <w:left w:val="nil"/>
              <w:bottom w:val="nil"/>
              <w:right w:val="nil"/>
            </w:tcBorders>
            <w:shd w:val="clear" w:color="auto" w:fill="auto"/>
            <w:vAlign w:val="bottom"/>
            <w:hideMark/>
          </w:tcPr>
          <w:p w14:paraId="2EAC99BB" w14:textId="77777777" w:rsidR="00522CB2" w:rsidRPr="00222AE9" w:rsidRDefault="00522CB2" w:rsidP="001E2C74">
            <w:pPr>
              <w:jc w:val="right"/>
              <w:rPr>
                <w:rFonts w:cs="Arial"/>
                <w:sz w:val="15"/>
                <w:szCs w:val="15"/>
              </w:rPr>
            </w:pPr>
            <w:r w:rsidRPr="00222AE9">
              <w:rPr>
                <w:rFonts w:cs="Arial"/>
                <w:sz w:val="15"/>
                <w:szCs w:val="15"/>
              </w:rPr>
              <w:t>124 376</w:t>
            </w:r>
          </w:p>
        </w:tc>
        <w:tc>
          <w:tcPr>
            <w:tcW w:w="523" w:type="pct"/>
            <w:tcBorders>
              <w:top w:val="nil"/>
              <w:left w:val="nil"/>
              <w:bottom w:val="nil"/>
              <w:right w:val="nil"/>
            </w:tcBorders>
            <w:shd w:val="clear" w:color="auto" w:fill="auto"/>
            <w:vAlign w:val="bottom"/>
            <w:hideMark/>
          </w:tcPr>
          <w:p w14:paraId="2E925FDE"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nil"/>
              <w:left w:val="nil"/>
              <w:bottom w:val="nil"/>
              <w:right w:val="nil"/>
            </w:tcBorders>
            <w:shd w:val="clear" w:color="auto" w:fill="auto"/>
            <w:vAlign w:val="bottom"/>
            <w:hideMark/>
          </w:tcPr>
          <w:p w14:paraId="4074A5AF" w14:textId="77777777" w:rsidR="00522CB2" w:rsidRPr="00222AE9" w:rsidRDefault="00522CB2" w:rsidP="001E2C74">
            <w:pPr>
              <w:jc w:val="right"/>
              <w:rPr>
                <w:rFonts w:cs="Arial"/>
                <w:sz w:val="15"/>
                <w:szCs w:val="15"/>
              </w:rPr>
            </w:pPr>
            <w:r w:rsidRPr="00222AE9">
              <w:rPr>
                <w:rFonts w:cs="Arial"/>
                <w:sz w:val="15"/>
                <w:szCs w:val="15"/>
              </w:rPr>
              <w:t>698 585</w:t>
            </w:r>
          </w:p>
        </w:tc>
      </w:tr>
      <w:tr w:rsidR="00522CB2" w:rsidRPr="00222AE9" w14:paraId="15A22AEE" w14:textId="77777777" w:rsidTr="001E2C74">
        <w:tc>
          <w:tcPr>
            <w:tcW w:w="750" w:type="pct"/>
            <w:tcBorders>
              <w:top w:val="nil"/>
              <w:left w:val="nil"/>
              <w:bottom w:val="single" w:sz="8" w:space="0" w:color="auto"/>
              <w:right w:val="nil"/>
            </w:tcBorders>
            <w:shd w:val="clear" w:color="auto" w:fill="auto"/>
            <w:vAlign w:val="center"/>
            <w:hideMark/>
          </w:tcPr>
          <w:p w14:paraId="194ACAE6" w14:textId="77777777" w:rsidR="00522CB2" w:rsidRPr="00222AE9" w:rsidRDefault="00522CB2" w:rsidP="001E2C74">
            <w:pPr>
              <w:jc w:val="left"/>
              <w:rPr>
                <w:rFonts w:cs="Arial"/>
                <w:sz w:val="15"/>
                <w:szCs w:val="15"/>
              </w:rPr>
            </w:pPr>
            <w:r w:rsidRPr="00222AE9">
              <w:rPr>
                <w:rFonts w:cs="Arial"/>
                <w:sz w:val="15"/>
                <w:szCs w:val="15"/>
              </w:rPr>
              <w:t>K 31. decembru 2023</w:t>
            </w:r>
          </w:p>
        </w:tc>
        <w:tc>
          <w:tcPr>
            <w:tcW w:w="524" w:type="pct"/>
            <w:tcBorders>
              <w:top w:val="single" w:sz="4" w:space="0" w:color="auto"/>
              <w:left w:val="nil"/>
              <w:bottom w:val="single" w:sz="8" w:space="0" w:color="auto"/>
              <w:right w:val="nil"/>
            </w:tcBorders>
            <w:shd w:val="clear" w:color="auto" w:fill="auto"/>
            <w:vAlign w:val="bottom"/>
            <w:hideMark/>
          </w:tcPr>
          <w:p w14:paraId="65569665"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single" w:sz="8" w:space="0" w:color="auto"/>
              <w:right w:val="nil"/>
            </w:tcBorders>
            <w:shd w:val="clear" w:color="auto" w:fill="auto"/>
            <w:vAlign w:val="bottom"/>
            <w:hideMark/>
          </w:tcPr>
          <w:p w14:paraId="45D48D6A" w14:textId="77777777" w:rsidR="00522CB2" w:rsidRPr="00222AE9" w:rsidRDefault="00522CB2" w:rsidP="001E2C74">
            <w:pPr>
              <w:jc w:val="right"/>
              <w:rPr>
                <w:rFonts w:cs="Arial"/>
                <w:sz w:val="15"/>
                <w:szCs w:val="15"/>
              </w:rPr>
            </w:pPr>
            <w:r w:rsidRPr="00222AE9">
              <w:rPr>
                <w:rFonts w:cs="Arial"/>
                <w:sz w:val="15"/>
                <w:szCs w:val="15"/>
              </w:rPr>
              <w:t>4 826</w:t>
            </w:r>
          </w:p>
        </w:tc>
        <w:tc>
          <w:tcPr>
            <w:tcW w:w="524" w:type="pct"/>
            <w:tcBorders>
              <w:top w:val="single" w:sz="4" w:space="0" w:color="auto"/>
              <w:left w:val="nil"/>
              <w:bottom w:val="single" w:sz="8" w:space="0" w:color="auto"/>
              <w:right w:val="nil"/>
            </w:tcBorders>
            <w:shd w:val="clear" w:color="auto" w:fill="auto"/>
            <w:vAlign w:val="bottom"/>
            <w:hideMark/>
          </w:tcPr>
          <w:p w14:paraId="0641E47E" w14:textId="77777777" w:rsidR="00522CB2" w:rsidRPr="00222AE9" w:rsidRDefault="00522CB2" w:rsidP="001E2C74">
            <w:pPr>
              <w:jc w:val="right"/>
              <w:rPr>
                <w:rFonts w:cs="Arial"/>
                <w:sz w:val="15"/>
                <w:szCs w:val="15"/>
              </w:rPr>
            </w:pPr>
            <w:r w:rsidRPr="00222AE9">
              <w:rPr>
                <w:rFonts w:cs="Arial"/>
                <w:sz w:val="15"/>
                <w:szCs w:val="15"/>
              </w:rPr>
              <w:t>418 415</w:t>
            </w:r>
          </w:p>
        </w:tc>
        <w:tc>
          <w:tcPr>
            <w:tcW w:w="524" w:type="pct"/>
            <w:tcBorders>
              <w:top w:val="single" w:sz="4" w:space="0" w:color="auto"/>
              <w:left w:val="nil"/>
              <w:bottom w:val="single" w:sz="8" w:space="0" w:color="auto"/>
              <w:right w:val="nil"/>
            </w:tcBorders>
            <w:shd w:val="clear" w:color="auto" w:fill="auto"/>
            <w:vAlign w:val="bottom"/>
            <w:hideMark/>
          </w:tcPr>
          <w:p w14:paraId="28E7661B" w14:textId="77777777" w:rsidR="00522CB2" w:rsidRPr="00222AE9" w:rsidRDefault="00522CB2" w:rsidP="001E2C74">
            <w:pPr>
              <w:jc w:val="right"/>
              <w:rPr>
                <w:rFonts w:cs="Arial"/>
                <w:sz w:val="15"/>
                <w:szCs w:val="15"/>
              </w:rPr>
            </w:pPr>
            <w:r w:rsidRPr="00222AE9">
              <w:rPr>
                <w:rFonts w:cs="Arial"/>
                <w:sz w:val="15"/>
                <w:szCs w:val="15"/>
              </w:rPr>
              <w:t>-</w:t>
            </w:r>
          </w:p>
        </w:tc>
        <w:tc>
          <w:tcPr>
            <w:tcW w:w="524" w:type="pct"/>
            <w:tcBorders>
              <w:top w:val="single" w:sz="4" w:space="0" w:color="auto"/>
              <w:left w:val="nil"/>
              <w:bottom w:val="single" w:sz="8" w:space="0" w:color="auto"/>
              <w:right w:val="nil"/>
            </w:tcBorders>
            <w:shd w:val="clear" w:color="auto" w:fill="auto"/>
            <w:vAlign w:val="bottom"/>
            <w:hideMark/>
          </w:tcPr>
          <w:p w14:paraId="5044D35A" w14:textId="77777777" w:rsidR="00522CB2" w:rsidRPr="00222AE9" w:rsidRDefault="00522CB2" w:rsidP="001E2C74">
            <w:pPr>
              <w:jc w:val="right"/>
              <w:rPr>
                <w:rFonts w:cs="Arial"/>
                <w:sz w:val="15"/>
                <w:szCs w:val="15"/>
              </w:rPr>
            </w:pPr>
            <w:r w:rsidRPr="00222AE9">
              <w:rPr>
                <w:rFonts w:cs="Arial"/>
                <w:sz w:val="15"/>
                <w:szCs w:val="15"/>
              </w:rPr>
              <w:t>-</w:t>
            </w:r>
          </w:p>
        </w:tc>
        <w:tc>
          <w:tcPr>
            <w:tcW w:w="523" w:type="pct"/>
            <w:tcBorders>
              <w:top w:val="single" w:sz="4" w:space="0" w:color="auto"/>
              <w:left w:val="nil"/>
              <w:bottom w:val="single" w:sz="8" w:space="0" w:color="auto"/>
              <w:right w:val="nil"/>
            </w:tcBorders>
            <w:shd w:val="clear" w:color="auto" w:fill="auto"/>
            <w:vAlign w:val="bottom"/>
            <w:hideMark/>
          </w:tcPr>
          <w:p w14:paraId="7B6D10B6" w14:textId="77777777" w:rsidR="00522CB2" w:rsidRPr="00222AE9" w:rsidRDefault="00522CB2" w:rsidP="001E2C74">
            <w:pPr>
              <w:jc w:val="right"/>
              <w:rPr>
                <w:rFonts w:cs="Arial"/>
                <w:sz w:val="15"/>
                <w:szCs w:val="15"/>
              </w:rPr>
            </w:pPr>
            <w:r w:rsidRPr="00222AE9">
              <w:rPr>
                <w:rFonts w:cs="Arial"/>
                <w:sz w:val="15"/>
                <w:szCs w:val="15"/>
              </w:rPr>
              <w:t>130 624</w:t>
            </w:r>
          </w:p>
        </w:tc>
        <w:tc>
          <w:tcPr>
            <w:tcW w:w="523" w:type="pct"/>
            <w:tcBorders>
              <w:top w:val="single" w:sz="4" w:space="0" w:color="auto"/>
              <w:left w:val="nil"/>
              <w:bottom w:val="single" w:sz="8" w:space="0" w:color="auto"/>
              <w:right w:val="nil"/>
            </w:tcBorders>
            <w:shd w:val="clear" w:color="auto" w:fill="auto"/>
            <w:vAlign w:val="bottom"/>
            <w:hideMark/>
          </w:tcPr>
          <w:p w14:paraId="22272156" w14:textId="77777777" w:rsidR="00522CB2" w:rsidRPr="00222AE9" w:rsidRDefault="00522CB2" w:rsidP="001E2C74">
            <w:pPr>
              <w:jc w:val="right"/>
              <w:rPr>
                <w:rFonts w:cs="Arial"/>
                <w:sz w:val="15"/>
                <w:szCs w:val="15"/>
              </w:rPr>
            </w:pPr>
            <w:r w:rsidRPr="00222AE9">
              <w:rPr>
                <w:rFonts w:cs="Arial"/>
                <w:sz w:val="15"/>
                <w:szCs w:val="15"/>
              </w:rPr>
              <w:t>-</w:t>
            </w:r>
          </w:p>
        </w:tc>
        <w:tc>
          <w:tcPr>
            <w:tcW w:w="584" w:type="pct"/>
            <w:tcBorders>
              <w:top w:val="single" w:sz="4" w:space="0" w:color="auto"/>
              <w:left w:val="nil"/>
              <w:bottom w:val="single" w:sz="8" w:space="0" w:color="auto"/>
              <w:right w:val="nil"/>
            </w:tcBorders>
            <w:shd w:val="clear" w:color="auto" w:fill="auto"/>
            <w:vAlign w:val="bottom"/>
            <w:hideMark/>
          </w:tcPr>
          <w:p w14:paraId="5236A699" w14:textId="77777777" w:rsidR="00522CB2" w:rsidRPr="00222AE9" w:rsidRDefault="00522CB2" w:rsidP="001E2C74">
            <w:pPr>
              <w:jc w:val="right"/>
              <w:rPr>
                <w:rFonts w:cs="Arial"/>
                <w:sz w:val="15"/>
                <w:szCs w:val="15"/>
              </w:rPr>
            </w:pPr>
            <w:r w:rsidRPr="00222AE9">
              <w:rPr>
                <w:rFonts w:cs="Arial"/>
                <w:sz w:val="15"/>
                <w:szCs w:val="15"/>
              </w:rPr>
              <w:t>553 865</w:t>
            </w:r>
          </w:p>
        </w:tc>
      </w:tr>
    </w:tbl>
    <w:p w14:paraId="1153B8D5" w14:textId="77777777" w:rsidR="00522CB2" w:rsidRDefault="00522CB2" w:rsidP="00227F11">
      <w:pPr>
        <w:rPr>
          <w:snapToGrid w:val="0"/>
          <w:u w:val="single"/>
          <w:lang w:eastAsia="sk-SK"/>
        </w:rPr>
      </w:pPr>
    </w:p>
    <w:p w14:paraId="3BDE737F" w14:textId="0C1BFEC8" w:rsidR="00522CB2" w:rsidRPr="00222AE9" w:rsidRDefault="00522CB2" w:rsidP="00522CB2">
      <w:pPr>
        <w:rPr>
          <w:iCs/>
        </w:rPr>
      </w:pPr>
      <w:r w:rsidRPr="00222AE9">
        <w:rPr>
          <w:iCs/>
        </w:rPr>
        <w:t>Nárast/úbytok na účtoch dlhodobého nehmotného majetku súvisel: bez výrazného nárastu a úbytku</w:t>
      </w:r>
    </w:p>
    <w:p w14:paraId="4BCBE4AC" w14:textId="600196FE" w:rsidR="004330A7" w:rsidRPr="003D5142" w:rsidRDefault="004330A7" w:rsidP="004330A7">
      <w:pPr>
        <w:rPr>
          <w:szCs w:val="17"/>
        </w:rPr>
      </w:pPr>
    </w:p>
    <w:p w14:paraId="589D8084" w14:textId="762970A4" w:rsidR="00262E7B" w:rsidRDefault="00262E7B" w:rsidP="004330A7">
      <w:pPr>
        <w:rPr>
          <w:iCs/>
        </w:rPr>
      </w:pPr>
      <w:bookmarkStart w:id="10" w:name="T_intangible_assets_2"/>
    </w:p>
    <w:p w14:paraId="2ED33313" w14:textId="4A07F9B9" w:rsidR="00262E7B" w:rsidRDefault="00262E7B" w:rsidP="00262E7B">
      <w:pPr>
        <w:rPr>
          <w:iCs/>
        </w:rPr>
      </w:pPr>
    </w:p>
    <w:p w14:paraId="2F040187" w14:textId="50C4A29E" w:rsidR="00262E7B" w:rsidRDefault="00262E7B" w:rsidP="00262E7B">
      <w:pPr>
        <w:rPr>
          <w:iCs/>
        </w:rPr>
      </w:pPr>
    </w:p>
    <w:p w14:paraId="229F77B8" w14:textId="4F56FAD6" w:rsidR="00262E7B" w:rsidRDefault="00262E7B" w:rsidP="00262E7B">
      <w:pPr>
        <w:rPr>
          <w:iCs/>
        </w:rPr>
      </w:pPr>
    </w:p>
    <w:p w14:paraId="56E1B2CA" w14:textId="20EF983A" w:rsidR="00262E7B" w:rsidRDefault="00262E7B" w:rsidP="00262E7B">
      <w:pPr>
        <w:rPr>
          <w:iCs/>
        </w:rPr>
      </w:pPr>
    </w:p>
    <w:p w14:paraId="22AFAAEF" w14:textId="7563EA9E" w:rsidR="00262E7B" w:rsidRDefault="00262E7B" w:rsidP="00262E7B">
      <w:pPr>
        <w:rPr>
          <w:iCs/>
        </w:rPr>
      </w:pPr>
    </w:p>
    <w:p w14:paraId="152CAA6F" w14:textId="442975F6" w:rsidR="00522CB2" w:rsidRDefault="00522CB2">
      <w:pPr>
        <w:jc w:val="left"/>
        <w:rPr>
          <w:iCs/>
        </w:rPr>
      </w:pPr>
      <w:r>
        <w:rPr>
          <w:iCs/>
        </w:rPr>
        <w:br w:type="page"/>
      </w:r>
    </w:p>
    <w:bookmarkEnd w:id="10"/>
    <w:p w14:paraId="1E4208ED" w14:textId="77777777" w:rsidR="001B30A4" w:rsidRPr="00230024" w:rsidRDefault="001B30A4" w:rsidP="009C0D09">
      <w:pPr>
        <w:pStyle w:val="Heading3"/>
        <w:tabs>
          <w:tab w:val="clear" w:pos="539"/>
          <w:tab w:val="num" w:pos="1674"/>
        </w:tabs>
      </w:pPr>
      <w:r w:rsidRPr="00230024">
        <w:lastRenderedPageBreak/>
        <w:t>Pohyby na účtoch dlhodobého hmotného majetku, oprávok, opravných položiek a zostatkovej hodnoty</w:t>
      </w:r>
    </w:p>
    <w:p w14:paraId="665D2019" w14:textId="77777777" w:rsidR="001B30A4" w:rsidRPr="003D5142" w:rsidRDefault="001B30A4" w:rsidP="00277161"/>
    <w:p w14:paraId="1DA53B2C" w14:textId="18D95D01" w:rsidR="008F4A7C" w:rsidRDefault="008F4A7C" w:rsidP="00277161">
      <w:pPr>
        <w:rPr>
          <w:snapToGrid w:val="0"/>
          <w:u w:val="single"/>
          <w:lang w:eastAsia="sk-SK"/>
        </w:rPr>
      </w:pPr>
      <w:r w:rsidRPr="008E56C4">
        <w:rPr>
          <w:snapToGrid w:val="0"/>
          <w:u w:val="single"/>
          <w:lang w:eastAsia="sk-SK"/>
        </w:rPr>
        <w:t xml:space="preserve">31. december </w:t>
      </w:r>
      <w:r w:rsidR="00522CB2" w:rsidRPr="008E56C4">
        <w:rPr>
          <w:snapToGrid w:val="0"/>
          <w:u w:val="single"/>
          <w:lang w:eastAsia="sk-SK"/>
        </w:rPr>
        <w:t>202</w:t>
      </w:r>
      <w:r w:rsidR="00522CB2">
        <w:rPr>
          <w:snapToGrid w:val="0"/>
          <w:u w:val="single"/>
          <w:lang w:eastAsia="sk-SK"/>
        </w:rPr>
        <w:t>4</w:t>
      </w:r>
    </w:p>
    <w:p w14:paraId="64142047" w14:textId="77777777" w:rsidR="00522CB2" w:rsidRPr="003D5142" w:rsidRDefault="00522CB2" w:rsidP="00277161">
      <w:pPr>
        <w:rPr>
          <w:snapToGrid w:val="0"/>
          <w:u w:val="single"/>
          <w:lang w:eastAsia="sk-SK"/>
        </w:rPr>
      </w:pPr>
    </w:p>
    <w:tbl>
      <w:tblPr>
        <w:tblW w:w="5000" w:type="pct"/>
        <w:tblLook w:val="04A0" w:firstRow="1" w:lastRow="0" w:firstColumn="1" w:lastColumn="0" w:noHBand="0" w:noVBand="1"/>
      </w:tblPr>
      <w:tblGrid>
        <w:gridCol w:w="2933"/>
        <w:gridCol w:w="1390"/>
        <w:gridCol w:w="28"/>
        <w:gridCol w:w="1538"/>
        <w:gridCol w:w="1624"/>
        <w:gridCol w:w="1560"/>
        <w:gridCol w:w="22"/>
        <w:gridCol w:w="1840"/>
        <w:gridCol w:w="1540"/>
        <w:gridCol w:w="1529"/>
      </w:tblGrid>
      <w:tr w:rsidR="000A48BC" w:rsidRPr="00222AE9" w14:paraId="3539A921" w14:textId="77777777" w:rsidTr="00C23E3B">
        <w:tc>
          <w:tcPr>
            <w:tcW w:w="1047" w:type="pct"/>
            <w:tcBorders>
              <w:top w:val="single" w:sz="8" w:space="0" w:color="auto"/>
              <w:left w:val="nil"/>
              <w:bottom w:val="nil"/>
              <w:right w:val="nil"/>
            </w:tcBorders>
            <w:shd w:val="clear" w:color="auto" w:fill="auto"/>
            <w:noWrap/>
            <w:vAlign w:val="center"/>
            <w:hideMark/>
          </w:tcPr>
          <w:p w14:paraId="7F043877" w14:textId="77777777" w:rsidR="000A48BC" w:rsidRPr="00222AE9" w:rsidRDefault="000A48BC" w:rsidP="00C23E3B">
            <w:pPr>
              <w:jc w:val="left"/>
              <w:rPr>
                <w:rFonts w:cs="Arial"/>
                <w:b/>
                <w:bCs/>
                <w:i/>
                <w:iCs/>
                <w:sz w:val="15"/>
                <w:szCs w:val="15"/>
              </w:rPr>
            </w:pPr>
            <w:r w:rsidRPr="00222AE9">
              <w:rPr>
                <w:rFonts w:cs="Arial"/>
                <w:b/>
                <w:bCs/>
                <w:i/>
                <w:iCs/>
                <w:sz w:val="15"/>
                <w:szCs w:val="15"/>
              </w:rPr>
              <w:t> </w:t>
            </w:r>
          </w:p>
        </w:tc>
        <w:tc>
          <w:tcPr>
            <w:tcW w:w="506" w:type="pct"/>
            <w:gridSpan w:val="2"/>
            <w:tcBorders>
              <w:top w:val="single" w:sz="8" w:space="0" w:color="auto"/>
              <w:left w:val="nil"/>
              <w:bottom w:val="nil"/>
              <w:right w:val="nil"/>
            </w:tcBorders>
            <w:shd w:val="clear" w:color="auto" w:fill="auto"/>
            <w:vAlign w:val="center"/>
            <w:hideMark/>
          </w:tcPr>
          <w:p w14:paraId="5FF731B4" w14:textId="77777777" w:rsidR="000A48BC" w:rsidRPr="00222AE9" w:rsidRDefault="000A48BC" w:rsidP="00C23E3B">
            <w:pPr>
              <w:jc w:val="center"/>
              <w:rPr>
                <w:rFonts w:cs="Arial"/>
                <w:b/>
                <w:bCs/>
                <w:i/>
                <w:iCs/>
                <w:sz w:val="15"/>
                <w:szCs w:val="15"/>
              </w:rPr>
            </w:pPr>
            <w:r w:rsidRPr="00222AE9">
              <w:rPr>
                <w:rFonts w:cs="Arial"/>
                <w:b/>
                <w:bCs/>
                <w:i/>
                <w:iCs/>
                <w:sz w:val="15"/>
                <w:szCs w:val="15"/>
              </w:rPr>
              <w:t>Pozemky</w:t>
            </w:r>
          </w:p>
        </w:tc>
        <w:tc>
          <w:tcPr>
            <w:tcW w:w="549" w:type="pct"/>
            <w:tcBorders>
              <w:top w:val="single" w:sz="8" w:space="0" w:color="auto"/>
              <w:left w:val="nil"/>
              <w:bottom w:val="nil"/>
              <w:right w:val="nil"/>
            </w:tcBorders>
            <w:shd w:val="clear" w:color="auto" w:fill="auto"/>
            <w:vAlign w:val="center"/>
            <w:hideMark/>
          </w:tcPr>
          <w:p w14:paraId="293AA5A0" w14:textId="77777777" w:rsidR="000A48BC" w:rsidRPr="00222AE9" w:rsidRDefault="000A48BC" w:rsidP="00C23E3B">
            <w:pPr>
              <w:jc w:val="center"/>
              <w:rPr>
                <w:rFonts w:cs="Arial"/>
                <w:b/>
                <w:bCs/>
                <w:i/>
                <w:iCs/>
                <w:sz w:val="15"/>
                <w:szCs w:val="15"/>
              </w:rPr>
            </w:pPr>
            <w:r w:rsidRPr="00222AE9">
              <w:rPr>
                <w:rFonts w:cs="Arial"/>
                <w:b/>
                <w:bCs/>
                <w:i/>
                <w:iCs/>
                <w:sz w:val="15"/>
                <w:szCs w:val="15"/>
              </w:rPr>
              <w:t>Stavby</w:t>
            </w:r>
          </w:p>
        </w:tc>
        <w:tc>
          <w:tcPr>
            <w:tcW w:w="580" w:type="pct"/>
            <w:tcBorders>
              <w:top w:val="single" w:sz="8" w:space="0" w:color="auto"/>
              <w:left w:val="nil"/>
              <w:bottom w:val="nil"/>
              <w:right w:val="nil"/>
            </w:tcBorders>
            <w:shd w:val="clear" w:color="auto" w:fill="auto"/>
            <w:vAlign w:val="center"/>
            <w:hideMark/>
          </w:tcPr>
          <w:p w14:paraId="49F0BFCB" w14:textId="77777777" w:rsidR="000A48BC" w:rsidRPr="00222AE9" w:rsidRDefault="000A48BC" w:rsidP="00C23E3B">
            <w:pPr>
              <w:jc w:val="center"/>
              <w:rPr>
                <w:rFonts w:cs="Arial"/>
                <w:b/>
                <w:bCs/>
                <w:i/>
                <w:iCs/>
                <w:sz w:val="15"/>
                <w:szCs w:val="15"/>
              </w:rPr>
            </w:pPr>
            <w:r w:rsidRPr="00222AE9">
              <w:rPr>
                <w:rFonts w:cs="Arial"/>
                <w:b/>
                <w:bCs/>
                <w:i/>
                <w:iCs/>
                <w:sz w:val="15"/>
                <w:szCs w:val="15"/>
              </w:rPr>
              <w:t>Samostatné hnuteľné veci a súbory hnuteľných vecí</w:t>
            </w:r>
          </w:p>
        </w:tc>
        <w:tc>
          <w:tcPr>
            <w:tcW w:w="565" w:type="pct"/>
            <w:gridSpan w:val="2"/>
            <w:tcBorders>
              <w:top w:val="single" w:sz="8" w:space="0" w:color="auto"/>
              <w:left w:val="nil"/>
              <w:bottom w:val="nil"/>
              <w:right w:val="nil"/>
            </w:tcBorders>
            <w:shd w:val="clear" w:color="auto" w:fill="auto"/>
            <w:vAlign w:val="center"/>
            <w:hideMark/>
          </w:tcPr>
          <w:p w14:paraId="33FAB254" w14:textId="77777777" w:rsidR="000A48BC" w:rsidRPr="00222AE9" w:rsidRDefault="000A48BC" w:rsidP="00C23E3B">
            <w:pPr>
              <w:jc w:val="center"/>
              <w:rPr>
                <w:rFonts w:cs="Arial"/>
                <w:b/>
                <w:bCs/>
                <w:i/>
                <w:iCs/>
                <w:sz w:val="15"/>
                <w:szCs w:val="15"/>
              </w:rPr>
            </w:pPr>
            <w:r w:rsidRPr="00222AE9">
              <w:rPr>
                <w:rFonts w:cs="Arial"/>
                <w:b/>
                <w:bCs/>
                <w:i/>
                <w:iCs/>
                <w:sz w:val="15"/>
                <w:szCs w:val="15"/>
              </w:rPr>
              <w:t>Ostatný dlhodobý hmotný majetok</w:t>
            </w:r>
          </w:p>
        </w:tc>
        <w:tc>
          <w:tcPr>
            <w:tcW w:w="657" w:type="pct"/>
            <w:tcBorders>
              <w:top w:val="single" w:sz="8" w:space="0" w:color="auto"/>
              <w:left w:val="nil"/>
              <w:bottom w:val="nil"/>
              <w:right w:val="nil"/>
            </w:tcBorders>
            <w:shd w:val="clear" w:color="auto" w:fill="auto"/>
            <w:vAlign w:val="center"/>
            <w:hideMark/>
          </w:tcPr>
          <w:p w14:paraId="3398035A" w14:textId="77777777" w:rsidR="000A48BC" w:rsidRPr="00222AE9" w:rsidRDefault="000A48BC" w:rsidP="00C23E3B">
            <w:pPr>
              <w:jc w:val="center"/>
              <w:rPr>
                <w:rFonts w:cs="Arial"/>
                <w:b/>
                <w:bCs/>
                <w:i/>
                <w:iCs/>
                <w:sz w:val="15"/>
                <w:szCs w:val="15"/>
              </w:rPr>
            </w:pPr>
            <w:r w:rsidRPr="00222AE9">
              <w:rPr>
                <w:rFonts w:cs="Arial"/>
                <w:b/>
                <w:bCs/>
                <w:i/>
                <w:iCs/>
                <w:sz w:val="15"/>
                <w:szCs w:val="15"/>
              </w:rPr>
              <w:t>Obstarávaný dlhodobý hmotný majetok</w:t>
            </w:r>
          </w:p>
        </w:tc>
        <w:tc>
          <w:tcPr>
            <w:tcW w:w="550" w:type="pct"/>
            <w:tcBorders>
              <w:top w:val="single" w:sz="8" w:space="0" w:color="auto"/>
              <w:left w:val="nil"/>
              <w:bottom w:val="nil"/>
              <w:right w:val="nil"/>
            </w:tcBorders>
            <w:shd w:val="clear" w:color="auto" w:fill="auto"/>
            <w:vAlign w:val="center"/>
            <w:hideMark/>
          </w:tcPr>
          <w:p w14:paraId="69C56E6E" w14:textId="77777777" w:rsidR="000A48BC" w:rsidRPr="00222AE9" w:rsidRDefault="000A48BC" w:rsidP="00C23E3B">
            <w:pPr>
              <w:jc w:val="center"/>
              <w:rPr>
                <w:rFonts w:cs="Arial"/>
                <w:b/>
                <w:bCs/>
                <w:i/>
                <w:iCs/>
                <w:sz w:val="15"/>
                <w:szCs w:val="15"/>
              </w:rPr>
            </w:pPr>
            <w:r w:rsidRPr="00222AE9">
              <w:rPr>
                <w:rFonts w:cs="Arial"/>
                <w:b/>
                <w:bCs/>
                <w:i/>
                <w:iCs/>
                <w:sz w:val="15"/>
                <w:szCs w:val="15"/>
              </w:rPr>
              <w:t>Poskytnuté preddavky</w:t>
            </w:r>
          </w:p>
        </w:tc>
        <w:tc>
          <w:tcPr>
            <w:tcW w:w="546" w:type="pct"/>
            <w:tcBorders>
              <w:top w:val="single" w:sz="8" w:space="0" w:color="auto"/>
              <w:left w:val="nil"/>
              <w:bottom w:val="nil"/>
              <w:right w:val="nil"/>
            </w:tcBorders>
            <w:shd w:val="clear" w:color="auto" w:fill="auto"/>
            <w:vAlign w:val="center"/>
            <w:hideMark/>
          </w:tcPr>
          <w:p w14:paraId="562A70E3" w14:textId="77777777" w:rsidR="000A48BC" w:rsidRPr="00222AE9" w:rsidRDefault="000A48BC" w:rsidP="00C23E3B">
            <w:pPr>
              <w:jc w:val="center"/>
              <w:rPr>
                <w:rFonts w:cs="Arial"/>
                <w:b/>
                <w:bCs/>
                <w:i/>
                <w:iCs/>
                <w:sz w:val="15"/>
                <w:szCs w:val="15"/>
              </w:rPr>
            </w:pPr>
            <w:r w:rsidRPr="00222AE9">
              <w:rPr>
                <w:rFonts w:cs="Arial"/>
                <w:b/>
                <w:bCs/>
                <w:i/>
                <w:iCs/>
                <w:sz w:val="15"/>
                <w:szCs w:val="15"/>
              </w:rPr>
              <w:t>Celkom</w:t>
            </w:r>
          </w:p>
        </w:tc>
      </w:tr>
      <w:tr w:rsidR="000A48BC" w:rsidRPr="00222AE9" w14:paraId="341FE79C" w14:textId="77777777" w:rsidTr="00C23E3B">
        <w:tc>
          <w:tcPr>
            <w:tcW w:w="1047" w:type="pct"/>
            <w:tcBorders>
              <w:top w:val="single" w:sz="4" w:space="0" w:color="auto"/>
              <w:left w:val="nil"/>
              <w:bottom w:val="nil"/>
              <w:right w:val="nil"/>
            </w:tcBorders>
            <w:shd w:val="clear" w:color="auto" w:fill="auto"/>
            <w:vAlign w:val="center"/>
            <w:hideMark/>
          </w:tcPr>
          <w:p w14:paraId="001A29B7" w14:textId="77777777" w:rsidR="000A48BC" w:rsidRPr="00222AE9" w:rsidRDefault="000A48BC" w:rsidP="00C23E3B">
            <w:pPr>
              <w:jc w:val="left"/>
              <w:rPr>
                <w:rFonts w:cs="Arial"/>
                <w:b/>
                <w:bCs/>
                <w:sz w:val="15"/>
                <w:szCs w:val="15"/>
              </w:rPr>
            </w:pPr>
            <w:r w:rsidRPr="00222AE9">
              <w:rPr>
                <w:rFonts w:cs="Arial"/>
                <w:b/>
                <w:bCs/>
                <w:sz w:val="15"/>
                <w:szCs w:val="15"/>
              </w:rPr>
              <w:t>Prvotné ocenenie</w:t>
            </w:r>
          </w:p>
        </w:tc>
        <w:tc>
          <w:tcPr>
            <w:tcW w:w="496" w:type="pct"/>
            <w:tcBorders>
              <w:top w:val="single" w:sz="4" w:space="0" w:color="auto"/>
              <w:left w:val="nil"/>
              <w:bottom w:val="nil"/>
              <w:right w:val="nil"/>
            </w:tcBorders>
            <w:shd w:val="clear" w:color="auto" w:fill="auto"/>
            <w:vAlign w:val="bottom"/>
            <w:hideMark/>
          </w:tcPr>
          <w:p w14:paraId="06BEF2FA" w14:textId="77777777" w:rsidR="000A48BC" w:rsidRPr="00222AE9" w:rsidRDefault="000A48BC" w:rsidP="00C23E3B">
            <w:pPr>
              <w:jc w:val="right"/>
              <w:rPr>
                <w:rFonts w:cs="Arial"/>
                <w:sz w:val="15"/>
                <w:szCs w:val="15"/>
              </w:rPr>
            </w:pPr>
            <w:r w:rsidRPr="00222AE9">
              <w:rPr>
                <w:rFonts w:cs="Arial"/>
                <w:sz w:val="15"/>
                <w:szCs w:val="15"/>
              </w:rPr>
              <w:t> </w:t>
            </w:r>
          </w:p>
        </w:tc>
        <w:tc>
          <w:tcPr>
            <w:tcW w:w="559" w:type="pct"/>
            <w:gridSpan w:val="2"/>
            <w:tcBorders>
              <w:top w:val="single" w:sz="4" w:space="0" w:color="auto"/>
              <w:left w:val="nil"/>
              <w:bottom w:val="nil"/>
              <w:right w:val="nil"/>
            </w:tcBorders>
            <w:shd w:val="clear" w:color="auto" w:fill="auto"/>
            <w:vAlign w:val="bottom"/>
            <w:hideMark/>
          </w:tcPr>
          <w:p w14:paraId="667C1BB7" w14:textId="77777777" w:rsidR="000A48BC" w:rsidRPr="00222AE9" w:rsidRDefault="000A48BC" w:rsidP="00C23E3B">
            <w:pPr>
              <w:jc w:val="right"/>
              <w:rPr>
                <w:rFonts w:cs="Arial"/>
                <w:sz w:val="15"/>
                <w:szCs w:val="15"/>
              </w:rPr>
            </w:pPr>
            <w:r w:rsidRPr="00222AE9">
              <w:rPr>
                <w:rFonts w:cs="Arial"/>
                <w:sz w:val="15"/>
                <w:szCs w:val="15"/>
              </w:rPr>
              <w:t> </w:t>
            </w:r>
          </w:p>
        </w:tc>
        <w:tc>
          <w:tcPr>
            <w:tcW w:w="580" w:type="pct"/>
            <w:tcBorders>
              <w:top w:val="single" w:sz="4" w:space="0" w:color="auto"/>
              <w:left w:val="nil"/>
              <w:bottom w:val="nil"/>
              <w:right w:val="nil"/>
            </w:tcBorders>
            <w:shd w:val="clear" w:color="auto" w:fill="auto"/>
            <w:vAlign w:val="bottom"/>
            <w:hideMark/>
          </w:tcPr>
          <w:p w14:paraId="42401ADB" w14:textId="77777777" w:rsidR="000A48BC" w:rsidRPr="00222AE9" w:rsidRDefault="000A48BC" w:rsidP="00C23E3B">
            <w:pPr>
              <w:jc w:val="right"/>
              <w:rPr>
                <w:rFonts w:cs="Arial"/>
                <w:sz w:val="15"/>
                <w:szCs w:val="15"/>
              </w:rPr>
            </w:pPr>
            <w:r w:rsidRPr="00222AE9">
              <w:rPr>
                <w:rFonts w:cs="Arial"/>
                <w:sz w:val="15"/>
                <w:szCs w:val="15"/>
              </w:rPr>
              <w:t> </w:t>
            </w:r>
          </w:p>
        </w:tc>
        <w:tc>
          <w:tcPr>
            <w:tcW w:w="557" w:type="pct"/>
            <w:tcBorders>
              <w:top w:val="single" w:sz="4" w:space="0" w:color="auto"/>
              <w:left w:val="nil"/>
              <w:bottom w:val="nil"/>
              <w:right w:val="nil"/>
            </w:tcBorders>
            <w:shd w:val="clear" w:color="auto" w:fill="auto"/>
            <w:vAlign w:val="bottom"/>
            <w:hideMark/>
          </w:tcPr>
          <w:p w14:paraId="305316E1" w14:textId="77777777" w:rsidR="000A48BC" w:rsidRPr="00222AE9" w:rsidRDefault="000A48BC" w:rsidP="00C23E3B">
            <w:pPr>
              <w:jc w:val="right"/>
              <w:rPr>
                <w:rFonts w:cs="Arial"/>
                <w:sz w:val="15"/>
                <w:szCs w:val="15"/>
              </w:rPr>
            </w:pPr>
            <w:r w:rsidRPr="00222AE9">
              <w:rPr>
                <w:rFonts w:cs="Arial"/>
                <w:sz w:val="15"/>
                <w:szCs w:val="15"/>
              </w:rPr>
              <w:t> </w:t>
            </w:r>
          </w:p>
        </w:tc>
        <w:tc>
          <w:tcPr>
            <w:tcW w:w="665" w:type="pct"/>
            <w:gridSpan w:val="2"/>
            <w:tcBorders>
              <w:top w:val="single" w:sz="4" w:space="0" w:color="auto"/>
              <w:left w:val="nil"/>
              <w:bottom w:val="nil"/>
              <w:right w:val="nil"/>
            </w:tcBorders>
            <w:shd w:val="clear" w:color="auto" w:fill="auto"/>
            <w:vAlign w:val="bottom"/>
            <w:hideMark/>
          </w:tcPr>
          <w:p w14:paraId="7EA18EF9" w14:textId="77777777" w:rsidR="000A48BC" w:rsidRPr="00222AE9" w:rsidRDefault="000A48BC" w:rsidP="00C23E3B">
            <w:pPr>
              <w:jc w:val="right"/>
              <w:rPr>
                <w:rFonts w:cs="Arial"/>
                <w:sz w:val="15"/>
                <w:szCs w:val="15"/>
              </w:rPr>
            </w:pPr>
            <w:r w:rsidRPr="00222AE9">
              <w:rPr>
                <w:rFonts w:cs="Arial"/>
                <w:sz w:val="15"/>
                <w:szCs w:val="15"/>
              </w:rPr>
              <w:t> </w:t>
            </w:r>
          </w:p>
        </w:tc>
        <w:tc>
          <w:tcPr>
            <w:tcW w:w="550" w:type="pct"/>
            <w:tcBorders>
              <w:top w:val="single" w:sz="4" w:space="0" w:color="auto"/>
              <w:left w:val="nil"/>
              <w:bottom w:val="nil"/>
              <w:right w:val="nil"/>
            </w:tcBorders>
            <w:shd w:val="clear" w:color="auto" w:fill="auto"/>
            <w:vAlign w:val="bottom"/>
            <w:hideMark/>
          </w:tcPr>
          <w:p w14:paraId="16F6F37A" w14:textId="77777777" w:rsidR="000A48BC" w:rsidRPr="00222AE9" w:rsidRDefault="000A48BC" w:rsidP="00C23E3B">
            <w:pPr>
              <w:jc w:val="right"/>
              <w:rPr>
                <w:rFonts w:cs="Arial"/>
                <w:sz w:val="15"/>
                <w:szCs w:val="15"/>
              </w:rPr>
            </w:pPr>
            <w:r w:rsidRPr="00222AE9">
              <w:rPr>
                <w:rFonts w:cs="Arial"/>
                <w:sz w:val="15"/>
                <w:szCs w:val="15"/>
              </w:rPr>
              <w:t> </w:t>
            </w:r>
          </w:p>
        </w:tc>
        <w:tc>
          <w:tcPr>
            <w:tcW w:w="546" w:type="pct"/>
            <w:tcBorders>
              <w:top w:val="single" w:sz="4" w:space="0" w:color="auto"/>
              <w:left w:val="nil"/>
              <w:bottom w:val="nil"/>
              <w:right w:val="nil"/>
            </w:tcBorders>
            <w:shd w:val="clear" w:color="auto" w:fill="auto"/>
            <w:vAlign w:val="bottom"/>
            <w:hideMark/>
          </w:tcPr>
          <w:p w14:paraId="1AE73D1B" w14:textId="77777777" w:rsidR="000A48BC" w:rsidRPr="00222AE9" w:rsidRDefault="000A48BC" w:rsidP="00C23E3B">
            <w:pPr>
              <w:jc w:val="right"/>
              <w:rPr>
                <w:rFonts w:cs="Arial"/>
                <w:sz w:val="15"/>
                <w:szCs w:val="15"/>
              </w:rPr>
            </w:pPr>
            <w:r w:rsidRPr="00222AE9">
              <w:rPr>
                <w:rFonts w:cs="Arial"/>
                <w:sz w:val="15"/>
                <w:szCs w:val="15"/>
              </w:rPr>
              <w:t> </w:t>
            </w:r>
          </w:p>
        </w:tc>
      </w:tr>
      <w:tr w:rsidR="00522CB2" w:rsidRPr="00222AE9" w14:paraId="43C6E80B" w14:textId="77777777" w:rsidTr="00C23E3B">
        <w:tc>
          <w:tcPr>
            <w:tcW w:w="1047" w:type="pct"/>
            <w:tcBorders>
              <w:top w:val="nil"/>
              <w:left w:val="nil"/>
              <w:bottom w:val="nil"/>
              <w:right w:val="nil"/>
            </w:tcBorders>
            <w:shd w:val="clear" w:color="auto" w:fill="auto"/>
            <w:vAlign w:val="center"/>
            <w:hideMark/>
          </w:tcPr>
          <w:p w14:paraId="47052B5B" w14:textId="65D1A0AA" w:rsidR="00522CB2" w:rsidRPr="00222AE9" w:rsidRDefault="00522CB2" w:rsidP="00522CB2">
            <w:pPr>
              <w:jc w:val="left"/>
              <w:rPr>
                <w:rFonts w:cs="Arial"/>
                <w:sz w:val="15"/>
                <w:szCs w:val="15"/>
              </w:rPr>
            </w:pPr>
            <w:r w:rsidRPr="00222AE9">
              <w:rPr>
                <w:rFonts w:cs="Arial"/>
                <w:sz w:val="15"/>
                <w:szCs w:val="15"/>
              </w:rPr>
              <w:t>K 1. januáru 202</w:t>
            </w:r>
            <w:r>
              <w:rPr>
                <w:rFonts w:cs="Arial"/>
                <w:sz w:val="15"/>
                <w:szCs w:val="15"/>
              </w:rPr>
              <w:t>4</w:t>
            </w:r>
          </w:p>
        </w:tc>
        <w:tc>
          <w:tcPr>
            <w:tcW w:w="496" w:type="pct"/>
            <w:tcBorders>
              <w:top w:val="nil"/>
              <w:left w:val="nil"/>
              <w:bottom w:val="nil"/>
              <w:right w:val="nil"/>
            </w:tcBorders>
            <w:shd w:val="clear" w:color="auto" w:fill="auto"/>
            <w:vAlign w:val="bottom"/>
            <w:hideMark/>
          </w:tcPr>
          <w:p w14:paraId="2C5D1A2D" w14:textId="360D9308" w:rsidR="00522CB2" w:rsidRPr="00222AE9" w:rsidRDefault="00522CB2" w:rsidP="00522CB2">
            <w:pPr>
              <w:jc w:val="right"/>
              <w:rPr>
                <w:rFonts w:cs="Arial"/>
                <w:sz w:val="15"/>
                <w:szCs w:val="15"/>
              </w:rPr>
            </w:pPr>
            <w:r w:rsidRPr="00222AE9">
              <w:rPr>
                <w:rFonts w:cs="Arial"/>
                <w:sz w:val="15"/>
                <w:szCs w:val="15"/>
              </w:rPr>
              <w:t>171 18</w:t>
            </w:r>
            <w:r>
              <w:rPr>
                <w:rFonts w:cs="Arial"/>
                <w:sz w:val="15"/>
                <w:szCs w:val="15"/>
              </w:rPr>
              <w:t>3</w:t>
            </w:r>
          </w:p>
        </w:tc>
        <w:tc>
          <w:tcPr>
            <w:tcW w:w="559" w:type="pct"/>
            <w:gridSpan w:val="2"/>
            <w:tcBorders>
              <w:top w:val="nil"/>
              <w:left w:val="nil"/>
              <w:bottom w:val="nil"/>
              <w:right w:val="nil"/>
            </w:tcBorders>
            <w:shd w:val="clear" w:color="auto" w:fill="auto"/>
            <w:vAlign w:val="bottom"/>
            <w:hideMark/>
          </w:tcPr>
          <w:p w14:paraId="0AC1FB34" w14:textId="41CE600A" w:rsidR="00522CB2" w:rsidRPr="00222AE9" w:rsidRDefault="00522CB2" w:rsidP="00522CB2">
            <w:pPr>
              <w:jc w:val="right"/>
              <w:rPr>
                <w:rFonts w:cs="Arial"/>
                <w:sz w:val="15"/>
                <w:szCs w:val="15"/>
              </w:rPr>
            </w:pPr>
            <w:r w:rsidRPr="00222AE9">
              <w:rPr>
                <w:rFonts w:cs="Arial"/>
                <w:sz w:val="15"/>
                <w:szCs w:val="15"/>
              </w:rPr>
              <w:t>8 815 185</w:t>
            </w:r>
          </w:p>
        </w:tc>
        <w:tc>
          <w:tcPr>
            <w:tcW w:w="580" w:type="pct"/>
            <w:tcBorders>
              <w:top w:val="nil"/>
              <w:left w:val="nil"/>
              <w:bottom w:val="nil"/>
              <w:right w:val="nil"/>
            </w:tcBorders>
            <w:shd w:val="clear" w:color="auto" w:fill="auto"/>
            <w:vAlign w:val="bottom"/>
            <w:hideMark/>
          </w:tcPr>
          <w:p w14:paraId="4ECEBEF9" w14:textId="25473A13" w:rsidR="00522CB2" w:rsidRPr="00222AE9" w:rsidRDefault="00522CB2" w:rsidP="00522CB2">
            <w:pPr>
              <w:jc w:val="right"/>
              <w:rPr>
                <w:rFonts w:cs="Arial"/>
                <w:sz w:val="15"/>
                <w:szCs w:val="15"/>
              </w:rPr>
            </w:pPr>
            <w:r w:rsidRPr="00222AE9">
              <w:rPr>
                <w:rFonts w:cs="Arial"/>
                <w:sz w:val="15"/>
                <w:szCs w:val="15"/>
              </w:rPr>
              <w:t>10</w:t>
            </w:r>
            <w:r>
              <w:rPr>
                <w:rFonts w:cs="Arial"/>
                <w:sz w:val="15"/>
                <w:szCs w:val="15"/>
              </w:rPr>
              <w:t> 506 363</w:t>
            </w:r>
          </w:p>
        </w:tc>
        <w:tc>
          <w:tcPr>
            <w:tcW w:w="557" w:type="pct"/>
            <w:tcBorders>
              <w:top w:val="nil"/>
              <w:left w:val="nil"/>
              <w:bottom w:val="nil"/>
              <w:right w:val="nil"/>
            </w:tcBorders>
            <w:shd w:val="clear" w:color="auto" w:fill="auto"/>
            <w:vAlign w:val="bottom"/>
            <w:hideMark/>
          </w:tcPr>
          <w:p w14:paraId="6C81426D" w14:textId="388BA798" w:rsidR="00522CB2" w:rsidRPr="00222AE9" w:rsidRDefault="00522CB2" w:rsidP="00522CB2">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hideMark/>
          </w:tcPr>
          <w:p w14:paraId="35DE45FC" w14:textId="60A95100" w:rsidR="00522CB2" w:rsidRPr="00222AE9" w:rsidRDefault="00522CB2" w:rsidP="00522CB2">
            <w:pPr>
              <w:jc w:val="center"/>
              <w:rPr>
                <w:rFonts w:cs="Arial"/>
                <w:sz w:val="15"/>
                <w:szCs w:val="15"/>
              </w:rPr>
            </w:pPr>
            <w:r w:rsidRPr="00222AE9">
              <w:rPr>
                <w:rFonts w:cs="Arial"/>
                <w:sz w:val="15"/>
                <w:szCs w:val="15"/>
              </w:rPr>
              <w:t>10 251 609</w:t>
            </w:r>
          </w:p>
        </w:tc>
        <w:tc>
          <w:tcPr>
            <w:tcW w:w="550" w:type="pct"/>
            <w:tcBorders>
              <w:top w:val="nil"/>
              <w:left w:val="nil"/>
              <w:bottom w:val="nil"/>
              <w:right w:val="nil"/>
            </w:tcBorders>
            <w:shd w:val="clear" w:color="auto" w:fill="auto"/>
            <w:vAlign w:val="bottom"/>
            <w:hideMark/>
          </w:tcPr>
          <w:p w14:paraId="2B2FAE16" w14:textId="5A956496" w:rsidR="00522CB2" w:rsidRPr="00222AE9" w:rsidRDefault="00522CB2" w:rsidP="00522CB2">
            <w:pPr>
              <w:jc w:val="right"/>
              <w:rPr>
                <w:rFonts w:cs="Arial"/>
                <w:sz w:val="15"/>
                <w:szCs w:val="15"/>
              </w:rPr>
            </w:pPr>
            <w:r w:rsidRPr="00222AE9">
              <w:rPr>
                <w:rFonts w:cs="Arial"/>
                <w:sz w:val="15"/>
                <w:szCs w:val="15"/>
              </w:rPr>
              <w:t>4 973 452</w:t>
            </w:r>
          </w:p>
        </w:tc>
        <w:tc>
          <w:tcPr>
            <w:tcW w:w="546" w:type="pct"/>
            <w:tcBorders>
              <w:top w:val="nil"/>
              <w:left w:val="nil"/>
              <w:bottom w:val="nil"/>
              <w:right w:val="nil"/>
            </w:tcBorders>
            <w:shd w:val="clear" w:color="auto" w:fill="auto"/>
            <w:vAlign w:val="bottom"/>
            <w:hideMark/>
          </w:tcPr>
          <w:p w14:paraId="5F365E27" w14:textId="3040A470" w:rsidR="00522CB2" w:rsidRPr="00222AE9" w:rsidRDefault="00522CB2" w:rsidP="00522CB2">
            <w:pPr>
              <w:tabs>
                <w:tab w:val="left" w:pos="618"/>
              </w:tabs>
              <w:jc w:val="right"/>
              <w:rPr>
                <w:rFonts w:cs="Arial"/>
                <w:sz w:val="15"/>
                <w:szCs w:val="15"/>
              </w:rPr>
            </w:pPr>
            <w:r w:rsidRPr="00222AE9">
              <w:rPr>
                <w:rFonts w:cs="Arial"/>
                <w:sz w:val="15"/>
                <w:szCs w:val="15"/>
              </w:rPr>
              <w:t>34 717 79</w:t>
            </w:r>
            <w:r>
              <w:rPr>
                <w:rFonts w:cs="Arial"/>
                <w:sz w:val="15"/>
                <w:szCs w:val="15"/>
              </w:rPr>
              <w:t>2</w:t>
            </w:r>
          </w:p>
        </w:tc>
      </w:tr>
      <w:tr w:rsidR="000A48BC" w:rsidRPr="00222AE9" w14:paraId="7A105547" w14:textId="77777777" w:rsidTr="00B805D3">
        <w:trPr>
          <w:trHeight w:val="273"/>
        </w:trPr>
        <w:tc>
          <w:tcPr>
            <w:tcW w:w="1047" w:type="pct"/>
            <w:tcBorders>
              <w:top w:val="nil"/>
              <w:left w:val="nil"/>
              <w:bottom w:val="nil"/>
              <w:right w:val="nil"/>
            </w:tcBorders>
            <w:shd w:val="clear" w:color="auto" w:fill="auto"/>
            <w:vAlign w:val="center"/>
            <w:hideMark/>
          </w:tcPr>
          <w:p w14:paraId="40C0BAB9" w14:textId="77777777" w:rsidR="000A48BC" w:rsidRPr="00222AE9" w:rsidRDefault="000A48BC" w:rsidP="00C23E3B">
            <w:pPr>
              <w:jc w:val="left"/>
              <w:rPr>
                <w:rFonts w:cs="Arial"/>
                <w:sz w:val="15"/>
                <w:szCs w:val="15"/>
              </w:rPr>
            </w:pPr>
            <w:r w:rsidRPr="00222AE9">
              <w:rPr>
                <w:rFonts w:cs="Arial"/>
                <w:sz w:val="15"/>
                <w:szCs w:val="15"/>
              </w:rPr>
              <w:t>Prírastky</w:t>
            </w:r>
          </w:p>
        </w:tc>
        <w:tc>
          <w:tcPr>
            <w:tcW w:w="496" w:type="pct"/>
            <w:tcBorders>
              <w:top w:val="nil"/>
              <w:left w:val="nil"/>
              <w:bottom w:val="nil"/>
              <w:right w:val="nil"/>
            </w:tcBorders>
            <w:shd w:val="clear" w:color="auto" w:fill="auto"/>
            <w:vAlign w:val="bottom"/>
          </w:tcPr>
          <w:p w14:paraId="3CC8250C" w14:textId="4DB68EB8"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65420F07" w14:textId="35D9FCCA" w:rsidR="000A48BC" w:rsidRPr="000020B8" w:rsidRDefault="00D07E1E" w:rsidP="00C23E3B">
            <w:pPr>
              <w:jc w:val="right"/>
              <w:rPr>
                <w:rFonts w:cs="Arial"/>
                <w:sz w:val="15"/>
                <w:szCs w:val="15"/>
                <w:highlight w:val="yellow"/>
              </w:rPr>
            </w:pPr>
            <w:r w:rsidRPr="004B6D2B">
              <w:rPr>
                <w:rFonts w:cs="Arial"/>
                <w:sz w:val="15"/>
                <w:szCs w:val="15"/>
              </w:rPr>
              <w:t>-</w:t>
            </w:r>
          </w:p>
        </w:tc>
        <w:tc>
          <w:tcPr>
            <w:tcW w:w="580" w:type="pct"/>
            <w:tcBorders>
              <w:top w:val="nil"/>
              <w:left w:val="nil"/>
              <w:bottom w:val="nil"/>
              <w:right w:val="nil"/>
            </w:tcBorders>
            <w:shd w:val="clear" w:color="auto" w:fill="auto"/>
            <w:vAlign w:val="bottom"/>
          </w:tcPr>
          <w:p w14:paraId="32477F4C" w14:textId="7C6C1385" w:rsidR="000A48BC" w:rsidRPr="000020B8" w:rsidRDefault="000E1C7F" w:rsidP="00C23E3B">
            <w:pPr>
              <w:jc w:val="right"/>
              <w:rPr>
                <w:rFonts w:cs="Arial"/>
                <w:sz w:val="15"/>
                <w:szCs w:val="15"/>
                <w:highlight w:val="yellow"/>
              </w:rPr>
            </w:pPr>
            <w:r>
              <w:rPr>
                <w:rFonts w:cs="Arial"/>
                <w:sz w:val="15"/>
                <w:szCs w:val="15"/>
              </w:rPr>
              <w:t>9 141 14</w:t>
            </w:r>
            <w:r w:rsidR="00291D7E">
              <w:rPr>
                <w:rFonts w:cs="Arial"/>
                <w:sz w:val="15"/>
                <w:szCs w:val="15"/>
              </w:rPr>
              <w:t>3</w:t>
            </w:r>
          </w:p>
        </w:tc>
        <w:tc>
          <w:tcPr>
            <w:tcW w:w="557" w:type="pct"/>
            <w:tcBorders>
              <w:top w:val="nil"/>
              <w:left w:val="nil"/>
              <w:bottom w:val="nil"/>
              <w:right w:val="nil"/>
            </w:tcBorders>
            <w:shd w:val="clear" w:color="auto" w:fill="auto"/>
            <w:vAlign w:val="bottom"/>
          </w:tcPr>
          <w:p w14:paraId="7BEB54D5" w14:textId="71DD8116"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0E226180" w14:textId="0604C473" w:rsidR="000A48BC" w:rsidRPr="00222AE9" w:rsidRDefault="009E1DEB" w:rsidP="00B805D3">
            <w:pPr>
              <w:jc w:val="center"/>
              <w:rPr>
                <w:rFonts w:cs="Arial"/>
                <w:sz w:val="15"/>
                <w:szCs w:val="15"/>
              </w:rPr>
            </w:pPr>
            <w:r>
              <w:rPr>
                <w:rFonts w:cs="Arial"/>
                <w:sz w:val="15"/>
                <w:szCs w:val="15"/>
              </w:rPr>
              <w:t xml:space="preserve"> </w:t>
            </w:r>
            <w:r w:rsidR="001E2C74">
              <w:rPr>
                <w:rFonts w:cs="Arial"/>
                <w:sz w:val="15"/>
                <w:szCs w:val="15"/>
              </w:rPr>
              <w:t>13 </w:t>
            </w:r>
            <w:r w:rsidR="0023037B">
              <w:rPr>
                <w:rFonts w:cs="Arial"/>
                <w:sz w:val="15"/>
                <w:szCs w:val="15"/>
              </w:rPr>
              <w:t>18</w:t>
            </w:r>
            <w:r w:rsidR="008338EC">
              <w:rPr>
                <w:rFonts w:cs="Arial"/>
                <w:sz w:val="15"/>
                <w:szCs w:val="15"/>
              </w:rPr>
              <w:t>0</w:t>
            </w:r>
            <w:r w:rsidR="0023037B">
              <w:rPr>
                <w:rFonts w:cs="Arial"/>
                <w:sz w:val="15"/>
                <w:szCs w:val="15"/>
              </w:rPr>
              <w:t xml:space="preserve"> 393</w:t>
            </w:r>
          </w:p>
        </w:tc>
        <w:tc>
          <w:tcPr>
            <w:tcW w:w="550" w:type="pct"/>
            <w:tcBorders>
              <w:top w:val="nil"/>
              <w:left w:val="nil"/>
              <w:bottom w:val="nil"/>
              <w:right w:val="nil"/>
            </w:tcBorders>
            <w:shd w:val="clear" w:color="auto" w:fill="auto"/>
            <w:vAlign w:val="bottom"/>
          </w:tcPr>
          <w:p w14:paraId="58031130" w14:textId="4ED6A08F" w:rsidR="000A48BC" w:rsidRPr="00222AE9" w:rsidRDefault="003E03AD" w:rsidP="00C23E3B">
            <w:pPr>
              <w:jc w:val="right"/>
              <w:rPr>
                <w:rFonts w:cs="Arial"/>
                <w:sz w:val="15"/>
                <w:szCs w:val="15"/>
              </w:rPr>
            </w:pPr>
            <w:r>
              <w:rPr>
                <w:rFonts w:cs="Arial"/>
                <w:sz w:val="15"/>
                <w:szCs w:val="15"/>
              </w:rPr>
              <w:t>7 456 01</w:t>
            </w:r>
            <w:r w:rsidR="00380803">
              <w:rPr>
                <w:rFonts w:cs="Arial"/>
                <w:sz w:val="15"/>
                <w:szCs w:val="15"/>
              </w:rPr>
              <w:t>1</w:t>
            </w:r>
          </w:p>
        </w:tc>
        <w:tc>
          <w:tcPr>
            <w:tcW w:w="546" w:type="pct"/>
            <w:tcBorders>
              <w:top w:val="nil"/>
              <w:left w:val="nil"/>
              <w:bottom w:val="nil"/>
              <w:right w:val="nil"/>
            </w:tcBorders>
            <w:shd w:val="clear" w:color="auto" w:fill="auto"/>
            <w:vAlign w:val="bottom"/>
          </w:tcPr>
          <w:p w14:paraId="08B7464B" w14:textId="5D8DDFD6" w:rsidR="000A48BC" w:rsidRPr="00222AE9" w:rsidRDefault="001E2C74" w:rsidP="00C23E3B">
            <w:pPr>
              <w:jc w:val="right"/>
              <w:rPr>
                <w:rFonts w:cs="Arial"/>
                <w:sz w:val="15"/>
                <w:szCs w:val="15"/>
              </w:rPr>
            </w:pPr>
            <w:r>
              <w:rPr>
                <w:rFonts w:cs="Arial"/>
                <w:sz w:val="15"/>
                <w:szCs w:val="15"/>
              </w:rPr>
              <w:t>29</w:t>
            </w:r>
            <w:r w:rsidR="0023037B">
              <w:rPr>
                <w:rFonts w:cs="Arial"/>
                <w:sz w:val="15"/>
                <w:szCs w:val="15"/>
              </w:rPr>
              <w:t> 777 54</w:t>
            </w:r>
            <w:r w:rsidR="007A2663">
              <w:rPr>
                <w:rFonts w:cs="Arial"/>
                <w:sz w:val="15"/>
                <w:szCs w:val="15"/>
              </w:rPr>
              <w:t>7</w:t>
            </w:r>
          </w:p>
        </w:tc>
      </w:tr>
      <w:tr w:rsidR="000A48BC" w:rsidRPr="00222AE9" w14:paraId="27E488ED" w14:textId="77777777" w:rsidTr="00B805D3">
        <w:tc>
          <w:tcPr>
            <w:tcW w:w="1047" w:type="pct"/>
            <w:tcBorders>
              <w:top w:val="nil"/>
              <w:left w:val="nil"/>
              <w:bottom w:val="nil"/>
              <w:right w:val="nil"/>
            </w:tcBorders>
            <w:shd w:val="clear" w:color="auto" w:fill="auto"/>
            <w:vAlign w:val="center"/>
            <w:hideMark/>
          </w:tcPr>
          <w:p w14:paraId="5FA4812C" w14:textId="77777777" w:rsidR="000A48BC" w:rsidRPr="00222AE9" w:rsidRDefault="000A48BC" w:rsidP="00C23E3B">
            <w:pPr>
              <w:jc w:val="left"/>
              <w:rPr>
                <w:rFonts w:cs="Arial"/>
                <w:sz w:val="15"/>
                <w:szCs w:val="15"/>
              </w:rPr>
            </w:pPr>
            <w:r w:rsidRPr="00222AE9">
              <w:rPr>
                <w:rFonts w:cs="Arial"/>
                <w:sz w:val="15"/>
                <w:szCs w:val="15"/>
              </w:rPr>
              <w:t>Úbytky</w:t>
            </w:r>
          </w:p>
        </w:tc>
        <w:tc>
          <w:tcPr>
            <w:tcW w:w="496" w:type="pct"/>
            <w:tcBorders>
              <w:top w:val="nil"/>
              <w:left w:val="nil"/>
              <w:bottom w:val="nil"/>
              <w:right w:val="nil"/>
            </w:tcBorders>
            <w:shd w:val="clear" w:color="auto" w:fill="auto"/>
            <w:vAlign w:val="bottom"/>
          </w:tcPr>
          <w:p w14:paraId="44FC62E7" w14:textId="4EAEBF08" w:rsidR="000A48BC" w:rsidRPr="00222AE9" w:rsidRDefault="00D07E1E" w:rsidP="00ED236D">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216B23AB" w14:textId="088F75F1" w:rsidR="000A48BC" w:rsidRPr="00222AE9" w:rsidRDefault="00D07E1E" w:rsidP="00ED236D">
            <w:pPr>
              <w:jc w:val="right"/>
              <w:rPr>
                <w:rFonts w:cs="Arial"/>
                <w:sz w:val="15"/>
                <w:szCs w:val="15"/>
              </w:rPr>
            </w:pPr>
            <w:r>
              <w:rPr>
                <w:rFonts w:cs="Arial"/>
                <w:sz w:val="15"/>
                <w:szCs w:val="15"/>
              </w:rPr>
              <w:t>-</w:t>
            </w:r>
          </w:p>
        </w:tc>
        <w:tc>
          <w:tcPr>
            <w:tcW w:w="580" w:type="pct"/>
            <w:tcBorders>
              <w:top w:val="nil"/>
              <w:left w:val="nil"/>
              <w:bottom w:val="nil"/>
              <w:right w:val="nil"/>
            </w:tcBorders>
            <w:shd w:val="clear" w:color="auto" w:fill="auto"/>
            <w:vAlign w:val="bottom"/>
          </w:tcPr>
          <w:p w14:paraId="2644123E" w14:textId="3CABF794" w:rsidR="000A48BC" w:rsidRPr="00222AE9" w:rsidRDefault="00230024" w:rsidP="00ED236D">
            <w:pPr>
              <w:jc w:val="right"/>
              <w:rPr>
                <w:rFonts w:cs="Arial"/>
                <w:sz w:val="15"/>
                <w:szCs w:val="15"/>
              </w:rPr>
            </w:pPr>
            <w:r>
              <w:rPr>
                <w:rFonts w:cs="Arial"/>
                <w:sz w:val="15"/>
                <w:szCs w:val="15"/>
              </w:rPr>
              <w:t>(</w:t>
            </w:r>
            <w:r w:rsidR="009338CB">
              <w:rPr>
                <w:rFonts w:cs="Arial"/>
                <w:sz w:val="15"/>
                <w:szCs w:val="15"/>
              </w:rPr>
              <w:t>654</w:t>
            </w:r>
            <w:r>
              <w:rPr>
                <w:rFonts w:cs="Arial"/>
                <w:sz w:val="15"/>
                <w:szCs w:val="15"/>
              </w:rPr>
              <w:t> </w:t>
            </w:r>
            <w:r w:rsidR="009338CB">
              <w:rPr>
                <w:rFonts w:cs="Arial"/>
                <w:sz w:val="15"/>
                <w:szCs w:val="15"/>
              </w:rPr>
              <w:t>735</w:t>
            </w:r>
            <w:r>
              <w:rPr>
                <w:rFonts w:cs="Arial"/>
                <w:sz w:val="15"/>
                <w:szCs w:val="15"/>
              </w:rPr>
              <w:t>)</w:t>
            </w:r>
          </w:p>
        </w:tc>
        <w:tc>
          <w:tcPr>
            <w:tcW w:w="557" w:type="pct"/>
            <w:tcBorders>
              <w:top w:val="nil"/>
              <w:left w:val="nil"/>
              <w:bottom w:val="nil"/>
              <w:right w:val="nil"/>
            </w:tcBorders>
            <w:shd w:val="clear" w:color="auto" w:fill="auto"/>
            <w:vAlign w:val="bottom"/>
          </w:tcPr>
          <w:p w14:paraId="1C7C9411" w14:textId="2E5ACDEE"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724904D9" w14:textId="3C2F9F34" w:rsidR="000A48BC" w:rsidRPr="00ED236D" w:rsidRDefault="003E03AD" w:rsidP="00B805D3">
            <w:pPr>
              <w:jc w:val="center"/>
              <w:rPr>
                <w:rFonts w:cs="Arial"/>
                <w:sz w:val="15"/>
                <w:szCs w:val="15"/>
              </w:rPr>
            </w:pPr>
            <w:r>
              <w:rPr>
                <w:rFonts w:cs="Arial"/>
                <w:sz w:val="15"/>
                <w:szCs w:val="15"/>
              </w:rPr>
              <w:t xml:space="preserve">    -</w:t>
            </w:r>
          </w:p>
        </w:tc>
        <w:tc>
          <w:tcPr>
            <w:tcW w:w="550" w:type="pct"/>
            <w:tcBorders>
              <w:top w:val="nil"/>
              <w:left w:val="nil"/>
              <w:bottom w:val="nil"/>
              <w:right w:val="nil"/>
            </w:tcBorders>
            <w:shd w:val="clear" w:color="auto" w:fill="auto"/>
            <w:vAlign w:val="bottom"/>
          </w:tcPr>
          <w:p w14:paraId="764BED45" w14:textId="78F24080" w:rsidR="000A48BC" w:rsidRPr="00ED236D" w:rsidRDefault="00DD0391" w:rsidP="00ED236D">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59DA5465" w14:textId="4B2B7313" w:rsidR="000A48BC" w:rsidRPr="00222AE9" w:rsidRDefault="003E03AD" w:rsidP="00C23E3B">
            <w:pPr>
              <w:ind w:right="-57"/>
              <w:jc w:val="center"/>
              <w:rPr>
                <w:rFonts w:cs="Arial"/>
                <w:sz w:val="15"/>
                <w:szCs w:val="15"/>
              </w:rPr>
            </w:pPr>
            <w:r>
              <w:rPr>
                <w:rFonts w:cs="Arial"/>
                <w:sz w:val="15"/>
                <w:szCs w:val="15"/>
              </w:rPr>
              <w:t xml:space="preserve">           </w:t>
            </w:r>
            <w:r w:rsidR="00230024">
              <w:rPr>
                <w:rFonts w:cs="Arial"/>
                <w:sz w:val="15"/>
                <w:szCs w:val="15"/>
              </w:rPr>
              <w:t>(</w:t>
            </w:r>
            <w:r>
              <w:rPr>
                <w:rFonts w:cs="Arial"/>
                <w:sz w:val="15"/>
                <w:szCs w:val="15"/>
              </w:rPr>
              <w:t>654</w:t>
            </w:r>
            <w:r w:rsidR="00230024">
              <w:rPr>
                <w:rFonts w:cs="Arial"/>
                <w:sz w:val="15"/>
                <w:szCs w:val="15"/>
              </w:rPr>
              <w:t> </w:t>
            </w:r>
            <w:r>
              <w:rPr>
                <w:rFonts w:cs="Arial"/>
                <w:sz w:val="15"/>
                <w:szCs w:val="15"/>
              </w:rPr>
              <w:t>735</w:t>
            </w:r>
            <w:r w:rsidR="00230024">
              <w:rPr>
                <w:rFonts w:cs="Arial"/>
                <w:sz w:val="15"/>
                <w:szCs w:val="15"/>
              </w:rPr>
              <w:t>)</w:t>
            </w:r>
          </w:p>
        </w:tc>
      </w:tr>
      <w:tr w:rsidR="000A48BC" w:rsidRPr="00222AE9" w14:paraId="39034C54" w14:textId="77777777" w:rsidTr="00C23E3B">
        <w:tc>
          <w:tcPr>
            <w:tcW w:w="1047" w:type="pct"/>
            <w:tcBorders>
              <w:top w:val="nil"/>
              <w:left w:val="nil"/>
              <w:bottom w:val="nil"/>
              <w:right w:val="nil"/>
            </w:tcBorders>
            <w:shd w:val="clear" w:color="auto" w:fill="auto"/>
            <w:vAlign w:val="center"/>
          </w:tcPr>
          <w:p w14:paraId="0565A499" w14:textId="50BC3170" w:rsidR="000A48BC" w:rsidRPr="00222AE9" w:rsidRDefault="000903B8" w:rsidP="00C23E3B">
            <w:pPr>
              <w:jc w:val="left"/>
              <w:rPr>
                <w:rFonts w:cs="Arial"/>
                <w:sz w:val="15"/>
                <w:szCs w:val="15"/>
              </w:rPr>
            </w:pPr>
            <w:r>
              <w:rPr>
                <w:rFonts w:cs="Arial"/>
                <w:sz w:val="15"/>
                <w:szCs w:val="15"/>
              </w:rPr>
              <w:t>Presuny</w:t>
            </w:r>
          </w:p>
        </w:tc>
        <w:tc>
          <w:tcPr>
            <w:tcW w:w="496" w:type="pct"/>
            <w:tcBorders>
              <w:top w:val="nil"/>
              <w:left w:val="nil"/>
              <w:bottom w:val="nil"/>
              <w:right w:val="nil"/>
            </w:tcBorders>
            <w:shd w:val="clear" w:color="auto" w:fill="auto"/>
            <w:vAlign w:val="bottom"/>
          </w:tcPr>
          <w:p w14:paraId="27683369" w14:textId="12C81103"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638914F7" w14:textId="1559F532" w:rsidR="000A48BC" w:rsidRPr="00222AE9" w:rsidRDefault="00A419A8" w:rsidP="00C23E3B">
            <w:pPr>
              <w:jc w:val="right"/>
              <w:rPr>
                <w:rFonts w:cs="Arial"/>
                <w:sz w:val="15"/>
                <w:szCs w:val="15"/>
              </w:rPr>
            </w:pPr>
            <w:r>
              <w:rPr>
                <w:rFonts w:cs="Arial"/>
                <w:sz w:val="15"/>
                <w:szCs w:val="15"/>
              </w:rPr>
              <w:t>6 946 119</w:t>
            </w:r>
          </w:p>
        </w:tc>
        <w:tc>
          <w:tcPr>
            <w:tcW w:w="580" w:type="pct"/>
            <w:tcBorders>
              <w:top w:val="nil"/>
              <w:left w:val="nil"/>
              <w:bottom w:val="nil"/>
              <w:right w:val="nil"/>
            </w:tcBorders>
            <w:shd w:val="clear" w:color="auto" w:fill="auto"/>
            <w:vAlign w:val="bottom"/>
          </w:tcPr>
          <w:p w14:paraId="1CF62F0F" w14:textId="52457E57" w:rsidR="000A48BC" w:rsidRPr="00222AE9" w:rsidRDefault="001E2C74" w:rsidP="00C23E3B">
            <w:pPr>
              <w:jc w:val="right"/>
              <w:rPr>
                <w:rFonts w:cs="Arial"/>
                <w:sz w:val="15"/>
                <w:szCs w:val="15"/>
              </w:rPr>
            </w:pPr>
            <w:r>
              <w:rPr>
                <w:rFonts w:cs="Arial"/>
                <w:sz w:val="15"/>
                <w:szCs w:val="15"/>
              </w:rPr>
              <w:t>342 633</w:t>
            </w:r>
          </w:p>
        </w:tc>
        <w:tc>
          <w:tcPr>
            <w:tcW w:w="557" w:type="pct"/>
            <w:tcBorders>
              <w:top w:val="nil"/>
              <w:left w:val="nil"/>
              <w:bottom w:val="nil"/>
              <w:right w:val="nil"/>
            </w:tcBorders>
            <w:shd w:val="clear" w:color="auto" w:fill="auto"/>
            <w:vAlign w:val="bottom"/>
          </w:tcPr>
          <w:p w14:paraId="2B78186F" w14:textId="3C43DA8F"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394E26D4" w14:textId="640FD6CD" w:rsidR="000A48BC" w:rsidRPr="00222AE9" w:rsidRDefault="009E1DEB" w:rsidP="009E1DEB">
            <w:pPr>
              <w:ind w:right="-57"/>
              <w:rPr>
                <w:rFonts w:cs="Arial"/>
                <w:sz w:val="15"/>
                <w:szCs w:val="15"/>
              </w:rPr>
            </w:pPr>
            <w:r>
              <w:rPr>
                <w:rFonts w:cs="Arial"/>
                <w:sz w:val="15"/>
                <w:szCs w:val="15"/>
              </w:rPr>
              <w:t xml:space="preserve">      </w:t>
            </w:r>
            <w:r w:rsidR="001E2C74">
              <w:rPr>
                <w:rFonts w:cs="Arial"/>
                <w:sz w:val="15"/>
                <w:szCs w:val="15"/>
              </w:rPr>
              <w:t xml:space="preserve">     </w:t>
            </w:r>
            <w:r w:rsidR="00230024">
              <w:rPr>
                <w:rFonts w:cs="Arial"/>
                <w:sz w:val="15"/>
                <w:szCs w:val="15"/>
              </w:rPr>
              <w:t>(</w:t>
            </w:r>
            <w:r w:rsidR="001E2C74">
              <w:rPr>
                <w:rFonts w:cs="Arial"/>
                <w:sz w:val="15"/>
                <w:szCs w:val="15"/>
              </w:rPr>
              <w:t>185</w:t>
            </w:r>
            <w:r w:rsidR="00230024">
              <w:rPr>
                <w:rFonts w:cs="Arial"/>
                <w:sz w:val="15"/>
                <w:szCs w:val="15"/>
              </w:rPr>
              <w:t> </w:t>
            </w:r>
            <w:r w:rsidR="001E2C74">
              <w:rPr>
                <w:rFonts w:cs="Arial"/>
                <w:sz w:val="15"/>
                <w:szCs w:val="15"/>
              </w:rPr>
              <w:t>949</w:t>
            </w:r>
            <w:r w:rsidR="00230024">
              <w:rPr>
                <w:rFonts w:cs="Arial"/>
                <w:sz w:val="15"/>
                <w:szCs w:val="15"/>
              </w:rPr>
              <w:t>)</w:t>
            </w:r>
          </w:p>
        </w:tc>
        <w:tc>
          <w:tcPr>
            <w:tcW w:w="550" w:type="pct"/>
            <w:tcBorders>
              <w:top w:val="nil"/>
              <w:left w:val="nil"/>
              <w:bottom w:val="nil"/>
              <w:right w:val="nil"/>
            </w:tcBorders>
            <w:shd w:val="clear" w:color="auto" w:fill="auto"/>
            <w:vAlign w:val="bottom"/>
          </w:tcPr>
          <w:p w14:paraId="063457F4" w14:textId="4850E3E2" w:rsidR="000A48BC" w:rsidRPr="00222AE9" w:rsidRDefault="00230024" w:rsidP="00C23E3B">
            <w:pPr>
              <w:jc w:val="right"/>
              <w:rPr>
                <w:rFonts w:cs="Arial"/>
                <w:sz w:val="15"/>
                <w:szCs w:val="15"/>
              </w:rPr>
            </w:pPr>
            <w:r>
              <w:rPr>
                <w:rFonts w:cs="Arial"/>
                <w:sz w:val="15"/>
                <w:szCs w:val="15"/>
              </w:rPr>
              <w:t>(</w:t>
            </w:r>
            <w:r w:rsidR="003E03AD">
              <w:rPr>
                <w:rFonts w:cs="Arial"/>
                <w:sz w:val="15"/>
                <w:szCs w:val="15"/>
              </w:rPr>
              <w:t>7 102</w:t>
            </w:r>
            <w:r>
              <w:rPr>
                <w:rFonts w:cs="Arial"/>
                <w:sz w:val="15"/>
                <w:szCs w:val="15"/>
              </w:rPr>
              <w:t> </w:t>
            </w:r>
            <w:r w:rsidR="003E03AD">
              <w:rPr>
                <w:rFonts w:cs="Arial"/>
                <w:sz w:val="15"/>
                <w:szCs w:val="15"/>
              </w:rPr>
              <w:t>803</w:t>
            </w:r>
            <w:r>
              <w:rPr>
                <w:rFonts w:cs="Arial"/>
                <w:sz w:val="15"/>
                <w:szCs w:val="15"/>
              </w:rPr>
              <w:t>)</w:t>
            </w:r>
          </w:p>
        </w:tc>
        <w:tc>
          <w:tcPr>
            <w:tcW w:w="546" w:type="pct"/>
            <w:tcBorders>
              <w:top w:val="nil"/>
              <w:left w:val="nil"/>
              <w:bottom w:val="nil"/>
              <w:right w:val="nil"/>
            </w:tcBorders>
            <w:shd w:val="clear" w:color="auto" w:fill="auto"/>
            <w:vAlign w:val="bottom"/>
          </w:tcPr>
          <w:p w14:paraId="211EE351" w14:textId="3A22C948" w:rsidR="000A48BC" w:rsidRPr="00222AE9" w:rsidRDefault="00A419A8" w:rsidP="00C23E3B">
            <w:pPr>
              <w:jc w:val="right"/>
              <w:rPr>
                <w:rFonts w:cs="Arial"/>
                <w:sz w:val="15"/>
                <w:szCs w:val="15"/>
              </w:rPr>
            </w:pPr>
            <w:r>
              <w:rPr>
                <w:rFonts w:cs="Arial"/>
                <w:sz w:val="15"/>
                <w:szCs w:val="15"/>
              </w:rPr>
              <w:t>-</w:t>
            </w:r>
          </w:p>
        </w:tc>
      </w:tr>
      <w:tr w:rsidR="000A48BC" w:rsidRPr="00222AE9" w14:paraId="3F21C07C" w14:textId="77777777" w:rsidTr="00B805D3">
        <w:tc>
          <w:tcPr>
            <w:tcW w:w="1047" w:type="pct"/>
            <w:tcBorders>
              <w:top w:val="nil"/>
              <w:left w:val="nil"/>
              <w:bottom w:val="nil"/>
              <w:right w:val="nil"/>
            </w:tcBorders>
            <w:shd w:val="clear" w:color="auto" w:fill="auto"/>
            <w:vAlign w:val="center"/>
            <w:hideMark/>
          </w:tcPr>
          <w:p w14:paraId="4E940B4E" w14:textId="7FF48C2C" w:rsidR="000A48BC" w:rsidRPr="00222AE9" w:rsidRDefault="000A48BC" w:rsidP="00C23E3B">
            <w:pPr>
              <w:jc w:val="left"/>
              <w:rPr>
                <w:rFonts w:cs="Arial"/>
                <w:sz w:val="15"/>
                <w:szCs w:val="15"/>
              </w:rPr>
            </w:pPr>
            <w:r w:rsidRPr="00222AE9">
              <w:rPr>
                <w:rFonts w:cs="Arial"/>
                <w:sz w:val="15"/>
                <w:szCs w:val="15"/>
              </w:rPr>
              <w:t xml:space="preserve">K 31. decembru </w:t>
            </w:r>
            <w:r w:rsidR="00522CB2" w:rsidRPr="00222AE9">
              <w:rPr>
                <w:rFonts w:cs="Arial"/>
                <w:sz w:val="15"/>
                <w:szCs w:val="15"/>
              </w:rPr>
              <w:t>202</w:t>
            </w:r>
            <w:r w:rsidR="00522CB2">
              <w:rPr>
                <w:rFonts w:cs="Arial"/>
                <w:sz w:val="15"/>
                <w:szCs w:val="15"/>
              </w:rPr>
              <w:t>4</w:t>
            </w:r>
          </w:p>
        </w:tc>
        <w:tc>
          <w:tcPr>
            <w:tcW w:w="496" w:type="pct"/>
            <w:tcBorders>
              <w:top w:val="single" w:sz="4" w:space="0" w:color="auto"/>
              <w:left w:val="nil"/>
              <w:bottom w:val="nil"/>
              <w:right w:val="nil"/>
            </w:tcBorders>
            <w:shd w:val="clear" w:color="auto" w:fill="auto"/>
            <w:vAlign w:val="bottom"/>
          </w:tcPr>
          <w:p w14:paraId="2082928B" w14:textId="52480E5A" w:rsidR="000A48BC" w:rsidRPr="00222AE9" w:rsidRDefault="00694FE4" w:rsidP="00C23E3B">
            <w:pPr>
              <w:jc w:val="right"/>
              <w:rPr>
                <w:rFonts w:cs="Arial"/>
                <w:sz w:val="15"/>
                <w:szCs w:val="15"/>
              </w:rPr>
            </w:pPr>
            <w:r>
              <w:rPr>
                <w:rFonts w:cs="Arial"/>
                <w:sz w:val="15"/>
                <w:szCs w:val="15"/>
              </w:rPr>
              <w:t>171 183</w:t>
            </w:r>
          </w:p>
        </w:tc>
        <w:tc>
          <w:tcPr>
            <w:tcW w:w="559" w:type="pct"/>
            <w:gridSpan w:val="2"/>
            <w:tcBorders>
              <w:top w:val="single" w:sz="4" w:space="0" w:color="auto"/>
              <w:left w:val="nil"/>
              <w:bottom w:val="nil"/>
              <w:right w:val="nil"/>
            </w:tcBorders>
            <w:shd w:val="clear" w:color="auto" w:fill="auto"/>
            <w:vAlign w:val="bottom"/>
          </w:tcPr>
          <w:p w14:paraId="4C3CA4DA" w14:textId="315B8171" w:rsidR="000A48BC" w:rsidRPr="00222AE9" w:rsidRDefault="00694FE4" w:rsidP="00C23E3B">
            <w:pPr>
              <w:jc w:val="right"/>
              <w:rPr>
                <w:rFonts w:cs="Arial"/>
                <w:sz w:val="15"/>
                <w:szCs w:val="15"/>
              </w:rPr>
            </w:pPr>
            <w:r>
              <w:rPr>
                <w:rFonts w:cs="Arial"/>
                <w:sz w:val="15"/>
                <w:szCs w:val="15"/>
              </w:rPr>
              <w:t>15 761 304</w:t>
            </w:r>
          </w:p>
        </w:tc>
        <w:tc>
          <w:tcPr>
            <w:tcW w:w="580" w:type="pct"/>
            <w:tcBorders>
              <w:top w:val="single" w:sz="4" w:space="0" w:color="auto"/>
              <w:left w:val="nil"/>
              <w:bottom w:val="nil"/>
              <w:right w:val="nil"/>
            </w:tcBorders>
            <w:shd w:val="clear" w:color="auto" w:fill="auto"/>
            <w:vAlign w:val="bottom"/>
          </w:tcPr>
          <w:p w14:paraId="4D8D2E8A" w14:textId="678916BD" w:rsidR="000A48BC" w:rsidRPr="00222AE9" w:rsidRDefault="009338CB" w:rsidP="00C23E3B">
            <w:pPr>
              <w:jc w:val="right"/>
              <w:rPr>
                <w:rFonts w:cs="Arial"/>
                <w:sz w:val="15"/>
                <w:szCs w:val="15"/>
              </w:rPr>
            </w:pPr>
            <w:r>
              <w:rPr>
                <w:rFonts w:cs="Arial"/>
                <w:sz w:val="15"/>
                <w:szCs w:val="15"/>
              </w:rPr>
              <w:t>19 335 40</w:t>
            </w:r>
            <w:r w:rsidR="00291D7E">
              <w:rPr>
                <w:rFonts w:cs="Arial"/>
                <w:sz w:val="15"/>
                <w:szCs w:val="15"/>
              </w:rPr>
              <w:t>4</w:t>
            </w:r>
          </w:p>
        </w:tc>
        <w:tc>
          <w:tcPr>
            <w:tcW w:w="557" w:type="pct"/>
            <w:tcBorders>
              <w:top w:val="single" w:sz="4" w:space="0" w:color="auto"/>
              <w:left w:val="nil"/>
              <w:bottom w:val="nil"/>
              <w:right w:val="nil"/>
            </w:tcBorders>
            <w:shd w:val="clear" w:color="auto" w:fill="auto"/>
            <w:vAlign w:val="bottom"/>
          </w:tcPr>
          <w:p w14:paraId="3C3F3AD3" w14:textId="0573173B"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single" w:sz="4" w:space="0" w:color="auto"/>
              <w:left w:val="nil"/>
              <w:bottom w:val="nil"/>
              <w:right w:val="nil"/>
            </w:tcBorders>
            <w:shd w:val="clear" w:color="auto" w:fill="auto"/>
            <w:vAlign w:val="bottom"/>
          </w:tcPr>
          <w:p w14:paraId="60C0908F" w14:textId="7A598711" w:rsidR="000A48BC" w:rsidRPr="00222AE9" w:rsidRDefault="003E03AD" w:rsidP="00B805D3">
            <w:pPr>
              <w:jc w:val="center"/>
              <w:rPr>
                <w:rFonts w:cs="Arial"/>
                <w:sz w:val="15"/>
                <w:szCs w:val="15"/>
              </w:rPr>
            </w:pPr>
            <w:r>
              <w:rPr>
                <w:rFonts w:cs="Arial"/>
                <w:sz w:val="15"/>
                <w:szCs w:val="15"/>
              </w:rPr>
              <w:t>23</w:t>
            </w:r>
            <w:r w:rsidR="0023037B">
              <w:rPr>
                <w:rFonts w:cs="Arial"/>
                <w:sz w:val="15"/>
                <w:szCs w:val="15"/>
              </w:rPr>
              <w:t> 246 053</w:t>
            </w:r>
          </w:p>
        </w:tc>
        <w:tc>
          <w:tcPr>
            <w:tcW w:w="550" w:type="pct"/>
            <w:tcBorders>
              <w:top w:val="single" w:sz="4" w:space="0" w:color="auto"/>
              <w:left w:val="nil"/>
              <w:bottom w:val="nil"/>
              <w:right w:val="nil"/>
            </w:tcBorders>
            <w:shd w:val="clear" w:color="auto" w:fill="auto"/>
            <w:vAlign w:val="bottom"/>
          </w:tcPr>
          <w:p w14:paraId="5676AAF8" w14:textId="2847D69B" w:rsidR="000A48BC" w:rsidRPr="00222AE9" w:rsidRDefault="003E03AD" w:rsidP="00C23E3B">
            <w:pPr>
              <w:jc w:val="right"/>
              <w:rPr>
                <w:rFonts w:cs="Arial"/>
                <w:sz w:val="15"/>
                <w:szCs w:val="15"/>
              </w:rPr>
            </w:pPr>
            <w:r>
              <w:rPr>
                <w:rFonts w:cs="Arial"/>
                <w:sz w:val="15"/>
                <w:szCs w:val="15"/>
              </w:rPr>
              <w:t>5 326 66</w:t>
            </w:r>
            <w:r w:rsidR="00380803">
              <w:rPr>
                <w:rFonts w:cs="Arial"/>
                <w:sz w:val="15"/>
                <w:szCs w:val="15"/>
              </w:rPr>
              <w:t>0</w:t>
            </w:r>
          </w:p>
        </w:tc>
        <w:tc>
          <w:tcPr>
            <w:tcW w:w="546" w:type="pct"/>
            <w:tcBorders>
              <w:top w:val="single" w:sz="4" w:space="0" w:color="auto"/>
              <w:left w:val="nil"/>
              <w:bottom w:val="nil"/>
              <w:right w:val="nil"/>
            </w:tcBorders>
            <w:shd w:val="clear" w:color="auto" w:fill="auto"/>
            <w:vAlign w:val="bottom"/>
          </w:tcPr>
          <w:p w14:paraId="2189D0F3" w14:textId="60CB151B" w:rsidR="000A48BC" w:rsidRPr="00222AE9" w:rsidRDefault="003E03AD" w:rsidP="00C23E3B">
            <w:pPr>
              <w:jc w:val="right"/>
              <w:rPr>
                <w:rFonts w:cs="Arial"/>
                <w:sz w:val="15"/>
                <w:szCs w:val="15"/>
              </w:rPr>
            </w:pPr>
            <w:r>
              <w:rPr>
                <w:rFonts w:cs="Arial"/>
                <w:sz w:val="15"/>
                <w:szCs w:val="15"/>
              </w:rPr>
              <w:t>63</w:t>
            </w:r>
            <w:r w:rsidR="0023037B">
              <w:rPr>
                <w:rFonts w:cs="Arial"/>
                <w:sz w:val="15"/>
                <w:szCs w:val="15"/>
              </w:rPr>
              <w:t> 840 60</w:t>
            </w:r>
            <w:r w:rsidR="007A2663">
              <w:rPr>
                <w:rFonts w:cs="Arial"/>
                <w:sz w:val="15"/>
                <w:szCs w:val="15"/>
              </w:rPr>
              <w:t>4</w:t>
            </w:r>
          </w:p>
        </w:tc>
      </w:tr>
      <w:tr w:rsidR="000A48BC" w:rsidRPr="00222AE9" w14:paraId="46713283" w14:textId="77777777" w:rsidTr="00C23E3B">
        <w:tc>
          <w:tcPr>
            <w:tcW w:w="1047" w:type="pct"/>
            <w:tcBorders>
              <w:top w:val="nil"/>
              <w:left w:val="nil"/>
              <w:bottom w:val="nil"/>
              <w:right w:val="nil"/>
            </w:tcBorders>
            <w:shd w:val="clear" w:color="auto" w:fill="auto"/>
            <w:noWrap/>
            <w:vAlign w:val="center"/>
            <w:hideMark/>
          </w:tcPr>
          <w:p w14:paraId="0CE23675" w14:textId="77777777" w:rsidR="000A48BC" w:rsidRPr="00222AE9" w:rsidRDefault="000A48BC" w:rsidP="00C23E3B">
            <w:pPr>
              <w:jc w:val="left"/>
              <w:rPr>
                <w:rFonts w:cs="Arial"/>
                <w:sz w:val="15"/>
                <w:szCs w:val="15"/>
              </w:rPr>
            </w:pPr>
            <w:r w:rsidRPr="00222AE9">
              <w:rPr>
                <w:rFonts w:cs="Arial"/>
                <w:sz w:val="15"/>
                <w:szCs w:val="15"/>
              </w:rPr>
              <w:t> </w:t>
            </w:r>
          </w:p>
        </w:tc>
        <w:tc>
          <w:tcPr>
            <w:tcW w:w="496" w:type="pct"/>
            <w:tcBorders>
              <w:top w:val="nil"/>
              <w:left w:val="nil"/>
              <w:bottom w:val="nil"/>
              <w:right w:val="nil"/>
            </w:tcBorders>
            <w:shd w:val="clear" w:color="auto" w:fill="auto"/>
            <w:vAlign w:val="bottom"/>
            <w:hideMark/>
          </w:tcPr>
          <w:p w14:paraId="5D4FDF13" w14:textId="77777777" w:rsidR="000A48BC" w:rsidRPr="00222AE9" w:rsidRDefault="000A48BC" w:rsidP="00C23E3B">
            <w:pPr>
              <w:jc w:val="right"/>
              <w:rPr>
                <w:sz w:val="15"/>
                <w:szCs w:val="15"/>
              </w:rPr>
            </w:pPr>
          </w:p>
        </w:tc>
        <w:tc>
          <w:tcPr>
            <w:tcW w:w="559" w:type="pct"/>
            <w:gridSpan w:val="2"/>
            <w:tcBorders>
              <w:top w:val="nil"/>
              <w:left w:val="nil"/>
              <w:bottom w:val="nil"/>
              <w:right w:val="nil"/>
            </w:tcBorders>
            <w:shd w:val="clear" w:color="auto" w:fill="auto"/>
            <w:vAlign w:val="bottom"/>
            <w:hideMark/>
          </w:tcPr>
          <w:p w14:paraId="5C2DBB0F" w14:textId="77777777" w:rsidR="000A48BC" w:rsidRPr="00222AE9" w:rsidRDefault="000A48BC" w:rsidP="00C23E3B">
            <w:pPr>
              <w:jc w:val="right"/>
              <w:rPr>
                <w:sz w:val="15"/>
                <w:szCs w:val="15"/>
              </w:rPr>
            </w:pPr>
          </w:p>
        </w:tc>
        <w:tc>
          <w:tcPr>
            <w:tcW w:w="580" w:type="pct"/>
            <w:tcBorders>
              <w:top w:val="nil"/>
              <w:left w:val="nil"/>
              <w:bottom w:val="nil"/>
              <w:right w:val="nil"/>
            </w:tcBorders>
            <w:shd w:val="clear" w:color="auto" w:fill="auto"/>
            <w:vAlign w:val="bottom"/>
            <w:hideMark/>
          </w:tcPr>
          <w:p w14:paraId="616E2283" w14:textId="77777777" w:rsidR="000A48BC" w:rsidRPr="00222AE9" w:rsidRDefault="000A48BC" w:rsidP="00C23E3B">
            <w:pPr>
              <w:jc w:val="right"/>
              <w:rPr>
                <w:sz w:val="15"/>
                <w:szCs w:val="15"/>
              </w:rPr>
            </w:pPr>
          </w:p>
        </w:tc>
        <w:tc>
          <w:tcPr>
            <w:tcW w:w="557" w:type="pct"/>
            <w:tcBorders>
              <w:top w:val="nil"/>
              <w:left w:val="nil"/>
              <w:bottom w:val="nil"/>
              <w:right w:val="nil"/>
            </w:tcBorders>
            <w:shd w:val="clear" w:color="auto" w:fill="auto"/>
            <w:vAlign w:val="bottom"/>
            <w:hideMark/>
          </w:tcPr>
          <w:p w14:paraId="592EE34A" w14:textId="77777777" w:rsidR="000A48BC" w:rsidRPr="00222AE9" w:rsidRDefault="000A48BC" w:rsidP="00C23E3B">
            <w:pPr>
              <w:jc w:val="right"/>
              <w:rPr>
                <w:sz w:val="15"/>
                <w:szCs w:val="15"/>
              </w:rPr>
            </w:pPr>
          </w:p>
        </w:tc>
        <w:tc>
          <w:tcPr>
            <w:tcW w:w="665" w:type="pct"/>
            <w:gridSpan w:val="2"/>
            <w:tcBorders>
              <w:top w:val="nil"/>
              <w:left w:val="nil"/>
              <w:bottom w:val="nil"/>
              <w:right w:val="nil"/>
            </w:tcBorders>
            <w:shd w:val="clear" w:color="auto" w:fill="auto"/>
            <w:vAlign w:val="bottom"/>
            <w:hideMark/>
          </w:tcPr>
          <w:p w14:paraId="76D276B4" w14:textId="77777777" w:rsidR="000A48BC" w:rsidRPr="00222AE9" w:rsidRDefault="000A48BC" w:rsidP="00C23E3B">
            <w:pPr>
              <w:jc w:val="right"/>
              <w:rPr>
                <w:sz w:val="15"/>
                <w:szCs w:val="15"/>
              </w:rPr>
            </w:pPr>
          </w:p>
        </w:tc>
        <w:tc>
          <w:tcPr>
            <w:tcW w:w="550" w:type="pct"/>
            <w:tcBorders>
              <w:top w:val="nil"/>
              <w:left w:val="nil"/>
              <w:bottom w:val="nil"/>
              <w:right w:val="nil"/>
            </w:tcBorders>
            <w:shd w:val="clear" w:color="auto" w:fill="auto"/>
            <w:vAlign w:val="bottom"/>
          </w:tcPr>
          <w:p w14:paraId="0320DC05" w14:textId="77777777" w:rsidR="000A48BC" w:rsidRPr="00222AE9" w:rsidRDefault="000A48BC" w:rsidP="00C23E3B">
            <w:pPr>
              <w:jc w:val="right"/>
              <w:rPr>
                <w:sz w:val="15"/>
                <w:szCs w:val="15"/>
              </w:rPr>
            </w:pPr>
          </w:p>
        </w:tc>
        <w:tc>
          <w:tcPr>
            <w:tcW w:w="546" w:type="pct"/>
            <w:tcBorders>
              <w:top w:val="nil"/>
              <w:left w:val="nil"/>
              <w:bottom w:val="nil"/>
              <w:right w:val="nil"/>
            </w:tcBorders>
            <w:shd w:val="clear" w:color="auto" w:fill="auto"/>
            <w:vAlign w:val="bottom"/>
            <w:hideMark/>
          </w:tcPr>
          <w:p w14:paraId="1EA54C6A" w14:textId="77777777" w:rsidR="000A48BC" w:rsidRPr="00222AE9" w:rsidRDefault="000A48BC" w:rsidP="00C23E3B">
            <w:pPr>
              <w:jc w:val="right"/>
              <w:rPr>
                <w:sz w:val="15"/>
                <w:szCs w:val="15"/>
              </w:rPr>
            </w:pPr>
          </w:p>
        </w:tc>
      </w:tr>
      <w:tr w:rsidR="000A48BC" w:rsidRPr="00222AE9" w14:paraId="046E424A" w14:textId="77777777" w:rsidTr="00C23E3B">
        <w:tc>
          <w:tcPr>
            <w:tcW w:w="1047" w:type="pct"/>
            <w:tcBorders>
              <w:top w:val="nil"/>
              <w:left w:val="nil"/>
              <w:bottom w:val="nil"/>
              <w:right w:val="nil"/>
            </w:tcBorders>
            <w:shd w:val="clear" w:color="auto" w:fill="auto"/>
            <w:noWrap/>
            <w:vAlign w:val="center"/>
            <w:hideMark/>
          </w:tcPr>
          <w:p w14:paraId="7FAB9850" w14:textId="77777777" w:rsidR="000A48BC" w:rsidRPr="00222AE9" w:rsidRDefault="000A48BC" w:rsidP="00C23E3B">
            <w:pPr>
              <w:jc w:val="left"/>
              <w:rPr>
                <w:rFonts w:cs="Arial"/>
                <w:b/>
                <w:bCs/>
                <w:sz w:val="15"/>
                <w:szCs w:val="15"/>
              </w:rPr>
            </w:pPr>
            <w:r w:rsidRPr="00222AE9">
              <w:rPr>
                <w:rFonts w:cs="Arial"/>
                <w:b/>
                <w:bCs/>
                <w:sz w:val="15"/>
                <w:szCs w:val="15"/>
              </w:rPr>
              <w:t>Oprávky</w:t>
            </w:r>
          </w:p>
        </w:tc>
        <w:tc>
          <w:tcPr>
            <w:tcW w:w="496" w:type="pct"/>
            <w:tcBorders>
              <w:top w:val="nil"/>
              <w:left w:val="nil"/>
              <w:bottom w:val="nil"/>
              <w:right w:val="nil"/>
            </w:tcBorders>
            <w:shd w:val="clear" w:color="auto" w:fill="auto"/>
            <w:vAlign w:val="bottom"/>
            <w:hideMark/>
          </w:tcPr>
          <w:p w14:paraId="74FF3543" w14:textId="77777777" w:rsidR="000A48BC" w:rsidRPr="00222AE9" w:rsidRDefault="000A48BC" w:rsidP="00C23E3B">
            <w:pPr>
              <w:jc w:val="right"/>
              <w:rPr>
                <w:rFonts w:cs="Arial"/>
                <w:b/>
                <w:bCs/>
                <w:sz w:val="15"/>
                <w:szCs w:val="15"/>
              </w:rPr>
            </w:pPr>
          </w:p>
        </w:tc>
        <w:tc>
          <w:tcPr>
            <w:tcW w:w="559" w:type="pct"/>
            <w:gridSpan w:val="2"/>
            <w:tcBorders>
              <w:top w:val="nil"/>
              <w:left w:val="nil"/>
              <w:bottom w:val="nil"/>
              <w:right w:val="nil"/>
            </w:tcBorders>
            <w:shd w:val="clear" w:color="auto" w:fill="auto"/>
            <w:vAlign w:val="bottom"/>
            <w:hideMark/>
          </w:tcPr>
          <w:p w14:paraId="7DAB4372" w14:textId="77777777" w:rsidR="000A48BC" w:rsidRPr="00222AE9" w:rsidRDefault="000A48BC" w:rsidP="00C23E3B">
            <w:pPr>
              <w:jc w:val="right"/>
              <w:rPr>
                <w:sz w:val="15"/>
                <w:szCs w:val="15"/>
              </w:rPr>
            </w:pPr>
          </w:p>
        </w:tc>
        <w:tc>
          <w:tcPr>
            <w:tcW w:w="580" w:type="pct"/>
            <w:tcBorders>
              <w:top w:val="nil"/>
              <w:left w:val="nil"/>
              <w:bottom w:val="nil"/>
              <w:right w:val="nil"/>
            </w:tcBorders>
            <w:shd w:val="clear" w:color="auto" w:fill="auto"/>
            <w:vAlign w:val="bottom"/>
            <w:hideMark/>
          </w:tcPr>
          <w:p w14:paraId="2E477336" w14:textId="77777777" w:rsidR="000A48BC" w:rsidRPr="00222AE9" w:rsidRDefault="000A48BC" w:rsidP="00C23E3B">
            <w:pPr>
              <w:jc w:val="right"/>
              <w:rPr>
                <w:sz w:val="15"/>
                <w:szCs w:val="15"/>
              </w:rPr>
            </w:pPr>
          </w:p>
        </w:tc>
        <w:tc>
          <w:tcPr>
            <w:tcW w:w="557" w:type="pct"/>
            <w:tcBorders>
              <w:top w:val="nil"/>
              <w:left w:val="nil"/>
              <w:bottom w:val="nil"/>
              <w:right w:val="nil"/>
            </w:tcBorders>
            <w:shd w:val="clear" w:color="auto" w:fill="auto"/>
            <w:vAlign w:val="bottom"/>
            <w:hideMark/>
          </w:tcPr>
          <w:p w14:paraId="061BAFC5" w14:textId="77777777" w:rsidR="000A48BC" w:rsidRPr="00222AE9" w:rsidRDefault="000A48BC" w:rsidP="00C23E3B">
            <w:pPr>
              <w:jc w:val="right"/>
              <w:rPr>
                <w:sz w:val="15"/>
                <w:szCs w:val="15"/>
              </w:rPr>
            </w:pPr>
          </w:p>
        </w:tc>
        <w:tc>
          <w:tcPr>
            <w:tcW w:w="665" w:type="pct"/>
            <w:gridSpan w:val="2"/>
            <w:tcBorders>
              <w:top w:val="nil"/>
              <w:left w:val="nil"/>
              <w:bottom w:val="nil"/>
              <w:right w:val="nil"/>
            </w:tcBorders>
            <w:shd w:val="clear" w:color="auto" w:fill="auto"/>
            <w:vAlign w:val="bottom"/>
            <w:hideMark/>
          </w:tcPr>
          <w:p w14:paraId="6F32C12D" w14:textId="029DE78D" w:rsidR="000A48BC" w:rsidRPr="00222AE9" w:rsidRDefault="000A48BC" w:rsidP="00C23E3B">
            <w:pPr>
              <w:jc w:val="right"/>
              <w:rPr>
                <w:sz w:val="15"/>
                <w:szCs w:val="15"/>
              </w:rPr>
            </w:pPr>
          </w:p>
        </w:tc>
        <w:tc>
          <w:tcPr>
            <w:tcW w:w="550" w:type="pct"/>
            <w:tcBorders>
              <w:top w:val="nil"/>
              <w:left w:val="nil"/>
              <w:bottom w:val="nil"/>
              <w:right w:val="nil"/>
            </w:tcBorders>
            <w:shd w:val="clear" w:color="auto" w:fill="auto"/>
            <w:vAlign w:val="bottom"/>
            <w:hideMark/>
          </w:tcPr>
          <w:p w14:paraId="0929C66D" w14:textId="77777777" w:rsidR="000A48BC" w:rsidRPr="00222AE9" w:rsidRDefault="000A48BC" w:rsidP="00C23E3B">
            <w:pPr>
              <w:jc w:val="right"/>
              <w:rPr>
                <w:sz w:val="15"/>
                <w:szCs w:val="15"/>
              </w:rPr>
            </w:pPr>
          </w:p>
        </w:tc>
        <w:tc>
          <w:tcPr>
            <w:tcW w:w="546" w:type="pct"/>
            <w:tcBorders>
              <w:top w:val="nil"/>
              <w:left w:val="nil"/>
              <w:bottom w:val="nil"/>
              <w:right w:val="nil"/>
            </w:tcBorders>
            <w:shd w:val="clear" w:color="auto" w:fill="auto"/>
            <w:vAlign w:val="bottom"/>
            <w:hideMark/>
          </w:tcPr>
          <w:p w14:paraId="22ADE671" w14:textId="77777777" w:rsidR="000A48BC" w:rsidRPr="00222AE9" w:rsidRDefault="000A48BC" w:rsidP="00C23E3B">
            <w:pPr>
              <w:jc w:val="right"/>
              <w:rPr>
                <w:sz w:val="15"/>
                <w:szCs w:val="15"/>
              </w:rPr>
            </w:pPr>
          </w:p>
        </w:tc>
      </w:tr>
      <w:tr w:rsidR="00522CB2" w:rsidRPr="00222AE9" w14:paraId="01457B45" w14:textId="77777777" w:rsidTr="00C23E3B">
        <w:tc>
          <w:tcPr>
            <w:tcW w:w="1047" w:type="pct"/>
            <w:tcBorders>
              <w:top w:val="nil"/>
              <w:left w:val="nil"/>
              <w:bottom w:val="nil"/>
              <w:right w:val="nil"/>
            </w:tcBorders>
            <w:shd w:val="clear" w:color="auto" w:fill="auto"/>
            <w:noWrap/>
            <w:vAlign w:val="center"/>
            <w:hideMark/>
          </w:tcPr>
          <w:p w14:paraId="14F1BE11" w14:textId="7EC8C71D" w:rsidR="00522CB2" w:rsidRPr="00222AE9" w:rsidRDefault="00522CB2" w:rsidP="00522CB2">
            <w:pPr>
              <w:jc w:val="left"/>
              <w:rPr>
                <w:rFonts w:cs="Arial"/>
                <w:sz w:val="15"/>
                <w:szCs w:val="15"/>
              </w:rPr>
            </w:pPr>
            <w:r w:rsidRPr="00222AE9">
              <w:rPr>
                <w:rFonts w:cs="Arial"/>
                <w:sz w:val="15"/>
                <w:szCs w:val="15"/>
              </w:rPr>
              <w:t>K 1. januáru 202</w:t>
            </w:r>
            <w:r>
              <w:rPr>
                <w:rFonts w:cs="Arial"/>
                <w:sz w:val="15"/>
                <w:szCs w:val="15"/>
              </w:rPr>
              <w:t>4</w:t>
            </w:r>
          </w:p>
        </w:tc>
        <w:tc>
          <w:tcPr>
            <w:tcW w:w="496" w:type="pct"/>
            <w:tcBorders>
              <w:top w:val="nil"/>
              <w:left w:val="nil"/>
              <w:bottom w:val="nil"/>
              <w:right w:val="nil"/>
            </w:tcBorders>
            <w:shd w:val="clear" w:color="auto" w:fill="auto"/>
            <w:vAlign w:val="bottom"/>
            <w:hideMark/>
          </w:tcPr>
          <w:p w14:paraId="191559F6" w14:textId="54B9BBDF" w:rsidR="00522CB2" w:rsidRPr="00222AE9" w:rsidRDefault="00522CB2" w:rsidP="00522CB2">
            <w:pPr>
              <w:jc w:val="right"/>
              <w:rPr>
                <w:rFonts w:cs="Arial"/>
                <w:sz w:val="15"/>
                <w:szCs w:val="15"/>
              </w:rPr>
            </w:pPr>
            <w:r w:rsidRPr="00222AE9">
              <w:rPr>
                <w:rFonts w:cs="Arial"/>
                <w:sz w:val="15"/>
                <w:szCs w:val="15"/>
              </w:rPr>
              <w:t>-</w:t>
            </w:r>
          </w:p>
        </w:tc>
        <w:tc>
          <w:tcPr>
            <w:tcW w:w="559" w:type="pct"/>
            <w:gridSpan w:val="2"/>
            <w:tcBorders>
              <w:top w:val="nil"/>
              <w:left w:val="nil"/>
              <w:bottom w:val="nil"/>
              <w:right w:val="nil"/>
            </w:tcBorders>
            <w:shd w:val="clear" w:color="auto" w:fill="auto"/>
            <w:vAlign w:val="bottom"/>
            <w:hideMark/>
          </w:tcPr>
          <w:p w14:paraId="6328E64A" w14:textId="41C24198" w:rsidR="00522CB2" w:rsidRPr="00222AE9" w:rsidRDefault="00522CB2" w:rsidP="00522CB2">
            <w:pPr>
              <w:jc w:val="right"/>
              <w:rPr>
                <w:rFonts w:cs="Arial"/>
                <w:sz w:val="15"/>
                <w:szCs w:val="15"/>
              </w:rPr>
            </w:pPr>
            <w:r w:rsidRPr="00222AE9">
              <w:rPr>
                <w:rFonts w:cs="Arial"/>
                <w:sz w:val="15"/>
                <w:szCs w:val="15"/>
              </w:rPr>
              <w:t>4 410 69</w:t>
            </w:r>
            <w:r>
              <w:rPr>
                <w:rFonts w:cs="Arial"/>
                <w:sz w:val="15"/>
                <w:szCs w:val="15"/>
              </w:rPr>
              <w:t>6</w:t>
            </w:r>
          </w:p>
        </w:tc>
        <w:tc>
          <w:tcPr>
            <w:tcW w:w="580" w:type="pct"/>
            <w:tcBorders>
              <w:top w:val="nil"/>
              <w:left w:val="nil"/>
              <w:bottom w:val="nil"/>
              <w:right w:val="nil"/>
            </w:tcBorders>
            <w:shd w:val="clear" w:color="auto" w:fill="auto"/>
            <w:vAlign w:val="bottom"/>
            <w:hideMark/>
          </w:tcPr>
          <w:p w14:paraId="3317A05E" w14:textId="4DE0FAAB" w:rsidR="00522CB2" w:rsidRPr="00222AE9" w:rsidRDefault="00522CB2" w:rsidP="00522CB2">
            <w:pPr>
              <w:jc w:val="right"/>
              <w:rPr>
                <w:rFonts w:cs="Arial"/>
                <w:sz w:val="15"/>
                <w:szCs w:val="15"/>
              </w:rPr>
            </w:pPr>
            <w:r w:rsidRPr="00222AE9">
              <w:rPr>
                <w:rFonts w:cs="Arial"/>
                <w:sz w:val="15"/>
                <w:szCs w:val="15"/>
              </w:rPr>
              <w:t>6</w:t>
            </w:r>
            <w:r>
              <w:rPr>
                <w:rFonts w:cs="Arial"/>
                <w:sz w:val="15"/>
                <w:szCs w:val="15"/>
              </w:rPr>
              <w:t> 910 450</w:t>
            </w:r>
          </w:p>
        </w:tc>
        <w:tc>
          <w:tcPr>
            <w:tcW w:w="557" w:type="pct"/>
            <w:tcBorders>
              <w:top w:val="nil"/>
              <w:left w:val="nil"/>
              <w:bottom w:val="nil"/>
              <w:right w:val="nil"/>
            </w:tcBorders>
            <w:shd w:val="clear" w:color="auto" w:fill="auto"/>
            <w:vAlign w:val="bottom"/>
            <w:hideMark/>
          </w:tcPr>
          <w:p w14:paraId="2C6FF6D0" w14:textId="4AFD5999" w:rsidR="00522CB2" w:rsidRPr="00222AE9" w:rsidRDefault="00522CB2" w:rsidP="00522CB2">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hideMark/>
          </w:tcPr>
          <w:p w14:paraId="5E5C5A09" w14:textId="74631680" w:rsidR="00522CB2" w:rsidRPr="00222AE9" w:rsidRDefault="00522CB2" w:rsidP="00522CB2">
            <w:pPr>
              <w:jc w:val="right"/>
              <w:rPr>
                <w:rFonts w:cs="Arial"/>
                <w:sz w:val="15"/>
                <w:szCs w:val="15"/>
              </w:rPr>
            </w:pPr>
            <w:r w:rsidRPr="00222AE9">
              <w:rPr>
                <w:rFonts w:cs="Arial"/>
                <w:sz w:val="15"/>
                <w:szCs w:val="15"/>
              </w:rPr>
              <w:t>-</w:t>
            </w:r>
          </w:p>
        </w:tc>
        <w:tc>
          <w:tcPr>
            <w:tcW w:w="550" w:type="pct"/>
            <w:tcBorders>
              <w:top w:val="nil"/>
              <w:left w:val="nil"/>
              <w:bottom w:val="nil"/>
              <w:right w:val="nil"/>
            </w:tcBorders>
            <w:shd w:val="clear" w:color="auto" w:fill="auto"/>
            <w:vAlign w:val="bottom"/>
            <w:hideMark/>
          </w:tcPr>
          <w:p w14:paraId="17F6E842" w14:textId="18631720" w:rsidR="00522CB2" w:rsidRPr="00222AE9" w:rsidRDefault="00522CB2" w:rsidP="00522CB2">
            <w:pPr>
              <w:jc w:val="right"/>
              <w:rPr>
                <w:rFonts w:cs="Arial"/>
                <w:sz w:val="15"/>
                <w:szCs w:val="15"/>
              </w:rPr>
            </w:pPr>
            <w:r w:rsidRPr="00222AE9">
              <w:rPr>
                <w:rFonts w:cs="Arial"/>
                <w:sz w:val="15"/>
                <w:szCs w:val="15"/>
              </w:rPr>
              <w:t>-</w:t>
            </w:r>
          </w:p>
        </w:tc>
        <w:tc>
          <w:tcPr>
            <w:tcW w:w="546" w:type="pct"/>
            <w:tcBorders>
              <w:top w:val="nil"/>
              <w:left w:val="nil"/>
              <w:bottom w:val="nil"/>
              <w:right w:val="nil"/>
            </w:tcBorders>
            <w:shd w:val="clear" w:color="auto" w:fill="auto"/>
            <w:vAlign w:val="bottom"/>
            <w:hideMark/>
          </w:tcPr>
          <w:p w14:paraId="7638EF69" w14:textId="2C7AEC62" w:rsidR="00522CB2" w:rsidRPr="00222AE9" w:rsidRDefault="00522CB2" w:rsidP="00522CB2">
            <w:pPr>
              <w:jc w:val="right"/>
              <w:rPr>
                <w:rFonts w:cs="Arial"/>
                <w:sz w:val="15"/>
                <w:szCs w:val="15"/>
              </w:rPr>
            </w:pPr>
            <w:r w:rsidRPr="00222AE9">
              <w:rPr>
                <w:rFonts w:cs="Arial"/>
                <w:sz w:val="15"/>
                <w:szCs w:val="15"/>
              </w:rPr>
              <w:t>11 </w:t>
            </w:r>
            <w:r>
              <w:rPr>
                <w:rFonts w:cs="Arial"/>
                <w:sz w:val="15"/>
                <w:szCs w:val="15"/>
              </w:rPr>
              <w:t>321</w:t>
            </w:r>
            <w:r w:rsidRPr="00222AE9">
              <w:rPr>
                <w:rFonts w:cs="Arial"/>
                <w:sz w:val="15"/>
                <w:szCs w:val="15"/>
              </w:rPr>
              <w:t xml:space="preserve"> </w:t>
            </w:r>
            <w:r>
              <w:rPr>
                <w:rFonts w:cs="Arial"/>
                <w:sz w:val="15"/>
                <w:szCs w:val="15"/>
              </w:rPr>
              <w:t>146</w:t>
            </w:r>
          </w:p>
        </w:tc>
      </w:tr>
      <w:tr w:rsidR="000A48BC" w:rsidRPr="00222AE9" w14:paraId="36A0AB09" w14:textId="77777777" w:rsidTr="00B805D3">
        <w:tc>
          <w:tcPr>
            <w:tcW w:w="1047" w:type="pct"/>
            <w:tcBorders>
              <w:top w:val="nil"/>
              <w:left w:val="nil"/>
              <w:bottom w:val="nil"/>
              <w:right w:val="nil"/>
            </w:tcBorders>
            <w:shd w:val="clear" w:color="auto" w:fill="auto"/>
            <w:noWrap/>
            <w:vAlign w:val="center"/>
            <w:hideMark/>
          </w:tcPr>
          <w:p w14:paraId="6196BDBD" w14:textId="77777777" w:rsidR="000A48BC" w:rsidRPr="00222AE9" w:rsidRDefault="000A48BC" w:rsidP="00C23E3B">
            <w:pPr>
              <w:jc w:val="left"/>
              <w:rPr>
                <w:rFonts w:cs="Arial"/>
                <w:sz w:val="15"/>
                <w:szCs w:val="15"/>
              </w:rPr>
            </w:pPr>
            <w:r w:rsidRPr="00222AE9">
              <w:rPr>
                <w:rFonts w:cs="Arial"/>
                <w:sz w:val="15"/>
                <w:szCs w:val="15"/>
              </w:rPr>
              <w:t>Prírastky</w:t>
            </w:r>
          </w:p>
        </w:tc>
        <w:tc>
          <w:tcPr>
            <w:tcW w:w="496" w:type="pct"/>
            <w:tcBorders>
              <w:top w:val="nil"/>
              <w:left w:val="nil"/>
              <w:bottom w:val="nil"/>
              <w:right w:val="nil"/>
            </w:tcBorders>
            <w:shd w:val="clear" w:color="auto" w:fill="auto"/>
            <w:vAlign w:val="bottom"/>
          </w:tcPr>
          <w:p w14:paraId="6EF9D3ED" w14:textId="74694AED"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01440F5B" w14:textId="248D011D" w:rsidR="000A48BC" w:rsidRPr="00222AE9" w:rsidRDefault="00380803" w:rsidP="00C23E3B">
            <w:pPr>
              <w:jc w:val="center"/>
              <w:rPr>
                <w:rFonts w:cs="Arial"/>
                <w:sz w:val="15"/>
                <w:szCs w:val="15"/>
              </w:rPr>
            </w:pPr>
            <w:r>
              <w:rPr>
                <w:rFonts w:cs="Arial"/>
                <w:sz w:val="15"/>
                <w:szCs w:val="15"/>
              </w:rPr>
              <w:t xml:space="preserve">             413 18</w:t>
            </w:r>
            <w:r w:rsidR="001912C2">
              <w:rPr>
                <w:rFonts w:cs="Arial"/>
                <w:sz w:val="15"/>
                <w:szCs w:val="15"/>
              </w:rPr>
              <w:t>7</w:t>
            </w:r>
          </w:p>
        </w:tc>
        <w:tc>
          <w:tcPr>
            <w:tcW w:w="580" w:type="pct"/>
            <w:tcBorders>
              <w:top w:val="nil"/>
              <w:left w:val="nil"/>
              <w:bottom w:val="nil"/>
              <w:right w:val="nil"/>
            </w:tcBorders>
            <w:shd w:val="clear" w:color="auto" w:fill="auto"/>
            <w:vAlign w:val="bottom"/>
          </w:tcPr>
          <w:p w14:paraId="2B0DCB09" w14:textId="1FD9348C" w:rsidR="000A48BC" w:rsidRPr="00222AE9" w:rsidRDefault="00380803" w:rsidP="00C23E3B">
            <w:pPr>
              <w:jc w:val="right"/>
              <w:rPr>
                <w:rFonts w:cs="Arial"/>
                <w:sz w:val="15"/>
                <w:szCs w:val="15"/>
              </w:rPr>
            </w:pPr>
            <w:r>
              <w:rPr>
                <w:rFonts w:cs="Arial"/>
                <w:sz w:val="15"/>
                <w:szCs w:val="15"/>
              </w:rPr>
              <w:t xml:space="preserve">1 490 </w:t>
            </w:r>
            <w:r w:rsidR="00EA1A3B">
              <w:rPr>
                <w:rFonts w:cs="Arial"/>
                <w:sz w:val="15"/>
                <w:szCs w:val="15"/>
              </w:rPr>
              <w:t>608</w:t>
            </w:r>
          </w:p>
        </w:tc>
        <w:tc>
          <w:tcPr>
            <w:tcW w:w="557" w:type="pct"/>
            <w:tcBorders>
              <w:top w:val="nil"/>
              <w:left w:val="nil"/>
              <w:bottom w:val="nil"/>
              <w:right w:val="nil"/>
            </w:tcBorders>
            <w:shd w:val="clear" w:color="auto" w:fill="auto"/>
            <w:vAlign w:val="bottom"/>
          </w:tcPr>
          <w:p w14:paraId="4B32DBDB" w14:textId="4CC24661"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79293FC0" w14:textId="181BC253" w:rsidR="000A48BC" w:rsidRPr="00222AE9" w:rsidRDefault="00DD0391" w:rsidP="00C23E3B">
            <w:pPr>
              <w:jc w:val="right"/>
              <w:rPr>
                <w:rFonts w:cs="Arial"/>
                <w:sz w:val="15"/>
                <w:szCs w:val="15"/>
              </w:rPr>
            </w:pPr>
            <w:r>
              <w:rPr>
                <w:rFonts w:cs="Arial"/>
                <w:sz w:val="15"/>
                <w:szCs w:val="15"/>
              </w:rPr>
              <w:t>-</w:t>
            </w:r>
          </w:p>
        </w:tc>
        <w:tc>
          <w:tcPr>
            <w:tcW w:w="550" w:type="pct"/>
            <w:tcBorders>
              <w:top w:val="nil"/>
              <w:left w:val="nil"/>
              <w:bottom w:val="nil"/>
              <w:right w:val="nil"/>
            </w:tcBorders>
            <w:shd w:val="clear" w:color="auto" w:fill="auto"/>
            <w:vAlign w:val="bottom"/>
          </w:tcPr>
          <w:p w14:paraId="3E7FB385" w14:textId="42C1777B" w:rsidR="000A48BC" w:rsidRPr="00222AE9" w:rsidRDefault="00DD0391" w:rsidP="00C23E3B">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4416B814" w14:textId="4AF189C9" w:rsidR="000A48BC" w:rsidRPr="00222AE9" w:rsidRDefault="00380803" w:rsidP="00C23E3B">
            <w:pPr>
              <w:jc w:val="right"/>
              <w:rPr>
                <w:rFonts w:cs="Arial"/>
                <w:sz w:val="15"/>
                <w:szCs w:val="15"/>
              </w:rPr>
            </w:pPr>
            <w:r>
              <w:rPr>
                <w:rFonts w:cs="Arial"/>
                <w:sz w:val="15"/>
                <w:szCs w:val="15"/>
              </w:rPr>
              <w:t xml:space="preserve">1 903 </w:t>
            </w:r>
            <w:r w:rsidR="00EA1A3B">
              <w:rPr>
                <w:rFonts w:cs="Arial"/>
                <w:sz w:val="15"/>
                <w:szCs w:val="15"/>
              </w:rPr>
              <w:t>794</w:t>
            </w:r>
          </w:p>
        </w:tc>
      </w:tr>
      <w:tr w:rsidR="000A48BC" w:rsidRPr="00222AE9" w14:paraId="46AF6D9F" w14:textId="77777777" w:rsidTr="00B805D3">
        <w:tc>
          <w:tcPr>
            <w:tcW w:w="1047" w:type="pct"/>
            <w:tcBorders>
              <w:top w:val="nil"/>
              <w:left w:val="nil"/>
              <w:bottom w:val="nil"/>
              <w:right w:val="nil"/>
            </w:tcBorders>
            <w:shd w:val="clear" w:color="auto" w:fill="auto"/>
            <w:noWrap/>
            <w:vAlign w:val="center"/>
            <w:hideMark/>
          </w:tcPr>
          <w:p w14:paraId="4CCE54F5" w14:textId="77777777" w:rsidR="000A48BC" w:rsidRPr="00222AE9" w:rsidRDefault="000A48BC" w:rsidP="00C23E3B">
            <w:pPr>
              <w:jc w:val="left"/>
              <w:rPr>
                <w:rFonts w:cs="Arial"/>
                <w:sz w:val="15"/>
                <w:szCs w:val="15"/>
              </w:rPr>
            </w:pPr>
            <w:r w:rsidRPr="00222AE9">
              <w:rPr>
                <w:rFonts w:cs="Arial"/>
                <w:sz w:val="15"/>
                <w:szCs w:val="15"/>
              </w:rPr>
              <w:t>Úbytky</w:t>
            </w:r>
          </w:p>
        </w:tc>
        <w:tc>
          <w:tcPr>
            <w:tcW w:w="496" w:type="pct"/>
            <w:tcBorders>
              <w:top w:val="nil"/>
              <w:left w:val="nil"/>
              <w:bottom w:val="nil"/>
              <w:right w:val="nil"/>
            </w:tcBorders>
            <w:shd w:val="clear" w:color="auto" w:fill="auto"/>
            <w:vAlign w:val="bottom"/>
          </w:tcPr>
          <w:p w14:paraId="229E08EE" w14:textId="143A466C"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23C968B5" w14:textId="3D54BC39" w:rsidR="000A48BC" w:rsidRPr="00222AE9" w:rsidRDefault="00380803" w:rsidP="00C23E3B">
            <w:pPr>
              <w:ind w:right="-57"/>
              <w:jc w:val="right"/>
              <w:rPr>
                <w:rFonts w:cs="Arial"/>
                <w:sz w:val="15"/>
                <w:szCs w:val="15"/>
              </w:rPr>
            </w:pPr>
            <w:r>
              <w:rPr>
                <w:rFonts w:cs="Arial"/>
                <w:sz w:val="15"/>
                <w:szCs w:val="15"/>
              </w:rPr>
              <w:t>-</w:t>
            </w:r>
          </w:p>
        </w:tc>
        <w:tc>
          <w:tcPr>
            <w:tcW w:w="580" w:type="pct"/>
            <w:tcBorders>
              <w:top w:val="nil"/>
              <w:left w:val="nil"/>
              <w:bottom w:val="nil"/>
              <w:right w:val="nil"/>
            </w:tcBorders>
            <w:shd w:val="clear" w:color="auto" w:fill="auto"/>
            <w:vAlign w:val="bottom"/>
          </w:tcPr>
          <w:p w14:paraId="00C29DDB" w14:textId="258B13CD" w:rsidR="000A48BC" w:rsidRPr="00222AE9" w:rsidRDefault="00380803" w:rsidP="00C23E3B">
            <w:pPr>
              <w:ind w:right="-57"/>
              <w:jc w:val="center"/>
              <w:rPr>
                <w:rFonts w:cs="Arial"/>
                <w:sz w:val="15"/>
                <w:szCs w:val="15"/>
              </w:rPr>
            </w:pPr>
            <w:r>
              <w:rPr>
                <w:rFonts w:cs="Arial"/>
                <w:sz w:val="15"/>
                <w:szCs w:val="15"/>
              </w:rPr>
              <w:t xml:space="preserve">             </w:t>
            </w:r>
            <w:r w:rsidR="00230024">
              <w:rPr>
                <w:rFonts w:cs="Arial"/>
                <w:sz w:val="15"/>
                <w:szCs w:val="15"/>
              </w:rPr>
              <w:t>(</w:t>
            </w:r>
            <w:r>
              <w:rPr>
                <w:rFonts w:cs="Arial"/>
                <w:sz w:val="15"/>
                <w:szCs w:val="15"/>
              </w:rPr>
              <w:t>654</w:t>
            </w:r>
            <w:r w:rsidR="00230024">
              <w:rPr>
                <w:rFonts w:cs="Arial"/>
                <w:sz w:val="15"/>
                <w:szCs w:val="15"/>
              </w:rPr>
              <w:t> </w:t>
            </w:r>
            <w:r>
              <w:rPr>
                <w:rFonts w:cs="Arial"/>
                <w:sz w:val="15"/>
                <w:szCs w:val="15"/>
              </w:rPr>
              <w:t>735</w:t>
            </w:r>
            <w:r w:rsidR="00230024">
              <w:rPr>
                <w:rFonts w:cs="Arial"/>
                <w:sz w:val="15"/>
                <w:szCs w:val="15"/>
              </w:rPr>
              <w:t>)</w:t>
            </w:r>
          </w:p>
        </w:tc>
        <w:tc>
          <w:tcPr>
            <w:tcW w:w="557" w:type="pct"/>
            <w:tcBorders>
              <w:top w:val="nil"/>
              <w:left w:val="nil"/>
              <w:bottom w:val="nil"/>
              <w:right w:val="nil"/>
            </w:tcBorders>
            <w:shd w:val="clear" w:color="auto" w:fill="auto"/>
            <w:vAlign w:val="bottom"/>
          </w:tcPr>
          <w:p w14:paraId="452E9394" w14:textId="6C258196"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26E07760" w14:textId="264F01F6" w:rsidR="000A48BC" w:rsidRPr="00222AE9" w:rsidRDefault="00DD0391" w:rsidP="00C23E3B">
            <w:pPr>
              <w:jc w:val="right"/>
              <w:rPr>
                <w:rFonts w:cs="Arial"/>
                <w:sz w:val="15"/>
                <w:szCs w:val="15"/>
              </w:rPr>
            </w:pPr>
            <w:r>
              <w:rPr>
                <w:rFonts w:cs="Arial"/>
                <w:sz w:val="15"/>
                <w:szCs w:val="15"/>
              </w:rPr>
              <w:t>-</w:t>
            </w:r>
          </w:p>
        </w:tc>
        <w:tc>
          <w:tcPr>
            <w:tcW w:w="550" w:type="pct"/>
            <w:tcBorders>
              <w:top w:val="nil"/>
              <w:left w:val="nil"/>
              <w:bottom w:val="nil"/>
              <w:right w:val="nil"/>
            </w:tcBorders>
            <w:shd w:val="clear" w:color="auto" w:fill="auto"/>
            <w:vAlign w:val="bottom"/>
          </w:tcPr>
          <w:p w14:paraId="0C505E51" w14:textId="5F18F198" w:rsidR="000A48BC" w:rsidRPr="00222AE9" w:rsidRDefault="00DD0391" w:rsidP="00C23E3B">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023F04FF" w14:textId="5E5D3E3F" w:rsidR="000A48BC" w:rsidRPr="00222AE9" w:rsidRDefault="00380803" w:rsidP="00C23E3B">
            <w:pPr>
              <w:ind w:right="-57"/>
              <w:jc w:val="center"/>
              <w:rPr>
                <w:rFonts w:cs="Arial"/>
                <w:sz w:val="15"/>
                <w:szCs w:val="15"/>
              </w:rPr>
            </w:pPr>
            <w:r>
              <w:rPr>
                <w:rFonts w:cs="Arial"/>
                <w:sz w:val="15"/>
                <w:szCs w:val="15"/>
              </w:rPr>
              <w:t xml:space="preserve">           </w:t>
            </w:r>
            <w:r w:rsidR="00230024">
              <w:rPr>
                <w:rFonts w:cs="Arial"/>
                <w:sz w:val="15"/>
                <w:szCs w:val="15"/>
              </w:rPr>
              <w:t>(</w:t>
            </w:r>
            <w:r>
              <w:rPr>
                <w:rFonts w:cs="Arial"/>
                <w:sz w:val="15"/>
                <w:szCs w:val="15"/>
              </w:rPr>
              <w:t>654</w:t>
            </w:r>
            <w:r w:rsidR="00230024">
              <w:rPr>
                <w:rFonts w:cs="Arial"/>
                <w:sz w:val="15"/>
                <w:szCs w:val="15"/>
              </w:rPr>
              <w:t> </w:t>
            </w:r>
            <w:r>
              <w:rPr>
                <w:rFonts w:cs="Arial"/>
                <w:sz w:val="15"/>
                <w:szCs w:val="15"/>
              </w:rPr>
              <w:t>735</w:t>
            </w:r>
            <w:r w:rsidR="00230024">
              <w:rPr>
                <w:rFonts w:cs="Arial"/>
                <w:sz w:val="15"/>
                <w:szCs w:val="15"/>
              </w:rPr>
              <w:t>)</w:t>
            </w:r>
          </w:p>
        </w:tc>
      </w:tr>
      <w:tr w:rsidR="000A48BC" w:rsidRPr="00222AE9" w14:paraId="6A2636B6" w14:textId="77777777" w:rsidTr="00C23E3B">
        <w:tc>
          <w:tcPr>
            <w:tcW w:w="1047" w:type="pct"/>
            <w:tcBorders>
              <w:top w:val="nil"/>
              <w:left w:val="nil"/>
              <w:bottom w:val="nil"/>
              <w:right w:val="nil"/>
            </w:tcBorders>
            <w:shd w:val="clear" w:color="auto" w:fill="auto"/>
            <w:noWrap/>
            <w:vAlign w:val="center"/>
          </w:tcPr>
          <w:p w14:paraId="530D5570" w14:textId="77777777" w:rsidR="000A48BC" w:rsidRPr="00222AE9" w:rsidRDefault="000A48BC" w:rsidP="00C23E3B">
            <w:pPr>
              <w:jc w:val="left"/>
              <w:rPr>
                <w:rFonts w:cs="Arial"/>
                <w:sz w:val="15"/>
                <w:szCs w:val="15"/>
              </w:rPr>
            </w:pPr>
          </w:p>
        </w:tc>
        <w:tc>
          <w:tcPr>
            <w:tcW w:w="496" w:type="pct"/>
            <w:tcBorders>
              <w:top w:val="nil"/>
              <w:left w:val="nil"/>
              <w:bottom w:val="nil"/>
              <w:right w:val="nil"/>
            </w:tcBorders>
            <w:shd w:val="clear" w:color="auto" w:fill="auto"/>
            <w:vAlign w:val="bottom"/>
          </w:tcPr>
          <w:p w14:paraId="41939104" w14:textId="2EB2F102"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552F0C6F" w14:textId="6D7FF4D3" w:rsidR="000A48BC" w:rsidRPr="00222AE9" w:rsidRDefault="00D07E1E" w:rsidP="00C23E3B">
            <w:pPr>
              <w:jc w:val="right"/>
              <w:rPr>
                <w:rFonts w:cs="Arial"/>
                <w:sz w:val="15"/>
                <w:szCs w:val="15"/>
              </w:rPr>
            </w:pPr>
            <w:r>
              <w:rPr>
                <w:rFonts w:cs="Arial"/>
                <w:sz w:val="15"/>
                <w:szCs w:val="15"/>
              </w:rPr>
              <w:t>-</w:t>
            </w:r>
          </w:p>
        </w:tc>
        <w:tc>
          <w:tcPr>
            <w:tcW w:w="580" w:type="pct"/>
            <w:tcBorders>
              <w:top w:val="nil"/>
              <w:left w:val="nil"/>
              <w:bottom w:val="nil"/>
              <w:right w:val="nil"/>
            </w:tcBorders>
            <w:shd w:val="clear" w:color="auto" w:fill="auto"/>
            <w:vAlign w:val="bottom"/>
          </w:tcPr>
          <w:p w14:paraId="08FCF131" w14:textId="77777777" w:rsidR="000A48BC" w:rsidRPr="00222AE9" w:rsidRDefault="000A48BC" w:rsidP="00C23E3B">
            <w:pPr>
              <w:jc w:val="right"/>
              <w:rPr>
                <w:rFonts w:cs="Arial"/>
                <w:sz w:val="15"/>
                <w:szCs w:val="15"/>
              </w:rPr>
            </w:pPr>
          </w:p>
        </w:tc>
        <w:tc>
          <w:tcPr>
            <w:tcW w:w="557" w:type="pct"/>
            <w:tcBorders>
              <w:top w:val="nil"/>
              <w:left w:val="nil"/>
              <w:bottom w:val="nil"/>
              <w:right w:val="nil"/>
            </w:tcBorders>
            <w:shd w:val="clear" w:color="auto" w:fill="auto"/>
            <w:vAlign w:val="bottom"/>
          </w:tcPr>
          <w:p w14:paraId="6ABDA9BC" w14:textId="2774120F"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09256F56" w14:textId="066E0143" w:rsidR="000A48BC" w:rsidRPr="00222AE9" w:rsidRDefault="00DD0391" w:rsidP="00C23E3B">
            <w:pPr>
              <w:jc w:val="right"/>
              <w:rPr>
                <w:rFonts w:cs="Arial"/>
                <w:sz w:val="15"/>
                <w:szCs w:val="15"/>
              </w:rPr>
            </w:pPr>
            <w:r>
              <w:rPr>
                <w:rFonts w:cs="Arial"/>
                <w:sz w:val="15"/>
                <w:szCs w:val="15"/>
              </w:rPr>
              <w:t>-</w:t>
            </w:r>
          </w:p>
        </w:tc>
        <w:tc>
          <w:tcPr>
            <w:tcW w:w="550" w:type="pct"/>
            <w:tcBorders>
              <w:top w:val="nil"/>
              <w:left w:val="nil"/>
              <w:bottom w:val="nil"/>
              <w:right w:val="nil"/>
            </w:tcBorders>
            <w:shd w:val="clear" w:color="auto" w:fill="auto"/>
            <w:vAlign w:val="bottom"/>
          </w:tcPr>
          <w:p w14:paraId="7C2CE824" w14:textId="2EF0A8A0" w:rsidR="000A48BC" w:rsidRPr="00222AE9" w:rsidRDefault="00DD0391" w:rsidP="00C23E3B">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61D2AC3B" w14:textId="77777777" w:rsidR="000A48BC" w:rsidRPr="00222AE9" w:rsidRDefault="000A48BC" w:rsidP="00C23E3B">
            <w:pPr>
              <w:jc w:val="right"/>
              <w:rPr>
                <w:rFonts w:cs="Arial"/>
                <w:sz w:val="15"/>
                <w:szCs w:val="15"/>
              </w:rPr>
            </w:pPr>
          </w:p>
        </w:tc>
      </w:tr>
      <w:tr w:rsidR="000A48BC" w:rsidRPr="00222AE9" w14:paraId="56F85AFF" w14:textId="77777777" w:rsidTr="00B805D3">
        <w:tc>
          <w:tcPr>
            <w:tcW w:w="1047" w:type="pct"/>
            <w:tcBorders>
              <w:top w:val="nil"/>
              <w:left w:val="nil"/>
              <w:bottom w:val="nil"/>
              <w:right w:val="nil"/>
            </w:tcBorders>
            <w:shd w:val="clear" w:color="auto" w:fill="auto"/>
            <w:noWrap/>
            <w:vAlign w:val="center"/>
            <w:hideMark/>
          </w:tcPr>
          <w:p w14:paraId="570DD7CE" w14:textId="4B04B610" w:rsidR="000A48BC" w:rsidRPr="00222AE9" w:rsidRDefault="000A48BC" w:rsidP="00C23E3B">
            <w:pPr>
              <w:jc w:val="left"/>
              <w:rPr>
                <w:rFonts w:cs="Arial"/>
                <w:sz w:val="15"/>
                <w:szCs w:val="15"/>
              </w:rPr>
            </w:pPr>
            <w:r w:rsidRPr="00222AE9">
              <w:rPr>
                <w:rFonts w:cs="Arial"/>
                <w:sz w:val="15"/>
                <w:szCs w:val="15"/>
              </w:rPr>
              <w:t xml:space="preserve">K 31. decembru </w:t>
            </w:r>
            <w:r w:rsidR="00522CB2" w:rsidRPr="00222AE9">
              <w:rPr>
                <w:rFonts w:cs="Arial"/>
                <w:sz w:val="15"/>
                <w:szCs w:val="15"/>
              </w:rPr>
              <w:t>202</w:t>
            </w:r>
            <w:r w:rsidR="00522CB2">
              <w:rPr>
                <w:rFonts w:cs="Arial"/>
                <w:sz w:val="15"/>
                <w:szCs w:val="15"/>
              </w:rPr>
              <w:t>4</w:t>
            </w:r>
          </w:p>
        </w:tc>
        <w:tc>
          <w:tcPr>
            <w:tcW w:w="496" w:type="pct"/>
            <w:tcBorders>
              <w:top w:val="single" w:sz="4" w:space="0" w:color="auto"/>
              <w:left w:val="nil"/>
              <w:bottom w:val="nil"/>
              <w:right w:val="nil"/>
            </w:tcBorders>
            <w:shd w:val="clear" w:color="auto" w:fill="auto"/>
            <w:vAlign w:val="bottom"/>
          </w:tcPr>
          <w:p w14:paraId="491CE50F" w14:textId="6C40FB91"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single" w:sz="4" w:space="0" w:color="auto"/>
              <w:left w:val="nil"/>
              <w:bottom w:val="nil"/>
              <w:right w:val="nil"/>
            </w:tcBorders>
            <w:shd w:val="clear" w:color="auto" w:fill="auto"/>
            <w:vAlign w:val="bottom"/>
          </w:tcPr>
          <w:p w14:paraId="748C4783" w14:textId="40704110" w:rsidR="000A48BC" w:rsidRPr="00222AE9" w:rsidRDefault="00380803" w:rsidP="00C23E3B">
            <w:pPr>
              <w:jc w:val="right"/>
              <w:rPr>
                <w:rFonts w:cs="Arial"/>
                <w:sz w:val="15"/>
                <w:szCs w:val="15"/>
              </w:rPr>
            </w:pPr>
            <w:r>
              <w:rPr>
                <w:rFonts w:cs="Arial"/>
                <w:sz w:val="15"/>
                <w:szCs w:val="15"/>
              </w:rPr>
              <w:t>4 823 88</w:t>
            </w:r>
            <w:r w:rsidR="001912C2">
              <w:rPr>
                <w:rFonts w:cs="Arial"/>
                <w:sz w:val="15"/>
                <w:szCs w:val="15"/>
              </w:rPr>
              <w:t>3</w:t>
            </w:r>
          </w:p>
        </w:tc>
        <w:tc>
          <w:tcPr>
            <w:tcW w:w="580" w:type="pct"/>
            <w:tcBorders>
              <w:top w:val="single" w:sz="4" w:space="0" w:color="auto"/>
              <w:left w:val="nil"/>
              <w:bottom w:val="nil"/>
              <w:right w:val="nil"/>
            </w:tcBorders>
            <w:shd w:val="clear" w:color="auto" w:fill="auto"/>
            <w:vAlign w:val="bottom"/>
          </w:tcPr>
          <w:p w14:paraId="44A06F57" w14:textId="5EA64E47" w:rsidR="000A48BC" w:rsidRPr="00222AE9" w:rsidRDefault="00380803" w:rsidP="00C23E3B">
            <w:pPr>
              <w:jc w:val="right"/>
              <w:rPr>
                <w:rFonts w:cs="Arial"/>
                <w:sz w:val="15"/>
                <w:szCs w:val="15"/>
              </w:rPr>
            </w:pPr>
            <w:r>
              <w:rPr>
                <w:rFonts w:cs="Arial"/>
                <w:sz w:val="15"/>
                <w:szCs w:val="15"/>
              </w:rPr>
              <w:t>7 746 32</w:t>
            </w:r>
            <w:r w:rsidR="00A3191D">
              <w:rPr>
                <w:rFonts w:cs="Arial"/>
                <w:sz w:val="15"/>
                <w:szCs w:val="15"/>
              </w:rPr>
              <w:t>3</w:t>
            </w:r>
          </w:p>
        </w:tc>
        <w:tc>
          <w:tcPr>
            <w:tcW w:w="557" w:type="pct"/>
            <w:tcBorders>
              <w:top w:val="single" w:sz="4" w:space="0" w:color="auto"/>
              <w:left w:val="nil"/>
              <w:bottom w:val="nil"/>
              <w:right w:val="nil"/>
            </w:tcBorders>
            <w:shd w:val="clear" w:color="auto" w:fill="auto"/>
            <w:vAlign w:val="bottom"/>
          </w:tcPr>
          <w:p w14:paraId="59DC3518" w14:textId="10437B0B"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single" w:sz="4" w:space="0" w:color="auto"/>
              <w:left w:val="nil"/>
              <w:bottom w:val="nil"/>
              <w:right w:val="nil"/>
            </w:tcBorders>
            <w:shd w:val="clear" w:color="auto" w:fill="auto"/>
            <w:vAlign w:val="bottom"/>
          </w:tcPr>
          <w:p w14:paraId="6FEDC769" w14:textId="0CCD2ABE" w:rsidR="000A48BC" w:rsidRPr="00222AE9" w:rsidRDefault="00DD0391" w:rsidP="00C23E3B">
            <w:pPr>
              <w:jc w:val="right"/>
              <w:rPr>
                <w:rFonts w:cs="Arial"/>
                <w:sz w:val="15"/>
                <w:szCs w:val="15"/>
              </w:rPr>
            </w:pPr>
            <w:r>
              <w:rPr>
                <w:rFonts w:cs="Arial"/>
                <w:sz w:val="15"/>
                <w:szCs w:val="15"/>
              </w:rPr>
              <w:t>-</w:t>
            </w:r>
          </w:p>
        </w:tc>
        <w:tc>
          <w:tcPr>
            <w:tcW w:w="550" w:type="pct"/>
            <w:tcBorders>
              <w:top w:val="single" w:sz="4" w:space="0" w:color="auto"/>
              <w:left w:val="nil"/>
              <w:bottom w:val="nil"/>
              <w:right w:val="nil"/>
            </w:tcBorders>
            <w:shd w:val="clear" w:color="auto" w:fill="auto"/>
            <w:vAlign w:val="bottom"/>
          </w:tcPr>
          <w:p w14:paraId="1008045A" w14:textId="335832E4" w:rsidR="000A48BC" w:rsidRPr="00222AE9" w:rsidRDefault="00DD0391" w:rsidP="00C23E3B">
            <w:pPr>
              <w:jc w:val="right"/>
              <w:rPr>
                <w:rFonts w:cs="Arial"/>
                <w:sz w:val="15"/>
                <w:szCs w:val="15"/>
              </w:rPr>
            </w:pPr>
            <w:r>
              <w:rPr>
                <w:rFonts w:cs="Arial"/>
                <w:sz w:val="15"/>
                <w:szCs w:val="15"/>
              </w:rPr>
              <w:t>-</w:t>
            </w:r>
          </w:p>
        </w:tc>
        <w:tc>
          <w:tcPr>
            <w:tcW w:w="546" w:type="pct"/>
            <w:tcBorders>
              <w:top w:val="single" w:sz="4" w:space="0" w:color="auto"/>
              <w:left w:val="nil"/>
              <w:bottom w:val="nil"/>
              <w:right w:val="nil"/>
            </w:tcBorders>
            <w:shd w:val="clear" w:color="auto" w:fill="auto"/>
            <w:vAlign w:val="bottom"/>
          </w:tcPr>
          <w:p w14:paraId="1E9BB841" w14:textId="1F425CF4" w:rsidR="000A48BC" w:rsidRPr="00222AE9" w:rsidRDefault="00380803" w:rsidP="00C23E3B">
            <w:pPr>
              <w:jc w:val="right"/>
              <w:rPr>
                <w:rFonts w:cs="Arial"/>
                <w:sz w:val="15"/>
                <w:szCs w:val="15"/>
              </w:rPr>
            </w:pPr>
            <w:r>
              <w:rPr>
                <w:rFonts w:cs="Arial"/>
                <w:sz w:val="15"/>
                <w:szCs w:val="15"/>
              </w:rPr>
              <w:t xml:space="preserve">12 570 </w:t>
            </w:r>
            <w:r w:rsidR="00EA1A3B">
              <w:rPr>
                <w:rFonts w:cs="Arial"/>
                <w:sz w:val="15"/>
                <w:szCs w:val="15"/>
              </w:rPr>
              <w:t>205</w:t>
            </w:r>
          </w:p>
        </w:tc>
      </w:tr>
      <w:tr w:rsidR="000A48BC" w:rsidRPr="00222AE9" w14:paraId="1F309288" w14:textId="77777777" w:rsidTr="00B805D3">
        <w:tc>
          <w:tcPr>
            <w:tcW w:w="1047" w:type="pct"/>
            <w:tcBorders>
              <w:top w:val="nil"/>
              <w:left w:val="nil"/>
              <w:bottom w:val="nil"/>
              <w:right w:val="nil"/>
            </w:tcBorders>
            <w:shd w:val="clear" w:color="auto" w:fill="auto"/>
            <w:noWrap/>
            <w:vAlign w:val="center"/>
            <w:hideMark/>
          </w:tcPr>
          <w:p w14:paraId="10C7CA1F" w14:textId="77777777" w:rsidR="000A48BC" w:rsidRPr="00222AE9" w:rsidRDefault="000A48BC" w:rsidP="00C23E3B">
            <w:pPr>
              <w:jc w:val="left"/>
              <w:rPr>
                <w:rFonts w:cs="Arial"/>
                <w:sz w:val="15"/>
                <w:szCs w:val="15"/>
              </w:rPr>
            </w:pPr>
            <w:r w:rsidRPr="00222AE9">
              <w:rPr>
                <w:rFonts w:cs="Arial"/>
                <w:sz w:val="15"/>
                <w:szCs w:val="15"/>
              </w:rPr>
              <w:t> </w:t>
            </w:r>
          </w:p>
        </w:tc>
        <w:tc>
          <w:tcPr>
            <w:tcW w:w="496" w:type="pct"/>
            <w:tcBorders>
              <w:top w:val="nil"/>
              <w:left w:val="nil"/>
              <w:bottom w:val="nil"/>
              <w:right w:val="nil"/>
            </w:tcBorders>
            <w:shd w:val="clear" w:color="auto" w:fill="auto"/>
            <w:vAlign w:val="bottom"/>
          </w:tcPr>
          <w:p w14:paraId="5BA1C6CD" w14:textId="77777777" w:rsidR="000A48BC" w:rsidRPr="00222AE9" w:rsidRDefault="000A48BC" w:rsidP="00C23E3B">
            <w:pPr>
              <w:jc w:val="right"/>
              <w:rPr>
                <w:sz w:val="15"/>
                <w:szCs w:val="15"/>
              </w:rPr>
            </w:pPr>
          </w:p>
        </w:tc>
        <w:tc>
          <w:tcPr>
            <w:tcW w:w="559" w:type="pct"/>
            <w:gridSpan w:val="2"/>
            <w:tcBorders>
              <w:top w:val="nil"/>
              <w:left w:val="nil"/>
              <w:bottom w:val="nil"/>
              <w:right w:val="nil"/>
            </w:tcBorders>
            <w:shd w:val="clear" w:color="auto" w:fill="auto"/>
            <w:vAlign w:val="bottom"/>
          </w:tcPr>
          <w:p w14:paraId="68548182" w14:textId="77777777" w:rsidR="000A48BC" w:rsidRPr="00222AE9" w:rsidRDefault="000A48BC" w:rsidP="00C23E3B">
            <w:pPr>
              <w:jc w:val="right"/>
              <w:rPr>
                <w:sz w:val="15"/>
                <w:szCs w:val="15"/>
              </w:rPr>
            </w:pPr>
          </w:p>
        </w:tc>
        <w:tc>
          <w:tcPr>
            <w:tcW w:w="580" w:type="pct"/>
            <w:tcBorders>
              <w:top w:val="nil"/>
              <w:left w:val="nil"/>
              <w:bottom w:val="nil"/>
              <w:right w:val="nil"/>
            </w:tcBorders>
            <w:shd w:val="clear" w:color="auto" w:fill="auto"/>
            <w:vAlign w:val="bottom"/>
          </w:tcPr>
          <w:p w14:paraId="0CF94CAB" w14:textId="77777777" w:rsidR="000A48BC" w:rsidRPr="00222AE9" w:rsidRDefault="000A48BC" w:rsidP="00C23E3B">
            <w:pPr>
              <w:jc w:val="right"/>
              <w:rPr>
                <w:sz w:val="15"/>
                <w:szCs w:val="15"/>
              </w:rPr>
            </w:pPr>
          </w:p>
        </w:tc>
        <w:tc>
          <w:tcPr>
            <w:tcW w:w="557" w:type="pct"/>
            <w:tcBorders>
              <w:top w:val="nil"/>
              <w:left w:val="nil"/>
              <w:bottom w:val="nil"/>
              <w:right w:val="nil"/>
            </w:tcBorders>
            <w:shd w:val="clear" w:color="auto" w:fill="auto"/>
            <w:vAlign w:val="bottom"/>
          </w:tcPr>
          <w:p w14:paraId="52FEF9F0" w14:textId="77777777" w:rsidR="000A48BC" w:rsidRPr="00222AE9" w:rsidRDefault="000A48BC" w:rsidP="00C23E3B">
            <w:pPr>
              <w:jc w:val="right"/>
              <w:rPr>
                <w:sz w:val="15"/>
                <w:szCs w:val="15"/>
              </w:rPr>
            </w:pPr>
          </w:p>
        </w:tc>
        <w:tc>
          <w:tcPr>
            <w:tcW w:w="665" w:type="pct"/>
            <w:gridSpan w:val="2"/>
            <w:tcBorders>
              <w:top w:val="nil"/>
              <w:left w:val="nil"/>
              <w:bottom w:val="nil"/>
              <w:right w:val="nil"/>
            </w:tcBorders>
            <w:shd w:val="clear" w:color="auto" w:fill="auto"/>
            <w:vAlign w:val="bottom"/>
          </w:tcPr>
          <w:p w14:paraId="1AC74069" w14:textId="77777777" w:rsidR="000A48BC" w:rsidRPr="00222AE9" w:rsidRDefault="000A48BC" w:rsidP="00C23E3B">
            <w:pPr>
              <w:jc w:val="right"/>
              <w:rPr>
                <w:sz w:val="15"/>
                <w:szCs w:val="15"/>
              </w:rPr>
            </w:pPr>
          </w:p>
        </w:tc>
        <w:tc>
          <w:tcPr>
            <w:tcW w:w="550" w:type="pct"/>
            <w:tcBorders>
              <w:top w:val="nil"/>
              <w:left w:val="nil"/>
              <w:bottom w:val="nil"/>
              <w:right w:val="nil"/>
            </w:tcBorders>
            <w:shd w:val="clear" w:color="auto" w:fill="auto"/>
            <w:vAlign w:val="bottom"/>
          </w:tcPr>
          <w:p w14:paraId="68FEB5E9" w14:textId="77777777" w:rsidR="000A48BC" w:rsidRPr="00222AE9" w:rsidRDefault="000A48BC" w:rsidP="00C23E3B">
            <w:pPr>
              <w:jc w:val="right"/>
              <w:rPr>
                <w:sz w:val="15"/>
                <w:szCs w:val="15"/>
              </w:rPr>
            </w:pPr>
          </w:p>
        </w:tc>
        <w:tc>
          <w:tcPr>
            <w:tcW w:w="546" w:type="pct"/>
            <w:tcBorders>
              <w:top w:val="nil"/>
              <w:left w:val="nil"/>
              <w:bottom w:val="nil"/>
              <w:right w:val="nil"/>
            </w:tcBorders>
            <w:shd w:val="clear" w:color="auto" w:fill="auto"/>
            <w:vAlign w:val="bottom"/>
          </w:tcPr>
          <w:p w14:paraId="0E95AD93" w14:textId="77777777" w:rsidR="000A48BC" w:rsidRPr="00222AE9" w:rsidRDefault="000A48BC" w:rsidP="00C23E3B">
            <w:pPr>
              <w:jc w:val="right"/>
              <w:rPr>
                <w:sz w:val="15"/>
                <w:szCs w:val="15"/>
              </w:rPr>
            </w:pPr>
          </w:p>
        </w:tc>
      </w:tr>
      <w:tr w:rsidR="000A48BC" w:rsidRPr="00222AE9" w14:paraId="05E12AE0" w14:textId="77777777" w:rsidTr="00C23E3B">
        <w:tc>
          <w:tcPr>
            <w:tcW w:w="1047" w:type="pct"/>
            <w:tcBorders>
              <w:top w:val="nil"/>
              <w:left w:val="nil"/>
              <w:bottom w:val="nil"/>
              <w:right w:val="nil"/>
            </w:tcBorders>
            <w:shd w:val="clear" w:color="auto" w:fill="auto"/>
            <w:noWrap/>
            <w:vAlign w:val="center"/>
            <w:hideMark/>
          </w:tcPr>
          <w:p w14:paraId="257232BD" w14:textId="77777777" w:rsidR="000A48BC" w:rsidRPr="00222AE9" w:rsidRDefault="000A48BC" w:rsidP="00C23E3B">
            <w:pPr>
              <w:jc w:val="left"/>
              <w:rPr>
                <w:rFonts w:cs="Arial"/>
                <w:b/>
                <w:bCs/>
                <w:sz w:val="15"/>
                <w:szCs w:val="15"/>
              </w:rPr>
            </w:pPr>
            <w:r w:rsidRPr="00222AE9">
              <w:rPr>
                <w:rFonts w:cs="Arial"/>
                <w:b/>
                <w:bCs/>
                <w:sz w:val="15"/>
                <w:szCs w:val="15"/>
              </w:rPr>
              <w:t>Opravná položka</w:t>
            </w:r>
          </w:p>
        </w:tc>
        <w:tc>
          <w:tcPr>
            <w:tcW w:w="496" w:type="pct"/>
            <w:tcBorders>
              <w:top w:val="nil"/>
              <w:left w:val="nil"/>
              <w:bottom w:val="nil"/>
              <w:right w:val="nil"/>
            </w:tcBorders>
            <w:shd w:val="clear" w:color="auto" w:fill="auto"/>
            <w:vAlign w:val="bottom"/>
            <w:hideMark/>
          </w:tcPr>
          <w:p w14:paraId="29115381" w14:textId="77777777" w:rsidR="000A48BC" w:rsidRPr="00222AE9" w:rsidRDefault="000A48BC" w:rsidP="00C23E3B">
            <w:pPr>
              <w:jc w:val="right"/>
              <w:rPr>
                <w:rFonts w:cs="Arial"/>
                <w:b/>
                <w:bCs/>
                <w:sz w:val="15"/>
                <w:szCs w:val="15"/>
              </w:rPr>
            </w:pPr>
          </w:p>
        </w:tc>
        <w:tc>
          <w:tcPr>
            <w:tcW w:w="559" w:type="pct"/>
            <w:gridSpan w:val="2"/>
            <w:tcBorders>
              <w:top w:val="nil"/>
              <w:left w:val="nil"/>
              <w:bottom w:val="nil"/>
              <w:right w:val="nil"/>
            </w:tcBorders>
            <w:shd w:val="clear" w:color="auto" w:fill="auto"/>
            <w:vAlign w:val="bottom"/>
            <w:hideMark/>
          </w:tcPr>
          <w:p w14:paraId="18BD4359" w14:textId="77777777" w:rsidR="000A48BC" w:rsidRPr="00222AE9" w:rsidRDefault="000A48BC" w:rsidP="00C23E3B">
            <w:pPr>
              <w:jc w:val="right"/>
              <w:rPr>
                <w:sz w:val="15"/>
                <w:szCs w:val="15"/>
              </w:rPr>
            </w:pPr>
          </w:p>
        </w:tc>
        <w:tc>
          <w:tcPr>
            <w:tcW w:w="580" w:type="pct"/>
            <w:tcBorders>
              <w:top w:val="nil"/>
              <w:left w:val="nil"/>
              <w:bottom w:val="nil"/>
              <w:right w:val="nil"/>
            </w:tcBorders>
            <w:shd w:val="clear" w:color="auto" w:fill="auto"/>
            <w:vAlign w:val="bottom"/>
            <w:hideMark/>
          </w:tcPr>
          <w:p w14:paraId="2FCD6BC0" w14:textId="77777777" w:rsidR="000A48BC" w:rsidRPr="00222AE9" w:rsidRDefault="000A48BC" w:rsidP="00C23E3B">
            <w:pPr>
              <w:jc w:val="right"/>
              <w:rPr>
                <w:sz w:val="15"/>
                <w:szCs w:val="15"/>
              </w:rPr>
            </w:pPr>
          </w:p>
        </w:tc>
        <w:tc>
          <w:tcPr>
            <w:tcW w:w="557" w:type="pct"/>
            <w:tcBorders>
              <w:top w:val="nil"/>
              <w:left w:val="nil"/>
              <w:bottom w:val="nil"/>
              <w:right w:val="nil"/>
            </w:tcBorders>
            <w:shd w:val="clear" w:color="auto" w:fill="auto"/>
            <w:vAlign w:val="bottom"/>
            <w:hideMark/>
          </w:tcPr>
          <w:p w14:paraId="76AB63FD" w14:textId="77777777" w:rsidR="000A48BC" w:rsidRPr="00222AE9" w:rsidRDefault="000A48BC" w:rsidP="00C23E3B">
            <w:pPr>
              <w:jc w:val="right"/>
              <w:rPr>
                <w:sz w:val="15"/>
                <w:szCs w:val="15"/>
              </w:rPr>
            </w:pPr>
          </w:p>
        </w:tc>
        <w:tc>
          <w:tcPr>
            <w:tcW w:w="665" w:type="pct"/>
            <w:gridSpan w:val="2"/>
            <w:tcBorders>
              <w:top w:val="nil"/>
              <w:left w:val="nil"/>
              <w:bottom w:val="nil"/>
              <w:right w:val="nil"/>
            </w:tcBorders>
            <w:shd w:val="clear" w:color="auto" w:fill="auto"/>
            <w:vAlign w:val="bottom"/>
            <w:hideMark/>
          </w:tcPr>
          <w:p w14:paraId="2827C671" w14:textId="77777777" w:rsidR="000A48BC" w:rsidRPr="00222AE9" w:rsidRDefault="000A48BC" w:rsidP="00C23E3B">
            <w:pPr>
              <w:jc w:val="right"/>
              <w:rPr>
                <w:sz w:val="15"/>
                <w:szCs w:val="15"/>
              </w:rPr>
            </w:pPr>
          </w:p>
        </w:tc>
        <w:tc>
          <w:tcPr>
            <w:tcW w:w="550" w:type="pct"/>
            <w:tcBorders>
              <w:top w:val="nil"/>
              <w:left w:val="nil"/>
              <w:bottom w:val="nil"/>
              <w:right w:val="nil"/>
            </w:tcBorders>
            <w:shd w:val="clear" w:color="auto" w:fill="auto"/>
            <w:vAlign w:val="bottom"/>
            <w:hideMark/>
          </w:tcPr>
          <w:p w14:paraId="18F49553" w14:textId="77777777" w:rsidR="000A48BC" w:rsidRPr="00222AE9" w:rsidRDefault="000A48BC" w:rsidP="00C23E3B">
            <w:pPr>
              <w:jc w:val="right"/>
              <w:rPr>
                <w:sz w:val="15"/>
                <w:szCs w:val="15"/>
              </w:rPr>
            </w:pPr>
          </w:p>
        </w:tc>
        <w:tc>
          <w:tcPr>
            <w:tcW w:w="546" w:type="pct"/>
            <w:tcBorders>
              <w:top w:val="nil"/>
              <w:left w:val="nil"/>
              <w:bottom w:val="nil"/>
              <w:right w:val="nil"/>
            </w:tcBorders>
            <w:shd w:val="clear" w:color="auto" w:fill="auto"/>
            <w:vAlign w:val="bottom"/>
            <w:hideMark/>
          </w:tcPr>
          <w:p w14:paraId="7A11546F" w14:textId="77777777" w:rsidR="000A48BC" w:rsidRPr="00222AE9" w:rsidRDefault="000A48BC" w:rsidP="00C23E3B">
            <w:pPr>
              <w:jc w:val="right"/>
              <w:rPr>
                <w:sz w:val="15"/>
                <w:szCs w:val="15"/>
              </w:rPr>
            </w:pPr>
          </w:p>
        </w:tc>
      </w:tr>
      <w:tr w:rsidR="00522CB2" w:rsidRPr="00222AE9" w14:paraId="102765D7" w14:textId="77777777" w:rsidTr="00C23E3B">
        <w:tc>
          <w:tcPr>
            <w:tcW w:w="1047" w:type="pct"/>
            <w:tcBorders>
              <w:top w:val="nil"/>
              <w:left w:val="nil"/>
              <w:bottom w:val="nil"/>
              <w:right w:val="nil"/>
            </w:tcBorders>
            <w:shd w:val="clear" w:color="auto" w:fill="auto"/>
            <w:noWrap/>
            <w:vAlign w:val="center"/>
            <w:hideMark/>
          </w:tcPr>
          <w:p w14:paraId="2A36934A" w14:textId="4FF4C2C6" w:rsidR="00522CB2" w:rsidRPr="00222AE9" w:rsidRDefault="00522CB2" w:rsidP="00522CB2">
            <w:pPr>
              <w:jc w:val="left"/>
              <w:rPr>
                <w:rFonts w:cs="Arial"/>
                <w:sz w:val="15"/>
                <w:szCs w:val="15"/>
              </w:rPr>
            </w:pPr>
            <w:r w:rsidRPr="00222AE9">
              <w:rPr>
                <w:rFonts w:cs="Arial"/>
                <w:sz w:val="15"/>
                <w:szCs w:val="15"/>
              </w:rPr>
              <w:t>K 1. januáru 202</w:t>
            </w:r>
            <w:r>
              <w:rPr>
                <w:rFonts w:cs="Arial"/>
                <w:sz w:val="15"/>
                <w:szCs w:val="15"/>
              </w:rPr>
              <w:t>4</w:t>
            </w:r>
          </w:p>
        </w:tc>
        <w:tc>
          <w:tcPr>
            <w:tcW w:w="496" w:type="pct"/>
            <w:tcBorders>
              <w:top w:val="nil"/>
              <w:left w:val="nil"/>
              <w:bottom w:val="nil"/>
              <w:right w:val="nil"/>
            </w:tcBorders>
            <w:shd w:val="clear" w:color="auto" w:fill="auto"/>
            <w:vAlign w:val="bottom"/>
          </w:tcPr>
          <w:p w14:paraId="0ABD5567" w14:textId="7BE1005D" w:rsidR="00522CB2" w:rsidRPr="00222AE9" w:rsidRDefault="00522CB2" w:rsidP="00522CB2">
            <w:pPr>
              <w:jc w:val="right"/>
              <w:rPr>
                <w:rFonts w:cs="Arial"/>
                <w:sz w:val="15"/>
                <w:szCs w:val="15"/>
              </w:rPr>
            </w:pPr>
            <w:r w:rsidRPr="00222AE9">
              <w:rPr>
                <w:rFonts w:cs="Arial"/>
                <w:sz w:val="15"/>
                <w:szCs w:val="15"/>
              </w:rPr>
              <w:t>-</w:t>
            </w:r>
          </w:p>
        </w:tc>
        <w:tc>
          <w:tcPr>
            <w:tcW w:w="559" w:type="pct"/>
            <w:gridSpan w:val="2"/>
            <w:tcBorders>
              <w:top w:val="nil"/>
              <w:left w:val="nil"/>
              <w:bottom w:val="nil"/>
              <w:right w:val="nil"/>
            </w:tcBorders>
            <w:shd w:val="clear" w:color="auto" w:fill="auto"/>
            <w:vAlign w:val="bottom"/>
          </w:tcPr>
          <w:p w14:paraId="1C8209E4" w14:textId="14450521" w:rsidR="00522CB2" w:rsidRPr="00222AE9" w:rsidRDefault="001912C2" w:rsidP="00522CB2">
            <w:pPr>
              <w:jc w:val="right"/>
              <w:rPr>
                <w:rFonts w:cs="Arial"/>
                <w:sz w:val="15"/>
                <w:szCs w:val="15"/>
              </w:rPr>
            </w:pPr>
            <w:r>
              <w:rPr>
                <w:rFonts w:cs="Arial"/>
                <w:sz w:val="15"/>
                <w:szCs w:val="15"/>
              </w:rPr>
              <w:t> -</w:t>
            </w:r>
          </w:p>
        </w:tc>
        <w:tc>
          <w:tcPr>
            <w:tcW w:w="580" w:type="pct"/>
            <w:tcBorders>
              <w:top w:val="nil"/>
              <w:left w:val="nil"/>
              <w:bottom w:val="nil"/>
              <w:right w:val="nil"/>
            </w:tcBorders>
            <w:shd w:val="clear" w:color="auto" w:fill="auto"/>
            <w:vAlign w:val="bottom"/>
          </w:tcPr>
          <w:p w14:paraId="43C22F84" w14:textId="501C2FC5" w:rsidR="00522CB2" w:rsidRPr="00222AE9" w:rsidRDefault="001912C2" w:rsidP="00522CB2">
            <w:pPr>
              <w:jc w:val="right"/>
              <w:rPr>
                <w:rFonts w:cs="Arial"/>
                <w:sz w:val="15"/>
                <w:szCs w:val="15"/>
              </w:rPr>
            </w:pPr>
            <w:r>
              <w:rPr>
                <w:rFonts w:cs="Arial"/>
                <w:sz w:val="15"/>
                <w:szCs w:val="15"/>
              </w:rPr>
              <w:t>40 235</w:t>
            </w:r>
          </w:p>
        </w:tc>
        <w:tc>
          <w:tcPr>
            <w:tcW w:w="557" w:type="pct"/>
            <w:tcBorders>
              <w:top w:val="nil"/>
              <w:left w:val="nil"/>
              <w:bottom w:val="nil"/>
              <w:right w:val="nil"/>
            </w:tcBorders>
            <w:shd w:val="clear" w:color="auto" w:fill="auto"/>
            <w:vAlign w:val="bottom"/>
          </w:tcPr>
          <w:p w14:paraId="0BA5C3EE" w14:textId="65077354" w:rsidR="00522CB2" w:rsidRPr="00222AE9" w:rsidRDefault="00522CB2" w:rsidP="00522CB2">
            <w:pPr>
              <w:jc w:val="right"/>
              <w:rPr>
                <w:rFonts w:cs="Arial"/>
                <w:sz w:val="15"/>
                <w:szCs w:val="15"/>
              </w:rPr>
            </w:pPr>
            <w:r w:rsidRPr="00222AE9">
              <w:rPr>
                <w:rFonts w:cs="Arial"/>
                <w:sz w:val="15"/>
                <w:szCs w:val="15"/>
              </w:rPr>
              <w:t>-</w:t>
            </w:r>
          </w:p>
        </w:tc>
        <w:tc>
          <w:tcPr>
            <w:tcW w:w="665" w:type="pct"/>
            <w:gridSpan w:val="2"/>
            <w:tcBorders>
              <w:top w:val="nil"/>
              <w:left w:val="nil"/>
              <w:bottom w:val="nil"/>
              <w:right w:val="nil"/>
            </w:tcBorders>
            <w:shd w:val="clear" w:color="auto" w:fill="auto"/>
            <w:vAlign w:val="bottom"/>
          </w:tcPr>
          <w:p w14:paraId="715A474B" w14:textId="69E03D32" w:rsidR="00522CB2" w:rsidRPr="00222AE9" w:rsidRDefault="00522CB2" w:rsidP="00522CB2">
            <w:pPr>
              <w:jc w:val="right"/>
              <w:rPr>
                <w:rFonts w:cs="Arial"/>
                <w:sz w:val="15"/>
                <w:szCs w:val="15"/>
              </w:rPr>
            </w:pPr>
            <w:r w:rsidRPr="00222AE9">
              <w:rPr>
                <w:rFonts w:cs="Arial"/>
                <w:sz w:val="15"/>
                <w:szCs w:val="15"/>
              </w:rPr>
              <w:t>-</w:t>
            </w:r>
          </w:p>
        </w:tc>
        <w:tc>
          <w:tcPr>
            <w:tcW w:w="550" w:type="pct"/>
            <w:tcBorders>
              <w:top w:val="nil"/>
              <w:left w:val="nil"/>
              <w:bottom w:val="nil"/>
              <w:right w:val="nil"/>
            </w:tcBorders>
            <w:shd w:val="clear" w:color="auto" w:fill="auto"/>
            <w:vAlign w:val="bottom"/>
          </w:tcPr>
          <w:p w14:paraId="2F6DED2D" w14:textId="5A98A5A4" w:rsidR="00522CB2" w:rsidRPr="00222AE9" w:rsidRDefault="00522CB2" w:rsidP="00522CB2">
            <w:pPr>
              <w:jc w:val="right"/>
              <w:rPr>
                <w:rFonts w:cs="Arial"/>
                <w:sz w:val="15"/>
                <w:szCs w:val="15"/>
              </w:rPr>
            </w:pPr>
            <w:r w:rsidRPr="00222AE9">
              <w:rPr>
                <w:rFonts w:cs="Arial"/>
                <w:sz w:val="15"/>
                <w:szCs w:val="15"/>
              </w:rPr>
              <w:t>-</w:t>
            </w:r>
          </w:p>
        </w:tc>
        <w:tc>
          <w:tcPr>
            <w:tcW w:w="546" w:type="pct"/>
            <w:tcBorders>
              <w:top w:val="nil"/>
              <w:left w:val="nil"/>
              <w:bottom w:val="nil"/>
              <w:right w:val="nil"/>
            </w:tcBorders>
            <w:shd w:val="clear" w:color="auto" w:fill="auto"/>
            <w:vAlign w:val="bottom"/>
          </w:tcPr>
          <w:p w14:paraId="2730A49A" w14:textId="2F2B63D1" w:rsidR="00522CB2" w:rsidRPr="00222AE9" w:rsidRDefault="00522CB2" w:rsidP="00522CB2">
            <w:pPr>
              <w:jc w:val="right"/>
              <w:rPr>
                <w:rFonts w:cs="Arial"/>
                <w:sz w:val="15"/>
                <w:szCs w:val="15"/>
              </w:rPr>
            </w:pPr>
            <w:r w:rsidRPr="00222AE9">
              <w:rPr>
                <w:rFonts w:cs="Arial"/>
                <w:sz w:val="15"/>
                <w:szCs w:val="15"/>
              </w:rPr>
              <w:t>40 235</w:t>
            </w:r>
          </w:p>
        </w:tc>
      </w:tr>
      <w:tr w:rsidR="000A48BC" w:rsidRPr="00222AE9" w14:paraId="310B1AED" w14:textId="77777777" w:rsidTr="00B805D3">
        <w:tc>
          <w:tcPr>
            <w:tcW w:w="1047" w:type="pct"/>
            <w:tcBorders>
              <w:top w:val="nil"/>
              <w:left w:val="nil"/>
              <w:bottom w:val="nil"/>
              <w:right w:val="nil"/>
            </w:tcBorders>
            <w:shd w:val="clear" w:color="auto" w:fill="auto"/>
            <w:noWrap/>
            <w:vAlign w:val="center"/>
            <w:hideMark/>
          </w:tcPr>
          <w:p w14:paraId="527A9DEE" w14:textId="77777777" w:rsidR="000A48BC" w:rsidRPr="00222AE9" w:rsidRDefault="000A48BC" w:rsidP="00C23E3B">
            <w:pPr>
              <w:jc w:val="left"/>
              <w:rPr>
                <w:rFonts w:cs="Arial"/>
                <w:sz w:val="15"/>
                <w:szCs w:val="15"/>
              </w:rPr>
            </w:pPr>
            <w:r w:rsidRPr="00222AE9">
              <w:rPr>
                <w:rFonts w:cs="Arial"/>
                <w:sz w:val="15"/>
                <w:szCs w:val="15"/>
              </w:rPr>
              <w:t>Prírastky</w:t>
            </w:r>
          </w:p>
        </w:tc>
        <w:tc>
          <w:tcPr>
            <w:tcW w:w="496" w:type="pct"/>
            <w:tcBorders>
              <w:top w:val="nil"/>
              <w:left w:val="nil"/>
              <w:bottom w:val="nil"/>
              <w:right w:val="nil"/>
            </w:tcBorders>
            <w:shd w:val="clear" w:color="auto" w:fill="auto"/>
            <w:vAlign w:val="bottom"/>
          </w:tcPr>
          <w:p w14:paraId="45098F79" w14:textId="696B4698"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1AD1F0E6" w14:textId="1C1AB71C" w:rsidR="000A48BC" w:rsidRPr="00222AE9" w:rsidRDefault="001912C2" w:rsidP="00C23E3B">
            <w:pPr>
              <w:jc w:val="right"/>
              <w:rPr>
                <w:rFonts w:cs="Arial"/>
                <w:sz w:val="15"/>
                <w:szCs w:val="15"/>
              </w:rPr>
            </w:pPr>
            <w:r>
              <w:rPr>
                <w:rFonts w:cs="Arial"/>
                <w:sz w:val="15"/>
                <w:szCs w:val="15"/>
              </w:rPr>
              <w:t>-</w:t>
            </w:r>
          </w:p>
        </w:tc>
        <w:tc>
          <w:tcPr>
            <w:tcW w:w="580" w:type="pct"/>
            <w:tcBorders>
              <w:top w:val="nil"/>
              <w:left w:val="nil"/>
              <w:bottom w:val="nil"/>
              <w:right w:val="nil"/>
            </w:tcBorders>
            <w:shd w:val="clear" w:color="auto" w:fill="auto"/>
            <w:vAlign w:val="bottom"/>
          </w:tcPr>
          <w:p w14:paraId="0313562A" w14:textId="325E7104" w:rsidR="000A48BC" w:rsidRPr="00222AE9" w:rsidRDefault="00DD0391" w:rsidP="00C23E3B">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17DD3BFD" w14:textId="72A0FE56"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1D530B44" w14:textId="005C8827" w:rsidR="000A48BC" w:rsidRPr="00222AE9" w:rsidRDefault="00DD0391" w:rsidP="00C23E3B">
            <w:pPr>
              <w:jc w:val="right"/>
              <w:rPr>
                <w:rFonts w:cs="Arial"/>
                <w:sz w:val="15"/>
                <w:szCs w:val="15"/>
              </w:rPr>
            </w:pPr>
            <w:r>
              <w:rPr>
                <w:rFonts w:cs="Arial"/>
                <w:sz w:val="15"/>
                <w:szCs w:val="15"/>
              </w:rPr>
              <w:t>-</w:t>
            </w:r>
          </w:p>
        </w:tc>
        <w:tc>
          <w:tcPr>
            <w:tcW w:w="550" w:type="pct"/>
            <w:tcBorders>
              <w:top w:val="nil"/>
              <w:left w:val="nil"/>
              <w:bottom w:val="nil"/>
              <w:right w:val="nil"/>
            </w:tcBorders>
            <w:shd w:val="clear" w:color="auto" w:fill="auto"/>
            <w:vAlign w:val="bottom"/>
          </w:tcPr>
          <w:p w14:paraId="15E3FC95" w14:textId="3E5B12CB" w:rsidR="000A48BC" w:rsidRPr="00222AE9" w:rsidRDefault="00DD0391" w:rsidP="00C23E3B">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665DA18A" w14:textId="22162C5A" w:rsidR="000A48BC" w:rsidRPr="00222AE9" w:rsidRDefault="00DD0391" w:rsidP="00C23E3B">
            <w:pPr>
              <w:jc w:val="right"/>
              <w:rPr>
                <w:rFonts w:cs="Arial"/>
                <w:sz w:val="15"/>
                <w:szCs w:val="15"/>
              </w:rPr>
            </w:pPr>
            <w:r>
              <w:rPr>
                <w:rFonts w:cs="Arial"/>
                <w:sz w:val="15"/>
                <w:szCs w:val="15"/>
              </w:rPr>
              <w:t>-</w:t>
            </w:r>
          </w:p>
        </w:tc>
      </w:tr>
      <w:tr w:rsidR="000A48BC" w:rsidRPr="00222AE9" w14:paraId="1877A18E" w14:textId="77777777" w:rsidTr="00B805D3">
        <w:tc>
          <w:tcPr>
            <w:tcW w:w="1047" w:type="pct"/>
            <w:tcBorders>
              <w:top w:val="nil"/>
              <w:left w:val="nil"/>
              <w:bottom w:val="nil"/>
              <w:right w:val="nil"/>
            </w:tcBorders>
            <w:shd w:val="clear" w:color="auto" w:fill="auto"/>
            <w:noWrap/>
            <w:vAlign w:val="center"/>
            <w:hideMark/>
          </w:tcPr>
          <w:p w14:paraId="1214D03D" w14:textId="77777777" w:rsidR="000A48BC" w:rsidRPr="00222AE9" w:rsidRDefault="000A48BC" w:rsidP="00C23E3B">
            <w:pPr>
              <w:jc w:val="left"/>
              <w:rPr>
                <w:rFonts w:cs="Arial"/>
                <w:sz w:val="15"/>
                <w:szCs w:val="15"/>
              </w:rPr>
            </w:pPr>
            <w:r w:rsidRPr="00222AE9">
              <w:rPr>
                <w:rFonts w:cs="Arial"/>
                <w:sz w:val="15"/>
                <w:szCs w:val="15"/>
              </w:rPr>
              <w:t>Úbytky</w:t>
            </w:r>
          </w:p>
        </w:tc>
        <w:tc>
          <w:tcPr>
            <w:tcW w:w="496" w:type="pct"/>
            <w:tcBorders>
              <w:top w:val="nil"/>
              <w:left w:val="nil"/>
              <w:bottom w:val="nil"/>
              <w:right w:val="nil"/>
            </w:tcBorders>
            <w:shd w:val="clear" w:color="auto" w:fill="auto"/>
            <w:vAlign w:val="bottom"/>
          </w:tcPr>
          <w:p w14:paraId="43857B58" w14:textId="037CAE54"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72D9A7DF" w14:textId="1DC2A984" w:rsidR="000A48BC" w:rsidRPr="00222AE9" w:rsidRDefault="001912C2" w:rsidP="00C23E3B">
            <w:pPr>
              <w:jc w:val="right"/>
              <w:rPr>
                <w:rFonts w:cs="Arial"/>
                <w:sz w:val="15"/>
                <w:szCs w:val="15"/>
              </w:rPr>
            </w:pPr>
            <w:r>
              <w:rPr>
                <w:rFonts w:cs="Arial"/>
                <w:sz w:val="15"/>
                <w:szCs w:val="15"/>
              </w:rPr>
              <w:t>-</w:t>
            </w:r>
          </w:p>
        </w:tc>
        <w:tc>
          <w:tcPr>
            <w:tcW w:w="580" w:type="pct"/>
            <w:tcBorders>
              <w:top w:val="nil"/>
              <w:left w:val="nil"/>
              <w:bottom w:val="nil"/>
              <w:right w:val="nil"/>
            </w:tcBorders>
            <w:shd w:val="clear" w:color="auto" w:fill="auto"/>
            <w:vAlign w:val="bottom"/>
          </w:tcPr>
          <w:p w14:paraId="230A0C1A" w14:textId="1C44ED52" w:rsidR="000A48BC" w:rsidRPr="00222AE9" w:rsidRDefault="00DD0391" w:rsidP="00C23E3B">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537EFF1C" w14:textId="4B246E65"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4A0DC1D1" w14:textId="65E19BBC" w:rsidR="000A48BC" w:rsidRPr="00222AE9" w:rsidRDefault="00DD0391" w:rsidP="00C23E3B">
            <w:pPr>
              <w:jc w:val="right"/>
              <w:rPr>
                <w:rFonts w:cs="Arial"/>
                <w:sz w:val="15"/>
                <w:szCs w:val="15"/>
              </w:rPr>
            </w:pPr>
            <w:r>
              <w:rPr>
                <w:rFonts w:cs="Arial"/>
                <w:sz w:val="15"/>
                <w:szCs w:val="15"/>
              </w:rPr>
              <w:t>-</w:t>
            </w:r>
          </w:p>
        </w:tc>
        <w:tc>
          <w:tcPr>
            <w:tcW w:w="550" w:type="pct"/>
            <w:tcBorders>
              <w:top w:val="nil"/>
              <w:left w:val="nil"/>
              <w:bottom w:val="nil"/>
              <w:right w:val="nil"/>
            </w:tcBorders>
            <w:shd w:val="clear" w:color="auto" w:fill="auto"/>
            <w:vAlign w:val="bottom"/>
          </w:tcPr>
          <w:p w14:paraId="0CD1574E" w14:textId="08292BF9" w:rsidR="000A48BC" w:rsidRPr="00222AE9" w:rsidRDefault="00DD0391" w:rsidP="00C23E3B">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560EFFC9" w14:textId="4FAD3C72" w:rsidR="000A48BC" w:rsidRPr="00222AE9" w:rsidRDefault="00DD0391" w:rsidP="00C23E3B">
            <w:pPr>
              <w:jc w:val="right"/>
              <w:rPr>
                <w:rFonts w:cs="Arial"/>
                <w:sz w:val="15"/>
                <w:szCs w:val="15"/>
              </w:rPr>
            </w:pPr>
            <w:r>
              <w:rPr>
                <w:rFonts w:cs="Arial"/>
                <w:sz w:val="15"/>
                <w:szCs w:val="15"/>
              </w:rPr>
              <w:t>-</w:t>
            </w:r>
          </w:p>
        </w:tc>
      </w:tr>
      <w:tr w:rsidR="000A48BC" w:rsidRPr="00222AE9" w14:paraId="5248F17A" w14:textId="77777777" w:rsidTr="00C23E3B">
        <w:tc>
          <w:tcPr>
            <w:tcW w:w="1047" w:type="pct"/>
            <w:tcBorders>
              <w:top w:val="nil"/>
              <w:left w:val="nil"/>
              <w:bottom w:val="nil"/>
              <w:right w:val="nil"/>
            </w:tcBorders>
            <w:shd w:val="clear" w:color="auto" w:fill="auto"/>
            <w:noWrap/>
            <w:vAlign w:val="center"/>
          </w:tcPr>
          <w:p w14:paraId="407D8EC4" w14:textId="77777777" w:rsidR="000A48BC" w:rsidRPr="00222AE9" w:rsidRDefault="000A48BC" w:rsidP="00C23E3B">
            <w:pPr>
              <w:jc w:val="left"/>
              <w:rPr>
                <w:rFonts w:cs="Arial"/>
                <w:sz w:val="15"/>
                <w:szCs w:val="15"/>
              </w:rPr>
            </w:pPr>
          </w:p>
        </w:tc>
        <w:tc>
          <w:tcPr>
            <w:tcW w:w="496" w:type="pct"/>
            <w:tcBorders>
              <w:top w:val="nil"/>
              <w:left w:val="nil"/>
              <w:bottom w:val="nil"/>
              <w:right w:val="nil"/>
            </w:tcBorders>
            <w:shd w:val="clear" w:color="auto" w:fill="auto"/>
            <w:vAlign w:val="bottom"/>
          </w:tcPr>
          <w:p w14:paraId="2BDAC84D" w14:textId="2A29DA76"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0342F650" w14:textId="19EF17C3" w:rsidR="000A48BC" w:rsidRPr="00222AE9" w:rsidRDefault="001912C2" w:rsidP="00C23E3B">
            <w:pPr>
              <w:jc w:val="right"/>
              <w:rPr>
                <w:rFonts w:cs="Arial"/>
                <w:sz w:val="15"/>
                <w:szCs w:val="15"/>
              </w:rPr>
            </w:pPr>
            <w:r>
              <w:rPr>
                <w:rFonts w:cs="Arial"/>
                <w:sz w:val="15"/>
                <w:szCs w:val="15"/>
              </w:rPr>
              <w:t>-</w:t>
            </w:r>
          </w:p>
        </w:tc>
        <w:tc>
          <w:tcPr>
            <w:tcW w:w="580" w:type="pct"/>
            <w:tcBorders>
              <w:top w:val="nil"/>
              <w:left w:val="nil"/>
              <w:bottom w:val="nil"/>
              <w:right w:val="nil"/>
            </w:tcBorders>
            <w:shd w:val="clear" w:color="auto" w:fill="auto"/>
            <w:vAlign w:val="bottom"/>
          </w:tcPr>
          <w:p w14:paraId="3AF0015A" w14:textId="4DFD9986" w:rsidR="000A48BC" w:rsidRPr="00222AE9" w:rsidRDefault="00DD0391" w:rsidP="00C23E3B">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tcPr>
          <w:p w14:paraId="2470AC92" w14:textId="2444A9C7"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1199237A" w14:textId="00DD0B32" w:rsidR="000A48BC" w:rsidRPr="00222AE9" w:rsidRDefault="00DD0391" w:rsidP="00C23E3B">
            <w:pPr>
              <w:jc w:val="right"/>
              <w:rPr>
                <w:rFonts w:cs="Arial"/>
                <w:sz w:val="15"/>
                <w:szCs w:val="15"/>
              </w:rPr>
            </w:pPr>
            <w:r>
              <w:rPr>
                <w:rFonts w:cs="Arial"/>
                <w:sz w:val="15"/>
                <w:szCs w:val="15"/>
              </w:rPr>
              <w:t>-</w:t>
            </w:r>
          </w:p>
        </w:tc>
        <w:tc>
          <w:tcPr>
            <w:tcW w:w="550" w:type="pct"/>
            <w:tcBorders>
              <w:top w:val="nil"/>
              <w:left w:val="nil"/>
              <w:bottom w:val="nil"/>
              <w:right w:val="nil"/>
            </w:tcBorders>
            <w:shd w:val="clear" w:color="auto" w:fill="auto"/>
            <w:vAlign w:val="bottom"/>
          </w:tcPr>
          <w:p w14:paraId="3AF2A8E8" w14:textId="20452D65" w:rsidR="000A48BC" w:rsidRPr="00222AE9" w:rsidRDefault="00DD0391" w:rsidP="00C23E3B">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0A469EDB" w14:textId="34FA550F" w:rsidR="000A48BC" w:rsidRPr="00222AE9" w:rsidRDefault="00DD0391" w:rsidP="00C23E3B">
            <w:pPr>
              <w:jc w:val="right"/>
              <w:rPr>
                <w:rFonts w:cs="Arial"/>
                <w:sz w:val="15"/>
                <w:szCs w:val="15"/>
              </w:rPr>
            </w:pPr>
            <w:r>
              <w:rPr>
                <w:rFonts w:cs="Arial"/>
                <w:sz w:val="15"/>
                <w:szCs w:val="15"/>
              </w:rPr>
              <w:t>-</w:t>
            </w:r>
          </w:p>
        </w:tc>
      </w:tr>
      <w:tr w:rsidR="000A48BC" w:rsidRPr="00222AE9" w14:paraId="02868ADA" w14:textId="77777777" w:rsidTr="00B805D3">
        <w:tc>
          <w:tcPr>
            <w:tcW w:w="1047" w:type="pct"/>
            <w:tcBorders>
              <w:top w:val="nil"/>
              <w:left w:val="nil"/>
              <w:bottom w:val="nil"/>
              <w:right w:val="nil"/>
            </w:tcBorders>
            <w:shd w:val="clear" w:color="auto" w:fill="auto"/>
            <w:noWrap/>
            <w:vAlign w:val="center"/>
            <w:hideMark/>
          </w:tcPr>
          <w:p w14:paraId="5364BED2" w14:textId="643CA68D" w:rsidR="000A48BC" w:rsidRPr="00222AE9" w:rsidRDefault="000A48BC" w:rsidP="00C23E3B">
            <w:pPr>
              <w:jc w:val="left"/>
              <w:rPr>
                <w:rFonts w:cs="Arial"/>
                <w:sz w:val="15"/>
                <w:szCs w:val="15"/>
              </w:rPr>
            </w:pPr>
            <w:r w:rsidRPr="00222AE9">
              <w:rPr>
                <w:rFonts w:cs="Arial"/>
                <w:sz w:val="15"/>
                <w:szCs w:val="15"/>
              </w:rPr>
              <w:t xml:space="preserve">K 31. decembru </w:t>
            </w:r>
            <w:r w:rsidR="00522CB2" w:rsidRPr="00222AE9">
              <w:rPr>
                <w:rFonts w:cs="Arial"/>
                <w:sz w:val="15"/>
                <w:szCs w:val="15"/>
              </w:rPr>
              <w:t>202</w:t>
            </w:r>
            <w:r w:rsidR="00522CB2">
              <w:rPr>
                <w:rFonts w:cs="Arial"/>
                <w:sz w:val="15"/>
                <w:szCs w:val="15"/>
              </w:rPr>
              <w:t>4</w:t>
            </w:r>
          </w:p>
        </w:tc>
        <w:tc>
          <w:tcPr>
            <w:tcW w:w="496" w:type="pct"/>
            <w:tcBorders>
              <w:top w:val="single" w:sz="4" w:space="0" w:color="auto"/>
              <w:left w:val="nil"/>
              <w:bottom w:val="nil"/>
              <w:right w:val="nil"/>
            </w:tcBorders>
            <w:shd w:val="clear" w:color="auto" w:fill="auto"/>
            <w:vAlign w:val="bottom"/>
          </w:tcPr>
          <w:p w14:paraId="5AF94E89" w14:textId="19AB78CB" w:rsidR="000A48BC" w:rsidRPr="00222AE9" w:rsidRDefault="00D07E1E" w:rsidP="00C23E3B">
            <w:pPr>
              <w:jc w:val="right"/>
              <w:rPr>
                <w:rFonts w:cs="Arial"/>
                <w:sz w:val="15"/>
                <w:szCs w:val="15"/>
              </w:rPr>
            </w:pPr>
            <w:r>
              <w:rPr>
                <w:rFonts w:cs="Arial"/>
                <w:sz w:val="15"/>
                <w:szCs w:val="15"/>
              </w:rPr>
              <w:t>-</w:t>
            </w:r>
          </w:p>
        </w:tc>
        <w:tc>
          <w:tcPr>
            <w:tcW w:w="559" w:type="pct"/>
            <w:gridSpan w:val="2"/>
            <w:tcBorders>
              <w:top w:val="single" w:sz="4" w:space="0" w:color="auto"/>
              <w:left w:val="nil"/>
              <w:bottom w:val="nil"/>
              <w:right w:val="nil"/>
            </w:tcBorders>
            <w:shd w:val="clear" w:color="auto" w:fill="auto"/>
            <w:vAlign w:val="bottom"/>
          </w:tcPr>
          <w:p w14:paraId="2946CC37" w14:textId="57E7F05E" w:rsidR="000A48BC" w:rsidRPr="00222AE9" w:rsidRDefault="001912C2" w:rsidP="00C23E3B">
            <w:pPr>
              <w:jc w:val="right"/>
              <w:rPr>
                <w:rFonts w:cs="Arial"/>
                <w:sz w:val="15"/>
                <w:szCs w:val="15"/>
              </w:rPr>
            </w:pPr>
            <w:r>
              <w:rPr>
                <w:rFonts w:cs="Arial"/>
                <w:sz w:val="15"/>
                <w:szCs w:val="15"/>
              </w:rPr>
              <w:t> -</w:t>
            </w:r>
          </w:p>
        </w:tc>
        <w:tc>
          <w:tcPr>
            <w:tcW w:w="580" w:type="pct"/>
            <w:tcBorders>
              <w:top w:val="single" w:sz="4" w:space="0" w:color="auto"/>
              <w:left w:val="nil"/>
              <w:bottom w:val="nil"/>
              <w:right w:val="nil"/>
            </w:tcBorders>
            <w:shd w:val="clear" w:color="auto" w:fill="auto"/>
            <w:vAlign w:val="bottom"/>
          </w:tcPr>
          <w:p w14:paraId="1C1529C8" w14:textId="055942D2" w:rsidR="000A48BC" w:rsidRPr="00222AE9" w:rsidRDefault="001912C2" w:rsidP="00C23E3B">
            <w:pPr>
              <w:jc w:val="right"/>
              <w:rPr>
                <w:rFonts w:cs="Arial"/>
                <w:sz w:val="15"/>
                <w:szCs w:val="15"/>
              </w:rPr>
            </w:pPr>
            <w:r>
              <w:rPr>
                <w:rFonts w:cs="Arial"/>
                <w:sz w:val="15"/>
                <w:szCs w:val="15"/>
              </w:rPr>
              <w:t>40 235</w:t>
            </w:r>
          </w:p>
        </w:tc>
        <w:tc>
          <w:tcPr>
            <w:tcW w:w="557" w:type="pct"/>
            <w:tcBorders>
              <w:top w:val="single" w:sz="4" w:space="0" w:color="auto"/>
              <w:left w:val="nil"/>
              <w:bottom w:val="nil"/>
              <w:right w:val="nil"/>
            </w:tcBorders>
            <w:shd w:val="clear" w:color="auto" w:fill="auto"/>
            <w:vAlign w:val="bottom"/>
          </w:tcPr>
          <w:p w14:paraId="72F0A24A" w14:textId="7A1682E9"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single" w:sz="4" w:space="0" w:color="auto"/>
              <w:left w:val="nil"/>
              <w:bottom w:val="nil"/>
              <w:right w:val="nil"/>
            </w:tcBorders>
            <w:shd w:val="clear" w:color="auto" w:fill="auto"/>
            <w:vAlign w:val="bottom"/>
          </w:tcPr>
          <w:p w14:paraId="148ED969" w14:textId="04228D2E" w:rsidR="000A48BC" w:rsidRPr="00222AE9" w:rsidRDefault="00DD0391" w:rsidP="00C23E3B">
            <w:pPr>
              <w:jc w:val="right"/>
              <w:rPr>
                <w:rFonts w:cs="Arial"/>
                <w:sz w:val="15"/>
                <w:szCs w:val="15"/>
              </w:rPr>
            </w:pPr>
            <w:r>
              <w:rPr>
                <w:rFonts w:cs="Arial"/>
                <w:sz w:val="15"/>
                <w:szCs w:val="15"/>
              </w:rPr>
              <w:t>-</w:t>
            </w:r>
          </w:p>
        </w:tc>
        <w:tc>
          <w:tcPr>
            <w:tcW w:w="550" w:type="pct"/>
            <w:tcBorders>
              <w:top w:val="single" w:sz="4" w:space="0" w:color="auto"/>
              <w:left w:val="nil"/>
              <w:bottom w:val="nil"/>
              <w:right w:val="nil"/>
            </w:tcBorders>
            <w:shd w:val="clear" w:color="auto" w:fill="auto"/>
            <w:vAlign w:val="bottom"/>
          </w:tcPr>
          <w:p w14:paraId="4737539B" w14:textId="0F944C78" w:rsidR="000A48BC" w:rsidRPr="00222AE9" w:rsidRDefault="00DD0391" w:rsidP="00C23E3B">
            <w:pPr>
              <w:jc w:val="right"/>
              <w:rPr>
                <w:rFonts w:cs="Arial"/>
                <w:sz w:val="15"/>
                <w:szCs w:val="15"/>
              </w:rPr>
            </w:pPr>
            <w:r>
              <w:rPr>
                <w:rFonts w:cs="Arial"/>
                <w:sz w:val="15"/>
                <w:szCs w:val="15"/>
              </w:rPr>
              <w:t>-</w:t>
            </w:r>
          </w:p>
        </w:tc>
        <w:tc>
          <w:tcPr>
            <w:tcW w:w="546" w:type="pct"/>
            <w:tcBorders>
              <w:top w:val="single" w:sz="4" w:space="0" w:color="auto"/>
              <w:left w:val="nil"/>
              <w:bottom w:val="nil"/>
              <w:right w:val="nil"/>
            </w:tcBorders>
            <w:shd w:val="clear" w:color="auto" w:fill="auto"/>
            <w:vAlign w:val="bottom"/>
          </w:tcPr>
          <w:p w14:paraId="308F3F92" w14:textId="5DA35887" w:rsidR="000A48BC" w:rsidRPr="00222AE9" w:rsidRDefault="00380803" w:rsidP="00C23E3B">
            <w:pPr>
              <w:jc w:val="right"/>
              <w:rPr>
                <w:rFonts w:cs="Arial"/>
                <w:sz w:val="15"/>
                <w:szCs w:val="15"/>
              </w:rPr>
            </w:pPr>
            <w:r>
              <w:rPr>
                <w:rFonts w:cs="Arial"/>
                <w:sz w:val="15"/>
                <w:szCs w:val="15"/>
              </w:rPr>
              <w:t>40 235</w:t>
            </w:r>
          </w:p>
        </w:tc>
      </w:tr>
      <w:tr w:rsidR="000A48BC" w:rsidRPr="00222AE9" w14:paraId="76D6ACA0" w14:textId="77777777" w:rsidTr="00C23E3B">
        <w:tc>
          <w:tcPr>
            <w:tcW w:w="1047" w:type="pct"/>
            <w:tcBorders>
              <w:top w:val="nil"/>
              <w:left w:val="nil"/>
              <w:bottom w:val="nil"/>
              <w:right w:val="nil"/>
            </w:tcBorders>
            <w:shd w:val="clear" w:color="auto" w:fill="auto"/>
            <w:noWrap/>
            <w:vAlign w:val="center"/>
            <w:hideMark/>
          </w:tcPr>
          <w:p w14:paraId="7E897341" w14:textId="77777777" w:rsidR="000A48BC" w:rsidRPr="00222AE9" w:rsidRDefault="000A48BC" w:rsidP="00C23E3B">
            <w:pPr>
              <w:jc w:val="left"/>
              <w:rPr>
                <w:rFonts w:cs="Arial"/>
                <w:sz w:val="15"/>
                <w:szCs w:val="15"/>
              </w:rPr>
            </w:pPr>
            <w:r w:rsidRPr="00222AE9">
              <w:rPr>
                <w:rFonts w:cs="Arial"/>
                <w:sz w:val="15"/>
                <w:szCs w:val="15"/>
              </w:rPr>
              <w:t> </w:t>
            </w:r>
          </w:p>
        </w:tc>
        <w:tc>
          <w:tcPr>
            <w:tcW w:w="496" w:type="pct"/>
            <w:tcBorders>
              <w:top w:val="nil"/>
              <w:left w:val="nil"/>
              <w:bottom w:val="nil"/>
              <w:right w:val="nil"/>
            </w:tcBorders>
            <w:shd w:val="clear" w:color="auto" w:fill="auto"/>
            <w:vAlign w:val="bottom"/>
            <w:hideMark/>
          </w:tcPr>
          <w:p w14:paraId="7A178F4E" w14:textId="77777777" w:rsidR="000A48BC" w:rsidRPr="00222AE9" w:rsidRDefault="000A48BC" w:rsidP="00C23E3B">
            <w:pPr>
              <w:jc w:val="right"/>
              <w:rPr>
                <w:sz w:val="15"/>
                <w:szCs w:val="15"/>
              </w:rPr>
            </w:pPr>
          </w:p>
        </w:tc>
        <w:tc>
          <w:tcPr>
            <w:tcW w:w="559" w:type="pct"/>
            <w:gridSpan w:val="2"/>
            <w:tcBorders>
              <w:top w:val="nil"/>
              <w:left w:val="nil"/>
              <w:bottom w:val="nil"/>
              <w:right w:val="nil"/>
            </w:tcBorders>
            <w:shd w:val="clear" w:color="auto" w:fill="auto"/>
            <w:vAlign w:val="bottom"/>
            <w:hideMark/>
          </w:tcPr>
          <w:p w14:paraId="74E19C7E" w14:textId="77777777" w:rsidR="000A48BC" w:rsidRPr="00222AE9" w:rsidRDefault="000A48BC" w:rsidP="00C23E3B">
            <w:pPr>
              <w:jc w:val="right"/>
              <w:rPr>
                <w:sz w:val="15"/>
                <w:szCs w:val="15"/>
              </w:rPr>
            </w:pPr>
          </w:p>
        </w:tc>
        <w:tc>
          <w:tcPr>
            <w:tcW w:w="580" w:type="pct"/>
            <w:tcBorders>
              <w:top w:val="nil"/>
              <w:left w:val="nil"/>
              <w:bottom w:val="nil"/>
              <w:right w:val="nil"/>
            </w:tcBorders>
            <w:shd w:val="clear" w:color="auto" w:fill="auto"/>
            <w:vAlign w:val="bottom"/>
            <w:hideMark/>
          </w:tcPr>
          <w:p w14:paraId="0E3D830A" w14:textId="77777777" w:rsidR="000A48BC" w:rsidRPr="00222AE9" w:rsidRDefault="000A48BC" w:rsidP="00C23E3B">
            <w:pPr>
              <w:jc w:val="right"/>
              <w:rPr>
                <w:sz w:val="15"/>
                <w:szCs w:val="15"/>
              </w:rPr>
            </w:pPr>
          </w:p>
        </w:tc>
        <w:tc>
          <w:tcPr>
            <w:tcW w:w="557" w:type="pct"/>
            <w:tcBorders>
              <w:top w:val="nil"/>
              <w:left w:val="nil"/>
              <w:bottom w:val="nil"/>
              <w:right w:val="nil"/>
            </w:tcBorders>
            <w:shd w:val="clear" w:color="auto" w:fill="auto"/>
            <w:vAlign w:val="bottom"/>
            <w:hideMark/>
          </w:tcPr>
          <w:p w14:paraId="68D8D472" w14:textId="77777777" w:rsidR="000A48BC" w:rsidRPr="00222AE9" w:rsidRDefault="000A48BC" w:rsidP="00C23E3B">
            <w:pPr>
              <w:jc w:val="right"/>
              <w:rPr>
                <w:sz w:val="15"/>
                <w:szCs w:val="15"/>
              </w:rPr>
            </w:pPr>
          </w:p>
        </w:tc>
        <w:tc>
          <w:tcPr>
            <w:tcW w:w="665" w:type="pct"/>
            <w:gridSpan w:val="2"/>
            <w:tcBorders>
              <w:top w:val="nil"/>
              <w:left w:val="nil"/>
              <w:bottom w:val="nil"/>
              <w:right w:val="nil"/>
            </w:tcBorders>
            <w:shd w:val="clear" w:color="auto" w:fill="auto"/>
            <w:vAlign w:val="bottom"/>
            <w:hideMark/>
          </w:tcPr>
          <w:p w14:paraId="615B13FF" w14:textId="77777777" w:rsidR="000A48BC" w:rsidRPr="00222AE9" w:rsidRDefault="000A48BC" w:rsidP="00C23E3B">
            <w:pPr>
              <w:jc w:val="right"/>
              <w:rPr>
                <w:sz w:val="15"/>
                <w:szCs w:val="15"/>
              </w:rPr>
            </w:pPr>
          </w:p>
        </w:tc>
        <w:tc>
          <w:tcPr>
            <w:tcW w:w="550" w:type="pct"/>
            <w:tcBorders>
              <w:top w:val="nil"/>
              <w:left w:val="nil"/>
              <w:bottom w:val="nil"/>
              <w:right w:val="nil"/>
            </w:tcBorders>
            <w:shd w:val="clear" w:color="auto" w:fill="auto"/>
            <w:vAlign w:val="bottom"/>
            <w:hideMark/>
          </w:tcPr>
          <w:p w14:paraId="7E1AFDC4" w14:textId="77777777" w:rsidR="000A48BC" w:rsidRPr="00222AE9" w:rsidRDefault="000A48BC" w:rsidP="00C23E3B">
            <w:pPr>
              <w:jc w:val="right"/>
              <w:rPr>
                <w:sz w:val="15"/>
                <w:szCs w:val="15"/>
              </w:rPr>
            </w:pPr>
          </w:p>
        </w:tc>
        <w:tc>
          <w:tcPr>
            <w:tcW w:w="546" w:type="pct"/>
            <w:tcBorders>
              <w:top w:val="nil"/>
              <w:left w:val="nil"/>
              <w:bottom w:val="nil"/>
              <w:right w:val="nil"/>
            </w:tcBorders>
            <w:shd w:val="clear" w:color="auto" w:fill="auto"/>
            <w:vAlign w:val="bottom"/>
            <w:hideMark/>
          </w:tcPr>
          <w:p w14:paraId="6C864A20" w14:textId="77777777" w:rsidR="000A48BC" w:rsidRPr="00222AE9" w:rsidRDefault="000A48BC" w:rsidP="00C23E3B">
            <w:pPr>
              <w:jc w:val="right"/>
              <w:rPr>
                <w:sz w:val="15"/>
                <w:szCs w:val="15"/>
              </w:rPr>
            </w:pPr>
          </w:p>
        </w:tc>
      </w:tr>
      <w:tr w:rsidR="000A48BC" w:rsidRPr="00222AE9" w14:paraId="5CF2E04E" w14:textId="77777777" w:rsidTr="00C23E3B">
        <w:tc>
          <w:tcPr>
            <w:tcW w:w="1047" w:type="pct"/>
            <w:tcBorders>
              <w:top w:val="nil"/>
              <w:left w:val="nil"/>
              <w:bottom w:val="nil"/>
              <w:right w:val="nil"/>
            </w:tcBorders>
            <w:shd w:val="clear" w:color="auto" w:fill="auto"/>
            <w:noWrap/>
            <w:vAlign w:val="center"/>
            <w:hideMark/>
          </w:tcPr>
          <w:p w14:paraId="24A971D5" w14:textId="77777777" w:rsidR="000A48BC" w:rsidRPr="00222AE9" w:rsidRDefault="000A48BC" w:rsidP="00C23E3B">
            <w:pPr>
              <w:jc w:val="left"/>
              <w:rPr>
                <w:rFonts w:cs="Arial"/>
                <w:b/>
                <w:bCs/>
                <w:sz w:val="15"/>
                <w:szCs w:val="15"/>
              </w:rPr>
            </w:pPr>
            <w:r w:rsidRPr="00222AE9">
              <w:rPr>
                <w:rFonts w:cs="Arial"/>
                <w:b/>
                <w:bCs/>
                <w:sz w:val="15"/>
                <w:szCs w:val="15"/>
              </w:rPr>
              <w:t xml:space="preserve">Zostatková hodnota </w:t>
            </w:r>
          </w:p>
        </w:tc>
        <w:tc>
          <w:tcPr>
            <w:tcW w:w="496" w:type="pct"/>
            <w:tcBorders>
              <w:top w:val="nil"/>
              <w:left w:val="nil"/>
              <w:bottom w:val="nil"/>
              <w:right w:val="nil"/>
            </w:tcBorders>
            <w:shd w:val="clear" w:color="auto" w:fill="auto"/>
            <w:vAlign w:val="bottom"/>
          </w:tcPr>
          <w:p w14:paraId="1380CE06" w14:textId="77777777" w:rsidR="000A48BC" w:rsidRPr="00222AE9" w:rsidRDefault="000A48BC" w:rsidP="00C23E3B">
            <w:pPr>
              <w:jc w:val="right"/>
              <w:rPr>
                <w:rFonts w:cs="Arial"/>
                <w:b/>
                <w:bCs/>
                <w:sz w:val="15"/>
                <w:szCs w:val="15"/>
              </w:rPr>
            </w:pPr>
          </w:p>
        </w:tc>
        <w:tc>
          <w:tcPr>
            <w:tcW w:w="559" w:type="pct"/>
            <w:gridSpan w:val="2"/>
            <w:tcBorders>
              <w:top w:val="nil"/>
              <w:left w:val="nil"/>
              <w:bottom w:val="nil"/>
              <w:right w:val="nil"/>
            </w:tcBorders>
            <w:shd w:val="clear" w:color="auto" w:fill="auto"/>
            <w:vAlign w:val="bottom"/>
          </w:tcPr>
          <w:p w14:paraId="4F6C8742" w14:textId="77777777" w:rsidR="000A48BC" w:rsidRPr="00222AE9" w:rsidRDefault="000A48BC" w:rsidP="00C23E3B">
            <w:pPr>
              <w:jc w:val="right"/>
              <w:rPr>
                <w:sz w:val="15"/>
                <w:szCs w:val="15"/>
              </w:rPr>
            </w:pPr>
          </w:p>
        </w:tc>
        <w:tc>
          <w:tcPr>
            <w:tcW w:w="580" w:type="pct"/>
            <w:tcBorders>
              <w:top w:val="nil"/>
              <w:left w:val="nil"/>
              <w:bottom w:val="nil"/>
              <w:right w:val="nil"/>
            </w:tcBorders>
            <w:shd w:val="clear" w:color="auto" w:fill="auto"/>
            <w:vAlign w:val="bottom"/>
          </w:tcPr>
          <w:p w14:paraId="118DC8F8" w14:textId="77777777" w:rsidR="000A48BC" w:rsidRPr="00222AE9" w:rsidRDefault="000A48BC" w:rsidP="00C23E3B">
            <w:pPr>
              <w:jc w:val="right"/>
              <w:rPr>
                <w:sz w:val="15"/>
                <w:szCs w:val="15"/>
              </w:rPr>
            </w:pPr>
          </w:p>
        </w:tc>
        <w:tc>
          <w:tcPr>
            <w:tcW w:w="557" w:type="pct"/>
            <w:tcBorders>
              <w:top w:val="nil"/>
              <w:left w:val="nil"/>
              <w:bottom w:val="nil"/>
              <w:right w:val="nil"/>
            </w:tcBorders>
            <w:shd w:val="clear" w:color="auto" w:fill="auto"/>
            <w:vAlign w:val="bottom"/>
          </w:tcPr>
          <w:p w14:paraId="07638B58" w14:textId="77777777" w:rsidR="000A48BC" w:rsidRPr="00222AE9" w:rsidRDefault="000A48BC" w:rsidP="00C23E3B">
            <w:pPr>
              <w:jc w:val="right"/>
              <w:rPr>
                <w:sz w:val="15"/>
                <w:szCs w:val="15"/>
              </w:rPr>
            </w:pPr>
          </w:p>
        </w:tc>
        <w:tc>
          <w:tcPr>
            <w:tcW w:w="665" w:type="pct"/>
            <w:gridSpan w:val="2"/>
            <w:tcBorders>
              <w:top w:val="nil"/>
              <w:left w:val="nil"/>
              <w:bottom w:val="nil"/>
              <w:right w:val="nil"/>
            </w:tcBorders>
            <w:shd w:val="clear" w:color="auto" w:fill="auto"/>
            <w:vAlign w:val="bottom"/>
          </w:tcPr>
          <w:p w14:paraId="10E559C2" w14:textId="77777777" w:rsidR="000A48BC" w:rsidRPr="00222AE9" w:rsidRDefault="000A48BC" w:rsidP="00C23E3B">
            <w:pPr>
              <w:jc w:val="right"/>
              <w:rPr>
                <w:sz w:val="15"/>
                <w:szCs w:val="15"/>
              </w:rPr>
            </w:pPr>
          </w:p>
        </w:tc>
        <w:tc>
          <w:tcPr>
            <w:tcW w:w="550" w:type="pct"/>
            <w:tcBorders>
              <w:top w:val="nil"/>
              <w:left w:val="nil"/>
              <w:bottom w:val="nil"/>
              <w:right w:val="nil"/>
            </w:tcBorders>
            <w:shd w:val="clear" w:color="auto" w:fill="auto"/>
            <w:vAlign w:val="bottom"/>
          </w:tcPr>
          <w:p w14:paraId="49B11016" w14:textId="77777777" w:rsidR="000A48BC" w:rsidRPr="00222AE9" w:rsidRDefault="000A48BC" w:rsidP="00C23E3B">
            <w:pPr>
              <w:jc w:val="right"/>
              <w:rPr>
                <w:sz w:val="15"/>
                <w:szCs w:val="15"/>
              </w:rPr>
            </w:pPr>
          </w:p>
        </w:tc>
        <w:tc>
          <w:tcPr>
            <w:tcW w:w="546" w:type="pct"/>
            <w:tcBorders>
              <w:top w:val="nil"/>
              <w:left w:val="nil"/>
              <w:bottom w:val="nil"/>
              <w:right w:val="nil"/>
            </w:tcBorders>
            <w:shd w:val="clear" w:color="auto" w:fill="auto"/>
            <w:vAlign w:val="bottom"/>
          </w:tcPr>
          <w:p w14:paraId="28C30711" w14:textId="77777777" w:rsidR="000A48BC" w:rsidRPr="00222AE9" w:rsidRDefault="000A48BC" w:rsidP="00C23E3B">
            <w:pPr>
              <w:jc w:val="right"/>
              <w:rPr>
                <w:sz w:val="15"/>
                <w:szCs w:val="15"/>
              </w:rPr>
            </w:pPr>
          </w:p>
        </w:tc>
      </w:tr>
      <w:tr w:rsidR="00522CB2" w:rsidRPr="00222AE9" w14:paraId="6CDF7618" w14:textId="77777777" w:rsidTr="00C23E3B">
        <w:tc>
          <w:tcPr>
            <w:tcW w:w="1047" w:type="pct"/>
            <w:tcBorders>
              <w:top w:val="nil"/>
              <w:left w:val="nil"/>
              <w:bottom w:val="nil"/>
              <w:right w:val="nil"/>
            </w:tcBorders>
            <w:shd w:val="clear" w:color="auto" w:fill="auto"/>
            <w:noWrap/>
            <w:vAlign w:val="center"/>
            <w:hideMark/>
          </w:tcPr>
          <w:p w14:paraId="6C93F4F6" w14:textId="5E880CF5" w:rsidR="00522CB2" w:rsidRPr="00222AE9" w:rsidRDefault="00522CB2" w:rsidP="00522CB2">
            <w:pPr>
              <w:jc w:val="left"/>
              <w:rPr>
                <w:rFonts w:cs="Arial"/>
                <w:sz w:val="15"/>
                <w:szCs w:val="15"/>
              </w:rPr>
            </w:pPr>
            <w:r w:rsidRPr="00222AE9">
              <w:rPr>
                <w:rFonts w:cs="Arial"/>
                <w:sz w:val="15"/>
                <w:szCs w:val="15"/>
              </w:rPr>
              <w:t>K 1. januáru 202</w:t>
            </w:r>
            <w:r>
              <w:rPr>
                <w:rFonts w:cs="Arial"/>
                <w:sz w:val="15"/>
                <w:szCs w:val="15"/>
              </w:rPr>
              <w:t>4</w:t>
            </w:r>
          </w:p>
        </w:tc>
        <w:tc>
          <w:tcPr>
            <w:tcW w:w="496" w:type="pct"/>
            <w:tcBorders>
              <w:top w:val="nil"/>
              <w:left w:val="nil"/>
              <w:bottom w:val="single" w:sz="4" w:space="0" w:color="auto"/>
              <w:right w:val="nil"/>
            </w:tcBorders>
            <w:shd w:val="clear" w:color="auto" w:fill="auto"/>
            <w:vAlign w:val="bottom"/>
          </w:tcPr>
          <w:p w14:paraId="03297F67" w14:textId="2465EBA5" w:rsidR="00522CB2" w:rsidRPr="00222AE9" w:rsidRDefault="00522CB2" w:rsidP="00522CB2">
            <w:pPr>
              <w:jc w:val="right"/>
              <w:rPr>
                <w:rFonts w:cs="Arial"/>
                <w:sz w:val="15"/>
                <w:szCs w:val="15"/>
              </w:rPr>
            </w:pPr>
            <w:r w:rsidRPr="00222AE9">
              <w:rPr>
                <w:rFonts w:cs="Arial"/>
                <w:sz w:val="15"/>
                <w:szCs w:val="15"/>
              </w:rPr>
              <w:t>171 18</w:t>
            </w:r>
            <w:r>
              <w:rPr>
                <w:rFonts w:cs="Arial"/>
                <w:sz w:val="15"/>
                <w:szCs w:val="15"/>
              </w:rPr>
              <w:t>3</w:t>
            </w:r>
          </w:p>
        </w:tc>
        <w:tc>
          <w:tcPr>
            <w:tcW w:w="559" w:type="pct"/>
            <w:gridSpan w:val="2"/>
            <w:tcBorders>
              <w:top w:val="nil"/>
              <w:left w:val="nil"/>
              <w:bottom w:val="single" w:sz="4" w:space="0" w:color="auto"/>
              <w:right w:val="nil"/>
            </w:tcBorders>
            <w:shd w:val="clear" w:color="auto" w:fill="auto"/>
            <w:vAlign w:val="center"/>
          </w:tcPr>
          <w:p w14:paraId="6A09339C" w14:textId="750DEE35" w:rsidR="00522CB2" w:rsidRPr="00222AE9" w:rsidRDefault="00522CB2" w:rsidP="00522CB2">
            <w:pPr>
              <w:jc w:val="right"/>
              <w:rPr>
                <w:rFonts w:cs="Arial"/>
                <w:sz w:val="15"/>
                <w:szCs w:val="15"/>
              </w:rPr>
            </w:pPr>
            <w:r w:rsidRPr="00222AE9">
              <w:rPr>
                <w:rFonts w:cs="Arial"/>
                <w:sz w:val="15"/>
                <w:szCs w:val="15"/>
              </w:rPr>
              <w:t>4 404 48</w:t>
            </w:r>
            <w:r>
              <w:rPr>
                <w:rFonts w:cs="Arial"/>
                <w:sz w:val="15"/>
                <w:szCs w:val="15"/>
              </w:rPr>
              <w:t>9</w:t>
            </w:r>
          </w:p>
        </w:tc>
        <w:tc>
          <w:tcPr>
            <w:tcW w:w="580" w:type="pct"/>
            <w:tcBorders>
              <w:top w:val="nil"/>
              <w:left w:val="nil"/>
              <w:bottom w:val="single" w:sz="4" w:space="0" w:color="auto"/>
              <w:right w:val="nil"/>
            </w:tcBorders>
            <w:shd w:val="clear" w:color="auto" w:fill="auto"/>
            <w:vAlign w:val="center"/>
          </w:tcPr>
          <w:p w14:paraId="7E0DD36B" w14:textId="32785C38" w:rsidR="00522CB2" w:rsidRPr="00222AE9" w:rsidRDefault="00522CB2" w:rsidP="00522CB2">
            <w:pPr>
              <w:jc w:val="right"/>
              <w:rPr>
                <w:rFonts w:cs="Arial"/>
                <w:sz w:val="15"/>
                <w:szCs w:val="15"/>
              </w:rPr>
            </w:pPr>
            <w:r w:rsidRPr="00222AE9">
              <w:rPr>
                <w:rFonts w:cs="Arial"/>
                <w:sz w:val="15"/>
                <w:szCs w:val="15"/>
              </w:rPr>
              <w:t>3 5</w:t>
            </w:r>
            <w:r>
              <w:rPr>
                <w:rFonts w:cs="Arial"/>
                <w:sz w:val="15"/>
                <w:szCs w:val="15"/>
              </w:rPr>
              <w:t>5</w:t>
            </w:r>
            <w:r w:rsidRPr="00222AE9">
              <w:rPr>
                <w:rFonts w:cs="Arial"/>
                <w:sz w:val="15"/>
                <w:szCs w:val="15"/>
              </w:rPr>
              <w:t xml:space="preserve">5 </w:t>
            </w:r>
            <w:r>
              <w:rPr>
                <w:rFonts w:cs="Arial"/>
                <w:sz w:val="15"/>
                <w:szCs w:val="15"/>
              </w:rPr>
              <w:t>678</w:t>
            </w:r>
          </w:p>
        </w:tc>
        <w:tc>
          <w:tcPr>
            <w:tcW w:w="557" w:type="pct"/>
            <w:tcBorders>
              <w:top w:val="nil"/>
              <w:left w:val="nil"/>
              <w:bottom w:val="single" w:sz="4" w:space="0" w:color="auto"/>
              <w:right w:val="nil"/>
            </w:tcBorders>
            <w:shd w:val="clear" w:color="auto" w:fill="auto"/>
            <w:vAlign w:val="bottom"/>
          </w:tcPr>
          <w:p w14:paraId="7374A85A" w14:textId="4E7698A6" w:rsidR="00522CB2" w:rsidRPr="00222AE9" w:rsidRDefault="00522CB2" w:rsidP="00522CB2">
            <w:pPr>
              <w:jc w:val="right"/>
              <w:rPr>
                <w:rFonts w:cs="Arial"/>
                <w:sz w:val="15"/>
                <w:szCs w:val="15"/>
              </w:rPr>
            </w:pPr>
            <w:r>
              <w:rPr>
                <w:rFonts w:cs="Arial"/>
                <w:sz w:val="15"/>
                <w:szCs w:val="15"/>
              </w:rPr>
              <w:t>-</w:t>
            </w:r>
          </w:p>
        </w:tc>
        <w:tc>
          <w:tcPr>
            <w:tcW w:w="665" w:type="pct"/>
            <w:gridSpan w:val="2"/>
            <w:tcBorders>
              <w:top w:val="nil"/>
              <w:left w:val="nil"/>
              <w:bottom w:val="single" w:sz="4" w:space="0" w:color="auto"/>
              <w:right w:val="nil"/>
            </w:tcBorders>
            <w:shd w:val="clear" w:color="auto" w:fill="auto"/>
            <w:vAlign w:val="bottom"/>
          </w:tcPr>
          <w:p w14:paraId="5D6B87E5" w14:textId="36CAFD02" w:rsidR="00522CB2" w:rsidRPr="00222AE9" w:rsidRDefault="00522CB2" w:rsidP="00522CB2">
            <w:pPr>
              <w:jc w:val="right"/>
              <w:rPr>
                <w:rFonts w:cs="Arial"/>
                <w:sz w:val="15"/>
                <w:szCs w:val="15"/>
              </w:rPr>
            </w:pPr>
            <w:r w:rsidRPr="00222AE9">
              <w:rPr>
                <w:rFonts w:cs="Arial"/>
                <w:sz w:val="15"/>
                <w:szCs w:val="15"/>
              </w:rPr>
              <w:t>10 251 609</w:t>
            </w:r>
          </w:p>
        </w:tc>
        <w:tc>
          <w:tcPr>
            <w:tcW w:w="550" w:type="pct"/>
            <w:tcBorders>
              <w:top w:val="nil"/>
              <w:left w:val="nil"/>
              <w:bottom w:val="single" w:sz="4" w:space="0" w:color="auto"/>
              <w:right w:val="nil"/>
            </w:tcBorders>
            <w:shd w:val="clear" w:color="auto" w:fill="auto"/>
            <w:vAlign w:val="bottom"/>
          </w:tcPr>
          <w:p w14:paraId="01493822" w14:textId="2459145D" w:rsidR="00522CB2" w:rsidRPr="00222AE9" w:rsidRDefault="00522CB2" w:rsidP="00522CB2">
            <w:pPr>
              <w:jc w:val="right"/>
              <w:rPr>
                <w:rFonts w:cs="Arial"/>
                <w:sz w:val="15"/>
                <w:szCs w:val="15"/>
              </w:rPr>
            </w:pPr>
            <w:r w:rsidRPr="00222AE9">
              <w:rPr>
                <w:rFonts w:cs="Arial"/>
                <w:sz w:val="15"/>
                <w:szCs w:val="15"/>
              </w:rPr>
              <w:t>4 973 452</w:t>
            </w:r>
          </w:p>
        </w:tc>
        <w:tc>
          <w:tcPr>
            <w:tcW w:w="546" w:type="pct"/>
            <w:tcBorders>
              <w:top w:val="nil"/>
              <w:left w:val="nil"/>
              <w:bottom w:val="single" w:sz="4" w:space="0" w:color="auto"/>
              <w:right w:val="nil"/>
            </w:tcBorders>
            <w:shd w:val="clear" w:color="auto" w:fill="auto"/>
            <w:vAlign w:val="bottom"/>
          </w:tcPr>
          <w:p w14:paraId="70FB1EF4" w14:textId="086EF713" w:rsidR="00522CB2" w:rsidRPr="00222AE9" w:rsidRDefault="00522CB2" w:rsidP="00522CB2">
            <w:pPr>
              <w:jc w:val="right"/>
              <w:rPr>
                <w:rFonts w:cs="Arial"/>
                <w:sz w:val="15"/>
                <w:szCs w:val="15"/>
              </w:rPr>
            </w:pPr>
            <w:r>
              <w:rPr>
                <w:rFonts w:cs="Arial"/>
                <w:sz w:val="15"/>
                <w:szCs w:val="15"/>
              </w:rPr>
              <w:t>23 356 411</w:t>
            </w:r>
          </w:p>
        </w:tc>
      </w:tr>
      <w:tr w:rsidR="000A48BC" w:rsidRPr="00741FD2" w14:paraId="7FCC6EF9" w14:textId="77777777" w:rsidTr="00C23E3B">
        <w:tc>
          <w:tcPr>
            <w:tcW w:w="1047" w:type="pct"/>
            <w:tcBorders>
              <w:top w:val="nil"/>
              <w:left w:val="nil"/>
              <w:bottom w:val="single" w:sz="8" w:space="0" w:color="auto"/>
              <w:right w:val="nil"/>
            </w:tcBorders>
            <w:shd w:val="clear" w:color="auto" w:fill="auto"/>
            <w:noWrap/>
            <w:vAlign w:val="center"/>
            <w:hideMark/>
          </w:tcPr>
          <w:p w14:paraId="53C25B0C" w14:textId="24094BBA" w:rsidR="000A48BC" w:rsidRPr="00222AE9" w:rsidRDefault="000A48BC" w:rsidP="00741FD2">
            <w:pPr>
              <w:jc w:val="left"/>
              <w:rPr>
                <w:rFonts w:cs="Arial"/>
                <w:sz w:val="15"/>
                <w:szCs w:val="15"/>
              </w:rPr>
            </w:pPr>
            <w:r w:rsidRPr="00222AE9">
              <w:rPr>
                <w:rFonts w:cs="Arial"/>
                <w:sz w:val="15"/>
                <w:szCs w:val="15"/>
              </w:rPr>
              <w:t xml:space="preserve">K 31. decembru </w:t>
            </w:r>
            <w:r w:rsidR="00522CB2" w:rsidRPr="00222AE9">
              <w:rPr>
                <w:rFonts w:cs="Arial"/>
                <w:sz w:val="15"/>
                <w:szCs w:val="15"/>
              </w:rPr>
              <w:t>202</w:t>
            </w:r>
            <w:r w:rsidR="00522CB2">
              <w:rPr>
                <w:rFonts w:cs="Arial"/>
                <w:sz w:val="15"/>
                <w:szCs w:val="15"/>
              </w:rPr>
              <w:t>4</w:t>
            </w:r>
          </w:p>
        </w:tc>
        <w:tc>
          <w:tcPr>
            <w:tcW w:w="496" w:type="pct"/>
            <w:tcBorders>
              <w:top w:val="nil"/>
              <w:left w:val="nil"/>
              <w:bottom w:val="single" w:sz="8" w:space="0" w:color="auto"/>
              <w:right w:val="nil"/>
            </w:tcBorders>
            <w:shd w:val="clear" w:color="auto" w:fill="auto"/>
            <w:vAlign w:val="bottom"/>
          </w:tcPr>
          <w:p w14:paraId="622BBD97" w14:textId="1D2332B2" w:rsidR="000A48BC" w:rsidRPr="00222AE9" w:rsidRDefault="00EA1A3B" w:rsidP="00C23E3B">
            <w:pPr>
              <w:jc w:val="right"/>
              <w:rPr>
                <w:rFonts w:cs="Arial"/>
                <w:sz w:val="15"/>
                <w:szCs w:val="15"/>
              </w:rPr>
            </w:pPr>
            <w:r>
              <w:rPr>
                <w:rFonts w:cs="Arial"/>
                <w:sz w:val="15"/>
                <w:szCs w:val="15"/>
              </w:rPr>
              <w:t>171 183</w:t>
            </w:r>
          </w:p>
        </w:tc>
        <w:tc>
          <w:tcPr>
            <w:tcW w:w="559" w:type="pct"/>
            <w:gridSpan w:val="2"/>
            <w:tcBorders>
              <w:top w:val="nil"/>
              <w:left w:val="nil"/>
              <w:bottom w:val="single" w:sz="8" w:space="0" w:color="auto"/>
              <w:right w:val="nil"/>
            </w:tcBorders>
            <w:shd w:val="clear" w:color="auto" w:fill="auto"/>
            <w:vAlign w:val="center"/>
          </w:tcPr>
          <w:p w14:paraId="431528B7" w14:textId="3932A253" w:rsidR="000A48BC" w:rsidRPr="00222AE9" w:rsidRDefault="00EA1A3B" w:rsidP="00C23E3B">
            <w:pPr>
              <w:jc w:val="right"/>
              <w:rPr>
                <w:rFonts w:cs="Arial"/>
                <w:sz w:val="15"/>
                <w:szCs w:val="15"/>
              </w:rPr>
            </w:pPr>
            <w:r>
              <w:rPr>
                <w:rFonts w:cs="Arial"/>
                <w:sz w:val="15"/>
                <w:szCs w:val="15"/>
              </w:rPr>
              <w:t>10</w:t>
            </w:r>
            <w:r w:rsidR="00994A8C">
              <w:rPr>
                <w:rFonts w:cs="Arial"/>
                <w:sz w:val="15"/>
                <w:szCs w:val="15"/>
              </w:rPr>
              <w:t> </w:t>
            </w:r>
            <w:r w:rsidR="008F1E12">
              <w:rPr>
                <w:rFonts w:cs="Arial"/>
                <w:sz w:val="15"/>
                <w:szCs w:val="15"/>
              </w:rPr>
              <w:t>937 421</w:t>
            </w:r>
          </w:p>
        </w:tc>
        <w:tc>
          <w:tcPr>
            <w:tcW w:w="580" w:type="pct"/>
            <w:tcBorders>
              <w:top w:val="nil"/>
              <w:left w:val="nil"/>
              <w:bottom w:val="single" w:sz="8" w:space="0" w:color="auto"/>
              <w:right w:val="nil"/>
            </w:tcBorders>
            <w:shd w:val="clear" w:color="auto" w:fill="auto"/>
            <w:vAlign w:val="center"/>
          </w:tcPr>
          <w:p w14:paraId="1DC7CCAC" w14:textId="036A3219" w:rsidR="000A48BC" w:rsidRPr="00222AE9" w:rsidRDefault="00EA1A3B" w:rsidP="00C23E3B">
            <w:pPr>
              <w:jc w:val="right"/>
              <w:rPr>
                <w:rFonts w:cs="Arial"/>
                <w:sz w:val="15"/>
                <w:szCs w:val="15"/>
              </w:rPr>
            </w:pPr>
            <w:r>
              <w:rPr>
                <w:rFonts w:cs="Arial"/>
                <w:sz w:val="15"/>
                <w:szCs w:val="15"/>
              </w:rPr>
              <w:t>11</w:t>
            </w:r>
            <w:r w:rsidR="00D35B9C">
              <w:rPr>
                <w:rFonts w:cs="Arial"/>
                <w:sz w:val="15"/>
                <w:szCs w:val="15"/>
              </w:rPr>
              <w:t> </w:t>
            </w:r>
            <w:r>
              <w:rPr>
                <w:rFonts w:cs="Arial"/>
                <w:sz w:val="15"/>
                <w:szCs w:val="15"/>
              </w:rPr>
              <w:t>5</w:t>
            </w:r>
            <w:r w:rsidR="004B7D3F">
              <w:rPr>
                <w:rFonts w:cs="Arial"/>
                <w:sz w:val="15"/>
                <w:szCs w:val="15"/>
              </w:rPr>
              <w:t>48</w:t>
            </w:r>
            <w:r w:rsidR="00D35B9C">
              <w:rPr>
                <w:rFonts w:cs="Arial"/>
                <w:sz w:val="15"/>
                <w:szCs w:val="15"/>
              </w:rPr>
              <w:t xml:space="preserve"> 8</w:t>
            </w:r>
            <w:r w:rsidR="004B7D3F">
              <w:rPr>
                <w:rFonts w:cs="Arial"/>
                <w:sz w:val="15"/>
                <w:szCs w:val="15"/>
              </w:rPr>
              <w:t>47</w:t>
            </w:r>
          </w:p>
        </w:tc>
        <w:tc>
          <w:tcPr>
            <w:tcW w:w="557" w:type="pct"/>
            <w:tcBorders>
              <w:top w:val="nil"/>
              <w:left w:val="nil"/>
              <w:bottom w:val="single" w:sz="8" w:space="0" w:color="auto"/>
              <w:right w:val="nil"/>
            </w:tcBorders>
            <w:shd w:val="clear" w:color="auto" w:fill="auto"/>
            <w:vAlign w:val="bottom"/>
          </w:tcPr>
          <w:p w14:paraId="1503B44F" w14:textId="115DEC5A" w:rsidR="000A48BC" w:rsidRPr="00222AE9" w:rsidRDefault="00DD0391" w:rsidP="00C23E3B">
            <w:pPr>
              <w:jc w:val="right"/>
              <w:rPr>
                <w:rFonts w:cs="Arial"/>
                <w:sz w:val="15"/>
                <w:szCs w:val="15"/>
              </w:rPr>
            </w:pPr>
            <w:r>
              <w:rPr>
                <w:rFonts w:cs="Arial"/>
                <w:sz w:val="15"/>
                <w:szCs w:val="15"/>
              </w:rPr>
              <w:t>-</w:t>
            </w:r>
          </w:p>
        </w:tc>
        <w:tc>
          <w:tcPr>
            <w:tcW w:w="665" w:type="pct"/>
            <w:gridSpan w:val="2"/>
            <w:tcBorders>
              <w:top w:val="nil"/>
              <w:left w:val="nil"/>
              <w:bottom w:val="single" w:sz="8" w:space="0" w:color="auto"/>
              <w:right w:val="nil"/>
            </w:tcBorders>
            <w:shd w:val="clear" w:color="auto" w:fill="auto"/>
            <w:vAlign w:val="bottom"/>
          </w:tcPr>
          <w:p w14:paraId="4A28FBA9" w14:textId="401227C9" w:rsidR="000A48BC" w:rsidRPr="00222AE9" w:rsidRDefault="00EA1A3B" w:rsidP="00C23E3B">
            <w:pPr>
              <w:jc w:val="right"/>
              <w:rPr>
                <w:rFonts w:cs="Arial"/>
                <w:sz w:val="15"/>
                <w:szCs w:val="15"/>
              </w:rPr>
            </w:pPr>
            <w:r>
              <w:rPr>
                <w:rFonts w:cs="Arial"/>
                <w:sz w:val="15"/>
                <w:szCs w:val="15"/>
              </w:rPr>
              <w:t>23 </w:t>
            </w:r>
            <w:r w:rsidR="007A2663">
              <w:rPr>
                <w:rFonts w:cs="Arial"/>
                <w:sz w:val="15"/>
                <w:szCs w:val="15"/>
              </w:rPr>
              <w:t>246 053</w:t>
            </w:r>
          </w:p>
        </w:tc>
        <w:tc>
          <w:tcPr>
            <w:tcW w:w="550" w:type="pct"/>
            <w:tcBorders>
              <w:top w:val="nil"/>
              <w:left w:val="nil"/>
              <w:bottom w:val="single" w:sz="8" w:space="0" w:color="auto"/>
              <w:right w:val="nil"/>
            </w:tcBorders>
            <w:shd w:val="clear" w:color="auto" w:fill="auto"/>
            <w:vAlign w:val="bottom"/>
          </w:tcPr>
          <w:p w14:paraId="214B6EBE" w14:textId="28E5DFAE" w:rsidR="000A48BC" w:rsidRPr="00222AE9" w:rsidRDefault="00EA1A3B" w:rsidP="00C23E3B">
            <w:pPr>
              <w:jc w:val="right"/>
              <w:rPr>
                <w:rFonts w:cs="Arial"/>
                <w:sz w:val="15"/>
                <w:szCs w:val="15"/>
              </w:rPr>
            </w:pPr>
            <w:r>
              <w:rPr>
                <w:rFonts w:cs="Arial"/>
                <w:sz w:val="15"/>
                <w:szCs w:val="15"/>
              </w:rPr>
              <w:t>5 326 660</w:t>
            </w:r>
          </w:p>
        </w:tc>
        <w:tc>
          <w:tcPr>
            <w:tcW w:w="546" w:type="pct"/>
            <w:tcBorders>
              <w:top w:val="nil"/>
              <w:left w:val="nil"/>
              <w:bottom w:val="single" w:sz="8" w:space="0" w:color="auto"/>
              <w:right w:val="nil"/>
            </w:tcBorders>
            <w:shd w:val="clear" w:color="auto" w:fill="auto"/>
            <w:vAlign w:val="bottom"/>
          </w:tcPr>
          <w:p w14:paraId="65E43B86" w14:textId="11859503" w:rsidR="009A1541" w:rsidRPr="00222AE9" w:rsidRDefault="00174A31" w:rsidP="00741FD2">
            <w:pPr>
              <w:jc w:val="right"/>
              <w:rPr>
                <w:rFonts w:cs="Arial"/>
                <w:sz w:val="15"/>
                <w:szCs w:val="15"/>
              </w:rPr>
            </w:pPr>
            <w:r>
              <w:rPr>
                <w:rFonts w:cs="Arial"/>
                <w:sz w:val="15"/>
                <w:szCs w:val="15"/>
              </w:rPr>
              <w:t>51 </w:t>
            </w:r>
            <w:r w:rsidR="00EA1010">
              <w:rPr>
                <w:rFonts w:cs="Arial"/>
                <w:sz w:val="15"/>
                <w:szCs w:val="15"/>
              </w:rPr>
              <w:t>230 164</w:t>
            </w:r>
          </w:p>
        </w:tc>
      </w:tr>
    </w:tbl>
    <w:p w14:paraId="60CA4ADB" w14:textId="77777777" w:rsidR="000A48BC" w:rsidRPr="00741FD2" w:rsidRDefault="000A48BC" w:rsidP="00741FD2">
      <w:pPr>
        <w:jc w:val="right"/>
        <w:rPr>
          <w:rFonts w:cs="Arial"/>
          <w:sz w:val="15"/>
          <w:szCs w:val="15"/>
        </w:rPr>
      </w:pPr>
    </w:p>
    <w:p w14:paraId="3C5139CD" w14:textId="644052CC" w:rsidR="008F4A7C" w:rsidRPr="003D5142" w:rsidRDefault="008F4A7C" w:rsidP="00277161">
      <w:bookmarkStart w:id="11" w:name="T_tangible_assets_1"/>
    </w:p>
    <w:p w14:paraId="07C6E180" w14:textId="712FA386" w:rsidR="00880C5B" w:rsidRPr="003D5142" w:rsidRDefault="00880C5B" w:rsidP="00880C5B">
      <w:pPr>
        <w:rPr>
          <w:b/>
          <w:i/>
          <w:szCs w:val="17"/>
        </w:rPr>
      </w:pPr>
      <w:r w:rsidRPr="00986D99">
        <w:rPr>
          <w:b/>
          <w:i/>
          <w:szCs w:val="17"/>
        </w:rPr>
        <w:t xml:space="preserve">Pohyby </w:t>
      </w:r>
      <w:r w:rsidR="00522CB2">
        <w:rPr>
          <w:b/>
          <w:i/>
          <w:szCs w:val="17"/>
        </w:rPr>
        <w:t>2024</w:t>
      </w:r>
    </w:p>
    <w:p w14:paraId="4252C798" w14:textId="4BA13ADF" w:rsidR="004F4E35" w:rsidRPr="00B805D3" w:rsidRDefault="004F4E35" w:rsidP="004F4E35">
      <w:pPr>
        <w:rPr>
          <w:bCs/>
          <w:iCs/>
          <w:szCs w:val="17"/>
          <w:highlight w:val="yellow"/>
        </w:rPr>
      </w:pPr>
    </w:p>
    <w:p w14:paraId="568D9E2C" w14:textId="04A62A6F" w:rsidR="004F4E35" w:rsidRPr="00994A8C" w:rsidRDefault="00A3191D" w:rsidP="00A3191D">
      <w:pPr>
        <w:rPr>
          <w:bCs/>
          <w:iCs/>
          <w:szCs w:val="17"/>
        </w:rPr>
      </w:pPr>
      <w:r w:rsidRPr="00994A8C">
        <w:rPr>
          <w:bCs/>
          <w:iCs/>
          <w:szCs w:val="17"/>
        </w:rPr>
        <w:t>N</w:t>
      </w:r>
      <w:r w:rsidR="004F4E35" w:rsidRPr="00994A8C">
        <w:rPr>
          <w:bCs/>
          <w:iCs/>
          <w:szCs w:val="17"/>
        </w:rPr>
        <w:t>ajväčšou mierou</w:t>
      </w:r>
      <w:r w:rsidRPr="00994A8C">
        <w:rPr>
          <w:bCs/>
          <w:iCs/>
          <w:szCs w:val="17"/>
        </w:rPr>
        <w:t xml:space="preserve"> na náraste dlhodobého majetku sa</w:t>
      </w:r>
      <w:r w:rsidR="004F4E35" w:rsidRPr="00994A8C">
        <w:rPr>
          <w:bCs/>
          <w:iCs/>
          <w:szCs w:val="17"/>
        </w:rPr>
        <w:t xml:space="preserve"> podieľali investície obstarávané pre navýšenie výrobn</w:t>
      </w:r>
      <w:r w:rsidRPr="00994A8C">
        <w:rPr>
          <w:bCs/>
          <w:iCs/>
          <w:szCs w:val="17"/>
        </w:rPr>
        <w:t>ých</w:t>
      </w:r>
      <w:r w:rsidR="004F4E35" w:rsidRPr="00994A8C">
        <w:rPr>
          <w:bCs/>
          <w:iCs/>
          <w:szCs w:val="17"/>
        </w:rPr>
        <w:t xml:space="preserve"> kapac</w:t>
      </w:r>
      <w:r w:rsidRPr="00994A8C">
        <w:rPr>
          <w:bCs/>
          <w:iCs/>
          <w:szCs w:val="17"/>
        </w:rPr>
        <w:t>ít</w:t>
      </w:r>
      <w:r w:rsidR="004F4E35" w:rsidRPr="00994A8C">
        <w:rPr>
          <w:bCs/>
          <w:iCs/>
          <w:szCs w:val="17"/>
        </w:rPr>
        <w:t xml:space="preserve"> v</w:t>
      </w:r>
      <w:r w:rsidR="00230024">
        <w:rPr>
          <w:bCs/>
          <w:iCs/>
          <w:szCs w:val="17"/>
        </w:rPr>
        <w:t> </w:t>
      </w:r>
      <w:r w:rsidR="004F4E35" w:rsidRPr="00994A8C">
        <w:rPr>
          <w:bCs/>
          <w:iCs/>
          <w:szCs w:val="17"/>
        </w:rPr>
        <w:t>SNINE</w:t>
      </w:r>
      <w:r w:rsidR="00230024">
        <w:rPr>
          <w:bCs/>
          <w:iCs/>
          <w:szCs w:val="17"/>
        </w:rPr>
        <w:t xml:space="preserve"> a </w:t>
      </w:r>
      <w:r w:rsidRPr="00994A8C">
        <w:rPr>
          <w:bCs/>
          <w:iCs/>
          <w:szCs w:val="17"/>
        </w:rPr>
        <w:t>Dubnici nad Váhom.</w:t>
      </w:r>
      <w:r w:rsidR="004F4E35" w:rsidRPr="00994A8C">
        <w:rPr>
          <w:bCs/>
          <w:iCs/>
          <w:szCs w:val="17"/>
        </w:rPr>
        <w:t xml:space="preserve"> </w:t>
      </w:r>
    </w:p>
    <w:p w14:paraId="11F9D9D9" w14:textId="09E889F2" w:rsidR="004F4E35" w:rsidRPr="00994A8C" w:rsidRDefault="00A3191D" w:rsidP="004F4E35">
      <w:pPr>
        <w:rPr>
          <w:bCs/>
          <w:iCs/>
          <w:szCs w:val="17"/>
        </w:rPr>
      </w:pPr>
      <w:r w:rsidRPr="00994A8C">
        <w:rPr>
          <w:bCs/>
          <w:iCs/>
          <w:szCs w:val="17"/>
        </w:rPr>
        <w:t>O</w:t>
      </w:r>
      <w:r w:rsidR="004F4E35" w:rsidRPr="00994A8C">
        <w:rPr>
          <w:bCs/>
          <w:iCs/>
          <w:szCs w:val="17"/>
        </w:rPr>
        <w:t>bstarané</w:t>
      </w:r>
      <w:r w:rsidRPr="00994A8C">
        <w:rPr>
          <w:bCs/>
          <w:iCs/>
          <w:szCs w:val="17"/>
        </w:rPr>
        <w:t xml:space="preserve"> boli</w:t>
      </w:r>
      <w:r w:rsidR="004F4E35" w:rsidRPr="00994A8C">
        <w:rPr>
          <w:bCs/>
          <w:iCs/>
          <w:szCs w:val="17"/>
        </w:rPr>
        <w:t xml:space="preserve"> výrobné stroje, autá</w:t>
      </w:r>
      <w:r w:rsidR="00230024">
        <w:rPr>
          <w:bCs/>
          <w:iCs/>
          <w:szCs w:val="17"/>
        </w:rPr>
        <w:t xml:space="preserve">, </w:t>
      </w:r>
      <w:r w:rsidR="004F4E35" w:rsidRPr="00994A8C">
        <w:rPr>
          <w:bCs/>
          <w:iCs/>
          <w:szCs w:val="17"/>
        </w:rPr>
        <w:t xml:space="preserve"> technológie, </w:t>
      </w:r>
      <w:r w:rsidRPr="00994A8C">
        <w:rPr>
          <w:bCs/>
          <w:iCs/>
          <w:szCs w:val="17"/>
        </w:rPr>
        <w:t>technické zhodnotenie na budovách a výstav</w:t>
      </w:r>
      <w:r w:rsidR="00230024">
        <w:rPr>
          <w:bCs/>
          <w:iCs/>
          <w:szCs w:val="17"/>
        </w:rPr>
        <w:t>ba</w:t>
      </w:r>
      <w:r w:rsidRPr="00994A8C">
        <w:rPr>
          <w:bCs/>
          <w:iCs/>
          <w:szCs w:val="17"/>
        </w:rPr>
        <w:t xml:space="preserve"> nových výrobnýc</w:t>
      </w:r>
      <w:r w:rsidR="007B711E" w:rsidRPr="00994A8C">
        <w:rPr>
          <w:bCs/>
          <w:iCs/>
          <w:szCs w:val="17"/>
        </w:rPr>
        <w:t>h</w:t>
      </w:r>
      <w:r w:rsidRPr="00994A8C">
        <w:rPr>
          <w:bCs/>
          <w:iCs/>
          <w:szCs w:val="17"/>
        </w:rPr>
        <w:t xml:space="preserve"> hál.</w:t>
      </w:r>
      <w:r w:rsidR="007B711E" w:rsidRPr="00994A8C">
        <w:rPr>
          <w:bCs/>
          <w:iCs/>
          <w:szCs w:val="17"/>
        </w:rPr>
        <w:t xml:space="preserve"> V roku 2024 boli vykonaná inventarizácia majetku, podľa ktorej boli vyradené staré nefunkčné stroje a zariadenia.</w:t>
      </w:r>
    </w:p>
    <w:p w14:paraId="392727D5" w14:textId="77777777" w:rsidR="004F4E35" w:rsidRDefault="004F4E35" w:rsidP="004F4E35">
      <w:pPr>
        <w:rPr>
          <w:iCs/>
        </w:rPr>
      </w:pPr>
      <w:r w:rsidRPr="00994A8C">
        <w:rPr>
          <w:iCs/>
        </w:rPr>
        <w:t xml:space="preserve">Pri použití úveru na financovanie dlhodobého hmotného a nehmotného majetku, ZVS holding, </w:t>
      </w:r>
      <w:proofErr w:type="spellStart"/>
      <w:r w:rsidRPr="00994A8C">
        <w:rPr>
          <w:iCs/>
        </w:rPr>
        <w:t>a.s</w:t>
      </w:r>
      <w:proofErr w:type="spellEnd"/>
      <w:r w:rsidRPr="00994A8C">
        <w:rPr>
          <w:iCs/>
        </w:rPr>
        <w:t xml:space="preserve">. nekapitalizuje úroky do </w:t>
      </w:r>
      <w:r w:rsidRPr="00847BB0">
        <w:rPr>
          <w:iCs/>
        </w:rPr>
        <w:t>obstarávacej ceny majetku.</w:t>
      </w:r>
    </w:p>
    <w:p w14:paraId="689A8D99" w14:textId="77777777" w:rsidR="00A3191D" w:rsidRDefault="00A3191D" w:rsidP="004F4E35">
      <w:pPr>
        <w:rPr>
          <w:iCs/>
        </w:rPr>
      </w:pPr>
    </w:p>
    <w:p w14:paraId="4392D58F" w14:textId="77777777" w:rsidR="00A3191D" w:rsidRDefault="00A3191D" w:rsidP="004F4E35">
      <w:pPr>
        <w:rPr>
          <w:iCs/>
        </w:rPr>
      </w:pPr>
    </w:p>
    <w:p w14:paraId="4A71B2C6" w14:textId="77777777" w:rsidR="00A3191D" w:rsidRPr="00222AE9" w:rsidRDefault="00A3191D" w:rsidP="004F4E35">
      <w:pPr>
        <w:rPr>
          <w:snapToGrid w:val="0"/>
          <w:u w:val="single"/>
          <w:lang w:eastAsia="sk-SK"/>
        </w:rPr>
      </w:pPr>
    </w:p>
    <w:bookmarkEnd w:id="11"/>
    <w:p w14:paraId="25089537" w14:textId="1A5B5D18" w:rsidR="00986D99" w:rsidRDefault="00986D99" w:rsidP="003E3389">
      <w:pPr>
        <w:rPr>
          <w:iCs/>
        </w:rPr>
      </w:pPr>
    </w:p>
    <w:p w14:paraId="00B8C0B4" w14:textId="6778FB41" w:rsidR="008D6E30" w:rsidRDefault="008D6E30" w:rsidP="008D6E30">
      <w:pPr>
        <w:rPr>
          <w:snapToGrid w:val="0"/>
          <w:u w:val="single"/>
          <w:lang w:eastAsia="sk-SK"/>
        </w:rPr>
      </w:pPr>
      <w:r w:rsidRPr="003D5142">
        <w:rPr>
          <w:snapToGrid w:val="0"/>
          <w:u w:val="single"/>
          <w:lang w:eastAsia="sk-SK"/>
        </w:rPr>
        <w:t xml:space="preserve">31. december </w:t>
      </w:r>
      <w:r w:rsidR="00522CB2">
        <w:rPr>
          <w:snapToGrid w:val="0"/>
          <w:u w:val="single"/>
          <w:lang w:eastAsia="sk-SK"/>
        </w:rPr>
        <w:t>2023</w:t>
      </w:r>
    </w:p>
    <w:p w14:paraId="3874D520" w14:textId="77777777" w:rsidR="00522CB2" w:rsidRDefault="00522CB2" w:rsidP="008D6E30">
      <w:pPr>
        <w:rPr>
          <w:snapToGrid w:val="0"/>
          <w:u w:val="single"/>
          <w:lang w:eastAsia="sk-SK"/>
        </w:rPr>
      </w:pPr>
    </w:p>
    <w:tbl>
      <w:tblPr>
        <w:tblW w:w="5000" w:type="pct"/>
        <w:tblLook w:val="04A0" w:firstRow="1" w:lastRow="0" w:firstColumn="1" w:lastColumn="0" w:noHBand="0" w:noVBand="1"/>
      </w:tblPr>
      <w:tblGrid>
        <w:gridCol w:w="2933"/>
        <w:gridCol w:w="1390"/>
        <w:gridCol w:w="28"/>
        <w:gridCol w:w="1538"/>
        <w:gridCol w:w="1624"/>
        <w:gridCol w:w="1560"/>
        <w:gridCol w:w="22"/>
        <w:gridCol w:w="1840"/>
        <w:gridCol w:w="1540"/>
        <w:gridCol w:w="1529"/>
      </w:tblGrid>
      <w:tr w:rsidR="00522CB2" w:rsidRPr="00222AE9" w14:paraId="552D4FFC" w14:textId="77777777" w:rsidTr="001E2C74">
        <w:tc>
          <w:tcPr>
            <w:tcW w:w="1047" w:type="pct"/>
            <w:tcBorders>
              <w:top w:val="single" w:sz="8" w:space="0" w:color="auto"/>
              <w:left w:val="nil"/>
              <w:bottom w:val="nil"/>
              <w:right w:val="nil"/>
            </w:tcBorders>
            <w:shd w:val="clear" w:color="auto" w:fill="auto"/>
            <w:noWrap/>
            <w:vAlign w:val="center"/>
            <w:hideMark/>
          </w:tcPr>
          <w:p w14:paraId="26DA10A7" w14:textId="77777777" w:rsidR="00522CB2" w:rsidRPr="00222AE9" w:rsidRDefault="00522CB2" w:rsidP="001E2C74">
            <w:pPr>
              <w:jc w:val="left"/>
              <w:rPr>
                <w:rFonts w:cs="Arial"/>
                <w:b/>
                <w:bCs/>
                <w:i/>
                <w:iCs/>
                <w:sz w:val="15"/>
                <w:szCs w:val="15"/>
              </w:rPr>
            </w:pPr>
            <w:r w:rsidRPr="00222AE9">
              <w:rPr>
                <w:rFonts w:cs="Arial"/>
                <w:b/>
                <w:bCs/>
                <w:i/>
                <w:iCs/>
                <w:sz w:val="15"/>
                <w:szCs w:val="15"/>
              </w:rPr>
              <w:t> </w:t>
            </w:r>
          </w:p>
        </w:tc>
        <w:tc>
          <w:tcPr>
            <w:tcW w:w="506" w:type="pct"/>
            <w:gridSpan w:val="2"/>
            <w:tcBorders>
              <w:top w:val="single" w:sz="8" w:space="0" w:color="auto"/>
              <w:left w:val="nil"/>
              <w:bottom w:val="nil"/>
              <w:right w:val="nil"/>
            </w:tcBorders>
            <w:shd w:val="clear" w:color="auto" w:fill="auto"/>
            <w:vAlign w:val="center"/>
            <w:hideMark/>
          </w:tcPr>
          <w:p w14:paraId="16BD9D7A" w14:textId="77777777" w:rsidR="00522CB2" w:rsidRPr="00222AE9" w:rsidRDefault="00522CB2" w:rsidP="001E2C74">
            <w:pPr>
              <w:jc w:val="center"/>
              <w:rPr>
                <w:rFonts w:cs="Arial"/>
                <w:b/>
                <w:bCs/>
                <w:i/>
                <w:iCs/>
                <w:sz w:val="15"/>
                <w:szCs w:val="15"/>
              </w:rPr>
            </w:pPr>
            <w:r w:rsidRPr="00222AE9">
              <w:rPr>
                <w:rFonts w:cs="Arial"/>
                <w:b/>
                <w:bCs/>
                <w:i/>
                <w:iCs/>
                <w:sz w:val="15"/>
                <w:szCs w:val="15"/>
              </w:rPr>
              <w:t>Pozemky</w:t>
            </w:r>
          </w:p>
        </w:tc>
        <w:tc>
          <w:tcPr>
            <w:tcW w:w="549" w:type="pct"/>
            <w:tcBorders>
              <w:top w:val="single" w:sz="8" w:space="0" w:color="auto"/>
              <w:left w:val="nil"/>
              <w:bottom w:val="nil"/>
              <w:right w:val="nil"/>
            </w:tcBorders>
            <w:shd w:val="clear" w:color="auto" w:fill="auto"/>
            <w:vAlign w:val="center"/>
            <w:hideMark/>
          </w:tcPr>
          <w:p w14:paraId="034F1DC0" w14:textId="77777777" w:rsidR="00522CB2" w:rsidRPr="00222AE9" w:rsidRDefault="00522CB2" w:rsidP="001E2C74">
            <w:pPr>
              <w:jc w:val="center"/>
              <w:rPr>
                <w:rFonts w:cs="Arial"/>
                <w:b/>
                <w:bCs/>
                <w:i/>
                <w:iCs/>
                <w:sz w:val="15"/>
                <w:szCs w:val="15"/>
              </w:rPr>
            </w:pPr>
            <w:r w:rsidRPr="00222AE9">
              <w:rPr>
                <w:rFonts w:cs="Arial"/>
                <w:b/>
                <w:bCs/>
                <w:i/>
                <w:iCs/>
                <w:sz w:val="15"/>
                <w:szCs w:val="15"/>
              </w:rPr>
              <w:t>Stavby</w:t>
            </w:r>
          </w:p>
        </w:tc>
        <w:tc>
          <w:tcPr>
            <w:tcW w:w="580" w:type="pct"/>
            <w:tcBorders>
              <w:top w:val="single" w:sz="8" w:space="0" w:color="auto"/>
              <w:left w:val="nil"/>
              <w:bottom w:val="nil"/>
              <w:right w:val="nil"/>
            </w:tcBorders>
            <w:shd w:val="clear" w:color="auto" w:fill="auto"/>
            <w:vAlign w:val="center"/>
            <w:hideMark/>
          </w:tcPr>
          <w:p w14:paraId="0D350CB8" w14:textId="77777777" w:rsidR="00522CB2" w:rsidRPr="00222AE9" w:rsidRDefault="00522CB2" w:rsidP="001E2C74">
            <w:pPr>
              <w:jc w:val="center"/>
              <w:rPr>
                <w:rFonts w:cs="Arial"/>
                <w:b/>
                <w:bCs/>
                <w:i/>
                <w:iCs/>
                <w:sz w:val="15"/>
                <w:szCs w:val="15"/>
              </w:rPr>
            </w:pPr>
            <w:r w:rsidRPr="00222AE9">
              <w:rPr>
                <w:rFonts w:cs="Arial"/>
                <w:b/>
                <w:bCs/>
                <w:i/>
                <w:iCs/>
                <w:sz w:val="15"/>
                <w:szCs w:val="15"/>
              </w:rPr>
              <w:t>Samostatné hnuteľné veci a súbory hnuteľných vecí</w:t>
            </w:r>
          </w:p>
        </w:tc>
        <w:tc>
          <w:tcPr>
            <w:tcW w:w="565" w:type="pct"/>
            <w:gridSpan w:val="2"/>
            <w:tcBorders>
              <w:top w:val="single" w:sz="8" w:space="0" w:color="auto"/>
              <w:left w:val="nil"/>
              <w:bottom w:val="nil"/>
              <w:right w:val="nil"/>
            </w:tcBorders>
            <w:shd w:val="clear" w:color="auto" w:fill="auto"/>
            <w:vAlign w:val="center"/>
            <w:hideMark/>
          </w:tcPr>
          <w:p w14:paraId="4735AAA4" w14:textId="77777777" w:rsidR="00522CB2" w:rsidRPr="00222AE9" w:rsidRDefault="00522CB2" w:rsidP="001E2C74">
            <w:pPr>
              <w:jc w:val="center"/>
              <w:rPr>
                <w:rFonts w:cs="Arial"/>
                <w:b/>
                <w:bCs/>
                <w:i/>
                <w:iCs/>
                <w:sz w:val="15"/>
                <w:szCs w:val="15"/>
              </w:rPr>
            </w:pPr>
            <w:r w:rsidRPr="00222AE9">
              <w:rPr>
                <w:rFonts w:cs="Arial"/>
                <w:b/>
                <w:bCs/>
                <w:i/>
                <w:iCs/>
                <w:sz w:val="15"/>
                <w:szCs w:val="15"/>
              </w:rPr>
              <w:t>Ostatný dlhodobý hmotný majetok</w:t>
            </w:r>
          </w:p>
        </w:tc>
        <w:tc>
          <w:tcPr>
            <w:tcW w:w="657" w:type="pct"/>
            <w:tcBorders>
              <w:top w:val="single" w:sz="8" w:space="0" w:color="auto"/>
              <w:left w:val="nil"/>
              <w:bottom w:val="nil"/>
              <w:right w:val="nil"/>
            </w:tcBorders>
            <w:shd w:val="clear" w:color="auto" w:fill="auto"/>
            <w:vAlign w:val="center"/>
            <w:hideMark/>
          </w:tcPr>
          <w:p w14:paraId="70E01E19" w14:textId="77777777" w:rsidR="00522CB2" w:rsidRPr="00222AE9" w:rsidRDefault="00522CB2" w:rsidP="001E2C74">
            <w:pPr>
              <w:jc w:val="center"/>
              <w:rPr>
                <w:rFonts w:cs="Arial"/>
                <w:b/>
                <w:bCs/>
                <w:i/>
                <w:iCs/>
                <w:sz w:val="15"/>
                <w:szCs w:val="15"/>
              </w:rPr>
            </w:pPr>
            <w:r w:rsidRPr="00222AE9">
              <w:rPr>
                <w:rFonts w:cs="Arial"/>
                <w:b/>
                <w:bCs/>
                <w:i/>
                <w:iCs/>
                <w:sz w:val="15"/>
                <w:szCs w:val="15"/>
              </w:rPr>
              <w:t>Obstarávaný dlhodobý hmotný majetok</w:t>
            </w:r>
          </w:p>
        </w:tc>
        <w:tc>
          <w:tcPr>
            <w:tcW w:w="550" w:type="pct"/>
            <w:tcBorders>
              <w:top w:val="single" w:sz="8" w:space="0" w:color="auto"/>
              <w:left w:val="nil"/>
              <w:bottom w:val="nil"/>
              <w:right w:val="nil"/>
            </w:tcBorders>
            <w:shd w:val="clear" w:color="auto" w:fill="auto"/>
            <w:vAlign w:val="center"/>
            <w:hideMark/>
          </w:tcPr>
          <w:p w14:paraId="60EF8F67" w14:textId="77777777" w:rsidR="00522CB2" w:rsidRPr="00222AE9" w:rsidRDefault="00522CB2" w:rsidP="001E2C74">
            <w:pPr>
              <w:jc w:val="center"/>
              <w:rPr>
                <w:rFonts w:cs="Arial"/>
                <w:b/>
                <w:bCs/>
                <w:i/>
                <w:iCs/>
                <w:sz w:val="15"/>
                <w:szCs w:val="15"/>
              </w:rPr>
            </w:pPr>
            <w:r w:rsidRPr="00222AE9">
              <w:rPr>
                <w:rFonts w:cs="Arial"/>
                <w:b/>
                <w:bCs/>
                <w:i/>
                <w:iCs/>
                <w:sz w:val="15"/>
                <w:szCs w:val="15"/>
              </w:rPr>
              <w:t>Poskytnuté preddavky</w:t>
            </w:r>
          </w:p>
        </w:tc>
        <w:tc>
          <w:tcPr>
            <w:tcW w:w="546" w:type="pct"/>
            <w:tcBorders>
              <w:top w:val="single" w:sz="8" w:space="0" w:color="auto"/>
              <w:left w:val="nil"/>
              <w:bottom w:val="nil"/>
              <w:right w:val="nil"/>
            </w:tcBorders>
            <w:shd w:val="clear" w:color="auto" w:fill="auto"/>
            <w:vAlign w:val="center"/>
            <w:hideMark/>
          </w:tcPr>
          <w:p w14:paraId="615D5907" w14:textId="77777777" w:rsidR="00522CB2" w:rsidRPr="00222AE9" w:rsidRDefault="00522CB2" w:rsidP="001E2C74">
            <w:pPr>
              <w:jc w:val="center"/>
              <w:rPr>
                <w:rFonts w:cs="Arial"/>
                <w:b/>
                <w:bCs/>
                <w:i/>
                <w:iCs/>
                <w:sz w:val="15"/>
                <w:szCs w:val="15"/>
              </w:rPr>
            </w:pPr>
            <w:r w:rsidRPr="00222AE9">
              <w:rPr>
                <w:rFonts w:cs="Arial"/>
                <w:b/>
                <w:bCs/>
                <w:i/>
                <w:iCs/>
                <w:sz w:val="15"/>
                <w:szCs w:val="15"/>
              </w:rPr>
              <w:t>Celkom</w:t>
            </w:r>
          </w:p>
        </w:tc>
      </w:tr>
      <w:tr w:rsidR="00522CB2" w:rsidRPr="00222AE9" w14:paraId="7817ACC8" w14:textId="77777777" w:rsidTr="001E2C74">
        <w:tc>
          <w:tcPr>
            <w:tcW w:w="1047" w:type="pct"/>
            <w:tcBorders>
              <w:top w:val="single" w:sz="4" w:space="0" w:color="auto"/>
              <w:left w:val="nil"/>
              <w:bottom w:val="nil"/>
              <w:right w:val="nil"/>
            </w:tcBorders>
            <w:shd w:val="clear" w:color="auto" w:fill="auto"/>
            <w:vAlign w:val="center"/>
            <w:hideMark/>
          </w:tcPr>
          <w:p w14:paraId="46626CB5" w14:textId="77777777" w:rsidR="00522CB2" w:rsidRPr="00222AE9" w:rsidRDefault="00522CB2" w:rsidP="001E2C74">
            <w:pPr>
              <w:jc w:val="left"/>
              <w:rPr>
                <w:rFonts w:cs="Arial"/>
                <w:b/>
                <w:bCs/>
                <w:sz w:val="15"/>
                <w:szCs w:val="15"/>
              </w:rPr>
            </w:pPr>
            <w:r w:rsidRPr="00222AE9">
              <w:rPr>
                <w:rFonts w:cs="Arial"/>
                <w:b/>
                <w:bCs/>
                <w:sz w:val="15"/>
                <w:szCs w:val="15"/>
              </w:rPr>
              <w:t>Prvotné ocenenie</w:t>
            </w:r>
          </w:p>
        </w:tc>
        <w:tc>
          <w:tcPr>
            <w:tcW w:w="496" w:type="pct"/>
            <w:tcBorders>
              <w:top w:val="single" w:sz="4" w:space="0" w:color="auto"/>
              <w:left w:val="nil"/>
              <w:bottom w:val="nil"/>
              <w:right w:val="nil"/>
            </w:tcBorders>
            <w:shd w:val="clear" w:color="auto" w:fill="auto"/>
            <w:vAlign w:val="bottom"/>
            <w:hideMark/>
          </w:tcPr>
          <w:p w14:paraId="48F146C0" w14:textId="77777777" w:rsidR="00522CB2" w:rsidRPr="00222AE9" w:rsidRDefault="00522CB2" w:rsidP="001E2C74">
            <w:pPr>
              <w:jc w:val="right"/>
              <w:rPr>
                <w:rFonts w:cs="Arial"/>
                <w:sz w:val="15"/>
                <w:szCs w:val="15"/>
              </w:rPr>
            </w:pPr>
            <w:r w:rsidRPr="00222AE9">
              <w:rPr>
                <w:rFonts w:cs="Arial"/>
                <w:sz w:val="15"/>
                <w:szCs w:val="15"/>
              </w:rPr>
              <w:t> </w:t>
            </w:r>
          </w:p>
        </w:tc>
        <w:tc>
          <w:tcPr>
            <w:tcW w:w="559" w:type="pct"/>
            <w:gridSpan w:val="2"/>
            <w:tcBorders>
              <w:top w:val="single" w:sz="4" w:space="0" w:color="auto"/>
              <w:left w:val="nil"/>
              <w:bottom w:val="nil"/>
              <w:right w:val="nil"/>
            </w:tcBorders>
            <w:shd w:val="clear" w:color="auto" w:fill="auto"/>
            <w:vAlign w:val="bottom"/>
            <w:hideMark/>
          </w:tcPr>
          <w:p w14:paraId="6B341C46" w14:textId="77777777" w:rsidR="00522CB2" w:rsidRPr="00222AE9" w:rsidRDefault="00522CB2" w:rsidP="001E2C74">
            <w:pPr>
              <w:jc w:val="right"/>
              <w:rPr>
                <w:rFonts w:cs="Arial"/>
                <w:sz w:val="15"/>
                <w:szCs w:val="15"/>
              </w:rPr>
            </w:pPr>
            <w:r w:rsidRPr="00222AE9">
              <w:rPr>
                <w:rFonts w:cs="Arial"/>
                <w:sz w:val="15"/>
                <w:szCs w:val="15"/>
              </w:rPr>
              <w:t> </w:t>
            </w:r>
          </w:p>
        </w:tc>
        <w:tc>
          <w:tcPr>
            <w:tcW w:w="580" w:type="pct"/>
            <w:tcBorders>
              <w:top w:val="single" w:sz="4" w:space="0" w:color="auto"/>
              <w:left w:val="nil"/>
              <w:bottom w:val="nil"/>
              <w:right w:val="nil"/>
            </w:tcBorders>
            <w:shd w:val="clear" w:color="auto" w:fill="auto"/>
            <w:vAlign w:val="bottom"/>
            <w:hideMark/>
          </w:tcPr>
          <w:p w14:paraId="492D922E" w14:textId="77777777" w:rsidR="00522CB2" w:rsidRPr="00222AE9" w:rsidRDefault="00522CB2" w:rsidP="001E2C74">
            <w:pPr>
              <w:jc w:val="right"/>
              <w:rPr>
                <w:rFonts w:cs="Arial"/>
                <w:sz w:val="15"/>
                <w:szCs w:val="15"/>
              </w:rPr>
            </w:pPr>
            <w:r w:rsidRPr="00222AE9">
              <w:rPr>
                <w:rFonts w:cs="Arial"/>
                <w:sz w:val="15"/>
                <w:szCs w:val="15"/>
              </w:rPr>
              <w:t> </w:t>
            </w:r>
          </w:p>
        </w:tc>
        <w:tc>
          <w:tcPr>
            <w:tcW w:w="557" w:type="pct"/>
            <w:tcBorders>
              <w:top w:val="single" w:sz="4" w:space="0" w:color="auto"/>
              <w:left w:val="nil"/>
              <w:bottom w:val="nil"/>
              <w:right w:val="nil"/>
            </w:tcBorders>
            <w:shd w:val="clear" w:color="auto" w:fill="auto"/>
            <w:vAlign w:val="bottom"/>
            <w:hideMark/>
          </w:tcPr>
          <w:p w14:paraId="744DC626" w14:textId="77777777" w:rsidR="00522CB2" w:rsidRPr="00222AE9" w:rsidRDefault="00522CB2" w:rsidP="001E2C74">
            <w:pPr>
              <w:jc w:val="right"/>
              <w:rPr>
                <w:rFonts w:cs="Arial"/>
                <w:sz w:val="15"/>
                <w:szCs w:val="15"/>
              </w:rPr>
            </w:pPr>
            <w:r w:rsidRPr="00222AE9">
              <w:rPr>
                <w:rFonts w:cs="Arial"/>
                <w:sz w:val="15"/>
                <w:szCs w:val="15"/>
              </w:rPr>
              <w:t> </w:t>
            </w:r>
          </w:p>
        </w:tc>
        <w:tc>
          <w:tcPr>
            <w:tcW w:w="665" w:type="pct"/>
            <w:gridSpan w:val="2"/>
            <w:tcBorders>
              <w:top w:val="single" w:sz="4" w:space="0" w:color="auto"/>
              <w:left w:val="nil"/>
              <w:bottom w:val="nil"/>
              <w:right w:val="nil"/>
            </w:tcBorders>
            <w:shd w:val="clear" w:color="auto" w:fill="auto"/>
            <w:vAlign w:val="bottom"/>
            <w:hideMark/>
          </w:tcPr>
          <w:p w14:paraId="66B79F08" w14:textId="77777777" w:rsidR="00522CB2" w:rsidRPr="00222AE9" w:rsidRDefault="00522CB2" w:rsidP="001E2C74">
            <w:pPr>
              <w:jc w:val="right"/>
              <w:rPr>
                <w:rFonts w:cs="Arial"/>
                <w:sz w:val="15"/>
                <w:szCs w:val="15"/>
              </w:rPr>
            </w:pPr>
            <w:r w:rsidRPr="00222AE9">
              <w:rPr>
                <w:rFonts w:cs="Arial"/>
                <w:sz w:val="15"/>
                <w:szCs w:val="15"/>
              </w:rPr>
              <w:t> </w:t>
            </w:r>
          </w:p>
        </w:tc>
        <w:tc>
          <w:tcPr>
            <w:tcW w:w="550" w:type="pct"/>
            <w:tcBorders>
              <w:top w:val="single" w:sz="4" w:space="0" w:color="auto"/>
              <w:left w:val="nil"/>
              <w:bottom w:val="nil"/>
              <w:right w:val="nil"/>
            </w:tcBorders>
            <w:shd w:val="clear" w:color="auto" w:fill="auto"/>
            <w:vAlign w:val="bottom"/>
            <w:hideMark/>
          </w:tcPr>
          <w:p w14:paraId="2D5CE03B" w14:textId="77777777" w:rsidR="00522CB2" w:rsidRPr="00222AE9" w:rsidRDefault="00522CB2" w:rsidP="001E2C74">
            <w:pPr>
              <w:jc w:val="right"/>
              <w:rPr>
                <w:rFonts w:cs="Arial"/>
                <w:sz w:val="15"/>
                <w:szCs w:val="15"/>
              </w:rPr>
            </w:pPr>
            <w:r w:rsidRPr="00222AE9">
              <w:rPr>
                <w:rFonts w:cs="Arial"/>
                <w:sz w:val="15"/>
                <w:szCs w:val="15"/>
              </w:rPr>
              <w:t> </w:t>
            </w:r>
          </w:p>
        </w:tc>
        <w:tc>
          <w:tcPr>
            <w:tcW w:w="546" w:type="pct"/>
            <w:tcBorders>
              <w:top w:val="single" w:sz="4" w:space="0" w:color="auto"/>
              <w:left w:val="nil"/>
              <w:bottom w:val="nil"/>
              <w:right w:val="nil"/>
            </w:tcBorders>
            <w:shd w:val="clear" w:color="auto" w:fill="auto"/>
            <w:vAlign w:val="bottom"/>
            <w:hideMark/>
          </w:tcPr>
          <w:p w14:paraId="5F13079B" w14:textId="77777777" w:rsidR="00522CB2" w:rsidRPr="00222AE9" w:rsidRDefault="00522CB2" w:rsidP="001E2C74">
            <w:pPr>
              <w:jc w:val="right"/>
              <w:rPr>
                <w:rFonts w:cs="Arial"/>
                <w:sz w:val="15"/>
                <w:szCs w:val="15"/>
              </w:rPr>
            </w:pPr>
            <w:r w:rsidRPr="00222AE9">
              <w:rPr>
                <w:rFonts w:cs="Arial"/>
                <w:sz w:val="15"/>
                <w:szCs w:val="15"/>
              </w:rPr>
              <w:t> </w:t>
            </w:r>
          </w:p>
        </w:tc>
      </w:tr>
      <w:tr w:rsidR="00522CB2" w:rsidRPr="00222AE9" w14:paraId="16FB35E3" w14:textId="77777777" w:rsidTr="001E2C74">
        <w:tc>
          <w:tcPr>
            <w:tcW w:w="1047" w:type="pct"/>
            <w:tcBorders>
              <w:top w:val="nil"/>
              <w:left w:val="nil"/>
              <w:bottom w:val="nil"/>
              <w:right w:val="nil"/>
            </w:tcBorders>
            <w:shd w:val="clear" w:color="auto" w:fill="auto"/>
            <w:vAlign w:val="center"/>
            <w:hideMark/>
          </w:tcPr>
          <w:p w14:paraId="3F4C6EF1" w14:textId="77777777" w:rsidR="00522CB2" w:rsidRPr="00222AE9" w:rsidRDefault="00522CB2" w:rsidP="001E2C74">
            <w:pPr>
              <w:jc w:val="left"/>
              <w:rPr>
                <w:rFonts w:cs="Arial"/>
                <w:sz w:val="15"/>
                <w:szCs w:val="15"/>
              </w:rPr>
            </w:pPr>
            <w:r w:rsidRPr="00222AE9">
              <w:rPr>
                <w:rFonts w:cs="Arial"/>
                <w:sz w:val="15"/>
                <w:szCs w:val="15"/>
              </w:rPr>
              <w:t>K 1. januáru 2023</w:t>
            </w:r>
          </w:p>
        </w:tc>
        <w:tc>
          <w:tcPr>
            <w:tcW w:w="496" w:type="pct"/>
            <w:tcBorders>
              <w:top w:val="nil"/>
              <w:left w:val="nil"/>
              <w:bottom w:val="nil"/>
              <w:right w:val="nil"/>
            </w:tcBorders>
            <w:shd w:val="clear" w:color="auto" w:fill="auto"/>
            <w:vAlign w:val="bottom"/>
            <w:hideMark/>
          </w:tcPr>
          <w:p w14:paraId="7248D7CF" w14:textId="77777777" w:rsidR="00522CB2" w:rsidRPr="00222AE9" w:rsidRDefault="00522CB2" w:rsidP="001E2C74">
            <w:pPr>
              <w:jc w:val="right"/>
              <w:rPr>
                <w:rFonts w:cs="Arial"/>
                <w:sz w:val="15"/>
                <w:szCs w:val="15"/>
              </w:rPr>
            </w:pPr>
            <w:r w:rsidRPr="00222AE9">
              <w:rPr>
                <w:rFonts w:cs="Arial"/>
                <w:sz w:val="15"/>
                <w:szCs w:val="15"/>
              </w:rPr>
              <w:t>172 594</w:t>
            </w:r>
          </w:p>
        </w:tc>
        <w:tc>
          <w:tcPr>
            <w:tcW w:w="559" w:type="pct"/>
            <w:gridSpan w:val="2"/>
            <w:tcBorders>
              <w:top w:val="nil"/>
              <w:left w:val="nil"/>
              <w:bottom w:val="nil"/>
              <w:right w:val="nil"/>
            </w:tcBorders>
            <w:shd w:val="clear" w:color="auto" w:fill="auto"/>
            <w:vAlign w:val="bottom"/>
            <w:hideMark/>
          </w:tcPr>
          <w:p w14:paraId="6F8C0C3E" w14:textId="77777777" w:rsidR="00522CB2" w:rsidRPr="00222AE9" w:rsidRDefault="00522CB2" w:rsidP="001E2C74">
            <w:pPr>
              <w:jc w:val="right"/>
              <w:rPr>
                <w:rFonts w:cs="Arial"/>
                <w:sz w:val="15"/>
                <w:szCs w:val="15"/>
              </w:rPr>
            </w:pPr>
            <w:r w:rsidRPr="00222AE9">
              <w:rPr>
                <w:rFonts w:cs="Arial"/>
                <w:sz w:val="15"/>
                <w:szCs w:val="15"/>
              </w:rPr>
              <w:t>7 703 318</w:t>
            </w:r>
          </w:p>
        </w:tc>
        <w:tc>
          <w:tcPr>
            <w:tcW w:w="580" w:type="pct"/>
            <w:tcBorders>
              <w:top w:val="nil"/>
              <w:left w:val="nil"/>
              <w:bottom w:val="nil"/>
              <w:right w:val="nil"/>
            </w:tcBorders>
            <w:shd w:val="clear" w:color="auto" w:fill="auto"/>
            <w:vAlign w:val="bottom"/>
            <w:hideMark/>
          </w:tcPr>
          <w:p w14:paraId="6ABEA407" w14:textId="77777777" w:rsidR="00522CB2" w:rsidRPr="00222AE9" w:rsidRDefault="00522CB2" w:rsidP="001E2C74">
            <w:pPr>
              <w:jc w:val="right"/>
              <w:rPr>
                <w:rFonts w:cs="Arial"/>
                <w:sz w:val="15"/>
                <w:szCs w:val="15"/>
              </w:rPr>
            </w:pPr>
            <w:r>
              <w:rPr>
                <w:rFonts w:cs="Arial"/>
                <w:sz w:val="15"/>
                <w:szCs w:val="15"/>
              </w:rPr>
              <w:t>7 633 732</w:t>
            </w:r>
          </w:p>
        </w:tc>
        <w:tc>
          <w:tcPr>
            <w:tcW w:w="557" w:type="pct"/>
            <w:tcBorders>
              <w:top w:val="nil"/>
              <w:left w:val="nil"/>
              <w:bottom w:val="nil"/>
              <w:right w:val="nil"/>
            </w:tcBorders>
            <w:shd w:val="clear" w:color="auto" w:fill="auto"/>
            <w:vAlign w:val="bottom"/>
            <w:hideMark/>
          </w:tcPr>
          <w:p w14:paraId="2EA783F9" w14:textId="77777777" w:rsidR="00522CB2" w:rsidRPr="00222AE9" w:rsidRDefault="00522CB2" w:rsidP="001E2C74">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hideMark/>
          </w:tcPr>
          <w:p w14:paraId="6B7EC2B8" w14:textId="77777777" w:rsidR="00522CB2" w:rsidRPr="00222AE9" w:rsidRDefault="00522CB2" w:rsidP="001E2C74">
            <w:pPr>
              <w:jc w:val="center"/>
              <w:rPr>
                <w:rFonts w:cs="Arial"/>
                <w:sz w:val="15"/>
                <w:szCs w:val="15"/>
              </w:rPr>
            </w:pPr>
            <w:r w:rsidRPr="00222AE9">
              <w:rPr>
                <w:rFonts w:cs="Arial"/>
                <w:sz w:val="15"/>
                <w:szCs w:val="15"/>
              </w:rPr>
              <w:t xml:space="preserve">                   335 593</w:t>
            </w:r>
          </w:p>
        </w:tc>
        <w:tc>
          <w:tcPr>
            <w:tcW w:w="550" w:type="pct"/>
            <w:tcBorders>
              <w:top w:val="nil"/>
              <w:left w:val="nil"/>
              <w:bottom w:val="nil"/>
              <w:right w:val="nil"/>
            </w:tcBorders>
            <w:shd w:val="clear" w:color="auto" w:fill="auto"/>
            <w:vAlign w:val="bottom"/>
            <w:hideMark/>
          </w:tcPr>
          <w:p w14:paraId="7900EFD2" w14:textId="77777777" w:rsidR="00522CB2" w:rsidRPr="00222AE9" w:rsidRDefault="00522CB2" w:rsidP="001E2C74">
            <w:pPr>
              <w:jc w:val="right"/>
              <w:rPr>
                <w:rFonts w:cs="Arial"/>
                <w:sz w:val="15"/>
                <w:szCs w:val="15"/>
              </w:rPr>
            </w:pPr>
            <w:r w:rsidRPr="00222AE9">
              <w:rPr>
                <w:rFonts w:cs="Arial"/>
                <w:sz w:val="15"/>
                <w:szCs w:val="15"/>
              </w:rPr>
              <w:t>768 015</w:t>
            </w:r>
          </w:p>
        </w:tc>
        <w:tc>
          <w:tcPr>
            <w:tcW w:w="546" w:type="pct"/>
            <w:tcBorders>
              <w:top w:val="nil"/>
              <w:left w:val="nil"/>
              <w:bottom w:val="nil"/>
              <w:right w:val="nil"/>
            </w:tcBorders>
            <w:shd w:val="clear" w:color="auto" w:fill="auto"/>
            <w:vAlign w:val="bottom"/>
            <w:hideMark/>
          </w:tcPr>
          <w:p w14:paraId="33FD498B" w14:textId="77777777" w:rsidR="00522CB2" w:rsidRPr="00222AE9" w:rsidRDefault="00522CB2" w:rsidP="001E2C74">
            <w:pPr>
              <w:tabs>
                <w:tab w:val="left" w:pos="618"/>
              </w:tabs>
              <w:jc w:val="right"/>
              <w:rPr>
                <w:rFonts w:cs="Arial"/>
                <w:sz w:val="15"/>
                <w:szCs w:val="15"/>
              </w:rPr>
            </w:pPr>
            <w:r w:rsidRPr="00222AE9">
              <w:rPr>
                <w:rFonts w:cs="Arial"/>
                <w:sz w:val="15"/>
                <w:szCs w:val="15"/>
              </w:rPr>
              <w:t>16 613 252</w:t>
            </w:r>
          </w:p>
        </w:tc>
      </w:tr>
      <w:tr w:rsidR="00522CB2" w:rsidRPr="00222AE9" w14:paraId="31530DD0" w14:textId="77777777" w:rsidTr="001E2C74">
        <w:trPr>
          <w:trHeight w:val="273"/>
        </w:trPr>
        <w:tc>
          <w:tcPr>
            <w:tcW w:w="1047" w:type="pct"/>
            <w:tcBorders>
              <w:top w:val="nil"/>
              <w:left w:val="nil"/>
              <w:bottom w:val="nil"/>
              <w:right w:val="nil"/>
            </w:tcBorders>
            <w:shd w:val="clear" w:color="auto" w:fill="auto"/>
            <w:vAlign w:val="center"/>
            <w:hideMark/>
          </w:tcPr>
          <w:p w14:paraId="3E4EF784" w14:textId="77777777" w:rsidR="00522CB2" w:rsidRPr="00222AE9" w:rsidRDefault="00522CB2" w:rsidP="001E2C74">
            <w:pPr>
              <w:jc w:val="left"/>
              <w:rPr>
                <w:rFonts w:cs="Arial"/>
                <w:sz w:val="15"/>
                <w:szCs w:val="15"/>
              </w:rPr>
            </w:pPr>
            <w:r w:rsidRPr="00222AE9">
              <w:rPr>
                <w:rFonts w:cs="Arial"/>
                <w:sz w:val="15"/>
                <w:szCs w:val="15"/>
              </w:rPr>
              <w:t>Prírastky</w:t>
            </w:r>
          </w:p>
        </w:tc>
        <w:tc>
          <w:tcPr>
            <w:tcW w:w="496" w:type="pct"/>
            <w:tcBorders>
              <w:top w:val="nil"/>
              <w:left w:val="nil"/>
              <w:bottom w:val="nil"/>
              <w:right w:val="nil"/>
            </w:tcBorders>
            <w:shd w:val="clear" w:color="auto" w:fill="auto"/>
            <w:vAlign w:val="bottom"/>
            <w:hideMark/>
          </w:tcPr>
          <w:p w14:paraId="767A69AD" w14:textId="77777777" w:rsidR="00522CB2" w:rsidRPr="00222AE9" w:rsidRDefault="00522CB2" w:rsidP="001E2C74">
            <w:pPr>
              <w:jc w:val="right"/>
              <w:rPr>
                <w:rFonts w:cs="Arial"/>
                <w:sz w:val="15"/>
                <w:szCs w:val="15"/>
              </w:rPr>
            </w:pPr>
            <w:r w:rsidRPr="00222AE9">
              <w:rPr>
                <w:rFonts w:cs="Arial"/>
                <w:sz w:val="15"/>
                <w:szCs w:val="15"/>
              </w:rPr>
              <w:t>10</w:t>
            </w:r>
            <w:r>
              <w:rPr>
                <w:rFonts w:cs="Arial"/>
                <w:sz w:val="15"/>
                <w:szCs w:val="15"/>
              </w:rPr>
              <w:t>1</w:t>
            </w:r>
          </w:p>
        </w:tc>
        <w:tc>
          <w:tcPr>
            <w:tcW w:w="559" w:type="pct"/>
            <w:gridSpan w:val="2"/>
            <w:tcBorders>
              <w:top w:val="nil"/>
              <w:left w:val="nil"/>
              <w:bottom w:val="nil"/>
              <w:right w:val="nil"/>
            </w:tcBorders>
            <w:shd w:val="clear" w:color="auto" w:fill="auto"/>
            <w:vAlign w:val="bottom"/>
            <w:hideMark/>
          </w:tcPr>
          <w:p w14:paraId="5135132C" w14:textId="77777777" w:rsidR="00522CB2" w:rsidRPr="000020B8" w:rsidRDefault="00522CB2" w:rsidP="001E2C74">
            <w:pPr>
              <w:jc w:val="right"/>
              <w:rPr>
                <w:rFonts w:cs="Arial"/>
                <w:sz w:val="15"/>
                <w:szCs w:val="15"/>
                <w:highlight w:val="yellow"/>
              </w:rPr>
            </w:pPr>
            <w:r w:rsidRPr="004372BC">
              <w:rPr>
                <w:rFonts w:cs="Arial"/>
                <w:sz w:val="15"/>
                <w:szCs w:val="15"/>
              </w:rPr>
              <w:t>-</w:t>
            </w:r>
          </w:p>
        </w:tc>
        <w:tc>
          <w:tcPr>
            <w:tcW w:w="580" w:type="pct"/>
            <w:tcBorders>
              <w:top w:val="nil"/>
              <w:left w:val="nil"/>
              <w:bottom w:val="nil"/>
              <w:right w:val="nil"/>
            </w:tcBorders>
            <w:shd w:val="clear" w:color="auto" w:fill="auto"/>
            <w:vAlign w:val="bottom"/>
            <w:hideMark/>
          </w:tcPr>
          <w:p w14:paraId="7C2D6C9A" w14:textId="77777777" w:rsidR="00522CB2" w:rsidRPr="000020B8" w:rsidRDefault="00522CB2" w:rsidP="001E2C74">
            <w:pPr>
              <w:jc w:val="right"/>
              <w:rPr>
                <w:rFonts w:cs="Arial"/>
                <w:sz w:val="15"/>
                <w:szCs w:val="15"/>
                <w:highlight w:val="yellow"/>
              </w:rPr>
            </w:pPr>
          </w:p>
        </w:tc>
        <w:tc>
          <w:tcPr>
            <w:tcW w:w="557" w:type="pct"/>
            <w:tcBorders>
              <w:top w:val="nil"/>
              <w:left w:val="nil"/>
              <w:bottom w:val="nil"/>
              <w:right w:val="nil"/>
            </w:tcBorders>
            <w:shd w:val="clear" w:color="auto" w:fill="auto"/>
            <w:vAlign w:val="bottom"/>
            <w:hideMark/>
          </w:tcPr>
          <w:p w14:paraId="75AC462E" w14:textId="77777777" w:rsidR="00522CB2" w:rsidRPr="00222AE9" w:rsidRDefault="00522CB2" w:rsidP="001E2C74">
            <w:pPr>
              <w:jc w:val="right"/>
              <w:rPr>
                <w:rFonts w:cs="Arial"/>
                <w:sz w:val="15"/>
                <w:szCs w:val="15"/>
              </w:rPr>
            </w:pPr>
          </w:p>
        </w:tc>
        <w:tc>
          <w:tcPr>
            <w:tcW w:w="665" w:type="pct"/>
            <w:gridSpan w:val="2"/>
            <w:tcBorders>
              <w:top w:val="nil"/>
              <w:left w:val="nil"/>
              <w:bottom w:val="nil"/>
              <w:right w:val="nil"/>
            </w:tcBorders>
            <w:shd w:val="clear" w:color="auto" w:fill="auto"/>
            <w:vAlign w:val="bottom"/>
          </w:tcPr>
          <w:p w14:paraId="6D0D44D3" w14:textId="77777777" w:rsidR="00522CB2" w:rsidRPr="00222AE9" w:rsidRDefault="00522CB2" w:rsidP="001E2C74">
            <w:pPr>
              <w:jc w:val="right"/>
              <w:rPr>
                <w:rFonts w:cs="Arial"/>
                <w:sz w:val="15"/>
                <w:szCs w:val="15"/>
              </w:rPr>
            </w:pPr>
            <w:r>
              <w:rPr>
                <w:rFonts w:cs="Arial"/>
                <w:sz w:val="15"/>
                <w:szCs w:val="15"/>
              </w:rPr>
              <w:t>8 926 763</w:t>
            </w:r>
          </w:p>
        </w:tc>
        <w:tc>
          <w:tcPr>
            <w:tcW w:w="550" w:type="pct"/>
            <w:tcBorders>
              <w:top w:val="nil"/>
              <w:left w:val="nil"/>
              <w:bottom w:val="nil"/>
              <w:right w:val="nil"/>
            </w:tcBorders>
            <w:shd w:val="clear" w:color="auto" w:fill="auto"/>
            <w:vAlign w:val="bottom"/>
          </w:tcPr>
          <w:p w14:paraId="31164512" w14:textId="77777777" w:rsidR="00522CB2" w:rsidRPr="00222AE9" w:rsidRDefault="00522CB2" w:rsidP="001E2C74">
            <w:pPr>
              <w:jc w:val="right"/>
              <w:rPr>
                <w:rFonts w:cs="Arial"/>
                <w:sz w:val="15"/>
                <w:szCs w:val="15"/>
              </w:rPr>
            </w:pPr>
            <w:r w:rsidRPr="00222AE9">
              <w:rPr>
                <w:rFonts w:cs="Arial"/>
                <w:sz w:val="15"/>
                <w:szCs w:val="15"/>
              </w:rPr>
              <w:t>10 521 164</w:t>
            </w:r>
          </w:p>
        </w:tc>
        <w:tc>
          <w:tcPr>
            <w:tcW w:w="546" w:type="pct"/>
            <w:tcBorders>
              <w:top w:val="nil"/>
              <w:left w:val="nil"/>
              <w:bottom w:val="nil"/>
              <w:right w:val="nil"/>
            </w:tcBorders>
            <w:shd w:val="clear" w:color="auto" w:fill="auto"/>
            <w:vAlign w:val="bottom"/>
          </w:tcPr>
          <w:p w14:paraId="3E64851A" w14:textId="77777777" w:rsidR="00522CB2" w:rsidRPr="00222AE9" w:rsidRDefault="00522CB2" w:rsidP="001E2C74">
            <w:pPr>
              <w:jc w:val="right"/>
              <w:rPr>
                <w:rFonts w:cs="Arial"/>
                <w:sz w:val="15"/>
                <w:szCs w:val="15"/>
              </w:rPr>
            </w:pPr>
            <w:r>
              <w:rPr>
                <w:rFonts w:cs="Arial"/>
                <w:sz w:val="15"/>
                <w:szCs w:val="15"/>
              </w:rPr>
              <w:t>19 448 028</w:t>
            </w:r>
          </w:p>
        </w:tc>
      </w:tr>
      <w:tr w:rsidR="00522CB2" w:rsidRPr="00222AE9" w14:paraId="243294D6" w14:textId="77777777" w:rsidTr="001E2C74">
        <w:tc>
          <w:tcPr>
            <w:tcW w:w="1047" w:type="pct"/>
            <w:tcBorders>
              <w:top w:val="nil"/>
              <w:left w:val="nil"/>
              <w:bottom w:val="nil"/>
              <w:right w:val="nil"/>
            </w:tcBorders>
            <w:shd w:val="clear" w:color="auto" w:fill="auto"/>
            <w:vAlign w:val="center"/>
            <w:hideMark/>
          </w:tcPr>
          <w:p w14:paraId="5A45B675" w14:textId="77777777" w:rsidR="00522CB2" w:rsidRPr="00222AE9" w:rsidRDefault="00522CB2" w:rsidP="001E2C74">
            <w:pPr>
              <w:jc w:val="left"/>
              <w:rPr>
                <w:rFonts w:cs="Arial"/>
                <w:sz w:val="15"/>
                <w:szCs w:val="15"/>
              </w:rPr>
            </w:pPr>
            <w:r w:rsidRPr="00222AE9">
              <w:rPr>
                <w:rFonts w:cs="Arial"/>
                <w:sz w:val="15"/>
                <w:szCs w:val="15"/>
              </w:rPr>
              <w:t>Úbytky</w:t>
            </w:r>
          </w:p>
        </w:tc>
        <w:tc>
          <w:tcPr>
            <w:tcW w:w="496" w:type="pct"/>
            <w:tcBorders>
              <w:top w:val="nil"/>
              <w:left w:val="nil"/>
              <w:bottom w:val="nil"/>
              <w:right w:val="nil"/>
            </w:tcBorders>
            <w:shd w:val="clear" w:color="auto" w:fill="auto"/>
            <w:vAlign w:val="bottom"/>
          </w:tcPr>
          <w:p w14:paraId="3F7594CC" w14:textId="77777777" w:rsidR="00522CB2" w:rsidRPr="00222AE9" w:rsidRDefault="00522CB2" w:rsidP="001E2C74">
            <w:pPr>
              <w:jc w:val="right"/>
              <w:rPr>
                <w:rFonts w:cs="Arial"/>
                <w:sz w:val="15"/>
                <w:szCs w:val="15"/>
              </w:rPr>
            </w:pPr>
            <w:r>
              <w:rPr>
                <w:rFonts w:cs="Arial"/>
                <w:sz w:val="15"/>
                <w:szCs w:val="15"/>
              </w:rPr>
              <w:t xml:space="preserve"> </w:t>
            </w:r>
            <w:r w:rsidRPr="00E638F4">
              <w:rPr>
                <w:rFonts w:cs="Arial"/>
                <w:sz w:val="15"/>
                <w:szCs w:val="15"/>
              </w:rPr>
              <w:t>(1</w:t>
            </w:r>
            <w:r>
              <w:rPr>
                <w:rFonts w:cs="Arial"/>
                <w:sz w:val="15"/>
                <w:szCs w:val="15"/>
              </w:rPr>
              <w:t> </w:t>
            </w:r>
            <w:r w:rsidRPr="00E638F4">
              <w:rPr>
                <w:rFonts w:cs="Arial"/>
                <w:sz w:val="15"/>
                <w:szCs w:val="15"/>
              </w:rPr>
              <w:t>51</w:t>
            </w:r>
            <w:r w:rsidRPr="009A1541">
              <w:rPr>
                <w:rFonts w:cs="Arial"/>
                <w:sz w:val="15"/>
                <w:szCs w:val="15"/>
              </w:rPr>
              <w:t>2</w:t>
            </w:r>
            <w:r>
              <w:rPr>
                <w:rFonts w:cs="Arial"/>
                <w:sz w:val="15"/>
                <w:szCs w:val="15"/>
              </w:rPr>
              <w:t>)</w:t>
            </w:r>
          </w:p>
        </w:tc>
        <w:tc>
          <w:tcPr>
            <w:tcW w:w="559" w:type="pct"/>
            <w:gridSpan w:val="2"/>
            <w:tcBorders>
              <w:top w:val="nil"/>
              <w:left w:val="nil"/>
              <w:bottom w:val="nil"/>
              <w:right w:val="nil"/>
            </w:tcBorders>
            <w:shd w:val="clear" w:color="auto" w:fill="auto"/>
            <w:vAlign w:val="bottom"/>
            <w:hideMark/>
          </w:tcPr>
          <w:p w14:paraId="1CDA3E56" w14:textId="77777777" w:rsidR="00522CB2" w:rsidRPr="00222AE9" w:rsidRDefault="00522CB2" w:rsidP="001E2C74">
            <w:pPr>
              <w:jc w:val="right"/>
              <w:rPr>
                <w:rFonts w:cs="Arial"/>
                <w:sz w:val="15"/>
                <w:szCs w:val="15"/>
              </w:rPr>
            </w:pPr>
            <w:r w:rsidRPr="00222AE9">
              <w:rPr>
                <w:rFonts w:cs="Arial"/>
                <w:sz w:val="15"/>
                <w:szCs w:val="15"/>
              </w:rPr>
              <w:t xml:space="preserve">  </w:t>
            </w:r>
            <w:r>
              <w:rPr>
                <w:rFonts w:cs="Arial"/>
                <w:sz w:val="15"/>
                <w:szCs w:val="15"/>
              </w:rPr>
              <w:t>(</w:t>
            </w:r>
            <w:r w:rsidRPr="00222AE9">
              <w:rPr>
                <w:rFonts w:cs="Arial"/>
                <w:sz w:val="15"/>
                <w:szCs w:val="15"/>
              </w:rPr>
              <w:t>129</w:t>
            </w:r>
            <w:r>
              <w:rPr>
                <w:rFonts w:cs="Arial"/>
                <w:sz w:val="15"/>
                <w:szCs w:val="15"/>
              </w:rPr>
              <w:t> </w:t>
            </w:r>
            <w:r w:rsidRPr="00222AE9">
              <w:rPr>
                <w:rFonts w:cs="Arial"/>
                <w:sz w:val="15"/>
                <w:szCs w:val="15"/>
              </w:rPr>
              <w:t>495</w:t>
            </w:r>
            <w:r>
              <w:rPr>
                <w:rFonts w:cs="Arial"/>
                <w:sz w:val="15"/>
                <w:szCs w:val="15"/>
              </w:rPr>
              <w:t>)</w:t>
            </w:r>
          </w:p>
        </w:tc>
        <w:tc>
          <w:tcPr>
            <w:tcW w:w="580" w:type="pct"/>
            <w:tcBorders>
              <w:top w:val="nil"/>
              <w:left w:val="nil"/>
              <w:bottom w:val="nil"/>
              <w:right w:val="nil"/>
            </w:tcBorders>
            <w:shd w:val="clear" w:color="auto" w:fill="auto"/>
            <w:vAlign w:val="bottom"/>
          </w:tcPr>
          <w:p w14:paraId="7B96361E" w14:textId="77777777" w:rsidR="00522CB2" w:rsidRPr="00222AE9" w:rsidRDefault="00522CB2" w:rsidP="001E2C74">
            <w:pPr>
              <w:jc w:val="right"/>
              <w:rPr>
                <w:rFonts w:cs="Arial"/>
                <w:sz w:val="15"/>
                <w:szCs w:val="15"/>
              </w:rPr>
            </w:pPr>
            <w:r w:rsidRPr="00222AE9">
              <w:rPr>
                <w:rFonts w:cs="Arial"/>
                <w:sz w:val="15"/>
                <w:szCs w:val="15"/>
              </w:rPr>
              <w:t xml:space="preserve">   </w:t>
            </w:r>
            <w:r>
              <w:rPr>
                <w:rFonts w:cs="Arial"/>
                <w:sz w:val="15"/>
                <w:szCs w:val="15"/>
              </w:rPr>
              <w:t>(</w:t>
            </w:r>
            <w:r w:rsidRPr="00222AE9">
              <w:rPr>
                <w:rFonts w:cs="Arial"/>
                <w:sz w:val="15"/>
                <w:szCs w:val="15"/>
              </w:rPr>
              <w:t>1 21</w:t>
            </w:r>
            <w:r>
              <w:rPr>
                <w:rFonts w:cs="Arial"/>
                <w:sz w:val="15"/>
                <w:szCs w:val="15"/>
              </w:rPr>
              <w:t>2 481)</w:t>
            </w:r>
          </w:p>
        </w:tc>
        <w:tc>
          <w:tcPr>
            <w:tcW w:w="557" w:type="pct"/>
            <w:tcBorders>
              <w:top w:val="nil"/>
              <w:left w:val="nil"/>
              <w:bottom w:val="nil"/>
              <w:right w:val="nil"/>
            </w:tcBorders>
            <w:shd w:val="clear" w:color="auto" w:fill="auto"/>
            <w:vAlign w:val="bottom"/>
          </w:tcPr>
          <w:p w14:paraId="4CA704AC" w14:textId="77777777" w:rsidR="00522CB2" w:rsidRPr="00222AE9" w:rsidRDefault="00522CB2" w:rsidP="001E2C74">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tcPr>
          <w:p w14:paraId="3E6B2A5A" w14:textId="77777777" w:rsidR="00522CB2" w:rsidRPr="00ED236D" w:rsidRDefault="00522CB2" w:rsidP="001E2C74">
            <w:pPr>
              <w:jc w:val="right"/>
              <w:rPr>
                <w:rFonts w:cs="Arial"/>
                <w:sz w:val="15"/>
                <w:szCs w:val="15"/>
              </w:rPr>
            </w:pPr>
            <w:r>
              <w:rPr>
                <w:rFonts w:cs="Arial"/>
                <w:sz w:val="15"/>
                <w:szCs w:val="15"/>
              </w:rPr>
              <w:t>-</w:t>
            </w:r>
          </w:p>
        </w:tc>
        <w:tc>
          <w:tcPr>
            <w:tcW w:w="550" w:type="pct"/>
            <w:tcBorders>
              <w:top w:val="nil"/>
              <w:left w:val="nil"/>
              <w:bottom w:val="nil"/>
              <w:right w:val="nil"/>
            </w:tcBorders>
            <w:shd w:val="clear" w:color="auto" w:fill="auto"/>
            <w:vAlign w:val="bottom"/>
          </w:tcPr>
          <w:p w14:paraId="30449FCE" w14:textId="77777777" w:rsidR="00522CB2" w:rsidRPr="00ED236D" w:rsidRDefault="00522CB2" w:rsidP="001E2C74">
            <w:pPr>
              <w:jc w:val="right"/>
              <w:rPr>
                <w:rFonts w:cs="Arial"/>
                <w:sz w:val="15"/>
                <w:szCs w:val="15"/>
              </w:rPr>
            </w:pPr>
            <w:r w:rsidRPr="00ED236D">
              <w:rPr>
                <w:rFonts w:cs="Arial"/>
                <w:sz w:val="15"/>
                <w:szCs w:val="15"/>
              </w:rPr>
              <w:t xml:space="preserve">  </w:t>
            </w:r>
            <w:r>
              <w:rPr>
                <w:rFonts w:cs="Arial"/>
                <w:sz w:val="15"/>
                <w:szCs w:val="15"/>
              </w:rPr>
              <w:t>-</w:t>
            </w:r>
          </w:p>
        </w:tc>
        <w:tc>
          <w:tcPr>
            <w:tcW w:w="546" w:type="pct"/>
            <w:tcBorders>
              <w:top w:val="nil"/>
              <w:left w:val="nil"/>
              <w:bottom w:val="nil"/>
              <w:right w:val="nil"/>
            </w:tcBorders>
            <w:shd w:val="clear" w:color="auto" w:fill="auto"/>
            <w:vAlign w:val="bottom"/>
          </w:tcPr>
          <w:p w14:paraId="53B364E5" w14:textId="77777777" w:rsidR="00522CB2" w:rsidRPr="00222AE9" w:rsidRDefault="00522CB2" w:rsidP="001E2C74">
            <w:pPr>
              <w:ind w:right="-57"/>
              <w:jc w:val="center"/>
              <w:rPr>
                <w:rFonts w:cs="Arial"/>
                <w:sz w:val="15"/>
                <w:szCs w:val="15"/>
              </w:rPr>
            </w:pPr>
            <w:r w:rsidRPr="00222AE9">
              <w:rPr>
                <w:rFonts w:cs="Arial"/>
                <w:sz w:val="15"/>
                <w:szCs w:val="15"/>
              </w:rPr>
              <w:t xml:space="preserve">      </w:t>
            </w:r>
            <w:r>
              <w:rPr>
                <w:rFonts w:cs="Arial"/>
                <w:sz w:val="15"/>
                <w:szCs w:val="15"/>
              </w:rPr>
              <w:t>(1 343 488)</w:t>
            </w:r>
          </w:p>
        </w:tc>
      </w:tr>
      <w:tr w:rsidR="00522CB2" w:rsidRPr="00222AE9" w14:paraId="1C6489EE" w14:textId="77777777" w:rsidTr="001E2C74">
        <w:tc>
          <w:tcPr>
            <w:tcW w:w="1047" w:type="pct"/>
            <w:tcBorders>
              <w:top w:val="nil"/>
              <w:left w:val="nil"/>
              <w:bottom w:val="nil"/>
              <w:right w:val="nil"/>
            </w:tcBorders>
            <w:shd w:val="clear" w:color="auto" w:fill="auto"/>
            <w:vAlign w:val="center"/>
          </w:tcPr>
          <w:p w14:paraId="4384A1F2" w14:textId="77777777" w:rsidR="00522CB2" w:rsidRPr="00222AE9" w:rsidRDefault="00522CB2" w:rsidP="001E2C74">
            <w:pPr>
              <w:jc w:val="left"/>
              <w:rPr>
                <w:rFonts w:cs="Arial"/>
                <w:sz w:val="15"/>
                <w:szCs w:val="15"/>
              </w:rPr>
            </w:pPr>
            <w:r>
              <w:rPr>
                <w:rFonts w:cs="Arial"/>
                <w:sz w:val="15"/>
                <w:szCs w:val="15"/>
              </w:rPr>
              <w:t>Presuny</w:t>
            </w:r>
          </w:p>
        </w:tc>
        <w:tc>
          <w:tcPr>
            <w:tcW w:w="496" w:type="pct"/>
            <w:tcBorders>
              <w:top w:val="nil"/>
              <w:left w:val="nil"/>
              <w:bottom w:val="nil"/>
              <w:right w:val="nil"/>
            </w:tcBorders>
            <w:shd w:val="clear" w:color="auto" w:fill="auto"/>
            <w:vAlign w:val="bottom"/>
          </w:tcPr>
          <w:p w14:paraId="52459056" w14:textId="77777777" w:rsidR="00522CB2" w:rsidRPr="00222AE9" w:rsidRDefault="00522CB2" w:rsidP="001E2C74">
            <w:pPr>
              <w:jc w:val="right"/>
              <w:rPr>
                <w:rFonts w:cs="Arial"/>
                <w:sz w:val="15"/>
                <w:szCs w:val="15"/>
              </w:rPr>
            </w:pPr>
          </w:p>
        </w:tc>
        <w:tc>
          <w:tcPr>
            <w:tcW w:w="559" w:type="pct"/>
            <w:gridSpan w:val="2"/>
            <w:tcBorders>
              <w:top w:val="nil"/>
              <w:left w:val="nil"/>
              <w:bottom w:val="nil"/>
              <w:right w:val="nil"/>
            </w:tcBorders>
            <w:shd w:val="clear" w:color="auto" w:fill="auto"/>
            <w:vAlign w:val="bottom"/>
          </w:tcPr>
          <w:p w14:paraId="51BF21C3" w14:textId="77777777" w:rsidR="00522CB2" w:rsidRPr="00222AE9" w:rsidRDefault="00522CB2" w:rsidP="001E2C74">
            <w:pPr>
              <w:jc w:val="right"/>
              <w:rPr>
                <w:rFonts w:cs="Arial"/>
                <w:sz w:val="15"/>
                <w:szCs w:val="15"/>
              </w:rPr>
            </w:pPr>
            <w:r>
              <w:rPr>
                <w:rFonts w:cs="Arial"/>
                <w:sz w:val="15"/>
                <w:szCs w:val="15"/>
              </w:rPr>
              <w:t>1 241 362</w:t>
            </w:r>
          </w:p>
        </w:tc>
        <w:tc>
          <w:tcPr>
            <w:tcW w:w="580" w:type="pct"/>
            <w:tcBorders>
              <w:top w:val="nil"/>
              <w:left w:val="nil"/>
              <w:bottom w:val="nil"/>
              <w:right w:val="nil"/>
            </w:tcBorders>
            <w:shd w:val="clear" w:color="auto" w:fill="auto"/>
            <w:vAlign w:val="bottom"/>
          </w:tcPr>
          <w:p w14:paraId="2C7F0C9C" w14:textId="77777777" w:rsidR="00522CB2" w:rsidRPr="00222AE9" w:rsidRDefault="00522CB2" w:rsidP="001E2C74">
            <w:pPr>
              <w:jc w:val="right"/>
              <w:rPr>
                <w:rFonts w:cs="Arial"/>
                <w:sz w:val="15"/>
                <w:szCs w:val="15"/>
              </w:rPr>
            </w:pPr>
            <w:r w:rsidRPr="00F91143">
              <w:rPr>
                <w:rFonts w:cs="Arial"/>
                <w:sz w:val="15"/>
                <w:szCs w:val="15"/>
              </w:rPr>
              <w:t>4 085 112</w:t>
            </w:r>
          </w:p>
        </w:tc>
        <w:tc>
          <w:tcPr>
            <w:tcW w:w="557" w:type="pct"/>
            <w:tcBorders>
              <w:top w:val="nil"/>
              <w:left w:val="nil"/>
              <w:bottom w:val="nil"/>
              <w:right w:val="nil"/>
            </w:tcBorders>
            <w:shd w:val="clear" w:color="auto" w:fill="auto"/>
            <w:vAlign w:val="bottom"/>
          </w:tcPr>
          <w:p w14:paraId="21137D30" w14:textId="77777777" w:rsidR="00522CB2" w:rsidRPr="00222AE9" w:rsidRDefault="00522CB2" w:rsidP="001E2C74">
            <w:pPr>
              <w:jc w:val="right"/>
              <w:rPr>
                <w:rFonts w:cs="Arial"/>
                <w:sz w:val="15"/>
                <w:szCs w:val="15"/>
              </w:rPr>
            </w:pPr>
          </w:p>
        </w:tc>
        <w:tc>
          <w:tcPr>
            <w:tcW w:w="665" w:type="pct"/>
            <w:gridSpan w:val="2"/>
            <w:tcBorders>
              <w:top w:val="nil"/>
              <w:left w:val="nil"/>
              <w:bottom w:val="nil"/>
              <w:right w:val="nil"/>
            </w:tcBorders>
            <w:shd w:val="clear" w:color="auto" w:fill="auto"/>
            <w:vAlign w:val="bottom"/>
          </w:tcPr>
          <w:p w14:paraId="03B65CFA" w14:textId="77777777" w:rsidR="00522CB2" w:rsidRPr="00222AE9" w:rsidRDefault="00522CB2" w:rsidP="001E2C74">
            <w:pPr>
              <w:ind w:right="-57"/>
              <w:jc w:val="right"/>
              <w:rPr>
                <w:rFonts w:cs="Arial"/>
                <w:sz w:val="15"/>
                <w:szCs w:val="15"/>
              </w:rPr>
            </w:pPr>
            <w:r>
              <w:rPr>
                <w:rFonts w:cs="Arial"/>
                <w:sz w:val="15"/>
                <w:szCs w:val="15"/>
              </w:rPr>
              <w:t>989 253</w:t>
            </w:r>
          </w:p>
        </w:tc>
        <w:tc>
          <w:tcPr>
            <w:tcW w:w="550" w:type="pct"/>
            <w:tcBorders>
              <w:top w:val="nil"/>
              <w:left w:val="nil"/>
              <w:bottom w:val="nil"/>
              <w:right w:val="nil"/>
            </w:tcBorders>
            <w:shd w:val="clear" w:color="auto" w:fill="auto"/>
            <w:vAlign w:val="bottom"/>
          </w:tcPr>
          <w:p w14:paraId="0619A1B0" w14:textId="77777777" w:rsidR="00522CB2" w:rsidRPr="00222AE9" w:rsidRDefault="00522CB2" w:rsidP="001E2C74">
            <w:pPr>
              <w:jc w:val="right"/>
              <w:rPr>
                <w:rFonts w:cs="Arial"/>
                <w:sz w:val="15"/>
                <w:szCs w:val="15"/>
              </w:rPr>
            </w:pPr>
            <w:r w:rsidRPr="00B57970">
              <w:rPr>
                <w:rFonts w:cs="Arial"/>
                <w:sz w:val="15"/>
                <w:szCs w:val="15"/>
              </w:rPr>
              <w:t>(6 315 727)</w:t>
            </w:r>
          </w:p>
        </w:tc>
        <w:tc>
          <w:tcPr>
            <w:tcW w:w="546" w:type="pct"/>
            <w:tcBorders>
              <w:top w:val="nil"/>
              <w:left w:val="nil"/>
              <w:bottom w:val="nil"/>
              <w:right w:val="nil"/>
            </w:tcBorders>
            <w:shd w:val="clear" w:color="auto" w:fill="auto"/>
            <w:vAlign w:val="bottom"/>
          </w:tcPr>
          <w:p w14:paraId="205C9FA0" w14:textId="77777777" w:rsidR="00522CB2" w:rsidRPr="00222AE9" w:rsidRDefault="00522CB2" w:rsidP="001E2C74">
            <w:pPr>
              <w:jc w:val="right"/>
              <w:rPr>
                <w:rFonts w:cs="Arial"/>
                <w:sz w:val="15"/>
                <w:szCs w:val="15"/>
              </w:rPr>
            </w:pPr>
            <w:r>
              <w:rPr>
                <w:rFonts w:cs="Arial"/>
                <w:sz w:val="15"/>
                <w:szCs w:val="15"/>
              </w:rPr>
              <w:t>-</w:t>
            </w:r>
          </w:p>
        </w:tc>
      </w:tr>
      <w:tr w:rsidR="00522CB2" w:rsidRPr="00222AE9" w14:paraId="1A56B890" w14:textId="77777777" w:rsidTr="001E2C74">
        <w:tc>
          <w:tcPr>
            <w:tcW w:w="1047" w:type="pct"/>
            <w:tcBorders>
              <w:top w:val="nil"/>
              <w:left w:val="nil"/>
              <w:bottom w:val="nil"/>
              <w:right w:val="nil"/>
            </w:tcBorders>
            <w:shd w:val="clear" w:color="auto" w:fill="auto"/>
            <w:vAlign w:val="center"/>
            <w:hideMark/>
          </w:tcPr>
          <w:p w14:paraId="580C29E7" w14:textId="77777777" w:rsidR="00522CB2" w:rsidRPr="00222AE9" w:rsidRDefault="00522CB2" w:rsidP="001E2C74">
            <w:pPr>
              <w:jc w:val="left"/>
              <w:rPr>
                <w:rFonts w:cs="Arial"/>
                <w:sz w:val="15"/>
                <w:szCs w:val="15"/>
              </w:rPr>
            </w:pPr>
            <w:r w:rsidRPr="00222AE9">
              <w:rPr>
                <w:rFonts w:cs="Arial"/>
                <w:sz w:val="15"/>
                <w:szCs w:val="15"/>
              </w:rPr>
              <w:t>K 31. decembru 2023</w:t>
            </w:r>
          </w:p>
        </w:tc>
        <w:tc>
          <w:tcPr>
            <w:tcW w:w="496" w:type="pct"/>
            <w:tcBorders>
              <w:top w:val="single" w:sz="4" w:space="0" w:color="auto"/>
              <w:left w:val="nil"/>
              <w:bottom w:val="nil"/>
              <w:right w:val="nil"/>
            </w:tcBorders>
            <w:shd w:val="clear" w:color="auto" w:fill="auto"/>
            <w:vAlign w:val="bottom"/>
          </w:tcPr>
          <w:p w14:paraId="65B076D4" w14:textId="77777777" w:rsidR="00522CB2" w:rsidRPr="00222AE9" w:rsidRDefault="00522CB2" w:rsidP="001E2C74">
            <w:pPr>
              <w:jc w:val="right"/>
              <w:rPr>
                <w:rFonts w:cs="Arial"/>
                <w:sz w:val="15"/>
                <w:szCs w:val="15"/>
              </w:rPr>
            </w:pPr>
            <w:r w:rsidRPr="00222AE9">
              <w:rPr>
                <w:rFonts w:cs="Arial"/>
                <w:sz w:val="15"/>
                <w:szCs w:val="15"/>
              </w:rPr>
              <w:t>171 18</w:t>
            </w:r>
            <w:r>
              <w:rPr>
                <w:rFonts w:cs="Arial"/>
                <w:sz w:val="15"/>
                <w:szCs w:val="15"/>
              </w:rPr>
              <w:t>3</w:t>
            </w:r>
          </w:p>
        </w:tc>
        <w:tc>
          <w:tcPr>
            <w:tcW w:w="559" w:type="pct"/>
            <w:gridSpan w:val="2"/>
            <w:tcBorders>
              <w:top w:val="single" w:sz="4" w:space="0" w:color="auto"/>
              <w:left w:val="nil"/>
              <w:bottom w:val="nil"/>
              <w:right w:val="nil"/>
            </w:tcBorders>
            <w:shd w:val="clear" w:color="auto" w:fill="auto"/>
            <w:vAlign w:val="bottom"/>
          </w:tcPr>
          <w:p w14:paraId="3DCBA325" w14:textId="77777777" w:rsidR="00522CB2" w:rsidRPr="00222AE9" w:rsidRDefault="00522CB2" w:rsidP="001E2C74">
            <w:pPr>
              <w:jc w:val="right"/>
              <w:rPr>
                <w:rFonts w:cs="Arial"/>
                <w:sz w:val="15"/>
                <w:szCs w:val="15"/>
              </w:rPr>
            </w:pPr>
            <w:r w:rsidRPr="00222AE9">
              <w:rPr>
                <w:rFonts w:cs="Arial"/>
                <w:sz w:val="15"/>
                <w:szCs w:val="15"/>
              </w:rPr>
              <w:t>8 815 185</w:t>
            </w:r>
          </w:p>
        </w:tc>
        <w:tc>
          <w:tcPr>
            <w:tcW w:w="580" w:type="pct"/>
            <w:tcBorders>
              <w:top w:val="single" w:sz="4" w:space="0" w:color="auto"/>
              <w:left w:val="nil"/>
              <w:bottom w:val="nil"/>
              <w:right w:val="nil"/>
            </w:tcBorders>
            <w:shd w:val="clear" w:color="auto" w:fill="auto"/>
            <w:vAlign w:val="bottom"/>
          </w:tcPr>
          <w:p w14:paraId="483E8D25" w14:textId="77777777" w:rsidR="00522CB2" w:rsidRPr="00222AE9" w:rsidRDefault="00522CB2" w:rsidP="001E2C74">
            <w:pPr>
              <w:jc w:val="right"/>
              <w:rPr>
                <w:rFonts w:cs="Arial"/>
                <w:sz w:val="15"/>
                <w:szCs w:val="15"/>
              </w:rPr>
            </w:pPr>
            <w:r w:rsidRPr="00222AE9">
              <w:rPr>
                <w:rFonts w:cs="Arial"/>
                <w:sz w:val="15"/>
                <w:szCs w:val="15"/>
              </w:rPr>
              <w:t>10</w:t>
            </w:r>
            <w:r>
              <w:rPr>
                <w:rFonts w:cs="Arial"/>
                <w:sz w:val="15"/>
                <w:szCs w:val="15"/>
              </w:rPr>
              <w:t> 506 363</w:t>
            </w:r>
          </w:p>
        </w:tc>
        <w:tc>
          <w:tcPr>
            <w:tcW w:w="557" w:type="pct"/>
            <w:tcBorders>
              <w:top w:val="single" w:sz="4" w:space="0" w:color="auto"/>
              <w:left w:val="nil"/>
              <w:bottom w:val="nil"/>
              <w:right w:val="nil"/>
            </w:tcBorders>
            <w:shd w:val="clear" w:color="auto" w:fill="auto"/>
            <w:vAlign w:val="bottom"/>
          </w:tcPr>
          <w:p w14:paraId="22B9A1F4" w14:textId="77777777" w:rsidR="00522CB2" w:rsidRPr="00222AE9" w:rsidRDefault="00522CB2" w:rsidP="001E2C74">
            <w:pPr>
              <w:jc w:val="right"/>
              <w:rPr>
                <w:rFonts w:cs="Arial"/>
                <w:sz w:val="15"/>
                <w:szCs w:val="15"/>
              </w:rPr>
            </w:pPr>
            <w:r>
              <w:rPr>
                <w:rFonts w:cs="Arial"/>
                <w:sz w:val="15"/>
                <w:szCs w:val="15"/>
              </w:rPr>
              <w:t>-</w:t>
            </w:r>
          </w:p>
        </w:tc>
        <w:tc>
          <w:tcPr>
            <w:tcW w:w="665" w:type="pct"/>
            <w:gridSpan w:val="2"/>
            <w:tcBorders>
              <w:top w:val="single" w:sz="4" w:space="0" w:color="auto"/>
              <w:left w:val="nil"/>
              <w:bottom w:val="nil"/>
              <w:right w:val="nil"/>
            </w:tcBorders>
            <w:shd w:val="clear" w:color="auto" w:fill="auto"/>
            <w:vAlign w:val="bottom"/>
            <w:hideMark/>
          </w:tcPr>
          <w:p w14:paraId="4686DB7E" w14:textId="77777777" w:rsidR="00522CB2" w:rsidRPr="00222AE9" w:rsidRDefault="00522CB2" w:rsidP="001E2C74">
            <w:pPr>
              <w:jc w:val="right"/>
              <w:rPr>
                <w:rFonts w:cs="Arial"/>
                <w:sz w:val="15"/>
                <w:szCs w:val="15"/>
              </w:rPr>
            </w:pPr>
            <w:r w:rsidRPr="00222AE9">
              <w:rPr>
                <w:rFonts w:cs="Arial"/>
                <w:sz w:val="15"/>
                <w:szCs w:val="15"/>
              </w:rPr>
              <w:t>10 251 609</w:t>
            </w:r>
          </w:p>
        </w:tc>
        <w:tc>
          <w:tcPr>
            <w:tcW w:w="550" w:type="pct"/>
            <w:tcBorders>
              <w:top w:val="single" w:sz="4" w:space="0" w:color="auto"/>
              <w:left w:val="nil"/>
              <w:bottom w:val="nil"/>
              <w:right w:val="nil"/>
            </w:tcBorders>
            <w:shd w:val="clear" w:color="auto" w:fill="auto"/>
            <w:vAlign w:val="bottom"/>
          </w:tcPr>
          <w:p w14:paraId="3E9F400C" w14:textId="77777777" w:rsidR="00522CB2" w:rsidRPr="00222AE9" w:rsidRDefault="00522CB2" w:rsidP="001E2C74">
            <w:pPr>
              <w:jc w:val="right"/>
              <w:rPr>
                <w:rFonts w:cs="Arial"/>
                <w:sz w:val="15"/>
                <w:szCs w:val="15"/>
              </w:rPr>
            </w:pPr>
            <w:r w:rsidRPr="00222AE9">
              <w:rPr>
                <w:rFonts w:cs="Arial"/>
                <w:sz w:val="15"/>
                <w:szCs w:val="15"/>
              </w:rPr>
              <w:t>4 973 452</w:t>
            </w:r>
          </w:p>
        </w:tc>
        <w:tc>
          <w:tcPr>
            <w:tcW w:w="546" w:type="pct"/>
            <w:tcBorders>
              <w:top w:val="single" w:sz="4" w:space="0" w:color="auto"/>
              <w:left w:val="nil"/>
              <w:bottom w:val="nil"/>
              <w:right w:val="nil"/>
            </w:tcBorders>
            <w:shd w:val="clear" w:color="auto" w:fill="auto"/>
            <w:vAlign w:val="bottom"/>
          </w:tcPr>
          <w:p w14:paraId="7E68ECF0" w14:textId="77777777" w:rsidR="00522CB2" w:rsidRPr="00222AE9" w:rsidRDefault="00522CB2" w:rsidP="001E2C74">
            <w:pPr>
              <w:jc w:val="right"/>
              <w:rPr>
                <w:rFonts w:cs="Arial"/>
                <w:sz w:val="15"/>
                <w:szCs w:val="15"/>
              </w:rPr>
            </w:pPr>
            <w:r w:rsidRPr="00222AE9">
              <w:rPr>
                <w:rFonts w:cs="Arial"/>
                <w:sz w:val="15"/>
                <w:szCs w:val="15"/>
              </w:rPr>
              <w:t>34 717 79</w:t>
            </w:r>
            <w:r>
              <w:rPr>
                <w:rFonts w:cs="Arial"/>
                <w:sz w:val="15"/>
                <w:szCs w:val="15"/>
              </w:rPr>
              <w:t>2</w:t>
            </w:r>
          </w:p>
        </w:tc>
      </w:tr>
      <w:tr w:rsidR="00522CB2" w:rsidRPr="00222AE9" w14:paraId="3381694F" w14:textId="77777777" w:rsidTr="001E2C74">
        <w:tc>
          <w:tcPr>
            <w:tcW w:w="1047" w:type="pct"/>
            <w:tcBorders>
              <w:top w:val="nil"/>
              <w:left w:val="nil"/>
              <w:bottom w:val="nil"/>
              <w:right w:val="nil"/>
            </w:tcBorders>
            <w:shd w:val="clear" w:color="auto" w:fill="auto"/>
            <w:noWrap/>
            <w:vAlign w:val="center"/>
            <w:hideMark/>
          </w:tcPr>
          <w:p w14:paraId="0BF32C14" w14:textId="77777777" w:rsidR="00522CB2" w:rsidRPr="00222AE9" w:rsidRDefault="00522CB2" w:rsidP="001E2C74">
            <w:pPr>
              <w:jc w:val="left"/>
              <w:rPr>
                <w:rFonts w:cs="Arial"/>
                <w:sz w:val="15"/>
                <w:szCs w:val="15"/>
              </w:rPr>
            </w:pPr>
            <w:r w:rsidRPr="00222AE9">
              <w:rPr>
                <w:rFonts w:cs="Arial"/>
                <w:sz w:val="15"/>
                <w:szCs w:val="15"/>
              </w:rPr>
              <w:t> </w:t>
            </w:r>
          </w:p>
        </w:tc>
        <w:tc>
          <w:tcPr>
            <w:tcW w:w="496" w:type="pct"/>
            <w:tcBorders>
              <w:top w:val="nil"/>
              <w:left w:val="nil"/>
              <w:bottom w:val="nil"/>
              <w:right w:val="nil"/>
            </w:tcBorders>
            <w:shd w:val="clear" w:color="auto" w:fill="auto"/>
            <w:vAlign w:val="bottom"/>
            <w:hideMark/>
          </w:tcPr>
          <w:p w14:paraId="0AEEC4D9" w14:textId="77777777" w:rsidR="00522CB2" w:rsidRPr="00222AE9" w:rsidRDefault="00522CB2" w:rsidP="001E2C74">
            <w:pPr>
              <w:jc w:val="right"/>
              <w:rPr>
                <w:sz w:val="15"/>
                <w:szCs w:val="15"/>
              </w:rPr>
            </w:pPr>
          </w:p>
        </w:tc>
        <w:tc>
          <w:tcPr>
            <w:tcW w:w="559" w:type="pct"/>
            <w:gridSpan w:val="2"/>
            <w:tcBorders>
              <w:top w:val="nil"/>
              <w:left w:val="nil"/>
              <w:bottom w:val="nil"/>
              <w:right w:val="nil"/>
            </w:tcBorders>
            <w:shd w:val="clear" w:color="auto" w:fill="auto"/>
            <w:vAlign w:val="bottom"/>
            <w:hideMark/>
          </w:tcPr>
          <w:p w14:paraId="05027A8C" w14:textId="77777777" w:rsidR="00522CB2" w:rsidRPr="00222AE9" w:rsidRDefault="00522CB2" w:rsidP="001E2C74">
            <w:pPr>
              <w:jc w:val="right"/>
              <w:rPr>
                <w:sz w:val="15"/>
                <w:szCs w:val="15"/>
              </w:rPr>
            </w:pPr>
          </w:p>
        </w:tc>
        <w:tc>
          <w:tcPr>
            <w:tcW w:w="580" w:type="pct"/>
            <w:tcBorders>
              <w:top w:val="nil"/>
              <w:left w:val="nil"/>
              <w:bottom w:val="nil"/>
              <w:right w:val="nil"/>
            </w:tcBorders>
            <w:shd w:val="clear" w:color="auto" w:fill="auto"/>
            <w:vAlign w:val="bottom"/>
            <w:hideMark/>
          </w:tcPr>
          <w:p w14:paraId="4B240BCC" w14:textId="77777777" w:rsidR="00522CB2" w:rsidRPr="00222AE9" w:rsidRDefault="00522CB2" w:rsidP="001E2C74">
            <w:pPr>
              <w:jc w:val="right"/>
              <w:rPr>
                <w:sz w:val="15"/>
                <w:szCs w:val="15"/>
              </w:rPr>
            </w:pPr>
          </w:p>
        </w:tc>
        <w:tc>
          <w:tcPr>
            <w:tcW w:w="557" w:type="pct"/>
            <w:tcBorders>
              <w:top w:val="nil"/>
              <w:left w:val="nil"/>
              <w:bottom w:val="nil"/>
              <w:right w:val="nil"/>
            </w:tcBorders>
            <w:shd w:val="clear" w:color="auto" w:fill="auto"/>
            <w:vAlign w:val="bottom"/>
            <w:hideMark/>
          </w:tcPr>
          <w:p w14:paraId="40E58121" w14:textId="77777777" w:rsidR="00522CB2" w:rsidRPr="00222AE9" w:rsidRDefault="00522CB2" w:rsidP="001E2C74">
            <w:pPr>
              <w:jc w:val="right"/>
              <w:rPr>
                <w:sz w:val="15"/>
                <w:szCs w:val="15"/>
              </w:rPr>
            </w:pPr>
          </w:p>
        </w:tc>
        <w:tc>
          <w:tcPr>
            <w:tcW w:w="665" w:type="pct"/>
            <w:gridSpan w:val="2"/>
            <w:tcBorders>
              <w:top w:val="nil"/>
              <w:left w:val="nil"/>
              <w:bottom w:val="nil"/>
              <w:right w:val="nil"/>
            </w:tcBorders>
            <w:shd w:val="clear" w:color="auto" w:fill="auto"/>
            <w:vAlign w:val="bottom"/>
            <w:hideMark/>
          </w:tcPr>
          <w:p w14:paraId="3F9797AB" w14:textId="77777777" w:rsidR="00522CB2" w:rsidRPr="00222AE9" w:rsidRDefault="00522CB2" w:rsidP="001E2C74">
            <w:pPr>
              <w:jc w:val="right"/>
              <w:rPr>
                <w:sz w:val="15"/>
                <w:szCs w:val="15"/>
              </w:rPr>
            </w:pPr>
          </w:p>
        </w:tc>
        <w:tc>
          <w:tcPr>
            <w:tcW w:w="550" w:type="pct"/>
            <w:tcBorders>
              <w:top w:val="nil"/>
              <w:left w:val="nil"/>
              <w:bottom w:val="nil"/>
              <w:right w:val="nil"/>
            </w:tcBorders>
            <w:shd w:val="clear" w:color="auto" w:fill="auto"/>
            <w:vAlign w:val="bottom"/>
          </w:tcPr>
          <w:p w14:paraId="35A25C4E" w14:textId="77777777" w:rsidR="00522CB2" w:rsidRPr="00222AE9" w:rsidRDefault="00522CB2" w:rsidP="001E2C74">
            <w:pPr>
              <w:jc w:val="right"/>
              <w:rPr>
                <w:sz w:val="15"/>
                <w:szCs w:val="15"/>
              </w:rPr>
            </w:pPr>
          </w:p>
        </w:tc>
        <w:tc>
          <w:tcPr>
            <w:tcW w:w="546" w:type="pct"/>
            <w:tcBorders>
              <w:top w:val="nil"/>
              <w:left w:val="nil"/>
              <w:bottom w:val="nil"/>
              <w:right w:val="nil"/>
            </w:tcBorders>
            <w:shd w:val="clear" w:color="auto" w:fill="auto"/>
            <w:vAlign w:val="bottom"/>
            <w:hideMark/>
          </w:tcPr>
          <w:p w14:paraId="30BBE65E" w14:textId="77777777" w:rsidR="00522CB2" w:rsidRPr="00222AE9" w:rsidRDefault="00522CB2" w:rsidP="001E2C74">
            <w:pPr>
              <w:jc w:val="right"/>
              <w:rPr>
                <w:sz w:val="15"/>
                <w:szCs w:val="15"/>
              </w:rPr>
            </w:pPr>
          </w:p>
        </w:tc>
      </w:tr>
      <w:tr w:rsidR="00522CB2" w:rsidRPr="00222AE9" w14:paraId="391407E4" w14:textId="77777777" w:rsidTr="001E2C74">
        <w:tc>
          <w:tcPr>
            <w:tcW w:w="1047" w:type="pct"/>
            <w:tcBorders>
              <w:top w:val="nil"/>
              <w:left w:val="nil"/>
              <w:bottom w:val="nil"/>
              <w:right w:val="nil"/>
            </w:tcBorders>
            <w:shd w:val="clear" w:color="auto" w:fill="auto"/>
            <w:noWrap/>
            <w:vAlign w:val="center"/>
            <w:hideMark/>
          </w:tcPr>
          <w:p w14:paraId="06B1C848" w14:textId="77777777" w:rsidR="00522CB2" w:rsidRPr="00222AE9" w:rsidRDefault="00522CB2" w:rsidP="001E2C74">
            <w:pPr>
              <w:jc w:val="left"/>
              <w:rPr>
                <w:rFonts w:cs="Arial"/>
                <w:b/>
                <w:bCs/>
                <w:sz w:val="15"/>
                <w:szCs w:val="15"/>
              </w:rPr>
            </w:pPr>
            <w:r w:rsidRPr="00222AE9">
              <w:rPr>
                <w:rFonts w:cs="Arial"/>
                <w:b/>
                <w:bCs/>
                <w:sz w:val="15"/>
                <w:szCs w:val="15"/>
              </w:rPr>
              <w:t>Oprávky</w:t>
            </w:r>
          </w:p>
        </w:tc>
        <w:tc>
          <w:tcPr>
            <w:tcW w:w="496" w:type="pct"/>
            <w:tcBorders>
              <w:top w:val="nil"/>
              <w:left w:val="nil"/>
              <w:bottom w:val="nil"/>
              <w:right w:val="nil"/>
            </w:tcBorders>
            <w:shd w:val="clear" w:color="auto" w:fill="auto"/>
            <w:vAlign w:val="bottom"/>
            <w:hideMark/>
          </w:tcPr>
          <w:p w14:paraId="6D5D17B1" w14:textId="77777777" w:rsidR="00522CB2" w:rsidRPr="00222AE9" w:rsidRDefault="00522CB2" w:rsidP="001E2C74">
            <w:pPr>
              <w:jc w:val="right"/>
              <w:rPr>
                <w:rFonts w:cs="Arial"/>
                <w:b/>
                <w:bCs/>
                <w:sz w:val="15"/>
                <w:szCs w:val="15"/>
              </w:rPr>
            </w:pPr>
          </w:p>
        </w:tc>
        <w:tc>
          <w:tcPr>
            <w:tcW w:w="559" w:type="pct"/>
            <w:gridSpan w:val="2"/>
            <w:tcBorders>
              <w:top w:val="nil"/>
              <w:left w:val="nil"/>
              <w:bottom w:val="nil"/>
              <w:right w:val="nil"/>
            </w:tcBorders>
            <w:shd w:val="clear" w:color="auto" w:fill="auto"/>
            <w:vAlign w:val="bottom"/>
            <w:hideMark/>
          </w:tcPr>
          <w:p w14:paraId="2762E194" w14:textId="77777777" w:rsidR="00522CB2" w:rsidRPr="00222AE9" w:rsidRDefault="00522CB2" w:rsidP="001E2C74">
            <w:pPr>
              <w:jc w:val="right"/>
              <w:rPr>
                <w:sz w:val="15"/>
                <w:szCs w:val="15"/>
              </w:rPr>
            </w:pPr>
          </w:p>
        </w:tc>
        <w:tc>
          <w:tcPr>
            <w:tcW w:w="580" w:type="pct"/>
            <w:tcBorders>
              <w:top w:val="nil"/>
              <w:left w:val="nil"/>
              <w:bottom w:val="nil"/>
              <w:right w:val="nil"/>
            </w:tcBorders>
            <w:shd w:val="clear" w:color="auto" w:fill="auto"/>
            <w:vAlign w:val="bottom"/>
            <w:hideMark/>
          </w:tcPr>
          <w:p w14:paraId="1774C369" w14:textId="77777777" w:rsidR="00522CB2" w:rsidRPr="00222AE9" w:rsidRDefault="00522CB2" w:rsidP="001E2C74">
            <w:pPr>
              <w:jc w:val="right"/>
              <w:rPr>
                <w:sz w:val="15"/>
                <w:szCs w:val="15"/>
              </w:rPr>
            </w:pPr>
          </w:p>
        </w:tc>
        <w:tc>
          <w:tcPr>
            <w:tcW w:w="557" w:type="pct"/>
            <w:tcBorders>
              <w:top w:val="nil"/>
              <w:left w:val="nil"/>
              <w:bottom w:val="nil"/>
              <w:right w:val="nil"/>
            </w:tcBorders>
            <w:shd w:val="clear" w:color="auto" w:fill="auto"/>
            <w:vAlign w:val="bottom"/>
            <w:hideMark/>
          </w:tcPr>
          <w:p w14:paraId="7579420C" w14:textId="77777777" w:rsidR="00522CB2" w:rsidRPr="00222AE9" w:rsidRDefault="00522CB2" w:rsidP="001E2C74">
            <w:pPr>
              <w:jc w:val="right"/>
              <w:rPr>
                <w:sz w:val="15"/>
                <w:szCs w:val="15"/>
              </w:rPr>
            </w:pPr>
          </w:p>
        </w:tc>
        <w:tc>
          <w:tcPr>
            <w:tcW w:w="665" w:type="pct"/>
            <w:gridSpan w:val="2"/>
            <w:tcBorders>
              <w:top w:val="nil"/>
              <w:left w:val="nil"/>
              <w:bottom w:val="nil"/>
              <w:right w:val="nil"/>
            </w:tcBorders>
            <w:shd w:val="clear" w:color="auto" w:fill="auto"/>
            <w:vAlign w:val="bottom"/>
            <w:hideMark/>
          </w:tcPr>
          <w:p w14:paraId="47E7BB53" w14:textId="77777777" w:rsidR="00522CB2" w:rsidRPr="00222AE9" w:rsidRDefault="00522CB2" w:rsidP="001E2C74">
            <w:pPr>
              <w:jc w:val="right"/>
              <w:rPr>
                <w:sz w:val="15"/>
                <w:szCs w:val="15"/>
              </w:rPr>
            </w:pPr>
            <w:r>
              <w:rPr>
                <w:sz w:val="15"/>
                <w:szCs w:val="15"/>
              </w:rPr>
              <w:t>--</w:t>
            </w:r>
          </w:p>
        </w:tc>
        <w:tc>
          <w:tcPr>
            <w:tcW w:w="550" w:type="pct"/>
            <w:tcBorders>
              <w:top w:val="nil"/>
              <w:left w:val="nil"/>
              <w:bottom w:val="nil"/>
              <w:right w:val="nil"/>
            </w:tcBorders>
            <w:shd w:val="clear" w:color="auto" w:fill="auto"/>
            <w:vAlign w:val="bottom"/>
            <w:hideMark/>
          </w:tcPr>
          <w:p w14:paraId="200A2776" w14:textId="77777777" w:rsidR="00522CB2" w:rsidRPr="00222AE9" w:rsidRDefault="00522CB2" w:rsidP="001E2C74">
            <w:pPr>
              <w:jc w:val="right"/>
              <w:rPr>
                <w:sz w:val="15"/>
                <w:szCs w:val="15"/>
              </w:rPr>
            </w:pPr>
          </w:p>
        </w:tc>
        <w:tc>
          <w:tcPr>
            <w:tcW w:w="546" w:type="pct"/>
            <w:tcBorders>
              <w:top w:val="nil"/>
              <w:left w:val="nil"/>
              <w:bottom w:val="nil"/>
              <w:right w:val="nil"/>
            </w:tcBorders>
            <w:shd w:val="clear" w:color="auto" w:fill="auto"/>
            <w:vAlign w:val="bottom"/>
            <w:hideMark/>
          </w:tcPr>
          <w:p w14:paraId="40989835" w14:textId="77777777" w:rsidR="00522CB2" w:rsidRPr="00222AE9" w:rsidRDefault="00522CB2" w:rsidP="001E2C74">
            <w:pPr>
              <w:jc w:val="right"/>
              <w:rPr>
                <w:sz w:val="15"/>
                <w:szCs w:val="15"/>
              </w:rPr>
            </w:pPr>
          </w:p>
        </w:tc>
      </w:tr>
      <w:tr w:rsidR="00522CB2" w:rsidRPr="00222AE9" w14:paraId="31B54CD3" w14:textId="77777777" w:rsidTr="001E2C74">
        <w:tc>
          <w:tcPr>
            <w:tcW w:w="1047" w:type="pct"/>
            <w:tcBorders>
              <w:top w:val="nil"/>
              <w:left w:val="nil"/>
              <w:bottom w:val="nil"/>
              <w:right w:val="nil"/>
            </w:tcBorders>
            <w:shd w:val="clear" w:color="auto" w:fill="auto"/>
            <w:noWrap/>
            <w:vAlign w:val="center"/>
            <w:hideMark/>
          </w:tcPr>
          <w:p w14:paraId="507F791D" w14:textId="77777777" w:rsidR="00522CB2" w:rsidRPr="00222AE9" w:rsidRDefault="00522CB2" w:rsidP="001E2C74">
            <w:pPr>
              <w:jc w:val="left"/>
              <w:rPr>
                <w:rFonts w:cs="Arial"/>
                <w:sz w:val="15"/>
                <w:szCs w:val="15"/>
              </w:rPr>
            </w:pPr>
            <w:r w:rsidRPr="00222AE9">
              <w:rPr>
                <w:rFonts w:cs="Arial"/>
                <w:sz w:val="15"/>
                <w:szCs w:val="15"/>
              </w:rPr>
              <w:t>K 1. januáru 2023</w:t>
            </w:r>
          </w:p>
        </w:tc>
        <w:tc>
          <w:tcPr>
            <w:tcW w:w="496" w:type="pct"/>
            <w:tcBorders>
              <w:top w:val="nil"/>
              <w:left w:val="nil"/>
              <w:bottom w:val="nil"/>
              <w:right w:val="nil"/>
            </w:tcBorders>
            <w:shd w:val="clear" w:color="auto" w:fill="auto"/>
            <w:vAlign w:val="bottom"/>
            <w:hideMark/>
          </w:tcPr>
          <w:p w14:paraId="45562BB8" w14:textId="77777777" w:rsidR="00522CB2" w:rsidRPr="00222AE9" w:rsidRDefault="00522CB2" w:rsidP="001E2C74">
            <w:pPr>
              <w:jc w:val="right"/>
              <w:rPr>
                <w:rFonts w:cs="Arial"/>
                <w:sz w:val="15"/>
                <w:szCs w:val="15"/>
              </w:rPr>
            </w:pPr>
            <w:r w:rsidRPr="00222AE9">
              <w:rPr>
                <w:rFonts w:cs="Arial"/>
                <w:sz w:val="15"/>
                <w:szCs w:val="15"/>
              </w:rPr>
              <w:t>-</w:t>
            </w:r>
          </w:p>
        </w:tc>
        <w:tc>
          <w:tcPr>
            <w:tcW w:w="559" w:type="pct"/>
            <w:gridSpan w:val="2"/>
            <w:tcBorders>
              <w:top w:val="nil"/>
              <w:left w:val="nil"/>
              <w:bottom w:val="nil"/>
              <w:right w:val="nil"/>
            </w:tcBorders>
            <w:shd w:val="clear" w:color="auto" w:fill="auto"/>
            <w:vAlign w:val="bottom"/>
            <w:hideMark/>
          </w:tcPr>
          <w:p w14:paraId="15D8180D" w14:textId="77777777" w:rsidR="00522CB2" w:rsidRPr="00222AE9" w:rsidRDefault="00522CB2" w:rsidP="001E2C74">
            <w:pPr>
              <w:jc w:val="right"/>
              <w:rPr>
                <w:rFonts w:cs="Arial"/>
                <w:sz w:val="15"/>
                <w:szCs w:val="15"/>
              </w:rPr>
            </w:pPr>
            <w:r w:rsidRPr="00222AE9">
              <w:rPr>
                <w:rFonts w:cs="Arial"/>
                <w:sz w:val="15"/>
                <w:szCs w:val="15"/>
              </w:rPr>
              <w:t>4 075 140</w:t>
            </w:r>
          </w:p>
        </w:tc>
        <w:tc>
          <w:tcPr>
            <w:tcW w:w="580" w:type="pct"/>
            <w:tcBorders>
              <w:top w:val="nil"/>
              <w:left w:val="nil"/>
              <w:bottom w:val="nil"/>
              <w:right w:val="nil"/>
            </w:tcBorders>
            <w:shd w:val="clear" w:color="auto" w:fill="auto"/>
            <w:vAlign w:val="bottom"/>
            <w:hideMark/>
          </w:tcPr>
          <w:p w14:paraId="1E1F54E9" w14:textId="77777777" w:rsidR="00522CB2" w:rsidRPr="00222AE9" w:rsidRDefault="00522CB2" w:rsidP="001E2C74">
            <w:pPr>
              <w:jc w:val="right"/>
              <w:rPr>
                <w:rFonts w:cs="Arial"/>
                <w:sz w:val="15"/>
                <w:szCs w:val="15"/>
              </w:rPr>
            </w:pPr>
            <w:r w:rsidRPr="00222AE9">
              <w:rPr>
                <w:rFonts w:cs="Arial"/>
                <w:sz w:val="15"/>
                <w:szCs w:val="15"/>
              </w:rPr>
              <w:t>5 9</w:t>
            </w:r>
            <w:r>
              <w:rPr>
                <w:rFonts w:cs="Arial"/>
                <w:sz w:val="15"/>
                <w:szCs w:val="15"/>
              </w:rPr>
              <w:t>71 023</w:t>
            </w:r>
          </w:p>
        </w:tc>
        <w:tc>
          <w:tcPr>
            <w:tcW w:w="557" w:type="pct"/>
            <w:tcBorders>
              <w:top w:val="nil"/>
              <w:left w:val="nil"/>
              <w:bottom w:val="nil"/>
              <w:right w:val="nil"/>
            </w:tcBorders>
            <w:shd w:val="clear" w:color="auto" w:fill="auto"/>
            <w:vAlign w:val="bottom"/>
            <w:hideMark/>
          </w:tcPr>
          <w:p w14:paraId="33092C3D" w14:textId="77777777" w:rsidR="00522CB2" w:rsidRPr="00222AE9" w:rsidRDefault="00522CB2" w:rsidP="001E2C74">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hideMark/>
          </w:tcPr>
          <w:p w14:paraId="01F2DF7B" w14:textId="77777777" w:rsidR="00522CB2" w:rsidRPr="00222AE9" w:rsidRDefault="00522CB2" w:rsidP="001E2C74">
            <w:pPr>
              <w:jc w:val="right"/>
              <w:rPr>
                <w:rFonts w:cs="Arial"/>
                <w:sz w:val="15"/>
                <w:szCs w:val="15"/>
              </w:rPr>
            </w:pPr>
            <w:r w:rsidRPr="00222AE9">
              <w:rPr>
                <w:rFonts w:cs="Arial"/>
                <w:sz w:val="15"/>
                <w:szCs w:val="15"/>
              </w:rPr>
              <w:t>-</w:t>
            </w:r>
          </w:p>
        </w:tc>
        <w:tc>
          <w:tcPr>
            <w:tcW w:w="550" w:type="pct"/>
            <w:tcBorders>
              <w:top w:val="nil"/>
              <w:left w:val="nil"/>
              <w:bottom w:val="nil"/>
              <w:right w:val="nil"/>
            </w:tcBorders>
            <w:shd w:val="clear" w:color="auto" w:fill="auto"/>
            <w:vAlign w:val="bottom"/>
            <w:hideMark/>
          </w:tcPr>
          <w:p w14:paraId="5D741174" w14:textId="77777777" w:rsidR="00522CB2" w:rsidRPr="00222AE9" w:rsidRDefault="00522CB2" w:rsidP="001E2C74">
            <w:pPr>
              <w:jc w:val="right"/>
              <w:rPr>
                <w:rFonts w:cs="Arial"/>
                <w:sz w:val="15"/>
                <w:szCs w:val="15"/>
              </w:rPr>
            </w:pPr>
            <w:r w:rsidRPr="00222AE9">
              <w:rPr>
                <w:rFonts w:cs="Arial"/>
                <w:sz w:val="15"/>
                <w:szCs w:val="15"/>
              </w:rPr>
              <w:t>-</w:t>
            </w:r>
          </w:p>
        </w:tc>
        <w:tc>
          <w:tcPr>
            <w:tcW w:w="546" w:type="pct"/>
            <w:tcBorders>
              <w:top w:val="nil"/>
              <w:left w:val="nil"/>
              <w:bottom w:val="nil"/>
              <w:right w:val="nil"/>
            </w:tcBorders>
            <w:shd w:val="clear" w:color="auto" w:fill="auto"/>
            <w:vAlign w:val="bottom"/>
            <w:hideMark/>
          </w:tcPr>
          <w:p w14:paraId="48CE6995" w14:textId="77777777" w:rsidR="00522CB2" w:rsidRPr="00222AE9" w:rsidRDefault="00522CB2" w:rsidP="001E2C74">
            <w:pPr>
              <w:jc w:val="right"/>
              <w:rPr>
                <w:rFonts w:cs="Arial"/>
                <w:sz w:val="15"/>
                <w:szCs w:val="15"/>
              </w:rPr>
            </w:pPr>
            <w:r w:rsidRPr="00222AE9">
              <w:rPr>
                <w:rFonts w:cs="Arial"/>
                <w:sz w:val="15"/>
                <w:szCs w:val="15"/>
              </w:rPr>
              <w:t>10 046 163</w:t>
            </w:r>
          </w:p>
        </w:tc>
      </w:tr>
      <w:tr w:rsidR="00522CB2" w:rsidRPr="00222AE9" w14:paraId="29CC704E" w14:textId="77777777" w:rsidTr="001E2C74">
        <w:tc>
          <w:tcPr>
            <w:tcW w:w="1047" w:type="pct"/>
            <w:tcBorders>
              <w:top w:val="nil"/>
              <w:left w:val="nil"/>
              <w:bottom w:val="nil"/>
              <w:right w:val="nil"/>
            </w:tcBorders>
            <w:shd w:val="clear" w:color="auto" w:fill="auto"/>
            <w:noWrap/>
            <w:vAlign w:val="center"/>
            <w:hideMark/>
          </w:tcPr>
          <w:p w14:paraId="13511060" w14:textId="77777777" w:rsidR="00522CB2" w:rsidRPr="00222AE9" w:rsidRDefault="00522CB2" w:rsidP="001E2C74">
            <w:pPr>
              <w:jc w:val="left"/>
              <w:rPr>
                <w:rFonts w:cs="Arial"/>
                <w:sz w:val="15"/>
                <w:szCs w:val="15"/>
              </w:rPr>
            </w:pPr>
            <w:r w:rsidRPr="00222AE9">
              <w:rPr>
                <w:rFonts w:cs="Arial"/>
                <w:sz w:val="15"/>
                <w:szCs w:val="15"/>
              </w:rPr>
              <w:t>Prírastky</w:t>
            </w:r>
          </w:p>
        </w:tc>
        <w:tc>
          <w:tcPr>
            <w:tcW w:w="496" w:type="pct"/>
            <w:tcBorders>
              <w:top w:val="nil"/>
              <w:left w:val="nil"/>
              <w:bottom w:val="nil"/>
              <w:right w:val="nil"/>
            </w:tcBorders>
            <w:shd w:val="clear" w:color="auto" w:fill="auto"/>
            <w:vAlign w:val="bottom"/>
            <w:hideMark/>
          </w:tcPr>
          <w:p w14:paraId="27EDDE8F" w14:textId="77777777" w:rsidR="00522CB2" w:rsidRPr="00222AE9" w:rsidRDefault="00522CB2" w:rsidP="001E2C74">
            <w:pPr>
              <w:jc w:val="right"/>
              <w:rPr>
                <w:rFonts w:cs="Arial"/>
                <w:sz w:val="15"/>
                <w:szCs w:val="15"/>
              </w:rPr>
            </w:pPr>
            <w:r w:rsidRPr="00222AE9">
              <w:rPr>
                <w:rFonts w:cs="Arial"/>
                <w:sz w:val="15"/>
                <w:szCs w:val="15"/>
              </w:rPr>
              <w:t>-</w:t>
            </w:r>
          </w:p>
        </w:tc>
        <w:tc>
          <w:tcPr>
            <w:tcW w:w="559" w:type="pct"/>
            <w:gridSpan w:val="2"/>
            <w:tcBorders>
              <w:top w:val="nil"/>
              <w:left w:val="nil"/>
              <w:bottom w:val="nil"/>
              <w:right w:val="nil"/>
            </w:tcBorders>
            <w:shd w:val="clear" w:color="auto" w:fill="auto"/>
            <w:vAlign w:val="bottom"/>
            <w:hideMark/>
          </w:tcPr>
          <w:p w14:paraId="6B7FE9D1" w14:textId="77777777" w:rsidR="00522CB2" w:rsidRPr="00222AE9" w:rsidRDefault="00522CB2" w:rsidP="001E2C74">
            <w:pPr>
              <w:jc w:val="center"/>
              <w:rPr>
                <w:rFonts w:cs="Arial"/>
                <w:sz w:val="15"/>
                <w:szCs w:val="15"/>
              </w:rPr>
            </w:pPr>
            <w:r w:rsidRPr="00222AE9">
              <w:rPr>
                <w:rFonts w:cs="Arial"/>
                <w:sz w:val="15"/>
                <w:szCs w:val="15"/>
              </w:rPr>
              <w:t xml:space="preserve">             335 55</w:t>
            </w:r>
            <w:r>
              <w:rPr>
                <w:rFonts w:cs="Arial"/>
                <w:sz w:val="15"/>
                <w:szCs w:val="15"/>
              </w:rPr>
              <w:t>6</w:t>
            </w:r>
          </w:p>
        </w:tc>
        <w:tc>
          <w:tcPr>
            <w:tcW w:w="580" w:type="pct"/>
            <w:tcBorders>
              <w:top w:val="nil"/>
              <w:left w:val="nil"/>
              <w:bottom w:val="nil"/>
              <w:right w:val="nil"/>
            </w:tcBorders>
            <w:shd w:val="clear" w:color="auto" w:fill="auto"/>
            <w:vAlign w:val="bottom"/>
          </w:tcPr>
          <w:p w14:paraId="2539D6E9" w14:textId="77777777" w:rsidR="00522CB2" w:rsidRPr="00222AE9" w:rsidRDefault="00522CB2" w:rsidP="001E2C74">
            <w:pPr>
              <w:jc w:val="right"/>
              <w:rPr>
                <w:rFonts w:cs="Arial"/>
                <w:sz w:val="15"/>
                <w:szCs w:val="15"/>
              </w:rPr>
            </w:pPr>
            <w:r w:rsidRPr="00222AE9">
              <w:rPr>
                <w:rFonts w:cs="Arial"/>
                <w:sz w:val="15"/>
                <w:szCs w:val="15"/>
              </w:rPr>
              <w:t>964 59</w:t>
            </w:r>
            <w:r>
              <w:rPr>
                <w:rFonts w:cs="Arial"/>
                <w:sz w:val="15"/>
                <w:szCs w:val="15"/>
              </w:rPr>
              <w:t>4</w:t>
            </w:r>
          </w:p>
        </w:tc>
        <w:tc>
          <w:tcPr>
            <w:tcW w:w="557" w:type="pct"/>
            <w:tcBorders>
              <w:top w:val="nil"/>
              <w:left w:val="nil"/>
              <w:bottom w:val="nil"/>
              <w:right w:val="nil"/>
            </w:tcBorders>
            <w:shd w:val="clear" w:color="auto" w:fill="auto"/>
            <w:vAlign w:val="bottom"/>
            <w:hideMark/>
          </w:tcPr>
          <w:p w14:paraId="36F67659" w14:textId="77777777" w:rsidR="00522CB2" w:rsidRPr="00222AE9" w:rsidRDefault="00522CB2" w:rsidP="001E2C74">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hideMark/>
          </w:tcPr>
          <w:p w14:paraId="2826F5AC" w14:textId="77777777" w:rsidR="00522CB2" w:rsidRPr="00222AE9" w:rsidRDefault="00522CB2" w:rsidP="001E2C74">
            <w:pPr>
              <w:jc w:val="right"/>
              <w:rPr>
                <w:rFonts w:cs="Arial"/>
                <w:sz w:val="15"/>
                <w:szCs w:val="15"/>
              </w:rPr>
            </w:pPr>
            <w:r w:rsidRPr="00222AE9">
              <w:rPr>
                <w:rFonts w:cs="Arial"/>
                <w:sz w:val="15"/>
                <w:szCs w:val="15"/>
              </w:rPr>
              <w:t>-</w:t>
            </w:r>
          </w:p>
        </w:tc>
        <w:tc>
          <w:tcPr>
            <w:tcW w:w="550" w:type="pct"/>
            <w:tcBorders>
              <w:top w:val="nil"/>
              <w:left w:val="nil"/>
              <w:bottom w:val="nil"/>
              <w:right w:val="nil"/>
            </w:tcBorders>
            <w:shd w:val="clear" w:color="auto" w:fill="auto"/>
            <w:vAlign w:val="bottom"/>
            <w:hideMark/>
          </w:tcPr>
          <w:p w14:paraId="79AB89F1" w14:textId="77777777" w:rsidR="00522CB2" w:rsidRPr="00222AE9" w:rsidRDefault="00522CB2" w:rsidP="001E2C74">
            <w:pPr>
              <w:jc w:val="right"/>
              <w:rPr>
                <w:rFonts w:cs="Arial"/>
                <w:sz w:val="15"/>
                <w:szCs w:val="15"/>
              </w:rPr>
            </w:pPr>
            <w:r w:rsidRPr="00222AE9">
              <w:rPr>
                <w:rFonts w:cs="Arial"/>
                <w:sz w:val="15"/>
                <w:szCs w:val="15"/>
              </w:rPr>
              <w:t>-</w:t>
            </w:r>
          </w:p>
        </w:tc>
        <w:tc>
          <w:tcPr>
            <w:tcW w:w="546" w:type="pct"/>
            <w:tcBorders>
              <w:top w:val="nil"/>
              <w:left w:val="nil"/>
              <w:bottom w:val="nil"/>
              <w:right w:val="nil"/>
            </w:tcBorders>
            <w:shd w:val="clear" w:color="auto" w:fill="auto"/>
            <w:vAlign w:val="bottom"/>
          </w:tcPr>
          <w:p w14:paraId="44D7E72D" w14:textId="77777777" w:rsidR="00522CB2" w:rsidRPr="00222AE9" w:rsidRDefault="00522CB2" w:rsidP="001E2C74">
            <w:pPr>
              <w:jc w:val="right"/>
              <w:rPr>
                <w:rFonts w:cs="Arial"/>
                <w:sz w:val="15"/>
                <w:szCs w:val="15"/>
              </w:rPr>
            </w:pPr>
            <w:r w:rsidRPr="00222AE9">
              <w:rPr>
                <w:rFonts w:cs="Arial"/>
                <w:sz w:val="15"/>
                <w:szCs w:val="15"/>
              </w:rPr>
              <w:t>1 300 15</w:t>
            </w:r>
            <w:r>
              <w:rPr>
                <w:rFonts w:cs="Arial"/>
                <w:sz w:val="15"/>
                <w:szCs w:val="15"/>
              </w:rPr>
              <w:t>0</w:t>
            </w:r>
          </w:p>
        </w:tc>
      </w:tr>
      <w:tr w:rsidR="00522CB2" w:rsidRPr="00222AE9" w14:paraId="57A6E495" w14:textId="77777777" w:rsidTr="001E2C74">
        <w:tc>
          <w:tcPr>
            <w:tcW w:w="1047" w:type="pct"/>
            <w:tcBorders>
              <w:top w:val="nil"/>
              <w:left w:val="nil"/>
              <w:bottom w:val="nil"/>
              <w:right w:val="nil"/>
            </w:tcBorders>
            <w:shd w:val="clear" w:color="auto" w:fill="auto"/>
            <w:noWrap/>
            <w:vAlign w:val="center"/>
            <w:hideMark/>
          </w:tcPr>
          <w:p w14:paraId="22FD3AB4" w14:textId="77777777" w:rsidR="00522CB2" w:rsidRPr="00222AE9" w:rsidRDefault="00522CB2" w:rsidP="001E2C74">
            <w:pPr>
              <w:jc w:val="left"/>
              <w:rPr>
                <w:rFonts w:cs="Arial"/>
                <w:sz w:val="15"/>
                <w:szCs w:val="15"/>
              </w:rPr>
            </w:pPr>
            <w:r w:rsidRPr="00222AE9">
              <w:rPr>
                <w:rFonts w:cs="Arial"/>
                <w:sz w:val="15"/>
                <w:szCs w:val="15"/>
              </w:rPr>
              <w:t>Úbytky</w:t>
            </w:r>
          </w:p>
        </w:tc>
        <w:tc>
          <w:tcPr>
            <w:tcW w:w="496" w:type="pct"/>
            <w:tcBorders>
              <w:top w:val="nil"/>
              <w:left w:val="nil"/>
              <w:bottom w:val="nil"/>
              <w:right w:val="nil"/>
            </w:tcBorders>
            <w:shd w:val="clear" w:color="auto" w:fill="auto"/>
            <w:vAlign w:val="bottom"/>
            <w:hideMark/>
          </w:tcPr>
          <w:p w14:paraId="67C1C11D" w14:textId="77777777" w:rsidR="00522CB2" w:rsidRPr="00222AE9" w:rsidRDefault="00522CB2" w:rsidP="001E2C74">
            <w:pPr>
              <w:jc w:val="right"/>
              <w:rPr>
                <w:rFonts w:cs="Arial"/>
                <w:sz w:val="15"/>
                <w:szCs w:val="15"/>
              </w:rPr>
            </w:pPr>
            <w:r w:rsidRPr="00222AE9">
              <w:rPr>
                <w:rFonts w:cs="Arial"/>
                <w:sz w:val="15"/>
                <w:szCs w:val="15"/>
              </w:rPr>
              <w:t>-</w:t>
            </w:r>
          </w:p>
        </w:tc>
        <w:tc>
          <w:tcPr>
            <w:tcW w:w="559" w:type="pct"/>
            <w:gridSpan w:val="2"/>
            <w:tcBorders>
              <w:top w:val="nil"/>
              <w:left w:val="nil"/>
              <w:bottom w:val="nil"/>
              <w:right w:val="nil"/>
            </w:tcBorders>
            <w:shd w:val="clear" w:color="auto" w:fill="auto"/>
            <w:vAlign w:val="bottom"/>
            <w:hideMark/>
          </w:tcPr>
          <w:p w14:paraId="0F1A5872" w14:textId="77777777" w:rsidR="00522CB2" w:rsidRPr="00222AE9" w:rsidRDefault="00522CB2" w:rsidP="001E2C74">
            <w:pPr>
              <w:ind w:right="-57"/>
              <w:jc w:val="right"/>
              <w:rPr>
                <w:rFonts w:cs="Arial"/>
                <w:sz w:val="15"/>
                <w:szCs w:val="15"/>
              </w:rPr>
            </w:pPr>
            <w:r w:rsidRPr="00222AE9">
              <w:rPr>
                <w:rFonts w:cs="Arial"/>
                <w:sz w:val="15"/>
                <w:szCs w:val="15"/>
              </w:rPr>
              <w:t xml:space="preserve">                      </w:t>
            </w:r>
          </w:p>
        </w:tc>
        <w:tc>
          <w:tcPr>
            <w:tcW w:w="580" w:type="pct"/>
            <w:tcBorders>
              <w:top w:val="nil"/>
              <w:left w:val="nil"/>
              <w:bottom w:val="nil"/>
              <w:right w:val="nil"/>
            </w:tcBorders>
            <w:shd w:val="clear" w:color="auto" w:fill="auto"/>
            <w:vAlign w:val="bottom"/>
          </w:tcPr>
          <w:p w14:paraId="00BFB7E7" w14:textId="77777777" w:rsidR="00522CB2" w:rsidRPr="00222AE9" w:rsidRDefault="00522CB2" w:rsidP="001E2C74">
            <w:pPr>
              <w:ind w:right="-57"/>
              <w:jc w:val="center"/>
              <w:rPr>
                <w:rFonts w:cs="Arial"/>
                <w:sz w:val="15"/>
                <w:szCs w:val="15"/>
              </w:rPr>
            </w:pPr>
            <w:r w:rsidRPr="00222AE9">
              <w:rPr>
                <w:rFonts w:cs="Arial"/>
                <w:sz w:val="15"/>
                <w:szCs w:val="15"/>
              </w:rPr>
              <w:t xml:space="preserve">               </w:t>
            </w:r>
            <w:r>
              <w:rPr>
                <w:rFonts w:cs="Arial"/>
                <w:sz w:val="15"/>
                <w:szCs w:val="15"/>
              </w:rPr>
              <w:t>(</w:t>
            </w:r>
            <w:r w:rsidRPr="00222AE9">
              <w:rPr>
                <w:rFonts w:cs="Arial"/>
                <w:sz w:val="15"/>
                <w:szCs w:val="15"/>
              </w:rPr>
              <w:t>2</w:t>
            </w:r>
            <w:r>
              <w:rPr>
                <w:rFonts w:cs="Arial"/>
                <w:sz w:val="15"/>
                <w:szCs w:val="15"/>
              </w:rPr>
              <w:t>5 167)</w:t>
            </w:r>
          </w:p>
        </w:tc>
        <w:tc>
          <w:tcPr>
            <w:tcW w:w="557" w:type="pct"/>
            <w:tcBorders>
              <w:top w:val="nil"/>
              <w:left w:val="nil"/>
              <w:bottom w:val="nil"/>
              <w:right w:val="nil"/>
            </w:tcBorders>
            <w:shd w:val="clear" w:color="auto" w:fill="auto"/>
            <w:vAlign w:val="bottom"/>
          </w:tcPr>
          <w:p w14:paraId="55FECC05" w14:textId="77777777" w:rsidR="00522CB2" w:rsidRPr="00222AE9" w:rsidRDefault="00522CB2" w:rsidP="001E2C74">
            <w:pPr>
              <w:jc w:val="right"/>
              <w:rPr>
                <w:rFonts w:cs="Arial"/>
                <w:sz w:val="15"/>
                <w:szCs w:val="15"/>
              </w:rPr>
            </w:pPr>
            <w:r>
              <w:rPr>
                <w:rFonts w:cs="Arial"/>
                <w:sz w:val="15"/>
                <w:szCs w:val="15"/>
              </w:rPr>
              <w:t>-</w:t>
            </w:r>
          </w:p>
        </w:tc>
        <w:tc>
          <w:tcPr>
            <w:tcW w:w="665" w:type="pct"/>
            <w:gridSpan w:val="2"/>
            <w:tcBorders>
              <w:top w:val="nil"/>
              <w:left w:val="nil"/>
              <w:bottom w:val="nil"/>
              <w:right w:val="nil"/>
            </w:tcBorders>
            <w:shd w:val="clear" w:color="auto" w:fill="auto"/>
            <w:vAlign w:val="bottom"/>
            <w:hideMark/>
          </w:tcPr>
          <w:p w14:paraId="2AE5B103" w14:textId="77777777" w:rsidR="00522CB2" w:rsidRPr="00222AE9" w:rsidRDefault="00522CB2" w:rsidP="001E2C74">
            <w:pPr>
              <w:jc w:val="right"/>
              <w:rPr>
                <w:rFonts w:cs="Arial"/>
                <w:sz w:val="15"/>
                <w:szCs w:val="15"/>
              </w:rPr>
            </w:pPr>
            <w:r w:rsidRPr="00222AE9">
              <w:rPr>
                <w:rFonts w:cs="Arial"/>
                <w:sz w:val="15"/>
                <w:szCs w:val="15"/>
              </w:rPr>
              <w:t>-</w:t>
            </w:r>
          </w:p>
        </w:tc>
        <w:tc>
          <w:tcPr>
            <w:tcW w:w="550" w:type="pct"/>
            <w:tcBorders>
              <w:top w:val="nil"/>
              <w:left w:val="nil"/>
              <w:bottom w:val="nil"/>
              <w:right w:val="nil"/>
            </w:tcBorders>
            <w:shd w:val="clear" w:color="auto" w:fill="auto"/>
            <w:vAlign w:val="bottom"/>
            <w:hideMark/>
          </w:tcPr>
          <w:p w14:paraId="48C4932F" w14:textId="77777777" w:rsidR="00522CB2" w:rsidRPr="00222AE9" w:rsidRDefault="00522CB2" w:rsidP="001E2C74">
            <w:pPr>
              <w:jc w:val="right"/>
              <w:rPr>
                <w:rFonts w:cs="Arial"/>
                <w:sz w:val="15"/>
                <w:szCs w:val="15"/>
              </w:rPr>
            </w:pPr>
            <w:r w:rsidRPr="00222AE9">
              <w:rPr>
                <w:rFonts w:cs="Arial"/>
                <w:sz w:val="15"/>
                <w:szCs w:val="15"/>
              </w:rPr>
              <w:t>-</w:t>
            </w:r>
          </w:p>
        </w:tc>
        <w:tc>
          <w:tcPr>
            <w:tcW w:w="546" w:type="pct"/>
            <w:tcBorders>
              <w:top w:val="nil"/>
              <w:left w:val="nil"/>
              <w:bottom w:val="nil"/>
              <w:right w:val="nil"/>
            </w:tcBorders>
            <w:shd w:val="clear" w:color="auto" w:fill="auto"/>
            <w:vAlign w:val="bottom"/>
          </w:tcPr>
          <w:p w14:paraId="384F5CC6" w14:textId="77777777" w:rsidR="00522CB2" w:rsidRPr="00222AE9" w:rsidRDefault="00522CB2" w:rsidP="001E2C74">
            <w:pPr>
              <w:ind w:right="-57"/>
              <w:jc w:val="center"/>
              <w:rPr>
                <w:rFonts w:cs="Arial"/>
                <w:sz w:val="15"/>
                <w:szCs w:val="15"/>
              </w:rPr>
            </w:pPr>
            <w:r w:rsidRPr="00222AE9">
              <w:rPr>
                <w:rFonts w:cs="Arial"/>
                <w:sz w:val="15"/>
                <w:szCs w:val="15"/>
              </w:rPr>
              <w:t xml:space="preserve">             </w:t>
            </w:r>
            <w:r>
              <w:rPr>
                <w:rFonts w:cs="Arial"/>
                <w:sz w:val="15"/>
                <w:szCs w:val="15"/>
              </w:rPr>
              <w:t>(</w:t>
            </w:r>
            <w:r w:rsidRPr="00222AE9">
              <w:rPr>
                <w:rFonts w:cs="Arial"/>
                <w:sz w:val="15"/>
                <w:szCs w:val="15"/>
              </w:rPr>
              <w:t>25</w:t>
            </w:r>
            <w:r>
              <w:rPr>
                <w:rFonts w:cs="Arial"/>
                <w:sz w:val="15"/>
                <w:szCs w:val="15"/>
              </w:rPr>
              <w:t> </w:t>
            </w:r>
            <w:r w:rsidRPr="00222AE9">
              <w:rPr>
                <w:rFonts w:cs="Arial"/>
                <w:sz w:val="15"/>
                <w:szCs w:val="15"/>
              </w:rPr>
              <w:t>16</w:t>
            </w:r>
            <w:r>
              <w:rPr>
                <w:rFonts w:cs="Arial"/>
                <w:sz w:val="15"/>
                <w:szCs w:val="15"/>
              </w:rPr>
              <w:t>7)</w:t>
            </w:r>
          </w:p>
        </w:tc>
      </w:tr>
      <w:tr w:rsidR="00522CB2" w:rsidRPr="00222AE9" w14:paraId="0749C633" w14:textId="77777777" w:rsidTr="001E2C74">
        <w:tc>
          <w:tcPr>
            <w:tcW w:w="1047" w:type="pct"/>
            <w:tcBorders>
              <w:top w:val="nil"/>
              <w:left w:val="nil"/>
              <w:bottom w:val="nil"/>
              <w:right w:val="nil"/>
            </w:tcBorders>
            <w:shd w:val="clear" w:color="auto" w:fill="auto"/>
            <w:noWrap/>
            <w:vAlign w:val="center"/>
          </w:tcPr>
          <w:p w14:paraId="389BFB00" w14:textId="77777777" w:rsidR="00522CB2" w:rsidRPr="00222AE9" w:rsidRDefault="00522CB2" w:rsidP="001E2C74">
            <w:pPr>
              <w:jc w:val="left"/>
              <w:rPr>
                <w:rFonts w:cs="Arial"/>
                <w:sz w:val="15"/>
                <w:szCs w:val="15"/>
              </w:rPr>
            </w:pPr>
          </w:p>
        </w:tc>
        <w:tc>
          <w:tcPr>
            <w:tcW w:w="496" w:type="pct"/>
            <w:tcBorders>
              <w:top w:val="nil"/>
              <w:left w:val="nil"/>
              <w:bottom w:val="nil"/>
              <w:right w:val="nil"/>
            </w:tcBorders>
            <w:shd w:val="clear" w:color="auto" w:fill="auto"/>
            <w:vAlign w:val="bottom"/>
          </w:tcPr>
          <w:p w14:paraId="52F904CB" w14:textId="77777777" w:rsidR="00522CB2" w:rsidRPr="00222AE9" w:rsidRDefault="00522CB2" w:rsidP="001E2C74">
            <w:pPr>
              <w:jc w:val="right"/>
              <w:rPr>
                <w:rFonts w:cs="Arial"/>
                <w:sz w:val="15"/>
                <w:szCs w:val="15"/>
              </w:rPr>
            </w:pPr>
          </w:p>
        </w:tc>
        <w:tc>
          <w:tcPr>
            <w:tcW w:w="559" w:type="pct"/>
            <w:gridSpan w:val="2"/>
            <w:tcBorders>
              <w:top w:val="nil"/>
              <w:left w:val="nil"/>
              <w:bottom w:val="nil"/>
              <w:right w:val="nil"/>
            </w:tcBorders>
            <w:shd w:val="clear" w:color="auto" w:fill="auto"/>
            <w:vAlign w:val="bottom"/>
          </w:tcPr>
          <w:p w14:paraId="3639B8C3" w14:textId="77777777" w:rsidR="00522CB2" w:rsidRPr="00222AE9" w:rsidRDefault="00522CB2" w:rsidP="001E2C74">
            <w:pPr>
              <w:jc w:val="right"/>
              <w:rPr>
                <w:rFonts w:cs="Arial"/>
                <w:sz w:val="15"/>
                <w:szCs w:val="15"/>
              </w:rPr>
            </w:pPr>
          </w:p>
        </w:tc>
        <w:tc>
          <w:tcPr>
            <w:tcW w:w="580" w:type="pct"/>
            <w:tcBorders>
              <w:top w:val="nil"/>
              <w:left w:val="nil"/>
              <w:bottom w:val="nil"/>
              <w:right w:val="nil"/>
            </w:tcBorders>
            <w:shd w:val="clear" w:color="auto" w:fill="auto"/>
            <w:vAlign w:val="bottom"/>
          </w:tcPr>
          <w:p w14:paraId="5F71E296" w14:textId="77777777" w:rsidR="00522CB2" w:rsidRPr="00222AE9" w:rsidRDefault="00522CB2" w:rsidP="001E2C74">
            <w:pPr>
              <w:jc w:val="right"/>
              <w:rPr>
                <w:rFonts w:cs="Arial"/>
                <w:sz w:val="15"/>
                <w:szCs w:val="15"/>
              </w:rPr>
            </w:pPr>
          </w:p>
        </w:tc>
        <w:tc>
          <w:tcPr>
            <w:tcW w:w="557" w:type="pct"/>
            <w:tcBorders>
              <w:top w:val="nil"/>
              <w:left w:val="nil"/>
              <w:bottom w:val="nil"/>
              <w:right w:val="nil"/>
            </w:tcBorders>
            <w:shd w:val="clear" w:color="auto" w:fill="auto"/>
            <w:vAlign w:val="bottom"/>
          </w:tcPr>
          <w:p w14:paraId="2F0E74DA" w14:textId="77777777" w:rsidR="00522CB2" w:rsidRPr="00222AE9" w:rsidRDefault="00522CB2" w:rsidP="001E2C74">
            <w:pPr>
              <w:jc w:val="right"/>
              <w:rPr>
                <w:rFonts w:cs="Arial"/>
                <w:sz w:val="15"/>
                <w:szCs w:val="15"/>
              </w:rPr>
            </w:pPr>
          </w:p>
        </w:tc>
        <w:tc>
          <w:tcPr>
            <w:tcW w:w="665" w:type="pct"/>
            <w:gridSpan w:val="2"/>
            <w:tcBorders>
              <w:top w:val="nil"/>
              <w:left w:val="nil"/>
              <w:bottom w:val="nil"/>
              <w:right w:val="nil"/>
            </w:tcBorders>
            <w:shd w:val="clear" w:color="auto" w:fill="auto"/>
            <w:vAlign w:val="bottom"/>
          </w:tcPr>
          <w:p w14:paraId="58A5994C" w14:textId="77777777" w:rsidR="00522CB2" w:rsidRPr="00222AE9" w:rsidRDefault="00522CB2" w:rsidP="001E2C74">
            <w:pPr>
              <w:jc w:val="right"/>
              <w:rPr>
                <w:rFonts w:cs="Arial"/>
                <w:sz w:val="15"/>
                <w:szCs w:val="15"/>
              </w:rPr>
            </w:pPr>
          </w:p>
        </w:tc>
        <w:tc>
          <w:tcPr>
            <w:tcW w:w="550" w:type="pct"/>
            <w:tcBorders>
              <w:top w:val="nil"/>
              <w:left w:val="nil"/>
              <w:bottom w:val="nil"/>
              <w:right w:val="nil"/>
            </w:tcBorders>
            <w:shd w:val="clear" w:color="auto" w:fill="auto"/>
            <w:vAlign w:val="bottom"/>
          </w:tcPr>
          <w:p w14:paraId="63F6EB19" w14:textId="77777777" w:rsidR="00522CB2" w:rsidRPr="00222AE9" w:rsidRDefault="00522CB2" w:rsidP="001E2C74">
            <w:pPr>
              <w:jc w:val="right"/>
              <w:rPr>
                <w:rFonts w:cs="Arial"/>
                <w:sz w:val="15"/>
                <w:szCs w:val="15"/>
              </w:rPr>
            </w:pPr>
          </w:p>
        </w:tc>
        <w:tc>
          <w:tcPr>
            <w:tcW w:w="546" w:type="pct"/>
            <w:tcBorders>
              <w:top w:val="nil"/>
              <w:left w:val="nil"/>
              <w:bottom w:val="nil"/>
              <w:right w:val="nil"/>
            </w:tcBorders>
            <w:shd w:val="clear" w:color="auto" w:fill="auto"/>
            <w:vAlign w:val="bottom"/>
          </w:tcPr>
          <w:p w14:paraId="12A60CE7" w14:textId="77777777" w:rsidR="00522CB2" w:rsidRPr="00222AE9" w:rsidRDefault="00522CB2" w:rsidP="001E2C74">
            <w:pPr>
              <w:jc w:val="right"/>
              <w:rPr>
                <w:rFonts w:cs="Arial"/>
                <w:sz w:val="15"/>
                <w:szCs w:val="15"/>
              </w:rPr>
            </w:pPr>
          </w:p>
        </w:tc>
      </w:tr>
      <w:tr w:rsidR="00522CB2" w:rsidRPr="00222AE9" w14:paraId="6298E709" w14:textId="77777777" w:rsidTr="001E2C74">
        <w:tc>
          <w:tcPr>
            <w:tcW w:w="1047" w:type="pct"/>
            <w:tcBorders>
              <w:top w:val="nil"/>
              <w:left w:val="nil"/>
              <w:bottom w:val="nil"/>
              <w:right w:val="nil"/>
            </w:tcBorders>
            <w:shd w:val="clear" w:color="auto" w:fill="auto"/>
            <w:noWrap/>
            <w:vAlign w:val="center"/>
            <w:hideMark/>
          </w:tcPr>
          <w:p w14:paraId="3445428F" w14:textId="77777777" w:rsidR="00522CB2" w:rsidRPr="00222AE9" w:rsidRDefault="00522CB2" w:rsidP="001E2C74">
            <w:pPr>
              <w:jc w:val="left"/>
              <w:rPr>
                <w:rFonts w:cs="Arial"/>
                <w:sz w:val="15"/>
                <w:szCs w:val="15"/>
              </w:rPr>
            </w:pPr>
            <w:r w:rsidRPr="00222AE9">
              <w:rPr>
                <w:rFonts w:cs="Arial"/>
                <w:sz w:val="15"/>
                <w:szCs w:val="15"/>
              </w:rPr>
              <w:t>K 31. decembru 2023</w:t>
            </w:r>
          </w:p>
        </w:tc>
        <w:tc>
          <w:tcPr>
            <w:tcW w:w="496" w:type="pct"/>
            <w:tcBorders>
              <w:top w:val="single" w:sz="4" w:space="0" w:color="auto"/>
              <w:left w:val="nil"/>
              <w:bottom w:val="nil"/>
              <w:right w:val="nil"/>
            </w:tcBorders>
            <w:shd w:val="clear" w:color="auto" w:fill="auto"/>
            <w:vAlign w:val="bottom"/>
            <w:hideMark/>
          </w:tcPr>
          <w:p w14:paraId="60172BFC" w14:textId="77777777" w:rsidR="00522CB2" w:rsidRPr="00222AE9" w:rsidRDefault="00522CB2" w:rsidP="001E2C74">
            <w:pPr>
              <w:jc w:val="right"/>
              <w:rPr>
                <w:rFonts w:cs="Arial"/>
                <w:sz w:val="15"/>
                <w:szCs w:val="15"/>
              </w:rPr>
            </w:pPr>
            <w:r w:rsidRPr="00222AE9">
              <w:rPr>
                <w:rFonts w:cs="Arial"/>
                <w:sz w:val="15"/>
                <w:szCs w:val="15"/>
              </w:rPr>
              <w:t>-</w:t>
            </w:r>
          </w:p>
        </w:tc>
        <w:tc>
          <w:tcPr>
            <w:tcW w:w="559" w:type="pct"/>
            <w:gridSpan w:val="2"/>
            <w:tcBorders>
              <w:top w:val="single" w:sz="4" w:space="0" w:color="auto"/>
              <w:left w:val="nil"/>
              <w:bottom w:val="nil"/>
              <w:right w:val="nil"/>
            </w:tcBorders>
            <w:shd w:val="clear" w:color="auto" w:fill="auto"/>
            <w:vAlign w:val="bottom"/>
          </w:tcPr>
          <w:p w14:paraId="73FF39B0" w14:textId="77777777" w:rsidR="00522CB2" w:rsidRPr="00222AE9" w:rsidRDefault="00522CB2" w:rsidP="001E2C74">
            <w:pPr>
              <w:jc w:val="right"/>
              <w:rPr>
                <w:rFonts w:cs="Arial"/>
                <w:sz w:val="15"/>
                <w:szCs w:val="15"/>
              </w:rPr>
            </w:pPr>
            <w:r w:rsidRPr="00222AE9">
              <w:rPr>
                <w:rFonts w:cs="Arial"/>
                <w:sz w:val="15"/>
                <w:szCs w:val="15"/>
              </w:rPr>
              <w:t>4 410 69</w:t>
            </w:r>
            <w:r>
              <w:rPr>
                <w:rFonts w:cs="Arial"/>
                <w:sz w:val="15"/>
                <w:szCs w:val="15"/>
              </w:rPr>
              <w:t>6</w:t>
            </w:r>
          </w:p>
        </w:tc>
        <w:tc>
          <w:tcPr>
            <w:tcW w:w="580" w:type="pct"/>
            <w:tcBorders>
              <w:top w:val="single" w:sz="4" w:space="0" w:color="auto"/>
              <w:left w:val="nil"/>
              <w:bottom w:val="nil"/>
              <w:right w:val="nil"/>
            </w:tcBorders>
            <w:shd w:val="clear" w:color="auto" w:fill="auto"/>
            <w:vAlign w:val="bottom"/>
          </w:tcPr>
          <w:p w14:paraId="2154F84B" w14:textId="77777777" w:rsidR="00522CB2" w:rsidRPr="00222AE9" w:rsidRDefault="00522CB2" w:rsidP="001E2C74">
            <w:pPr>
              <w:jc w:val="right"/>
              <w:rPr>
                <w:rFonts w:cs="Arial"/>
                <w:sz w:val="15"/>
                <w:szCs w:val="15"/>
              </w:rPr>
            </w:pPr>
            <w:r w:rsidRPr="00222AE9">
              <w:rPr>
                <w:rFonts w:cs="Arial"/>
                <w:sz w:val="15"/>
                <w:szCs w:val="15"/>
              </w:rPr>
              <w:t>6</w:t>
            </w:r>
            <w:r>
              <w:rPr>
                <w:rFonts w:cs="Arial"/>
                <w:sz w:val="15"/>
                <w:szCs w:val="15"/>
              </w:rPr>
              <w:t> 910 450</w:t>
            </w:r>
          </w:p>
        </w:tc>
        <w:tc>
          <w:tcPr>
            <w:tcW w:w="557" w:type="pct"/>
            <w:tcBorders>
              <w:top w:val="single" w:sz="4" w:space="0" w:color="auto"/>
              <w:left w:val="nil"/>
              <w:bottom w:val="nil"/>
              <w:right w:val="nil"/>
            </w:tcBorders>
            <w:shd w:val="clear" w:color="auto" w:fill="auto"/>
            <w:vAlign w:val="bottom"/>
          </w:tcPr>
          <w:p w14:paraId="53C629B0" w14:textId="77777777" w:rsidR="00522CB2" w:rsidRPr="00222AE9" w:rsidRDefault="00522CB2" w:rsidP="001E2C74">
            <w:pPr>
              <w:jc w:val="right"/>
              <w:rPr>
                <w:rFonts w:cs="Arial"/>
                <w:sz w:val="15"/>
                <w:szCs w:val="15"/>
              </w:rPr>
            </w:pPr>
            <w:r>
              <w:rPr>
                <w:rFonts w:cs="Arial"/>
                <w:sz w:val="15"/>
                <w:szCs w:val="15"/>
              </w:rPr>
              <w:t>-</w:t>
            </w:r>
          </w:p>
        </w:tc>
        <w:tc>
          <w:tcPr>
            <w:tcW w:w="665" w:type="pct"/>
            <w:gridSpan w:val="2"/>
            <w:tcBorders>
              <w:top w:val="single" w:sz="4" w:space="0" w:color="auto"/>
              <w:left w:val="nil"/>
              <w:bottom w:val="nil"/>
              <w:right w:val="nil"/>
            </w:tcBorders>
            <w:shd w:val="clear" w:color="auto" w:fill="auto"/>
            <w:vAlign w:val="bottom"/>
            <w:hideMark/>
          </w:tcPr>
          <w:p w14:paraId="743A39F9" w14:textId="77777777" w:rsidR="00522CB2" w:rsidRPr="00222AE9" w:rsidRDefault="00522CB2" w:rsidP="001E2C74">
            <w:pPr>
              <w:jc w:val="right"/>
              <w:rPr>
                <w:rFonts w:cs="Arial"/>
                <w:sz w:val="15"/>
                <w:szCs w:val="15"/>
              </w:rPr>
            </w:pPr>
            <w:r w:rsidRPr="00222AE9">
              <w:rPr>
                <w:rFonts w:cs="Arial"/>
                <w:sz w:val="15"/>
                <w:szCs w:val="15"/>
              </w:rPr>
              <w:t>-</w:t>
            </w:r>
          </w:p>
        </w:tc>
        <w:tc>
          <w:tcPr>
            <w:tcW w:w="550" w:type="pct"/>
            <w:tcBorders>
              <w:top w:val="single" w:sz="4" w:space="0" w:color="auto"/>
              <w:left w:val="nil"/>
              <w:bottom w:val="nil"/>
              <w:right w:val="nil"/>
            </w:tcBorders>
            <w:shd w:val="clear" w:color="auto" w:fill="auto"/>
            <w:vAlign w:val="bottom"/>
            <w:hideMark/>
          </w:tcPr>
          <w:p w14:paraId="78CEFB04" w14:textId="77777777" w:rsidR="00522CB2" w:rsidRPr="00222AE9" w:rsidRDefault="00522CB2" w:rsidP="001E2C74">
            <w:pPr>
              <w:jc w:val="right"/>
              <w:rPr>
                <w:rFonts w:cs="Arial"/>
                <w:sz w:val="15"/>
                <w:szCs w:val="15"/>
              </w:rPr>
            </w:pPr>
            <w:r w:rsidRPr="00222AE9">
              <w:rPr>
                <w:rFonts w:cs="Arial"/>
                <w:sz w:val="15"/>
                <w:szCs w:val="15"/>
              </w:rPr>
              <w:t>-</w:t>
            </w:r>
          </w:p>
        </w:tc>
        <w:tc>
          <w:tcPr>
            <w:tcW w:w="546" w:type="pct"/>
            <w:tcBorders>
              <w:top w:val="single" w:sz="4" w:space="0" w:color="auto"/>
              <w:left w:val="nil"/>
              <w:bottom w:val="nil"/>
              <w:right w:val="nil"/>
            </w:tcBorders>
            <w:shd w:val="clear" w:color="auto" w:fill="auto"/>
            <w:vAlign w:val="bottom"/>
          </w:tcPr>
          <w:p w14:paraId="3780C882" w14:textId="77777777" w:rsidR="00522CB2" w:rsidRPr="00222AE9" w:rsidRDefault="00522CB2" w:rsidP="001E2C74">
            <w:pPr>
              <w:jc w:val="right"/>
              <w:rPr>
                <w:rFonts w:cs="Arial"/>
                <w:sz w:val="15"/>
                <w:szCs w:val="15"/>
              </w:rPr>
            </w:pPr>
            <w:r w:rsidRPr="00222AE9">
              <w:rPr>
                <w:rFonts w:cs="Arial"/>
                <w:sz w:val="15"/>
                <w:szCs w:val="15"/>
              </w:rPr>
              <w:t>11 </w:t>
            </w:r>
            <w:r>
              <w:rPr>
                <w:rFonts w:cs="Arial"/>
                <w:sz w:val="15"/>
                <w:szCs w:val="15"/>
              </w:rPr>
              <w:t>321</w:t>
            </w:r>
            <w:r w:rsidRPr="00222AE9">
              <w:rPr>
                <w:rFonts w:cs="Arial"/>
                <w:sz w:val="15"/>
                <w:szCs w:val="15"/>
              </w:rPr>
              <w:t xml:space="preserve"> </w:t>
            </w:r>
            <w:r>
              <w:rPr>
                <w:rFonts w:cs="Arial"/>
                <w:sz w:val="15"/>
                <w:szCs w:val="15"/>
              </w:rPr>
              <w:t>146</w:t>
            </w:r>
          </w:p>
        </w:tc>
      </w:tr>
      <w:tr w:rsidR="00522CB2" w:rsidRPr="00222AE9" w14:paraId="70222A34" w14:textId="77777777" w:rsidTr="001E2C74">
        <w:tc>
          <w:tcPr>
            <w:tcW w:w="1047" w:type="pct"/>
            <w:tcBorders>
              <w:top w:val="nil"/>
              <w:left w:val="nil"/>
              <w:bottom w:val="nil"/>
              <w:right w:val="nil"/>
            </w:tcBorders>
            <w:shd w:val="clear" w:color="auto" w:fill="auto"/>
            <w:noWrap/>
            <w:vAlign w:val="center"/>
            <w:hideMark/>
          </w:tcPr>
          <w:p w14:paraId="1EE42CDF" w14:textId="77777777" w:rsidR="00522CB2" w:rsidRPr="00222AE9" w:rsidRDefault="00522CB2" w:rsidP="001E2C74">
            <w:pPr>
              <w:jc w:val="left"/>
              <w:rPr>
                <w:rFonts w:cs="Arial"/>
                <w:sz w:val="15"/>
                <w:szCs w:val="15"/>
              </w:rPr>
            </w:pPr>
            <w:r w:rsidRPr="00222AE9">
              <w:rPr>
                <w:rFonts w:cs="Arial"/>
                <w:sz w:val="15"/>
                <w:szCs w:val="15"/>
              </w:rPr>
              <w:t> </w:t>
            </w:r>
          </w:p>
        </w:tc>
        <w:tc>
          <w:tcPr>
            <w:tcW w:w="496" w:type="pct"/>
            <w:tcBorders>
              <w:top w:val="nil"/>
              <w:left w:val="nil"/>
              <w:bottom w:val="nil"/>
              <w:right w:val="nil"/>
            </w:tcBorders>
            <w:shd w:val="clear" w:color="auto" w:fill="auto"/>
            <w:vAlign w:val="bottom"/>
            <w:hideMark/>
          </w:tcPr>
          <w:p w14:paraId="329A305E" w14:textId="77777777" w:rsidR="00522CB2" w:rsidRPr="00222AE9" w:rsidRDefault="00522CB2" w:rsidP="001E2C74">
            <w:pPr>
              <w:jc w:val="right"/>
              <w:rPr>
                <w:sz w:val="15"/>
                <w:szCs w:val="15"/>
              </w:rPr>
            </w:pPr>
          </w:p>
        </w:tc>
        <w:tc>
          <w:tcPr>
            <w:tcW w:w="559" w:type="pct"/>
            <w:gridSpan w:val="2"/>
            <w:tcBorders>
              <w:top w:val="nil"/>
              <w:left w:val="nil"/>
              <w:bottom w:val="nil"/>
              <w:right w:val="nil"/>
            </w:tcBorders>
            <w:shd w:val="clear" w:color="auto" w:fill="auto"/>
            <w:vAlign w:val="bottom"/>
            <w:hideMark/>
          </w:tcPr>
          <w:p w14:paraId="603E5951" w14:textId="77777777" w:rsidR="00522CB2" w:rsidRPr="00222AE9" w:rsidRDefault="00522CB2" w:rsidP="001E2C74">
            <w:pPr>
              <w:jc w:val="right"/>
              <w:rPr>
                <w:sz w:val="15"/>
                <w:szCs w:val="15"/>
              </w:rPr>
            </w:pPr>
          </w:p>
        </w:tc>
        <w:tc>
          <w:tcPr>
            <w:tcW w:w="580" w:type="pct"/>
            <w:tcBorders>
              <w:top w:val="nil"/>
              <w:left w:val="nil"/>
              <w:bottom w:val="nil"/>
              <w:right w:val="nil"/>
            </w:tcBorders>
            <w:shd w:val="clear" w:color="auto" w:fill="auto"/>
            <w:vAlign w:val="bottom"/>
            <w:hideMark/>
          </w:tcPr>
          <w:p w14:paraId="52F56A17" w14:textId="77777777" w:rsidR="00522CB2" w:rsidRPr="00222AE9" w:rsidRDefault="00522CB2" w:rsidP="001E2C74">
            <w:pPr>
              <w:jc w:val="right"/>
              <w:rPr>
                <w:sz w:val="15"/>
                <w:szCs w:val="15"/>
              </w:rPr>
            </w:pPr>
          </w:p>
        </w:tc>
        <w:tc>
          <w:tcPr>
            <w:tcW w:w="557" w:type="pct"/>
            <w:tcBorders>
              <w:top w:val="nil"/>
              <w:left w:val="nil"/>
              <w:bottom w:val="nil"/>
              <w:right w:val="nil"/>
            </w:tcBorders>
            <w:shd w:val="clear" w:color="auto" w:fill="auto"/>
            <w:vAlign w:val="bottom"/>
            <w:hideMark/>
          </w:tcPr>
          <w:p w14:paraId="2BF3E340" w14:textId="77777777" w:rsidR="00522CB2" w:rsidRPr="00222AE9" w:rsidRDefault="00522CB2" w:rsidP="001E2C74">
            <w:pPr>
              <w:jc w:val="right"/>
              <w:rPr>
                <w:sz w:val="15"/>
                <w:szCs w:val="15"/>
              </w:rPr>
            </w:pPr>
          </w:p>
        </w:tc>
        <w:tc>
          <w:tcPr>
            <w:tcW w:w="665" w:type="pct"/>
            <w:gridSpan w:val="2"/>
            <w:tcBorders>
              <w:top w:val="nil"/>
              <w:left w:val="nil"/>
              <w:bottom w:val="nil"/>
              <w:right w:val="nil"/>
            </w:tcBorders>
            <w:shd w:val="clear" w:color="auto" w:fill="auto"/>
            <w:vAlign w:val="bottom"/>
            <w:hideMark/>
          </w:tcPr>
          <w:p w14:paraId="4661E17F" w14:textId="77777777" w:rsidR="00522CB2" w:rsidRPr="00222AE9" w:rsidRDefault="00522CB2" w:rsidP="001E2C74">
            <w:pPr>
              <w:jc w:val="right"/>
              <w:rPr>
                <w:sz w:val="15"/>
                <w:szCs w:val="15"/>
              </w:rPr>
            </w:pPr>
          </w:p>
        </w:tc>
        <w:tc>
          <w:tcPr>
            <w:tcW w:w="550" w:type="pct"/>
            <w:tcBorders>
              <w:top w:val="nil"/>
              <w:left w:val="nil"/>
              <w:bottom w:val="nil"/>
              <w:right w:val="nil"/>
            </w:tcBorders>
            <w:shd w:val="clear" w:color="auto" w:fill="auto"/>
            <w:vAlign w:val="bottom"/>
            <w:hideMark/>
          </w:tcPr>
          <w:p w14:paraId="34149769" w14:textId="77777777" w:rsidR="00522CB2" w:rsidRPr="00222AE9" w:rsidRDefault="00522CB2" w:rsidP="001E2C74">
            <w:pPr>
              <w:jc w:val="right"/>
              <w:rPr>
                <w:sz w:val="15"/>
                <w:szCs w:val="15"/>
              </w:rPr>
            </w:pPr>
          </w:p>
        </w:tc>
        <w:tc>
          <w:tcPr>
            <w:tcW w:w="546" w:type="pct"/>
            <w:tcBorders>
              <w:top w:val="nil"/>
              <w:left w:val="nil"/>
              <w:bottom w:val="nil"/>
              <w:right w:val="nil"/>
            </w:tcBorders>
            <w:shd w:val="clear" w:color="auto" w:fill="auto"/>
            <w:vAlign w:val="bottom"/>
            <w:hideMark/>
          </w:tcPr>
          <w:p w14:paraId="15015B8F" w14:textId="77777777" w:rsidR="00522CB2" w:rsidRPr="00222AE9" w:rsidRDefault="00522CB2" w:rsidP="001E2C74">
            <w:pPr>
              <w:jc w:val="right"/>
              <w:rPr>
                <w:sz w:val="15"/>
                <w:szCs w:val="15"/>
              </w:rPr>
            </w:pPr>
          </w:p>
        </w:tc>
      </w:tr>
      <w:tr w:rsidR="00522CB2" w:rsidRPr="00222AE9" w14:paraId="11CC135E" w14:textId="77777777" w:rsidTr="001E2C74">
        <w:tc>
          <w:tcPr>
            <w:tcW w:w="1047" w:type="pct"/>
            <w:tcBorders>
              <w:top w:val="nil"/>
              <w:left w:val="nil"/>
              <w:bottom w:val="nil"/>
              <w:right w:val="nil"/>
            </w:tcBorders>
            <w:shd w:val="clear" w:color="auto" w:fill="auto"/>
            <w:noWrap/>
            <w:vAlign w:val="center"/>
            <w:hideMark/>
          </w:tcPr>
          <w:p w14:paraId="69BA0200" w14:textId="77777777" w:rsidR="00522CB2" w:rsidRPr="00222AE9" w:rsidRDefault="00522CB2" w:rsidP="001E2C74">
            <w:pPr>
              <w:jc w:val="left"/>
              <w:rPr>
                <w:rFonts w:cs="Arial"/>
                <w:b/>
                <w:bCs/>
                <w:sz w:val="15"/>
                <w:szCs w:val="15"/>
              </w:rPr>
            </w:pPr>
            <w:r w:rsidRPr="00222AE9">
              <w:rPr>
                <w:rFonts w:cs="Arial"/>
                <w:b/>
                <w:bCs/>
                <w:sz w:val="15"/>
                <w:szCs w:val="15"/>
              </w:rPr>
              <w:t>Opravná položka</w:t>
            </w:r>
          </w:p>
        </w:tc>
        <w:tc>
          <w:tcPr>
            <w:tcW w:w="496" w:type="pct"/>
            <w:tcBorders>
              <w:top w:val="nil"/>
              <w:left w:val="nil"/>
              <w:bottom w:val="nil"/>
              <w:right w:val="nil"/>
            </w:tcBorders>
            <w:shd w:val="clear" w:color="auto" w:fill="auto"/>
            <w:vAlign w:val="bottom"/>
            <w:hideMark/>
          </w:tcPr>
          <w:p w14:paraId="1FEBB69C" w14:textId="77777777" w:rsidR="00522CB2" w:rsidRPr="00222AE9" w:rsidRDefault="00522CB2" w:rsidP="001E2C74">
            <w:pPr>
              <w:jc w:val="right"/>
              <w:rPr>
                <w:rFonts w:cs="Arial"/>
                <w:b/>
                <w:bCs/>
                <w:sz w:val="15"/>
                <w:szCs w:val="15"/>
              </w:rPr>
            </w:pPr>
          </w:p>
        </w:tc>
        <w:tc>
          <w:tcPr>
            <w:tcW w:w="559" w:type="pct"/>
            <w:gridSpan w:val="2"/>
            <w:tcBorders>
              <w:top w:val="nil"/>
              <w:left w:val="nil"/>
              <w:bottom w:val="nil"/>
              <w:right w:val="nil"/>
            </w:tcBorders>
            <w:shd w:val="clear" w:color="auto" w:fill="auto"/>
            <w:vAlign w:val="bottom"/>
            <w:hideMark/>
          </w:tcPr>
          <w:p w14:paraId="30C934C5" w14:textId="77777777" w:rsidR="00522CB2" w:rsidRPr="00222AE9" w:rsidRDefault="00522CB2" w:rsidP="001E2C74">
            <w:pPr>
              <w:jc w:val="right"/>
              <w:rPr>
                <w:sz w:val="15"/>
                <w:szCs w:val="15"/>
              </w:rPr>
            </w:pPr>
          </w:p>
        </w:tc>
        <w:tc>
          <w:tcPr>
            <w:tcW w:w="580" w:type="pct"/>
            <w:tcBorders>
              <w:top w:val="nil"/>
              <w:left w:val="nil"/>
              <w:bottom w:val="nil"/>
              <w:right w:val="nil"/>
            </w:tcBorders>
            <w:shd w:val="clear" w:color="auto" w:fill="auto"/>
            <w:vAlign w:val="bottom"/>
            <w:hideMark/>
          </w:tcPr>
          <w:p w14:paraId="31FA48F4" w14:textId="77777777" w:rsidR="00522CB2" w:rsidRPr="00222AE9" w:rsidRDefault="00522CB2" w:rsidP="001E2C74">
            <w:pPr>
              <w:jc w:val="right"/>
              <w:rPr>
                <w:sz w:val="15"/>
                <w:szCs w:val="15"/>
              </w:rPr>
            </w:pPr>
          </w:p>
        </w:tc>
        <w:tc>
          <w:tcPr>
            <w:tcW w:w="557" w:type="pct"/>
            <w:tcBorders>
              <w:top w:val="nil"/>
              <w:left w:val="nil"/>
              <w:bottom w:val="nil"/>
              <w:right w:val="nil"/>
            </w:tcBorders>
            <w:shd w:val="clear" w:color="auto" w:fill="auto"/>
            <w:vAlign w:val="bottom"/>
            <w:hideMark/>
          </w:tcPr>
          <w:p w14:paraId="69CD74E1" w14:textId="77777777" w:rsidR="00522CB2" w:rsidRPr="00222AE9" w:rsidRDefault="00522CB2" w:rsidP="001E2C74">
            <w:pPr>
              <w:jc w:val="right"/>
              <w:rPr>
                <w:sz w:val="15"/>
                <w:szCs w:val="15"/>
              </w:rPr>
            </w:pPr>
          </w:p>
        </w:tc>
        <w:tc>
          <w:tcPr>
            <w:tcW w:w="665" w:type="pct"/>
            <w:gridSpan w:val="2"/>
            <w:tcBorders>
              <w:top w:val="nil"/>
              <w:left w:val="nil"/>
              <w:bottom w:val="nil"/>
              <w:right w:val="nil"/>
            </w:tcBorders>
            <w:shd w:val="clear" w:color="auto" w:fill="auto"/>
            <w:vAlign w:val="bottom"/>
            <w:hideMark/>
          </w:tcPr>
          <w:p w14:paraId="0A09DD71" w14:textId="77777777" w:rsidR="00522CB2" w:rsidRPr="00222AE9" w:rsidRDefault="00522CB2" w:rsidP="001E2C74">
            <w:pPr>
              <w:jc w:val="right"/>
              <w:rPr>
                <w:sz w:val="15"/>
                <w:szCs w:val="15"/>
              </w:rPr>
            </w:pPr>
          </w:p>
        </w:tc>
        <w:tc>
          <w:tcPr>
            <w:tcW w:w="550" w:type="pct"/>
            <w:tcBorders>
              <w:top w:val="nil"/>
              <w:left w:val="nil"/>
              <w:bottom w:val="nil"/>
              <w:right w:val="nil"/>
            </w:tcBorders>
            <w:shd w:val="clear" w:color="auto" w:fill="auto"/>
            <w:vAlign w:val="bottom"/>
            <w:hideMark/>
          </w:tcPr>
          <w:p w14:paraId="3780FBA3" w14:textId="77777777" w:rsidR="00522CB2" w:rsidRPr="00222AE9" w:rsidRDefault="00522CB2" w:rsidP="001E2C74">
            <w:pPr>
              <w:jc w:val="right"/>
              <w:rPr>
                <w:sz w:val="15"/>
                <w:szCs w:val="15"/>
              </w:rPr>
            </w:pPr>
          </w:p>
        </w:tc>
        <w:tc>
          <w:tcPr>
            <w:tcW w:w="546" w:type="pct"/>
            <w:tcBorders>
              <w:top w:val="nil"/>
              <w:left w:val="nil"/>
              <w:bottom w:val="nil"/>
              <w:right w:val="nil"/>
            </w:tcBorders>
            <w:shd w:val="clear" w:color="auto" w:fill="auto"/>
            <w:vAlign w:val="bottom"/>
            <w:hideMark/>
          </w:tcPr>
          <w:p w14:paraId="6A426FE8" w14:textId="77777777" w:rsidR="00522CB2" w:rsidRPr="00222AE9" w:rsidRDefault="00522CB2" w:rsidP="001E2C74">
            <w:pPr>
              <w:jc w:val="right"/>
              <w:rPr>
                <w:sz w:val="15"/>
                <w:szCs w:val="15"/>
              </w:rPr>
            </w:pPr>
          </w:p>
        </w:tc>
      </w:tr>
      <w:tr w:rsidR="00522CB2" w:rsidRPr="00222AE9" w14:paraId="13D27E14" w14:textId="77777777" w:rsidTr="001E2C74">
        <w:tc>
          <w:tcPr>
            <w:tcW w:w="1047" w:type="pct"/>
            <w:tcBorders>
              <w:top w:val="nil"/>
              <w:left w:val="nil"/>
              <w:bottom w:val="nil"/>
              <w:right w:val="nil"/>
            </w:tcBorders>
            <w:shd w:val="clear" w:color="auto" w:fill="auto"/>
            <w:noWrap/>
            <w:vAlign w:val="center"/>
            <w:hideMark/>
          </w:tcPr>
          <w:p w14:paraId="5D0FA8D5" w14:textId="77777777" w:rsidR="00522CB2" w:rsidRPr="00222AE9" w:rsidRDefault="00522CB2" w:rsidP="001E2C74">
            <w:pPr>
              <w:jc w:val="left"/>
              <w:rPr>
                <w:rFonts w:cs="Arial"/>
                <w:sz w:val="15"/>
                <w:szCs w:val="15"/>
              </w:rPr>
            </w:pPr>
            <w:r w:rsidRPr="00222AE9">
              <w:rPr>
                <w:rFonts w:cs="Arial"/>
                <w:sz w:val="15"/>
                <w:szCs w:val="15"/>
              </w:rPr>
              <w:t>K 1. januáru 2023</w:t>
            </w:r>
          </w:p>
        </w:tc>
        <w:tc>
          <w:tcPr>
            <w:tcW w:w="496" w:type="pct"/>
            <w:tcBorders>
              <w:top w:val="nil"/>
              <w:left w:val="nil"/>
              <w:bottom w:val="nil"/>
              <w:right w:val="nil"/>
            </w:tcBorders>
            <w:shd w:val="clear" w:color="auto" w:fill="auto"/>
            <w:vAlign w:val="bottom"/>
          </w:tcPr>
          <w:p w14:paraId="3CCCC93F" w14:textId="77777777" w:rsidR="00522CB2" w:rsidRPr="00222AE9" w:rsidRDefault="00522CB2" w:rsidP="001E2C74">
            <w:pPr>
              <w:jc w:val="right"/>
              <w:rPr>
                <w:rFonts w:cs="Arial"/>
                <w:sz w:val="15"/>
                <w:szCs w:val="15"/>
              </w:rPr>
            </w:pPr>
            <w:r>
              <w:rPr>
                <w:rFonts w:cs="Arial"/>
                <w:sz w:val="15"/>
                <w:szCs w:val="15"/>
              </w:rPr>
              <w:t>-</w:t>
            </w:r>
          </w:p>
        </w:tc>
        <w:tc>
          <w:tcPr>
            <w:tcW w:w="559" w:type="pct"/>
            <w:gridSpan w:val="2"/>
            <w:tcBorders>
              <w:top w:val="nil"/>
              <w:left w:val="nil"/>
              <w:bottom w:val="nil"/>
              <w:right w:val="nil"/>
            </w:tcBorders>
            <w:shd w:val="clear" w:color="auto" w:fill="auto"/>
            <w:vAlign w:val="bottom"/>
          </w:tcPr>
          <w:p w14:paraId="175155DF" w14:textId="38A57079" w:rsidR="00522CB2" w:rsidRPr="00222AE9" w:rsidRDefault="00CD1829" w:rsidP="001E2C74">
            <w:pPr>
              <w:jc w:val="right"/>
              <w:rPr>
                <w:rFonts w:cs="Arial"/>
                <w:sz w:val="15"/>
                <w:szCs w:val="15"/>
              </w:rPr>
            </w:pPr>
            <w:r>
              <w:rPr>
                <w:rFonts w:cs="Arial"/>
                <w:sz w:val="15"/>
                <w:szCs w:val="15"/>
              </w:rPr>
              <w:t> -</w:t>
            </w:r>
          </w:p>
        </w:tc>
        <w:tc>
          <w:tcPr>
            <w:tcW w:w="580" w:type="pct"/>
            <w:tcBorders>
              <w:top w:val="nil"/>
              <w:left w:val="nil"/>
              <w:bottom w:val="nil"/>
              <w:right w:val="nil"/>
            </w:tcBorders>
            <w:shd w:val="clear" w:color="auto" w:fill="auto"/>
            <w:vAlign w:val="bottom"/>
          </w:tcPr>
          <w:p w14:paraId="265819A4" w14:textId="559E7421" w:rsidR="00522CB2" w:rsidRPr="00222AE9" w:rsidRDefault="00CD1829" w:rsidP="001E2C74">
            <w:pPr>
              <w:jc w:val="right"/>
              <w:rPr>
                <w:rFonts w:cs="Arial"/>
                <w:sz w:val="15"/>
                <w:szCs w:val="15"/>
              </w:rPr>
            </w:pPr>
            <w:r>
              <w:rPr>
                <w:rFonts w:cs="Arial"/>
                <w:sz w:val="15"/>
                <w:szCs w:val="15"/>
              </w:rPr>
              <w:t>40 235</w:t>
            </w:r>
          </w:p>
        </w:tc>
        <w:tc>
          <w:tcPr>
            <w:tcW w:w="557" w:type="pct"/>
            <w:tcBorders>
              <w:top w:val="nil"/>
              <w:left w:val="nil"/>
              <w:bottom w:val="nil"/>
              <w:right w:val="nil"/>
            </w:tcBorders>
            <w:shd w:val="clear" w:color="auto" w:fill="auto"/>
            <w:vAlign w:val="bottom"/>
          </w:tcPr>
          <w:p w14:paraId="1CDC62F3" w14:textId="77777777" w:rsidR="00522CB2" w:rsidRPr="00222AE9" w:rsidRDefault="00522CB2" w:rsidP="001E2C74">
            <w:pPr>
              <w:jc w:val="right"/>
              <w:rPr>
                <w:rFonts w:cs="Arial"/>
                <w:sz w:val="15"/>
                <w:szCs w:val="15"/>
              </w:rPr>
            </w:pPr>
          </w:p>
        </w:tc>
        <w:tc>
          <w:tcPr>
            <w:tcW w:w="665" w:type="pct"/>
            <w:gridSpan w:val="2"/>
            <w:tcBorders>
              <w:top w:val="nil"/>
              <w:left w:val="nil"/>
              <w:bottom w:val="nil"/>
              <w:right w:val="nil"/>
            </w:tcBorders>
            <w:shd w:val="clear" w:color="auto" w:fill="auto"/>
            <w:vAlign w:val="bottom"/>
          </w:tcPr>
          <w:p w14:paraId="4DCCCADC" w14:textId="77777777" w:rsidR="00522CB2" w:rsidRPr="00222AE9" w:rsidRDefault="00522CB2" w:rsidP="001E2C74">
            <w:pPr>
              <w:jc w:val="right"/>
              <w:rPr>
                <w:rFonts w:cs="Arial"/>
                <w:sz w:val="15"/>
                <w:szCs w:val="15"/>
              </w:rPr>
            </w:pPr>
          </w:p>
        </w:tc>
        <w:tc>
          <w:tcPr>
            <w:tcW w:w="550" w:type="pct"/>
            <w:tcBorders>
              <w:top w:val="nil"/>
              <w:left w:val="nil"/>
              <w:bottom w:val="nil"/>
              <w:right w:val="nil"/>
            </w:tcBorders>
            <w:shd w:val="clear" w:color="auto" w:fill="auto"/>
            <w:vAlign w:val="bottom"/>
          </w:tcPr>
          <w:p w14:paraId="448F37CF" w14:textId="77777777" w:rsidR="00522CB2" w:rsidRPr="00222AE9" w:rsidRDefault="00522CB2" w:rsidP="001E2C74">
            <w:pPr>
              <w:jc w:val="right"/>
              <w:rPr>
                <w:rFonts w:cs="Arial"/>
                <w:sz w:val="15"/>
                <w:szCs w:val="15"/>
              </w:rPr>
            </w:pPr>
          </w:p>
        </w:tc>
        <w:tc>
          <w:tcPr>
            <w:tcW w:w="546" w:type="pct"/>
            <w:tcBorders>
              <w:top w:val="nil"/>
              <w:left w:val="nil"/>
              <w:bottom w:val="nil"/>
              <w:right w:val="nil"/>
            </w:tcBorders>
            <w:shd w:val="clear" w:color="auto" w:fill="auto"/>
            <w:vAlign w:val="bottom"/>
          </w:tcPr>
          <w:p w14:paraId="455CCA87" w14:textId="77777777" w:rsidR="00522CB2" w:rsidRPr="00222AE9" w:rsidRDefault="00522CB2" w:rsidP="001E2C74">
            <w:pPr>
              <w:jc w:val="right"/>
              <w:rPr>
                <w:rFonts w:cs="Arial"/>
                <w:sz w:val="15"/>
                <w:szCs w:val="15"/>
              </w:rPr>
            </w:pPr>
            <w:r w:rsidRPr="00222AE9">
              <w:rPr>
                <w:rFonts w:cs="Arial"/>
                <w:sz w:val="15"/>
                <w:szCs w:val="15"/>
              </w:rPr>
              <w:t>40 235</w:t>
            </w:r>
          </w:p>
        </w:tc>
      </w:tr>
      <w:tr w:rsidR="00522CB2" w:rsidRPr="00222AE9" w14:paraId="6608663D" w14:textId="77777777" w:rsidTr="001E2C74">
        <w:tc>
          <w:tcPr>
            <w:tcW w:w="1047" w:type="pct"/>
            <w:tcBorders>
              <w:top w:val="nil"/>
              <w:left w:val="nil"/>
              <w:bottom w:val="nil"/>
              <w:right w:val="nil"/>
            </w:tcBorders>
            <w:shd w:val="clear" w:color="auto" w:fill="auto"/>
            <w:noWrap/>
            <w:vAlign w:val="center"/>
            <w:hideMark/>
          </w:tcPr>
          <w:p w14:paraId="0D3B815D" w14:textId="77777777" w:rsidR="00522CB2" w:rsidRPr="00222AE9" w:rsidRDefault="00522CB2" w:rsidP="001E2C74">
            <w:pPr>
              <w:jc w:val="left"/>
              <w:rPr>
                <w:rFonts w:cs="Arial"/>
                <w:sz w:val="15"/>
                <w:szCs w:val="15"/>
              </w:rPr>
            </w:pPr>
            <w:r w:rsidRPr="00222AE9">
              <w:rPr>
                <w:rFonts w:cs="Arial"/>
                <w:sz w:val="15"/>
                <w:szCs w:val="15"/>
              </w:rPr>
              <w:t>Prírastky</w:t>
            </w:r>
          </w:p>
        </w:tc>
        <w:tc>
          <w:tcPr>
            <w:tcW w:w="496" w:type="pct"/>
            <w:tcBorders>
              <w:top w:val="nil"/>
              <w:left w:val="nil"/>
              <w:bottom w:val="nil"/>
              <w:right w:val="nil"/>
            </w:tcBorders>
            <w:shd w:val="clear" w:color="auto" w:fill="auto"/>
            <w:vAlign w:val="bottom"/>
            <w:hideMark/>
          </w:tcPr>
          <w:p w14:paraId="3EDE73D3" w14:textId="77777777" w:rsidR="00522CB2" w:rsidRPr="00222AE9" w:rsidRDefault="00522CB2" w:rsidP="001E2C74">
            <w:pPr>
              <w:jc w:val="right"/>
              <w:rPr>
                <w:rFonts w:cs="Arial"/>
                <w:sz w:val="15"/>
                <w:szCs w:val="15"/>
              </w:rPr>
            </w:pPr>
            <w:r w:rsidRPr="00222AE9">
              <w:rPr>
                <w:rFonts w:cs="Arial"/>
                <w:sz w:val="15"/>
                <w:szCs w:val="15"/>
              </w:rPr>
              <w:t>-</w:t>
            </w:r>
          </w:p>
        </w:tc>
        <w:tc>
          <w:tcPr>
            <w:tcW w:w="559" w:type="pct"/>
            <w:gridSpan w:val="2"/>
            <w:tcBorders>
              <w:top w:val="nil"/>
              <w:left w:val="nil"/>
              <w:bottom w:val="nil"/>
              <w:right w:val="nil"/>
            </w:tcBorders>
            <w:shd w:val="clear" w:color="auto" w:fill="auto"/>
            <w:vAlign w:val="bottom"/>
            <w:hideMark/>
          </w:tcPr>
          <w:p w14:paraId="770E317A" w14:textId="77777777" w:rsidR="00522CB2" w:rsidRPr="00222AE9" w:rsidRDefault="00522CB2" w:rsidP="001E2C74">
            <w:pPr>
              <w:jc w:val="right"/>
              <w:rPr>
                <w:rFonts w:cs="Arial"/>
                <w:sz w:val="15"/>
                <w:szCs w:val="15"/>
              </w:rPr>
            </w:pPr>
            <w:r w:rsidRPr="00222AE9">
              <w:rPr>
                <w:rFonts w:cs="Arial"/>
                <w:sz w:val="15"/>
                <w:szCs w:val="15"/>
              </w:rPr>
              <w:t>-</w:t>
            </w:r>
          </w:p>
        </w:tc>
        <w:tc>
          <w:tcPr>
            <w:tcW w:w="580" w:type="pct"/>
            <w:tcBorders>
              <w:top w:val="nil"/>
              <w:left w:val="nil"/>
              <w:bottom w:val="nil"/>
              <w:right w:val="nil"/>
            </w:tcBorders>
            <w:shd w:val="clear" w:color="auto" w:fill="auto"/>
            <w:vAlign w:val="bottom"/>
            <w:hideMark/>
          </w:tcPr>
          <w:p w14:paraId="768D0EA0" w14:textId="77777777" w:rsidR="00522CB2" w:rsidRPr="00222AE9" w:rsidRDefault="00522CB2" w:rsidP="001E2C74">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hideMark/>
          </w:tcPr>
          <w:p w14:paraId="1C771354" w14:textId="77777777" w:rsidR="00522CB2" w:rsidRPr="00222AE9" w:rsidRDefault="00522CB2" w:rsidP="001E2C74">
            <w:pPr>
              <w:jc w:val="right"/>
              <w:rPr>
                <w:rFonts w:cs="Arial"/>
                <w:sz w:val="15"/>
                <w:szCs w:val="15"/>
              </w:rPr>
            </w:pPr>
            <w:r w:rsidRPr="00222AE9">
              <w:rPr>
                <w:rFonts w:cs="Arial"/>
                <w:sz w:val="15"/>
                <w:szCs w:val="15"/>
              </w:rPr>
              <w:t>-</w:t>
            </w:r>
          </w:p>
        </w:tc>
        <w:tc>
          <w:tcPr>
            <w:tcW w:w="665" w:type="pct"/>
            <w:gridSpan w:val="2"/>
            <w:tcBorders>
              <w:top w:val="nil"/>
              <w:left w:val="nil"/>
              <w:bottom w:val="nil"/>
              <w:right w:val="nil"/>
            </w:tcBorders>
            <w:shd w:val="clear" w:color="auto" w:fill="auto"/>
            <w:vAlign w:val="bottom"/>
            <w:hideMark/>
          </w:tcPr>
          <w:p w14:paraId="1F2D3317" w14:textId="77777777" w:rsidR="00522CB2" w:rsidRPr="00222AE9" w:rsidRDefault="00522CB2" w:rsidP="001E2C74">
            <w:pPr>
              <w:jc w:val="right"/>
              <w:rPr>
                <w:rFonts w:cs="Arial"/>
                <w:sz w:val="15"/>
                <w:szCs w:val="15"/>
              </w:rPr>
            </w:pPr>
            <w:r w:rsidRPr="00222AE9">
              <w:rPr>
                <w:rFonts w:cs="Arial"/>
                <w:sz w:val="15"/>
                <w:szCs w:val="15"/>
              </w:rPr>
              <w:t>-</w:t>
            </w:r>
          </w:p>
        </w:tc>
        <w:tc>
          <w:tcPr>
            <w:tcW w:w="550" w:type="pct"/>
            <w:tcBorders>
              <w:top w:val="nil"/>
              <w:left w:val="nil"/>
              <w:bottom w:val="nil"/>
              <w:right w:val="nil"/>
            </w:tcBorders>
            <w:shd w:val="clear" w:color="auto" w:fill="auto"/>
            <w:vAlign w:val="bottom"/>
            <w:hideMark/>
          </w:tcPr>
          <w:p w14:paraId="240DCE54" w14:textId="77777777" w:rsidR="00522CB2" w:rsidRPr="00222AE9" w:rsidRDefault="00522CB2" w:rsidP="001E2C74">
            <w:pPr>
              <w:jc w:val="right"/>
              <w:rPr>
                <w:rFonts w:cs="Arial"/>
                <w:sz w:val="15"/>
                <w:szCs w:val="15"/>
              </w:rPr>
            </w:pPr>
            <w:r w:rsidRPr="00222AE9">
              <w:rPr>
                <w:rFonts w:cs="Arial"/>
                <w:sz w:val="15"/>
                <w:szCs w:val="15"/>
              </w:rPr>
              <w:t>-</w:t>
            </w:r>
          </w:p>
        </w:tc>
        <w:tc>
          <w:tcPr>
            <w:tcW w:w="546" w:type="pct"/>
            <w:tcBorders>
              <w:top w:val="nil"/>
              <w:left w:val="nil"/>
              <w:bottom w:val="nil"/>
              <w:right w:val="nil"/>
            </w:tcBorders>
            <w:shd w:val="clear" w:color="auto" w:fill="auto"/>
            <w:vAlign w:val="bottom"/>
            <w:hideMark/>
          </w:tcPr>
          <w:p w14:paraId="40B11F3E" w14:textId="77777777" w:rsidR="00522CB2" w:rsidRPr="00222AE9" w:rsidRDefault="00522CB2" w:rsidP="001E2C74">
            <w:pPr>
              <w:jc w:val="right"/>
              <w:rPr>
                <w:rFonts w:cs="Arial"/>
                <w:sz w:val="15"/>
                <w:szCs w:val="15"/>
              </w:rPr>
            </w:pPr>
            <w:r>
              <w:rPr>
                <w:rFonts w:cs="Arial"/>
                <w:sz w:val="15"/>
                <w:szCs w:val="15"/>
              </w:rPr>
              <w:t>-</w:t>
            </w:r>
          </w:p>
        </w:tc>
      </w:tr>
      <w:tr w:rsidR="00522CB2" w:rsidRPr="00222AE9" w14:paraId="059F8A45" w14:textId="77777777" w:rsidTr="001E2C74">
        <w:tc>
          <w:tcPr>
            <w:tcW w:w="1047" w:type="pct"/>
            <w:tcBorders>
              <w:top w:val="nil"/>
              <w:left w:val="nil"/>
              <w:bottom w:val="nil"/>
              <w:right w:val="nil"/>
            </w:tcBorders>
            <w:shd w:val="clear" w:color="auto" w:fill="auto"/>
            <w:noWrap/>
            <w:vAlign w:val="center"/>
            <w:hideMark/>
          </w:tcPr>
          <w:p w14:paraId="6B470E65" w14:textId="77777777" w:rsidR="00522CB2" w:rsidRPr="00222AE9" w:rsidRDefault="00522CB2" w:rsidP="001E2C74">
            <w:pPr>
              <w:jc w:val="left"/>
              <w:rPr>
                <w:rFonts w:cs="Arial"/>
                <w:sz w:val="15"/>
                <w:szCs w:val="15"/>
              </w:rPr>
            </w:pPr>
            <w:r w:rsidRPr="00222AE9">
              <w:rPr>
                <w:rFonts w:cs="Arial"/>
                <w:sz w:val="15"/>
                <w:szCs w:val="15"/>
              </w:rPr>
              <w:t>Úbytky</w:t>
            </w:r>
          </w:p>
        </w:tc>
        <w:tc>
          <w:tcPr>
            <w:tcW w:w="496" w:type="pct"/>
            <w:tcBorders>
              <w:top w:val="nil"/>
              <w:left w:val="nil"/>
              <w:bottom w:val="nil"/>
              <w:right w:val="nil"/>
            </w:tcBorders>
            <w:shd w:val="clear" w:color="auto" w:fill="auto"/>
            <w:vAlign w:val="bottom"/>
            <w:hideMark/>
          </w:tcPr>
          <w:p w14:paraId="20002989" w14:textId="77777777" w:rsidR="00522CB2" w:rsidRPr="00222AE9" w:rsidRDefault="00522CB2" w:rsidP="001E2C74">
            <w:pPr>
              <w:jc w:val="right"/>
              <w:rPr>
                <w:rFonts w:cs="Arial"/>
                <w:sz w:val="15"/>
                <w:szCs w:val="15"/>
              </w:rPr>
            </w:pPr>
            <w:r w:rsidRPr="00222AE9">
              <w:rPr>
                <w:rFonts w:cs="Arial"/>
                <w:sz w:val="15"/>
                <w:szCs w:val="15"/>
              </w:rPr>
              <w:t>-</w:t>
            </w:r>
          </w:p>
        </w:tc>
        <w:tc>
          <w:tcPr>
            <w:tcW w:w="559" w:type="pct"/>
            <w:gridSpan w:val="2"/>
            <w:tcBorders>
              <w:top w:val="nil"/>
              <w:left w:val="nil"/>
              <w:bottom w:val="nil"/>
              <w:right w:val="nil"/>
            </w:tcBorders>
            <w:shd w:val="clear" w:color="auto" w:fill="auto"/>
            <w:vAlign w:val="bottom"/>
            <w:hideMark/>
          </w:tcPr>
          <w:p w14:paraId="41463586" w14:textId="77777777" w:rsidR="00522CB2" w:rsidRPr="00222AE9" w:rsidRDefault="00522CB2" w:rsidP="001E2C74">
            <w:pPr>
              <w:jc w:val="right"/>
              <w:rPr>
                <w:rFonts w:cs="Arial"/>
                <w:sz w:val="15"/>
                <w:szCs w:val="15"/>
              </w:rPr>
            </w:pPr>
            <w:r w:rsidRPr="00222AE9">
              <w:rPr>
                <w:rFonts w:cs="Arial"/>
                <w:sz w:val="15"/>
                <w:szCs w:val="15"/>
              </w:rPr>
              <w:t>-</w:t>
            </w:r>
          </w:p>
        </w:tc>
        <w:tc>
          <w:tcPr>
            <w:tcW w:w="580" w:type="pct"/>
            <w:tcBorders>
              <w:top w:val="nil"/>
              <w:left w:val="nil"/>
              <w:bottom w:val="nil"/>
              <w:right w:val="nil"/>
            </w:tcBorders>
            <w:shd w:val="clear" w:color="auto" w:fill="auto"/>
            <w:vAlign w:val="bottom"/>
            <w:hideMark/>
          </w:tcPr>
          <w:p w14:paraId="3D803DD5" w14:textId="77777777" w:rsidR="00522CB2" w:rsidRPr="00222AE9" w:rsidRDefault="00522CB2" w:rsidP="001E2C74">
            <w:pPr>
              <w:jc w:val="right"/>
              <w:rPr>
                <w:rFonts w:cs="Arial"/>
                <w:sz w:val="15"/>
                <w:szCs w:val="15"/>
              </w:rPr>
            </w:pPr>
            <w:r>
              <w:rPr>
                <w:rFonts w:cs="Arial"/>
                <w:sz w:val="15"/>
                <w:szCs w:val="15"/>
              </w:rPr>
              <w:t>-</w:t>
            </w:r>
          </w:p>
        </w:tc>
        <w:tc>
          <w:tcPr>
            <w:tcW w:w="557" w:type="pct"/>
            <w:tcBorders>
              <w:top w:val="nil"/>
              <w:left w:val="nil"/>
              <w:bottom w:val="nil"/>
              <w:right w:val="nil"/>
            </w:tcBorders>
            <w:shd w:val="clear" w:color="auto" w:fill="auto"/>
            <w:vAlign w:val="bottom"/>
            <w:hideMark/>
          </w:tcPr>
          <w:p w14:paraId="7BD0DA49" w14:textId="77777777" w:rsidR="00522CB2" w:rsidRPr="00222AE9" w:rsidRDefault="00522CB2" w:rsidP="001E2C74">
            <w:pPr>
              <w:jc w:val="right"/>
              <w:rPr>
                <w:rFonts w:cs="Arial"/>
                <w:sz w:val="15"/>
                <w:szCs w:val="15"/>
              </w:rPr>
            </w:pPr>
            <w:r w:rsidRPr="00222AE9">
              <w:rPr>
                <w:rFonts w:cs="Arial"/>
                <w:sz w:val="15"/>
                <w:szCs w:val="15"/>
              </w:rPr>
              <w:t>-</w:t>
            </w:r>
          </w:p>
        </w:tc>
        <w:tc>
          <w:tcPr>
            <w:tcW w:w="665" w:type="pct"/>
            <w:gridSpan w:val="2"/>
            <w:tcBorders>
              <w:top w:val="nil"/>
              <w:left w:val="nil"/>
              <w:bottom w:val="nil"/>
              <w:right w:val="nil"/>
            </w:tcBorders>
            <w:shd w:val="clear" w:color="auto" w:fill="auto"/>
            <w:vAlign w:val="bottom"/>
            <w:hideMark/>
          </w:tcPr>
          <w:p w14:paraId="16530E6B" w14:textId="77777777" w:rsidR="00522CB2" w:rsidRPr="00222AE9" w:rsidRDefault="00522CB2" w:rsidP="001E2C74">
            <w:pPr>
              <w:jc w:val="right"/>
              <w:rPr>
                <w:rFonts w:cs="Arial"/>
                <w:sz w:val="15"/>
                <w:szCs w:val="15"/>
              </w:rPr>
            </w:pPr>
            <w:r w:rsidRPr="00222AE9">
              <w:rPr>
                <w:rFonts w:cs="Arial"/>
                <w:sz w:val="15"/>
                <w:szCs w:val="15"/>
              </w:rPr>
              <w:t>-</w:t>
            </w:r>
          </w:p>
        </w:tc>
        <w:tc>
          <w:tcPr>
            <w:tcW w:w="550" w:type="pct"/>
            <w:tcBorders>
              <w:top w:val="nil"/>
              <w:left w:val="nil"/>
              <w:bottom w:val="nil"/>
              <w:right w:val="nil"/>
            </w:tcBorders>
            <w:shd w:val="clear" w:color="auto" w:fill="auto"/>
            <w:vAlign w:val="bottom"/>
            <w:hideMark/>
          </w:tcPr>
          <w:p w14:paraId="0B5CE7EE" w14:textId="77777777" w:rsidR="00522CB2" w:rsidRPr="00222AE9" w:rsidRDefault="00522CB2" w:rsidP="001E2C74">
            <w:pPr>
              <w:jc w:val="right"/>
              <w:rPr>
                <w:rFonts w:cs="Arial"/>
                <w:sz w:val="15"/>
                <w:szCs w:val="15"/>
              </w:rPr>
            </w:pPr>
            <w:r w:rsidRPr="00222AE9">
              <w:rPr>
                <w:rFonts w:cs="Arial"/>
                <w:sz w:val="15"/>
                <w:szCs w:val="15"/>
              </w:rPr>
              <w:t>-</w:t>
            </w:r>
          </w:p>
        </w:tc>
        <w:tc>
          <w:tcPr>
            <w:tcW w:w="546" w:type="pct"/>
            <w:tcBorders>
              <w:top w:val="nil"/>
              <w:left w:val="nil"/>
              <w:bottom w:val="nil"/>
              <w:right w:val="nil"/>
            </w:tcBorders>
            <w:shd w:val="clear" w:color="auto" w:fill="auto"/>
            <w:vAlign w:val="bottom"/>
            <w:hideMark/>
          </w:tcPr>
          <w:p w14:paraId="063A4CC3" w14:textId="77777777" w:rsidR="00522CB2" w:rsidRPr="00222AE9" w:rsidRDefault="00522CB2" w:rsidP="001E2C74">
            <w:pPr>
              <w:jc w:val="right"/>
              <w:rPr>
                <w:rFonts w:cs="Arial"/>
                <w:sz w:val="15"/>
                <w:szCs w:val="15"/>
              </w:rPr>
            </w:pPr>
            <w:r>
              <w:rPr>
                <w:rFonts w:cs="Arial"/>
                <w:sz w:val="15"/>
                <w:szCs w:val="15"/>
              </w:rPr>
              <w:t>-</w:t>
            </w:r>
          </w:p>
        </w:tc>
      </w:tr>
      <w:tr w:rsidR="00522CB2" w:rsidRPr="00222AE9" w14:paraId="6B81C096" w14:textId="77777777" w:rsidTr="001E2C74">
        <w:tc>
          <w:tcPr>
            <w:tcW w:w="1047" w:type="pct"/>
            <w:tcBorders>
              <w:top w:val="nil"/>
              <w:left w:val="nil"/>
              <w:bottom w:val="nil"/>
              <w:right w:val="nil"/>
            </w:tcBorders>
            <w:shd w:val="clear" w:color="auto" w:fill="auto"/>
            <w:noWrap/>
            <w:vAlign w:val="center"/>
          </w:tcPr>
          <w:p w14:paraId="548819BC" w14:textId="77777777" w:rsidR="00522CB2" w:rsidRPr="00222AE9" w:rsidRDefault="00522CB2" w:rsidP="001E2C74">
            <w:pPr>
              <w:jc w:val="left"/>
              <w:rPr>
                <w:rFonts w:cs="Arial"/>
                <w:sz w:val="15"/>
                <w:szCs w:val="15"/>
              </w:rPr>
            </w:pPr>
          </w:p>
        </w:tc>
        <w:tc>
          <w:tcPr>
            <w:tcW w:w="496" w:type="pct"/>
            <w:tcBorders>
              <w:top w:val="nil"/>
              <w:left w:val="nil"/>
              <w:bottom w:val="nil"/>
              <w:right w:val="nil"/>
            </w:tcBorders>
            <w:shd w:val="clear" w:color="auto" w:fill="auto"/>
            <w:vAlign w:val="bottom"/>
          </w:tcPr>
          <w:p w14:paraId="045022A2" w14:textId="77777777" w:rsidR="00522CB2" w:rsidRPr="00222AE9" w:rsidRDefault="00522CB2" w:rsidP="001E2C74">
            <w:pPr>
              <w:jc w:val="right"/>
              <w:rPr>
                <w:rFonts w:cs="Arial"/>
                <w:sz w:val="15"/>
                <w:szCs w:val="15"/>
              </w:rPr>
            </w:pPr>
          </w:p>
        </w:tc>
        <w:tc>
          <w:tcPr>
            <w:tcW w:w="559" w:type="pct"/>
            <w:gridSpan w:val="2"/>
            <w:tcBorders>
              <w:top w:val="nil"/>
              <w:left w:val="nil"/>
              <w:bottom w:val="nil"/>
              <w:right w:val="nil"/>
            </w:tcBorders>
            <w:shd w:val="clear" w:color="auto" w:fill="auto"/>
            <w:vAlign w:val="bottom"/>
          </w:tcPr>
          <w:p w14:paraId="114D5275" w14:textId="77777777" w:rsidR="00522CB2" w:rsidRPr="00222AE9" w:rsidRDefault="00522CB2" w:rsidP="001E2C74">
            <w:pPr>
              <w:jc w:val="right"/>
              <w:rPr>
                <w:rFonts w:cs="Arial"/>
                <w:sz w:val="15"/>
                <w:szCs w:val="15"/>
              </w:rPr>
            </w:pPr>
          </w:p>
        </w:tc>
        <w:tc>
          <w:tcPr>
            <w:tcW w:w="580" w:type="pct"/>
            <w:tcBorders>
              <w:top w:val="nil"/>
              <w:left w:val="nil"/>
              <w:bottom w:val="nil"/>
              <w:right w:val="nil"/>
            </w:tcBorders>
            <w:shd w:val="clear" w:color="auto" w:fill="auto"/>
            <w:vAlign w:val="bottom"/>
          </w:tcPr>
          <w:p w14:paraId="5E610F6B" w14:textId="77777777" w:rsidR="00522CB2" w:rsidRPr="00222AE9" w:rsidRDefault="00522CB2" w:rsidP="001E2C74">
            <w:pPr>
              <w:jc w:val="right"/>
              <w:rPr>
                <w:rFonts w:cs="Arial"/>
                <w:sz w:val="15"/>
                <w:szCs w:val="15"/>
              </w:rPr>
            </w:pPr>
          </w:p>
        </w:tc>
        <w:tc>
          <w:tcPr>
            <w:tcW w:w="557" w:type="pct"/>
            <w:tcBorders>
              <w:top w:val="nil"/>
              <w:left w:val="nil"/>
              <w:bottom w:val="nil"/>
              <w:right w:val="nil"/>
            </w:tcBorders>
            <w:shd w:val="clear" w:color="auto" w:fill="auto"/>
            <w:vAlign w:val="bottom"/>
          </w:tcPr>
          <w:p w14:paraId="4C996F8F" w14:textId="77777777" w:rsidR="00522CB2" w:rsidRPr="00222AE9" w:rsidRDefault="00522CB2" w:rsidP="001E2C74">
            <w:pPr>
              <w:jc w:val="right"/>
              <w:rPr>
                <w:rFonts w:cs="Arial"/>
                <w:sz w:val="15"/>
                <w:szCs w:val="15"/>
              </w:rPr>
            </w:pPr>
          </w:p>
        </w:tc>
        <w:tc>
          <w:tcPr>
            <w:tcW w:w="665" w:type="pct"/>
            <w:gridSpan w:val="2"/>
            <w:tcBorders>
              <w:top w:val="nil"/>
              <w:left w:val="nil"/>
              <w:bottom w:val="nil"/>
              <w:right w:val="nil"/>
            </w:tcBorders>
            <w:shd w:val="clear" w:color="auto" w:fill="auto"/>
            <w:vAlign w:val="bottom"/>
          </w:tcPr>
          <w:p w14:paraId="3559AC2C" w14:textId="77777777" w:rsidR="00522CB2" w:rsidRPr="00222AE9" w:rsidRDefault="00522CB2" w:rsidP="001E2C74">
            <w:pPr>
              <w:jc w:val="right"/>
              <w:rPr>
                <w:rFonts w:cs="Arial"/>
                <w:sz w:val="15"/>
                <w:szCs w:val="15"/>
              </w:rPr>
            </w:pPr>
          </w:p>
        </w:tc>
        <w:tc>
          <w:tcPr>
            <w:tcW w:w="550" w:type="pct"/>
            <w:tcBorders>
              <w:top w:val="nil"/>
              <w:left w:val="nil"/>
              <w:bottom w:val="nil"/>
              <w:right w:val="nil"/>
            </w:tcBorders>
            <w:shd w:val="clear" w:color="auto" w:fill="auto"/>
            <w:vAlign w:val="bottom"/>
          </w:tcPr>
          <w:p w14:paraId="4C2EEB0D" w14:textId="77777777" w:rsidR="00522CB2" w:rsidRPr="00222AE9" w:rsidRDefault="00522CB2" w:rsidP="001E2C74">
            <w:pPr>
              <w:jc w:val="right"/>
              <w:rPr>
                <w:rFonts w:cs="Arial"/>
                <w:sz w:val="15"/>
                <w:szCs w:val="15"/>
              </w:rPr>
            </w:pPr>
          </w:p>
        </w:tc>
        <w:tc>
          <w:tcPr>
            <w:tcW w:w="546" w:type="pct"/>
            <w:tcBorders>
              <w:top w:val="nil"/>
              <w:left w:val="nil"/>
              <w:bottom w:val="nil"/>
              <w:right w:val="nil"/>
            </w:tcBorders>
            <w:shd w:val="clear" w:color="auto" w:fill="auto"/>
            <w:vAlign w:val="bottom"/>
          </w:tcPr>
          <w:p w14:paraId="3EFC2E1C" w14:textId="77777777" w:rsidR="00522CB2" w:rsidRPr="00222AE9" w:rsidRDefault="00522CB2" w:rsidP="001E2C74">
            <w:pPr>
              <w:jc w:val="right"/>
              <w:rPr>
                <w:rFonts w:cs="Arial"/>
                <w:sz w:val="15"/>
                <w:szCs w:val="15"/>
              </w:rPr>
            </w:pPr>
          </w:p>
        </w:tc>
      </w:tr>
      <w:tr w:rsidR="00522CB2" w:rsidRPr="00222AE9" w14:paraId="57E11856" w14:textId="77777777" w:rsidTr="001E2C74">
        <w:tc>
          <w:tcPr>
            <w:tcW w:w="1047" w:type="pct"/>
            <w:tcBorders>
              <w:top w:val="nil"/>
              <w:left w:val="nil"/>
              <w:bottom w:val="nil"/>
              <w:right w:val="nil"/>
            </w:tcBorders>
            <w:shd w:val="clear" w:color="auto" w:fill="auto"/>
            <w:noWrap/>
            <w:vAlign w:val="center"/>
            <w:hideMark/>
          </w:tcPr>
          <w:p w14:paraId="6BC62137" w14:textId="77777777" w:rsidR="00522CB2" w:rsidRPr="00222AE9" w:rsidRDefault="00522CB2" w:rsidP="001E2C74">
            <w:pPr>
              <w:jc w:val="left"/>
              <w:rPr>
                <w:rFonts w:cs="Arial"/>
                <w:sz w:val="15"/>
                <w:szCs w:val="15"/>
              </w:rPr>
            </w:pPr>
            <w:r w:rsidRPr="00222AE9">
              <w:rPr>
                <w:rFonts w:cs="Arial"/>
                <w:sz w:val="15"/>
                <w:szCs w:val="15"/>
              </w:rPr>
              <w:t>K 31. decembru 2023</w:t>
            </w:r>
          </w:p>
        </w:tc>
        <w:tc>
          <w:tcPr>
            <w:tcW w:w="496" w:type="pct"/>
            <w:tcBorders>
              <w:top w:val="single" w:sz="4" w:space="0" w:color="auto"/>
              <w:left w:val="nil"/>
              <w:bottom w:val="nil"/>
              <w:right w:val="nil"/>
            </w:tcBorders>
            <w:shd w:val="clear" w:color="auto" w:fill="auto"/>
            <w:vAlign w:val="bottom"/>
            <w:hideMark/>
          </w:tcPr>
          <w:p w14:paraId="2AF53C62" w14:textId="77777777" w:rsidR="00522CB2" w:rsidRPr="00222AE9" w:rsidRDefault="00522CB2" w:rsidP="001E2C74">
            <w:pPr>
              <w:jc w:val="right"/>
              <w:rPr>
                <w:rFonts w:cs="Arial"/>
                <w:sz w:val="15"/>
                <w:szCs w:val="15"/>
              </w:rPr>
            </w:pPr>
            <w:r w:rsidRPr="00222AE9">
              <w:rPr>
                <w:rFonts w:cs="Arial"/>
                <w:sz w:val="15"/>
                <w:szCs w:val="15"/>
              </w:rPr>
              <w:t>-</w:t>
            </w:r>
          </w:p>
        </w:tc>
        <w:tc>
          <w:tcPr>
            <w:tcW w:w="559" w:type="pct"/>
            <w:gridSpan w:val="2"/>
            <w:tcBorders>
              <w:top w:val="single" w:sz="4" w:space="0" w:color="auto"/>
              <w:left w:val="nil"/>
              <w:bottom w:val="nil"/>
              <w:right w:val="nil"/>
            </w:tcBorders>
            <w:shd w:val="clear" w:color="auto" w:fill="auto"/>
            <w:vAlign w:val="bottom"/>
            <w:hideMark/>
          </w:tcPr>
          <w:p w14:paraId="1D1A49C1" w14:textId="4BDC342B" w:rsidR="00522CB2" w:rsidRPr="00222AE9" w:rsidRDefault="00CD1829" w:rsidP="001E2C74">
            <w:pPr>
              <w:jc w:val="right"/>
              <w:rPr>
                <w:rFonts w:cs="Arial"/>
                <w:sz w:val="15"/>
                <w:szCs w:val="15"/>
              </w:rPr>
            </w:pPr>
            <w:r>
              <w:rPr>
                <w:rFonts w:cs="Arial"/>
                <w:sz w:val="15"/>
                <w:szCs w:val="15"/>
              </w:rPr>
              <w:t> -</w:t>
            </w:r>
          </w:p>
        </w:tc>
        <w:tc>
          <w:tcPr>
            <w:tcW w:w="580" w:type="pct"/>
            <w:tcBorders>
              <w:top w:val="single" w:sz="4" w:space="0" w:color="auto"/>
              <w:left w:val="nil"/>
              <w:bottom w:val="nil"/>
              <w:right w:val="nil"/>
            </w:tcBorders>
            <w:shd w:val="clear" w:color="auto" w:fill="auto"/>
            <w:vAlign w:val="bottom"/>
            <w:hideMark/>
          </w:tcPr>
          <w:p w14:paraId="148C35E7" w14:textId="5350D110" w:rsidR="00522CB2" w:rsidRPr="00222AE9" w:rsidRDefault="00CD1829" w:rsidP="001E2C74">
            <w:pPr>
              <w:jc w:val="right"/>
              <w:rPr>
                <w:rFonts w:cs="Arial"/>
                <w:sz w:val="15"/>
                <w:szCs w:val="15"/>
              </w:rPr>
            </w:pPr>
            <w:r>
              <w:rPr>
                <w:rFonts w:cs="Arial"/>
                <w:sz w:val="15"/>
                <w:szCs w:val="15"/>
              </w:rPr>
              <w:t>40 235</w:t>
            </w:r>
          </w:p>
        </w:tc>
        <w:tc>
          <w:tcPr>
            <w:tcW w:w="557" w:type="pct"/>
            <w:tcBorders>
              <w:top w:val="single" w:sz="4" w:space="0" w:color="auto"/>
              <w:left w:val="nil"/>
              <w:bottom w:val="nil"/>
              <w:right w:val="nil"/>
            </w:tcBorders>
            <w:shd w:val="clear" w:color="auto" w:fill="auto"/>
            <w:vAlign w:val="bottom"/>
            <w:hideMark/>
          </w:tcPr>
          <w:p w14:paraId="61FC88A7" w14:textId="77777777" w:rsidR="00522CB2" w:rsidRPr="00222AE9" w:rsidRDefault="00522CB2" w:rsidP="001E2C74">
            <w:pPr>
              <w:jc w:val="right"/>
              <w:rPr>
                <w:rFonts w:cs="Arial"/>
                <w:sz w:val="15"/>
                <w:szCs w:val="15"/>
              </w:rPr>
            </w:pPr>
            <w:r w:rsidRPr="00222AE9">
              <w:rPr>
                <w:rFonts w:cs="Arial"/>
                <w:sz w:val="15"/>
                <w:szCs w:val="15"/>
              </w:rPr>
              <w:t>-</w:t>
            </w:r>
          </w:p>
        </w:tc>
        <w:tc>
          <w:tcPr>
            <w:tcW w:w="665" w:type="pct"/>
            <w:gridSpan w:val="2"/>
            <w:tcBorders>
              <w:top w:val="single" w:sz="4" w:space="0" w:color="auto"/>
              <w:left w:val="nil"/>
              <w:bottom w:val="nil"/>
              <w:right w:val="nil"/>
            </w:tcBorders>
            <w:shd w:val="clear" w:color="auto" w:fill="auto"/>
            <w:vAlign w:val="bottom"/>
            <w:hideMark/>
          </w:tcPr>
          <w:p w14:paraId="30134F2D" w14:textId="77777777" w:rsidR="00522CB2" w:rsidRPr="00222AE9" w:rsidRDefault="00522CB2" w:rsidP="001E2C74">
            <w:pPr>
              <w:jc w:val="right"/>
              <w:rPr>
                <w:rFonts w:cs="Arial"/>
                <w:sz w:val="15"/>
                <w:szCs w:val="15"/>
              </w:rPr>
            </w:pPr>
            <w:r w:rsidRPr="00222AE9">
              <w:rPr>
                <w:rFonts w:cs="Arial"/>
                <w:sz w:val="15"/>
                <w:szCs w:val="15"/>
              </w:rPr>
              <w:t>-</w:t>
            </w:r>
          </w:p>
        </w:tc>
        <w:tc>
          <w:tcPr>
            <w:tcW w:w="550" w:type="pct"/>
            <w:tcBorders>
              <w:top w:val="single" w:sz="4" w:space="0" w:color="auto"/>
              <w:left w:val="nil"/>
              <w:bottom w:val="nil"/>
              <w:right w:val="nil"/>
            </w:tcBorders>
            <w:shd w:val="clear" w:color="auto" w:fill="auto"/>
            <w:vAlign w:val="bottom"/>
            <w:hideMark/>
          </w:tcPr>
          <w:p w14:paraId="6FD14963" w14:textId="77777777" w:rsidR="00522CB2" w:rsidRPr="00222AE9" w:rsidRDefault="00522CB2" w:rsidP="001E2C74">
            <w:pPr>
              <w:jc w:val="right"/>
              <w:rPr>
                <w:rFonts w:cs="Arial"/>
                <w:sz w:val="15"/>
                <w:szCs w:val="15"/>
              </w:rPr>
            </w:pPr>
            <w:r w:rsidRPr="00222AE9">
              <w:rPr>
                <w:rFonts w:cs="Arial"/>
                <w:sz w:val="15"/>
                <w:szCs w:val="15"/>
              </w:rPr>
              <w:t>-</w:t>
            </w:r>
          </w:p>
        </w:tc>
        <w:tc>
          <w:tcPr>
            <w:tcW w:w="546" w:type="pct"/>
            <w:tcBorders>
              <w:top w:val="single" w:sz="4" w:space="0" w:color="auto"/>
              <w:left w:val="nil"/>
              <w:bottom w:val="nil"/>
              <w:right w:val="nil"/>
            </w:tcBorders>
            <w:shd w:val="clear" w:color="auto" w:fill="auto"/>
            <w:vAlign w:val="bottom"/>
            <w:hideMark/>
          </w:tcPr>
          <w:p w14:paraId="4AF94536" w14:textId="77777777" w:rsidR="00522CB2" w:rsidRPr="00222AE9" w:rsidRDefault="00522CB2" w:rsidP="001E2C74">
            <w:pPr>
              <w:jc w:val="right"/>
              <w:rPr>
                <w:rFonts w:cs="Arial"/>
                <w:sz w:val="15"/>
                <w:szCs w:val="15"/>
              </w:rPr>
            </w:pPr>
            <w:r w:rsidRPr="00222AE9">
              <w:rPr>
                <w:rFonts w:cs="Arial"/>
                <w:sz w:val="15"/>
                <w:szCs w:val="15"/>
              </w:rPr>
              <w:t>40 235</w:t>
            </w:r>
          </w:p>
        </w:tc>
      </w:tr>
      <w:tr w:rsidR="00522CB2" w:rsidRPr="00222AE9" w14:paraId="15550ABA" w14:textId="77777777" w:rsidTr="001E2C74">
        <w:tc>
          <w:tcPr>
            <w:tcW w:w="1047" w:type="pct"/>
            <w:tcBorders>
              <w:top w:val="nil"/>
              <w:left w:val="nil"/>
              <w:bottom w:val="nil"/>
              <w:right w:val="nil"/>
            </w:tcBorders>
            <w:shd w:val="clear" w:color="auto" w:fill="auto"/>
            <w:noWrap/>
            <w:vAlign w:val="center"/>
            <w:hideMark/>
          </w:tcPr>
          <w:p w14:paraId="716F6E69" w14:textId="77777777" w:rsidR="00522CB2" w:rsidRPr="00222AE9" w:rsidRDefault="00522CB2" w:rsidP="001E2C74">
            <w:pPr>
              <w:jc w:val="left"/>
              <w:rPr>
                <w:rFonts w:cs="Arial"/>
                <w:sz w:val="15"/>
                <w:szCs w:val="15"/>
              </w:rPr>
            </w:pPr>
            <w:r w:rsidRPr="00222AE9">
              <w:rPr>
                <w:rFonts w:cs="Arial"/>
                <w:sz w:val="15"/>
                <w:szCs w:val="15"/>
              </w:rPr>
              <w:t> </w:t>
            </w:r>
          </w:p>
        </w:tc>
        <w:tc>
          <w:tcPr>
            <w:tcW w:w="496" w:type="pct"/>
            <w:tcBorders>
              <w:top w:val="nil"/>
              <w:left w:val="nil"/>
              <w:bottom w:val="nil"/>
              <w:right w:val="nil"/>
            </w:tcBorders>
            <w:shd w:val="clear" w:color="auto" w:fill="auto"/>
            <w:vAlign w:val="bottom"/>
            <w:hideMark/>
          </w:tcPr>
          <w:p w14:paraId="5AEBA3CF" w14:textId="77777777" w:rsidR="00522CB2" w:rsidRPr="00222AE9" w:rsidRDefault="00522CB2" w:rsidP="001E2C74">
            <w:pPr>
              <w:jc w:val="right"/>
              <w:rPr>
                <w:sz w:val="15"/>
                <w:szCs w:val="15"/>
              </w:rPr>
            </w:pPr>
          </w:p>
        </w:tc>
        <w:tc>
          <w:tcPr>
            <w:tcW w:w="559" w:type="pct"/>
            <w:gridSpan w:val="2"/>
            <w:tcBorders>
              <w:top w:val="nil"/>
              <w:left w:val="nil"/>
              <w:bottom w:val="nil"/>
              <w:right w:val="nil"/>
            </w:tcBorders>
            <w:shd w:val="clear" w:color="auto" w:fill="auto"/>
            <w:vAlign w:val="bottom"/>
            <w:hideMark/>
          </w:tcPr>
          <w:p w14:paraId="1CF82B2C" w14:textId="77777777" w:rsidR="00522CB2" w:rsidRPr="00222AE9" w:rsidRDefault="00522CB2" w:rsidP="001E2C74">
            <w:pPr>
              <w:jc w:val="right"/>
              <w:rPr>
                <w:sz w:val="15"/>
                <w:szCs w:val="15"/>
              </w:rPr>
            </w:pPr>
          </w:p>
        </w:tc>
        <w:tc>
          <w:tcPr>
            <w:tcW w:w="580" w:type="pct"/>
            <w:tcBorders>
              <w:top w:val="nil"/>
              <w:left w:val="nil"/>
              <w:bottom w:val="nil"/>
              <w:right w:val="nil"/>
            </w:tcBorders>
            <w:shd w:val="clear" w:color="auto" w:fill="auto"/>
            <w:vAlign w:val="bottom"/>
            <w:hideMark/>
          </w:tcPr>
          <w:p w14:paraId="779CEAD5" w14:textId="77777777" w:rsidR="00522CB2" w:rsidRPr="00222AE9" w:rsidRDefault="00522CB2" w:rsidP="001E2C74">
            <w:pPr>
              <w:jc w:val="right"/>
              <w:rPr>
                <w:sz w:val="15"/>
                <w:szCs w:val="15"/>
              </w:rPr>
            </w:pPr>
          </w:p>
        </w:tc>
        <w:tc>
          <w:tcPr>
            <w:tcW w:w="557" w:type="pct"/>
            <w:tcBorders>
              <w:top w:val="nil"/>
              <w:left w:val="nil"/>
              <w:bottom w:val="nil"/>
              <w:right w:val="nil"/>
            </w:tcBorders>
            <w:shd w:val="clear" w:color="auto" w:fill="auto"/>
            <w:vAlign w:val="bottom"/>
            <w:hideMark/>
          </w:tcPr>
          <w:p w14:paraId="59E9E1E4" w14:textId="77777777" w:rsidR="00522CB2" w:rsidRPr="00222AE9" w:rsidRDefault="00522CB2" w:rsidP="001E2C74">
            <w:pPr>
              <w:jc w:val="right"/>
              <w:rPr>
                <w:sz w:val="15"/>
                <w:szCs w:val="15"/>
              </w:rPr>
            </w:pPr>
          </w:p>
        </w:tc>
        <w:tc>
          <w:tcPr>
            <w:tcW w:w="665" w:type="pct"/>
            <w:gridSpan w:val="2"/>
            <w:tcBorders>
              <w:top w:val="nil"/>
              <w:left w:val="nil"/>
              <w:bottom w:val="nil"/>
              <w:right w:val="nil"/>
            </w:tcBorders>
            <w:shd w:val="clear" w:color="auto" w:fill="auto"/>
            <w:vAlign w:val="bottom"/>
            <w:hideMark/>
          </w:tcPr>
          <w:p w14:paraId="7C8BD30C" w14:textId="77777777" w:rsidR="00522CB2" w:rsidRPr="00222AE9" w:rsidRDefault="00522CB2" w:rsidP="001E2C74">
            <w:pPr>
              <w:jc w:val="right"/>
              <w:rPr>
                <w:sz w:val="15"/>
                <w:szCs w:val="15"/>
              </w:rPr>
            </w:pPr>
          </w:p>
        </w:tc>
        <w:tc>
          <w:tcPr>
            <w:tcW w:w="550" w:type="pct"/>
            <w:tcBorders>
              <w:top w:val="nil"/>
              <w:left w:val="nil"/>
              <w:bottom w:val="nil"/>
              <w:right w:val="nil"/>
            </w:tcBorders>
            <w:shd w:val="clear" w:color="auto" w:fill="auto"/>
            <w:vAlign w:val="bottom"/>
            <w:hideMark/>
          </w:tcPr>
          <w:p w14:paraId="1B2C70CB" w14:textId="77777777" w:rsidR="00522CB2" w:rsidRPr="00222AE9" w:rsidRDefault="00522CB2" w:rsidP="001E2C74">
            <w:pPr>
              <w:jc w:val="right"/>
              <w:rPr>
                <w:sz w:val="15"/>
                <w:szCs w:val="15"/>
              </w:rPr>
            </w:pPr>
          </w:p>
        </w:tc>
        <w:tc>
          <w:tcPr>
            <w:tcW w:w="546" w:type="pct"/>
            <w:tcBorders>
              <w:top w:val="nil"/>
              <w:left w:val="nil"/>
              <w:bottom w:val="nil"/>
              <w:right w:val="nil"/>
            </w:tcBorders>
            <w:shd w:val="clear" w:color="auto" w:fill="auto"/>
            <w:vAlign w:val="bottom"/>
            <w:hideMark/>
          </w:tcPr>
          <w:p w14:paraId="12EFD1EC" w14:textId="77777777" w:rsidR="00522CB2" w:rsidRPr="00222AE9" w:rsidRDefault="00522CB2" w:rsidP="001E2C74">
            <w:pPr>
              <w:jc w:val="right"/>
              <w:rPr>
                <w:sz w:val="15"/>
                <w:szCs w:val="15"/>
              </w:rPr>
            </w:pPr>
          </w:p>
        </w:tc>
      </w:tr>
      <w:tr w:rsidR="00522CB2" w:rsidRPr="00222AE9" w14:paraId="159A27C8" w14:textId="77777777" w:rsidTr="001E2C74">
        <w:tc>
          <w:tcPr>
            <w:tcW w:w="1047" w:type="pct"/>
            <w:tcBorders>
              <w:top w:val="nil"/>
              <w:left w:val="nil"/>
              <w:bottom w:val="nil"/>
              <w:right w:val="nil"/>
            </w:tcBorders>
            <w:shd w:val="clear" w:color="auto" w:fill="auto"/>
            <w:noWrap/>
            <w:vAlign w:val="center"/>
            <w:hideMark/>
          </w:tcPr>
          <w:p w14:paraId="7A8939B0" w14:textId="77777777" w:rsidR="00522CB2" w:rsidRPr="00222AE9" w:rsidRDefault="00522CB2" w:rsidP="001E2C74">
            <w:pPr>
              <w:jc w:val="left"/>
              <w:rPr>
                <w:rFonts w:cs="Arial"/>
                <w:b/>
                <w:bCs/>
                <w:sz w:val="15"/>
                <w:szCs w:val="15"/>
              </w:rPr>
            </w:pPr>
            <w:r w:rsidRPr="00222AE9">
              <w:rPr>
                <w:rFonts w:cs="Arial"/>
                <w:b/>
                <w:bCs/>
                <w:sz w:val="15"/>
                <w:szCs w:val="15"/>
              </w:rPr>
              <w:t xml:space="preserve">Zostatková hodnota </w:t>
            </w:r>
          </w:p>
        </w:tc>
        <w:tc>
          <w:tcPr>
            <w:tcW w:w="496" w:type="pct"/>
            <w:tcBorders>
              <w:top w:val="nil"/>
              <w:left w:val="nil"/>
              <w:bottom w:val="nil"/>
              <w:right w:val="nil"/>
            </w:tcBorders>
            <w:shd w:val="clear" w:color="auto" w:fill="auto"/>
            <w:vAlign w:val="bottom"/>
          </w:tcPr>
          <w:p w14:paraId="7D771702" w14:textId="77777777" w:rsidR="00522CB2" w:rsidRPr="00222AE9" w:rsidRDefault="00522CB2" w:rsidP="001E2C74">
            <w:pPr>
              <w:jc w:val="right"/>
              <w:rPr>
                <w:rFonts w:cs="Arial"/>
                <w:b/>
                <w:bCs/>
                <w:sz w:val="15"/>
                <w:szCs w:val="15"/>
              </w:rPr>
            </w:pPr>
          </w:p>
        </w:tc>
        <w:tc>
          <w:tcPr>
            <w:tcW w:w="559" w:type="pct"/>
            <w:gridSpan w:val="2"/>
            <w:tcBorders>
              <w:top w:val="nil"/>
              <w:left w:val="nil"/>
              <w:bottom w:val="nil"/>
              <w:right w:val="nil"/>
            </w:tcBorders>
            <w:shd w:val="clear" w:color="auto" w:fill="auto"/>
            <w:vAlign w:val="bottom"/>
          </w:tcPr>
          <w:p w14:paraId="5CBAB484" w14:textId="77777777" w:rsidR="00522CB2" w:rsidRPr="00222AE9" w:rsidRDefault="00522CB2" w:rsidP="001E2C74">
            <w:pPr>
              <w:jc w:val="right"/>
              <w:rPr>
                <w:sz w:val="15"/>
                <w:szCs w:val="15"/>
              </w:rPr>
            </w:pPr>
          </w:p>
        </w:tc>
        <w:tc>
          <w:tcPr>
            <w:tcW w:w="580" w:type="pct"/>
            <w:tcBorders>
              <w:top w:val="nil"/>
              <w:left w:val="nil"/>
              <w:bottom w:val="nil"/>
              <w:right w:val="nil"/>
            </w:tcBorders>
            <w:shd w:val="clear" w:color="auto" w:fill="auto"/>
            <w:vAlign w:val="bottom"/>
          </w:tcPr>
          <w:p w14:paraId="01AC117C" w14:textId="77777777" w:rsidR="00522CB2" w:rsidRPr="00222AE9" w:rsidRDefault="00522CB2" w:rsidP="001E2C74">
            <w:pPr>
              <w:jc w:val="right"/>
              <w:rPr>
                <w:sz w:val="15"/>
                <w:szCs w:val="15"/>
              </w:rPr>
            </w:pPr>
          </w:p>
        </w:tc>
        <w:tc>
          <w:tcPr>
            <w:tcW w:w="557" w:type="pct"/>
            <w:tcBorders>
              <w:top w:val="nil"/>
              <w:left w:val="nil"/>
              <w:bottom w:val="nil"/>
              <w:right w:val="nil"/>
            </w:tcBorders>
            <w:shd w:val="clear" w:color="auto" w:fill="auto"/>
            <w:vAlign w:val="bottom"/>
          </w:tcPr>
          <w:p w14:paraId="41277A3E" w14:textId="77777777" w:rsidR="00522CB2" w:rsidRPr="00222AE9" w:rsidRDefault="00522CB2" w:rsidP="001E2C74">
            <w:pPr>
              <w:jc w:val="right"/>
              <w:rPr>
                <w:sz w:val="15"/>
                <w:szCs w:val="15"/>
              </w:rPr>
            </w:pPr>
          </w:p>
        </w:tc>
        <w:tc>
          <w:tcPr>
            <w:tcW w:w="665" w:type="pct"/>
            <w:gridSpan w:val="2"/>
            <w:tcBorders>
              <w:top w:val="nil"/>
              <w:left w:val="nil"/>
              <w:bottom w:val="nil"/>
              <w:right w:val="nil"/>
            </w:tcBorders>
            <w:shd w:val="clear" w:color="auto" w:fill="auto"/>
            <w:vAlign w:val="bottom"/>
          </w:tcPr>
          <w:p w14:paraId="22897F35" w14:textId="77777777" w:rsidR="00522CB2" w:rsidRPr="00222AE9" w:rsidRDefault="00522CB2" w:rsidP="001E2C74">
            <w:pPr>
              <w:jc w:val="right"/>
              <w:rPr>
                <w:sz w:val="15"/>
                <w:szCs w:val="15"/>
              </w:rPr>
            </w:pPr>
          </w:p>
        </w:tc>
        <w:tc>
          <w:tcPr>
            <w:tcW w:w="550" w:type="pct"/>
            <w:tcBorders>
              <w:top w:val="nil"/>
              <w:left w:val="nil"/>
              <w:bottom w:val="nil"/>
              <w:right w:val="nil"/>
            </w:tcBorders>
            <w:shd w:val="clear" w:color="auto" w:fill="auto"/>
            <w:vAlign w:val="bottom"/>
          </w:tcPr>
          <w:p w14:paraId="0FE1E734" w14:textId="77777777" w:rsidR="00522CB2" w:rsidRPr="00222AE9" w:rsidRDefault="00522CB2" w:rsidP="001E2C74">
            <w:pPr>
              <w:jc w:val="right"/>
              <w:rPr>
                <w:sz w:val="15"/>
                <w:szCs w:val="15"/>
              </w:rPr>
            </w:pPr>
          </w:p>
        </w:tc>
        <w:tc>
          <w:tcPr>
            <w:tcW w:w="546" w:type="pct"/>
            <w:tcBorders>
              <w:top w:val="nil"/>
              <w:left w:val="nil"/>
              <w:bottom w:val="nil"/>
              <w:right w:val="nil"/>
            </w:tcBorders>
            <w:shd w:val="clear" w:color="auto" w:fill="auto"/>
            <w:vAlign w:val="bottom"/>
          </w:tcPr>
          <w:p w14:paraId="686F6C49" w14:textId="77777777" w:rsidR="00522CB2" w:rsidRPr="00222AE9" w:rsidRDefault="00522CB2" w:rsidP="001E2C74">
            <w:pPr>
              <w:jc w:val="right"/>
              <w:rPr>
                <w:sz w:val="15"/>
                <w:szCs w:val="15"/>
              </w:rPr>
            </w:pPr>
          </w:p>
        </w:tc>
      </w:tr>
      <w:tr w:rsidR="00522CB2" w:rsidRPr="00222AE9" w14:paraId="2E020B60" w14:textId="77777777" w:rsidTr="001E2C74">
        <w:tc>
          <w:tcPr>
            <w:tcW w:w="1047" w:type="pct"/>
            <w:tcBorders>
              <w:top w:val="nil"/>
              <w:left w:val="nil"/>
              <w:bottom w:val="nil"/>
              <w:right w:val="nil"/>
            </w:tcBorders>
            <w:shd w:val="clear" w:color="auto" w:fill="auto"/>
            <w:noWrap/>
            <w:vAlign w:val="center"/>
            <w:hideMark/>
          </w:tcPr>
          <w:p w14:paraId="55F4CF6A" w14:textId="77777777" w:rsidR="00522CB2" w:rsidRPr="00222AE9" w:rsidRDefault="00522CB2" w:rsidP="001E2C74">
            <w:pPr>
              <w:jc w:val="left"/>
              <w:rPr>
                <w:rFonts w:cs="Arial"/>
                <w:sz w:val="15"/>
                <w:szCs w:val="15"/>
              </w:rPr>
            </w:pPr>
            <w:r w:rsidRPr="00222AE9">
              <w:rPr>
                <w:rFonts w:cs="Arial"/>
                <w:sz w:val="15"/>
                <w:szCs w:val="15"/>
              </w:rPr>
              <w:t>K 1. januáru 2023</w:t>
            </w:r>
          </w:p>
        </w:tc>
        <w:tc>
          <w:tcPr>
            <w:tcW w:w="496" w:type="pct"/>
            <w:tcBorders>
              <w:top w:val="nil"/>
              <w:left w:val="nil"/>
              <w:bottom w:val="single" w:sz="4" w:space="0" w:color="auto"/>
              <w:right w:val="nil"/>
            </w:tcBorders>
            <w:shd w:val="clear" w:color="auto" w:fill="auto"/>
            <w:vAlign w:val="bottom"/>
          </w:tcPr>
          <w:p w14:paraId="2BC5F258" w14:textId="77777777" w:rsidR="00522CB2" w:rsidRPr="00222AE9" w:rsidRDefault="00522CB2" w:rsidP="001E2C74">
            <w:pPr>
              <w:jc w:val="right"/>
              <w:rPr>
                <w:rFonts w:cs="Arial"/>
                <w:sz w:val="15"/>
                <w:szCs w:val="15"/>
              </w:rPr>
            </w:pPr>
            <w:r w:rsidRPr="00222AE9">
              <w:rPr>
                <w:rFonts w:cs="Arial"/>
                <w:sz w:val="15"/>
                <w:szCs w:val="15"/>
              </w:rPr>
              <w:t>172 594</w:t>
            </w:r>
          </w:p>
        </w:tc>
        <w:tc>
          <w:tcPr>
            <w:tcW w:w="559" w:type="pct"/>
            <w:gridSpan w:val="2"/>
            <w:tcBorders>
              <w:top w:val="nil"/>
              <w:left w:val="nil"/>
              <w:bottom w:val="single" w:sz="4" w:space="0" w:color="auto"/>
              <w:right w:val="nil"/>
            </w:tcBorders>
            <w:shd w:val="clear" w:color="auto" w:fill="auto"/>
            <w:vAlign w:val="center"/>
          </w:tcPr>
          <w:p w14:paraId="63EEF5D4" w14:textId="77777777" w:rsidR="00522CB2" w:rsidRPr="00222AE9" w:rsidRDefault="00522CB2" w:rsidP="001E2C74">
            <w:pPr>
              <w:jc w:val="right"/>
              <w:rPr>
                <w:rFonts w:cs="Arial"/>
                <w:sz w:val="15"/>
                <w:szCs w:val="15"/>
              </w:rPr>
            </w:pPr>
            <w:r w:rsidRPr="00222AE9">
              <w:rPr>
                <w:rFonts w:cs="Arial"/>
                <w:sz w:val="15"/>
                <w:szCs w:val="15"/>
              </w:rPr>
              <w:t>3 628 178</w:t>
            </w:r>
          </w:p>
        </w:tc>
        <w:tc>
          <w:tcPr>
            <w:tcW w:w="580" w:type="pct"/>
            <w:tcBorders>
              <w:top w:val="nil"/>
              <w:left w:val="nil"/>
              <w:bottom w:val="single" w:sz="4" w:space="0" w:color="auto"/>
              <w:right w:val="nil"/>
            </w:tcBorders>
            <w:shd w:val="clear" w:color="auto" w:fill="auto"/>
            <w:vAlign w:val="center"/>
          </w:tcPr>
          <w:p w14:paraId="6159BA61" w14:textId="77777777" w:rsidR="00522CB2" w:rsidRPr="00222AE9" w:rsidRDefault="00522CB2" w:rsidP="001E2C74">
            <w:pPr>
              <w:jc w:val="right"/>
              <w:rPr>
                <w:rFonts w:cs="Arial"/>
                <w:sz w:val="15"/>
                <w:szCs w:val="15"/>
              </w:rPr>
            </w:pPr>
            <w:r w:rsidRPr="00222AE9">
              <w:rPr>
                <w:rFonts w:cs="Arial"/>
                <w:sz w:val="15"/>
                <w:szCs w:val="15"/>
              </w:rPr>
              <w:t>1 622 474</w:t>
            </w:r>
          </w:p>
        </w:tc>
        <w:tc>
          <w:tcPr>
            <w:tcW w:w="557" w:type="pct"/>
            <w:tcBorders>
              <w:top w:val="nil"/>
              <w:left w:val="nil"/>
              <w:bottom w:val="single" w:sz="4" w:space="0" w:color="auto"/>
              <w:right w:val="nil"/>
            </w:tcBorders>
            <w:shd w:val="clear" w:color="auto" w:fill="auto"/>
            <w:vAlign w:val="bottom"/>
          </w:tcPr>
          <w:p w14:paraId="4A4FF873" w14:textId="77777777" w:rsidR="00522CB2" w:rsidRPr="00222AE9" w:rsidRDefault="00522CB2" w:rsidP="001E2C74">
            <w:pPr>
              <w:jc w:val="right"/>
              <w:rPr>
                <w:rFonts w:cs="Arial"/>
                <w:sz w:val="15"/>
                <w:szCs w:val="15"/>
              </w:rPr>
            </w:pPr>
            <w:r>
              <w:rPr>
                <w:rFonts w:cs="Arial"/>
                <w:sz w:val="15"/>
                <w:szCs w:val="15"/>
              </w:rPr>
              <w:t>-</w:t>
            </w:r>
          </w:p>
        </w:tc>
        <w:tc>
          <w:tcPr>
            <w:tcW w:w="665" w:type="pct"/>
            <w:gridSpan w:val="2"/>
            <w:tcBorders>
              <w:top w:val="nil"/>
              <w:left w:val="nil"/>
              <w:bottom w:val="single" w:sz="4" w:space="0" w:color="auto"/>
              <w:right w:val="nil"/>
            </w:tcBorders>
            <w:shd w:val="clear" w:color="auto" w:fill="auto"/>
            <w:vAlign w:val="bottom"/>
          </w:tcPr>
          <w:p w14:paraId="78FB2C1D" w14:textId="77777777" w:rsidR="00522CB2" w:rsidRPr="00222AE9" w:rsidRDefault="00522CB2" w:rsidP="001E2C74">
            <w:pPr>
              <w:jc w:val="right"/>
              <w:rPr>
                <w:rFonts w:cs="Arial"/>
                <w:sz w:val="15"/>
                <w:szCs w:val="15"/>
              </w:rPr>
            </w:pPr>
            <w:r w:rsidRPr="00222AE9">
              <w:rPr>
                <w:rFonts w:cs="Arial"/>
                <w:sz w:val="15"/>
                <w:szCs w:val="15"/>
              </w:rPr>
              <w:t>335 593</w:t>
            </w:r>
          </w:p>
        </w:tc>
        <w:tc>
          <w:tcPr>
            <w:tcW w:w="550" w:type="pct"/>
            <w:tcBorders>
              <w:top w:val="nil"/>
              <w:left w:val="nil"/>
              <w:bottom w:val="single" w:sz="4" w:space="0" w:color="auto"/>
              <w:right w:val="nil"/>
            </w:tcBorders>
            <w:shd w:val="clear" w:color="auto" w:fill="auto"/>
            <w:vAlign w:val="bottom"/>
          </w:tcPr>
          <w:p w14:paraId="56D85AA8" w14:textId="77777777" w:rsidR="00522CB2" w:rsidRPr="00222AE9" w:rsidRDefault="00522CB2" w:rsidP="001E2C74">
            <w:pPr>
              <w:jc w:val="right"/>
              <w:rPr>
                <w:rFonts w:cs="Arial"/>
                <w:sz w:val="15"/>
                <w:szCs w:val="15"/>
              </w:rPr>
            </w:pPr>
            <w:r w:rsidRPr="00222AE9">
              <w:rPr>
                <w:rFonts w:cs="Arial"/>
                <w:sz w:val="15"/>
                <w:szCs w:val="15"/>
              </w:rPr>
              <w:t>768 015</w:t>
            </w:r>
          </w:p>
        </w:tc>
        <w:tc>
          <w:tcPr>
            <w:tcW w:w="546" w:type="pct"/>
            <w:tcBorders>
              <w:top w:val="nil"/>
              <w:left w:val="nil"/>
              <w:bottom w:val="single" w:sz="4" w:space="0" w:color="auto"/>
              <w:right w:val="nil"/>
            </w:tcBorders>
            <w:shd w:val="clear" w:color="auto" w:fill="auto"/>
            <w:vAlign w:val="bottom"/>
          </w:tcPr>
          <w:p w14:paraId="451ABE44" w14:textId="77777777" w:rsidR="00522CB2" w:rsidRPr="00222AE9" w:rsidRDefault="00522CB2" w:rsidP="001E2C74">
            <w:pPr>
              <w:jc w:val="right"/>
              <w:rPr>
                <w:rFonts w:cs="Arial"/>
                <w:sz w:val="15"/>
                <w:szCs w:val="15"/>
              </w:rPr>
            </w:pPr>
            <w:r w:rsidRPr="00222AE9">
              <w:rPr>
                <w:rFonts w:cs="Arial"/>
                <w:sz w:val="15"/>
                <w:szCs w:val="15"/>
              </w:rPr>
              <w:t>6 526 854</w:t>
            </w:r>
          </w:p>
        </w:tc>
      </w:tr>
      <w:tr w:rsidR="00522CB2" w:rsidRPr="00741FD2" w14:paraId="45EDD3BE" w14:textId="77777777" w:rsidTr="001E2C74">
        <w:tc>
          <w:tcPr>
            <w:tcW w:w="1047" w:type="pct"/>
            <w:tcBorders>
              <w:top w:val="nil"/>
              <w:left w:val="nil"/>
              <w:bottom w:val="single" w:sz="8" w:space="0" w:color="auto"/>
              <w:right w:val="nil"/>
            </w:tcBorders>
            <w:shd w:val="clear" w:color="auto" w:fill="auto"/>
            <w:noWrap/>
            <w:vAlign w:val="center"/>
            <w:hideMark/>
          </w:tcPr>
          <w:p w14:paraId="1F7B1F18" w14:textId="77777777" w:rsidR="00522CB2" w:rsidRPr="00222AE9" w:rsidRDefault="00522CB2" w:rsidP="001E2C74">
            <w:pPr>
              <w:jc w:val="left"/>
              <w:rPr>
                <w:rFonts w:cs="Arial"/>
                <w:sz w:val="15"/>
                <w:szCs w:val="15"/>
              </w:rPr>
            </w:pPr>
            <w:r w:rsidRPr="00222AE9">
              <w:rPr>
                <w:rFonts w:cs="Arial"/>
                <w:sz w:val="15"/>
                <w:szCs w:val="15"/>
              </w:rPr>
              <w:t>K 31. decembru 2023</w:t>
            </w:r>
          </w:p>
        </w:tc>
        <w:tc>
          <w:tcPr>
            <w:tcW w:w="496" w:type="pct"/>
            <w:tcBorders>
              <w:top w:val="nil"/>
              <w:left w:val="nil"/>
              <w:bottom w:val="single" w:sz="8" w:space="0" w:color="auto"/>
              <w:right w:val="nil"/>
            </w:tcBorders>
            <w:shd w:val="clear" w:color="auto" w:fill="auto"/>
            <w:vAlign w:val="bottom"/>
          </w:tcPr>
          <w:p w14:paraId="51649E8E" w14:textId="77777777" w:rsidR="00522CB2" w:rsidRPr="00222AE9" w:rsidRDefault="00522CB2" w:rsidP="001E2C74">
            <w:pPr>
              <w:jc w:val="right"/>
              <w:rPr>
                <w:rFonts w:cs="Arial"/>
                <w:sz w:val="15"/>
                <w:szCs w:val="15"/>
              </w:rPr>
            </w:pPr>
            <w:r w:rsidRPr="00222AE9">
              <w:rPr>
                <w:rFonts w:cs="Arial"/>
                <w:sz w:val="15"/>
                <w:szCs w:val="15"/>
              </w:rPr>
              <w:t>171 18</w:t>
            </w:r>
            <w:r>
              <w:rPr>
                <w:rFonts w:cs="Arial"/>
                <w:sz w:val="15"/>
                <w:szCs w:val="15"/>
              </w:rPr>
              <w:t>3</w:t>
            </w:r>
          </w:p>
        </w:tc>
        <w:tc>
          <w:tcPr>
            <w:tcW w:w="559" w:type="pct"/>
            <w:gridSpan w:val="2"/>
            <w:tcBorders>
              <w:top w:val="nil"/>
              <w:left w:val="nil"/>
              <w:bottom w:val="single" w:sz="8" w:space="0" w:color="auto"/>
              <w:right w:val="nil"/>
            </w:tcBorders>
            <w:shd w:val="clear" w:color="auto" w:fill="auto"/>
            <w:vAlign w:val="center"/>
          </w:tcPr>
          <w:p w14:paraId="1C238854" w14:textId="502363F9" w:rsidR="00522CB2" w:rsidRPr="00222AE9" w:rsidRDefault="00522CB2" w:rsidP="001E2C74">
            <w:pPr>
              <w:jc w:val="right"/>
              <w:rPr>
                <w:rFonts w:cs="Arial"/>
                <w:sz w:val="15"/>
                <w:szCs w:val="15"/>
              </w:rPr>
            </w:pPr>
            <w:r w:rsidRPr="00222AE9">
              <w:rPr>
                <w:rFonts w:cs="Arial"/>
                <w:sz w:val="15"/>
                <w:szCs w:val="15"/>
              </w:rPr>
              <w:t>4</w:t>
            </w:r>
            <w:r w:rsidR="00994A8C">
              <w:rPr>
                <w:rFonts w:cs="Arial"/>
                <w:sz w:val="15"/>
                <w:szCs w:val="15"/>
              </w:rPr>
              <w:t> </w:t>
            </w:r>
            <w:r w:rsidR="002F4691">
              <w:rPr>
                <w:rFonts w:cs="Arial"/>
                <w:sz w:val="15"/>
                <w:szCs w:val="15"/>
              </w:rPr>
              <w:t>404 489</w:t>
            </w:r>
          </w:p>
        </w:tc>
        <w:tc>
          <w:tcPr>
            <w:tcW w:w="580" w:type="pct"/>
            <w:tcBorders>
              <w:top w:val="nil"/>
              <w:left w:val="nil"/>
              <w:bottom w:val="single" w:sz="8" w:space="0" w:color="auto"/>
              <w:right w:val="nil"/>
            </w:tcBorders>
            <w:shd w:val="clear" w:color="auto" w:fill="auto"/>
            <w:vAlign w:val="center"/>
          </w:tcPr>
          <w:p w14:paraId="1A31B0B8" w14:textId="30B206B4" w:rsidR="00522CB2" w:rsidRPr="00222AE9" w:rsidRDefault="00994A8C" w:rsidP="001E2C74">
            <w:pPr>
              <w:jc w:val="right"/>
              <w:rPr>
                <w:rFonts w:cs="Arial"/>
                <w:sz w:val="15"/>
                <w:szCs w:val="15"/>
              </w:rPr>
            </w:pPr>
            <w:r>
              <w:rPr>
                <w:rFonts w:cs="Arial"/>
                <w:sz w:val="15"/>
                <w:szCs w:val="15"/>
              </w:rPr>
              <w:t>3 </w:t>
            </w:r>
            <w:r w:rsidR="002F4691">
              <w:rPr>
                <w:rFonts w:cs="Arial"/>
                <w:sz w:val="15"/>
                <w:szCs w:val="15"/>
              </w:rPr>
              <w:t>555 678</w:t>
            </w:r>
          </w:p>
        </w:tc>
        <w:tc>
          <w:tcPr>
            <w:tcW w:w="557" w:type="pct"/>
            <w:tcBorders>
              <w:top w:val="nil"/>
              <w:left w:val="nil"/>
              <w:bottom w:val="single" w:sz="8" w:space="0" w:color="auto"/>
              <w:right w:val="nil"/>
            </w:tcBorders>
            <w:shd w:val="clear" w:color="auto" w:fill="auto"/>
            <w:vAlign w:val="bottom"/>
          </w:tcPr>
          <w:p w14:paraId="7F555124" w14:textId="77777777" w:rsidR="00522CB2" w:rsidRPr="00222AE9" w:rsidRDefault="00522CB2" w:rsidP="001E2C74">
            <w:pPr>
              <w:jc w:val="right"/>
              <w:rPr>
                <w:rFonts w:cs="Arial"/>
                <w:sz w:val="15"/>
                <w:szCs w:val="15"/>
              </w:rPr>
            </w:pPr>
            <w:r>
              <w:rPr>
                <w:rFonts w:cs="Arial"/>
                <w:sz w:val="15"/>
                <w:szCs w:val="15"/>
              </w:rPr>
              <w:t>-</w:t>
            </w:r>
          </w:p>
        </w:tc>
        <w:tc>
          <w:tcPr>
            <w:tcW w:w="665" w:type="pct"/>
            <w:gridSpan w:val="2"/>
            <w:tcBorders>
              <w:top w:val="nil"/>
              <w:left w:val="nil"/>
              <w:bottom w:val="single" w:sz="8" w:space="0" w:color="auto"/>
              <w:right w:val="nil"/>
            </w:tcBorders>
            <w:shd w:val="clear" w:color="auto" w:fill="auto"/>
            <w:vAlign w:val="bottom"/>
          </w:tcPr>
          <w:p w14:paraId="0716CB2B" w14:textId="77777777" w:rsidR="00522CB2" w:rsidRPr="00222AE9" w:rsidRDefault="00522CB2" w:rsidP="001E2C74">
            <w:pPr>
              <w:jc w:val="right"/>
              <w:rPr>
                <w:rFonts w:cs="Arial"/>
                <w:sz w:val="15"/>
                <w:szCs w:val="15"/>
              </w:rPr>
            </w:pPr>
            <w:r w:rsidRPr="00222AE9">
              <w:rPr>
                <w:rFonts w:cs="Arial"/>
                <w:sz w:val="15"/>
                <w:szCs w:val="15"/>
              </w:rPr>
              <w:t>10 251 609</w:t>
            </w:r>
          </w:p>
        </w:tc>
        <w:tc>
          <w:tcPr>
            <w:tcW w:w="550" w:type="pct"/>
            <w:tcBorders>
              <w:top w:val="nil"/>
              <w:left w:val="nil"/>
              <w:bottom w:val="single" w:sz="8" w:space="0" w:color="auto"/>
              <w:right w:val="nil"/>
            </w:tcBorders>
            <w:shd w:val="clear" w:color="auto" w:fill="auto"/>
            <w:vAlign w:val="bottom"/>
          </w:tcPr>
          <w:p w14:paraId="107CD21E" w14:textId="77777777" w:rsidR="00522CB2" w:rsidRPr="00222AE9" w:rsidRDefault="00522CB2" w:rsidP="001E2C74">
            <w:pPr>
              <w:jc w:val="right"/>
              <w:rPr>
                <w:rFonts w:cs="Arial"/>
                <w:sz w:val="15"/>
                <w:szCs w:val="15"/>
              </w:rPr>
            </w:pPr>
            <w:r w:rsidRPr="00222AE9">
              <w:rPr>
                <w:rFonts w:cs="Arial"/>
                <w:sz w:val="15"/>
                <w:szCs w:val="15"/>
              </w:rPr>
              <w:t>4 973 452</w:t>
            </w:r>
          </w:p>
        </w:tc>
        <w:tc>
          <w:tcPr>
            <w:tcW w:w="546" w:type="pct"/>
            <w:tcBorders>
              <w:top w:val="nil"/>
              <w:left w:val="nil"/>
              <w:bottom w:val="single" w:sz="8" w:space="0" w:color="auto"/>
              <w:right w:val="nil"/>
            </w:tcBorders>
            <w:shd w:val="clear" w:color="auto" w:fill="auto"/>
            <w:vAlign w:val="bottom"/>
          </w:tcPr>
          <w:p w14:paraId="1F9583CB" w14:textId="77777777" w:rsidR="00522CB2" w:rsidRPr="00222AE9" w:rsidRDefault="00522CB2" w:rsidP="001E2C74">
            <w:pPr>
              <w:jc w:val="right"/>
              <w:rPr>
                <w:rFonts w:cs="Arial"/>
                <w:sz w:val="15"/>
                <w:szCs w:val="15"/>
              </w:rPr>
            </w:pPr>
            <w:r>
              <w:rPr>
                <w:rFonts w:cs="Arial"/>
                <w:sz w:val="15"/>
                <w:szCs w:val="15"/>
              </w:rPr>
              <w:t>23 356 411</w:t>
            </w:r>
          </w:p>
        </w:tc>
      </w:tr>
    </w:tbl>
    <w:p w14:paraId="665B3102" w14:textId="77777777" w:rsidR="00522CB2" w:rsidRPr="003D5142" w:rsidRDefault="00522CB2" w:rsidP="008D6E30">
      <w:pPr>
        <w:rPr>
          <w:snapToGrid w:val="0"/>
          <w:u w:val="single"/>
          <w:lang w:eastAsia="sk-SK"/>
        </w:rPr>
      </w:pPr>
    </w:p>
    <w:p w14:paraId="0BA400F9" w14:textId="77777777" w:rsidR="0086342E" w:rsidRPr="003D5142" w:rsidRDefault="0086342E" w:rsidP="0086342E">
      <w:pPr>
        <w:rPr>
          <w:snapToGrid w:val="0"/>
          <w:u w:val="single"/>
          <w:lang w:eastAsia="sk-SK"/>
        </w:rPr>
      </w:pPr>
    </w:p>
    <w:p w14:paraId="0E8B8620" w14:textId="77777777" w:rsidR="00522CB2" w:rsidRPr="003D5142" w:rsidRDefault="00522CB2" w:rsidP="00522CB2">
      <w:pPr>
        <w:rPr>
          <w:b/>
          <w:i/>
          <w:szCs w:val="17"/>
        </w:rPr>
      </w:pPr>
      <w:r w:rsidRPr="00986D99">
        <w:rPr>
          <w:b/>
          <w:i/>
          <w:szCs w:val="17"/>
        </w:rPr>
        <w:t xml:space="preserve">Pohyby </w:t>
      </w:r>
      <w:r>
        <w:rPr>
          <w:b/>
          <w:i/>
          <w:szCs w:val="17"/>
        </w:rPr>
        <w:t>2023</w:t>
      </w:r>
    </w:p>
    <w:p w14:paraId="19A533EC" w14:textId="77777777" w:rsidR="00522CB2" w:rsidRPr="003D5142" w:rsidRDefault="00522CB2" w:rsidP="00522CB2">
      <w:pPr>
        <w:rPr>
          <w:b/>
          <w:iCs/>
          <w:szCs w:val="17"/>
        </w:rPr>
      </w:pPr>
    </w:p>
    <w:p w14:paraId="71C5A459" w14:textId="77777777" w:rsidR="00522CB2" w:rsidRPr="00222AE9" w:rsidRDefault="00522CB2" w:rsidP="00522CB2">
      <w:pPr>
        <w:rPr>
          <w:bCs/>
          <w:iCs/>
          <w:szCs w:val="17"/>
        </w:rPr>
      </w:pPr>
      <w:r w:rsidRPr="00222AE9">
        <w:rPr>
          <w:bCs/>
          <w:iCs/>
          <w:szCs w:val="17"/>
        </w:rPr>
        <w:t>Nárast hodnoty dlhodobého majetku boli z dôvodu:</w:t>
      </w:r>
    </w:p>
    <w:p w14:paraId="463ECC57" w14:textId="77777777" w:rsidR="00522CB2" w:rsidRPr="00222AE9" w:rsidRDefault="00522CB2" w:rsidP="00522CB2">
      <w:pPr>
        <w:rPr>
          <w:bCs/>
          <w:iCs/>
          <w:szCs w:val="17"/>
        </w:rPr>
      </w:pPr>
      <w:r w:rsidRPr="00222AE9">
        <w:rPr>
          <w:bCs/>
          <w:iCs/>
          <w:szCs w:val="17"/>
        </w:rPr>
        <w:t xml:space="preserve">- najväčšou mierou podieľali investície obstarávané pre navýšenie výrobnej kapacity v SNINE, k 31.12.2023 prevažne na ú.042100 a 052100. Zaradenie sa </w:t>
      </w:r>
    </w:p>
    <w:p w14:paraId="7231EF8F" w14:textId="77777777" w:rsidR="00522CB2" w:rsidRPr="00222AE9" w:rsidRDefault="00522CB2" w:rsidP="00522CB2">
      <w:pPr>
        <w:rPr>
          <w:bCs/>
          <w:iCs/>
          <w:szCs w:val="17"/>
        </w:rPr>
      </w:pPr>
      <w:r w:rsidRPr="00222AE9">
        <w:rPr>
          <w:bCs/>
          <w:iCs/>
          <w:szCs w:val="17"/>
        </w:rPr>
        <w:t xml:space="preserve">  predpokladá v polovici r.2024.</w:t>
      </w:r>
    </w:p>
    <w:p w14:paraId="00C02582" w14:textId="77777777" w:rsidR="00522CB2" w:rsidRPr="00222AE9" w:rsidRDefault="00522CB2" w:rsidP="00522CB2">
      <w:pPr>
        <w:rPr>
          <w:bCs/>
          <w:iCs/>
          <w:szCs w:val="17"/>
        </w:rPr>
      </w:pPr>
      <w:r w:rsidRPr="00222AE9">
        <w:rPr>
          <w:bCs/>
          <w:iCs/>
          <w:szCs w:val="17"/>
        </w:rPr>
        <w:t>-investície do nehnuteľného majetku na objekty v Dubnici, ktoré sú už zaradené a odpisované v r.2023</w:t>
      </w:r>
    </w:p>
    <w:p w14:paraId="666B96B5" w14:textId="77777777" w:rsidR="00522CB2" w:rsidRPr="00222AE9" w:rsidRDefault="00522CB2" w:rsidP="00522CB2">
      <w:pPr>
        <w:rPr>
          <w:bCs/>
          <w:iCs/>
          <w:szCs w:val="17"/>
        </w:rPr>
      </w:pPr>
      <w:r w:rsidRPr="00222AE9">
        <w:rPr>
          <w:bCs/>
          <w:iCs/>
          <w:szCs w:val="17"/>
        </w:rPr>
        <w:t>-obstarané výrobné stroje, autá a technológie, čo súvisí s vysokým nárastom výroby</w:t>
      </w:r>
    </w:p>
    <w:p w14:paraId="48819D95" w14:textId="77777777" w:rsidR="00522CB2" w:rsidRPr="00222AE9" w:rsidRDefault="00522CB2" w:rsidP="00522CB2">
      <w:pPr>
        <w:rPr>
          <w:snapToGrid w:val="0"/>
          <w:u w:val="single"/>
          <w:lang w:eastAsia="sk-SK"/>
        </w:rPr>
      </w:pPr>
      <w:r w:rsidRPr="00222AE9">
        <w:rPr>
          <w:iCs/>
        </w:rPr>
        <w:t xml:space="preserve">Pri použití úveru na financovanie dlhodobého hmotného a nehmotného majetku, ZVS holding, </w:t>
      </w:r>
      <w:proofErr w:type="spellStart"/>
      <w:r w:rsidRPr="00222AE9">
        <w:rPr>
          <w:iCs/>
        </w:rPr>
        <w:t>a.s</w:t>
      </w:r>
      <w:proofErr w:type="spellEnd"/>
      <w:r w:rsidRPr="00222AE9">
        <w:rPr>
          <w:iCs/>
        </w:rPr>
        <w:t>. nekapitalizuje úroky do obstarávacej ceny majetku.</w:t>
      </w:r>
    </w:p>
    <w:p w14:paraId="5CCEE3BF" w14:textId="77777777" w:rsidR="0086342E" w:rsidRPr="003D5142" w:rsidRDefault="0086342E" w:rsidP="0086342E"/>
    <w:p w14:paraId="39E8B5B3" w14:textId="77777777" w:rsidR="001D0D48" w:rsidRPr="003D5142" w:rsidRDefault="001D0D48" w:rsidP="001D0D48">
      <w:pPr>
        <w:rPr>
          <w:snapToGrid w:val="0"/>
          <w:u w:val="single"/>
          <w:lang w:eastAsia="sk-SK"/>
        </w:rPr>
      </w:pPr>
    </w:p>
    <w:p w14:paraId="352B2889" w14:textId="77777777" w:rsidR="00B11A67" w:rsidRPr="003D5142" w:rsidRDefault="00B11A67" w:rsidP="00B11A67">
      <w:pPr>
        <w:rPr>
          <w:iCs/>
        </w:rPr>
      </w:pPr>
    </w:p>
    <w:p w14:paraId="682149FC" w14:textId="77777777" w:rsidR="009A09B1" w:rsidRPr="00222AE9" w:rsidRDefault="009A09B1" w:rsidP="009A09B1">
      <w:pPr>
        <w:pStyle w:val="Heading3"/>
        <w:tabs>
          <w:tab w:val="clear" w:pos="539"/>
          <w:tab w:val="num" w:pos="1674"/>
        </w:tabs>
      </w:pPr>
      <w:r w:rsidRPr="00222AE9">
        <w:t>Záložné právo a obmedzenie disponovania s dlhodobým nehmotným a hmotným majetkom</w:t>
      </w:r>
    </w:p>
    <w:p w14:paraId="6020303F" w14:textId="77777777" w:rsidR="009A09B1" w:rsidRPr="00222AE9" w:rsidRDefault="009A09B1" w:rsidP="009A09B1">
      <w:pPr>
        <w:rPr>
          <w:iCs/>
        </w:rPr>
      </w:pPr>
    </w:p>
    <w:tbl>
      <w:tblPr>
        <w:tblW w:w="5000" w:type="pct"/>
        <w:tblLook w:val="04A0" w:firstRow="1" w:lastRow="0" w:firstColumn="1" w:lastColumn="0" w:noHBand="0" w:noVBand="1"/>
      </w:tblPr>
      <w:tblGrid>
        <w:gridCol w:w="12410"/>
        <w:gridCol w:w="1594"/>
      </w:tblGrid>
      <w:tr w:rsidR="009A09B1" w:rsidRPr="00222AE9" w14:paraId="2F6A350C" w14:textId="77777777" w:rsidTr="00C23E3B">
        <w:tc>
          <w:tcPr>
            <w:tcW w:w="4431" w:type="pct"/>
            <w:vMerge w:val="restart"/>
            <w:tcBorders>
              <w:top w:val="single" w:sz="8" w:space="0" w:color="auto"/>
              <w:left w:val="nil"/>
              <w:bottom w:val="single" w:sz="4" w:space="0" w:color="000000"/>
              <w:right w:val="nil"/>
            </w:tcBorders>
            <w:shd w:val="clear" w:color="auto" w:fill="auto"/>
            <w:vAlign w:val="center"/>
            <w:hideMark/>
          </w:tcPr>
          <w:p w14:paraId="4DE7C9B6" w14:textId="77777777" w:rsidR="009A09B1" w:rsidRPr="00222AE9" w:rsidRDefault="009A09B1" w:rsidP="00C23E3B">
            <w:pPr>
              <w:jc w:val="left"/>
              <w:rPr>
                <w:rFonts w:cs="Arial"/>
                <w:b/>
                <w:bCs/>
                <w:i/>
                <w:iCs/>
                <w:sz w:val="15"/>
                <w:szCs w:val="15"/>
              </w:rPr>
            </w:pPr>
            <w:bookmarkStart w:id="12" w:name="_Hlk196823029"/>
            <w:r w:rsidRPr="00222AE9">
              <w:rPr>
                <w:rFonts w:cs="Arial"/>
                <w:b/>
                <w:bCs/>
                <w:i/>
                <w:iCs/>
                <w:sz w:val="15"/>
                <w:szCs w:val="15"/>
              </w:rPr>
              <w:t>Dlhodobý hmotný majetok</w:t>
            </w:r>
          </w:p>
        </w:tc>
        <w:tc>
          <w:tcPr>
            <w:tcW w:w="569" w:type="pct"/>
            <w:tcBorders>
              <w:top w:val="single" w:sz="8" w:space="0" w:color="auto"/>
              <w:left w:val="nil"/>
              <w:bottom w:val="nil"/>
              <w:right w:val="nil"/>
            </w:tcBorders>
            <w:shd w:val="clear" w:color="auto" w:fill="auto"/>
            <w:vAlign w:val="center"/>
            <w:hideMark/>
          </w:tcPr>
          <w:p w14:paraId="50322960" w14:textId="6F2EB9BA" w:rsidR="009A09B1" w:rsidRPr="00222AE9" w:rsidRDefault="009A09B1" w:rsidP="00C23E3B">
            <w:pPr>
              <w:jc w:val="center"/>
              <w:rPr>
                <w:rFonts w:cs="Arial"/>
                <w:b/>
                <w:bCs/>
                <w:i/>
                <w:iCs/>
                <w:sz w:val="15"/>
                <w:szCs w:val="15"/>
              </w:rPr>
            </w:pPr>
            <w:r w:rsidRPr="00222AE9">
              <w:rPr>
                <w:rFonts w:cs="Arial"/>
                <w:b/>
                <w:bCs/>
                <w:i/>
                <w:iCs/>
                <w:sz w:val="15"/>
                <w:szCs w:val="15"/>
              </w:rPr>
              <w:t>31.12.</w:t>
            </w:r>
            <w:r w:rsidR="00522CB2" w:rsidRPr="00222AE9">
              <w:rPr>
                <w:rFonts w:cs="Arial"/>
                <w:b/>
                <w:bCs/>
                <w:i/>
                <w:iCs/>
                <w:sz w:val="15"/>
                <w:szCs w:val="15"/>
              </w:rPr>
              <w:t>202</w:t>
            </w:r>
            <w:r w:rsidR="00522CB2">
              <w:rPr>
                <w:rFonts w:cs="Arial"/>
                <w:b/>
                <w:bCs/>
                <w:i/>
                <w:iCs/>
                <w:sz w:val="15"/>
                <w:szCs w:val="15"/>
              </w:rPr>
              <w:t>4</w:t>
            </w:r>
          </w:p>
        </w:tc>
      </w:tr>
      <w:tr w:rsidR="009A09B1" w:rsidRPr="00222AE9" w14:paraId="5E54B07D" w14:textId="77777777" w:rsidTr="00C23E3B">
        <w:tc>
          <w:tcPr>
            <w:tcW w:w="4431" w:type="pct"/>
            <w:vMerge/>
            <w:tcBorders>
              <w:top w:val="single" w:sz="8" w:space="0" w:color="auto"/>
              <w:left w:val="nil"/>
              <w:bottom w:val="single" w:sz="4" w:space="0" w:color="000000"/>
              <w:right w:val="nil"/>
            </w:tcBorders>
            <w:vAlign w:val="center"/>
            <w:hideMark/>
          </w:tcPr>
          <w:p w14:paraId="1881D9CA" w14:textId="77777777" w:rsidR="009A09B1" w:rsidRPr="00222AE9" w:rsidRDefault="009A09B1" w:rsidP="00C23E3B">
            <w:pPr>
              <w:jc w:val="left"/>
              <w:rPr>
                <w:rFonts w:cs="Arial"/>
                <w:b/>
                <w:bCs/>
                <w:i/>
                <w:iCs/>
                <w:sz w:val="15"/>
                <w:szCs w:val="15"/>
              </w:rPr>
            </w:pPr>
          </w:p>
        </w:tc>
        <w:tc>
          <w:tcPr>
            <w:tcW w:w="569" w:type="pct"/>
            <w:tcBorders>
              <w:top w:val="nil"/>
              <w:left w:val="nil"/>
              <w:bottom w:val="nil"/>
              <w:right w:val="nil"/>
            </w:tcBorders>
            <w:shd w:val="clear" w:color="auto" w:fill="auto"/>
            <w:vAlign w:val="center"/>
            <w:hideMark/>
          </w:tcPr>
          <w:p w14:paraId="488CD859" w14:textId="3520BBF5" w:rsidR="009A09B1" w:rsidRPr="00222AE9" w:rsidRDefault="009A09B1" w:rsidP="00C23E3B">
            <w:pPr>
              <w:jc w:val="center"/>
              <w:rPr>
                <w:rFonts w:cs="Arial"/>
                <w:b/>
                <w:bCs/>
                <w:i/>
                <w:iCs/>
                <w:sz w:val="15"/>
                <w:szCs w:val="15"/>
              </w:rPr>
            </w:pPr>
            <w:r w:rsidRPr="00222AE9">
              <w:rPr>
                <w:rFonts w:cs="Arial"/>
                <w:b/>
                <w:bCs/>
                <w:i/>
                <w:iCs/>
                <w:sz w:val="15"/>
                <w:szCs w:val="15"/>
              </w:rPr>
              <w:t xml:space="preserve">Zostatková hodnota </w:t>
            </w:r>
          </w:p>
        </w:tc>
      </w:tr>
      <w:tr w:rsidR="009A09B1" w:rsidRPr="00222AE9" w14:paraId="6B91AAF7" w14:textId="77777777" w:rsidTr="00B805D3">
        <w:tc>
          <w:tcPr>
            <w:tcW w:w="4431" w:type="pct"/>
            <w:tcBorders>
              <w:top w:val="nil"/>
              <w:left w:val="nil"/>
              <w:bottom w:val="nil"/>
              <w:right w:val="nil"/>
            </w:tcBorders>
            <w:shd w:val="clear" w:color="auto" w:fill="auto"/>
            <w:vAlign w:val="center"/>
            <w:hideMark/>
          </w:tcPr>
          <w:p w14:paraId="7203834C" w14:textId="77777777" w:rsidR="009A09B1" w:rsidRPr="00222AE9" w:rsidRDefault="009A09B1" w:rsidP="00C23E3B">
            <w:pPr>
              <w:rPr>
                <w:rFonts w:cs="Arial"/>
                <w:sz w:val="15"/>
                <w:szCs w:val="15"/>
              </w:rPr>
            </w:pPr>
            <w:r w:rsidRPr="00222AE9">
              <w:rPr>
                <w:rFonts w:cs="Arial"/>
                <w:sz w:val="15"/>
                <w:szCs w:val="15"/>
              </w:rPr>
              <w:t xml:space="preserve">Dlhodobý hmotný majetok, na ktorý je zriadené záložné právo </w:t>
            </w:r>
          </w:p>
        </w:tc>
        <w:tc>
          <w:tcPr>
            <w:tcW w:w="569" w:type="pct"/>
            <w:tcBorders>
              <w:top w:val="single" w:sz="4" w:space="0" w:color="auto"/>
              <w:left w:val="nil"/>
              <w:right w:val="nil"/>
            </w:tcBorders>
            <w:shd w:val="clear" w:color="auto" w:fill="auto"/>
            <w:vAlign w:val="center"/>
          </w:tcPr>
          <w:p w14:paraId="0BD0FD4A" w14:textId="6E98148C" w:rsidR="009A09B1" w:rsidRPr="00222AE9" w:rsidRDefault="009A09B1" w:rsidP="00C23E3B">
            <w:pPr>
              <w:jc w:val="right"/>
              <w:rPr>
                <w:rFonts w:cs="Arial"/>
                <w:sz w:val="15"/>
                <w:szCs w:val="15"/>
              </w:rPr>
            </w:pPr>
          </w:p>
        </w:tc>
      </w:tr>
      <w:tr w:rsidR="009A09B1" w:rsidRPr="00222AE9" w14:paraId="779C456D" w14:textId="77777777" w:rsidTr="00C23E3B">
        <w:tc>
          <w:tcPr>
            <w:tcW w:w="4431" w:type="pct"/>
            <w:tcBorders>
              <w:top w:val="nil"/>
              <w:left w:val="nil"/>
              <w:bottom w:val="nil"/>
              <w:right w:val="nil"/>
            </w:tcBorders>
            <w:shd w:val="clear" w:color="auto" w:fill="auto"/>
            <w:vAlign w:val="center"/>
          </w:tcPr>
          <w:p w14:paraId="4E58B094" w14:textId="77777777" w:rsidR="009A09B1" w:rsidRPr="00222AE9" w:rsidRDefault="009A09B1" w:rsidP="00C23E3B">
            <w:pPr>
              <w:rPr>
                <w:rFonts w:cs="Arial"/>
                <w:i/>
                <w:iCs/>
                <w:sz w:val="15"/>
                <w:szCs w:val="15"/>
              </w:rPr>
            </w:pPr>
            <w:r w:rsidRPr="00222AE9">
              <w:rPr>
                <w:rFonts w:cs="Arial"/>
                <w:i/>
                <w:iCs/>
                <w:sz w:val="15"/>
                <w:szCs w:val="15"/>
              </w:rPr>
              <w:t>-pozemky</w:t>
            </w:r>
          </w:p>
        </w:tc>
        <w:tc>
          <w:tcPr>
            <w:tcW w:w="569" w:type="pct"/>
            <w:tcBorders>
              <w:left w:val="nil"/>
              <w:bottom w:val="nil"/>
              <w:right w:val="nil"/>
            </w:tcBorders>
            <w:shd w:val="clear" w:color="auto" w:fill="auto"/>
            <w:vAlign w:val="center"/>
          </w:tcPr>
          <w:p w14:paraId="3B7AF881" w14:textId="5B5921FD" w:rsidR="009A09B1" w:rsidRPr="00B066E4" w:rsidRDefault="009A09B1" w:rsidP="00C23E3B">
            <w:pPr>
              <w:jc w:val="right"/>
              <w:rPr>
                <w:rFonts w:cs="Arial"/>
                <w:i/>
                <w:sz w:val="15"/>
                <w:szCs w:val="15"/>
                <w:lang w:val="en-US"/>
              </w:rPr>
            </w:pPr>
          </w:p>
        </w:tc>
      </w:tr>
      <w:tr w:rsidR="009A09B1" w:rsidRPr="00222AE9" w14:paraId="41C4C98A" w14:textId="77777777" w:rsidTr="00C23E3B">
        <w:tc>
          <w:tcPr>
            <w:tcW w:w="4431" w:type="pct"/>
            <w:tcBorders>
              <w:top w:val="nil"/>
              <w:left w:val="nil"/>
              <w:bottom w:val="nil"/>
              <w:right w:val="nil"/>
            </w:tcBorders>
            <w:shd w:val="clear" w:color="auto" w:fill="auto"/>
            <w:vAlign w:val="center"/>
          </w:tcPr>
          <w:p w14:paraId="41205B43" w14:textId="77777777" w:rsidR="009A09B1" w:rsidRPr="00222AE9" w:rsidRDefault="009A09B1" w:rsidP="00C23E3B">
            <w:pPr>
              <w:rPr>
                <w:rFonts w:cs="Arial"/>
                <w:i/>
                <w:iCs/>
                <w:sz w:val="15"/>
                <w:szCs w:val="15"/>
              </w:rPr>
            </w:pPr>
            <w:r w:rsidRPr="00222AE9">
              <w:rPr>
                <w:rFonts w:cs="Arial"/>
                <w:i/>
                <w:iCs/>
                <w:sz w:val="15"/>
                <w:szCs w:val="15"/>
              </w:rPr>
              <w:t>-budovy</w:t>
            </w:r>
          </w:p>
        </w:tc>
        <w:tc>
          <w:tcPr>
            <w:tcW w:w="569" w:type="pct"/>
            <w:tcBorders>
              <w:left w:val="nil"/>
              <w:bottom w:val="nil"/>
              <w:right w:val="nil"/>
            </w:tcBorders>
            <w:shd w:val="clear" w:color="auto" w:fill="auto"/>
            <w:vAlign w:val="center"/>
          </w:tcPr>
          <w:p w14:paraId="1159EC24" w14:textId="0579CCBE" w:rsidR="009A09B1" w:rsidRPr="00222AE9" w:rsidRDefault="009A09B1" w:rsidP="00C23E3B">
            <w:pPr>
              <w:jc w:val="right"/>
              <w:rPr>
                <w:rFonts w:cs="Arial"/>
                <w:i/>
                <w:iCs/>
                <w:sz w:val="15"/>
                <w:szCs w:val="15"/>
              </w:rPr>
            </w:pPr>
          </w:p>
        </w:tc>
      </w:tr>
      <w:tr w:rsidR="009A09B1" w:rsidRPr="00222AE9" w14:paraId="594C4491" w14:textId="77777777" w:rsidTr="00B066E4">
        <w:trPr>
          <w:trHeight w:val="191"/>
        </w:trPr>
        <w:tc>
          <w:tcPr>
            <w:tcW w:w="4431" w:type="pct"/>
            <w:tcBorders>
              <w:top w:val="nil"/>
              <w:left w:val="nil"/>
              <w:bottom w:val="single" w:sz="8" w:space="0" w:color="auto"/>
              <w:right w:val="nil"/>
            </w:tcBorders>
            <w:shd w:val="clear" w:color="auto" w:fill="auto"/>
            <w:noWrap/>
            <w:vAlign w:val="center"/>
          </w:tcPr>
          <w:p w14:paraId="35749045" w14:textId="0E7B9025" w:rsidR="009A09B1" w:rsidRPr="00222AE9" w:rsidRDefault="009A09B1" w:rsidP="00C23E3B">
            <w:pPr>
              <w:jc w:val="left"/>
              <w:rPr>
                <w:rFonts w:cs="Arial"/>
                <w:sz w:val="15"/>
                <w:szCs w:val="15"/>
              </w:rPr>
            </w:pPr>
          </w:p>
        </w:tc>
        <w:tc>
          <w:tcPr>
            <w:tcW w:w="569" w:type="pct"/>
            <w:tcBorders>
              <w:top w:val="nil"/>
              <w:left w:val="nil"/>
              <w:bottom w:val="single" w:sz="8" w:space="0" w:color="auto"/>
              <w:right w:val="nil"/>
            </w:tcBorders>
            <w:shd w:val="clear" w:color="auto" w:fill="auto"/>
            <w:vAlign w:val="center"/>
          </w:tcPr>
          <w:p w14:paraId="53CF7870" w14:textId="35558A1F" w:rsidR="009A09B1" w:rsidRPr="00222AE9" w:rsidRDefault="009A09B1" w:rsidP="00C23E3B">
            <w:pPr>
              <w:jc w:val="right"/>
              <w:rPr>
                <w:rFonts w:cs="Arial"/>
                <w:sz w:val="15"/>
                <w:szCs w:val="15"/>
              </w:rPr>
            </w:pPr>
          </w:p>
        </w:tc>
      </w:tr>
      <w:bookmarkEnd w:id="12"/>
    </w:tbl>
    <w:p w14:paraId="5DEF4D62" w14:textId="77777777" w:rsidR="009A09B1" w:rsidRPr="00B066E4" w:rsidRDefault="009A09B1" w:rsidP="009A09B1">
      <w:pPr>
        <w:rPr>
          <w:snapToGrid w:val="0"/>
          <w:sz w:val="15"/>
          <w:szCs w:val="15"/>
          <w:lang w:val="en-US" w:eastAsia="sk-SK"/>
        </w:rPr>
      </w:pPr>
    </w:p>
    <w:p w14:paraId="40789938" w14:textId="2E4C5675" w:rsidR="009A09B1" w:rsidRPr="00981087" w:rsidRDefault="009A09B1" w:rsidP="009A09B1">
      <w:pPr>
        <w:pStyle w:val="Heading3"/>
        <w:tabs>
          <w:tab w:val="clear" w:pos="539"/>
          <w:tab w:val="num" w:pos="1674"/>
        </w:tabs>
      </w:pPr>
      <w:r w:rsidRPr="00981087">
        <w:t>Výskumná a vývojová činnosť</w:t>
      </w:r>
    </w:p>
    <w:p w14:paraId="6D9AD368" w14:textId="77777777" w:rsidR="009A09B1" w:rsidRPr="00222AE9" w:rsidRDefault="009A09B1" w:rsidP="009A09B1">
      <w:pPr>
        <w:rPr>
          <w:snapToGrid w:val="0"/>
          <w:color w:val="000000"/>
          <w:u w:val="single"/>
          <w:lang w:eastAsia="sk-SK"/>
        </w:rPr>
      </w:pPr>
      <w:r w:rsidRPr="00222AE9">
        <w:rPr>
          <w:rFonts w:cs="Arial"/>
          <w:b/>
          <w:bCs/>
          <w:i/>
          <w:iCs/>
          <w:sz w:val="15"/>
          <w:szCs w:val="15"/>
          <w:lang w:eastAsia="sk-SK"/>
        </w:rPr>
        <w:t xml:space="preserve"> </w:t>
      </w:r>
    </w:p>
    <w:tbl>
      <w:tblPr>
        <w:tblW w:w="5000" w:type="pct"/>
        <w:tblLook w:val="04A0" w:firstRow="1" w:lastRow="0" w:firstColumn="1" w:lastColumn="0" w:noHBand="0" w:noVBand="1"/>
      </w:tblPr>
      <w:tblGrid>
        <w:gridCol w:w="11837"/>
        <w:gridCol w:w="1190"/>
        <w:gridCol w:w="977"/>
      </w:tblGrid>
      <w:tr w:rsidR="009A09B1" w:rsidRPr="00222AE9" w14:paraId="4E3B9111" w14:textId="77777777" w:rsidTr="00C23E3B">
        <w:tc>
          <w:tcPr>
            <w:tcW w:w="4226" w:type="pct"/>
            <w:tcBorders>
              <w:top w:val="single" w:sz="8" w:space="0" w:color="auto"/>
              <w:left w:val="nil"/>
              <w:bottom w:val="nil"/>
              <w:right w:val="nil"/>
            </w:tcBorders>
            <w:shd w:val="clear" w:color="auto" w:fill="auto"/>
            <w:noWrap/>
            <w:vAlign w:val="center"/>
            <w:hideMark/>
          </w:tcPr>
          <w:p w14:paraId="67AD235B" w14:textId="77777777" w:rsidR="009A09B1" w:rsidRPr="00222AE9" w:rsidRDefault="009A09B1" w:rsidP="00C23E3B">
            <w:pPr>
              <w:jc w:val="left"/>
              <w:rPr>
                <w:rFonts w:cs="Arial"/>
                <w:b/>
                <w:bCs/>
                <w:i/>
                <w:iCs/>
                <w:sz w:val="15"/>
                <w:szCs w:val="15"/>
              </w:rPr>
            </w:pPr>
            <w:r w:rsidRPr="00222AE9">
              <w:rPr>
                <w:rFonts w:cs="Arial"/>
                <w:b/>
                <w:bCs/>
                <w:i/>
                <w:iCs/>
                <w:sz w:val="15"/>
                <w:szCs w:val="15"/>
              </w:rPr>
              <w:t>Položka</w:t>
            </w:r>
          </w:p>
        </w:tc>
        <w:tc>
          <w:tcPr>
            <w:tcW w:w="425" w:type="pct"/>
            <w:tcBorders>
              <w:top w:val="single" w:sz="8" w:space="0" w:color="auto"/>
              <w:left w:val="nil"/>
              <w:bottom w:val="nil"/>
              <w:right w:val="nil"/>
            </w:tcBorders>
            <w:shd w:val="clear" w:color="auto" w:fill="auto"/>
            <w:vAlign w:val="center"/>
            <w:hideMark/>
          </w:tcPr>
          <w:p w14:paraId="78324D85" w14:textId="2CB042BB" w:rsidR="009A09B1" w:rsidRPr="00222AE9" w:rsidRDefault="00522CB2" w:rsidP="00C23E3B">
            <w:pPr>
              <w:jc w:val="center"/>
              <w:rPr>
                <w:rFonts w:cs="Arial"/>
                <w:b/>
                <w:bCs/>
                <w:i/>
                <w:iCs/>
                <w:sz w:val="15"/>
                <w:szCs w:val="15"/>
              </w:rPr>
            </w:pPr>
            <w:r w:rsidRPr="00222AE9">
              <w:rPr>
                <w:rFonts w:cs="Arial"/>
                <w:b/>
                <w:bCs/>
                <w:i/>
                <w:iCs/>
                <w:sz w:val="15"/>
                <w:szCs w:val="15"/>
              </w:rPr>
              <w:t>202</w:t>
            </w:r>
            <w:r>
              <w:rPr>
                <w:rFonts w:cs="Arial"/>
                <w:b/>
                <w:bCs/>
                <w:i/>
                <w:iCs/>
                <w:sz w:val="15"/>
                <w:szCs w:val="15"/>
              </w:rPr>
              <w:t>4</w:t>
            </w:r>
          </w:p>
        </w:tc>
        <w:tc>
          <w:tcPr>
            <w:tcW w:w="349" w:type="pct"/>
            <w:tcBorders>
              <w:top w:val="single" w:sz="8" w:space="0" w:color="auto"/>
              <w:left w:val="nil"/>
              <w:bottom w:val="nil"/>
              <w:right w:val="nil"/>
            </w:tcBorders>
            <w:shd w:val="clear" w:color="auto" w:fill="auto"/>
            <w:vAlign w:val="center"/>
            <w:hideMark/>
          </w:tcPr>
          <w:p w14:paraId="3CD4E3FF" w14:textId="77777777" w:rsidR="009A09B1" w:rsidRPr="00222AE9" w:rsidRDefault="009A09B1" w:rsidP="00C23E3B">
            <w:pPr>
              <w:jc w:val="center"/>
              <w:rPr>
                <w:rFonts w:cs="Arial"/>
                <w:b/>
                <w:bCs/>
                <w:i/>
                <w:iCs/>
                <w:sz w:val="15"/>
                <w:szCs w:val="15"/>
              </w:rPr>
            </w:pPr>
            <w:r w:rsidRPr="00222AE9">
              <w:rPr>
                <w:rFonts w:cs="Arial"/>
                <w:b/>
                <w:bCs/>
                <w:i/>
                <w:iCs/>
                <w:sz w:val="15"/>
                <w:szCs w:val="15"/>
              </w:rPr>
              <w:t>2023</w:t>
            </w:r>
          </w:p>
        </w:tc>
      </w:tr>
      <w:tr w:rsidR="009A09B1" w:rsidRPr="00222AE9" w14:paraId="5F1BAE87" w14:textId="77777777" w:rsidTr="00B805D3">
        <w:tc>
          <w:tcPr>
            <w:tcW w:w="4226" w:type="pct"/>
            <w:tcBorders>
              <w:top w:val="single" w:sz="4" w:space="0" w:color="auto"/>
              <w:left w:val="nil"/>
              <w:bottom w:val="nil"/>
              <w:right w:val="nil"/>
            </w:tcBorders>
            <w:shd w:val="clear" w:color="auto" w:fill="auto"/>
            <w:noWrap/>
            <w:vAlign w:val="center"/>
            <w:hideMark/>
          </w:tcPr>
          <w:p w14:paraId="5E391470" w14:textId="77777777" w:rsidR="009A09B1" w:rsidRPr="00222AE9" w:rsidRDefault="009A09B1" w:rsidP="00C23E3B">
            <w:pPr>
              <w:rPr>
                <w:rFonts w:cs="Arial"/>
                <w:sz w:val="15"/>
                <w:szCs w:val="15"/>
              </w:rPr>
            </w:pPr>
            <w:r w:rsidRPr="00222AE9">
              <w:rPr>
                <w:rFonts w:cs="Arial"/>
                <w:sz w:val="15"/>
                <w:szCs w:val="15"/>
              </w:rPr>
              <w:t>Náklady na výskum</w:t>
            </w:r>
          </w:p>
        </w:tc>
        <w:tc>
          <w:tcPr>
            <w:tcW w:w="425" w:type="pct"/>
            <w:tcBorders>
              <w:top w:val="single" w:sz="4" w:space="0" w:color="auto"/>
              <w:left w:val="nil"/>
              <w:bottom w:val="nil"/>
              <w:right w:val="nil"/>
            </w:tcBorders>
            <w:shd w:val="clear" w:color="auto" w:fill="auto"/>
            <w:vAlign w:val="center"/>
          </w:tcPr>
          <w:p w14:paraId="4ED1EFAB" w14:textId="00FCD222" w:rsidR="009A09B1" w:rsidRPr="00222AE9" w:rsidRDefault="00A3191D" w:rsidP="00C23E3B">
            <w:pPr>
              <w:jc w:val="center"/>
              <w:rPr>
                <w:rFonts w:cs="Arial"/>
                <w:sz w:val="14"/>
                <w:szCs w:val="14"/>
              </w:rPr>
            </w:pPr>
            <w:r w:rsidRPr="00A3191D">
              <w:rPr>
                <w:rFonts w:cs="Arial"/>
                <w:sz w:val="14"/>
                <w:szCs w:val="14"/>
              </w:rPr>
              <w:t>412 980</w:t>
            </w:r>
          </w:p>
        </w:tc>
        <w:tc>
          <w:tcPr>
            <w:tcW w:w="349" w:type="pct"/>
            <w:tcBorders>
              <w:top w:val="single" w:sz="4" w:space="0" w:color="auto"/>
              <w:left w:val="nil"/>
              <w:bottom w:val="nil"/>
              <w:right w:val="nil"/>
            </w:tcBorders>
            <w:shd w:val="clear" w:color="auto" w:fill="auto"/>
            <w:vAlign w:val="center"/>
            <w:hideMark/>
          </w:tcPr>
          <w:p w14:paraId="66E44AEF" w14:textId="2DA0A752" w:rsidR="009A09B1" w:rsidRPr="00B066E4" w:rsidRDefault="00C766FF" w:rsidP="00C23E3B">
            <w:pPr>
              <w:ind w:left="-101"/>
              <w:jc w:val="right"/>
              <w:rPr>
                <w:rFonts w:cs="Arial"/>
                <w:sz w:val="14"/>
                <w:szCs w:val="14"/>
                <w:lang w:val="en-US"/>
              </w:rPr>
            </w:pPr>
            <w:r>
              <w:rPr>
                <w:rFonts w:cs="Arial"/>
                <w:sz w:val="14"/>
                <w:szCs w:val="14"/>
              </w:rPr>
              <w:t>25 183</w:t>
            </w:r>
          </w:p>
        </w:tc>
      </w:tr>
      <w:tr w:rsidR="009A09B1" w:rsidRPr="00222AE9" w14:paraId="69A6CE45" w14:textId="77777777" w:rsidTr="00B805D3">
        <w:tc>
          <w:tcPr>
            <w:tcW w:w="4226" w:type="pct"/>
            <w:tcBorders>
              <w:top w:val="nil"/>
              <w:left w:val="nil"/>
              <w:right w:val="nil"/>
            </w:tcBorders>
            <w:shd w:val="clear" w:color="auto" w:fill="auto"/>
            <w:noWrap/>
            <w:vAlign w:val="center"/>
            <w:hideMark/>
          </w:tcPr>
          <w:p w14:paraId="44036CF9" w14:textId="77777777" w:rsidR="009A09B1" w:rsidRPr="00222AE9" w:rsidRDefault="009A09B1" w:rsidP="00C23E3B">
            <w:pPr>
              <w:rPr>
                <w:rFonts w:cs="Arial"/>
                <w:sz w:val="15"/>
                <w:szCs w:val="15"/>
              </w:rPr>
            </w:pPr>
            <w:r w:rsidRPr="00222AE9">
              <w:rPr>
                <w:rFonts w:cs="Arial"/>
                <w:sz w:val="15"/>
                <w:szCs w:val="15"/>
              </w:rPr>
              <w:t>Neaktivované náklady na vývoj</w:t>
            </w:r>
          </w:p>
        </w:tc>
        <w:tc>
          <w:tcPr>
            <w:tcW w:w="425" w:type="pct"/>
            <w:tcBorders>
              <w:top w:val="nil"/>
              <w:left w:val="nil"/>
              <w:right w:val="nil"/>
            </w:tcBorders>
            <w:shd w:val="clear" w:color="auto" w:fill="auto"/>
            <w:vAlign w:val="center"/>
          </w:tcPr>
          <w:p w14:paraId="527876EE" w14:textId="7E161FCA" w:rsidR="009A09B1" w:rsidRPr="00222AE9" w:rsidRDefault="009A09B1" w:rsidP="00C23E3B">
            <w:pPr>
              <w:jc w:val="right"/>
              <w:rPr>
                <w:rFonts w:cs="Arial"/>
                <w:sz w:val="15"/>
                <w:szCs w:val="15"/>
              </w:rPr>
            </w:pPr>
          </w:p>
        </w:tc>
        <w:tc>
          <w:tcPr>
            <w:tcW w:w="349" w:type="pct"/>
            <w:tcBorders>
              <w:top w:val="nil"/>
              <w:left w:val="nil"/>
              <w:right w:val="nil"/>
            </w:tcBorders>
            <w:shd w:val="clear" w:color="auto" w:fill="auto"/>
            <w:vAlign w:val="center"/>
            <w:hideMark/>
          </w:tcPr>
          <w:p w14:paraId="72776691" w14:textId="77777777" w:rsidR="009A09B1" w:rsidRPr="00222AE9" w:rsidRDefault="009A09B1" w:rsidP="00C23E3B">
            <w:pPr>
              <w:jc w:val="right"/>
              <w:rPr>
                <w:rFonts w:cs="Arial"/>
                <w:sz w:val="15"/>
                <w:szCs w:val="15"/>
              </w:rPr>
            </w:pPr>
            <w:r w:rsidRPr="00222AE9">
              <w:rPr>
                <w:rFonts w:cs="Arial"/>
                <w:sz w:val="15"/>
                <w:szCs w:val="15"/>
              </w:rPr>
              <w:t>-</w:t>
            </w:r>
          </w:p>
        </w:tc>
      </w:tr>
      <w:tr w:rsidR="009A09B1" w:rsidRPr="00222AE9" w14:paraId="0179B82A" w14:textId="77777777" w:rsidTr="00B805D3">
        <w:tc>
          <w:tcPr>
            <w:tcW w:w="4226" w:type="pct"/>
            <w:tcBorders>
              <w:top w:val="nil"/>
              <w:left w:val="nil"/>
              <w:bottom w:val="single" w:sz="8" w:space="0" w:color="auto"/>
              <w:right w:val="nil"/>
            </w:tcBorders>
            <w:shd w:val="clear" w:color="auto" w:fill="auto"/>
            <w:noWrap/>
            <w:vAlign w:val="center"/>
            <w:hideMark/>
          </w:tcPr>
          <w:p w14:paraId="3F44282D" w14:textId="77777777" w:rsidR="009A09B1" w:rsidRPr="00222AE9" w:rsidRDefault="009A09B1" w:rsidP="00C23E3B">
            <w:pPr>
              <w:rPr>
                <w:rFonts w:cs="Arial"/>
                <w:sz w:val="15"/>
                <w:szCs w:val="15"/>
              </w:rPr>
            </w:pPr>
            <w:r w:rsidRPr="00222AE9">
              <w:rPr>
                <w:rFonts w:cs="Arial"/>
                <w:sz w:val="15"/>
                <w:szCs w:val="15"/>
              </w:rPr>
              <w:t>Aktivované náklady na vývoj (041, 012)</w:t>
            </w:r>
          </w:p>
        </w:tc>
        <w:tc>
          <w:tcPr>
            <w:tcW w:w="425" w:type="pct"/>
            <w:tcBorders>
              <w:top w:val="nil"/>
              <w:left w:val="nil"/>
              <w:bottom w:val="single" w:sz="8" w:space="0" w:color="auto"/>
              <w:right w:val="nil"/>
            </w:tcBorders>
            <w:shd w:val="clear" w:color="auto" w:fill="auto"/>
            <w:vAlign w:val="center"/>
          </w:tcPr>
          <w:p w14:paraId="34C60A89" w14:textId="31CE867D" w:rsidR="009A09B1" w:rsidRPr="00222AE9" w:rsidRDefault="009A09B1" w:rsidP="00C23E3B">
            <w:pPr>
              <w:jc w:val="right"/>
              <w:rPr>
                <w:rFonts w:cs="Arial"/>
                <w:sz w:val="15"/>
                <w:szCs w:val="15"/>
              </w:rPr>
            </w:pPr>
          </w:p>
        </w:tc>
        <w:tc>
          <w:tcPr>
            <w:tcW w:w="349" w:type="pct"/>
            <w:tcBorders>
              <w:top w:val="nil"/>
              <w:left w:val="nil"/>
              <w:bottom w:val="single" w:sz="8" w:space="0" w:color="auto"/>
              <w:right w:val="nil"/>
            </w:tcBorders>
            <w:shd w:val="clear" w:color="auto" w:fill="auto"/>
            <w:vAlign w:val="center"/>
            <w:hideMark/>
          </w:tcPr>
          <w:p w14:paraId="2C8EE87C" w14:textId="77777777" w:rsidR="009A09B1" w:rsidRPr="00222AE9" w:rsidRDefault="009A09B1" w:rsidP="00C23E3B">
            <w:pPr>
              <w:jc w:val="right"/>
              <w:rPr>
                <w:rFonts w:cs="Arial"/>
                <w:sz w:val="15"/>
                <w:szCs w:val="15"/>
              </w:rPr>
            </w:pPr>
            <w:r w:rsidRPr="00222AE9">
              <w:rPr>
                <w:rFonts w:cs="Arial"/>
                <w:sz w:val="15"/>
                <w:szCs w:val="15"/>
              </w:rPr>
              <w:t>-</w:t>
            </w:r>
          </w:p>
        </w:tc>
      </w:tr>
    </w:tbl>
    <w:p w14:paraId="359AD1F0" w14:textId="77777777" w:rsidR="009A09B1" w:rsidRPr="00222AE9" w:rsidRDefault="009A09B1" w:rsidP="009A09B1"/>
    <w:p w14:paraId="0F74C440" w14:textId="2DD66DE8" w:rsidR="009A09B1" w:rsidRPr="00222AE9" w:rsidRDefault="009A09B1" w:rsidP="009A09B1">
      <w:r w:rsidRPr="00222AE9">
        <w:t xml:space="preserve">V spoločnosti boli v r </w:t>
      </w:r>
      <w:r w:rsidR="00522CB2" w:rsidRPr="00222AE9">
        <w:t>202</w:t>
      </w:r>
      <w:r w:rsidR="00522CB2">
        <w:t>4</w:t>
      </w:r>
      <w:r w:rsidR="00522CB2" w:rsidRPr="00222AE9">
        <w:t xml:space="preserve"> </w:t>
      </w:r>
      <w:r w:rsidRPr="00222AE9">
        <w:t xml:space="preserve">vykázané výdavky na výskum a vývoj vo výške  </w:t>
      </w:r>
      <w:r w:rsidR="00307114">
        <w:t>412 980</w:t>
      </w:r>
      <w:r w:rsidRPr="00222AE9">
        <w:t xml:space="preserve"> €</w:t>
      </w:r>
      <w:r w:rsidR="00E56D5A">
        <w:t xml:space="preserve"> </w:t>
      </w:r>
      <w:r w:rsidR="00E56D5A" w:rsidRPr="008141E0">
        <w:t>-</w:t>
      </w:r>
      <w:r w:rsidR="00E10D2A" w:rsidRPr="008141E0">
        <w:t xml:space="preserve"> </w:t>
      </w:r>
      <w:r w:rsidR="008C1652" w:rsidRPr="008141E0">
        <w:t>ide o informácie použité</w:t>
      </w:r>
      <w:r w:rsidR="00E56D5A">
        <w:t xml:space="preserve"> pri spracovaní daňového priznania DZP PO.</w:t>
      </w:r>
    </w:p>
    <w:p w14:paraId="6FAED2EA" w14:textId="77777777" w:rsidR="003E3389" w:rsidRPr="003D5142" w:rsidRDefault="003E3389">
      <w:pPr>
        <w:jc w:val="left"/>
        <w:rPr>
          <w:rFonts w:cs="Arial"/>
          <w:b/>
          <w:bCs/>
          <w:iCs/>
          <w:szCs w:val="28"/>
        </w:rPr>
      </w:pPr>
      <w:r w:rsidRPr="003D5142">
        <w:br w:type="page"/>
      </w:r>
    </w:p>
    <w:p w14:paraId="0AC3B256" w14:textId="3DDD5912" w:rsidR="00D5663A" w:rsidRPr="003D5142" w:rsidRDefault="00E02E11" w:rsidP="005E475C">
      <w:pPr>
        <w:pStyle w:val="Heading2"/>
      </w:pPr>
      <w:r w:rsidRPr="003D5142">
        <w:lastRenderedPageBreak/>
        <w:t>Dl</w:t>
      </w:r>
      <w:r w:rsidR="00D5663A" w:rsidRPr="003D5142">
        <w:t xml:space="preserve">hodobý finančný majetok </w:t>
      </w:r>
    </w:p>
    <w:p w14:paraId="109D47FD" w14:textId="77777777" w:rsidR="00D5663A" w:rsidRPr="003D5142" w:rsidRDefault="00D5663A" w:rsidP="00277161">
      <w:pPr>
        <w:rPr>
          <w:snapToGrid w:val="0"/>
          <w:u w:val="single"/>
          <w:lang w:eastAsia="sk-SK"/>
        </w:rPr>
      </w:pPr>
    </w:p>
    <w:p w14:paraId="7CDF77F8" w14:textId="20DE50DF" w:rsidR="00D5663A" w:rsidRPr="003D5142" w:rsidRDefault="00D5663A" w:rsidP="009C0D09">
      <w:pPr>
        <w:pStyle w:val="Heading3"/>
        <w:tabs>
          <w:tab w:val="clear" w:pos="539"/>
          <w:tab w:val="num" w:pos="1674"/>
        </w:tabs>
      </w:pPr>
      <w:r w:rsidRPr="003D5142">
        <w:t>Pohyby na účtoch dlhodobého finančného majetku</w:t>
      </w:r>
    </w:p>
    <w:p w14:paraId="0BD14A37" w14:textId="77777777" w:rsidR="003E3389" w:rsidRPr="003D5142" w:rsidRDefault="003E3389" w:rsidP="003E3389"/>
    <w:p w14:paraId="3B61A303" w14:textId="16432C42" w:rsidR="00D230B8" w:rsidRPr="003D5142" w:rsidRDefault="00D230B8" w:rsidP="00277161">
      <w:pPr>
        <w:rPr>
          <w:snapToGrid w:val="0"/>
          <w:u w:val="single"/>
          <w:lang w:eastAsia="sk-SK"/>
        </w:rPr>
      </w:pPr>
      <w:r w:rsidRPr="003D5142">
        <w:rPr>
          <w:snapToGrid w:val="0"/>
          <w:u w:val="single"/>
          <w:lang w:eastAsia="sk-SK"/>
        </w:rPr>
        <w:t xml:space="preserve">31. december </w:t>
      </w:r>
      <w:r w:rsidR="00480FC3">
        <w:rPr>
          <w:snapToGrid w:val="0"/>
          <w:u w:val="single"/>
          <w:lang w:eastAsia="sk-SK"/>
        </w:rPr>
        <w:t>2024</w:t>
      </w:r>
    </w:p>
    <w:p w14:paraId="0E6C6191" w14:textId="77777777" w:rsidR="003E3389" w:rsidRPr="003D5142" w:rsidRDefault="003E3389" w:rsidP="00277161">
      <w:pPr>
        <w:rPr>
          <w:b/>
          <w:snapToGrid w:val="0"/>
          <w:lang w:eastAsia="sk-SK"/>
        </w:rPr>
      </w:pPr>
    </w:p>
    <w:tbl>
      <w:tblPr>
        <w:tblW w:w="5000" w:type="pct"/>
        <w:tblLayout w:type="fixed"/>
        <w:tblLook w:val="04A0" w:firstRow="1" w:lastRow="0" w:firstColumn="1" w:lastColumn="0" w:noHBand="0" w:noVBand="1"/>
      </w:tblPr>
      <w:tblGrid>
        <w:gridCol w:w="1915"/>
        <w:gridCol w:w="1098"/>
        <w:gridCol w:w="1098"/>
        <w:gridCol w:w="1098"/>
        <w:gridCol w:w="1098"/>
        <w:gridCol w:w="1098"/>
        <w:gridCol w:w="1098"/>
        <w:gridCol w:w="1098"/>
        <w:gridCol w:w="1098"/>
        <w:gridCol w:w="1098"/>
        <w:gridCol w:w="1098"/>
        <w:gridCol w:w="1098"/>
        <w:gridCol w:w="11"/>
      </w:tblGrid>
      <w:tr w:rsidR="003E3389" w:rsidRPr="003D5142" w14:paraId="16654964" w14:textId="77777777" w:rsidTr="005D70CF">
        <w:tc>
          <w:tcPr>
            <w:tcW w:w="684" w:type="pct"/>
            <w:tcBorders>
              <w:top w:val="single" w:sz="8" w:space="0" w:color="auto"/>
              <w:left w:val="nil"/>
              <w:bottom w:val="nil"/>
              <w:right w:val="nil"/>
            </w:tcBorders>
            <w:shd w:val="clear" w:color="auto" w:fill="auto"/>
            <w:noWrap/>
            <w:vAlign w:val="center"/>
            <w:hideMark/>
          </w:tcPr>
          <w:p w14:paraId="64F16644" w14:textId="231A1050" w:rsidR="000255F3" w:rsidRPr="003D5142" w:rsidRDefault="00277161" w:rsidP="009B2B0F">
            <w:pPr>
              <w:ind w:left="-113" w:right="-113"/>
              <w:jc w:val="left"/>
              <w:rPr>
                <w:rFonts w:cs="Arial"/>
                <w:b/>
                <w:bCs/>
                <w:i/>
                <w:iCs/>
                <w:sz w:val="14"/>
                <w:szCs w:val="14"/>
              </w:rPr>
            </w:pPr>
            <w:bookmarkStart w:id="13" w:name="T_noncurrent_financial_assets_1"/>
            <w:r w:rsidRPr="003D5142">
              <w:rPr>
                <w:b/>
                <w:i/>
                <w:sz w:val="14"/>
                <w:szCs w:val="14"/>
              </w:rPr>
              <w:t xml:space="preserve"> </w:t>
            </w:r>
            <w:bookmarkStart w:id="14" w:name="RANGE!B15:N32"/>
            <w:r w:rsidR="000255F3" w:rsidRPr="003D5142">
              <w:rPr>
                <w:rFonts w:cs="Arial"/>
                <w:b/>
                <w:bCs/>
                <w:i/>
                <w:iCs/>
                <w:sz w:val="14"/>
                <w:szCs w:val="14"/>
              </w:rPr>
              <w:t> </w:t>
            </w:r>
            <w:bookmarkEnd w:id="14"/>
          </w:p>
        </w:tc>
        <w:tc>
          <w:tcPr>
            <w:tcW w:w="392" w:type="pct"/>
            <w:tcBorders>
              <w:top w:val="single" w:sz="8" w:space="0" w:color="auto"/>
              <w:left w:val="nil"/>
              <w:bottom w:val="nil"/>
              <w:right w:val="nil"/>
            </w:tcBorders>
            <w:shd w:val="clear" w:color="auto" w:fill="auto"/>
            <w:vAlign w:val="center"/>
            <w:hideMark/>
          </w:tcPr>
          <w:p w14:paraId="1BED3BE9" w14:textId="63A1878E" w:rsidR="000255F3" w:rsidRPr="003D5142" w:rsidRDefault="000255F3" w:rsidP="009B2B0F">
            <w:pPr>
              <w:ind w:left="-113" w:right="-113"/>
              <w:jc w:val="center"/>
              <w:rPr>
                <w:rFonts w:cs="Arial"/>
                <w:b/>
                <w:bCs/>
                <w:i/>
                <w:iCs/>
                <w:sz w:val="14"/>
                <w:szCs w:val="14"/>
              </w:rPr>
            </w:pPr>
            <w:r w:rsidRPr="003D5142">
              <w:rPr>
                <w:rFonts w:cs="Arial"/>
                <w:b/>
                <w:bCs/>
                <w:i/>
                <w:iCs/>
                <w:sz w:val="14"/>
                <w:szCs w:val="14"/>
              </w:rPr>
              <w:t>Podielové cenné papiere a podiely v prepojených účtovných jednotkách</w:t>
            </w:r>
          </w:p>
        </w:tc>
        <w:tc>
          <w:tcPr>
            <w:tcW w:w="392" w:type="pct"/>
            <w:tcBorders>
              <w:top w:val="single" w:sz="8" w:space="0" w:color="auto"/>
              <w:left w:val="nil"/>
              <w:bottom w:val="nil"/>
              <w:right w:val="nil"/>
            </w:tcBorders>
            <w:shd w:val="clear" w:color="auto" w:fill="auto"/>
            <w:vAlign w:val="center"/>
            <w:hideMark/>
          </w:tcPr>
          <w:p w14:paraId="77202120" w14:textId="7C465BD7" w:rsidR="000255F3" w:rsidRPr="003D5142" w:rsidRDefault="000255F3" w:rsidP="009B2B0F">
            <w:pPr>
              <w:ind w:left="-113" w:right="-113"/>
              <w:jc w:val="center"/>
              <w:rPr>
                <w:rFonts w:cs="Arial"/>
                <w:b/>
                <w:bCs/>
                <w:i/>
                <w:iCs/>
                <w:sz w:val="14"/>
                <w:szCs w:val="14"/>
              </w:rPr>
            </w:pPr>
            <w:r w:rsidRPr="003D5142">
              <w:rPr>
                <w:rFonts w:cs="Arial"/>
                <w:b/>
                <w:bCs/>
                <w:i/>
                <w:iCs/>
                <w:sz w:val="14"/>
                <w:szCs w:val="14"/>
              </w:rPr>
              <w:t>Podielové cenné papiere a podiely s podielovou účasťou okrem v prepojených účtovných jednotkách</w:t>
            </w:r>
          </w:p>
        </w:tc>
        <w:tc>
          <w:tcPr>
            <w:tcW w:w="392" w:type="pct"/>
            <w:tcBorders>
              <w:top w:val="single" w:sz="8" w:space="0" w:color="auto"/>
              <w:left w:val="nil"/>
              <w:bottom w:val="nil"/>
              <w:right w:val="nil"/>
            </w:tcBorders>
            <w:shd w:val="clear" w:color="auto" w:fill="auto"/>
            <w:vAlign w:val="center"/>
            <w:hideMark/>
          </w:tcPr>
          <w:p w14:paraId="70402E18" w14:textId="77777777" w:rsidR="000255F3" w:rsidRPr="003D5142" w:rsidRDefault="000255F3" w:rsidP="009B2B0F">
            <w:pPr>
              <w:ind w:left="-113" w:right="-113"/>
              <w:jc w:val="center"/>
              <w:rPr>
                <w:rFonts w:cs="Arial"/>
                <w:b/>
                <w:bCs/>
                <w:i/>
                <w:iCs/>
                <w:sz w:val="14"/>
                <w:szCs w:val="14"/>
              </w:rPr>
            </w:pPr>
            <w:r w:rsidRPr="003D5142">
              <w:rPr>
                <w:rFonts w:cs="Arial"/>
                <w:b/>
                <w:bCs/>
                <w:i/>
                <w:iCs/>
                <w:sz w:val="14"/>
                <w:szCs w:val="14"/>
              </w:rPr>
              <w:t>Pôžičky prepojeným účtovným jednotkám</w:t>
            </w:r>
          </w:p>
        </w:tc>
        <w:tc>
          <w:tcPr>
            <w:tcW w:w="392" w:type="pct"/>
            <w:tcBorders>
              <w:top w:val="single" w:sz="8" w:space="0" w:color="auto"/>
              <w:left w:val="nil"/>
              <w:bottom w:val="nil"/>
              <w:right w:val="nil"/>
            </w:tcBorders>
            <w:shd w:val="clear" w:color="auto" w:fill="auto"/>
            <w:vAlign w:val="center"/>
            <w:hideMark/>
          </w:tcPr>
          <w:p w14:paraId="69353B36" w14:textId="07D114A8" w:rsidR="000255F3" w:rsidRPr="003D5142" w:rsidRDefault="000255F3" w:rsidP="009B2B0F">
            <w:pPr>
              <w:ind w:left="-113" w:right="-113"/>
              <w:jc w:val="center"/>
              <w:rPr>
                <w:rFonts w:cs="Arial"/>
                <w:b/>
                <w:bCs/>
                <w:i/>
                <w:iCs/>
                <w:sz w:val="14"/>
                <w:szCs w:val="14"/>
              </w:rPr>
            </w:pPr>
            <w:r w:rsidRPr="003D5142">
              <w:rPr>
                <w:rFonts w:cs="Arial"/>
                <w:b/>
                <w:bCs/>
                <w:i/>
                <w:iCs/>
                <w:sz w:val="14"/>
                <w:szCs w:val="14"/>
              </w:rPr>
              <w:t>Pôžičky v rámci podielovej účasti okrem prepojeným účtovným jednotkám</w:t>
            </w:r>
          </w:p>
        </w:tc>
        <w:tc>
          <w:tcPr>
            <w:tcW w:w="392" w:type="pct"/>
            <w:tcBorders>
              <w:top w:val="single" w:sz="8" w:space="0" w:color="auto"/>
              <w:left w:val="nil"/>
              <w:bottom w:val="nil"/>
              <w:right w:val="nil"/>
            </w:tcBorders>
            <w:shd w:val="clear" w:color="auto" w:fill="auto"/>
            <w:vAlign w:val="center"/>
            <w:hideMark/>
          </w:tcPr>
          <w:p w14:paraId="3A2D876B" w14:textId="77777777" w:rsidR="000255F3" w:rsidRPr="003D5142" w:rsidRDefault="000255F3" w:rsidP="009B2B0F">
            <w:pPr>
              <w:ind w:left="-113" w:right="-113"/>
              <w:jc w:val="center"/>
              <w:rPr>
                <w:rFonts w:cs="Arial"/>
                <w:b/>
                <w:bCs/>
                <w:i/>
                <w:iCs/>
                <w:sz w:val="14"/>
                <w:szCs w:val="14"/>
              </w:rPr>
            </w:pPr>
            <w:r w:rsidRPr="003D5142">
              <w:rPr>
                <w:rFonts w:cs="Arial"/>
                <w:b/>
                <w:bCs/>
                <w:i/>
                <w:iCs/>
                <w:sz w:val="14"/>
                <w:szCs w:val="14"/>
              </w:rPr>
              <w:t>Ostatné pôžičky</w:t>
            </w:r>
          </w:p>
        </w:tc>
        <w:tc>
          <w:tcPr>
            <w:tcW w:w="392" w:type="pct"/>
            <w:tcBorders>
              <w:top w:val="single" w:sz="8" w:space="0" w:color="auto"/>
              <w:left w:val="nil"/>
              <w:bottom w:val="nil"/>
              <w:right w:val="nil"/>
            </w:tcBorders>
            <w:shd w:val="clear" w:color="auto" w:fill="auto"/>
            <w:vAlign w:val="center"/>
            <w:hideMark/>
          </w:tcPr>
          <w:p w14:paraId="7FB0F6EC" w14:textId="005794B1" w:rsidR="000255F3" w:rsidRPr="003D5142" w:rsidRDefault="000255F3" w:rsidP="009B2B0F">
            <w:pPr>
              <w:ind w:left="-113" w:right="-113"/>
              <w:jc w:val="center"/>
              <w:rPr>
                <w:rFonts w:cs="Arial"/>
                <w:b/>
                <w:bCs/>
                <w:i/>
                <w:iCs/>
                <w:sz w:val="14"/>
                <w:szCs w:val="14"/>
              </w:rPr>
            </w:pPr>
            <w:r w:rsidRPr="003D5142">
              <w:rPr>
                <w:rFonts w:cs="Arial"/>
                <w:b/>
                <w:bCs/>
                <w:i/>
                <w:iCs/>
                <w:sz w:val="14"/>
                <w:szCs w:val="14"/>
              </w:rPr>
              <w:t>Dlhové cenné papiere a ostatný dlhodobý finančný majetok</w:t>
            </w:r>
          </w:p>
        </w:tc>
        <w:tc>
          <w:tcPr>
            <w:tcW w:w="392" w:type="pct"/>
            <w:tcBorders>
              <w:top w:val="single" w:sz="8" w:space="0" w:color="auto"/>
              <w:left w:val="nil"/>
              <w:bottom w:val="nil"/>
              <w:right w:val="nil"/>
            </w:tcBorders>
            <w:shd w:val="clear" w:color="auto" w:fill="auto"/>
            <w:vAlign w:val="center"/>
            <w:hideMark/>
          </w:tcPr>
          <w:p w14:paraId="42FDC0E2" w14:textId="209A72FE" w:rsidR="000255F3" w:rsidRPr="003D5142" w:rsidRDefault="000255F3" w:rsidP="009B2B0F">
            <w:pPr>
              <w:ind w:left="-113" w:right="-113"/>
              <w:jc w:val="center"/>
              <w:rPr>
                <w:rFonts w:cs="Arial"/>
                <w:b/>
                <w:bCs/>
                <w:i/>
                <w:iCs/>
                <w:sz w:val="14"/>
                <w:szCs w:val="14"/>
              </w:rPr>
            </w:pPr>
            <w:r w:rsidRPr="003D5142">
              <w:rPr>
                <w:rFonts w:cs="Arial"/>
                <w:b/>
                <w:bCs/>
                <w:i/>
                <w:iCs/>
                <w:sz w:val="14"/>
                <w:szCs w:val="14"/>
              </w:rPr>
              <w:t>Pôžičky a ostatný dlhodobý finančný majetok so zostatkovou dobou splatnosti najviac jeden rok</w:t>
            </w:r>
          </w:p>
        </w:tc>
        <w:tc>
          <w:tcPr>
            <w:tcW w:w="392" w:type="pct"/>
            <w:tcBorders>
              <w:top w:val="single" w:sz="8" w:space="0" w:color="auto"/>
              <w:left w:val="nil"/>
              <w:bottom w:val="nil"/>
              <w:right w:val="nil"/>
            </w:tcBorders>
            <w:shd w:val="clear" w:color="auto" w:fill="auto"/>
            <w:vAlign w:val="center"/>
            <w:hideMark/>
          </w:tcPr>
          <w:p w14:paraId="1BDD6F67" w14:textId="03F55AAD" w:rsidR="000255F3" w:rsidRPr="003D5142" w:rsidRDefault="000255F3" w:rsidP="009B2B0F">
            <w:pPr>
              <w:ind w:left="-113" w:right="-113"/>
              <w:jc w:val="center"/>
              <w:rPr>
                <w:rFonts w:cs="Arial"/>
                <w:b/>
                <w:bCs/>
                <w:i/>
                <w:iCs/>
                <w:sz w:val="14"/>
                <w:szCs w:val="14"/>
              </w:rPr>
            </w:pPr>
            <w:r w:rsidRPr="003D5142">
              <w:rPr>
                <w:rFonts w:cs="Arial"/>
                <w:b/>
                <w:bCs/>
                <w:i/>
                <w:iCs/>
                <w:sz w:val="14"/>
                <w:szCs w:val="14"/>
              </w:rPr>
              <w:t>Účty v bankách s dobou viazanosti dlhšou ako jeden rok</w:t>
            </w:r>
          </w:p>
        </w:tc>
        <w:tc>
          <w:tcPr>
            <w:tcW w:w="392" w:type="pct"/>
            <w:tcBorders>
              <w:top w:val="single" w:sz="8" w:space="0" w:color="auto"/>
              <w:left w:val="nil"/>
              <w:bottom w:val="nil"/>
              <w:right w:val="nil"/>
            </w:tcBorders>
            <w:shd w:val="clear" w:color="auto" w:fill="auto"/>
            <w:vAlign w:val="center"/>
            <w:hideMark/>
          </w:tcPr>
          <w:p w14:paraId="190778F8" w14:textId="77777777" w:rsidR="000255F3" w:rsidRPr="003D5142" w:rsidRDefault="000255F3" w:rsidP="009B2B0F">
            <w:pPr>
              <w:ind w:left="-113" w:right="-113"/>
              <w:jc w:val="center"/>
              <w:rPr>
                <w:rFonts w:cs="Arial"/>
                <w:b/>
                <w:bCs/>
                <w:i/>
                <w:iCs/>
                <w:sz w:val="14"/>
                <w:szCs w:val="14"/>
              </w:rPr>
            </w:pPr>
            <w:r w:rsidRPr="003D5142">
              <w:rPr>
                <w:rFonts w:cs="Arial"/>
                <w:b/>
                <w:bCs/>
                <w:i/>
                <w:iCs/>
                <w:sz w:val="14"/>
                <w:szCs w:val="14"/>
              </w:rPr>
              <w:t>Obstarávaný dlhodobý finančný majetok</w:t>
            </w:r>
          </w:p>
        </w:tc>
        <w:tc>
          <w:tcPr>
            <w:tcW w:w="392" w:type="pct"/>
            <w:tcBorders>
              <w:top w:val="single" w:sz="8" w:space="0" w:color="auto"/>
              <w:left w:val="nil"/>
              <w:bottom w:val="nil"/>
              <w:right w:val="nil"/>
            </w:tcBorders>
            <w:shd w:val="clear" w:color="auto" w:fill="auto"/>
            <w:vAlign w:val="center"/>
            <w:hideMark/>
          </w:tcPr>
          <w:p w14:paraId="4EB87E8F" w14:textId="77777777" w:rsidR="000255F3" w:rsidRPr="003D5142" w:rsidRDefault="000255F3" w:rsidP="009B2B0F">
            <w:pPr>
              <w:ind w:left="-113" w:right="-113"/>
              <w:jc w:val="center"/>
              <w:rPr>
                <w:rFonts w:cs="Arial"/>
                <w:b/>
                <w:bCs/>
                <w:i/>
                <w:iCs/>
                <w:sz w:val="14"/>
                <w:szCs w:val="14"/>
              </w:rPr>
            </w:pPr>
            <w:r w:rsidRPr="003D5142">
              <w:rPr>
                <w:rFonts w:cs="Arial"/>
                <w:b/>
                <w:bCs/>
                <w:i/>
                <w:iCs/>
                <w:sz w:val="14"/>
                <w:szCs w:val="14"/>
              </w:rPr>
              <w:t>Poskytnuté preddavky na dlhodobý finančný majetok</w:t>
            </w:r>
          </w:p>
        </w:tc>
        <w:tc>
          <w:tcPr>
            <w:tcW w:w="396" w:type="pct"/>
            <w:gridSpan w:val="2"/>
            <w:tcBorders>
              <w:top w:val="single" w:sz="8" w:space="0" w:color="auto"/>
              <w:left w:val="nil"/>
              <w:bottom w:val="nil"/>
              <w:right w:val="nil"/>
            </w:tcBorders>
            <w:shd w:val="clear" w:color="auto" w:fill="auto"/>
            <w:vAlign w:val="center"/>
            <w:hideMark/>
          </w:tcPr>
          <w:p w14:paraId="16DC2432" w14:textId="77777777" w:rsidR="000255F3" w:rsidRPr="003D5142" w:rsidRDefault="000255F3" w:rsidP="000255F3">
            <w:pPr>
              <w:ind w:left="-113" w:right="-113"/>
              <w:jc w:val="center"/>
              <w:rPr>
                <w:rFonts w:cs="Arial"/>
                <w:b/>
                <w:bCs/>
                <w:i/>
                <w:iCs/>
                <w:sz w:val="14"/>
                <w:szCs w:val="14"/>
              </w:rPr>
            </w:pPr>
            <w:r w:rsidRPr="003D5142">
              <w:rPr>
                <w:rFonts w:cs="Arial"/>
                <w:b/>
                <w:bCs/>
                <w:i/>
                <w:iCs/>
                <w:sz w:val="14"/>
                <w:szCs w:val="14"/>
              </w:rPr>
              <w:t>Celkom</w:t>
            </w:r>
          </w:p>
        </w:tc>
      </w:tr>
      <w:tr w:rsidR="003E3389" w:rsidRPr="003D5142" w14:paraId="2E62AA44" w14:textId="77777777" w:rsidTr="003E3389">
        <w:trPr>
          <w:gridAfter w:val="1"/>
          <w:wAfter w:w="4" w:type="pct"/>
        </w:trPr>
        <w:tc>
          <w:tcPr>
            <w:tcW w:w="684" w:type="pct"/>
            <w:tcBorders>
              <w:top w:val="single" w:sz="4" w:space="0" w:color="auto"/>
              <w:left w:val="nil"/>
              <w:bottom w:val="nil"/>
              <w:right w:val="nil"/>
            </w:tcBorders>
            <w:shd w:val="clear" w:color="auto" w:fill="auto"/>
            <w:vAlign w:val="center"/>
            <w:hideMark/>
          </w:tcPr>
          <w:p w14:paraId="46BD2FC9" w14:textId="77777777" w:rsidR="000255F3" w:rsidRPr="003D5142" w:rsidRDefault="000255F3" w:rsidP="009B2B0F">
            <w:pPr>
              <w:jc w:val="left"/>
              <w:rPr>
                <w:rFonts w:cs="Arial"/>
                <w:b/>
                <w:bCs/>
                <w:sz w:val="14"/>
                <w:szCs w:val="14"/>
              </w:rPr>
            </w:pPr>
            <w:r w:rsidRPr="003D5142">
              <w:rPr>
                <w:rFonts w:cs="Arial"/>
                <w:b/>
                <w:bCs/>
                <w:sz w:val="14"/>
                <w:szCs w:val="14"/>
              </w:rPr>
              <w:t>Prvotné ocenenie</w:t>
            </w:r>
          </w:p>
        </w:tc>
        <w:tc>
          <w:tcPr>
            <w:tcW w:w="392" w:type="pct"/>
            <w:tcBorders>
              <w:top w:val="single" w:sz="4" w:space="0" w:color="auto"/>
              <w:left w:val="nil"/>
              <w:bottom w:val="nil"/>
              <w:right w:val="nil"/>
            </w:tcBorders>
            <w:shd w:val="clear" w:color="auto" w:fill="auto"/>
            <w:vAlign w:val="center"/>
            <w:hideMark/>
          </w:tcPr>
          <w:p w14:paraId="62DEFD2C" w14:textId="318D7C55"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1FA361F2" w14:textId="1BE78858"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15B2EF28" w14:textId="1C666C0A"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0C8D9CFD" w14:textId="204B8DD5"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2FCC4604" w14:textId="0D8CE1D3"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4AA6D275" w14:textId="70C00D07"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7CE4A585" w14:textId="12C0BA49"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6AAEE968" w14:textId="06B73600"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533D31FE" w14:textId="3D9F494F"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6DB3B6BC" w14:textId="22CC3517" w:rsidR="000255F3" w:rsidRPr="003D5142" w:rsidRDefault="000255F3" w:rsidP="003E3389">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227645DB" w14:textId="0F1D8195" w:rsidR="000255F3" w:rsidRPr="003D5142" w:rsidRDefault="000255F3" w:rsidP="003E3389">
            <w:pPr>
              <w:jc w:val="right"/>
              <w:rPr>
                <w:rFonts w:cs="Arial"/>
                <w:sz w:val="14"/>
                <w:szCs w:val="14"/>
              </w:rPr>
            </w:pPr>
          </w:p>
        </w:tc>
      </w:tr>
      <w:tr w:rsidR="00480FC3" w:rsidRPr="003D5142" w14:paraId="0FD3D9EC" w14:textId="77777777" w:rsidTr="003E3389">
        <w:trPr>
          <w:gridAfter w:val="1"/>
          <w:wAfter w:w="4" w:type="pct"/>
        </w:trPr>
        <w:tc>
          <w:tcPr>
            <w:tcW w:w="684" w:type="pct"/>
            <w:tcBorders>
              <w:top w:val="nil"/>
              <w:left w:val="nil"/>
              <w:bottom w:val="nil"/>
              <w:right w:val="nil"/>
            </w:tcBorders>
            <w:shd w:val="clear" w:color="auto" w:fill="auto"/>
            <w:vAlign w:val="center"/>
            <w:hideMark/>
          </w:tcPr>
          <w:p w14:paraId="1A2AC607" w14:textId="2A05A4B0" w:rsidR="00480FC3" w:rsidRPr="003D5142" w:rsidRDefault="00480FC3" w:rsidP="00480FC3">
            <w:pPr>
              <w:jc w:val="left"/>
              <w:rPr>
                <w:rFonts w:cs="Arial"/>
                <w:sz w:val="14"/>
                <w:szCs w:val="14"/>
              </w:rPr>
            </w:pPr>
            <w:r w:rsidRPr="003D5142">
              <w:rPr>
                <w:rFonts w:cs="Arial"/>
                <w:sz w:val="14"/>
                <w:szCs w:val="14"/>
              </w:rPr>
              <w:t xml:space="preserve">K 1. januáru </w:t>
            </w:r>
            <w:r>
              <w:rPr>
                <w:rFonts w:cs="Arial"/>
                <w:sz w:val="14"/>
                <w:szCs w:val="14"/>
              </w:rPr>
              <w:t>2024</w:t>
            </w:r>
          </w:p>
        </w:tc>
        <w:tc>
          <w:tcPr>
            <w:tcW w:w="392" w:type="pct"/>
            <w:tcBorders>
              <w:top w:val="nil"/>
              <w:left w:val="nil"/>
              <w:bottom w:val="nil"/>
              <w:right w:val="nil"/>
            </w:tcBorders>
            <w:shd w:val="clear" w:color="auto" w:fill="auto"/>
            <w:vAlign w:val="center"/>
            <w:hideMark/>
          </w:tcPr>
          <w:p w14:paraId="75FBAD6B" w14:textId="358BBD12" w:rsidR="00480FC3" w:rsidRPr="003D5142" w:rsidRDefault="00480FC3" w:rsidP="00480FC3">
            <w:pPr>
              <w:jc w:val="right"/>
              <w:rPr>
                <w:rFonts w:cs="Arial"/>
                <w:sz w:val="14"/>
                <w:szCs w:val="14"/>
              </w:rPr>
            </w:pPr>
            <w:r>
              <w:rPr>
                <w:rFonts w:cs="Arial"/>
                <w:sz w:val="14"/>
                <w:szCs w:val="14"/>
              </w:rPr>
              <w:t>171 117</w:t>
            </w:r>
          </w:p>
        </w:tc>
        <w:tc>
          <w:tcPr>
            <w:tcW w:w="392" w:type="pct"/>
            <w:tcBorders>
              <w:top w:val="nil"/>
              <w:left w:val="nil"/>
              <w:bottom w:val="nil"/>
              <w:right w:val="nil"/>
            </w:tcBorders>
            <w:shd w:val="clear" w:color="auto" w:fill="auto"/>
            <w:vAlign w:val="center"/>
            <w:hideMark/>
          </w:tcPr>
          <w:p w14:paraId="5338C886" w14:textId="4CE119CE"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hideMark/>
          </w:tcPr>
          <w:p w14:paraId="53CDC7D1" w14:textId="72A7CB80"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hideMark/>
          </w:tcPr>
          <w:p w14:paraId="18777C9D" w14:textId="2A36DB46"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hideMark/>
          </w:tcPr>
          <w:p w14:paraId="3AF444CA" w14:textId="1586C3F4"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hideMark/>
          </w:tcPr>
          <w:p w14:paraId="47FFC43C" w14:textId="6E1831F8"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hideMark/>
          </w:tcPr>
          <w:p w14:paraId="3A181D3F" w14:textId="3141D821"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hideMark/>
          </w:tcPr>
          <w:p w14:paraId="4A26BF7F" w14:textId="460D2628"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hideMark/>
          </w:tcPr>
          <w:p w14:paraId="4B8D3B29" w14:textId="017DA0E8"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hideMark/>
          </w:tcPr>
          <w:p w14:paraId="04236D70" w14:textId="4B9285A0"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hideMark/>
          </w:tcPr>
          <w:p w14:paraId="5E2A177C" w14:textId="4F1D1E72" w:rsidR="00480FC3" w:rsidRPr="003D5142" w:rsidRDefault="00480FC3" w:rsidP="00480FC3">
            <w:pPr>
              <w:jc w:val="right"/>
              <w:rPr>
                <w:rFonts w:cs="Arial"/>
                <w:sz w:val="14"/>
                <w:szCs w:val="14"/>
              </w:rPr>
            </w:pPr>
            <w:r>
              <w:rPr>
                <w:rFonts w:cs="Arial"/>
                <w:sz w:val="14"/>
                <w:szCs w:val="14"/>
              </w:rPr>
              <w:t>171 117</w:t>
            </w:r>
          </w:p>
        </w:tc>
      </w:tr>
      <w:tr w:rsidR="003E3389" w:rsidRPr="003D5142" w14:paraId="0E1936D1" w14:textId="77777777" w:rsidTr="00C177EE">
        <w:trPr>
          <w:gridAfter w:val="1"/>
          <w:wAfter w:w="4" w:type="pct"/>
        </w:trPr>
        <w:tc>
          <w:tcPr>
            <w:tcW w:w="684" w:type="pct"/>
            <w:tcBorders>
              <w:top w:val="nil"/>
              <w:left w:val="nil"/>
              <w:bottom w:val="nil"/>
              <w:right w:val="nil"/>
            </w:tcBorders>
            <w:shd w:val="clear" w:color="auto" w:fill="auto"/>
            <w:vAlign w:val="center"/>
            <w:hideMark/>
          </w:tcPr>
          <w:p w14:paraId="4D5BFF76" w14:textId="77777777" w:rsidR="000255F3" w:rsidRPr="003D5142" w:rsidRDefault="000255F3" w:rsidP="009B2B0F">
            <w:pPr>
              <w:jc w:val="left"/>
              <w:rPr>
                <w:rFonts w:cs="Arial"/>
                <w:sz w:val="14"/>
                <w:szCs w:val="14"/>
              </w:rPr>
            </w:pPr>
            <w:r w:rsidRPr="003D5142">
              <w:rPr>
                <w:rFonts w:cs="Arial"/>
                <w:sz w:val="14"/>
                <w:szCs w:val="14"/>
              </w:rPr>
              <w:t>Prírastky</w:t>
            </w:r>
          </w:p>
        </w:tc>
        <w:tc>
          <w:tcPr>
            <w:tcW w:w="392" w:type="pct"/>
            <w:tcBorders>
              <w:top w:val="nil"/>
              <w:left w:val="nil"/>
              <w:bottom w:val="nil"/>
              <w:right w:val="nil"/>
            </w:tcBorders>
            <w:shd w:val="clear" w:color="auto" w:fill="auto"/>
            <w:vAlign w:val="center"/>
          </w:tcPr>
          <w:p w14:paraId="5D642BB4" w14:textId="2B25E01F" w:rsidR="000255F3" w:rsidRPr="00B805D3" w:rsidRDefault="00A3191D" w:rsidP="003E3389">
            <w:pPr>
              <w:jc w:val="right"/>
              <w:rPr>
                <w:rFonts w:cs="Arial"/>
                <w:sz w:val="14"/>
                <w:szCs w:val="14"/>
                <w:highlight w:val="yellow"/>
              </w:rPr>
            </w:pPr>
            <w:r w:rsidRPr="00B805D3">
              <w:rPr>
                <w:rFonts w:cs="Arial"/>
                <w:sz w:val="14"/>
                <w:szCs w:val="14"/>
              </w:rPr>
              <w:t>39 394</w:t>
            </w:r>
          </w:p>
        </w:tc>
        <w:tc>
          <w:tcPr>
            <w:tcW w:w="392" w:type="pct"/>
            <w:tcBorders>
              <w:top w:val="nil"/>
              <w:left w:val="nil"/>
              <w:bottom w:val="nil"/>
              <w:right w:val="nil"/>
            </w:tcBorders>
            <w:shd w:val="clear" w:color="auto" w:fill="auto"/>
            <w:vAlign w:val="center"/>
          </w:tcPr>
          <w:p w14:paraId="66ED906C" w14:textId="1A07562F"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D767E22" w14:textId="48A64615"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5D1D077" w14:textId="514BD099"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D3757A6" w14:textId="796332C9"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F2A3CDF" w14:textId="773B8B4D"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26DE804" w14:textId="36822106"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D6AB35A" w14:textId="49780CCE"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16F4BA0" w14:textId="501BDD3D"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5B52159" w14:textId="48267B01"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0CD4692" w14:textId="05BCE274" w:rsidR="000255F3" w:rsidRPr="003D5142" w:rsidRDefault="007B711E" w:rsidP="003E3389">
            <w:pPr>
              <w:jc w:val="right"/>
              <w:rPr>
                <w:rFonts w:cs="Arial"/>
                <w:sz w:val="14"/>
                <w:szCs w:val="14"/>
              </w:rPr>
            </w:pPr>
            <w:r>
              <w:rPr>
                <w:rFonts w:cs="Arial"/>
                <w:sz w:val="14"/>
                <w:szCs w:val="14"/>
              </w:rPr>
              <w:t>39 394</w:t>
            </w:r>
          </w:p>
        </w:tc>
      </w:tr>
      <w:tr w:rsidR="003E3389" w:rsidRPr="003D5142" w14:paraId="122616E0" w14:textId="77777777" w:rsidTr="00C177EE">
        <w:trPr>
          <w:gridAfter w:val="1"/>
          <w:wAfter w:w="4" w:type="pct"/>
        </w:trPr>
        <w:tc>
          <w:tcPr>
            <w:tcW w:w="684" w:type="pct"/>
            <w:tcBorders>
              <w:top w:val="nil"/>
              <w:left w:val="nil"/>
              <w:bottom w:val="nil"/>
              <w:right w:val="nil"/>
            </w:tcBorders>
            <w:shd w:val="clear" w:color="auto" w:fill="auto"/>
            <w:vAlign w:val="center"/>
            <w:hideMark/>
          </w:tcPr>
          <w:p w14:paraId="7858B96D" w14:textId="77777777" w:rsidR="000255F3" w:rsidRPr="003D5142" w:rsidRDefault="000255F3" w:rsidP="009B2B0F">
            <w:pPr>
              <w:jc w:val="left"/>
              <w:rPr>
                <w:rFonts w:cs="Arial"/>
                <w:sz w:val="14"/>
                <w:szCs w:val="14"/>
              </w:rPr>
            </w:pPr>
            <w:r w:rsidRPr="003D5142">
              <w:rPr>
                <w:rFonts w:cs="Arial"/>
                <w:sz w:val="14"/>
                <w:szCs w:val="14"/>
              </w:rPr>
              <w:t>Úbytky</w:t>
            </w:r>
          </w:p>
        </w:tc>
        <w:tc>
          <w:tcPr>
            <w:tcW w:w="392" w:type="pct"/>
            <w:tcBorders>
              <w:top w:val="nil"/>
              <w:left w:val="nil"/>
              <w:bottom w:val="nil"/>
              <w:right w:val="nil"/>
            </w:tcBorders>
            <w:shd w:val="clear" w:color="auto" w:fill="auto"/>
            <w:vAlign w:val="center"/>
          </w:tcPr>
          <w:p w14:paraId="7ECE9211" w14:textId="5C81CB59"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5C67F99" w14:textId="5119CAD0"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F8A5D24" w14:textId="48A1734A"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A241FBF" w14:textId="13108FAD" w:rsidR="000255F3" w:rsidRPr="003D5142" w:rsidRDefault="000903A7" w:rsidP="00EB1808">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6E2AAFE" w14:textId="5A2D11B7"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0C6AC7E" w14:textId="3D8F864B"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0D4058F" w14:textId="57134B0B"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0E62A19" w14:textId="75F16953"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8E9DCA5" w14:textId="27229362"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EC27E6F" w14:textId="7B319CCB"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6792FA8" w14:textId="4F91FB06" w:rsidR="000255F3" w:rsidRPr="003D5142" w:rsidRDefault="000903A7" w:rsidP="003E3389">
            <w:pPr>
              <w:jc w:val="right"/>
              <w:rPr>
                <w:rFonts w:cs="Arial"/>
                <w:sz w:val="14"/>
                <w:szCs w:val="14"/>
              </w:rPr>
            </w:pPr>
            <w:r>
              <w:rPr>
                <w:rFonts w:cs="Arial"/>
                <w:sz w:val="14"/>
                <w:szCs w:val="14"/>
              </w:rPr>
              <w:t>-</w:t>
            </w:r>
          </w:p>
        </w:tc>
      </w:tr>
      <w:tr w:rsidR="003E3389" w:rsidRPr="003D5142" w14:paraId="71723932" w14:textId="77777777" w:rsidTr="00C177EE">
        <w:trPr>
          <w:gridAfter w:val="1"/>
          <w:wAfter w:w="4" w:type="pct"/>
        </w:trPr>
        <w:tc>
          <w:tcPr>
            <w:tcW w:w="684" w:type="pct"/>
            <w:tcBorders>
              <w:top w:val="nil"/>
              <w:left w:val="nil"/>
              <w:bottom w:val="nil"/>
              <w:right w:val="nil"/>
            </w:tcBorders>
            <w:shd w:val="clear" w:color="auto" w:fill="auto"/>
            <w:vAlign w:val="center"/>
            <w:hideMark/>
          </w:tcPr>
          <w:p w14:paraId="5A4856DB" w14:textId="77777777" w:rsidR="000255F3" w:rsidRPr="003D5142" w:rsidRDefault="000255F3" w:rsidP="009B2B0F">
            <w:pPr>
              <w:jc w:val="left"/>
              <w:rPr>
                <w:rFonts w:cs="Arial"/>
                <w:sz w:val="14"/>
                <w:szCs w:val="14"/>
              </w:rPr>
            </w:pPr>
            <w:r w:rsidRPr="003D5142">
              <w:rPr>
                <w:rFonts w:cs="Arial"/>
                <w:sz w:val="14"/>
                <w:szCs w:val="14"/>
              </w:rPr>
              <w:t>Presuny</w:t>
            </w:r>
          </w:p>
        </w:tc>
        <w:tc>
          <w:tcPr>
            <w:tcW w:w="392" w:type="pct"/>
            <w:tcBorders>
              <w:top w:val="nil"/>
              <w:left w:val="nil"/>
              <w:bottom w:val="nil"/>
              <w:right w:val="nil"/>
            </w:tcBorders>
            <w:shd w:val="clear" w:color="auto" w:fill="auto"/>
            <w:vAlign w:val="center"/>
          </w:tcPr>
          <w:p w14:paraId="2438F457" w14:textId="4699127C"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8026CD9" w14:textId="7C967DC0"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A393833" w14:textId="0BA2FE1C"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02DB8D8" w14:textId="38EE0410"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51918C7" w14:textId="0AFE2C9F"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ED849C2" w14:textId="3E1CF0F9"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A926B8C" w14:textId="4D026592"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E34AC0F" w14:textId="70ED039F"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5B978E3" w14:textId="46D76D30"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75F9A92" w14:textId="0850F0DE" w:rsidR="000255F3"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9B9A16A" w14:textId="227F2C18" w:rsidR="000255F3" w:rsidRPr="003D5142" w:rsidRDefault="000903A7" w:rsidP="003E3389">
            <w:pPr>
              <w:jc w:val="right"/>
              <w:rPr>
                <w:rFonts w:cs="Arial"/>
                <w:sz w:val="14"/>
                <w:szCs w:val="14"/>
              </w:rPr>
            </w:pPr>
            <w:r>
              <w:rPr>
                <w:rFonts w:cs="Arial"/>
                <w:sz w:val="14"/>
                <w:szCs w:val="14"/>
              </w:rPr>
              <w:t>-</w:t>
            </w:r>
          </w:p>
        </w:tc>
      </w:tr>
      <w:tr w:rsidR="003E3389" w:rsidRPr="003D5142" w14:paraId="49525EFC" w14:textId="77777777" w:rsidTr="00C177EE">
        <w:trPr>
          <w:gridAfter w:val="1"/>
          <w:wAfter w:w="4" w:type="pct"/>
        </w:trPr>
        <w:tc>
          <w:tcPr>
            <w:tcW w:w="684" w:type="pct"/>
            <w:tcBorders>
              <w:top w:val="nil"/>
              <w:left w:val="nil"/>
              <w:bottom w:val="nil"/>
              <w:right w:val="nil"/>
            </w:tcBorders>
            <w:shd w:val="clear" w:color="auto" w:fill="auto"/>
            <w:vAlign w:val="center"/>
            <w:hideMark/>
          </w:tcPr>
          <w:p w14:paraId="46091D43" w14:textId="7B52A6F5" w:rsidR="005947B8" w:rsidRPr="003D5142" w:rsidRDefault="005947B8" w:rsidP="005947B8">
            <w:pPr>
              <w:jc w:val="left"/>
              <w:rPr>
                <w:rFonts w:cs="Arial"/>
                <w:sz w:val="14"/>
                <w:szCs w:val="14"/>
              </w:rPr>
            </w:pPr>
            <w:r w:rsidRPr="003D5142">
              <w:rPr>
                <w:rFonts w:cs="Arial"/>
                <w:sz w:val="14"/>
                <w:szCs w:val="14"/>
              </w:rPr>
              <w:t xml:space="preserve">K 31. decembru </w:t>
            </w:r>
            <w:r w:rsidR="00480FC3">
              <w:rPr>
                <w:rFonts w:cs="Arial"/>
                <w:sz w:val="14"/>
                <w:szCs w:val="14"/>
              </w:rPr>
              <w:t>2024</w:t>
            </w:r>
          </w:p>
        </w:tc>
        <w:tc>
          <w:tcPr>
            <w:tcW w:w="392" w:type="pct"/>
            <w:tcBorders>
              <w:top w:val="single" w:sz="4" w:space="0" w:color="auto"/>
              <w:left w:val="nil"/>
              <w:bottom w:val="nil"/>
              <w:right w:val="nil"/>
            </w:tcBorders>
            <w:shd w:val="clear" w:color="auto" w:fill="auto"/>
            <w:vAlign w:val="center"/>
          </w:tcPr>
          <w:p w14:paraId="66B474F8" w14:textId="67920BB3" w:rsidR="005947B8" w:rsidRPr="003D5142" w:rsidRDefault="00DD0391" w:rsidP="003E3389">
            <w:pPr>
              <w:jc w:val="right"/>
              <w:rPr>
                <w:rFonts w:cs="Arial"/>
                <w:sz w:val="14"/>
                <w:szCs w:val="14"/>
              </w:rPr>
            </w:pPr>
            <w:r>
              <w:rPr>
                <w:rFonts w:cs="Arial"/>
                <w:sz w:val="14"/>
                <w:szCs w:val="14"/>
              </w:rPr>
              <w:t>210 511</w:t>
            </w:r>
          </w:p>
        </w:tc>
        <w:tc>
          <w:tcPr>
            <w:tcW w:w="392" w:type="pct"/>
            <w:tcBorders>
              <w:top w:val="single" w:sz="4" w:space="0" w:color="auto"/>
              <w:left w:val="nil"/>
              <w:bottom w:val="nil"/>
              <w:right w:val="nil"/>
            </w:tcBorders>
            <w:shd w:val="clear" w:color="auto" w:fill="auto"/>
            <w:vAlign w:val="center"/>
          </w:tcPr>
          <w:p w14:paraId="33F841EF" w14:textId="5C536C31"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48E9E296" w14:textId="02BFA776"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4FA671A1" w14:textId="11825343"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3F61FEDC" w14:textId="353554C6"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2D7B21CE" w14:textId="18F6FD7A"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67CC942E" w14:textId="3F1D94D7"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2E5D9954" w14:textId="17AF4012"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57D00594" w14:textId="3C899762"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6272E557" w14:textId="4A80AFEA"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6CD52DFE" w14:textId="0DA1ACFB" w:rsidR="005947B8" w:rsidRPr="003D5142" w:rsidRDefault="00DD0391" w:rsidP="003E3389">
            <w:pPr>
              <w:jc w:val="right"/>
              <w:rPr>
                <w:rFonts w:cs="Arial"/>
                <w:sz w:val="14"/>
                <w:szCs w:val="14"/>
              </w:rPr>
            </w:pPr>
            <w:r>
              <w:rPr>
                <w:rFonts w:cs="Arial"/>
                <w:sz w:val="14"/>
                <w:szCs w:val="14"/>
              </w:rPr>
              <w:t>210 511</w:t>
            </w:r>
          </w:p>
        </w:tc>
      </w:tr>
      <w:tr w:rsidR="003E3389" w:rsidRPr="003D5142" w14:paraId="6ECDB927" w14:textId="77777777" w:rsidTr="003E3389">
        <w:trPr>
          <w:gridAfter w:val="1"/>
          <w:wAfter w:w="4" w:type="pct"/>
        </w:trPr>
        <w:tc>
          <w:tcPr>
            <w:tcW w:w="684" w:type="pct"/>
            <w:tcBorders>
              <w:top w:val="nil"/>
              <w:left w:val="nil"/>
              <w:bottom w:val="nil"/>
              <w:right w:val="nil"/>
            </w:tcBorders>
            <w:shd w:val="clear" w:color="auto" w:fill="auto"/>
            <w:noWrap/>
            <w:vAlign w:val="center"/>
            <w:hideMark/>
          </w:tcPr>
          <w:p w14:paraId="7812D12B" w14:textId="30EE7EB1" w:rsidR="005947B8" w:rsidRPr="003D5142" w:rsidRDefault="005947B8" w:rsidP="005947B8">
            <w:pPr>
              <w:jc w:val="left"/>
              <w:rPr>
                <w:rFonts w:cs="Arial"/>
                <w:sz w:val="14"/>
                <w:szCs w:val="14"/>
              </w:rPr>
            </w:pPr>
            <w:r w:rsidRPr="003D5142">
              <w:rPr>
                <w:rFonts w:cs="Arial"/>
                <w:sz w:val="14"/>
                <w:szCs w:val="14"/>
              </w:rPr>
              <w:t> </w:t>
            </w:r>
          </w:p>
        </w:tc>
        <w:tc>
          <w:tcPr>
            <w:tcW w:w="392" w:type="pct"/>
            <w:tcBorders>
              <w:top w:val="nil"/>
              <w:left w:val="nil"/>
              <w:bottom w:val="nil"/>
              <w:right w:val="nil"/>
            </w:tcBorders>
            <w:shd w:val="clear" w:color="auto" w:fill="auto"/>
            <w:vAlign w:val="center"/>
            <w:hideMark/>
          </w:tcPr>
          <w:p w14:paraId="04EF66D8"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6F4928A2"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3A4A4759"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4EA00297"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6B902BDA"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14EF3199"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374E8789"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5AB25B26"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075FAC7B"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7C689ED5"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54A23B67" w14:textId="77777777" w:rsidR="005947B8" w:rsidRPr="003D5142" w:rsidRDefault="005947B8" w:rsidP="003E3389">
            <w:pPr>
              <w:jc w:val="right"/>
              <w:rPr>
                <w:sz w:val="14"/>
                <w:szCs w:val="14"/>
              </w:rPr>
            </w:pPr>
          </w:p>
        </w:tc>
      </w:tr>
      <w:tr w:rsidR="003E3389" w:rsidRPr="003D5142" w14:paraId="35160DFE" w14:textId="77777777" w:rsidTr="003E3389">
        <w:trPr>
          <w:gridAfter w:val="1"/>
          <w:wAfter w:w="4" w:type="pct"/>
        </w:trPr>
        <w:tc>
          <w:tcPr>
            <w:tcW w:w="684" w:type="pct"/>
            <w:tcBorders>
              <w:top w:val="nil"/>
              <w:left w:val="nil"/>
              <w:bottom w:val="nil"/>
              <w:right w:val="nil"/>
            </w:tcBorders>
            <w:shd w:val="clear" w:color="auto" w:fill="auto"/>
            <w:noWrap/>
            <w:vAlign w:val="center"/>
            <w:hideMark/>
          </w:tcPr>
          <w:p w14:paraId="65450C18" w14:textId="77777777" w:rsidR="005947B8" w:rsidRPr="003D5142" w:rsidRDefault="005947B8" w:rsidP="005947B8">
            <w:pPr>
              <w:jc w:val="left"/>
              <w:rPr>
                <w:rFonts w:cs="Arial"/>
                <w:b/>
                <w:bCs/>
                <w:sz w:val="14"/>
                <w:szCs w:val="14"/>
              </w:rPr>
            </w:pPr>
            <w:r w:rsidRPr="003D5142">
              <w:rPr>
                <w:rFonts w:cs="Arial"/>
                <w:b/>
                <w:bCs/>
                <w:sz w:val="14"/>
                <w:szCs w:val="14"/>
              </w:rPr>
              <w:t>Opravná položka</w:t>
            </w:r>
          </w:p>
        </w:tc>
        <w:tc>
          <w:tcPr>
            <w:tcW w:w="392" w:type="pct"/>
            <w:tcBorders>
              <w:top w:val="nil"/>
              <w:left w:val="nil"/>
              <w:bottom w:val="nil"/>
              <w:right w:val="nil"/>
            </w:tcBorders>
            <w:shd w:val="clear" w:color="auto" w:fill="auto"/>
            <w:vAlign w:val="center"/>
            <w:hideMark/>
          </w:tcPr>
          <w:p w14:paraId="24EDE989" w14:textId="77777777" w:rsidR="005947B8" w:rsidRPr="003D5142" w:rsidRDefault="005947B8" w:rsidP="003E3389">
            <w:pPr>
              <w:jc w:val="right"/>
              <w:rPr>
                <w:rFonts w:cs="Arial"/>
                <w:b/>
                <w:bCs/>
                <w:sz w:val="14"/>
                <w:szCs w:val="14"/>
              </w:rPr>
            </w:pPr>
          </w:p>
        </w:tc>
        <w:tc>
          <w:tcPr>
            <w:tcW w:w="392" w:type="pct"/>
            <w:tcBorders>
              <w:top w:val="nil"/>
              <w:left w:val="nil"/>
              <w:bottom w:val="nil"/>
              <w:right w:val="nil"/>
            </w:tcBorders>
            <w:shd w:val="clear" w:color="auto" w:fill="auto"/>
            <w:vAlign w:val="center"/>
            <w:hideMark/>
          </w:tcPr>
          <w:p w14:paraId="5624E710"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6F5FC563"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48245748"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353549C9"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585C7BAF"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6F01D657"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3488CBC8"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7EFE7B03"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03C22D9C"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4B5C758A" w14:textId="77777777" w:rsidR="005947B8" w:rsidRPr="003D5142" w:rsidRDefault="005947B8" w:rsidP="003E3389">
            <w:pPr>
              <w:jc w:val="right"/>
              <w:rPr>
                <w:sz w:val="14"/>
                <w:szCs w:val="14"/>
              </w:rPr>
            </w:pPr>
          </w:p>
        </w:tc>
      </w:tr>
      <w:tr w:rsidR="003E3389" w:rsidRPr="003D5142" w14:paraId="775C2558" w14:textId="77777777" w:rsidTr="003E3389">
        <w:trPr>
          <w:gridAfter w:val="1"/>
          <w:wAfter w:w="4" w:type="pct"/>
        </w:trPr>
        <w:tc>
          <w:tcPr>
            <w:tcW w:w="684" w:type="pct"/>
            <w:tcBorders>
              <w:top w:val="nil"/>
              <w:left w:val="nil"/>
              <w:bottom w:val="nil"/>
              <w:right w:val="nil"/>
            </w:tcBorders>
            <w:shd w:val="clear" w:color="auto" w:fill="auto"/>
            <w:noWrap/>
            <w:vAlign w:val="center"/>
            <w:hideMark/>
          </w:tcPr>
          <w:p w14:paraId="2A23A177" w14:textId="0AB7F927" w:rsidR="005947B8" w:rsidRPr="003D5142" w:rsidRDefault="005947B8" w:rsidP="005947B8">
            <w:pPr>
              <w:jc w:val="left"/>
              <w:rPr>
                <w:rFonts w:cs="Arial"/>
                <w:sz w:val="14"/>
                <w:szCs w:val="14"/>
              </w:rPr>
            </w:pPr>
            <w:r w:rsidRPr="003D5142">
              <w:rPr>
                <w:rFonts w:cs="Arial"/>
                <w:sz w:val="14"/>
                <w:szCs w:val="14"/>
              </w:rPr>
              <w:t xml:space="preserve">K 1. januáru </w:t>
            </w:r>
            <w:r w:rsidR="00480FC3">
              <w:rPr>
                <w:rFonts w:cs="Arial"/>
                <w:sz w:val="14"/>
                <w:szCs w:val="14"/>
              </w:rPr>
              <w:t>2024</w:t>
            </w:r>
          </w:p>
        </w:tc>
        <w:tc>
          <w:tcPr>
            <w:tcW w:w="392" w:type="pct"/>
            <w:tcBorders>
              <w:top w:val="nil"/>
              <w:left w:val="nil"/>
              <w:bottom w:val="nil"/>
              <w:right w:val="nil"/>
            </w:tcBorders>
            <w:shd w:val="clear" w:color="auto" w:fill="auto"/>
            <w:vAlign w:val="center"/>
            <w:hideMark/>
          </w:tcPr>
          <w:p w14:paraId="33F6240E" w14:textId="4058515A"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04D1EE0D" w14:textId="1735B394"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765AA241" w14:textId="0236EBFE"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0E0F82EA" w14:textId="10081DBB"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041E02AF" w14:textId="22695A17"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0E59A57B" w14:textId="3EB1F5F4"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202E121D" w14:textId="4C356410"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22799F61" w14:textId="374C8C29"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2EE41299" w14:textId="0EA9CC47"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7EAA408F" w14:textId="230E68EE" w:rsidR="005947B8" w:rsidRPr="003D5142" w:rsidRDefault="005947B8" w:rsidP="003E3389">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647BAB01" w14:textId="7ADC4195" w:rsidR="005947B8" w:rsidRPr="003D5142" w:rsidRDefault="005947B8" w:rsidP="003E3389">
            <w:pPr>
              <w:jc w:val="right"/>
              <w:rPr>
                <w:rFonts w:cs="Arial"/>
                <w:sz w:val="14"/>
                <w:szCs w:val="14"/>
              </w:rPr>
            </w:pPr>
            <w:r w:rsidRPr="003D5142">
              <w:rPr>
                <w:rFonts w:cs="Arial"/>
                <w:sz w:val="14"/>
                <w:szCs w:val="14"/>
              </w:rPr>
              <w:t>-</w:t>
            </w:r>
          </w:p>
        </w:tc>
      </w:tr>
      <w:tr w:rsidR="003E3389" w:rsidRPr="003D5142" w14:paraId="15611A42" w14:textId="77777777" w:rsidTr="00C177EE">
        <w:trPr>
          <w:gridAfter w:val="1"/>
          <w:wAfter w:w="4" w:type="pct"/>
        </w:trPr>
        <w:tc>
          <w:tcPr>
            <w:tcW w:w="684" w:type="pct"/>
            <w:tcBorders>
              <w:top w:val="nil"/>
              <w:left w:val="nil"/>
              <w:bottom w:val="nil"/>
              <w:right w:val="nil"/>
            </w:tcBorders>
            <w:shd w:val="clear" w:color="auto" w:fill="auto"/>
            <w:noWrap/>
            <w:vAlign w:val="center"/>
            <w:hideMark/>
          </w:tcPr>
          <w:p w14:paraId="251194F6" w14:textId="77777777" w:rsidR="005947B8" w:rsidRPr="003D5142" w:rsidRDefault="005947B8" w:rsidP="005947B8">
            <w:pPr>
              <w:jc w:val="left"/>
              <w:rPr>
                <w:rFonts w:cs="Arial"/>
                <w:sz w:val="14"/>
                <w:szCs w:val="14"/>
              </w:rPr>
            </w:pPr>
            <w:r w:rsidRPr="003D5142">
              <w:rPr>
                <w:rFonts w:cs="Arial"/>
                <w:sz w:val="14"/>
                <w:szCs w:val="14"/>
              </w:rPr>
              <w:t>Prírastky</w:t>
            </w:r>
          </w:p>
        </w:tc>
        <w:tc>
          <w:tcPr>
            <w:tcW w:w="392" w:type="pct"/>
            <w:tcBorders>
              <w:top w:val="nil"/>
              <w:left w:val="nil"/>
              <w:bottom w:val="nil"/>
              <w:right w:val="nil"/>
            </w:tcBorders>
            <w:shd w:val="clear" w:color="auto" w:fill="auto"/>
            <w:vAlign w:val="center"/>
          </w:tcPr>
          <w:p w14:paraId="2E8C5BBD" w14:textId="245A0533"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9A8283E" w14:textId="42612278"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EA8767A" w14:textId="11C4331A"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FD5E0FD" w14:textId="1D29B749"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B252C5F" w14:textId="540E1C4B"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C23DF8D" w14:textId="00E190D1"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743F00C" w14:textId="54B9681A"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45CF5AC" w14:textId="1FE6F5F9"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D497DF4" w14:textId="7193CB51"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771FBDF" w14:textId="19CD3751"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AD841CD" w14:textId="724B45C2" w:rsidR="005947B8" w:rsidRPr="003D5142" w:rsidRDefault="000903A7" w:rsidP="003E3389">
            <w:pPr>
              <w:jc w:val="right"/>
              <w:rPr>
                <w:rFonts w:cs="Arial"/>
                <w:sz w:val="14"/>
                <w:szCs w:val="14"/>
              </w:rPr>
            </w:pPr>
            <w:r>
              <w:rPr>
                <w:rFonts w:cs="Arial"/>
                <w:sz w:val="14"/>
                <w:szCs w:val="14"/>
              </w:rPr>
              <w:t>-</w:t>
            </w:r>
          </w:p>
        </w:tc>
      </w:tr>
      <w:tr w:rsidR="003E3389" w:rsidRPr="003D5142" w14:paraId="28ED51F5" w14:textId="77777777" w:rsidTr="00C177EE">
        <w:trPr>
          <w:gridAfter w:val="1"/>
          <w:wAfter w:w="4" w:type="pct"/>
        </w:trPr>
        <w:tc>
          <w:tcPr>
            <w:tcW w:w="684" w:type="pct"/>
            <w:tcBorders>
              <w:top w:val="nil"/>
              <w:left w:val="nil"/>
              <w:bottom w:val="nil"/>
              <w:right w:val="nil"/>
            </w:tcBorders>
            <w:shd w:val="clear" w:color="auto" w:fill="auto"/>
            <w:noWrap/>
            <w:vAlign w:val="center"/>
            <w:hideMark/>
          </w:tcPr>
          <w:p w14:paraId="49392613" w14:textId="77777777" w:rsidR="005947B8" w:rsidRPr="003D5142" w:rsidRDefault="005947B8" w:rsidP="005947B8">
            <w:pPr>
              <w:jc w:val="left"/>
              <w:rPr>
                <w:rFonts w:cs="Arial"/>
                <w:sz w:val="14"/>
                <w:szCs w:val="14"/>
              </w:rPr>
            </w:pPr>
            <w:r w:rsidRPr="003D5142">
              <w:rPr>
                <w:rFonts w:cs="Arial"/>
                <w:sz w:val="14"/>
                <w:szCs w:val="14"/>
              </w:rPr>
              <w:t>Úbytky</w:t>
            </w:r>
          </w:p>
        </w:tc>
        <w:tc>
          <w:tcPr>
            <w:tcW w:w="392" w:type="pct"/>
            <w:tcBorders>
              <w:top w:val="nil"/>
              <w:left w:val="nil"/>
              <w:bottom w:val="nil"/>
              <w:right w:val="nil"/>
            </w:tcBorders>
            <w:shd w:val="clear" w:color="auto" w:fill="auto"/>
            <w:vAlign w:val="center"/>
          </w:tcPr>
          <w:p w14:paraId="30768769" w14:textId="3D6EE404"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E359F2F" w14:textId="7C33F72E"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734115C" w14:textId="13B822D4"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38ABBBA" w14:textId="34968C8C"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C50CF73" w14:textId="4496DAE4"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3333270" w14:textId="129100EF"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E22CD5A" w14:textId="25BA8A5B"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82CC74B" w14:textId="6056F3BB"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8E65AAB" w14:textId="4E9A944D"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8312478" w14:textId="046948C0"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050DAF9" w14:textId="25400A0F" w:rsidR="005947B8" w:rsidRPr="003D5142" w:rsidRDefault="000903A7" w:rsidP="003E3389">
            <w:pPr>
              <w:jc w:val="right"/>
              <w:rPr>
                <w:rFonts w:cs="Arial"/>
                <w:sz w:val="14"/>
                <w:szCs w:val="14"/>
              </w:rPr>
            </w:pPr>
            <w:r>
              <w:rPr>
                <w:rFonts w:cs="Arial"/>
                <w:sz w:val="14"/>
                <w:szCs w:val="14"/>
              </w:rPr>
              <w:t>-</w:t>
            </w:r>
          </w:p>
        </w:tc>
      </w:tr>
      <w:tr w:rsidR="003E3389" w:rsidRPr="003D5142" w14:paraId="5B54E333" w14:textId="77777777" w:rsidTr="00C177EE">
        <w:trPr>
          <w:gridAfter w:val="1"/>
          <w:wAfter w:w="4" w:type="pct"/>
        </w:trPr>
        <w:tc>
          <w:tcPr>
            <w:tcW w:w="684" w:type="pct"/>
            <w:tcBorders>
              <w:top w:val="nil"/>
              <w:left w:val="nil"/>
              <w:bottom w:val="nil"/>
              <w:right w:val="nil"/>
            </w:tcBorders>
            <w:shd w:val="clear" w:color="auto" w:fill="auto"/>
            <w:noWrap/>
            <w:vAlign w:val="center"/>
            <w:hideMark/>
          </w:tcPr>
          <w:p w14:paraId="336DF321" w14:textId="77777777" w:rsidR="005947B8" w:rsidRPr="003D5142" w:rsidRDefault="005947B8" w:rsidP="005947B8">
            <w:pPr>
              <w:jc w:val="left"/>
              <w:rPr>
                <w:rFonts w:cs="Arial"/>
                <w:sz w:val="14"/>
                <w:szCs w:val="14"/>
              </w:rPr>
            </w:pPr>
            <w:r w:rsidRPr="003D5142">
              <w:rPr>
                <w:rFonts w:cs="Arial"/>
                <w:sz w:val="14"/>
                <w:szCs w:val="14"/>
              </w:rPr>
              <w:t>Presuny</w:t>
            </w:r>
          </w:p>
        </w:tc>
        <w:tc>
          <w:tcPr>
            <w:tcW w:w="392" w:type="pct"/>
            <w:tcBorders>
              <w:top w:val="nil"/>
              <w:left w:val="nil"/>
              <w:bottom w:val="nil"/>
              <w:right w:val="nil"/>
            </w:tcBorders>
            <w:shd w:val="clear" w:color="auto" w:fill="auto"/>
            <w:vAlign w:val="center"/>
          </w:tcPr>
          <w:p w14:paraId="1C150BA3" w14:textId="7AC9671F"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E6C2D1A" w14:textId="30278110"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16A265A" w14:textId="10F2DC53"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04E1639" w14:textId="15F671EB"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EB76625" w14:textId="0A25EEAB"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CD66053" w14:textId="43313483"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73A238C" w14:textId="286BF4A3"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C729211" w14:textId="7B963104"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25A78B6" w14:textId="3848A709"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3D58C20" w14:textId="55C6EF66"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26D6F55" w14:textId="53C17CC7" w:rsidR="005947B8" w:rsidRPr="003D5142" w:rsidRDefault="000903A7" w:rsidP="003E3389">
            <w:pPr>
              <w:jc w:val="right"/>
              <w:rPr>
                <w:rFonts w:cs="Arial"/>
                <w:sz w:val="14"/>
                <w:szCs w:val="14"/>
              </w:rPr>
            </w:pPr>
            <w:r>
              <w:rPr>
                <w:rFonts w:cs="Arial"/>
                <w:sz w:val="14"/>
                <w:szCs w:val="14"/>
              </w:rPr>
              <w:t>-</w:t>
            </w:r>
          </w:p>
        </w:tc>
      </w:tr>
      <w:tr w:rsidR="003E3389" w:rsidRPr="003D5142" w14:paraId="494916ED" w14:textId="77777777" w:rsidTr="00C177EE">
        <w:trPr>
          <w:gridAfter w:val="1"/>
          <w:wAfter w:w="4" w:type="pct"/>
        </w:trPr>
        <w:tc>
          <w:tcPr>
            <w:tcW w:w="684" w:type="pct"/>
            <w:tcBorders>
              <w:top w:val="nil"/>
              <w:left w:val="nil"/>
              <w:bottom w:val="nil"/>
              <w:right w:val="nil"/>
            </w:tcBorders>
            <w:shd w:val="clear" w:color="auto" w:fill="auto"/>
            <w:noWrap/>
            <w:vAlign w:val="center"/>
            <w:hideMark/>
          </w:tcPr>
          <w:p w14:paraId="629CF4C4" w14:textId="427F0E2A" w:rsidR="005947B8" w:rsidRPr="003D5142" w:rsidRDefault="005947B8" w:rsidP="005947B8">
            <w:pPr>
              <w:jc w:val="left"/>
              <w:rPr>
                <w:rFonts w:cs="Arial"/>
                <w:sz w:val="14"/>
                <w:szCs w:val="14"/>
              </w:rPr>
            </w:pPr>
            <w:r w:rsidRPr="003D5142">
              <w:rPr>
                <w:rFonts w:cs="Arial"/>
                <w:sz w:val="14"/>
                <w:szCs w:val="14"/>
              </w:rPr>
              <w:t xml:space="preserve">K 31. decembru </w:t>
            </w:r>
            <w:r w:rsidR="00480FC3">
              <w:rPr>
                <w:rFonts w:cs="Arial"/>
                <w:sz w:val="14"/>
                <w:szCs w:val="14"/>
              </w:rPr>
              <w:t>2024</w:t>
            </w:r>
          </w:p>
        </w:tc>
        <w:tc>
          <w:tcPr>
            <w:tcW w:w="392" w:type="pct"/>
            <w:tcBorders>
              <w:top w:val="single" w:sz="4" w:space="0" w:color="auto"/>
              <w:left w:val="nil"/>
              <w:bottom w:val="nil"/>
              <w:right w:val="nil"/>
            </w:tcBorders>
            <w:shd w:val="clear" w:color="auto" w:fill="auto"/>
            <w:vAlign w:val="center"/>
          </w:tcPr>
          <w:p w14:paraId="3A66E9DB" w14:textId="3B3C3B36"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19264A8E" w14:textId="06CBBB7D"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3EEAB77D" w14:textId="303DA857"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4D8E0DDA" w14:textId="6F49D84C"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5DB63D0F" w14:textId="78E9AE8C"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335152A0" w14:textId="273DFFE0"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51DB865C" w14:textId="592A78C2"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6DBE6723" w14:textId="1286F6E9"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3C87A340" w14:textId="72B0E3A7"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3A8E99B4" w14:textId="3F739E1F" w:rsidR="005947B8" w:rsidRPr="003D5142" w:rsidRDefault="000903A7" w:rsidP="003E3389">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0BAB64DD" w14:textId="7C43ED2D" w:rsidR="005947B8" w:rsidRPr="003D5142" w:rsidRDefault="000903A7" w:rsidP="003E3389">
            <w:pPr>
              <w:jc w:val="right"/>
              <w:rPr>
                <w:rFonts w:cs="Arial"/>
                <w:sz w:val="14"/>
                <w:szCs w:val="14"/>
              </w:rPr>
            </w:pPr>
            <w:r>
              <w:rPr>
                <w:rFonts w:cs="Arial"/>
                <w:sz w:val="14"/>
                <w:szCs w:val="14"/>
              </w:rPr>
              <w:t>-</w:t>
            </w:r>
          </w:p>
        </w:tc>
      </w:tr>
      <w:tr w:rsidR="003E3389" w:rsidRPr="003D5142" w14:paraId="10552FA0" w14:textId="77777777" w:rsidTr="003E3389">
        <w:trPr>
          <w:gridAfter w:val="1"/>
          <w:wAfter w:w="4" w:type="pct"/>
        </w:trPr>
        <w:tc>
          <w:tcPr>
            <w:tcW w:w="684" w:type="pct"/>
            <w:tcBorders>
              <w:top w:val="nil"/>
              <w:left w:val="nil"/>
              <w:bottom w:val="nil"/>
              <w:right w:val="nil"/>
            </w:tcBorders>
            <w:shd w:val="clear" w:color="auto" w:fill="auto"/>
            <w:noWrap/>
            <w:vAlign w:val="center"/>
            <w:hideMark/>
          </w:tcPr>
          <w:p w14:paraId="1401551F" w14:textId="6BF3B2F6" w:rsidR="005947B8" w:rsidRPr="003D5142" w:rsidRDefault="005947B8" w:rsidP="005947B8">
            <w:pPr>
              <w:jc w:val="left"/>
              <w:rPr>
                <w:rFonts w:cs="Arial"/>
                <w:sz w:val="14"/>
                <w:szCs w:val="14"/>
              </w:rPr>
            </w:pPr>
            <w:r w:rsidRPr="003D5142">
              <w:rPr>
                <w:rFonts w:cs="Arial"/>
                <w:sz w:val="14"/>
                <w:szCs w:val="14"/>
              </w:rPr>
              <w:t> </w:t>
            </w:r>
          </w:p>
        </w:tc>
        <w:tc>
          <w:tcPr>
            <w:tcW w:w="392" w:type="pct"/>
            <w:tcBorders>
              <w:top w:val="nil"/>
              <w:left w:val="nil"/>
              <w:bottom w:val="nil"/>
              <w:right w:val="nil"/>
            </w:tcBorders>
            <w:shd w:val="clear" w:color="auto" w:fill="auto"/>
            <w:vAlign w:val="center"/>
            <w:hideMark/>
          </w:tcPr>
          <w:p w14:paraId="122B43A2"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20CE4843"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1C415F0F"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12E889B6"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7DF7B4A0"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22D95018"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05E266D7"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598FE978"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00FC969C"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752A955E"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7DB127EA" w14:textId="77777777" w:rsidR="005947B8" w:rsidRPr="003D5142" w:rsidRDefault="005947B8" w:rsidP="003E3389">
            <w:pPr>
              <w:jc w:val="right"/>
              <w:rPr>
                <w:sz w:val="14"/>
                <w:szCs w:val="14"/>
              </w:rPr>
            </w:pPr>
          </w:p>
        </w:tc>
      </w:tr>
      <w:tr w:rsidR="003E3389" w:rsidRPr="003D5142" w14:paraId="62349500" w14:textId="77777777" w:rsidTr="003E3389">
        <w:trPr>
          <w:gridAfter w:val="1"/>
          <w:wAfter w:w="4" w:type="pct"/>
        </w:trPr>
        <w:tc>
          <w:tcPr>
            <w:tcW w:w="684" w:type="pct"/>
            <w:tcBorders>
              <w:top w:val="nil"/>
              <w:left w:val="nil"/>
              <w:bottom w:val="nil"/>
              <w:right w:val="nil"/>
            </w:tcBorders>
            <w:shd w:val="clear" w:color="auto" w:fill="auto"/>
            <w:noWrap/>
            <w:vAlign w:val="center"/>
            <w:hideMark/>
          </w:tcPr>
          <w:p w14:paraId="2F10CB18" w14:textId="77777777" w:rsidR="005947B8" w:rsidRPr="003D5142" w:rsidRDefault="005947B8" w:rsidP="005947B8">
            <w:pPr>
              <w:jc w:val="left"/>
              <w:rPr>
                <w:rFonts w:cs="Arial"/>
                <w:b/>
                <w:bCs/>
                <w:sz w:val="14"/>
                <w:szCs w:val="14"/>
              </w:rPr>
            </w:pPr>
            <w:r w:rsidRPr="003D5142">
              <w:rPr>
                <w:rFonts w:cs="Arial"/>
                <w:b/>
                <w:bCs/>
                <w:sz w:val="14"/>
                <w:szCs w:val="14"/>
              </w:rPr>
              <w:t>Účtovná hodnota</w:t>
            </w:r>
          </w:p>
        </w:tc>
        <w:tc>
          <w:tcPr>
            <w:tcW w:w="392" w:type="pct"/>
            <w:tcBorders>
              <w:top w:val="nil"/>
              <w:left w:val="nil"/>
              <w:bottom w:val="nil"/>
              <w:right w:val="nil"/>
            </w:tcBorders>
            <w:shd w:val="clear" w:color="auto" w:fill="auto"/>
            <w:vAlign w:val="center"/>
            <w:hideMark/>
          </w:tcPr>
          <w:p w14:paraId="324C1383" w14:textId="77777777" w:rsidR="005947B8" w:rsidRPr="003D5142" w:rsidRDefault="005947B8" w:rsidP="003E3389">
            <w:pPr>
              <w:jc w:val="right"/>
              <w:rPr>
                <w:rFonts w:cs="Arial"/>
                <w:b/>
                <w:bCs/>
                <w:sz w:val="14"/>
                <w:szCs w:val="14"/>
              </w:rPr>
            </w:pPr>
          </w:p>
        </w:tc>
        <w:tc>
          <w:tcPr>
            <w:tcW w:w="392" w:type="pct"/>
            <w:tcBorders>
              <w:top w:val="nil"/>
              <w:left w:val="nil"/>
              <w:bottom w:val="nil"/>
              <w:right w:val="nil"/>
            </w:tcBorders>
            <w:shd w:val="clear" w:color="auto" w:fill="auto"/>
            <w:vAlign w:val="center"/>
            <w:hideMark/>
          </w:tcPr>
          <w:p w14:paraId="2B95607B"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3AB54A16"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57E7F27A"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784E0CE8"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65521145"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186D80F9"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3BF9A26E"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72D924DC"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0F67F008" w14:textId="77777777" w:rsidR="005947B8" w:rsidRPr="003D5142" w:rsidRDefault="005947B8" w:rsidP="003E3389">
            <w:pPr>
              <w:jc w:val="right"/>
              <w:rPr>
                <w:sz w:val="14"/>
                <w:szCs w:val="14"/>
              </w:rPr>
            </w:pPr>
          </w:p>
        </w:tc>
        <w:tc>
          <w:tcPr>
            <w:tcW w:w="392" w:type="pct"/>
            <w:tcBorders>
              <w:top w:val="nil"/>
              <w:left w:val="nil"/>
              <w:bottom w:val="nil"/>
              <w:right w:val="nil"/>
            </w:tcBorders>
            <w:shd w:val="clear" w:color="auto" w:fill="auto"/>
            <w:vAlign w:val="center"/>
            <w:hideMark/>
          </w:tcPr>
          <w:p w14:paraId="217009CC" w14:textId="77777777" w:rsidR="005947B8" w:rsidRPr="003D5142" w:rsidRDefault="005947B8" w:rsidP="003E3389">
            <w:pPr>
              <w:jc w:val="right"/>
              <w:rPr>
                <w:sz w:val="14"/>
                <w:szCs w:val="14"/>
              </w:rPr>
            </w:pPr>
          </w:p>
        </w:tc>
      </w:tr>
      <w:tr w:rsidR="00480FC3" w:rsidRPr="003D5142" w14:paraId="40E04101" w14:textId="77777777" w:rsidTr="003E3389">
        <w:trPr>
          <w:gridAfter w:val="1"/>
          <w:wAfter w:w="4" w:type="pct"/>
        </w:trPr>
        <w:tc>
          <w:tcPr>
            <w:tcW w:w="684" w:type="pct"/>
            <w:tcBorders>
              <w:top w:val="nil"/>
              <w:left w:val="nil"/>
              <w:bottom w:val="nil"/>
              <w:right w:val="nil"/>
            </w:tcBorders>
            <w:shd w:val="clear" w:color="auto" w:fill="auto"/>
            <w:noWrap/>
            <w:vAlign w:val="center"/>
            <w:hideMark/>
          </w:tcPr>
          <w:p w14:paraId="1644FC31" w14:textId="2397746C" w:rsidR="00480FC3" w:rsidRPr="003D5142" w:rsidRDefault="00480FC3" w:rsidP="00480FC3">
            <w:pPr>
              <w:jc w:val="left"/>
              <w:rPr>
                <w:rFonts w:cs="Arial"/>
                <w:sz w:val="14"/>
                <w:szCs w:val="14"/>
              </w:rPr>
            </w:pPr>
            <w:r w:rsidRPr="003D5142">
              <w:rPr>
                <w:rFonts w:cs="Arial"/>
                <w:sz w:val="14"/>
                <w:szCs w:val="14"/>
              </w:rPr>
              <w:t xml:space="preserve">K 1. januáru </w:t>
            </w:r>
            <w:r>
              <w:rPr>
                <w:rFonts w:cs="Arial"/>
                <w:sz w:val="14"/>
                <w:szCs w:val="14"/>
              </w:rPr>
              <w:t>2024</w:t>
            </w:r>
          </w:p>
        </w:tc>
        <w:tc>
          <w:tcPr>
            <w:tcW w:w="392" w:type="pct"/>
            <w:tcBorders>
              <w:top w:val="nil"/>
              <w:left w:val="nil"/>
              <w:bottom w:val="single" w:sz="4" w:space="0" w:color="auto"/>
              <w:right w:val="nil"/>
            </w:tcBorders>
            <w:shd w:val="clear" w:color="auto" w:fill="auto"/>
            <w:vAlign w:val="center"/>
            <w:hideMark/>
          </w:tcPr>
          <w:p w14:paraId="6F8B9972" w14:textId="045A2296" w:rsidR="00480FC3" w:rsidRPr="003D5142" w:rsidRDefault="00480FC3" w:rsidP="00480FC3">
            <w:pPr>
              <w:jc w:val="right"/>
              <w:rPr>
                <w:rFonts w:cs="Arial"/>
                <w:sz w:val="14"/>
                <w:szCs w:val="14"/>
              </w:rPr>
            </w:pPr>
            <w:r>
              <w:rPr>
                <w:rFonts w:cs="Arial"/>
                <w:sz w:val="14"/>
                <w:szCs w:val="14"/>
              </w:rPr>
              <w:t>171 117</w:t>
            </w:r>
          </w:p>
        </w:tc>
        <w:tc>
          <w:tcPr>
            <w:tcW w:w="392" w:type="pct"/>
            <w:tcBorders>
              <w:top w:val="nil"/>
              <w:left w:val="nil"/>
              <w:bottom w:val="single" w:sz="4" w:space="0" w:color="auto"/>
              <w:right w:val="nil"/>
            </w:tcBorders>
            <w:shd w:val="clear" w:color="auto" w:fill="auto"/>
            <w:vAlign w:val="center"/>
            <w:hideMark/>
          </w:tcPr>
          <w:p w14:paraId="598AACB7" w14:textId="10ED95AF"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75439DBC" w14:textId="05940F1A"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3E073041" w14:textId="1C141896"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34D30A4D" w14:textId="49FFF88D"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1F3EF9E7" w14:textId="7BEF0CB0"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4E05C2CC" w14:textId="1CC6C97B"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4E0EE892" w14:textId="112C2BCF"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2CFD086D" w14:textId="6699598C"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0238F9D8" w14:textId="240D364A" w:rsidR="00480FC3" w:rsidRPr="003D5142" w:rsidRDefault="00480FC3" w:rsidP="00480FC3">
            <w:pPr>
              <w:jc w:val="right"/>
              <w:rPr>
                <w:rFonts w:cs="Arial"/>
                <w:sz w:val="14"/>
                <w:szCs w:val="14"/>
              </w:rPr>
            </w:pPr>
            <w:r>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5ED58871" w14:textId="29E873F9" w:rsidR="00480FC3" w:rsidRPr="003D5142" w:rsidRDefault="00480FC3" w:rsidP="00480FC3">
            <w:pPr>
              <w:jc w:val="right"/>
              <w:rPr>
                <w:rFonts w:cs="Arial"/>
                <w:sz w:val="14"/>
                <w:szCs w:val="14"/>
              </w:rPr>
            </w:pPr>
            <w:r>
              <w:rPr>
                <w:rFonts w:cs="Arial"/>
                <w:sz w:val="14"/>
                <w:szCs w:val="14"/>
              </w:rPr>
              <w:t>171 117</w:t>
            </w:r>
          </w:p>
        </w:tc>
      </w:tr>
      <w:tr w:rsidR="003E3389" w:rsidRPr="003D5142" w14:paraId="1C507AFF" w14:textId="77777777" w:rsidTr="00C177EE">
        <w:trPr>
          <w:gridAfter w:val="1"/>
          <w:wAfter w:w="4" w:type="pct"/>
        </w:trPr>
        <w:tc>
          <w:tcPr>
            <w:tcW w:w="684" w:type="pct"/>
            <w:tcBorders>
              <w:top w:val="nil"/>
              <w:left w:val="nil"/>
              <w:bottom w:val="single" w:sz="8" w:space="0" w:color="auto"/>
              <w:right w:val="nil"/>
            </w:tcBorders>
            <w:shd w:val="clear" w:color="auto" w:fill="auto"/>
            <w:noWrap/>
            <w:vAlign w:val="center"/>
            <w:hideMark/>
          </w:tcPr>
          <w:p w14:paraId="762A87B2" w14:textId="55B5EF0C" w:rsidR="005947B8" w:rsidRPr="003D5142" w:rsidRDefault="005947B8" w:rsidP="005947B8">
            <w:pPr>
              <w:jc w:val="left"/>
              <w:rPr>
                <w:rFonts w:cs="Arial"/>
                <w:sz w:val="14"/>
                <w:szCs w:val="14"/>
              </w:rPr>
            </w:pPr>
            <w:r w:rsidRPr="003D5142">
              <w:rPr>
                <w:rFonts w:cs="Arial"/>
                <w:sz w:val="14"/>
                <w:szCs w:val="14"/>
              </w:rPr>
              <w:t xml:space="preserve">K 31. decembru </w:t>
            </w:r>
            <w:r w:rsidR="00480FC3">
              <w:rPr>
                <w:rFonts w:cs="Arial"/>
                <w:sz w:val="14"/>
                <w:szCs w:val="14"/>
              </w:rPr>
              <w:t>2024</w:t>
            </w:r>
          </w:p>
        </w:tc>
        <w:tc>
          <w:tcPr>
            <w:tcW w:w="392" w:type="pct"/>
            <w:tcBorders>
              <w:top w:val="nil"/>
              <w:left w:val="nil"/>
              <w:bottom w:val="single" w:sz="8" w:space="0" w:color="auto"/>
              <w:right w:val="nil"/>
            </w:tcBorders>
            <w:shd w:val="clear" w:color="auto" w:fill="auto"/>
            <w:vAlign w:val="center"/>
          </w:tcPr>
          <w:p w14:paraId="58A4AAAE" w14:textId="3FA08629" w:rsidR="005947B8" w:rsidRPr="003D5142" w:rsidRDefault="00A3191D" w:rsidP="003E3389">
            <w:pPr>
              <w:jc w:val="right"/>
              <w:rPr>
                <w:rFonts w:cs="Arial"/>
                <w:sz w:val="14"/>
                <w:szCs w:val="14"/>
              </w:rPr>
            </w:pPr>
            <w:r>
              <w:rPr>
                <w:rFonts w:cs="Arial"/>
                <w:sz w:val="14"/>
                <w:szCs w:val="14"/>
              </w:rPr>
              <w:t xml:space="preserve">210 </w:t>
            </w:r>
            <w:r w:rsidR="007B711E">
              <w:rPr>
                <w:rFonts w:cs="Arial"/>
                <w:sz w:val="14"/>
                <w:szCs w:val="14"/>
              </w:rPr>
              <w:t>511</w:t>
            </w:r>
          </w:p>
        </w:tc>
        <w:tc>
          <w:tcPr>
            <w:tcW w:w="392" w:type="pct"/>
            <w:tcBorders>
              <w:top w:val="nil"/>
              <w:left w:val="nil"/>
              <w:bottom w:val="single" w:sz="8" w:space="0" w:color="auto"/>
              <w:right w:val="nil"/>
            </w:tcBorders>
            <w:shd w:val="clear" w:color="auto" w:fill="auto"/>
            <w:vAlign w:val="center"/>
          </w:tcPr>
          <w:p w14:paraId="4034A828" w14:textId="5F5A7B78"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5ED38923" w14:textId="5C4E3C67"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7440FC32" w14:textId="40BE40A1"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7C180D5C" w14:textId="045C33C0"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41C584B9" w14:textId="1EEA60D9"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51818240" w14:textId="7C9CC94C"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706EB14E" w14:textId="108A95F4"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6194F84B" w14:textId="1D091464"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2B0631EF" w14:textId="52052446" w:rsidR="005947B8" w:rsidRPr="003D5142" w:rsidRDefault="000903A7" w:rsidP="003E3389">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27B66BC0" w14:textId="317B8FD1" w:rsidR="005947B8" w:rsidRPr="003D5142" w:rsidRDefault="007B711E" w:rsidP="003E3389">
            <w:pPr>
              <w:jc w:val="right"/>
              <w:rPr>
                <w:rFonts w:cs="Arial"/>
                <w:sz w:val="14"/>
                <w:szCs w:val="14"/>
              </w:rPr>
            </w:pPr>
            <w:r>
              <w:rPr>
                <w:rFonts w:cs="Arial"/>
                <w:sz w:val="14"/>
                <w:szCs w:val="14"/>
              </w:rPr>
              <w:t>210 511</w:t>
            </w:r>
          </w:p>
        </w:tc>
      </w:tr>
      <w:bookmarkEnd w:id="13"/>
    </w:tbl>
    <w:p w14:paraId="098D1C3D" w14:textId="2E61484E" w:rsidR="00EB7DCC" w:rsidRPr="003D5142" w:rsidRDefault="00EB7DCC" w:rsidP="00277161">
      <w:pPr>
        <w:jc w:val="left"/>
        <w:rPr>
          <w:snapToGrid w:val="0"/>
          <w:u w:val="single"/>
          <w:lang w:eastAsia="sk-SK"/>
        </w:rPr>
      </w:pPr>
    </w:p>
    <w:p w14:paraId="6458DFC6" w14:textId="1544EA44" w:rsidR="003E3389" w:rsidRPr="00B805D3" w:rsidRDefault="007B711E">
      <w:pPr>
        <w:jc w:val="left"/>
        <w:rPr>
          <w:snapToGrid w:val="0"/>
          <w:sz w:val="14"/>
          <w:szCs w:val="14"/>
          <w:lang w:eastAsia="sk-SK"/>
        </w:rPr>
      </w:pPr>
      <w:r w:rsidRPr="00847BB0">
        <w:rPr>
          <w:snapToGrid w:val="0"/>
          <w:sz w:val="14"/>
          <w:szCs w:val="14"/>
          <w:lang w:eastAsia="sk-SK"/>
        </w:rPr>
        <w:t xml:space="preserve">Nárast dlhodobého finančného majetku vznikol z dôvodu precenenia </w:t>
      </w:r>
      <w:r w:rsidR="00230024">
        <w:rPr>
          <w:snapToGrid w:val="0"/>
          <w:sz w:val="14"/>
          <w:szCs w:val="14"/>
          <w:lang w:eastAsia="sk-SK"/>
        </w:rPr>
        <w:t>metódou vlastného imania</w:t>
      </w:r>
      <w:r w:rsidRPr="00847BB0">
        <w:rPr>
          <w:snapToGrid w:val="0"/>
          <w:sz w:val="14"/>
          <w:szCs w:val="14"/>
          <w:lang w:eastAsia="sk-SK"/>
        </w:rPr>
        <w:t>.</w:t>
      </w:r>
      <w:r w:rsidR="003E3389" w:rsidRPr="00B805D3">
        <w:rPr>
          <w:snapToGrid w:val="0"/>
          <w:sz w:val="14"/>
          <w:szCs w:val="14"/>
          <w:lang w:eastAsia="sk-SK"/>
        </w:rPr>
        <w:br w:type="page"/>
      </w:r>
    </w:p>
    <w:p w14:paraId="65076C3D" w14:textId="12E8E780" w:rsidR="0015480F" w:rsidRDefault="0015480F" w:rsidP="0015480F">
      <w:pPr>
        <w:rPr>
          <w:snapToGrid w:val="0"/>
          <w:u w:val="single"/>
          <w:lang w:eastAsia="sk-SK"/>
        </w:rPr>
      </w:pPr>
      <w:r w:rsidRPr="003D5142">
        <w:rPr>
          <w:snapToGrid w:val="0"/>
          <w:u w:val="single"/>
          <w:lang w:eastAsia="sk-SK"/>
        </w:rPr>
        <w:lastRenderedPageBreak/>
        <w:t xml:space="preserve">31. december </w:t>
      </w:r>
      <w:r w:rsidR="00480FC3">
        <w:rPr>
          <w:snapToGrid w:val="0"/>
          <w:u w:val="single"/>
          <w:lang w:eastAsia="sk-SK"/>
        </w:rPr>
        <w:t>2023</w:t>
      </w:r>
    </w:p>
    <w:p w14:paraId="631B28A8" w14:textId="77777777" w:rsidR="00480FC3" w:rsidRDefault="00480FC3" w:rsidP="0015480F">
      <w:pPr>
        <w:rPr>
          <w:snapToGrid w:val="0"/>
          <w:u w:val="single"/>
          <w:lang w:eastAsia="sk-SK"/>
        </w:rPr>
      </w:pPr>
    </w:p>
    <w:tbl>
      <w:tblPr>
        <w:tblW w:w="5000" w:type="pct"/>
        <w:tblLayout w:type="fixed"/>
        <w:tblLook w:val="04A0" w:firstRow="1" w:lastRow="0" w:firstColumn="1" w:lastColumn="0" w:noHBand="0" w:noVBand="1"/>
      </w:tblPr>
      <w:tblGrid>
        <w:gridCol w:w="1915"/>
        <w:gridCol w:w="1098"/>
        <w:gridCol w:w="1098"/>
        <w:gridCol w:w="1098"/>
        <w:gridCol w:w="1098"/>
        <w:gridCol w:w="1098"/>
        <w:gridCol w:w="1098"/>
        <w:gridCol w:w="1098"/>
        <w:gridCol w:w="1098"/>
        <w:gridCol w:w="1098"/>
        <w:gridCol w:w="1098"/>
        <w:gridCol w:w="1098"/>
        <w:gridCol w:w="11"/>
      </w:tblGrid>
      <w:tr w:rsidR="00480FC3" w:rsidRPr="003D5142" w14:paraId="225FE737" w14:textId="77777777" w:rsidTr="001E2C74">
        <w:tc>
          <w:tcPr>
            <w:tcW w:w="684" w:type="pct"/>
            <w:tcBorders>
              <w:top w:val="single" w:sz="8" w:space="0" w:color="auto"/>
              <w:left w:val="nil"/>
              <w:bottom w:val="nil"/>
              <w:right w:val="nil"/>
            </w:tcBorders>
            <w:shd w:val="clear" w:color="auto" w:fill="auto"/>
            <w:noWrap/>
            <w:vAlign w:val="center"/>
            <w:hideMark/>
          </w:tcPr>
          <w:p w14:paraId="635486E2" w14:textId="77777777" w:rsidR="00480FC3" w:rsidRPr="003D5142" w:rsidRDefault="00480FC3" w:rsidP="001E2C74">
            <w:pPr>
              <w:ind w:left="-113" w:right="-113"/>
              <w:jc w:val="left"/>
              <w:rPr>
                <w:rFonts w:cs="Arial"/>
                <w:b/>
                <w:bCs/>
                <w:i/>
                <w:iCs/>
                <w:sz w:val="14"/>
                <w:szCs w:val="14"/>
              </w:rPr>
            </w:pPr>
            <w:r w:rsidRPr="003D5142">
              <w:rPr>
                <w:rFonts w:cs="Arial"/>
                <w:b/>
                <w:bCs/>
                <w:i/>
                <w:iCs/>
                <w:sz w:val="14"/>
                <w:szCs w:val="14"/>
              </w:rPr>
              <w:t> </w:t>
            </w:r>
          </w:p>
        </w:tc>
        <w:tc>
          <w:tcPr>
            <w:tcW w:w="392" w:type="pct"/>
            <w:tcBorders>
              <w:top w:val="single" w:sz="8" w:space="0" w:color="auto"/>
              <w:left w:val="nil"/>
              <w:bottom w:val="nil"/>
              <w:right w:val="nil"/>
            </w:tcBorders>
            <w:shd w:val="clear" w:color="auto" w:fill="auto"/>
            <w:vAlign w:val="center"/>
            <w:hideMark/>
          </w:tcPr>
          <w:p w14:paraId="3CC77D52"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Podielové cenné papiere a podiely v prepojených účtovných jednotkách</w:t>
            </w:r>
          </w:p>
        </w:tc>
        <w:tc>
          <w:tcPr>
            <w:tcW w:w="392" w:type="pct"/>
            <w:tcBorders>
              <w:top w:val="single" w:sz="8" w:space="0" w:color="auto"/>
              <w:left w:val="nil"/>
              <w:bottom w:val="nil"/>
              <w:right w:val="nil"/>
            </w:tcBorders>
            <w:shd w:val="clear" w:color="auto" w:fill="auto"/>
            <w:vAlign w:val="center"/>
            <w:hideMark/>
          </w:tcPr>
          <w:p w14:paraId="4C1F77DF"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Podielové cenné papiere a podiely s podielovou účasťou okrem v prepojených účtovných jednotkách</w:t>
            </w:r>
          </w:p>
        </w:tc>
        <w:tc>
          <w:tcPr>
            <w:tcW w:w="392" w:type="pct"/>
            <w:tcBorders>
              <w:top w:val="single" w:sz="8" w:space="0" w:color="auto"/>
              <w:left w:val="nil"/>
              <w:bottom w:val="nil"/>
              <w:right w:val="nil"/>
            </w:tcBorders>
            <w:shd w:val="clear" w:color="auto" w:fill="auto"/>
            <w:vAlign w:val="center"/>
            <w:hideMark/>
          </w:tcPr>
          <w:p w14:paraId="6E4691FB"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Pôžičky prepojeným účtovným jednotkám</w:t>
            </w:r>
          </w:p>
        </w:tc>
        <w:tc>
          <w:tcPr>
            <w:tcW w:w="392" w:type="pct"/>
            <w:tcBorders>
              <w:top w:val="single" w:sz="8" w:space="0" w:color="auto"/>
              <w:left w:val="nil"/>
              <w:bottom w:val="nil"/>
              <w:right w:val="nil"/>
            </w:tcBorders>
            <w:shd w:val="clear" w:color="auto" w:fill="auto"/>
            <w:vAlign w:val="center"/>
            <w:hideMark/>
          </w:tcPr>
          <w:p w14:paraId="245B4093"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Pôžičky v rámci podielovej účasti okrem prepojeným účtovným jednotkám</w:t>
            </w:r>
          </w:p>
        </w:tc>
        <w:tc>
          <w:tcPr>
            <w:tcW w:w="392" w:type="pct"/>
            <w:tcBorders>
              <w:top w:val="single" w:sz="8" w:space="0" w:color="auto"/>
              <w:left w:val="nil"/>
              <w:bottom w:val="nil"/>
              <w:right w:val="nil"/>
            </w:tcBorders>
            <w:shd w:val="clear" w:color="auto" w:fill="auto"/>
            <w:vAlign w:val="center"/>
            <w:hideMark/>
          </w:tcPr>
          <w:p w14:paraId="5BC8FA94"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Ostatné pôžičky</w:t>
            </w:r>
          </w:p>
        </w:tc>
        <w:tc>
          <w:tcPr>
            <w:tcW w:w="392" w:type="pct"/>
            <w:tcBorders>
              <w:top w:val="single" w:sz="8" w:space="0" w:color="auto"/>
              <w:left w:val="nil"/>
              <w:bottom w:val="nil"/>
              <w:right w:val="nil"/>
            </w:tcBorders>
            <w:shd w:val="clear" w:color="auto" w:fill="auto"/>
            <w:vAlign w:val="center"/>
            <w:hideMark/>
          </w:tcPr>
          <w:p w14:paraId="4841DBED"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Dlhové cenné papiere a ostatný dlhodobý finančný majetok</w:t>
            </w:r>
          </w:p>
        </w:tc>
        <w:tc>
          <w:tcPr>
            <w:tcW w:w="392" w:type="pct"/>
            <w:tcBorders>
              <w:top w:val="single" w:sz="8" w:space="0" w:color="auto"/>
              <w:left w:val="nil"/>
              <w:bottom w:val="nil"/>
              <w:right w:val="nil"/>
            </w:tcBorders>
            <w:shd w:val="clear" w:color="auto" w:fill="auto"/>
            <w:vAlign w:val="center"/>
            <w:hideMark/>
          </w:tcPr>
          <w:p w14:paraId="219EFCF9"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Pôžičky a ostatný dlhodobý finančný majetok so zostatkovou dobou splatnosti najviac jeden rok</w:t>
            </w:r>
          </w:p>
        </w:tc>
        <w:tc>
          <w:tcPr>
            <w:tcW w:w="392" w:type="pct"/>
            <w:tcBorders>
              <w:top w:val="single" w:sz="8" w:space="0" w:color="auto"/>
              <w:left w:val="nil"/>
              <w:bottom w:val="nil"/>
              <w:right w:val="nil"/>
            </w:tcBorders>
            <w:shd w:val="clear" w:color="auto" w:fill="auto"/>
            <w:vAlign w:val="center"/>
            <w:hideMark/>
          </w:tcPr>
          <w:p w14:paraId="6B5BA92E"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Účty v bankách s dobou viazanosti dlhšou ako jeden rok</w:t>
            </w:r>
          </w:p>
        </w:tc>
        <w:tc>
          <w:tcPr>
            <w:tcW w:w="392" w:type="pct"/>
            <w:tcBorders>
              <w:top w:val="single" w:sz="8" w:space="0" w:color="auto"/>
              <w:left w:val="nil"/>
              <w:bottom w:val="nil"/>
              <w:right w:val="nil"/>
            </w:tcBorders>
            <w:shd w:val="clear" w:color="auto" w:fill="auto"/>
            <w:vAlign w:val="center"/>
            <w:hideMark/>
          </w:tcPr>
          <w:p w14:paraId="367649EA"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Obstarávaný dlhodobý finančný majetok</w:t>
            </w:r>
          </w:p>
        </w:tc>
        <w:tc>
          <w:tcPr>
            <w:tcW w:w="392" w:type="pct"/>
            <w:tcBorders>
              <w:top w:val="single" w:sz="8" w:space="0" w:color="auto"/>
              <w:left w:val="nil"/>
              <w:bottom w:val="nil"/>
              <w:right w:val="nil"/>
            </w:tcBorders>
            <w:shd w:val="clear" w:color="auto" w:fill="auto"/>
            <w:vAlign w:val="center"/>
            <w:hideMark/>
          </w:tcPr>
          <w:p w14:paraId="72FE67C0"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Poskytnuté preddavky na dlhodobý finančný majetok</w:t>
            </w:r>
          </w:p>
        </w:tc>
        <w:tc>
          <w:tcPr>
            <w:tcW w:w="396" w:type="pct"/>
            <w:gridSpan w:val="2"/>
            <w:tcBorders>
              <w:top w:val="single" w:sz="8" w:space="0" w:color="auto"/>
              <w:left w:val="nil"/>
              <w:bottom w:val="nil"/>
              <w:right w:val="nil"/>
            </w:tcBorders>
            <w:shd w:val="clear" w:color="auto" w:fill="auto"/>
            <w:vAlign w:val="center"/>
            <w:hideMark/>
          </w:tcPr>
          <w:p w14:paraId="24DF3779" w14:textId="77777777" w:rsidR="00480FC3" w:rsidRPr="003D5142" w:rsidRDefault="00480FC3" w:rsidP="001E2C74">
            <w:pPr>
              <w:ind w:left="-113" w:right="-113"/>
              <w:jc w:val="center"/>
              <w:rPr>
                <w:rFonts w:cs="Arial"/>
                <w:b/>
                <w:bCs/>
                <w:i/>
                <w:iCs/>
                <w:sz w:val="14"/>
                <w:szCs w:val="14"/>
              </w:rPr>
            </w:pPr>
            <w:r w:rsidRPr="003D5142">
              <w:rPr>
                <w:rFonts w:cs="Arial"/>
                <w:b/>
                <w:bCs/>
                <w:i/>
                <w:iCs/>
                <w:sz w:val="14"/>
                <w:szCs w:val="14"/>
              </w:rPr>
              <w:t>Celkom</w:t>
            </w:r>
          </w:p>
        </w:tc>
      </w:tr>
      <w:tr w:rsidR="00480FC3" w:rsidRPr="003D5142" w14:paraId="7453430E" w14:textId="77777777" w:rsidTr="001E2C74">
        <w:trPr>
          <w:gridAfter w:val="1"/>
          <w:wAfter w:w="4" w:type="pct"/>
        </w:trPr>
        <w:tc>
          <w:tcPr>
            <w:tcW w:w="684" w:type="pct"/>
            <w:tcBorders>
              <w:top w:val="single" w:sz="4" w:space="0" w:color="auto"/>
              <w:left w:val="nil"/>
              <w:bottom w:val="nil"/>
              <w:right w:val="nil"/>
            </w:tcBorders>
            <w:shd w:val="clear" w:color="auto" w:fill="auto"/>
            <w:vAlign w:val="center"/>
            <w:hideMark/>
          </w:tcPr>
          <w:p w14:paraId="5435DCAE" w14:textId="77777777" w:rsidR="00480FC3" w:rsidRPr="003D5142" w:rsidRDefault="00480FC3" w:rsidP="001E2C74">
            <w:pPr>
              <w:jc w:val="left"/>
              <w:rPr>
                <w:rFonts w:cs="Arial"/>
                <w:b/>
                <w:bCs/>
                <w:sz w:val="14"/>
                <w:szCs w:val="14"/>
              </w:rPr>
            </w:pPr>
            <w:r w:rsidRPr="003D5142">
              <w:rPr>
                <w:rFonts w:cs="Arial"/>
                <w:b/>
                <w:bCs/>
                <w:sz w:val="14"/>
                <w:szCs w:val="14"/>
              </w:rPr>
              <w:t>Prvotné ocenenie</w:t>
            </w:r>
          </w:p>
        </w:tc>
        <w:tc>
          <w:tcPr>
            <w:tcW w:w="392" w:type="pct"/>
            <w:tcBorders>
              <w:top w:val="single" w:sz="4" w:space="0" w:color="auto"/>
              <w:left w:val="nil"/>
              <w:bottom w:val="nil"/>
              <w:right w:val="nil"/>
            </w:tcBorders>
            <w:shd w:val="clear" w:color="auto" w:fill="auto"/>
            <w:vAlign w:val="center"/>
            <w:hideMark/>
          </w:tcPr>
          <w:p w14:paraId="315FE5CA"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46FF4369"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49C9E27E"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6102E353"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46D7C20A"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5E3BE022"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3A1264C6"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6EB0D366"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10AAD73C"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050FD0EC" w14:textId="77777777" w:rsidR="00480FC3" w:rsidRPr="003D5142" w:rsidRDefault="00480FC3" w:rsidP="001E2C74">
            <w:pPr>
              <w:jc w:val="right"/>
              <w:rPr>
                <w:rFonts w:cs="Arial"/>
                <w:sz w:val="14"/>
                <w:szCs w:val="14"/>
              </w:rPr>
            </w:pPr>
          </w:p>
        </w:tc>
        <w:tc>
          <w:tcPr>
            <w:tcW w:w="392" w:type="pct"/>
            <w:tcBorders>
              <w:top w:val="single" w:sz="4" w:space="0" w:color="auto"/>
              <w:left w:val="nil"/>
              <w:bottom w:val="nil"/>
              <w:right w:val="nil"/>
            </w:tcBorders>
            <w:shd w:val="clear" w:color="auto" w:fill="auto"/>
            <w:vAlign w:val="center"/>
            <w:hideMark/>
          </w:tcPr>
          <w:p w14:paraId="4ACEA315" w14:textId="77777777" w:rsidR="00480FC3" w:rsidRPr="003D5142" w:rsidRDefault="00480FC3" w:rsidP="001E2C74">
            <w:pPr>
              <w:jc w:val="right"/>
              <w:rPr>
                <w:rFonts w:cs="Arial"/>
                <w:sz w:val="14"/>
                <w:szCs w:val="14"/>
              </w:rPr>
            </w:pPr>
          </w:p>
        </w:tc>
      </w:tr>
      <w:tr w:rsidR="00480FC3" w:rsidRPr="003D5142" w14:paraId="63FF084C" w14:textId="77777777" w:rsidTr="001E2C74">
        <w:trPr>
          <w:gridAfter w:val="1"/>
          <w:wAfter w:w="4" w:type="pct"/>
        </w:trPr>
        <w:tc>
          <w:tcPr>
            <w:tcW w:w="684" w:type="pct"/>
            <w:tcBorders>
              <w:top w:val="nil"/>
              <w:left w:val="nil"/>
              <w:bottom w:val="nil"/>
              <w:right w:val="nil"/>
            </w:tcBorders>
            <w:shd w:val="clear" w:color="auto" w:fill="auto"/>
            <w:vAlign w:val="center"/>
            <w:hideMark/>
          </w:tcPr>
          <w:p w14:paraId="3940558A" w14:textId="77777777" w:rsidR="00480FC3" w:rsidRPr="003D5142" w:rsidRDefault="00480FC3" w:rsidP="001E2C74">
            <w:pPr>
              <w:jc w:val="left"/>
              <w:rPr>
                <w:rFonts w:cs="Arial"/>
                <w:sz w:val="14"/>
                <w:szCs w:val="14"/>
              </w:rPr>
            </w:pPr>
            <w:r w:rsidRPr="003D5142">
              <w:rPr>
                <w:rFonts w:cs="Arial"/>
                <w:sz w:val="14"/>
                <w:szCs w:val="14"/>
              </w:rPr>
              <w:t xml:space="preserve">K 1. januáru </w:t>
            </w:r>
            <w:r>
              <w:rPr>
                <w:rFonts w:cs="Arial"/>
                <w:sz w:val="14"/>
                <w:szCs w:val="14"/>
              </w:rPr>
              <w:t>2023</w:t>
            </w:r>
          </w:p>
        </w:tc>
        <w:tc>
          <w:tcPr>
            <w:tcW w:w="392" w:type="pct"/>
            <w:tcBorders>
              <w:top w:val="nil"/>
              <w:left w:val="nil"/>
              <w:bottom w:val="nil"/>
              <w:right w:val="nil"/>
            </w:tcBorders>
            <w:shd w:val="clear" w:color="auto" w:fill="auto"/>
            <w:vAlign w:val="center"/>
            <w:hideMark/>
          </w:tcPr>
          <w:p w14:paraId="741E66DF" w14:textId="77777777" w:rsidR="00480FC3" w:rsidRPr="003D5142" w:rsidRDefault="00480FC3" w:rsidP="001E2C74">
            <w:pPr>
              <w:jc w:val="right"/>
              <w:rPr>
                <w:rFonts w:cs="Arial"/>
                <w:sz w:val="14"/>
                <w:szCs w:val="14"/>
              </w:rPr>
            </w:pPr>
            <w:r w:rsidRPr="003D5142">
              <w:rPr>
                <w:rFonts w:cs="Arial"/>
                <w:sz w:val="14"/>
                <w:szCs w:val="14"/>
              </w:rPr>
              <w:t>6 971</w:t>
            </w:r>
          </w:p>
        </w:tc>
        <w:tc>
          <w:tcPr>
            <w:tcW w:w="392" w:type="pct"/>
            <w:tcBorders>
              <w:top w:val="nil"/>
              <w:left w:val="nil"/>
              <w:bottom w:val="nil"/>
              <w:right w:val="nil"/>
            </w:tcBorders>
            <w:shd w:val="clear" w:color="auto" w:fill="auto"/>
            <w:vAlign w:val="center"/>
            <w:hideMark/>
          </w:tcPr>
          <w:p w14:paraId="4D5D6DC0"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14483898"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31AFCA87"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3FF9766F"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60414E8C"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446F42FA"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7B693CCB"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0F4E3EFF"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47D36ADE"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14B7A343" w14:textId="77777777" w:rsidR="00480FC3" w:rsidRPr="003D5142" w:rsidRDefault="00480FC3" w:rsidP="001E2C74">
            <w:pPr>
              <w:jc w:val="right"/>
              <w:rPr>
                <w:rFonts w:cs="Arial"/>
                <w:sz w:val="14"/>
                <w:szCs w:val="14"/>
              </w:rPr>
            </w:pPr>
            <w:r w:rsidRPr="003D5142">
              <w:rPr>
                <w:rFonts w:cs="Arial"/>
                <w:sz w:val="14"/>
                <w:szCs w:val="14"/>
              </w:rPr>
              <w:t>6 971</w:t>
            </w:r>
          </w:p>
        </w:tc>
      </w:tr>
      <w:tr w:rsidR="00480FC3" w:rsidRPr="003D5142" w14:paraId="44DA7A9D" w14:textId="77777777" w:rsidTr="001E2C74">
        <w:trPr>
          <w:gridAfter w:val="1"/>
          <w:wAfter w:w="4" w:type="pct"/>
        </w:trPr>
        <w:tc>
          <w:tcPr>
            <w:tcW w:w="684" w:type="pct"/>
            <w:tcBorders>
              <w:top w:val="nil"/>
              <w:left w:val="nil"/>
              <w:bottom w:val="nil"/>
              <w:right w:val="nil"/>
            </w:tcBorders>
            <w:shd w:val="clear" w:color="auto" w:fill="auto"/>
            <w:vAlign w:val="center"/>
            <w:hideMark/>
          </w:tcPr>
          <w:p w14:paraId="49EE25F9" w14:textId="77777777" w:rsidR="00480FC3" w:rsidRPr="003D5142" w:rsidRDefault="00480FC3" w:rsidP="001E2C74">
            <w:pPr>
              <w:jc w:val="left"/>
              <w:rPr>
                <w:rFonts w:cs="Arial"/>
                <w:sz w:val="14"/>
                <w:szCs w:val="14"/>
              </w:rPr>
            </w:pPr>
            <w:r w:rsidRPr="003D5142">
              <w:rPr>
                <w:rFonts w:cs="Arial"/>
                <w:sz w:val="14"/>
                <w:szCs w:val="14"/>
              </w:rPr>
              <w:t>Prírastky</w:t>
            </w:r>
          </w:p>
        </w:tc>
        <w:tc>
          <w:tcPr>
            <w:tcW w:w="392" w:type="pct"/>
            <w:tcBorders>
              <w:top w:val="nil"/>
              <w:left w:val="nil"/>
              <w:bottom w:val="nil"/>
              <w:right w:val="nil"/>
            </w:tcBorders>
            <w:shd w:val="clear" w:color="auto" w:fill="auto"/>
            <w:vAlign w:val="center"/>
          </w:tcPr>
          <w:p w14:paraId="50339D8B" w14:textId="77777777" w:rsidR="00480FC3" w:rsidRPr="003D5142" w:rsidRDefault="00480FC3" w:rsidP="001E2C74">
            <w:pPr>
              <w:jc w:val="right"/>
              <w:rPr>
                <w:rFonts w:cs="Arial"/>
                <w:sz w:val="14"/>
                <w:szCs w:val="14"/>
              </w:rPr>
            </w:pPr>
            <w:r>
              <w:rPr>
                <w:rFonts w:cs="Arial"/>
                <w:sz w:val="14"/>
                <w:szCs w:val="14"/>
              </w:rPr>
              <w:t>164 146</w:t>
            </w:r>
          </w:p>
        </w:tc>
        <w:tc>
          <w:tcPr>
            <w:tcW w:w="392" w:type="pct"/>
            <w:tcBorders>
              <w:top w:val="nil"/>
              <w:left w:val="nil"/>
              <w:bottom w:val="nil"/>
              <w:right w:val="nil"/>
            </w:tcBorders>
            <w:shd w:val="clear" w:color="auto" w:fill="auto"/>
            <w:vAlign w:val="center"/>
          </w:tcPr>
          <w:p w14:paraId="672FC066"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DF50044"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B180A2B"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44AE8D0"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8D2618E"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9F5774E"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8EEA255"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5D67D27"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08C3F1F"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F5E6F23" w14:textId="77777777" w:rsidR="00480FC3" w:rsidRPr="003D5142" w:rsidRDefault="00480FC3" w:rsidP="001E2C74">
            <w:pPr>
              <w:jc w:val="right"/>
              <w:rPr>
                <w:rFonts w:cs="Arial"/>
                <w:sz w:val="14"/>
                <w:szCs w:val="14"/>
              </w:rPr>
            </w:pPr>
            <w:r>
              <w:rPr>
                <w:rFonts w:cs="Arial"/>
                <w:sz w:val="14"/>
                <w:szCs w:val="14"/>
              </w:rPr>
              <w:t>164 146</w:t>
            </w:r>
          </w:p>
        </w:tc>
      </w:tr>
      <w:tr w:rsidR="00480FC3" w:rsidRPr="003D5142" w14:paraId="5B821E54" w14:textId="77777777" w:rsidTr="001E2C74">
        <w:trPr>
          <w:gridAfter w:val="1"/>
          <w:wAfter w:w="4" w:type="pct"/>
        </w:trPr>
        <w:tc>
          <w:tcPr>
            <w:tcW w:w="684" w:type="pct"/>
            <w:tcBorders>
              <w:top w:val="nil"/>
              <w:left w:val="nil"/>
              <w:bottom w:val="nil"/>
              <w:right w:val="nil"/>
            </w:tcBorders>
            <w:shd w:val="clear" w:color="auto" w:fill="auto"/>
            <w:vAlign w:val="center"/>
            <w:hideMark/>
          </w:tcPr>
          <w:p w14:paraId="0C9EBE44" w14:textId="77777777" w:rsidR="00480FC3" w:rsidRPr="003D5142" w:rsidRDefault="00480FC3" w:rsidP="001E2C74">
            <w:pPr>
              <w:jc w:val="left"/>
              <w:rPr>
                <w:rFonts w:cs="Arial"/>
                <w:sz w:val="14"/>
                <w:szCs w:val="14"/>
              </w:rPr>
            </w:pPr>
            <w:r w:rsidRPr="003D5142">
              <w:rPr>
                <w:rFonts w:cs="Arial"/>
                <w:sz w:val="14"/>
                <w:szCs w:val="14"/>
              </w:rPr>
              <w:t>Úbytky</w:t>
            </w:r>
          </w:p>
        </w:tc>
        <w:tc>
          <w:tcPr>
            <w:tcW w:w="392" w:type="pct"/>
            <w:tcBorders>
              <w:top w:val="nil"/>
              <w:left w:val="nil"/>
              <w:bottom w:val="nil"/>
              <w:right w:val="nil"/>
            </w:tcBorders>
            <w:shd w:val="clear" w:color="auto" w:fill="auto"/>
            <w:vAlign w:val="center"/>
          </w:tcPr>
          <w:p w14:paraId="40F5F964"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76D3E21"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4F558CB"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35C57AA" w14:textId="77777777" w:rsidR="00480FC3" w:rsidRPr="003D5142" w:rsidRDefault="00480FC3" w:rsidP="001E2C74">
            <w:pPr>
              <w:rPr>
                <w:rFonts w:cs="Arial"/>
                <w:sz w:val="14"/>
                <w:szCs w:val="14"/>
              </w:rPr>
            </w:pPr>
            <w:r>
              <w:rPr>
                <w:rFonts w:cs="Arial"/>
                <w:sz w:val="14"/>
                <w:szCs w:val="14"/>
              </w:rPr>
              <w:t xml:space="preserve">                -</w:t>
            </w:r>
          </w:p>
        </w:tc>
        <w:tc>
          <w:tcPr>
            <w:tcW w:w="392" w:type="pct"/>
            <w:tcBorders>
              <w:top w:val="nil"/>
              <w:left w:val="nil"/>
              <w:bottom w:val="nil"/>
              <w:right w:val="nil"/>
            </w:tcBorders>
            <w:shd w:val="clear" w:color="auto" w:fill="auto"/>
            <w:vAlign w:val="center"/>
          </w:tcPr>
          <w:p w14:paraId="089BC83D"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B5D7778"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BBD0FFC"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F1B04C6"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A92EBAF"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168648E"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CE6561A" w14:textId="77777777" w:rsidR="00480FC3" w:rsidRPr="003D5142" w:rsidRDefault="00480FC3" w:rsidP="001E2C74">
            <w:pPr>
              <w:jc w:val="right"/>
              <w:rPr>
                <w:rFonts w:cs="Arial"/>
                <w:sz w:val="14"/>
                <w:szCs w:val="14"/>
              </w:rPr>
            </w:pPr>
            <w:r>
              <w:rPr>
                <w:rFonts w:cs="Arial"/>
                <w:sz w:val="14"/>
                <w:szCs w:val="14"/>
              </w:rPr>
              <w:t>-</w:t>
            </w:r>
          </w:p>
        </w:tc>
      </w:tr>
      <w:tr w:rsidR="00480FC3" w:rsidRPr="003D5142" w14:paraId="0D38BD5B" w14:textId="77777777" w:rsidTr="001E2C74">
        <w:trPr>
          <w:gridAfter w:val="1"/>
          <w:wAfter w:w="4" w:type="pct"/>
        </w:trPr>
        <w:tc>
          <w:tcPr>
            <w:tcW w:w="684" w:type="pct"/>
            <w:tcBorders>
              <w:top w:val="nil"/>
              <w:left w:val="nil"/>
              <w:bottom w:val="nil"/>
              <w:right w:val="nil"/>
            </w:tcBorders>
            <w:shd w:val="clear" w:color="auto" w:fill="auto"/>
            <w:vAlign w:val="center"/>
            <w:hideMark/>
          </w:tcPr>
          <w:p w14:paraId="29D25229" w14:textId="77777777" w:rsidR="00480FC3" w:rsidRPr="003D5142" w:rsidRDefault="00480FC3" w:rsidP="001E2C74">
            <w:pPr>
              <w:jc w:val="left"/>
              <w:rPr>
                <w:rFonts w:cs="Arial"/>
                <w:sz w:val="14"/>
                <w:szCs w:val="14"/>
              </w:rPr>
            </w:pPr>
            <w:r w:rsidRPr="003D5142">
              <w:rPr>
                <w:rFonts w:cs="Arial"/>
                <w:sz w:val="14"/>
                <w:szCs w:val="14"/>
              </w:rPr>
              <w:t>Presuny</w:t>
            </w:r>
          </w:p>
        </w:tc>
        <w:tc>
          <w:tcPr>
            <w:tcW w:w="392" w:type="pct"/>
            <w:tcBorders>
              <w:top w:val="nil"/>
              <w:left w:val="nil"/>
              <w:bottom w:val="nil"/>
              <w:right w:val="nil"/>
            </w:tcBorders>
            <w:shd w:val="clear" w:color="auto" w:fill="auto"/>
            <w:vAlign w:val="center"/>
          </w:tcPr>
          <w:p w14:paraId="04A6B9FA"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B395F73"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30F7806"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37C4F53"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2FC187E"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C445EA3"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5EF43ED"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70D81C3"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C37E530"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76049FD"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40349F4" w14:textId="77777777" w:rsidR="00480FC3" w:rsidRPr="003D5142" w:rsidRDefault="00480FC3" w:rsidP="001E2C74">
            <w:pPr>
              <w:jc w:val="right"/>
              <w:rPr>
                <w:rFonts w:cs="Arial"/>
                <w:sz w:val="14"/>
                <w:szCs w:val="14"/>
              </w:rPr>
            </w:pPr>
            <w:r>
              <w:rPr>
                <w:rFonts w:cs="Arial"/>
                <w:sz w:val="14"/>
                <w:szCs w:val="14"/>
              </w:rPr>
              <w:t>-</w:t>
            </w:r>
          </w:p>
        </w:tc>
      </w:tr>
      <w:tr w:rsidR="00480FC3" w:rsidRPr="003D5142" w14:paraId="7953A3C9" w14:textId="77777777" w:rsidTr="001E2C74">
        <w:trPr>
          <w:gridAfter w:val="1"/>
          <w:wAfter w:w="4" w:type="pct"/>
        </w:trPr>
        <w:tc>
          <w:tcPr>
            <w:tcW w:w="684" w:type="pct"/>
            <w:tcBorders>
              <w:top w:val="nil"/>
              <w:left w:val="nil"/>
              <w:bottom w:val="nil"/>
              <w:right w:val="nil"/>
            </w:tcBorders>
            <w:shd w:val="clear" w:color="auto" w:fill="auto"/>
            <w:vAlign w:val="center"/>
            <w:hideMark/>
          </w:tcPr>
          <w:p w14:paraId="54C509E0" w14:textId="77777777" w:rsidR="00480FC3" w:rsidRPr="003D5142" w:rsidRDefault="00480FC3" w:rsidP="001E2C74">
            <w:pPr>
              <w:jc w:val="left"/>
              <w:rPr>
                <w:rFonts w:cs="Arial"/>
                <w:sz w:val="14"/>
                <w:szCs w:val="14"/>
              </w:rPr>
            </w:pPr>
            <w:r w:rsidRPr="003D5142">
              <w:rPr>
                <w:rFonts w:cs="Arial"/>
                <w:sz w:val="14"/>
                <w:szCs w:val="14"/>
              </w:rPr>
              <w:t xml:space="preserve">K 31. decembru </w:t>
            </w:r>
            <w:r>
              <w:rPr>
                <w:rFonts w:cs="Arial"/>
                <w:sz w:val="14"/>
                <w:szCs w:val="14"/>
              </w:rPr>
              <w:t>2023</w:t>
            </w:r>
          </w:p>
        </w:tc>
        <w:tc>
          <w:tcPr>
            <w:tcW w:w="392" w:type="pct"/>
            <w:tcBorders>
              <w:top w:val="single" w:sz="4" w:space="0" w:color="auto"/>
              <w:left w:val="nil"/>
              <w:bottom w:val="nil"/>
              <w:right w:val="nil"/>
            </w:tcBorders>
            <w:shd w:val="clear" w:color="auto" w:fill="auto"/>
            <w:vAlign w:val="center"/>
          </w:tcPr>
          <w:p w14:paraId="2618AA99" w14:textId="77777777" w:rsidR="00480FC3" w:rsidRPr="003D5142" w:rsidRDefault="00480FC3" w:rsidP="001E2C74">
            <w:pPr>
              <w:jc w:val="right"/>
              <w:rPr>
                <w:rFonts w:cs="Arial"/>
                <w:sz w:val="14"/>
                <w:szCs w:val="14"/>
              </w:rPr>
            </w:pPr>
            <w:r>
              <w:rPr>
                <w:rFonts w:cs="Arial"/>
                <w:sz w:val="14"/>
                <w:szCs w:val="14"/>
              </w:rPr>
              <w:t>171 117</w:t>
            </w:r>
          </w:p>
        </w:tc>
        <w:tc>
          <w:tcPr>
            <w:tcW w:w="392" w:type="pct"/>
            <w:tcBorders>
              <w:top w:val="single" w:sz="4" w:space="0" w:color="auto"/>
              <w:left w:val="nil"/>
              <w:bottom w:val="nil"/>
              <w:right w:val="nil"/>
            </w:tcBorders>
            <w:shd w:val="clear" w:color="auto" w:fill="auto"/>
            <w:vAlign w:val="center"/>
          </w:tcPr>
          <w:p w14:paraId="1B55695B"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36B77D42"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384D2578"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02A333EE"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4A0BE1F0"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44E7A209"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054008B1"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049A247A"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28761C50"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5628E12F" w14:textId="77777777" w:rsidR="00480FC3" w:rsidRPr="003D5142" w:rsidRDefault="00480FC3" w:rsidP="001E2C74">
            <w:pPr>
              <w:jc w:val="right"/>
              <w:rPr>
                <w:rFonts w:cs="Arial"/>
                <w:sz w:val="14"/>
                <w:szCs w:val="14"/>
              </w:rPr>
            </w:pPr>
            <w:r>
              <w:rPr>
                <w:rFonts w:cs="Arial"/>
                <w:sz w:val="14"/>
                <w:szCs w:val="14"/>
              </w:rPr>
              <w:t>171 117</w:t>
            </w:r>
          </w:p>
        </w:tc>
      </w:tr>
      <w:tr w:rsidR="00480FC3" w:rsidRPr="003D5142" w14:paraId="3B323715"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18BF3C73" w14:textId="77777777" w:rsidR="00480FC3" w:rsidRPr="003D5142" w:rsidRDefault="00480FC3" w:rsidP="001E2C74">
            <w:pPr>
              <w:jc w:val="left"/>
              <w:rPr>
                <w:rFonts w:cs="Arial"/>
                <w:sz w:val="14"/>
                <w:szCs w:val="14"/>
              </w:rPr>
            </w:pPr>
            <w:r w:rsidRPr="003D5142">
              <w:rPr>
                <w:rFonts w:cs="Arial"/>
                <w:sz w:val="14"/>
                <w:szCs w:val="14"/>
              </w:rPr>
              <w:t> </w:t>
            </w:r>
          </w:p>
        </w:tc>
        <w:tc>
          <w:tcPr>
            <w:tcW w:w="392" w:type="pct"/>
            <w:tcBorders>
              <w:top w:val="nil"/>
              <w:left w:val="nil"/>
              <w:bottom w:val="nil"/>
              <w:right w:val="nil"/>
            </w:tcBorders>
            <w:shd w:val="clear" w:color="auto" w:fill="auto"/>
            <w:vAlign w:val="center"/>
            <w:hideMark/>
          </w:tcPr>
          <w:p w14:paraId="7B7EC6F0"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49A2EA1C"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09FC1702"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270B4B3F"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7752671B"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2F4A71FE"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5603E86D"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6EF87E8D"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4E1BE913"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1FC94F80"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08FBB3ED" w14:textId="77777777" w:rsidR="00480FC3" w:rsidRPr="003D5142" w:rsidRDefault="00480FC3" w:rsidP="001E2C74">
            <w:pPr>
              <w:jc w:val="right"/>
              <w:rPr>
                <w:sz w:val="14"/>
                <w:szCs w:val="14"/>
              </w:rPr>
            </w:pPr>
          </w:p>
        </w:tc>
      </w:tr>
      <w:tr w:rsidR="00480FC3" w:rsidRPr="003D5142" w14:paraId="7AEA823E"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1077EC03" w14:textId="77777777" w:rsidR="00480FC3" w:rsidRPr="003D5142" w:rsidRDefault="00480FC3" w:rsidP="001E2C74">
            <w:pPr>
              <w:jc w:val="left"/>
              <w:rPr>
                <w:rFonts w:cs="Arial"/>
                <w:b/>
                <w:bCs/>
                <w:sz w:val="14"/>
                <w:szCs w:val="14"/>
              </w:rPr>
            </w:pPr>
            <w:r w:rsidRPr="003D5142">
              <w:rPr>
                <w:rFonts w:cs="Arial"/>
                <w:b/>
                <w:bCs/>
                <w:sz w:val="14"/>
                <w:szCs w:val="14"/>
              </w:rPr>
              <w:t>Opravná položka</w:t>
            </w:r>
          </w:p>
        </w:tc>
        <w:tc>
          <w:tcPr>
            <w:tcW w:w="392" w:type="pct"/>
            <w:tcBorders>
              <w:top w:val="nil"/>
              <w:left w:val="nil"/>
              <w:bottom w:val="nil"/>
              <w:right w:val="nil"/>
            </w:tcBorders>
            <w:shd w:val="clear" w:color="auto" w:fill="auto"/>
            <w:vAlign w:val="center"/>
            <w:hideMark/>
          </w:tcPr>
          <w:p w14:paraId="63A5D839" w14:textId="77777777" w:rsidR="00480FC3" w:rsidRPr="003D5142" w:rsidRDefault="00480FC3" w:rsidP="001E2C74">
            <w:pPr>
              <w:jc w:val="right"/>
              <w:rPr>
                <w:rFonts w:cs="Arial"/>
                <w:b/>
                <w:bCs/>
                <w:sz w:val="14"/>
                <w:szCs w:val="14"/>
              </w:rPr>
            </w:pPr>
          </w:p>
        </w:tc>
        <w:tc>
          <w:tcPr>
            <w:tcW w:w="392" w:type="pct"/>
            <w:tcBorders>
              <w:top w:val="nil"/>
              <w:left w:val="nil"/>
              <w:bottom w:val="nil"/>
              <w:right w:val="nil"/>
            </w:tcBorders>
            <w:shd w:val="clear" w:color="auto" w:fill="auto"/>
            <w:vAlign w:val="center"/>
            <w:hideMark/>
          </w:tcPr>
          <w:p w14:paraId="6C64F831"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789268CF"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23CBB487"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58D9651A"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270869EB"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08D41D30"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4C70727C"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10E4D3CB"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359DD6EF"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034B4D8B" w14:textId="77777777" w:rsidR="00480FC3" w:rsidRPr="003D5142" w:rsidRDefault="00480FC3" w:rsidP="001E2C74">
            <w:pPr>
              <w:jc w:val="right"/>
              <w:rPr>
                <w:sz w:val="14"/>
                <w:szCs w:val="14"/>
              </w:rPr>
            </w:pPr>
          </w:p>
        </w:tc>
      </w:tr>
      <w:tr w:rsidR="00480FC3" w:rsidRPr="003D5142" w14:paraId="37597B6E"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11937FF0" w14:textId="77777777" w:rsidR="00480FC3" w:rsidRPr="003D5142" w:rsidRDefault="00480FC3" w:rsidP="001E2C74">
            <w:pPr>
              <w:jc w:val="left"/>
              <w:rPr>
                <w:rFonts w:cs="Arial"/>
                <w:sz w:val="14"/>
                <w:szCs w:val="14"/>
              </w:rPr>
            </w:pPr>
            <w:r w:rsidRPr="003D5142">
              <w:rPr>
                <w:rFonts w:cs="Arial"/>
                <w:sz w:val="14"/>
                <w:szCs w:val="14"/>
              </w:rPr>
              <w:t xml:space="preserve">K 1. januáru </w:t>
            </w:r>
            <w:r>
              <w:rPr>
                <w:rFonts w:cs="Arial"/>
                <w:sz w:val="14"/>
                <w:szCs w:val="14"/>
              </w:rPr>
              <w:t>2023</w:t>
            </w:r>
          </w:p>
        </w:tc>
        <w:tc>
          <w:tcPr>
            <w:tcW w:w="392" w:type="pct"/>
            <w:tcBorders>
              <w:top w:val="nil"/>
              <w:left w:val="nil"/>
              <w:bottom w:val="nil"/>
              <w:right w:val="nil"/>
            </w:tcBorders>
            <w:shd w:val="clear" w:color="auto" w:fill="auto"/>
            <w:vAlign w:val="center"/>
            <w:hideMark/>
          </w:tcPr>
          <w:p w14:paraId="629FC485"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26431436"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766B12B0"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04B8D730"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4223F99F"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792C108A"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2A837EC9"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11A3BA37"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512B979C"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10642E64"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nil"/>
              <w:right w:val="nil"/>
            </w:tcBorders>
            <w:shd w:val="clear" w:color="auto" w:fill="auto"/>
            <w:vAlign w:val="center"/>
            <w:hideMark/>
          </w:tcPr>
          <w:p w14:paraId="6E546953" w14:textId="77777777" w:rsidR="00480FC3" w:rsidRPr="003D5142" w:rsidRDefault="00480FC3" w:rsidP="001E2C74">
            <w:pPr>
              <w:jc w:val="right"/>
              <w:rPr>
                <w:rFonts w:cs="Arial"/>
                <w:sz w:val="14"/>
                <w:szCs w:val="14"/>
              </w:rPr>
            </w:pPr>
            <w:r w:rsidRPr="003D5142">
              <w:rPr>
                <w:rFonts w:cs="Arial"/>
                <w:sz w:val="14"/>
                <w:szCs w:val="14"/>
              </w:rPr>
              <w:t>-</w:t>
            </w:r>
          </w:p>
        </w:tc>
      </w:tr>
      <w:tr w:rsidR="00480FC3" w:rsidRPr="003D5142" w14:paraId="2CC9426C"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7EE1028C" w14:textId="77777777" w:rsidR="00480FC3" w:rsidRPr="003D5142" w:rsidRDefault="00480FC3" w:rsidP="001E2C74">
            <w:pPr>
              <w:jc w:val="left"/>
              <w:rPr>
                <w:rFonts w:cs="Arial"/>
                <w:sz w:val="14"/>
                <w:szCs w:val="14"/>
              </w:rPr>
            </w:pPr>
            <w:r w:rsidRPr="003D5142">
              <w:rPr>
                <w:rFonts w:cs="Arial"/>
                <w:sz w:val="14"/>
                <w:szCs w:val="14"/>
              </w:rPr>
              <w:t>Prírastky</w:t>
            </w:r>
          </w:p>
        </w:tc>
        <w:tc>
          <w:tcPr>
            <w:tcW w:w="392" w:type="pct"/>
            <w:tcBorders>
              <w:top w:val="nil"/>
              <w:left w:val="nil"/>
              <w:bottom w:val="nil"/>
              <w:right w:val="nil"/>
            </w:tcBorders>
            <w:shd w:val="clear" w:color="auto" w:fill="auto"/>
            <w:vAlign w:val="center"/>
          </w:tcPr>
          <w:p w14:paraId="192BC207"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EBF421D"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A581585"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03E77FE"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78E1B98"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1C58BA1"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28A9188"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8FDD36A"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CA46E82"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B306BBC"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BA1E48A" w14:textId="77777777" w:rsidR="00480FC3" w:rsidRPr="003D5142" w:rsidRDefault="00480FC3" w:rsidP="001E2C74">
            <w:pPr>
              <w:jc w:val="right"/>
              <w:rPr>
                <w:rFonts w:cs="Arial"/>
                <w:sz w:val="14"/>
                <w:szCs w:val="14"/>
              </w:rPr>
            </w:pPr>
            <w:r>
              <w:rPr>
                <w:rFonts w:cs="Arial"/>
                <w:sz w:val="14"/>
                <w:szCs w:val="14"/>
              </w:rPr>
              <w:t>-</w:t>
            </w:r>
          </w:p>
        </w:tc>
      </w:tr>
      <w:tr w:rsidR="00480FC3" w:rsidRPr="003D5142" w14:paraId="3B56409A"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4005FD3B" w14:textId="77777777" w:rsidR="00480FC3" w:rsidRPr="003D5142" w:rsidRDefault="00480FC3" w:rsidP="001E2C74">
            <w:pPr>
              <w:jc w:val="left"/>
              <w:rPr>
                <w:rFonts w:cs="Arial"/>
                <w:sz w:val="14"/>
                <w:szCs w:val="14"/>
              </w:rPr>
            </w:pPr>
            <w:r w:rsidRPr="003D5142">
              <w:rPr>
                <w:rFonts w:cs="Arial"/>
                <w:sz w:val="14"/>
                <w:szCs w:val="14"/>
              </w:rPr>
              <w:t>Úbytky</w:t>
            </w:r>
          </w:p>
        </w:tc>
        <w:tc>
          <w:tcPr>
            <w:tcW w:w="392" w:type="pct"/>
            <w:tcBorders>
              <w:top w:val="nil"/>
              <w:left w:val="nil"/>
              <w:bottom w:val="nil"/>
              <w:right w:val="nil"/>
            </w:tcBorders>
            <w:shd w:val="clear" w:color="auto" w:fill="auto"/>
            <w:vAlign w:val="center"/>
          </w:tcPr>
          <w:p w14:paraId="40D08BA9"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B8ABA53"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41AB328"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F57D76D"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7F05EE4"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0B75390F"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B1A9AF7"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6B7B725"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0F9CFDF"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AA87826"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C16375A" w14:textId="77777777" w:rsidR="00480FC3" w:rsidRPr="003D5142" w:rsidRDefault="00480FC3" w:rsidP="001E2C74">
            <w:pPr>
              <w:jc w:val="right"/>
              <w:rPr>
                <w:rFonts w:cs="Arial"/>
                <w:sz w:val="14"/>
                <w:szCs w:val="14"/>
              </w:rPr>
            </w:pPr>
            <w:r>
              <w:rPr>
                <w:rFonts w:cs="Arial"/>
                <w:sz w:val="14"/>
                <w:szCs w:val="14"/>
              </w:rPr>
              <w:t>-</w:t>
            </w:r>
          </w:p>
        </w:tc>
      </w:tr>
      <w:tr w:rsidR="00480FC3" w:rsidRPr="003D5142" w14:paraId="47F1980B"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76F923AA" w14:textId="77777777" w:rsidR="00480FC3" w:rsidRPr="003D5142" w:rsidRDefault="00480FC3" w:rsidP="001E2C74">
            <w:pPr>
              <w:jc w:val="left"/>
              <w:rPr>
                <w:rFonts w:cs="Arial"/>
                <w:sz w:val="14"/>
                <w:szCs w:val="14"/>
              </w:rPr>
            </w:pPr>
            <w:r w:rsidRPr="003D5142">
              <w:rPr>
                <w:rFonts w:cs="Arial"/>
                <w:sz w:val="14"/>
                <w:szCs w:val="14"/>
              </w:rPr>
              <w:t>Presuny</w:t>
            </w:r>
          </w:p>
        </w:tc>
        <w:tc>
          <w:tcPr>
            <w:tcW w:w="392" w:type="pct"/>
            <w:tcBorders>
              <w:top w:val="nil"/>
              <w:left w:val="nil"/>
              <w:bottom w:val="nil"/>
              <w:right w:val="nil"/>
            </w:tcBorders>
            <w:shd w:val="clear" w:color="auto" w:fill="auto"/>
            <w:vAlign w:val="center"/>
          </w:tcPr>
          <w:p w14:paraId="4EDA3B26"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251C0D87"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03FBD06"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84365DF"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CA7FBEB"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53785364"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4A240842"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635D9927"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18C94A75"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7D3A2372"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nil"/>
              <w:right w:val="nil"/>
            </w:tcBorders>
            <w:shd w:val="clear" w:color="auto" w:fill="auto"/>
            <w:vAlign w:val="center"/>
          </w:tcPr>
          <w:p w14:paraId="3A6ECE6A" w14:textId="77777777" w:rsidR="00480FC3" w:rsidRPr="003D5142" w:rsidRDefault="00480FC3" w:rsidP="001E2C74">
            <w:pPr>
              <w:jc w:val="right"/>
              <w:rPr>
                <w:rFonts w:cs="Arial"/>
                <w:sz w:val="14"/>
                <w:szCs w:val="14"/>
              </w:rPr>
            </w:pPr>
            <w:r>
              <w:rPr>
                <w:rFonts w:cs="Arial"/>
                <w:sz w:val="14"/>
                <w:szCs w:val="14"/>
              </w:rPr>
              <w:t>-</w:t>
            </w:r>
          </w:p>
        </w:tc>
      </w:tr>
      <w:tr w:rsidR="00480FC3" w:rsidRPr="003D5142" w14:paraId="0B6EA50C"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1A62A82D" w14:textId="77777777" w:rsidR="00480FC3" w:rsidRPr="003D5142" w:rsidRDefault="00480FC3" w:rsidP="001E2C74">
            <w:pPr>
              <w:jc w:val="left"/>
              <w:rPr>
                <w:rFonts w:cs="Arial"/>
                <w:sz w:val="14"/>
                <w:szCs w:val="14"/>
              </w:rPr>
            </w:pPr>
            <w:r w:rsidRPr="003D5142">
              <w:rPr>
                <w:rFonts w:cs="Arial"/>
                <w:sz w:val="14"/>
                <w:szCs w:val="14"/>
              </w:rPr>
              <w:t xml:space="preserve">K 31. decembru </w:t>
            </w:r>
            <w:r>
              <w:rPr>
                <w:rFonts w:cs="Arial"/>
                <w:sz w:val="14"/>
                <w:szCs w:val="14"/>
              </w:rPr>
              <w:t>2023</w:t>
            </w:r>
          </w:p>
        </w:tc>
        <w:tc>
          <w:tcPr>
            <w:tcW w:w="392" w:type="pct"/>
            <w:tcBorders>
              <w:top w:val="single" w:sz="4" w:space="0" w:color="auto"/>
              <w:left w:val="nil"/>
              <w:bottom w:val="nil"/>
              <w:right w:val="nil"/>
            </w:tcBorders>
            <w:shd w:val="clear" w:color="auto" w:fill="auto"/>
            <w:vAlign w:val="center"/>
          </w:tcPr>
          <w:p w14:paraId="55DA9971"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3E3D6EC0"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55CE8867"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6F53AA49"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77B8AEAC"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0311FBF1"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63FAFEFA"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2F14A007"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454C09E7"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1124C933"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single" w:sz="4" w:space="0" w:color="auto"/>
              <w:left w:val="nil"/>
              <w:bottom w:val="nil"/>
              <w:right w:val="nil"/>
            </w:tcBorders>
            <w:shd w:val="clear" w:color="auto" w:fill="auto"/>
            <w:vAlign w:val="center"/>
          </w:tcPr>
          <w:p w14:paraId="4B475AAE" w14:textId="77777777" w:rsidR="00480FC3" w:rsidRPr="003D5142" w:rsidRDefault="00480FC3" w:rsidP="001E2C74">
            <w:pPr>
              <w:jc w:val="right"/>
              <w:rPr>
                <w:rFonts w:cs="Arial"/>
                <w:sz w:val="14"/>
                <w:szCs w:val="14"/>
              </w:rPr>
            </w:pPr>
            <w:r>
              <w:rPr>
                <w:rFonts w:cs="Arial"/>
                <w:sz w:val="14"/>
                <w:szCs w:val="14"/>
              </w:rPr>
              <w:t>-</w:t>
            </w:r>
          </w:p>
        </w:tc>
      </w:tr>
      <w:tr w:rsidR="00480FC3" w:rsidRPr="003D5142" w14:paraId="0DF27063"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2EBE7D0D" w14:textId="77777777" w:rsidR="00480FC3" w:rsidRPr="003D5142" w:rsidRDefault="00480FC3" w:rsidP="001E2C74">
            <w:pPr>
              <w:jc w:val="left"/>
              <w:rPr>
                <w:rFonts w:cs="Arial"/>
                <w:sz w:val="14"/>
                <w:szCs w:val="14"/>
              </w:rPr>
            </w:pPr>
            <w:r w:rsidRPr="003D5142">
              <w:rPr>
                <w:rFonts w:cs="Arial"/>
                <w:sz w:val="14"/>
                <w:szCs w:val="14"/>
              </w:rPr>
              <w:t> </w:t>
            </w:r>
          </w:p>
        </w:tc>
        <w:tc>
          <w:tcPr>
            <w:tcW w:w="392" w:type="pct"/>
            <w:tcBorders>
              <w:top w:val="nil"/>
              <w:left w:val="nil"/>
              <w:bottom w:val="nil"/>
              <w:right w:val="nil"/>
            </w:tcBorders>
            <w:shd w:val="clear" w:color="auto" w:fill="auto"/>
            <w:vAlign w:val="center"/>
            <w:hideMark/>
          </w:tcPr>
          <w:p w14:paraId="5CD01E55"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37288F14"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2A05B0D5"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375DA88E"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1F182CE0"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7D7E4651"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705C936C"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2A909C22"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08C28E9C"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2AE5AA60"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47C5E517" w14:textId="77777777" w:rsidR="00480FC3" w:rsidRPr="003D5142" w:rsidRDefault="00480FC3" w:rsidP="001E2C74">
            <w:pPr>
              <w:jc w:val="right"/>
              <w:rPr>
                <w:sz w:val="14"/>
                <w:szCs w:val="14"/>
              </w:rPr>
            </w:pPr>
          </w:p>
        </w:tc>
      </w:tr>
      <w:tr w:rsidR="00480FC3" w:rsidRPr="003D5142" w14:paraId="29500888"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28CE2EF4" w14:textId="77777777" w:rsidR="00480FC3" w:rsidRPr="003D5142" w:rsidRDefault="00480FC3" w:rsidP="001E2C74">
            <w:pPr>
              <w:jc w:val="left"/>
              <w:rPr>
                <w:rFonts w:cs="Arial"/>
                <w:b/>
                <w:bCs/>
                <w:sz w:val="14"/>
                <w:szCs w:val="14"/>
              </w:rPr>
            </w:pPr>
            <w:r w:rsidRPr="003D5142">
              <w:rPr>
                <w:rFonts w:cs="Arial"/>
                <w:b/>
                <w:bCs/>
                <w:sz w:val="14"/>
                <w:szCs w:val="14"/>
              </w:rPr>
              <w:t>Účtovná hodnota</w:t>
            </w:r>
          </w:p>
        </w:tc>
        <w:tc>
          <w:tcPr>
            <w:tcW w:w="392" w:type="pct"/>
            <w:tcBorders>
              <w:top w:val="nil"/>
              <w:left w:val="nil"/>
              <w:bottom w:val="nil"/>
              <w:right w:val="nil"/>
            </w:tcBorders>
            <w:shd w:val="clear" w:color="auto" w:fill="auto"/>
            <w:vAlign w:val="center"/>
            <w:hideMark/>
          </w:tcPr>
          <w:p w14:paraId="08EC07D5" w14:textId="77777777" w:rsidR="00480FC3" w:rsidRPr="003D5142" w:rsidRDefault="00480FC3" w:rsidP="001E2C74">
            <w:pPr>
              <w:jc w:val="right"/>
              <w:rPr>
                <w:rFonts w:cs="Arial"/>
                <w:b/>
                <w:bCs/>
                <w:sz w:val="14"/>
                <w:szCs w:val="14"/>
              </w:rPr>
            </w:pPr>
          </w:p>
        </w:tc>
        <w:tc>
          <w:tcPr>
            <w:tcW w:w="392" w:type="pct"/>
            <w:tcBorders>
              <w:top w:val="nil"/>
              <w:left w:val="nil"/>
              <w:bottom w:val="nil"/>
              <w:right w:val="nil"/>
            </w:tcBorders>
            <w:shd w:val="clear" w:color="auto" w:fill="auto"/>
            <w:vAlign w:val="center"/>
            <w:hideMark/>
          </w:tcPr>
          <w:p w14:paraId="61F52AE7"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157BC66C"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4877E34B"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3A5787B8"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4AFE5EA8"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1B823172"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6CAF90CB"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2652A64C"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4BC27079" w14:textId="77777777" w:rsidR="00480FC3" w:rsidRPr="003D5142" w:rsidRDefault="00480FC3" w:rsidP="001E2C74">
            <w:pPr>
              <w:jc w:val="right"/>
              <w:rPr>
                <w:sz w:val="14"/>
                <w:szCs w:val="14"/>
              </w:rPr>
            </w:pPr>
          </w:p>
        </w:tc>
        <w:tc>
          <w:tcPr>
            <w:tcW w:w="392" w:type="pct"/>
            <w:tcBorders>
              <w:top w:val="nil"/>
              <w:left w:val="nil"/>
              <w:bottom w:val="nil"/>
              <w:right w:val="nil"/>
            </w:tcBorders>
            <w:shd w:val="clear" w:color="auto" w:fill="auto"/>
            <w:vAlign w:val="center"/>
            <w:hideMark/>
          </w:tcPr>
          <w:p w14:paraId="7D61BB01" w14:textId="77777777" w:rsidR="00480FC3" w:rsidRPr="003D5142" w:rsidRDefault="00480FC3" w:rsidP="001E2C74">
            <w:pPr>
              <w:jc w:val="right"/>
              <w:rPr>
                <w:sz w:val="14"/>
                <w:szCs w:val="14"/>
              </w:rPr>
            </w:pPr>
          </w:p>
        </w:tc>
      </w:tr>
      <w:tr w:rsidR="00480FC3" w:rsidRPr="003D5142" w14:paraId="58C4081B" w14:textId="77777777" w:rsidTr="001E2C74">
        <w:trPr>
          <w:gridAfter w:val="1"/>
          <w:wAfter w:w="4" w:type="pct"/>
        </w:trPr>
        <w:tc>
          <w:tcPr>
            <w:tcW w:w="684" w:type="pct"/>
            <w:tcBorders>
              <w:top w:val="nil"/>
              <w:left w:val="nil"/>
              <w:bottom w:val="nil"/>
              <w:right w:val="nil"/>
            </w:tcBorders>
            <w:shd w:val="clear" w:color="auto" w:fill="auto"/>
            <w:noWrap/>
            <w:vAlign w:val="center"/>
            <w:hideMark/>
          </w:tcPr>
          <w:p w14:paraId="7E6403EC" w14:textId="77777777" w:rsidR="00480FC3" w:rsidRPr="003D5142" w:rsidRDefault="00480FC3" w:rsidP="001E2C74">
            <w:pPr>
              <w:jc w:val="left"/>
              <w:rPr>
                <w:rFonts w:cs="Arial"/>
                <w:sz w:val="14"/>
                <w:szCs w:val="14"/>
              </w:rPr>
            </w:pPr>
            <w:r w:rsidRPr="003D5142">
              <w:rPr>
                <w:rFonts w:cs="Arial"/>
                <w:sz w:val="14"/>
                <w:szCs w:val="14"/>
              </w:rPr>
              <w:t xml:space="preserve">K 1. januáru </w:t>
            </w:r>
            <w:r>
              <w:rPr>
                <w:rFonts w:cs="Arial"/>
                <w:sz w:val="14"/>
                <w:szCs w:val="14"/>
              </w:rPr>
              <w:t>2023</w:t>
            </w:r>
          </w:p>
        </w:tc>
        <w:tc>
          <w:tcPr>
            <w:tcW w:w="392" w:type="pct"/>
            <w:tcBorders>
              <w:top w:val="nil"/>
              <w:left w:val="nil"/>
              <w:bottom w:val="single" w:sz="4" w:space="0" w:color="auto"/>
              <w:right w:val="nil"/>
            </w:tcBorders>
            <w:shd w:val="clear" w:color="auto" w:fill="auto"/>
            <w:vAlign w:val="center"/>
            <w:hideMark/>
          </w:tcPr>
          <w:p w14:paraId="5DF76F9E" w14:textId="77777777" w:rsidR="00480FC3" w:rsidRPr="003D5142" w:rsidRDefault="00480FC3" w:rsidP="001E2C74">
            <w:pPr>
              <w:jc w:val="right"/>
              <w:rPr>
                <w:rFonts w:cs="Arial"/>
                <w:sz w:val="14"/>
                <w:szCs w:val="14"/>
              </w:rPr>
            </w:pPr>
            <w:r w:rsidRPr="003D5142">
              <w:rPr>
                <w:rFonts w:cs="Arial"/>
                <w:sz w:val="14"/>
                <w:szCs w:val="14"/>
              </w:rPr>
              <w:t>6 971</w:t>
            </w:r>
          </w:p>
        </w:tc>
        <w:tc>
          <w:tcPr>
            <w:tcW w:w="392" w:type="pct"/>
            <w:tcBorders>
              <w:top w:val="nil"/>
              <w:left w:val="nil"/>
              <w:bottom w:val="single" w:sz="4" w:space="0" w:color="auto"/>
              <w:right w:val="nil"/>
            </w:tcBorders>
            <w:shd w:val="clear" w:color="auto" w:fill="auto"/>
            <w:vAlign w:val="center"/>
            <w:hideMark/>
          </w:tcPr>
          <w:p w14:paraId="7881D60A"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27FD2F13"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3703C60B"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26D15B2E"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48A3BC9E"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4C87C91F"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103B8E4B"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57CE9987"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2BE4B86B" w14:textId="77777777" w:rsidR="00480FC3" w:rsidRPr="003D5142" w:rsidRDefault="00480FC3" w:rsidP="001E2C74">
            <w:pPr>
              <w:jc w:val="right"/>
              <w:rPr>
                <w:rFonts w:cs="Arial"/>
                <w:sz w:val="14"/>
                <w:szCs w:val="14"/>
              </w:rPr>
            </w:pPr>
            <w:r w:rsidRPr="003D5142">
              <w:rPr>
                <w:rFonts w:cs="Arial"/>
                <w:sz w:val="14"/>
                <w:szCs w:val="14"/>
              </w:rPr>
              <w:t>-</w:t>
            </w:r>
          </w:p>
        </w:tc>
        <w:tc>
          <w:tcPr>
            <w:tcW w:w="392" w:type="pct"/>
            <w:tcBorders>
              <w:top w:val="nil"/>
              <w:left w:val="nil"/>
              <w:bottom w:val="single" w:sz="4" w:space="0" w:color="auto"/>
              <w:right w:val="nil"/>
            </w:tcBorders>
            <w:shd w:val="clear" w:color="auto" w:fill="auto"/>
            <w:vAlign w:val="center"/>
            <w:hideMark/>
          </w:tcPr>
          <w:p w14:paraId="0083BBB0" w14:textId="77777777" w:rsidR="00480FC3" w:rsidRPr="003D5142" w:rsidRDefault="00480FC3" w:rsidP="001E2C74">
            <w:pPr>
              <w:jc w:val="right"/>
              <w:rPr>
                <w:rFonts w:cs="Arial"/>
                <w:sz w:val="14"/>
                <w:szCs w:val="14"/>
              </w:rPr>
            </w:pPr>
            <w:r w:rsidRPr="003D5142">
              <w:rPr>
                <w:rFonts w:cs="Arial"/>
                <w:sz w:val="14"/>
                <w:szCs w:val="14"/>
              </w:rPr>
              <w:t>6 971</w:t>
            </w:r>
          </w:p>
        </w:tc>
      </w:tr>
      <w:tr w:rsidR="00480FC3" w:rsidRPr="003D5142" w14:paraId="41B00927" w14:textId="77777777" w:rsidTr="001E2C74">
        <w:trPr>
          <w:gridAfter w:val="1"/>
          <w:wAfter w:w="4" w:type="pct"/>
        </w:trPr>
        <w:tc>
          <w:tcPr>
            <w:tcW w:w="684" w:type="pct"/>
            <w:tcBorders>
              <w:top w:val="nil"/>
              <w:left w:val="nil"/>
              <w:bottom w:val="single" w:sz="8" w:space="0" w:color="auto"/>
              <w:right w:val="nil"/>
            </w:tcBorders>
            <w:shd w:val="clear" w:color="auto" w:fill="auto"/>
            <w:noWrap/>
            <w:vAlign w:val="center"/>
            <w:hideMark/>
          </w:tcPr>
          <w:p w14:paraId="7377E459" w14:textId="77777777" w:rsidR="00480FC3" w:rsidRPr="003D5142" w:rsidRDefault="00480FC3" w:rsidP="001E2C74">
            <w:pPr>
              <w:jc w:val="left"/>
              <w:rPr>
                <w:rFonts w:cs="Arial"/>
                <w:sz w:val="14"/>
                <w:szCs w:val="14"/>
              </w:rPr>
            </w:pPr>
            <w:r w:rsidRPr="003D5142">
              <w:rPr>
                <w:rFonts w:cs="Arial"/>
                <w:sz w:val="14"/>
                <w:szCs w:val="14"/>
              </w:rPr>
              <w:t xml:space="preserve">K 31. decembru </w:t>
            </w:r>
            <w:r>
              <w:rPr>
                <w:rFonts w:cs="Arial"/>
                <w:sz w:val="14"/>
                <w:szCs w:val="14"/>
              </w:rPr>
              <w:t>2023</w:t>
            </w:r>
          </w:p>
        </w:tc>
        <w:tc>
          <w:tcPr>
            <w:tcW w:w="392" w:type="pct"/>
            <w:tcBorders>
              <w:top w:val="nil"/>
              <w:left w:val="nil"/>
              <w:bottom w:val="single" w:sz="8" w:space="0" w:color="auto"/>
              <w:right w:val="nil"/>
            </w:tcBorders>
            <w:shd w:val="clear" w:color="auto" w:fill="auto"/>
            <w:vAlign w:val="center"/>
          </w:tcPr>
          <w:p w14:paraId="59802F41" w14:textId="77777777" w:rsidR="00480FC3" w:rsidRPr="003D5142" w:rsidRDefault="00480FC3" w:rsidP="001E2C74">
            <w:pPr>
              <w:jc w:val="right"/>
              <w:rPr>
                <w:rFonts w:cs="Arial"/>
                <w:sz w:val="14"/>
                <w:szCs w:val="14"/>
              </w:rPr>
            </w:pPr>
            <w:r>
              <w:rPr>
                <w:rFonts w:cs="Arial"/>
                <w:sz w:val="14"/>
                <w:szCs w:val="14"/>
              </w:rPr>
              <w:t>171 117</w:t>
            </w:r>
          </w:p>
        </w:tc>
        <w:tc>
          <w:tcPr>
            <w:tcW w:w="392" w:type="pct"/>
            <w:tcBorders>
              <w:top w:val="nil"/>
              <w:left w:val="nil"/>
              <w:bottom w:val="single" w:sz="8" w:space="0" w:color="auto"/>
              <w:right w:val="nil"/>
            </w:tcBorders>
            <w:shd w:val="clear" w:color="auto" w:fill="auto"/>
            <w:vAlign w:val="center"/>
          </w:tcPr>
          <w:p w14:paraId="25A1B372"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476DE64B"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5E28A8D4"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58E1C832"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68CA17AE"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2BFB4F2B"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6319001B"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512603B1"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3A688F1E" w14:textId="77777777" w:rsidR="00480FC3" w:rsidRPr="003D5142" w:rsidRDefault="00480FC3" w:rsidP="001E2C74">
            <w:pPr>
              <w:jc w:val="right"/>
              <w:rPr>
                <w:rFonts w:cs="Arial"/>
                <w:sz w:val="14"/>
                <w:szCs w:val="14"/>
              </w:rPr>
            </w:pPr>
            <w:r>
              <w:rPr>
                <w:rFonts w:cs="Arial"/>
                <w:sz w:val="14"/>
                <w:szCs w:val="14"/>
              </w:rPr>
              <w:t>-</w:t>
            </w:r>
          </w:p>
        </w:tc>
        <w:tc>
          <w:tcPr>
            <w:tcW w:w="392" w:type="pct"/>
            <w:tcBorders>
              <w:top w:val="nil"/>
              <w:left w:val="nil"/>
              <w:bottom w:val="single" w:sz="8" w:space="0" w:color="auto"/>
              <w:right w:val="nil"/>
            </w:tcBorders>
            <w:shd w:val="clear" w:color="auto" w:fill="auto"/>
            <w:vAlign w:val="center"/>
          </w:tcPr>
          <w:p w14:paraId="5847485D" w14:textId="77777777" w:rsidR="00480FC3" w:rsidRPr="003D5142" w:rsidRDefault="00480FC3" w:rsidP="001E2C74">
            <w:pPr>
              <w:jc w:val="right"/>
              <w:rPr>
                <w:rFonts w:cs="Arial"/>
                <w:sz w:val="14"/>
                <w:szCs w:val="14"/>
              </w:rPr>
            </w:pPr>
            <w:r>
              <w:rPr>
                <w:rFonts w:cs="Arial"/>
                <w:sz w:val="14"/>
                <w:szCs w:val="14"/>
              </w:rPr>
              <w:t>171 117</w:t>
            </w:r>
          </w:p>
        </w:tc>
      </w:tr>
    </w:tbl>
    <w:p w14:paraId="6A19D1F9" w14:textId="77777777" w:rsidR="00480FC3" w:rsidRPr="003D5142" w:rsidRDefault="00480FC3" w:rsidP="0015480F">
      <w:pPr>
        <w:rPr>
          <w:snapToGrid w:val="0"/>
          <w:u w:val="single"/>
          <w:lang w:eastAsia="sk-SK"/>
        </w:rPr>
      </w:pPr>
    </w:p>
    <w:p w14:paraId="407B30CC" w14:textId="77777777" w:rsidR="005D70CF" w:rsidRPr="003D5142" w:rsidRDefault="005D70CF" w:rsidP="005D70CF">
      <w:pPr>
        <w:rPr>
          <w:b/>
          <w:snapToGrid w:val="0"/>
          <w:lang w:eastAsia="sk-SK"/>
        </w:rPr>
      </w:pPr>
    </w:p>
    <w:p w14:paraId="4A3881D8" w14:textId="77777777" w:rsidR="005D70CF" w:rsidRPr="003D5142" w:rsidRDefault="005D70CF" w:rsidP="005D70CF">
      <w:pPr>
        <w:jc w:val="left"/>
        <w:rPr>
          <w:snapToGrid w:val="0"/>
          <w:u w:val="single"/>
          <w:lang w:eastAsia="sk-SK"/>
        </w:rPr>
      </w:pPr>
    </w:p>
    <w:p w14:paraId="393C9BCE" w14:textId="77777777" w:rsidR="003E3389" w:rsidRPr="003D5142" w:rsidRDefault="003E3389" w:rsidP="003E3389"/>
    <w:p w14:paraId="48666BA9" w14:textId="77777777" w:rsidR="003E3389" w:rsidRPr="003D5142" w:rsidRDefault="003E3389" w:rsidP="003E3389"/>
    <w:p w14:paraId="6F0AD472" w14:textId="77777777" w:rsidR="003E3389" w:rsidRPr="003D5142" w:rsidRDefault="003E3389" w:rsidP="003E3389"/>
    <w:p w14:paraId="1ADFA1BC" w14:textId="1C3D1993" w:rsidR="003E3389" w:rsidRPr="003D5142" w:rsidRDefault="003E3389" w:rsidP="003E3389">
      <w:pPr>
        <w:sectPr w:rsidR="003E3389" w:rsidRPr="003D5142" w:rsidSect="005E475C">
          <w:pgSz w:w="16840" w:h="11907" w:orient="landscape" w:code="9"/>
          <w:pgMar w:top="1418" w:right="1418" w:bottom="1134" w:left="1418" w:header="851" w:footer="680" w:gutter="0"/>
          <w:cols w:space="708"/>
          <w:docGrid w:linePitch="360"/>
        </w:sectPr>
      </w:pPr>
    </w:p>
    <w:p w14:paraId="13D10EB2" w14:textId="3A1F5E60" w:rsidR="00D5663A" w:rsidRPr="003008BE" w:rsidRDefault="00B068A1" w:rsidP="00C71AF9">
      <w:pPr>
        <w:pStyle w:val="Heading3"/>
      </w:pPr>
      <w:r w:rsidRPr="003008BE">
        <w:lastRenderedPageBreak/>
        <w:t>Štruktúra dlhodobého finančného majetku</w:t>
      </w:r>
    </w:p>
    <w:p w14:paraId="0704AE3F" w14:textId="77777777" w:rsidR="00277161" w:rsidRPr="003008BE" w:rsidRDefault="00277161" w:rsidP="00277161">
      <w:pPr>
        <w:rPr>
          <w:rFonts w:cs="Arial"/>
          <w:sz w:val="14"/>
          <w:szCs w:val="14"/>
        </w:rPr>
      </w:pPr>
      <w:bookmarkStart w:id="15" w:name="T_noncurrent_financial_assets_structure"/>
      <w:r w:rsidRPr="003008BE">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118"/>
        <w:gridCol w:w="851"/>
        <w:gridCol w:w="1134"/>
        <w:gridCol w:w="1134"/>
        <w:gridCol w:w="1377"/>
        <w:gridCol w:w="1457"/>
      </w:tblGrid>
      <w:tr w:rsidR="00BE4333" w:rsidRPr="003008BE" w14:paraId="7DD54840" w14:textId="77777777" w:rsidTr="00C177EE">
        <w:tc>
          <w:tcPr>
            <w:tcW w:w="1719" w:type="pct"/>
            <w:vMerge w:val="restart"/>
            <w:tcBorders>
              <w:top w:val="single" w:sz="8" w:space="0" w:color="auto"/>
              <w:left w:val="nil"/>
              <w:bottom w:val="nil"/>
              <w:right w:val="nil"/>
            </w:tcBorders>
            <w:shd w:val="clear" w:color="auto" w:fill="auto"/>
            <w:vAlign w:val="center"/>
            <w:hideMark/>
          </w:tcPr>
          <w:p w14:paraId="599D4B13" w14:textId="77FEF4A4" w:rsidR="00BE4333" w:rsidRPr="003008BE" w:rsidRDefault="00BE4333" w:rsidP="00BE4333">
            <w:pPr>
              <w:ind w:left="176" w:hanging="176"/>
              <w:jc w:val="left"/>
              <w:rPr>
                <w:rFonts w:cs="Arial"/>
                <w:b/>
                <w:bCs/>
                <w:i/>
                <w:iCs/>
                <w:sz w:val="15"/>
                <w:szCs w:val="15"/>
              </w:rPr>
            </w:pPr>
            <w:bookmarkStart w:id="16" w:name="RANGE!B13:G27"/>
            <w:r w:rsidRPr="003008BE">
              <w:rPr>
                <w:rFonts w:cs="Arial"/>
                <w:b/>
                <w:bCs/>
                <w:i/>
                <w:iCs/>
                <w:sz w:val="15"/>
                <w:szCs w:val="15"/>
              </w:rPr>
              <w:t>Obchodné meno a sídlo spoločnosti</w:t>
            </w:r>
            <w:bookmarkEnd w:id="16"/>
          </w:p>
        </w:tc>
        <w:tc>
          <w:tcPr>
            <w:tcW w:w="469" w:type="pct"/>
            <w:tcBorders>
              <w:top w:val="single" w:sz="8" w:space="0" w:color="auto"/>
              <w:left w:val="nil"/>
              <w:bottom w:val="nil"/>
              <w:right w:val="nil"/>
            </w:tcBorders>
            <w:shd w:val="clear" w:color="auto" w:fill="auto"/>
            <w:vAlign w:val="center"/>
            <w:hideMark/>
          </w:tcPr>
          <w:p w14:paraId="02560DD8" w14:textId="0AFC3F34" w:rsidR="00BE4333" w:rsidRPr="003008BE" w:rsidRDefault="00BE4333" w:rsidP="00BE4333">
            <w:pPr>
              <w:jc w:val="center"/>
              <w:rPr>
                <w:rFonts w:cs="Arial"/>
                <w:b/>
                <w:bCs/>
                <w:i/>
                <w:iCs/>
                <w:sz w:val="15"/>
                <w:szCs w:val="15"/>
              </w:rPr>
            </w:pPr>
            <w:r w:rsidRPr="003008BE">
              <w:rPr>
                <w:rFonts w:cs="Arial"/>
                <w:b/>
                <w:bCs/>
                <w:i/>
                <w:iCs/>
                <w:sz w:val="15"/>
                <w:szCs w:val="15"/>
              </w:rPr>
              <w:t>Podiel na ZI</w:t>
            </w:r>
          </w:p>
        </w:tc>
        <w:tc>
          <w:tcPr>
            <w:tcW w:w="625" w:type="pct"/>
            <w:tcBorders>
              <w:top w:val="single" w:sz="8" w:space="0" w:color="auto"/>
              <w:left w:val="nil"/>
              <w:bottom w:val="nil"/>
              <w:right w:val="nil"/>
            </w:tcBorders>
            <w:shd w:val="clear" w:color="auto" w:fill="auto"/>
            <w:vAlign w:val="center"/>
            <w:hideMark/>
          </w:tcPr>
          <w:p w14:paraId="3A5DC733" w14:textId="0A1158AE" w:rsidR="00BE4333" w:rsidRPr="003008BE" w:rsidRDefault="00BE4333" w:rsidP="00BE4333">
            <w:pPr>
              <w:jc w:val="center"/>
              <w:rPr>
                <w:rFonts w:cs="Arial"/>
                <w:b/>
                <w:bCs/>
                <w:i/>
                <w:iCs/>
                <w:sz w:val="15"/>
                <w:szCs w:val="15"/>
              </w:rPr>
            </w:pPr>
            <w:r w:rsidRPr="003008BE">
              <w:rPr>
                <w:rFonts w:cs="Arial"/>
                <w:b/>
                <w:bCs/>
                <w:i/>
                <w:iCs/>
                <w:sz w:val="15"/>
                <w:szCs w:val="15"/>
              </w:rPr>
              <w:t>Hlasovacie práva</w:t>
            </w:r>
          </w:p>
        </w:tc>
        <w:tc>
          <w:tcPr>
            <w:tcW w:w="625" w:type="pct"/>
            <w:vMerge w:val="restart"/>
            <w:tcBorders>
              <w:top w:val="single" w:sz="8" w:space="0" w:color="auto"/>
              <w:left w:val="nil"/>
              <w:bottom w:val="nil"/>
              <w:right w:val="nil"/>
            </w:tcBorders>
            <w:shd w:val="clear" w:color="auto" w:fill="auto"/>
            <w:vAlign w:val="center"/>
            <w:hideMark/>
          </w:tcPr>
          <w:p w14:paraId="3AAFBE0E" w14:textId="5683B3D2" w:rsidR="00BE4333" w:rsidRPr="003008BE" w:rsidRDefault="00BE4333" w:rsidP="00BE4333">
            <w:pPr>
              <w:jc w:val="center"/>
              <w:rPr>
                <w:rFonts w:cs="Arial"/>
                <w:b/>
                <w:bCs/>
                <w:i/>
                <w:iCs/>
                <w:sz w:val="15"/>
                <w:szCs w:val="15"/>
              </w:rPr>
            </w:pPr>
            <w:r w:rsidRPr="003008BE">
              <w:rPr>
                <w:rFonts w:cs="Arial"/>
                <w:b/>
                <w:bCs/>
                <w:i/>
                <w:iCs/>
                <w:sz w:val="15"/>
                <w:szCs w:val="15"/>
              </w:rPr>
              <w:t>Hodnota vlastného imania</w:t>
            </w:r>
          </w:p>
        </w:tc>
        <w:tc>
          <w:tcPr>
            <w:tcW w:w="759" w:type="pct"/>
            <w:vMerge w:val="restart"/>
            <w:tcBorders>
              <w:top w:val="single" w:sz="8" w:space="0" w:color="auto"/>
              <w:left w:val="nil"/>
              <w:bottom w:val="nil"/>
              <w:right w:val="nil"/>
            </w:tcBorders>
            <w:shd w:val="clear" w:color="auto" w:fill="auto"/>
            <w:vAlign w:val="center"/>
            <w:hideMark/>
          </w:tcPr>
          <w:p w14:paraId="031AF75B" w14:textId="15966A5D" w:rsidR="00BE4333" w:rsidRPr="003008BE" w:rsidRDefault="00BE4333" w:rsidP="00BE4333">
            <w:pPr>
              <w:jc w:val="center"/>
              <w:rPr>
                <w:rFonts w:cs="Arial"/>
                <w:b/>
                <w:bCs/>
                <w:i/>
                <w:iCs/>
                <w:sz w:val="15"/>
                <w:szCs w:val="15"/>
              </w:rPr>
            </w:pPr>
            <w:r w:rsidRPr="003008BE">
              <w:rPr>
                <w:rFonts w:cs="Arial"/>
                <w:b/>
                <w:bCs/>
                <w:i/>
                <w:iCs/>
                <w:sz w:val="15"/>
                <w:szCs w:val="15"/>
              </w:rPr>
              <w:t>Výsledok hospodárenia</w:t>
            </w:r>
          </w:p>
        </w:tc>
        <w:tc>
          <w:tcPr>
            <w:tcW w:w="803" w:type="pct"/>
            <w:vMerge w:val="restart"/>
            <w:tcBorders>
              <w:top w:val="single" w:sz="8" w:space="0" w:color="auto"/>
              <w:left w:val="nil"/>
              <w:bottom w:val="nil"/>
              <w:right w:val="nil"/>
            </w:tcBorders>
            <w:shd w:val="clear" w:color="auto" w:fill="auto"/>
            <w:hideMark/>
          </w:tcPr>
          <w:p w14:paraId="3C90107C" w14:textId="467B3AEA" w:rsidR="00BE4333" w:rsidRPr="003008BE" w:rsidRDefault="00BE4333" w:rsidP="00BE4333">
            <w:pPr>
              <w:jc w:val="center"/>
              <w:rPr>
                <w:rFonts w:cs="Arial"/>
                <w:b/>
                <w:bCs/>
                <w:i/>
                <w:iCs/>
                <w:sz w:val="15"/>
                <w:szCs w:val="15"/>
              </w:rPr>
            </w:pPr>
            <w:r w:rsidRPr="003008BE">
              <w:rPr>
                <w:rFonts w:cs="Arial"/>
                <w:b/>
                <w:bCs/>
                <w:i/>
                <w:iCs/>
                <w:sz w:val="15"/>
                <w:szCs w:val="15"/>
              </w:rPr>
              <w:t>Účtovná hodnota dlhodobého finančného majetku</w:t>
            </w:r>
          </w:p>
        </w:tc>
      </w:tr>
      <w:tr w:rsidR="00BE4333" w:rsidRPr="003008BE" w14:paraId="1F4D9F04" w14:textId="77777777" w:rsidTr="00C177EE">
        <w:tc>
          <w:tcPr>
            <w:tcW w:w="1719" w:type="pct"/>
            <w:vMerge/>
            <w:tcBorders>
              <w:top w:val="single" w:sz="8" w:space="0" w:color="auto"/>
              <w:left w:val="nil"/>
              <w:bottom w:val="single" w:sz="4" w:space="0" w:color="auto"/>
              <w:right w:val="nil"/>
            </w:tcBorders>
            <w:vAlign w:val="center"/>
            <w:hideMark/>
          </w:tcPr>
          <w:p w14:paraId="7A41C2F9" w14:textId="77777777" w:rsidR="00BE4333" w:rsidRPr="003008BE" w:rsidRDefault="00BE4333" w:rsidP="00BE4333">
            <w:pPr>
              <w:ind w:left="176" w:hanging="176"/>
              <w:jc w:val="left"/>
              <w:rPr>
                <w:rFonts w:cs="Arial"/>
                <w:b/>
                <w:bCs/>
                <w:i/>
                <w:iCs/>
                <w:sz w:val="15"/>
                <w:szCs w:val="15"/>
              </w:rPr>
            </w:pPr>
          </w:p>
        </w:tc>
        <w:tc>
          <w:tcPr>
            <w:tcW w:w="469" w:type="pct"/>
            <w:tcBorders>
              <w:top w:val="nil"/>
              <w:left w:val="nil"/>
              <w:bottom w:val="single" w:sz="4" w:space="0" w:color="auto"/>
              <w:right w:val="nil"/>
            </w:tcBorders>
            <w:shd w:val="clear" w:color="auto" w:fill="auto"/>
            <w:vAlign w:val="center"/>
            <w:hideMark/>
          </w:tcPr>
          <w:p w14:paraId="47E1B0E2" w14:textId="009007A4" w:rsidR="00BE4333" w:rsidRPr="003008BE" w:rsidRDefault="00BE4333" w:rsidP="00BE4333">
            <w:pPr>
              <w:jc w:val="center"/>
              <w:rPr>
                <w:rFonts w:cs="Arial"/>
                <w:b/>
                <w:bCs/>
                <w:i/>
                <w:iCs/>
                <w:sz w:val="15"/>
                <w:szCs w:val="15"/>
              </w:rPr>
            </w:pPr>
            <w:r w:rsidRPr="003008BE">
              <w:rPr>
                <w:rFonts w:cs="Arial"/>
                <w:b/>
                <w:bCs/>
                <w:i/>
                <w:iCs/>
                <w:sz w:val="15"/>
                <w:szCs w:val="15"/>
              </w:rPr>
              <w:t>%</w:t>
            </w:r>
          </w:p>
        </w:tc>
        <w:tc>
          <w:tcPr>
            <w:tcW w:w="625" w:type="pct"/>
            <w:tcBorders>
              <w:top w:val="nil"/>
              <w:left w:val="nil"/>
              <w:bottom w:val="single" w:sz="4" w:space="0" w:color="auto"/>
              <w:right w:val="nil"/>
            </w:tcBorders>
            <w:shd w:val="clear" w:color="auto" w:fill="auto"/>
            <w:vAlign w:val="center"/>
            <w:hideMark/>
          </w:tcPr>
          <w:p w14:paraId="384BB3A1" w14:textId="3081CFE2" w:rsidR="00BE4333" w:rsidRPr="003008BE" w:rsidRDefault="00BE4333" w:rsidP="00BE4333">
            <w:pPr>
              <w:jc w:val="center"/>
              <w:rPr>
                <w:rFonts w:cs="Arial"/>
                <w:b/>
                <w:bCs/>
                <w:i/>
                <w:iCs/>
                <w:sz w:val="15"/>
                <w:szCs w:val="15"/>
              </w:rPr>
            </w:pPr>
            <w:r w:rsidRPr="003008BE">
              <w:rPr>
                <w:rFonts w:cs="Arial"/>
                <w:b/>
                <w:bCs/>
                <w:i/>
                <w:iCs/>
                <w:sz w:val="15"/>
                <w:szCs w:val="15"/>
              </w:rPr>
              <w:t>%</w:t>
            </w:r>
          </w:p>
        </w:tc>
        <w:tc>
          <w:tcPr>
            <w:tcW w:w="625" w:type="pct"/>
            <w:vMerge/>
            <w:tcBorders>
              <w:top w:val="single" w:sz="8" w:space="0" w:color="auto"/>
              <w:left w:val="nil"/>
              <w:bottom w:val="single" w:sz="4" w:space="0" w:color="auto"/>
              <w:right w:val="nil"/>
            </w:tcBorders>
            <w:vAlign w:val="center"/>
            <w:hideMark/>
          </w:tcPr>
          <w:p w14:paraId="4B37060C" w14:textId="77777777" w:rsidR="00BE4333" w:rsidRPr="003008BE" w:rsidRDefault="00BE4333" w:rsidP="00BE4333">
            <w:pPr>
              <w:jc w:val="left"/>
              <w:rPr>
                <w:rFonts w:cs="Arial"/>
                <w:b/>
                <w:bCs/>
                <w:i/>
                <w:iCs/>
                <w:sz w:val="15"/>
                <w:szCs w:val="15"/>
              </w:rPr>
            </w:pPr>
          </w:p>
        </w:tc>
        <w:tc>
          <w:tcPr>
            <w:tcW w:w="759" w:type="pct"/>
            <w:vMerge/>
            <w:tcBorders>
              <w:top w:val="single" w:sz="8" w:space="0" w:color="auto"/>
              <w:left w:val="nil"/>
              <w:bottom w:val="single" w:sz="4" w:space="0" w:color="auto"/>
              <w:right w:val="nil"/>
            </w:tcBorders>
            <w:vAlign w:val="center"/>
            <w:hideMark/>
          </w:tcPr>
          <w:p w14:paraId="18EFDD0B" w14:textId="77777777" w:rsidR="00BE4333" w:rsidRPr="003008BE" w:rsidRDefault="00BE4333" w:rsidP="00BE4333">
            <w:pPr>
              <w:jc w:val="left"/>
              <w:rPr>
                <w:rFonts w:cs="Arial"/>
                <w:b/>
                <w:bCs/>
                <w:i/>
                <w:iCs/>
                <w:sz w:val="15"/>
                <w:szCs w:val="15"/>
              </w:rPr>
            </w:pPr>
          </w:p>
        </w:tc>
        <w:tc>
          <w:tcPr>
            <w:tcW w:w="803" w:type="pct"/>
            <w:vMerge/>
            <w:tcBorders>
              <w:top w:val="single" w:sz="8" w:space="0" w:color="auto"/>
              <w:left w:val="nil"/>
              <w:bottom w:val="single" w:sz="4" w:space="0" w:color="auto"/>
              <w:right w:val="nil"/>
            </w:tcBorders>
            <w:vAlign w:val="center"/>
            <w:hideMark/>
          </w:tcPr>
          <w:p w14:paraId="44FFAAF0" w14:textId="77777777" w:rsidR="00BE4333" w:rsidRPr="003008BE" w:rsidRDefault="00BE4333" w:rsidP="00BE4333">
            <w:pPr>
              <w:jc w:val="left"/>
              <w:rPr>
                <w:rFonts w:cs="Arial"/>
                <w:b/>
                <w:bCs/>
                <w:i/>
                <w:iCs/>
                <w:sz w:val="15"/>
                <w:szCs w:val="15"/>
              </w:rPr>
            </w:pPr>
          </w:p>
        </w:tc>
      </w:tr>
      <w:tr w:rsidR="00BE4333" w:rsidRPr="003008BE" w14:paraId="71E5A13F" w14:textId="77777777" w:rsidTr="00C177EE">
        <w:tc>
          <w:tcPr>
            <w:tcW w:w="1719" w:type="pct"/>
            <w:tcBorders>
              <w:top w:val="single" w:sz="4" w:space="0" w:color="auto"/>
              <w:left w:val="nil"/>
              <w:right w:val="nil"/>
            </w:tcBorders>
            <w:shd w:val="clear" w:color="auto" w:fill="auto"/>
            <w:vAlign w:val="center"/>
            <w:hideMark/>
          </w:tcPr>
          <w:p w14:paraId="7FDA3085" w14:textId="444EDC8A" w:rsidR="00BE4333" w:rsidRPr="003008BE" w:rsidRDefault="00BE4333" w:rsidP="00BE4333">
            <w:pPr>
              <w:ind w:left="176" w:hanging="176"/>
              <w:jc w:val="left"/>
              <w:rPr>
                <w:rFonts w:cs="Arial"/>
                <w:sz w:val="15"/>
                <w:szCs w:val="15"/>
              </w:rPr>
            </w:pPr>
            <w:r w:rsidRPr="003008BE">
              <w:rPr>
                <w:rFonts w:cs="Arial"/>
                <w:sz w:val="15"/>
                <w:szCs w:val="15"/>
              </w:rPr>
              <w:t>Podielové cenné papiere a podiely v prepojených účtovných jednotkách</w:t>
            </w:r>
          </w:p>
        </w:tc>
        <w:tc>
          <w:tcPr>
            <w:tcW w:w="469" w:type="pct"/>
            <w:tcBorders>
              <w:top w:val="single" w:sz="4" w:space="0" w:color="auto"/>
              <w:left w:val="nil"/>
              <w:right w:val="nil"/>
            </w:tcBorders>
            <w:shd w:val="clear" w:color="auto" w:fill="auto"/>
            <w:noWrap/>
            <w:vAlign w:val="bottom"/>
            <w:hideMark/>
          </w:tcPr>
          <w:p w14:paraId="708456E0" w14:textId="206F6C2E" w:rsidR="00BE4333" w:rsidRPr="003008BE" w:rsidRDefault="00BE4333" w:rsidP="00C177EE">
            <w:pPr>
              <w:jc w:val="center"/>
              <w:rPr>
                <w:rFonts w:cs="Arial"/>
                <w:sz w:val="15"/>
                <w:szCs w:val="15"/>
              </w:rPr>
            </w:pPr>
            <w:r w:rsidRPr="003008BE">
              <w:rPr>
                <w:rFonts w:cs="Arial"/>
                <w:sz w:val="15"/>
                <w:szCs w:val="15"/>
              </w:rPr>
              <w:t>100</w:t>
            </w:r>
          </w:p>
        </w:tc>
        <w:tc>
          <w:tcPr>
            <w:tcW w:w="625" w:type="pct"/>
            <w:tcBorders>
              <w:top w:val="single" w:sz="4" w:space="0" w:color="auto"/>
              <w:left w:val="nil"/>
              <w:right w:val="nil"/>
            </w:tcBorders>
            <w:shd w:val="clear" w:color="auto" w:fill="auto"/>
            <w:noWrap/>
            <w:vAlign w:val="bottom"/>
            <w:hideMark/>
          </w:tcPr>
          <w:p w14:paraId="2005B342" w14:textId="6D95F694" w:rsidR="00BE4333" w:rsidRPr="003008BE" w:rsidRDefault="00BE4333" w:rsidP="00C177EE">
            <w:pPr>
              <w:jc w:val="center"/>
              <w:rPr>
                <w:sz w:val="15"/>
                <w:szCs w:val="15"/>
              </w:rPr>
            </w:pPr>
            <w:r w:rsidRPr="003008BE">
              <w:rPr>
                <w:rFonts w:cs="Arial"/>
                <w:sz w:val="15"/>
                <w:szCs w:val="15"/>
              </w:rPr>
              <w:t>100</w:t>
            </w:r>
          </w:p>
        </w:tc>
        <w:tc>
          <w:tcPr>
            <w:tcW w:w="625" w:type="pct"/>
            <w:tcBorders>
              <w:top w:val="single" w:sz="4" w:space="0" w:color="auto"/>
              <w:left w:val="nil"/>
              <w:right w:val="nil"/>
            </w:tcBorders>
            <w:shd w:val="clear" w:color="auto" w:fill="auto"/>
            <w:noWrap/>
            <w:vAlign w:val="bottom"/>
          </w:tcPr>
          <w:p w14:paraId="15BAA367" w14:textId="0C05C32A" w:rsidR="00BE4333" w:rsidRPr="003008BE" w:rsidRDefault="00BE4333" w:rsidP="00C177EE">
            <w:pPr>
              <w:jc w:val="center"/>
              <w:rPr>
                <w:sz w:val="15"/>
                <w:szCs w:val="15"/>
              </w:rPr>
            </w:pPr>
          </w:p>
        </w:tc>
        <w:tc>
          <w:tcPr>
            <w:tcW w:w="759" w:type="pct"/>
            <w:tcBorders>
              <w:top w:val="single" w:sz="4" w:space="0" w:color="auto"/>
              <w:left w:val="nil"/>
              <w:right w:val="nil"/>
            </w:tcBorders>
            <w:shd w:val="clear" w:color="auto" w:fill="auto"/>
            <w:noWrap/>
            <w:vAlign w:val="bottom"/>
          </w:tcPr>
          <w:p w14:paraId="341B5147" w14:textId="541CD56F" w:rsidR="00BE4333" w:rsidRPr="003008BE" w:rsidRDefault="00BE4333" w:rsidP="00C177EE">
            <w:pPr>
              <w:jc w:val="center"/>
              <w:rPr>
                <w:sz w:val="15"/>
                <w:szCs w:val="15"/>
              </w:rPr>
            </w:pPr>
          </w:p>
        </w:tc>
        <w:tc>
          <w:tcPr>
            <w:tcW w:w="803" w:type="pct"/>
            <w:tcBorders>
              <w:top w:val="single" w:sz="4" w:space="0" w:color="auto"/>
              <w:left w:val="nil"/>
              <w:right w:val="nil"/>
            </w:tcBorders>
            <w:shd w:val="clear" w:color="auto" w:fill="auto"/>
            <w:noWrap/>
            <w:vAlign w:val="bottom"/>
          </w:tcPr>
          <w:p w14:paraId="1709E6BD" w14:textId="7B6E7835" w:rsidR="00BE4333" w:rsidRPr="003008BE" w:rsidRDefault="00201006" w:rsidP="00BE4333">
            <w:pPr>
              <w:jc w:val="right"/>
              <w:rPr>
                <w:sz w:val="15"/>
                <w:szCs w:val="15"/>
              </w:rPr>
            </w:pPr>
            <w:r>
              <w:rPr>
                <w:sz w:val="15"/>
                <w:szCs w:val="15"/>
              </w:rPr>
              <w:t>210 511</w:t>
            </w:r>
          </w:p>
        </w:tc>
      </w:tr>
      <w:tr w:rsidR="00BE4333" w:rsidRPr="003008BE" w14:paraId="7B33AA42" w14:textId="77777777" w:rsidTr="00C177EE">
        <w:tc>
          <w:tcPr>
            <w:tcW w:w="1719" w:type="pct"/>
            <w:tcBorders>
              <w:left w:val="nil"/>
              <w:bottom w:val="nil"/>
              <w:right w:val="nil"/>
            </w:tcBorders>
            <w:shd w:val="clear" w:color="auto" w:fill="auto"/>
            <w:vAlign w:val="center"/>
            <w:hideMark/>
          </w:tcPr>
          <w:p w14:paraId="1B921A0D" w14:textId="142AEBB4" w:rsidR="00BE4333" w:rsidRPr="003008BE" w:rsidRDefault="00BE4333" w:rsidP="00BE4333">
            <w:pPr>
              <w:ind w:left="176" w:hanging="176"/>
              <w:jc w:val="left"/>
              <w:rPr>
                <w:rFonts w:cs="Arial"/>
                <w:sz w:val="15"/>
                <w:szCs w:val="15"/>
              </w:rPr>
            </w:pPr>
            <w:r w:rsidRPr="003008BE">
              <w:rPr>
                <w:rFonts w:cs="Arial"/>
                <w:sz w:val="15"/>
                <w:szCs w:val="15"/>
              </w:rPr>
              <w:t>Podielové cenné papiere a podiely s podielovou účasťou okrem v prepojených účtovných jednotkách</w:t>
            </w:r>
          </w:p>
        </w:tc>
        <w:tc>
          <w:tcPr>
            <w:tcW w:w="469" w:type="pct"/>
            <w:tcBorders>
              <w:left w:val="nil"/>
              <w:bottom w:val="nil"/>
              <w:right w:val="nil"/>
            </w:tcBorders>
            <w:shd w:val="clear" w:color="auto" w:fill="auto"/>
            <w:noWrap/>
            <w:vAlign w:val="bottom"/>
            <w:hideMark/>
          </w:tcPr>
          <w:p w14:paraId="4EFE1C2B" w14:textId="4DA11F33" w:rsidR="00BE4333" w:rsidRPr="003008BE" w:rsidRDefault="00BE4333" w:rsidP="00BE4333">
            <w:pPr>
              <w:jc w:val="right"/>
              <w:rPr>
                <w:rFonts w:cs="Arial"/>
                <w:sz w:val="15"/>
                <w:szCs w:val="15"/>
              </w:rPr>
            </w:pPr>
            <w:r w:rsidRPr="003008BE">
              <w:rPr>
                <w:rFonts w:cs="Arial"/>
                <w:sz w:val="15"/>
                <w:szCs w:val="15"/>
              </w:rPr>
              <w:t>-</w:t>
            </w:r>
          </w:p>
        </w:tc>
        <w:tc>
          <w:tcPr>
            <w:tcW w:w="625" w:type="pct"/>
            <w:tcBorders>
              <w:left w:val="nil"/>
              <w:bottom w:val="nil"/>
              <w:right w:val="nil"/>
            </w:tcBorders>
            <w:shd w:val="clear" w:color="auto" w:fill="auto"/>
            <w:noWrap/>
            <w:vAlign w:val="bottom"/>
            <w:hideMark/>
          </w:tcPr>
          <w:p w14:paraId="058B8759" w14:textId="3936B3F4" w:rsidR="00BE4333" w:rsidRPr="003008BE" w:rsidRDefault="00BE4333" w:rsidP="00BE4333">
            <w:pPr>
              <w:jc w:val="right"/>
              <w:rPr>
                <w:sz w:val="15"/>
                <w:szCs w:val="15"/>
              </w:rPr>
            </w:pPr>
            <w:r w:rsidRPr="003008BE">
              <w:rPr>
                <w:sz w:val="15"/>
                <w:szCs w:val="15"/>
              </w:rPr>
              <w:t>-</w:t>
            </w:r>
          </w:p>
        </w:tc>
        <w:tc>
          <w:tcPr>
            <w:tcW w:w="625" w:type="pct"/>
            <w:tcBorders>
              <w:left w:val="nil"/>
              <w:bottom w:val="nil"/>
              <w:right w:val="nil"/>
            </w:tcBorders>
            <w:shd w:val="clear" w:color="auto" w:fill="auto"/>
            <w:noWrap/>
            <w:vAlign w:val="bottom"/>
          </w:tcPr>
          <w:p w14:paraId="54D4201F" w14:textId="146E81EC" w:rsidR="00BE4333" w:rsidRPr="003008BE" w:rsidRDefault="00BE4333" w:rsidP="00BE4333">
            <w:pPr>
              <w:jc w:val="right"/>
              <w:rPr>
                <w:sz w:val="15"/>
                <w:szCs w:val="15"/>
              </w:rPr>
            </w:pPr>
          </w:p>
        </w:tc>
        <w:tc>
          <w:tcPr>
            <w:tcW w:w="759" w:type="pct"/>
            <w:tcBorders>
              <w:left w:val="nil"/>
              <w:bottom w:val="nil"/>
              <w:right w:val="nil"/>
            </w:tcBorders>
            <w:shd w:val="clear" w:color="auto" w:fill="auto"/>
            <w:noWrap/>
            <w:vAlign w:val="bottom"/>
          </w:tcPr>
          <w:p w14:paraId="68E12757" w14:textId="6E7B0789" w:rsidR="00BE4333" w:rsidRPr="003008BE" w:rsidRDefault="00BE4333" w:rsidP="00BE4333">
            <w:pPr>
              <w:jc w:val="right"/>
              <w:rPr>
                <w:sz w:val="15"/>
                <w:szCs w:val="15"/>
              </w:rPr>
            </w:pPr>
          </w:p>
        </w:tc>
        <w:tc>
          <w:tcPr>
            <w:tcW w:w="803" w:type="pct"/>
            <w:tcBorders>
              <w:left w:val="nil"/>
              <w:bottom w:val="nil"/>
              <w:right w:val="nil"/>
            </w:tcBorders>
            <w:shd w:val="clear" w:color="auto" w:fill="auto"/>
            <w:noWrap/>
            <w:vAlign w:val="bottom"/>
          </w:tcPr>
          <w:p w14:paraId="20AF2BE5" w14:textId="00DCF395" w:rsidR="00BE4333" w:rsidRPr="003008BE" w:rsidRDefault="00BE4333" w:rsidP="00BE4333">
            <w:pPr>
              <w:jc w:val="right"/>
              <w:rPr>
                <w:sz w:val="15"/>
                <w:szCs w:val="15"/>
              </w:rPr>
            </w:pPr>
          </w:p>
        </w:tc>
      </w:tr>
      <w:tr w:rsidR="00BE4333" w:rsidRPr="003008BE" w14:paraId="7B212C47" w14:textId="77777777" w:rsidTr="00C177EE">
        <w:tc>
          <w:tcPr>
            <w:tcW w:w="1719" w:type="pct"/>
            <w:tcBorders>
              <w:left w:val="nil"/>
              <w:bottom w:val="nil"/>
              <w:right w:val="nil"/>
            </w:tcBorders>
            <w:shd w:val="clear" w:color="auto" w:fill="auto"/>
            <w:vAlign w:val="center"/>
            <w:hideMark/>
          </w:tcPr>
          <w:p w14:paraId="1FB0ADCB" w14:textId="661E7E64" w:rsidR="00BE4333" w:rsidRPr="003008BE" w:rsidRDefault="00BE4333" w:rsidP="00BE4333">
            <w:pPr>
              <w:ind w:left="176" w:hanging="176"/>
              <w:jc w:val="left"/>
              <w:rPr>
                <w:rFonts w:cs="Arial"/>
                <w:sz w:val="15"/>
                <w:szCs w:val="15"/>
              </w:rPr>
            </w:pPr>
            <w:r w:rsidRPr="003008BE">
              <w:rPr>
                <w:rFonts w:cs="Arial"/>
                <w:sz w:val="15"/>
                <w:szCs w:val="15"/>
              </w:rPr>
              <w:t>Ostatné realizovateľné cenné papiere a podiely</w:t>
            </w:r>
          </w:p>
        </w:tc>
        <w:tc>
          <w:tcPr>
            <w:tcW w:w="469" w:type="pct"/>
            <w:tcBorders>
              <w:left w:val="nil"/>
              <w:bottom w:val="nil"/>
              <w:right w:val="nil"/>
            </w:tcBorders>
            <w:shd w:val="clear" w:color="auto" w:fill="auto"/>
            <w:noWrap/>
            <w:vAlign w:val="bottom"/>
            <w:hideMark/>
          </w:tcPr>
          <w:p w14:paraId="5807FD8A" w14:textId="3AE3B113" w:rsidR="00BE4333" w:rsidRPr="003008BE" w:rsidRDefault="00BE4333" w:rsidP="00BE4333">
            <w:pPr>
              <w:jc w:val="right"/>
              <w:rPr>
                <w:rFonts w:cs="Arial"/>
                <w:sz w:val="15"/>
                <w:szCs w:val="15"/>
              </w:rPr>
            </w:pPr>
            <w:r w:rsidRPr="003008BE">
              <w:rPr>
                <w:rFonts w:cs="Arial"/>
                <w:sz w:val="15"/>
                <w:szCs w:val="15"/>
              </w:rPr>
              <w:t>-</w:t>
            </w:r>
          </w:p>
        </w:tc>
        <w:tc>
          <w:tcPr>
            <w:tcW w:w="625" w:type="pct"/>
            <w:tcBorders>
              <w:left w:val="nil"/>
              <w:bottom w:val="nil"/>
              <w:right w:val="nil"/>
            </w:tcBorders>
            <w:shd w:val="clear" w:color="auto" w:fill="auto"/>
            <w:noWrap/>
            <w:vAlign w:val="bottom"/>
            <w:hideMark/>
          </w:tcPr>
          <w:p w14:paraId="45968B32" w14:textId="4C0CEB36" w:rsidR="00BE4333" w:rsidRPr="003008BE" w:rsidRDefault="00BE4333" w:rsidP="00BE4333">
            <w:pPr>
              <w:jc w:val="right"/>
              <w:rPr>
                <w:sz w:val="15"/>
                <w:szCs w:val="15"/>
              </w:rPr>
            </w:pPr>
            <w:r w:rsidRPr="003008BE">
              <w:rPr>
                <w:sz w:val="15"/>
                <w:szCs w:val="15"/>
              </w:rPr>
              <w:t>-</w:t>
            </w:r>
          </w:p>
        </w:tc>
        <w:tc>
          <w:tcPr>
            <w:tcW w:w="625" w:type="pct"/>
            <w:tcBorders>
              <w:left w:val="nil"/>
              <w:bottom w:val="nil"/>
              <w:right w:val="nil"/>
            </w:tcBorders>
            <w:shd w:val="clear" w:color="auto" w:fill="auto"/>
            <w:noWrap/>
            <w:vAlign w:val="bottom"/>
          </w:tcPr>
          <w:p w14:paraId="3B66E4DE" w14:textId="37794251" w:rsidR="00BE4333" w:rsidRPr="003008BE" w:rsidRDefault="00BE4333" w:rsidP="00BE4333">
            <w:pPr>
              <w:jc w:val="right"/>
              <w:rPr>
                <w:sz w:val="15"/>
                <w:szCs w:val="15"/>
              </w:rPr>
            </w:pPr>
          </w:p>
        </w:tc>
        <w:tc>
          <w:tcPr>
            <w:tcW w:w="759" w:type="pct"/>
            <w:tcBorders>
              <w:left w:val="nil"/>
              <w:bottom w:val="nil"/>
              <w:right w:val="nil"/>
            </w:tcBorders>
            <w:shd w:val="clear" w:color="auto" w:fill="auto"/>
            <w:noWrap/>
            <w:vAlign w:val="bottom"/>
          </w:tcPr>
          <w:p w14:paraId="7566DB1B" w14:textId="41F1F731" w:rsidR="00BE4333" w:rsidRPr="003008BE" w:rsidRDefault="00BE4333" w:rsidP="00BE4333">
            <w:pPr>
              <w:jc w:val="right"/>
              <w:rPr>
                <w:sz w:val="15"/>
                <w:szCs w:val="15"/>
              </w:rPr>
            </w:pPr>
          </w:p>
        </w:tc>
        <w:tc>
          <w:tcPr>
            <w:tcW w:w="803" w:type="pct"/>
            <w:tcBorders>
              <w:left w:val="nil"/>
              <w:bottom w:val="nil"/>
              <w:right w:val="nil"/>
            </w:tcBorders>
            <w:shd w:val="clear" w:color="auto" w:fill="auto"/>
            <w:noWrap/>
            <w:vAlign w:val="bottom"/>
          </w:tcPr>
          <w:p w14:paraId="05F09F70" w14:textId="7AA4E8F7" w:rsidR="00BE4333" w:rsidRPr="003008BE" w:rsidRDefault="00BE4333" w:rsidP="00BE4333">
            <w:pPr>
              <w:jc w:val="right"/>
              <w:rPr>
                <w:sz w:val="15"/>
                <w:szCs w:val="15"/>
              </w:rPr>
            </w:pPr>
          </w:p>
        </w:tc>
      </w:tr>
      <w:tr w:rsidR="00BE4333" w:rsidRPr="003D5142" w14:paraId="4FFC7E6B" w14:textId="77777777" w:rsidTr="00C177EE">
        <w:tc>
          <w:tcPr>
            <w:tcW w:w="1719" w:type="pct"/>
            <w:tcBorders>
              <w:top w:val="dotted" w:sz="4" w:space="0" w:color="auto"/>
              <w:left w:val="nil"/>
              <w:bottom w:val="nil"/>
              <w:right w:val="nil"/>
            </w:tcBorders>
            <w:shd w:val="clear" w:color="auto" w:fill="auto"/>
            <w:vAlign w:val="center"/>
            <w:hideMark/>
          </w:tcPr>
          <w:p w14:paraId="1640A4E2" w14:textId="007007B7" w:rsidR="00BE4333" w:rsidRPr="003008BE" w:rsidRDefault="00BE4333" w:rsidP="00BE4333">
            <w:pPr>
              <w:ind w:left="176" w:hanging="176"/>
              <w:jc w:val="left"/>
              <w:rPr>
                <w:rFonts w:cs="Arial"/>
                <w:sz w:val="15"/>
                <w:szCs w:val="15"/>
              </w:rPr>
            </w:pPr>
            <w:r w:rsidRPr="003008BE">
              <w:rPr>
                <w:rFonts w:cs="Arial"/>
                <w:sz w:val="15"/>
                <w:szCs w:val="15"/>
              </w:rPr>
              <w:t>Obstarávaný dlhodobý finančný majetok na účely vykonania vplyvu v inej účtovnej jednotke</w:t>
            </w:r>
          </w:p>
        </w:tc>
        <w:tc>
          <w:tcPr>
            <w:tcW w:w="469" w:type="pct"/>
            <w:tcBorders>
              <w:top w:val="nil"/>
              <w:left w:val="nil"/>
              <w:bottom w:val="nil"/>
              <w:right w:val="nil"/>
            </w:tcBorders>
            <w:shd w:val="clear" w:color="auto" w:fill="auto"/>
            <w:noWrap/>
            <w:vAlign w:val="bottom"/>
            <w:hideMark/>
          </w:tcPr>
          <w:p w14:paraId="49022AAC" w14:textId="64E4A389" w:rsidR="00BE4333" w:rsidRPr="003008BE" w:rsidRDefault="00BE4333" w:rsidP="00BE4333">
            <w:pPr>
              <w:jc w:val="right"/>
              <w:rPr>
                <w:rFonts w:cs="Arial"/>
                <w:sz w:val="15"/>
                <w:szCs w:val="15"/>
              </w:rPr>
            </w:pPr>
            <w:r w:rsidRPr="003008BE">
              <w:rPr>
                <w:rFonts w:cs="Arial"/>
                <w:sz w:val="15"/>
                <w:szCs w:val="15"/>
              </w:rPr>
              <w:t>-</w:t>
            </w:r>
          </w:p>
        </w:tc>
        <w:tc>
          <w:tcPr>
            <w:tcW w:w="625" w:type="pct"/>
            <w:tcBorders>
              <w:top w:val="nil"/>
              <w:left w:val="nil"/>
              <w:bottom w:val="nil"/>
              <w:right w:val="nil"/>
            </w:tcBorders>
            <w:shd w:val="clear" w:color="auto" w:fill="auto"/>
            <w:noWrap/>
            <w:vAlign w:val="bottom"/>
            <w:hideMark/>
          </w:tcPr>
          <w:p w14:paraId="732BE7A4" w14:textId="3262B77B" w:rsidR="00BE4333" w:rsidRPr="003008BE" w:rsidRDefault="00BE4333" w:rsidP="00BE4333">
            <w:pPr>
              <w:jc w:val="right"/>
              <w:rPr>
                <w:sz w:val="15"/>
                <w:szCs w:val="15"/>
              </w:rPr>
            </w:pPr>
            <w:r w:rsidRPr="003008BE">
              <w:rPr>
                <w:sz w:val="15"/>
                <w:szCs w:val="15"/>
              </w:rPr>
              <w:t>-</w:t>
            </w:r>
          </w:p>
        </w:tc>
        <w:tc>
          <w:tcPr>
            <w:tcW w:w="625" w:type="pct"/>
            <w:tcBorders>
              <w:top w:val="nil"/>
              <w:left w:val="nil"/>
              <w:bottom w:val="nil"/>
              <w:right w:val="nil"/>
            </w:tcBorders>
            <w:shd w:val="clear" w:color="auto" w:fill="auto"/>
            <w:noWrap/>
            <w:vAlign w:val="bottom"/>
          </w:tcPr>
          <w:p w14:paraId="766272A4" w14:textId="238A4797" w:rsidR="00BE4333" w:rsidRPr="003D5142" w:rsidRDefault="00BE4333" w:rsidP="00BE4333">
            <w:pPr>
              <w:jc w:val="right"/>
              <w:rPr>
                <w:sz w:val="15"/>
                <w:szCs w:val="15"/>
              </w:rPr>
            </w:pPr>
          </w:p>
        </w:tc>
        <w:tc>
          <w:tcPr>
            <w:tcW w:w="759" w:type="pct"/>
            <w:tcBorders>
              <w:top w:val="nil"/>
              <w:left w:val="nil"/>
              <w:bottom w:val="nil"/>
              <w:right w:val="nil"/>
            </w:tcBorders>
            <w:shd w:val="clear" w:color="auto" w:fill="auto"/>
            <w:noWrap/>
            <w:vAlign w:val="bottom"/>
          </w:tcPr>
          <w:p w14:paraId="39D4E55B" w14:textId="0AE92913" w:rsidR="00BE4333" w:rsidRPr="003D5142" w:rsidRDefault="00BE4333" w:rsidP="00BE4333">
            <w:pPr>
              <w:jc w:val="right"/>
              <w:rPr>
                <w:sz w:val="15"/>
                <w:szCs w:val="15"/>
              </w:rPr>
            </w:pPr>
          </w:p>
        </w:tc>
        <w:tc>
          <w:tcPr>
            <w:tcW w:w="803" w:type="pct"/>
            <w:tcBorders>
              <w:top w:val="nil"/>
              <w:left w:val="nil"/>
              <w:bottom w:val="nil"/>
              <w:right w:val="nil"/>
            </w:tcBorders>
            <w:shd w:val="clear" w:color="auto" w:fill="auto"/>
            <w:noWrap/>
            <w:vAlign w:val="bottom"/>
          </w:tcPr>
          <w:p w14:paraId="376F9D90" w14:textId="75A97B7F" w:rsidR="00BE4333" w:rsidRPr="003D5142" w:rsidRDefault="00BE4333" w:rsidP="00BE4333">
            <w:pPr>
              <w:jc w:val="right"/>
              <w:rPr>
                <w:sz w:val="15"/>
                <w:szCs w:val="15"/>
              </w:rPr>
            </w:pPr>
          </w:p>
        </w:tc>
      </w:tr>
      <w:tr w:rsidR="00BE4333" w:rsidRPr="003D5142" w14:paraId="0ED7BA07" w14:textId="77777777" w:rsidTr="00C177EE">
        <w:tc>
          <w:tcPr>
            <w:tcW w:w="1719" w:type="pct"/>
            <w:tcBorders>
              <w:top w:val="nil"/>
              <w:left w:val="nil"/>
              <w:bottom w:val="single" w:sz="8" w:space="0" w:color="auto"/>
              <w:right w:val="nil"/>
            </w:tcBorders>
            <w:shd w:val="clear" w:color="auto" w:fill="auto"/>
            <w:vAlign w:val="center"/>
            <w:hideMark/>
          </w:tcPr>
          <w:p w14:paraId="05D0262F" w14:textId="1330351C" w:rsidR="00BE4333" w:rsidRPr="003D5142" w:rsidRDefault="00BE4333" w:rsidP="00BE4333">
            <w:pPr>
              <w:ind w:left="176" w:hanging="176"/>
              <w:jc w:val="left"/>
              <w:rPr>
                <w:rFonts w:cs="Arial"/>
                <w:b/>
                <w:bCs/>
                <w:sz w:val="15"/>
                <w:szCs w:val="15"/>
              </w:rPr>
            </w:pPr>
            <w:r w:rsidRPr="00222AE9">
              <w:rPr>
                <w:rFonts w:cs="Arial"/>
                <w:b/>
                <w:bCs/>
                <w:sz w:val="15"/>
                <w:szCs w:val="15"/>
              </w:rPr>
              <w:t>Spolu</w:t>
            </w:r>
          </w:p>
        </w:tc>
        <w:tc>
          <w:tcPr>
            <w:tcW w:w="469" w:type="pct"/>
            <w:tcBorders>
              <w:top w:val="nil"/>
              <w:left w:val="nil"/>
              <w:bottom w:val="single" w:sz="8" w:space="0" w:color="auto"/>
              <w:right w:val="nil"/>
            </w:tcBorders>
            <w:shd w:val="clear" w:color="auto" w:fill="auto"/>
            <w:vAlign w:val="bottom"/>
            <w:hideMark/>
          </w:tcPr>
          <w:p w14:paraId="1D558848" w14:textId="47A58E0D" w:rsidR="00BE4333" w:rsidRPr="003D5142" w:rsidRDefault="00BE4333" w:rsidP="00BE4333">
            <w:pPr>
              <w:jc w:val="right"/>
              <w:rPr>
                <w:rFonts w:cs="Arial"/>
                <w:b/>
                <w:bCs/>
                <w:sz w:val="15"/>
                <w:szCs w:val="15"/>
              </w:rPr>
            </w:pPr>
          </w:p>
        </w:tc>
        <w:tc>
          <w:tcPr>
            <w:tcW w:w="625" w:type="pct"/>
            <w:tcBorders>
              <w:top w:val="nil"/>
              <w:left w:val="nil"/>
              <w:bottom w:val="single" w:sz="8" w:space="0" w:color="auto"/>
              <w:right w:val="nil"/>
            </w:tcBorders>
            <w:shd w:val="clear" w:color="auto" w:fill="auto"/>
            <w:vAlign w:val="bottom"/>
            <w:hideMark/>
          </w:tcPr>
          <w:p w14:paraId="7559F643" w14:textId="3547627D" w:rsidR="00BE4333" w:rsidRPr="003D5142" w:rsidRDefault="00BE4333" w:rsidP="00BE4333">
            <w:pPr>
              <w:jc w:val="right"/>
              <w:rPr>
                <w:rFonts w:cs="Arial"/>
                <w:b/>
                <w:bCs/>
                <w:sz w:val="15"/>
                <w:szCs w:val="15"/>
              </w:rPr>
            </w:pPr>
          </w:p>
        </w:tc>
        <w:tc>
          <w:tcPr>
            <w:tcW w:w="625" w:type="pct"/>
            <w:tcBorders>
              <w:top w:val="nil"/>
              <w:left w:val="nil"/>
              <w:bottom w:val="single" w:sz="8" w:space="0" w:color="auto"/>
              <w:right w:val="nil"/>
            </w:tcBorders>
            <w:shd w:val="clear" w:color="auto" w:fill="auto"/>
            <w:vAlign w:val="bottom"/>
          </w:tcPr>
          <w:p w14:paraId="17496CD1" w14:textId="0E9A201E" w:rsidR="00BE4333" w:rsidRPr="003D5142" w:rsidRDefault="00BE4333" w:rsidP="00BE4333">
            <w:pPr>
              <w:jc w:val="right"/>
              <w:rPr>
                <w:rFonts w:cs="Arial"/>
                <w:b/>
                <w:bCs/>
                <w:sz w:val="15"/>
                <w:szCs w:val="15"/>
              </w:rPr>
            </w:pPr>
          </w:p>
        </w:tc>
        <w:tc>
          <w:tcPr>
            <w:tcW w:w="759" w:type="pct"/>
            <w:tcBorders>
              <w:top w:val="nil"/>
              <w:left w:val="nil"/>
              <w:bottom w:val="single" w:sz="8" w:space="0" w:color="auto"/>
              <w:right w:val="nil"/>
            </w:tcBorders>
            <w:shd w:val="clear" w:color="auto" w:fill="auto"/>
            <w:vAlign w:val="bottom"/>
          </w:tcPr>
          <w:p w14:paraId="76E046CB" w14:textId="49CED60C" w:rsidR="00BE4333" w:rsidRPr="003D5142" w:rsidRDefault="00BE4333" w:rsidP="00BE4333">
            <w:pPr>
              <w:jc w:val="right"/>
              <w:rPr>
                <w:rFonts w:cs="Arial"/>
                <w:b/>
                <w:bCs/>
                <w:sz w:val="15"/>
                <w:szCs w:val="15"/>
              </w:rPr>
            </w:pPr>
          </w:p>
        </w:tc>
        <w:tc>
          <w:tcPr>
            <w:tcW w:w="803" w:type="pct"/>
            <w:tcBorders>
              <w:top w:val="single" w:sz="4" w:space="0" w:color="auto"/>
              <w:left w:val="nil"/>
              <w:bottom w:val="single" w:sz="8" w:space="0" w:color="auto"/>
              <w:right w:val="nil"/>
            </w:tcBorders>
            <w:shd w:val="clear" w:color="auto" w:fill="auto"/>
            <w:vAlign w:val="bottom"/>
          </w:tcPr>
          <w:p w14:paraId="1508D4C8" w14:textId="24B2B202" w:rsidR="00BE4333" w:rsidRPr="003D5142" w:rsidRDefault="00201006" w:rsidP="00BE4333">
            <w:pPr>
              <w:jc w:val="right"/>
              <w:rPr>
                <w:rFonts w:cs="Arial"/>
                <w:b/>
                <w:bCs/>
                <w:sz w:val="15"/>
                <w:szCs w:val="15"/>
              </w:rPr>
            </w:pPr>
            <w:r>
              <w:rPr>
                <w:rFonts w:cs="Arial"/>
                <w:b/>
                <w:bCs/>
                <w:sz w:val="15"/>
                <w:szCs w:val="15"/>
              </w:rPr>
              <w:t>210 511</w:t>
            </w:r>
          </w:p>
        </w:tc>
      </w:tr>
    </w:tbl>
    <w:p w14:paraId="07A96458" w14:textId="4D81C8E4" w:rsidR="00111C30" w:rsidRPr="003D5142" w:rsidRDefault="00111C30" w:rsidP="00277161">
      <w:pPr>
        <w:rPr>
          <w:rFonts w:cs="Arial"/>
          <w:sz w:val="14"/>
          <w:szCs w:val="14"/>
        </w:rPr>
      </w:pPr>
    </w:p>
    <w:bookmarkEnd w:id="15"/>
    <w:p w14:paraId="1C71A5C5" w14:textId="77777777" w:rsidR="00D344C9" w:rsidRPr="003D5142" w:rsidRDefault="00D344C9" w:rsidP="00277161">
      <w:pPr>
        <w:rPr>
          <w:snapToGrid w:val="0"/>
          <w:highlight w:val="yellow"/>
          <w:u w:val="single"/>
          <w:lang w:eastAsia="sk-SK"/>
        </w:rPr>
      </w:pPr>
    </w:p>
    <w:p w14:paraId="401ED1B7" w14:textId="77777777" w:rsidR="00ED01A2" w:rsidRPr="00C109F4" w:rsidRDefault="00ED01A2" w:rsidP="005E475C">
      <w:pPr>
        <w:pStyle w:val="Heading2"/>
      </w:pPr>
      <w:r w:rsidRPr="00C109F4">
        <w:t xml:space="preserve">Zásoby </w:t>
      </w:r>
    </w:p>
    <w:p w14:paraId="79601CFD" w14:textId="77777777" w:rsidR="00ED01A2" w:rsidRPr="003D5142" w:rsidRDefault="00ED01A2" w:rsidP="00277161">
      <w:pPr>
        <w:rPr>
          <w:snapToGrid w:val="0"/>
          <w:u w:val="single"/>
          <w:lang w:eastAsia="sk-SK"/>
        </w:rPr>
      </w:pPr>
    </w:p>
    <w:p w14:paraId="5CD70FF6" w14:textId="77777777" w:rsidR="004E18B2" w:rsidRPr="00222AE9" w:rsidRDefault="004E18B2" w:rsidP="004E18B2">
      <w:pPr>
        <w:pStyle w:val="Heading3"/>
        <w:tabs>
          <w:tab w:val="clear" w:pos="539"/>
          <w:tab w:val="num" w:pos="1674"/>
        </w:tabs>
      </w:pPr>
      <w:r w:rsidRPr="00222AE9">
        <w:t>Prehľad o opravných položkách podľa jednotlivých súvahových položiek</w:t>
      </w:r>
    </w:p>
    <w:p w14:paraId="418C427C" w14:textId="77777777" w:rsidR="004E18B2" w:rsidRPr="00222AE9" w:rsidRDefault="004E18B2" w:rsidP="004E18B2">
      <w:pPr>
        <w:rPr>
          <w:snapToGrid w:val="0"/>
          <w:lang w:eastAsia="sk-SK"/>
        </w:rPr>
      </w:pPr>
      <w:r w:rsidRPr="00222AE9">
        <w:rPr>
          <w:snapToGrid w:val="0"/>
          <w:lang w:eastAsia="sk-SK"/>
        </w:rPr>
        <w:t xml:space="preserve"> </w:t>
      </w:r>
    </w:p>
    <w:tbl>
      <w:tblPr>
        <w:tblW w:w="5000" w:type="pct"/>
        <w:tblLayout w:type="fixed"/>
        <w:tblLook w:val="04A0" w:firstRow="1" w:lastRow="0" w:firstColumn="1" w:lastColumn="0" w:noHBand="0" w:noVBand="1"/>
      </w:tblPr>
      <w:tblGrid>
        <w:gridCol w:w="2554"/>
        <w:gridCol w:w="1275"/>
        <w:gridCol w:w="218"/>
        <w:gridCol w:w="1199"/>
        <w:gridCol w:w="1275"/>
        <w:gridCol w:w="1275"/>
        <w:gridCol w:w="1275"/>
      </w:tblGrid>
      <w:tr w:rsidR="004E18B2" w:rsidRPr="00222AE9" w14:paraId="12CCD9D8" w14:textId="77777777" w:rsidTr="00B7369E">
        <w:tc>
          <w:tcPr>
            <w:tcW w:w="1407" w:type="pct"/>
            <w:tcBorders>
              <w:top w:val="single" w:sz="8" w:space="0" w:color="auto"/>
              <w:left w:val="nil"/>
              <w:bottom w:val="nil"/>
              <w:right w:val="nil"/>
            </w:tcBorders>
            <w:shd w:val="clear" w:color="auto" w:fill="auto"/>
            <w:vAlign w:val="center"/>
            <w:hideMark/>
          </w:tcPr>
          <w:p w14:paraId="3CDF5B06" w14:textId="77777777" w:rsidR="004E18B2" w:rsidRPr="00222AE9" w:rsidRDefault="004E18B2" w:rsidP="00C23E3B">
            <w:pPr>
              <w:ind w:left="176" w:hanging="176"/>
              <w:jc w:val="left"/>
              <w:rPr>
                <w:rFonts w:cs="Arial"/>
                <w:b/>
                <w:bCs/>
                <w:i/>
                <w:iCs/>
                <w:sz w:val="15"/>
                <w:szCs w:val="15"/>
              </w:rPr>
            </w:pPr>
            <w:r w:rsidRPr="00222AE9">
              <w:rPr>
                <w:rFonts w:cs="Arial"/>
                <w:b/>
                <w:bCs/>
                <w:i/>
                <w:iCs/>
                <w:sz w:val="15"/>
                <w:szCs w:val="15"/>
              </w:rPr>
              <w:t>Položka</w:t>
            </w:r>
          </w:p>
        </w:tc>
        <w:tc>
          <w:tcPr>
            <w:tcW w:w="703" w:type="pct"/>
            <w:tcBorders>
              <w:top w:val="single" w:sz="8" w:space="0" w:color="auto"/>
              <w:left w:val="nil"/>
              <w:bottom w:val="nil"/>
              <w:right w:val="nil"/>
            </w:tcBorders>
            <w:shd w:val="clear" w:color="auto" w:fill="auto"/>
            <w:vAlign w:val="center"/>
            <w:hideMark/>
          </w:tcPr>
          <w:p w14:paraId="5FB3D60F" w14:textId="1530CA63" w:rsidR="004E18B2" w:rsidRPr="00222AE9" w:rsidRDefault="004E18B2" w:rsidP="00C23E3B">
            <w:pPr>
              <w:jc w:val="center"/>
              <w:rPr>
                <w:rFonts w:cs="Arial"/>
                <w:b/>
                <w:bCs/>
                <w:i/>
                <w:iCs/>
                <w:sz w:val="15"/>
                <w:szCs w:val="15"/>
              </w:rPr>
            </w:pPr>
            <w:r w:rsidRPr="00222AE9">
              <w:rPr>
                <w:rFonts w:cs="Arial"/>
                <w:b/>
                <w:bCs/>
                <w:i/>
                <w:iCs/>
                <w:sz w:val="15"/>
                <w:szCs w:val="15"/>
              </w:rPr>
              <w:t xml:space="preserve">1. 1. </w:t>
            </w:r>
            <w:r w:rsidR="00704A69" w:rsidRPr="00222AE9">
              <w:rPr>
                <w:rFonts w:cs="Arial"/>
                <w:b/>
                <w:bCs/>
                <w:i/>
                <w:iCs/>
                <w:sz w:val="15"/>
                <w:szCs w:val="15"/>
              </w:rPr>
              <w:t>202</w:t>
            </w:r>
            <w:r w:rsidR="00704A69">
              <w:rPr>
                <w:rFonts w:cs="Arial"/>
                <w:b/>
                <w:bCs/>
                <w:i/>
                <w:iCs/>
                <w:sz w:val="15"/>
                <w:szCs w:val="15"/>
              </w:rPr>
              <w:t>4</w:t>
            </w:r>
          </w:p>
        </w:tc>
        <w:tc>
          <w:tcPr>
            <w:tcW w:w="781" w:type="pct"/>
            <w:gridSpan w:val="2"/>
            <w:tcBorders>
              <w:top w:val="single" w:sz="8" w:space="0" w:color="auto"/>
              <w:left w:val="nil"/>
              <w:bottom w:val="nil"/>
              <w:right w:val="nil"/>
            </w:tcBorders>
            <w:shd w:val="clear" w:color="auto" w:fill="auto"/>
            <w:vAlign w:val="center"/>
            <w:hideMark/>
          </w:tcPr>
          <w:p w14:paraId="1127F856" w14:textId="77777777" w:rsidR="004E18B2" w:rsidRPr="00222AE9" w:rsidRDefault="004E18B2" w:rsidP="00C23E3B">
            <w:pPr>
              <w:jc w:val="center"/>
              <w:rPr>
                <w:rFonts w:cs="Arial"/>
                <w:b/>
                <w:bCs/>
                <w:i/>
                <w:iCs/>
                <w:sz w:val="15"/>
                <w:szCs w:val="15"/>
              </w:rPr>
            </w:pPr>
            <w:r w:rsidRPr="00222AE9">
              <w:rPr>
                <w:rFonts w:cs="Arial"/>
                <w:b/>
                <w:bCs/>
                <w:i/>
                <w:iCs/>
                <w:sz w:val="15"/>
                <w:szCs w:val="15"/>
              </w:rPr>
              <w:t>Tvorba</w:t>
            </w:r>
          </w:p>
        </w:tc>
        <w:tc>
          <w:tcPr>
            <w:tcW w:w="703" w:type="pct"/>
            <w:tcBorders>
              <w:top w:val="single" w:sz="8" w:space="0" w:color="auto"/>
              <w:left w:val="nil"/>
              <w:bottom w:val="nil"/>
              <w:right w:val="nil"/>
            </w:tcBorders>
            <w:shd w:val="clear" w:color="auto" w:fill="auto"/>
            <w:vAlign w:val="center"/>
            <w:hideMark/>
          </w:tcPr>
          <w:p w14:paraId="456EAA86" w14:textId="77777777" w:rsidR="004E18B2" w:rsidRPr="00222AE9" w:rsidRDefault="004E18B2" w:rsidP="00C23E3B">
            <w:pPr>
              <w:jc w:val="center"/>
              <w:rPr>
                <w:rFonts w:cs="Arial"/>
                <w:b/>
                <w:bCs/>
                <w:i/>
                <w:iCs/>
                <w:sz w:val="15"/>
                <w:szCs w:val="15"/>
              </w:rPr>
            </w:pPr>
            <w:r w:rsidRPr="00222AE9">
              <w:rPr>
                <w:rFonts w:cs="Arial"/>
                <w:b/>
                <w:bCs/>
                <w:i/>
                <w:iCs/>
                <w:sz w:val="15"/>
                <w:szCs w:val="15"/>
              </w:rPr>
              <w:t>Zúčtovanie z dôvodu zániku opodstatnenosti</w:t>
            </w:r>
          </w:p>
        </w:tc>
        <w:tc>
          <w:tcPr>
            <w:tcW w:w="703" w:type="pct"/>
            <w:tcBorders>
              <w:top w:val="single" w:sz="8" w:space="0" w:color="auto"/>
              <w:left w:val="nil"/>
              <w:bottom w:val="nil"/>
              <w:right w:val="nil"/>
            </w:tcBorders>
            <w:shd w:val="clear" w:color="auto" w:fill="auto"/>
            <w:vAlign w:val="center"/>
            <w:hideMark/>
          </w:tcPr>
          <w:p w14:paraId="4190A1C2" w14:textId="77777777" w:rsidR="004E18B2" w:rsidRPr="00222AE9" w:rsidRDefault="004E18B2" w:rsidP="00C23E3B">
            <w:pPr>
              <w:jc w:val="center"/>
              <w:rPr>
                <w:rFonts w:cs="Arial"/>
                <w:b/>
                <w:bCs/>
                <w:i/>
                <w:iCs/>
                <w:sz w:val="15"/>
                <w:szCs w:val="15"/>
              </w:rPr>
            </w:pPr>
            <w:r w:rsidRPr="00222AE9">
              <w:rPr>
                <w:rFonts w:cs="Arial"/>
                <w:b/>
                <w:bCs/>
                <w:i/>
                <w:iCs/>
                <w:sz w:val="15"/>
                <w:szCs w:val="15"/>
              </w:rPr>
              <w:t>Zúčtovanie z dôvodu vyradenia majetku z účtovníctva</w:t>
            </w:r>
          </w:p>
        </w:tc>
        <w:tc>
          <w:tcPr>
            <w:tcW w:w="703" w:type="pct"/>
            <w:tcBorders>
              <w:top w:val="single" w:sz="8" w:space="0" w:color="auto"/>
              <w:left w:val="nil"/>
              <w:bottom w:val="nil"/>
              <w:right w:val="nil"/>
            </w:tcBorders>
            <w:shd w:val="clear" w:color="auto" w:fill="auto"/>
            <w:vAlign w:val="center"/>
            <w:hideMark/>
          </w:tcPr>
          <w:p w14:paraId="649A6977" w14:textId="0BD0E29A" w:rsidR="004E18B2" w:rsidRPr="00222AE9" w:rsidRDefault="004E18B2" w:rsidP="00C23E3B">
            <w:pPr>
              <w:jc w:val="center"/>
              <w:rPr>
                <w:rFonts w:cs="Arial"/>
                <w:b/>
                <w:bCs/>
                <w:i/>
                <w:iCs/>
                <w:sz w:val="15"/>
                <w:szCs w:val="15"/>
              </w:rPr>
            </w:pPr>
            <w:r w:rsidRPr="00222AE9">
              <w:rPr>
                <w:rFonts w:cs="Arial"/>
                <w:b/>
                <w:bCs/>
                <w:i/>
                <w:iCs/>
                <w:sz w:val="15"/>
                <w:szCs w:val="15"/>
              </w:rPr>
              <w:t xml:space="preserve">31. 12. </w:t>
            </w:r>
            <w:r w:rsidR="00704A69" w:rsidRPr="00222AE9">
              <w:rPr>
                <w:rFonts w:cs="Arial"/>
                <w:b/>
                <w:bCs/>
                <w:i/>
                <w:iCs/>
                <w:sz w:val="15"/>
                <w:szCs w:val="15"/>
              </w:rPr>
              <w:t>202</w:t>
            </w:r>
            <w:r w:rsidR="00704A69">
              <w:rPr>
                <w:rFonts w:cs="Arial"/>
                <w:b/>
                <w:bCs/>
                <w:i/>
                <w:iCs/>
                <w:sz w:val="15"/>
                <w:szCs w:val="15"/>
              </w:rPr>
              <w:t>4</w:t>
            </w:r>
          </w:p>
        </w:tc>
      </w:tr>
      <w:tr w:rsidR="00704A69" w:rsidRPr="00222AE9" w14:paraId="18E623F7" w14:textId="77777777" w:rsidTr="00B7369E">
        <w:tc>
          <w:tcPr>
            <w:tcW w:w="1407" w:type="pct"/>
            <w:tcBorders>
              <w:top w:val="single" w:sz="4" w:space="0" w:color="auto"/>
              <w:left w:val="nil"/>
              <w:bottom w:val="nil"/>
              <w:right w:val="nil"/>
            </w:tcBorders>
            <w:shd w:val="clear" w:color="auto" w:fill="auto"/>
            <w:vAlign w:val="center"/>
            <w:hideMark/>
          </w:tcPr>
          <w:p w14:paraId="57CDDE40" w14:textId="77777777" w:rsidR="00704A69" w:rsidRPr="00222AE9" w:rsidRDefault="00704A69" w:rsidP="00704A69">
            <w:pPr>
              <w:ind w:left="176" w:hanging="176"/>
              <w:rPr>
                <w:rFonts w:cs="Arial"/>
                <w:sz w:val="15"/>
                <w:szCs w:val="15"/>
              </w:rPr>
            </w:pPr>
            <w:r w:rsidRPr="00222AE9">
              <w:rPr>
                <w:rFonts w:cs="Arial"/>
                <w:sz w:val="15"/>
                <w:szCs w:val="15"/>
              </w:rPr>
              <w:t>Materiál</w:t>
            </w:r>
          </w:p>
        </w:tc>
        <w:tc>
          <w:tcPr>
            <w:tcW w:w="823" w:type="pct"/>
            <w:gridSpan w:val="2"/>
            <w:tcBorders>
              <w:top w:val="single" w:sz="4" w:space="0" w:color="auto"/>
              <w:left w:val="nil"/>
              <w:bottom w:val="nil"/>
              <w:right w:val="nil"/>
            </w:tcBorders>
            <w:shd w:val="clear" w:color="auto" w:fill="auto"/>
            <w:vAlign w:val="bottom"/>
            <w:hideMark/>
          </w:tcPr>
          <w:p w14:paraId="0FD43297" w14:textId="6791EEFB" w:rsidR="00704A69" w:rsidRPr="00222AE9" w:rsidRDefault="00704A69" w:rsidP="00704A69">
            <w:pPr>
              <w:jc w:val="right"/>
              <w:rPr>
                <w:rFonts w:cs="Arial"/>
                <w:sz w:val="15"/>
                <w:szCs w:val="15"/>
              </w:rPr>
            </w:pPr>
            <w:r w:rsidRPr="00222AE9">
              <w:rPr>
                <w:rFonts w:cs="Arial"/>
                <w:sz w:val="15"/>
                <w:szCs w:val="15"/>
              </w:rPr>
              <w:t>368 868</w:t>
            </w:r>
          </w:p>
        </w:tc>
        <w:tc>
          <w:tcPr>
            <w:tcW w:w="661" w:type="pct"/>
            <w:tcBorders>
              <w:top w:val="single" w:sz="4" w:space="0" w:color="auto"/>
              <w:left w:val="nil"/>
              <w:bottom w:val="nil"/>
              <w:right w:val="nil"/>
            </w:tcBorders>
            <w:shd w:val="clear" w:color="auto" w:fill="auto"/>
            <w:vAlign w:val="bottom"/>
          </w:tcPr>
          <w:p w14:paraId="5AA58F90" w14:textId="648A067F" w:rsidR="00704A69" w:rsidRPr="00222AE9" w:rsidRDefault="007B711E" w:rsidP="00704A69">
            <w:pPr>
              <w:jc w:val="right"/>
              <w:rPr>
                <w:rFonts w:cs="Arial"/>
                <w:sz w:val="15"/>
                <w:szCs w:val="15"/>
              </w:rPr>
            </w:pPr>
            <w:r>
              <w:rPr>
                <w:rFonts w:cs="Arial"/>
                <w:sz w:val="15"/>
                <w:szCs w:val="15"/>
              </w:rPr>
              <w:t>1 302 25</w:t>
            </w:r>
            <w:r w:rsidR="00567AD4">
              <w:rPr>
                <w:rFonts w:cs="Arial"/>
                <w:sz w:val="15"/>
                <w:szCs w:val="15"/>
              </w:rPr>
              <w:t>3</w:t>
            </w:r>
          </w:p>
        </w:tc>
        <w:tc>
          <w:tcPr>
            <w:tcW w:w="703" w:type="pct"/>
            <w:tcBorders>
              <w:top w:val="single" w:sz="4" w:space="0" w:color="auto"/>
              <w:left w:val="nil"/>
              <w:bottom w:val="nil"/>
              <w:right w:val="nil"/>
            </w:tcBorders>
            <w:shd w:val="clear" w:color="auto" w:fill="auto"/>
            <w:vAlign w:val="bottom"/>
          </w:tcPr>
          <w:p w14:paraId="1C8176CF" w14:textId="220EFF0B" w:rsidR="00704A69" w:rsidRPr="00222AE9" w:rsidRDefault="004403F1" w:rsidP="00704A69">
            <w:pPr>
              <w:jc w:val="right"/>
              <w:rPr>
                <w:rFonts w:cs="Arial"/>
                <w:sz w:val="15"/>
                <w:szCs w:val="15"/>
              </w:rPr>
            </w:pPr>
            <w:r>
              <w:rPr>
                <w:rFonts w:cs="Arial"/>
                <w:sz w:val="15"/>
                <w:szCs w:val="15"/>
              </w:rPr>
              <w:t>-</w:t>
            </w:r>
          </w:p>
        </w:tc>
        <w:tc>
          <w:tcPr>
            <w:tcW w:w="703" w:type="pct"/>
            <w:tcBorders>
              <w:top w:val="single" w:sz="4" w:space="0" w:color="auto"/>
              <w:left w:val="nil"/>
              <w:bottom w:val="nil"/>
              <w:right w:val="nil"/>
            </w:tcBorders>
            <w:shd w:val="clear" w:color="auto" w:fill="auto"/>
            <w:vAlign w:val="bottom"/>
          </w:tcPr>
          <w:p w14:paraId="2DB7A177" w14:textId="6EF0EBF8" w:rsidR="00704A69" w:rsidRPr="00222AE9" w:rsidRDefault="004403F1" w:rsidP="00704A69">
            <w:pPr>
              <w:jc w:val="right"/>
              <w:rPr>
                <w:rFonts w:cs="Arial"/>
                <w:sz w:val="15"/>
                <w:szCs w:val="15"/>
              </w:rPr>
            </w:pPr>
            <w:r>
              <w:rPr>
                <w:rFonts w:cs="Arial"/>
                <w:sz w:val="15"/>
                <w:szCs w:val="15"/>
              </w:rPr>
              <w:t>-</w:t>
            </w:r>
          </w:p>
        </w:tc>
        <w:tc>
          <w:tcPr>
            <w:tcW w:w="703" w:type="pct"/>
            <w:tcBorders>
              <w:top w:val="single" w:sz="4" w:space="0" w:color="auto"/>
              <w:left w:val="nil"/>
              <w:bottom w:val="nil"/>
              <w:right w:val="nil"/>
            </w:tcBorders>
            <w:shd w:val="clear" w:color="auto" w:fill="auto"/>
            <w:vAlign w:val="bottom"/>
          </w:tcPr>
          <w:p w14:paraId="78BA29E5" w14:textId="34AA440E" w:rsidR="00704A69" w:rsidRPr="00222AE9" w:rsidRDefault="007B711E" w:rsidP="00704A69">
            <w:pPr>
              <w:jc w:val="right"/>
              <w:rPr>
                <w:rFonts w:cs="Arial"/>
                <w:sz w:val="15"/>
                <w:szCs w:val="15"/>
              </w:rPr>
            </w:pPr>
            <w:r>
              <w:rPr>
                <w:rFonts w:cs="Arial"/>
                <w:sz w:val="15"/>
                <w:szCs w:val="15"/>
              </w:rPr>
              <w:t>1</w:t>
            </w:r>
            <w:r w:rsidR="00567AD4">
              <w:rPr>
                <w:rFonts w:cs="Arial"/>
                <w:sz w:val="15"/>
                <w:szCs w:val="15"/>
              </w:rPr>
              <w:t> 671 121</w:t>
            </w:r>
            <w:r>
              <w:rPr>
                <w:rFonts w:cs="Arial"/>
                <w:sz w:val="15"/>
                <w:szCs w:val="15"/>
              </w:rPr>
              <w:t xml:space="preserve"> </w:t>
            </w:r>
          </w:p>
        </w:tc>
      </w:tr>
      <w:tr w:rsidR="00704A69" w:rsidRPr="00222AE9" w14:paraId="2E25F01D" w14:textId="77777777" w:rsidTr="00B7369E">
        <w:tc>
          <w:tcPr>
            <w:tcW w:w="1407" w:type="pct"/>
            <w:tcBorders>
              <w:top w:val="nil"/>
              <w:left w:val="nil"/>
              <w:bottom w:val="nil"/>
              <w:right w:val="nil"/>
            </w:tcBorders>
            <w:shd w:val="clear" w:color="auto" w:fill="auto"/>
            <w:vAlign w:val="center"/>
            <w:hideMark/>
          </w:tcPr>
          <w:p w14:paraId="4FFE7240" w14:textId="77777777" w:rsidR="00704A69" w:rsidRPr="00222AE9" w:rsidRDefault="00704A69" w:rsidP="00704A69">
            <w:pPr>
              <w:ind w:left="176" w:hanging="176"/>
              <w:jc w:val="left"/>
              <w:rPr>
                <w:rFonts w:cs="Arial"/>
                <w:sz w:val="15"/>
                <w:szCs w:val="15"/>
              </w:rPr>
            </w:pPr>
            <w:r w:rsidRPr="00222AE9">
              <w:rPr>
                <w:rFonts w:cs="Arial"/>
                <w:sz w:val="15"/>
                <w:szCs w:val="15"/>
              </w:rPr>
              <w:t>Nedokončená výroba a polotovary vlastnej výroby</w:t>
            </w:r>
          </w:p>
        </w:tc>
        <w:tc>
          <w:tcPr>
            <w:tcW w:w="823" w:type="pct"/>
            <w:gridSpan w:val="2"/>
            <w:tcBorders>
              <w:top w:val="nil"/>
              <w:left w:val="nil"/>
              <w:bottom w:val="nil"/>
              <w:right w:val="nil"/>
            </w:tcBorders>
            <w:shd w:val="clear" w:color="auto" w:fill="auto"/>
            <w:vAlign w:val="bottom"/>
            <w:hideMark/>
          </w:tcPr>
          <w:p w14:paraId="6F71F1F1" w14:textId="0301A7C1" w:rsidR="00704A69" w:rsidRPr="00222AE9" w:rsidRDefault="00704A69" w:rsidP="00704A69">
            <w:pPr>
              <w:jc w:val="right"/>
              <w:rPr>
                <w:rFonts w:cs="Arial"/>
                <w:sz w:val="15"/>
                <w:szCs w:val="15"/>
              </w:rPr>
            </w:pPr>
            <w:r w:rsidRPr="00222AE9">
              <w:rPr>
                <w:rFonts w:cs="Arial"/>
                <w:sz w:val="15"/>
                <w:szCs w:val="15"/>
              </w:rPr>
              <w:t>399 418</w:t>
            </w:r>
          </w:p>
        </w:tc>
        <w:tc>
          <w:tcPr>
            <w:tcW w:w="661" w:type="pct"/>
            <w:tcBorders>
              <w:top w:val="nil"/>
              <w:left w:val="nil"/>
              <w:bottom w:val="nil"/>
              <w:right w:val="nil"/>
            </w:tcBorders>
            <w:shd w:val="clear" w:color="auto" w:fill="auto"/>
            <w:vAlign w:val="bottom"/>
          </w:tcPr>
          <w:p w14:paraId="015B8B96" w14:textId="718D4258" w:rsidR="00704A69" w:rsidRPr="00222AE9" w:rsidRDefault="007B711E" w:rsidP="00704A69">
            <w:pPr>
              <w:jc w:val="right"/>
              <w:rPr>
                <w:rFonts w:cs="Arial"/>
                <w:sz w:val="15"/>
                <w:szCs w:val="15"/>
              </w:rPr>
            </w:pPr>
            <w:r>
              <w:rPr>
                <w:rFonts w:cs="Arial"/>
                <w:sz w:val="15"/>
                <w:szCs w:val="15"/>
              </w:rPr>
              <w:t>1 077 119</w:t>
            </w:r>
          </w:p>
        </w:tc>
        <w:tc>
          <w:tcPr>
            <w:tcW w:w="703" w:type="pct"/>
            <w:tcBorders>
              <w:top w:val="nil"/>
              <w:left w:val="nil"/>
              <w:bottom w:val="nil"/>
              <w:right w:val="nil"/>
            </w:tcBorders>
            <w:shd w:val="clear" w:color="auto" w:fill="auto"/>
            <w:vAlign w:val="bottom"/>
          </w:tcPr>
          <w:p w14:paraId="3006B5A9" w14:textId="6ED6BFB5"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0C73E8C5" w14:textId="6396C224"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55B57A69" w14:textId="17558A6A" w:rsidR="00704A69" w:rsidRPr="00222AE9" w:rsidRDefault="007B711E" w:rsidP="00704A69">
            <w:pPr>
              <w:jc w:val="right"/>
              <w:rPr>
                <w:rFonts w:cs="Arial"/>
                <w:sz w:val="15"/>
                <w:szCs w:val="15"/>
              </w:rPr>
            </w:pPr>
            <w:r>
              <w:rPr>
                <w:rFonts w:cs="Arial"/>
                <w:sz w:val="15"/>
                <w:szCs w:val="15"/>
              </w:rPr>
              <w:t>1 476 537</w:t>
            </w:r>
          </w:p>
        </w:tc>
      </w:tr>
      <w:tr w:rsidR="00704A69" w:rsidRPr="00222AE9" w14:paraId="7AD9522D" w14:textId="77777777" w:rsidTr="00B7369E">
        <w:tc>
          <w:tcPr>
            <w:tcW w:w="1407" w:type="pct"/>
            <w:tcBorders>
              <w:top w:val="nil"/>
              <w:left w:val="nil"/>
              <w:bottom w:val="nil"/>
              <w:right w:val="nil"/>
            </w:tcBorders>
            <w:shd w:val="clear" w:color="auto" w:fill="auto"/>
            <w:vAlign w:val="center"/>
            <w:hideMark/>
          </w:tcPr>
          <w:p w14:paraId="00796227" w14:textId="77777777" w:rsidR="00704A69" w:rsidRPr="00222AE9" w:rsidRDefault="00704A69" w:rsidP="00704A69">
            <w:pPr>
              <w:ind w:left="176" w:hanging="176"/>
              <w:rPr>
                <w:rFonts w:cs="Arial"/>
                <w:sz w:val="15"/>
                <w:szCs w:val="15"/>
              </w:rPr>
            </w:pPr>
            <w:r w:rsidRPr="00222AE9">
              <w:rPr>
                <w:rFonts w:cs="Arial"/>
                <w:sz w:val="15"/>
                <w:szCs w:val="15"/>
              </w:rPr>
              <w:t>Výrobky</w:t>
            </w:r>
          </w:p>
        </w:tc>
        <w:tc>
          <w:tcPr>
            <w:tcW w:w="823" w:type="pct"/>
            <w:gridSpan w:val="2"/>
            <w:tcBorders>
              <w:top w:val="nil"/>
              <w:left w:val="nil"/>
              <w:bottom w:val="nil"/>
              <w:right w:val="nil"/>
            </w:tcBorders>
            <w:shd w:val="clear" w:color="auto" w:fill="auto"/>
            <w:vAlign w:val="bottom"/>
            <w:hideMark/>
          </w:tcPr>
          <w:p w14:paraId="4BB72EEF" w14:textId="47ABD0B6" w:rsidR="00704A69" w:rsidRPr="00222AE9" w:rsidRDefault="00704A69" w:rsidP="00704A69">
            <w:pPr>
              <w:jc w:val="right"/>
              <w:rPr>
                <w:rFonts w:cs="Arial"/>
                <w:sz w:val="15"/>
                <w:szCs w:val="15"/>
              </w:rPr>
            </w:pPr>
            <w:r w:rsidRPr="00222AE9">
              <w:rPr>
                <w:rFonts w:cs="Arial"/>
                <w:sz w:val="15"/>
                <w:szCs w:val="15"/>
              </w:rPr>
              <w:t>60 268</w:t>
            </w:r>
          </w:p>
        </w:tc>
        <w:tc>
          <w:tcPr>
            <w:tcW w:w="661" w:type="pct"/>
            <w:tcBorders>
              <w:top w:val="nil"/>
              <w:left w:val="nil"/>
              <w:bottom w:val="nil"/>
              <w:right w:val="nil"/>
            </w:tcBorders>
            <w:shd w:val="clear" w:color="auto" w:fill="auto"/>
            <w:vAlign w:val="bottom"/>
          </w:tcPr>
          <w:p w14:paraId="4D906C94" w14:textId="2572A58B" w:rsidR="00704A69" w:rsidRPr="00222AE9" w:rsidRDefault="007B711E" w:rsidP="00704A69">
            <w:pPr>
              <w:jc w:val="right"/>
              <w:rPr>
                <w:rFonts w:cs="Arial"/>
                <w:sz w:val="15"/>
                <w:szCs w:val="15"/>
              </w:rPr>
            </w:pPr>
            <w:r>
              <w:rPr>
                <w:rFonts w:cs="Arial"/>
                <w:sz w:val="15"/>
                <w:szCs w:val="15"/>
              </w:rPr>
              <w:t>128 844</w:t>
            </w:r>
          </w:p>
        </w:tc>
        <w:tc>
          <w:tcPr>
            <w:tcW w:w="703" w:type="pct"/>
            <w:tcBorders>
              <w:top w:val="nil"/>
              <w:left w:val="nil"/>
              <w:bottom w:val="nil"/>
              <w:right w:val="nil"/>
            </w:tcBorders>
            <w:shd w:val="clear" w:color="auto" w:fill="auto"/>
            <w:vAlign w:val="bottom"/>
          </w:tcPr>
          <w:p w14:paraId="38A24255" w14:textId="345EB69A"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43D7852E" w14:textId="2FCBFD16"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3E1D086F" w14:textId="63618733" w:rsidR="00704A69" w:rsidRPr="00222AE9" w:rsidRDefault="007B711E" w:rsidP="00704A69">
            <w:pPr>
              <w:jc w:val="right"/>
              <w:rPr>
                <w:rFonts w:cs="Arial"/>
                <w:sz w:val="15"/>
                <w:szCs w:val="15"/>
              </w:rPr>
            </w:pPr>
            <w:r>
              <w:rPr>
                <w:rFonts w:cs="Arial"/>
                <w:sz w:val="15"/>
                <w:szCs w:val="15"/>
              </w:rPr>
              <w:t>189 112</w:t>
            </w:r>
          </w:p>
        </w:tc>
      </w:tr>
      <w:tr w:rsidR="00704A69" w:rsidRPr="00222AE9" w14:paraId="122862FE" w14:textId="77777777" w:rsidTr="00B7369E">
        <w:tc>
          <w:tcPr>
            <w:tcW w:w="1407" w:type="pct"/>
            <w:tcBorders>
              <w:top w:val="nil"/>
              <w:left w:val="nil"/>
              <w:bottom w:val="nil"/>
              <w:right w:val="nil"/>
            </w:tcBorders>
            <w:shd w:val="clear" w:color="auto" w:fill="auto"/>
            <w:vAlign w:val="center"/>
            <w:hideMark/>
          </w:tcPr>
          <w:p w14:paraId="7E328FF7" w14:textId="77777777" w:rsidR="00704A69" w:rsidRPr="00222AE9" w:rsidRDefault="00704A69" w:rsidP="00704A69">
            <w:pPr>
              <w:ind w:left="176" w:hanging="176"/>
              <w:rPr>
                <w:rFonts w:cs="Arial"/>
                <w:sz w:val="15"/>
                <w:szCs w:val="15"/>
              </w:rPr>
            </w:pPr>
            <w:r w:rsidRPr="00222AE9">
              <w:rPr>
                <w:rFonts w:cs="Arial"/>
                <w:sz w:val="15"/>
                <w:szCs w:val="15"/>
              </w:rPr>
              <w:t>Zvieratá</w:t>
            </w:r>
          </w:p>
        </w:tc>
        <w:tc>
          <w:tcPr>
            <w:tcW w:w="823" w:type="pct"/>
            <w:gridSpan w:val="2"/>
            <w:tcBorders>
              <w:top w:val="nil"/>
              <w:left w:val="nil"/>
              <w:bottom w:val="nil"/>
              <w:right w:val="nil"/>
            </w:tcBorders>
            <w:shd w:val="clear" w:color="auto" w:fill="auto"/>
            <w:vAlign w:val="bottom"/>
            <w:hideMark/>
          </w:tcPr>
          <w:p w14:paraId="74C9EE3D" w14:textId="2F8C986E" w:rsidR="00704A69" w:rsidRPr="00222AE9" w:rsidRDefault="00704A69" w:rsidP="00704A69">
            <w:pPr>
              <w:jc w:val="right"/>
              <w:rPr>
                <w:rFonts w:cs="Arial"/>
                <w:sz w:val="15"/>
                <w:szCs w:val="15"/>
              </w:rPr>
            </w:pPr>
            <w:r w:rsidRPr="00222AE9">
              <w:rPr>
                <w:rFonts w:cs="Arial"/>
                <w:sz w:val="15"/>
                <w:szCs w:val="15"/>
              </w:rPr>
              <w:t>-</w:t>
            </w:r>
          </w:p>
        </w:tc>
        <w:tc>
          <w:tcPr>
            <w:tcW w:w="661" w:type="pct"/>
            <w:tcBorders>
              <w:top w:val="nil"/>
              <w:left w:val="nil"/>
              <w:bottom w:val="nil"/>
              <w:right w:val="nil"/>
            </w:tcBorders>
            <w:shd w:val="clear" w:color="auto" w:fill="auto"/>
            <w:vAlign w:val="bottom"/>
          </w:tcPr>
          <w:p w14:paraId="01C58F94" w14:textId="0C504784"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1321C628" w14:textId="46B09C94"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11BBB884" w14:textId="58C02179"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9A24B1C" w14:textId="65966133" w:rsidR="00704A69" w:rsidRPr="00222AE9" w:rsidRDefault="004403F1" w:rsidP="00704A69">
            <w:pPr>
              <w:jc w:val="right"/>
              <w:rPr>
                <w:rFonts w:cs="Arial"/>
                <w:sz w:val="15"/>
                <w:szCs w:val="15"/>
              </w:rPr>
            </w:pPr>
            <w:r>
              <w:rPr>
                <w:rFonts w:cs="Arial"/>
                <w:sz w:val="15"/>
                <w:szCs w:val="15"/>
              </w:rPr>
              <w:t>-</w:t>
            </w:r>
          </w:p>
        </w:tc>
      </w:tr>
      <w:tr w:rsidR="00704A69" w:rsidRPr="00222AE9" w14:paraId="167C690D" w14:textId="77777777" w:rsidTr="00B7369E">
        <w:tc>
          <w:tcPr>
            <w:tcW w:w="1407" w:type="pct"/>
            <w:tcBorders>
              <w:top w:val="nil"/>
              <w:left w:val="nil"/>
              <w:bottom w:val="nil"/>
              <w:right w:val="nil"/>
            </w:tcBorders>
            <w:shd w:val="clear" w:color="auto" w:fill="auto"/>
            <w:vAlign w:val="center"/>
            <w:hideMark/>
          </w:tcPr>
          <w:p w14:paraId="326A5A61" w14:textId="77777777" w:rsidR="00704A69" w:rsidRPr="00222AE9" w:rsidRDefault="00704A69" w:rsidP="00704A69">
            <w:pPr>
              <w:ind w:left="176" w:hanging="176"/>
              <w:rPr>
                <w:rFonts w:cs="Arial"/>
                <w:sz w:val="15"/>
                <w:szCs w:val="15"/>
              </w:rPr>
            </w:pPr>
            <w:r w:rsidRPr="00222AE9">
              <w:rPr>
                <w:rFonts w:cs="Arial"/>
                <w:sz w:val="15"/>
                <w:szCs w:val="15"/>
              </w:rPr>
              <w:t>Tovar</w:t>
            </w:r>
          </w:p>
        </w:tc>
        <w:tc>
          <w:tcPr>
            <w:tcW w:w="823" w:type="pct"/>
            <w:gridSpan w:val="2"/>
            <w:tcBorders>
              <w:top w:val="nil"/>
              <w:left w:val="nil"/>
              <w:bottom w:val="nil"/>
              <w:right w:val="nil"/>
            </w:tcBorders>
            <w:shd w:val="clear" w:color="auto" w:fill="auto"/>
            <w:vAlign w:val="bottom"/>
            <w:hideMark/>
          </w:tcPr>
          <w:p w14:paraId="351A063E" w14:textId="2B86B139" w:rsidR="00704A69" w:rsidRPr="00222AE9" w:rsidRDefault="00704A69" w:rsidP="00704A69">
            <w:pPr>
              <w:jc w:val="right"/>
              <w:rPr>
                <w:rFonts w:cs="Arial"/>
                <w:sz w:val="15"/>
                <w:szCs w:val="15"/>
              </w:rPr>
            </w:pPr>
            <w:r w:rsidRPr="00222AE9">
              <w:rPr>
                <w:rFonts w:cs="Arial"/>
                <w:sz w:val="15"/>
                <w:szCs w:val="15"/>
              </w:rPr>
              <w:t>2 290</w:t>
            </w:r>
          </w:p>
        </w:tc>
        <w:tc>
          <w:tcPr>
            <w:tcW w:w="661" w:type="pct"/>
            <w:tcBorders>
              <w:top w:val="nil"/>
              <w:left w:val="nil"/>
              <w:bottom w:val="nil"/>
              <w:right w:val="nil"/>
            </w:tcBorders>
            <w:shd w:val="clear" w:color="auto" w:fill="auto"/>
            <w:vAlign w:val="bottom"/>
          </w:tcPr>
          <w:p w14:paraId="426E4B8B" w14:textId="6949B178" w:rsidR="00704A69" w:rsidRPr="00222AE9" w:rsidRDefault="007B711E" w:rsidP="00704A69">
            <w:pPr>
              <w:jc w:val="right"/>
              <w:rPr>
                <w:rFonts w:cs="Arial"/>
                <w:sz w:val="15"/>
                <w:szCs w:val="15"/>
              </w:rPr>
            </w:pPr>
            <w:r>
              <w:rPr>
                <w:rFonts w:cs="Arial"/>
                <w:sz w:val="15"/>
                <w:szCs w:val="15"/>
              </w:rPr>
              <w:t>20 714</w:t>
            </w:r>
          </w:p>
        </w:tc>
        <w:tc>
          <w:tcPr>
            <w:tcW w:w="703" w:type="pct"/>
            <w:tcBorders>
              <w:top w:val="nil"/>
              <w:left w:val="nil"/>
              <w:bottom w:val="nil"/>
              <w:right w:val="nil"/>
            </w:tcBorders>
            <w:shd w:val="clear" w:color="auto" w:fill="auto"/>
            <w:vAlign w:val="bottom"/>
          </w:tcPr>
          <w:p w14:paraId="1C54F73A" w14:textId="000543DC"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029D3CD9" w14:textId="37477CD3"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533FCF6" w14:textId="5A6AC321" w:rsidR="00704A69" w:rsidRPr="00222AE9" w:rsidRDefault="007B711E" w:rsidP="00704A69">
            <w:pPr>
              <w:jc w:val="right"/>
              <w:rPr>
                <w:rFonts w:cs="Arial"/>
                <w:sz w:val="15"/>
                <w:szCs w:val="15"/>
              </w:rPr>
            </w:pPr>
            <w:r>
              <w:rPr>
                <w:rFonts w:cs="Arial"/>
                <w:sz w:val="15"/>
                <w:szCs w:val="15"/>
              </w:rPr>
              <w:t>23 004</w:t>
            </w:r>
          </w:p>
        </w:tc>
      </w:tr>
      <w:tr w:rsidR="00704A69" w:rsidRPr="00222AE9" w14:paraId="3C76E31A" w14:textId="77777777" w:rsidTr="00B7369E">
        <w:tc>
          <w:tcPr>
            <w:tcW w:w="1407" w:type="pct"/>
            <w:tcBorders>
              <w:top w:val="nil"/>
              <w:left w:val="nil"/>
              <w:bottom w:val="nil"/>
              <w:right w:val="nil"/>
            </w:tcBorders>
            <w:shd w:val="clear" w:color="auto" w:fill="auto"/>
            <w:vAlign w:val="center"/>
            <w:hideMark/>
          </w:tcPr>
          <w:p w14:paraId="3DD6CF9F" w14:textId="77777777" w:rsidR="00704A69" w:rsidRPr="00222AE9" w:rsidRDefault="00704A69" w:rsidP="00704A69">
            <w:pPr>
              <w:ind w:left="176" w:hanging="176"/>
              <w:rPr>
                <w:rFonts w:cs="Arial"/>
                <w:sz w:val="15"/>
                <w:szCs w:val="15"/>
              </w:rPr>
            </w:pPr>
            <w:r w:rsidRPr="00222AE9">
              <w:rPr>
                <w:rFonts w:cs="Arial"/>
                <w:sz w:val="15"/>
                <w:szCs w:val="15"/>
              </w:rPr>
              <w:t>Nehnuteľnosť na predaj</w:t>
            </w:r>
          </w:p>
        </w:tc>
        <w:tc>
          <w:tcPr>
            <w:tcW w:w="823" w:type="pct"/>
            <w:gridSpan w:val="2"/>
            <w:tcBorders>
              <w:top w:val="nil"/>
              <w:left w:val="nil"/>
              <w:bottom w:val="nil"/>
              <w:right w:val="nil"/>
            </w:tcBorders>
            <w:shd w:val="clear" w:color="auto" w:fill="auto"/>
            <w:vAlign w:val="bottom"/>
            <w:hideMark/>
          </w:tcPr>
          <w:p w14:paraId="74E7CD91" w14:textId="4CCCBEA0" w:rsidR="00704A69" w:rsidRPr="00222AE9" w:rsidRDefault="00704A69" w:rsidP="00704A69">
            <w:pPr>
              <w:jc w:val="right"/>
              <w:rPr>
                <w:rFonts w:cs="Arial"/>
                <w:sz w:val="15"/>
                <w:szCs w:val="15"/>
              </w:rPr>
            </w:pPr>
            <w:r w:rsidRPr="00222AE9">
              <w:rPr>
                <w:rFonts w:cs="Arial"/>
                <w:sz w:val="15"/>
                <w:szCs w:val="15"/>
              </w:rPr>
              <w:t>-</w:t>
            </w:r>
          </w:p>
        </w:tc>
        <w:tc>
          <w:tcPr>
            <w:tcW w:w="661" w:type="pct"/>
            <w:tcBorders>
              <w:top w:val="nil"/>
              <w:left w:val="nil"/>
              <w:bottom w:val="nil"/>
              <w:right w:val="nil"/>
            </w:tcBorders>
            <w:shd w:val="clear" w:color="auto" w:fill="auto"/>
            <w:vAlign w:val="bottom"/>
          </w:tcPr>
          <w:p w14:paraId="7BC62676" w14:textId="1144606D"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7BBE878E" w14:textId="496652BC"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57635B2E" w14:textId="2C423671"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19ADD2A6" w14:textId="516F9B05" w:rsidR="00704A69" w:rsidRPr="00222AE9" w:rsidRDefault="004403F1" w:rsidP="00704A69">
            <w:pPr>
              <w:jc w:val="right"/>
              <w:rPr>
                <w:rFonts w:cs="Arial"/>
                <w:sz w:val="15"/>
                <w:szCs w:val="15"/>
              </w:rPr>
            </w:pPr>
            <w:r>
              <w:rPr>
                <w:rFonts w:cs="Arial"/>
                <w:sz w:val="15"/>
                <w:szCs w:val="15"/>
              </w:rPr>
              <w:t>-</w:t>
            </w:r>
          </w:p>
        </w:tc>
      </w:tr>
      <w:tr w:rsidR="00704A69" w:rsidRPr="00222AE9" w14:paraId="1806E023" w14:textId="77777777" w:rsidTr="00B7369E">
        <w:tc>
          <w:tcPr>
            <w:tcW w:w="1407" w:type="pct"/>
            <w:tcBorders>
              <w:top w:val="nil"/>
              <w:left w:val="nil"/>
              <w:bottom w:val="nil"/>
              <w:right w:val="nil"/>
            </w:tcBorders>
            <w:shd w:val="clear" w:color="auto" w:fill="auto"/>
            <w:vAlign w:val="center"/>
            <w:hideMark/>
          </w:tcPr>
          <w:p w14:paraId="37F32A26" w14:textId="77777777" w:rsidR="00704A69" w:rsidRPr="00222AE9" w:rsidRDefault="00704A69" w:rsidP="00704A69">
            <w:pPr>
              <w:ind w:left="176" w:hanging="176"/>
              <w:rPr>
                <w:rFonts w:cs="Arial"/>
                <w:sz w:val="15"/>
                <w:szCs w:val="15"/>
              </w:rPr>
            </w:pPr>
            <w:r w:rsidRPr="00222AE9">
              <w:rPr>
                <w:rFonts w:cs="Arial"/>
                <w:sz w:val="15"/>
                <w:szCs w:val="15"/>
              </w:rPr>
              <w:t xml:space="preserve">Poskytnuté preddavky </w:t>
            </w:r>
          </w:p>
        </w:tc>
        <w:tc>
          <w:tcPr>
            <w:tcW w:w="823" w:type="pct"/>
            <w:gridSpan w:val="2"/>
            <w:tcBorders>
              <w:top w:val="nil"/>
              <w:left w:val="nil"/>
              <w:bottom w:val="single" w:sz="4" w:space="0" w:color="auto"/>
              <w:right w:val="nil"/>
            </w:tcBorders>
            <w:shd w:val="clear" w:color="auto" w:fill="auto"/>
            <w:vAlign w:val="bottom"/>
            <w:hideMark/>
          </w:tcPr>
          <w:p w14:paraId="06A4B525" w14:textId="2AAD5990" w:rsidR="00704A69" w:rsidRPr="00222AE9" w:rsidRDefault="00704A69" w:rsidP="00704A69">
            <w:pPr>
              <w:jc w:val="right"/>
              <w:rPr>
                <w:rFonts w:cs="Arial"/>
                <w:sz w:val="15"/>
                <w:szCs w:val="15"/>
              </w:rPr>
            </w:pPr>
            <w:r w:rsidRPr="00222AE9">
              <w:rPr>
                <w:rFonts w:cs="Arial"/>
                <w:sz w:val="15"/>
                <w:szCs w:val="15"/>
              </w:rPr>
              <w:t>-</w:t>
            </w:r>
          </w:p>
        </w:tc>
        <w:tc>
          <w:tcPr>
            <w:tcW w:w="661" w:type="pct"/>
            <w:tcBorders>
              <w:top w:val="nil"/>
              <w:left w:val="nil"/>
              <w:bottom w:val="single" w:sz="4" w:space="0" w:color="auto"/>
              <w:right w:val="nil"/>
            </w:tcBorders>
            <w:shd w:val="clear" w:color="auto" w:fill="auto"/>
            <w:vAlign w:val="bottom"/>
          </w:tcPr>
          <w:p w14:paraId="77C60EE6" w14:textId="427E2B5E"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single" w:sz="4" w:space="0" w:color="auto"/>
              <w:right w:val="nil"/>
            </w:tcBorders>
            <w:shd w:val="clear" w:color="auto" w:fill="auto"/>
            <w:vAlign w:val="bottom"/>
          </w:tcPr>
          <w:p w14:paraId="0436922F" w14:textId="14F9C21C"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single" w:sz="4" w:space="0" w:color="auto"/>
              <w:right w:val="nil"/>
            </w:tcBorders>
            <w:shd w:val="clear" w:color="auto" w:fill="auto"/>
            <w:vAlign w:val="bottom"/>
          </w:tcPr>
          <w:p w14:paraId="3C92B5AB" w14:textId="1CA121B5" w:rsidR="00704A69" w:rsidRPr="00222AE9" w:rsidRDefault="004403F1" w:rsidP="00704A69">
            <w:pPr>
              <w:jc w:val="right"/>
              <w:rPr>
                <w:rFonts w:cs="Arial"/>
                <w:sz w:val="15"/>
                <w:szCs w:val="15"/>
              </w:rPr>
            </w:pPr>
            <w:r>
              <w:rPr>
                <w:rFonts w:cs="Arial"/>
                <w:sz w:val="15"/>
                <w:szCs w:val="15"/>
              </w:rPr>
              <w:t>-</w:t>
            </w:r>
          </w:p>
        </w:tc>
        <w:tc>
          <w:tcPr>
            <w:tcW w:w="703" w:type="pct"/>
            <w:tcBorders>
              <w:top w:val="nil"/>
              <w:left w:val="nil"/>
              <w:bottom w:val="single" w:sz="4" w:space="0" w:color="auto"/>
              <w:right w:val="nil"/>
            </w:tcBorders>
            <w:shd w:val="clear" w:color="auto" w:fill="auto"/>
            <w:vAlign w:val="bottom"/>
          </w:tcPr>
          <w:p w14:paraId="63503B7C" w14:textId="45F267A2" w:rsidR="00704A69" w:rsidRPr="00222AE9" w:rsidRDefault="004403F1" w:rsidP="00704A69">
            <w:pPr>
              <w:jc w:val="right"/>
              <w:rPr>
                <w:rFonts w:cs="Arial"/>
                <w:sz w:val="15"/>
                <w:szCs w:val="15"/>
              </w:rPr>
            </w:pPr>
            <w:r>
              <w:rPr>
                <w:rFonts w:cs="Arial"/>
                <w:sz w:val="15"/>
                <w:szCs w:val="15"/>
              </w:rPr>
              <w:t>-</w:t>
            </w:r>
          </w:p>
        </w:tc>
      </w:tr>
      <w:tr w:rsidR="00704A69" w:rsidRPr="00222AE9" w14:paraId="094FB1B9" w14:textId="77777777" w:rsidTr="00B7369E">
        <w:tc>
          <w:tcPr>
            <w:tcW w:w="1407" w:type="pct"/>
            <w:tcBorders>
              <w:top w:val="nil"/>
              <w:left w:val="nil"/>
              <w:bottom w:val="single" w:sz="8" w:space="0" w:color="auto"/>
              <w:right w:val="nil"/>
            </w:tcBorders>
            <w:shd w:val="clear" w:color="auto" w:fill="auto"/>
            <w:vAlign w:val="center"/>
            <w:hideMark/>
          </w:tcPr>
          <w:p w14:paraId="5AD15B41" w14:textId="77777777" w:rsidR="00704A69" w:rsidRPr="00222AE9" w:rsidRDefault="00704A69" w:rsidP="00704A69">
            <w:pPr>
              <w:ind w:left="176" w:hanging="176"/>
              <w:rPr>
                <w:rFonts w:cs="Arial"/>
                <w:b/>
                <w:bCs/>
                <w:sz w:val="15"/>
                <w:szCs w:val="15"/>
              </w:rPr>
            </w:pPr>
            <w:r w:rsidRPr="00222AE9">
              <w:rPr>
                <w:rFonts w:cs="Arial"/>
                <w:b/>
                <w:bCs/>
                <w:sz w:val="15"/>
                <w:szCs w:val="15"/>
              </w:rPr>
              <w:t>Spolu</w:t>
            </w:r>
          </w:p>
        </w:tc>
        <w:tc>
          <w:tcPr>
            <w:tcW w:w="823" w:type="pct"/>
            <w:gridSpan w:val="2"/>
            <w:tcBorders>
              <w:top w:val="nil"/>
              <w:left w:val="nil"/>
              <w:bottom w:val="single" w:sz="8" w:space="0" w:color="auto"/>
              <w:right w:val="nil"/>
            </w:tcBorders>
            <w:shd w:val="clear" w:color="auto" w:fill="auto"/>
            <w:vAlign w:val="center"/>
            <w:hideMark/>
          </w:tcPr>
          <w:p w14:paraId="2CA6C3D3" w14:textId="24710CE3" w:rsidR="00704A69" w:rsidRPr="00222AE9" w:rsidRDefault="00704A69" w:rsidP="00704A69">
            <w:pPr>
              <w:ind w:left="-436" w:firstLine="436"/>
              <w:jc w:val="right"/>
              <w:rPr>
                <w:rFonts w:cs="Arial"/>
                <w:b/>
                <w:bCs/>
                <w:sz w:val="15"/>
                <w:szCs w:val="15"/>
              </w:rPr>
            </w:pPr>
            <w:r w:rsidRPr="00222AE9">
              <w:rPr>
                <w:rFonts w:cs="Arial"/>
                <w:b/>
                <w:bCs/>
                <w:sz w:val="15"/>
                <w:szCs w:val="15"/>
              </w:rPr>
              <w:t>830 844</w:t>
            </w:r>
          </w:p>
        </w:tc>
        <w:tc>
          <w:tcPr>
            <w:tcW w:w="661" w:type="pct"/>
            <w:tcBorders>
              <w:top w:val="nil"/>
              <w:left w:val="nil"/>
              <w:bottom w:val="single" w:sz="8" w:space="0" w:color="auto"/>
              <w:right w:val="nil"/>
            </w:tcBorders>
            <w:shd w:val="clear" w:color="auto" w:fill="auto"/>
            <w:vAlign w:val="center"/>
          </w:tcPr>
          <w:p w14:paraId="14B34F1F" w14:textId="2008246D" w:rsidR="00704A69" w:rsidRPr="00222AE9" w:rsidRDefault="00567AD4" w:rsidP="00704A69">
            <w:pPr>
              <w:jc w:val="right"/>
              <w:rPr>
                <w:rFonts w:cs="Arial"/>
                <w:b/>
                <w:bCs/>
                <w:sz w:val="15"/>
                <w:szCs w:val="15"/>
              </w:rPr>
            </w:pPr>
            <w:r>
              <w:rPr>
                <w:rFonts w:cs="Arial"/>
                <w:b/>
                <w:bCs/>
                <w:sz w:val="15"/>
                <w:szCs w:val="15"/>
              </w:rPr>
              <w:t>2 528 930</w:t>
            </w:r>
          </w:p>
        </w:tc>
        <w:tc>
          <w:tcPr>
            <w:tcW w:w="703" w:type="pct"/>
            <w:tcBorders>
              <w:top w:val="nil"/>
              <w:left w:val="nil"/>
              <w:bottom w:val="single" w:sz="8" w:space="0" w:color="auto"/>
              <w:right w:val="nil"/>
            </w:tcBorders>
            <w:shd w:val="clear" w:color="auto" w:fill="auto"/>
            <w:vAlign w:val="center"/>
          </w:tcPr>
          <w:p w14:paraId="3DEF0718" w14:textId="44713668" w:rsidR="00704A69" w:rsidRPr="00222AE9" w:rsidRDefault="004403F1" w:rsidP="00704A69">
            <w:pPr>
              <w:jc w:val="right"/>
              <w:rPr>
                <w:rFonts w:cs="Arial"/>
                <w:b/>
                <w:bCs/>
                <w:sz w:val="15"/>
                <w:szCs w:val="15"/>
              </w:rPr>
            </w:pPr>
            <w:r>
              <w:rPr>
                <w:rFonts w:cs="Arial"/>
                <w:b/>
                <w:bCs/>
                <w:sz w:val="15"/>
                <w:szCs w:val="15"/>
              </w:rPr>
              <w:t>-</w:t>
            </w:r>
          </w:p>
        </w:tc>
        <w:tc>
          <w:tcPr>
            <w:tcW w:w="703" w:type="pct"/>
            <w:tcBorders>
              <w:top w:val="nil"/>
              <w:left w:val="nil"/>
              <w:bottom w:val="single" w:sz="8" w:space="0" w:color="auto"/>
              <w:right w:val="nil"/>
            </w:tcBorders>
            <w:shd w:val="clear" w:color="auto" w:fill="auto"/>
            <w:vAlign w:val="center"/>
          </w:tcPr>
          <w:p w14:paraId="15EFEB5A" w14:textId="1BB92FA6" w:rsidR="00704A69" w:rsidRPr="00222AE9" w:rsidRDefault="004403F1" w:rsidP="00704A69">
            <w:pPr>
              <w:jc w:val="right"/>
              <w:rPr>
                <w:rFonts w:cs="Arial"/>
                <w:b/>
                <w:bCs/>
                <w:sz w:val="15"/>
                <w:szCs w:val="15"/>
              </w:rPr>
            </w:pPr>
            <w:r>
              <w:rPr>
                <w:rFonts w:cs="Arial"/>
                <w:b/>
                <w:bCs/>
                <w:sz w:val="15"/>
                <w:szCs w:val="15"/>
              </w:rPr>
              <w:t>-</w:t>
            </w:r>
          </w:p>
        </w:tc>
        <w:tc>
          <w:tcPr>
            <w:tcW w:w="703" w:type="pct"/>
            <w:tcBorders>
              <w:top w:val="nil"/>
              <w:left w:val="nil"/>
              <w:bottom w:val="single" w:sz="8" w:space="0" w:color="auto"/>
              <w:right w:val="nil"/>
            </w:tcBorders>
            <w:shd w:val="clear" w:color="auto" w:fill="auto"/>
            <w:vAlign w:val="center"/>
          </w:tcPr>
          <w:p w14:paraId="3024A80C" w14:textId="5721D3FD" w:rsidR="00704A69" w:rsidRPr="00222AE9" w:rsidRDefault="007B711E" w:rsidP="00704A69">
            <w:pPr>
              <w:jc w:val="right"/>
              <w:rPr>
                <w:rFonts w:cs="Arial"/>
                <w:b/>
                <w:bCs/>
                <w:sz w:val="15"/>
                <w:szCs w:val="15"/>
              </w:rPr>
            </w:pPr>
            <w:r>
              <w:rPr>
                <w:rFonts w:cs="Arial"/>
                <w:b/>
                <w:bCs/>
                <w:sz w:val="15"/>
                <w:szCs w:val="15"/>
              </w:rPr>
              <w:t>3 359 774</w:t>
            </w:r>
          </w:p>
        </w:tc>
      </w:tr>
    </w:tbl>
    <w:p w14:paraId="5161C61F" w14:textId="77777777" w:rsidR="004E18B2" w:rsidRPr="00222AE9" w:rsidRDefault="004E18B2" w:rsidP="004E18B2">
      <w:pPr>
        <w:rPr>
          <w:snapToGrid w:val="0"/>
          <w:lang w:eastAsia="sk-SK"/>
        </w:rPr>
      </w:pPr>
    </w:p>
    <w:p w14:paraId="2EFA6AC8" w14:textId="77BF60F5" w:rsidR="004E18B2" w:rsidRPr="000176CD" w:rsidRDefault="004E18B2" w:rsidP="004E18B2">
      <w:pPr>
        <w:rPr>
          <w:snapToGrid w:val="0"/>
          <w:lang w:eastAsia="sk-SK"/>
        </w:rPr>
      </w:pPr>
      <w:r w:rsidRPr="000176CD">
        <w:rPr>
          <w:snapToGrid w:val="0"/>
          <w:lang w:eastAsia="sk-SK"/>
        </w:rPr>
        <w:t>V sledovanom období roku 202</w:t>
      </w:r>
      <w:r w:rsidR="00567AD4" w:rsidRPr="000176CD">
        <w:rPr>
          <w:snapToGrid w:val="0"/>
          <w:lang w:eastAsia="sk-SK"/>
        </w:rPr>
        <w:t>4</w:t>
      </w:r>
      <w:r w:rsidRPr="000176CD">
        <w:rPr>
          <w:snapToGrid w:val="0"/>
          <w:lang w:eastAsia="sk-SK"/>
        </w:rPr>
        <w:t xml:space="preserve"> nárast výšky opravných položiek k zásobám súvisel s tvorbou  opravných položiek k materiálu a zásob nedokončenej výroby, posúdené v časového hľadiska reálnosti ich</w:t>
      </w:r>
      <w:r w:rsidR="00230024">
        <w:rPr>
          <w:snapToGrid w:val="0"/>
          <w:lang w:eastAsia="sk-SK"/>
        </w:rPr>
        <w:t xml:space="preserve"> predajných</w:t>
      </w:r>
      <w:r w:rsidRPr="000176CD">
        <w:rPr>
          <w:snapToGrid w:val="0"/>
          <w:lang w:eastAsia="sk-SK"/>
        </w:rPr>
        <w:t xml:space="preserve"> cien ku koncu roka 202</w:t>
      </w:r>
      <w:r w:rsidR="00567AD4" w:rsidRPr="000176CD">
        <w:rPr>
          <w:snapToGrid w:val="0"/>
          <w:lang w:eastAsia="sk-SK"/>
        </w:rPr>
        <w:t>4</w:t>
      </w:r>
      <w:r w:rsidRPr="000176CD">
        <w:rPr>
          <w:snapToGrid w:val="0"/>
          <w:lang w:eastAsia="sk-SK"/>
        </w:rPr>
        <w:t xml:space="preserve"> a skladových cien toho tovaru. </w:t>
      </w:r>
    </w:p>
    <w:p w14:paraId="28DF95AE" w14:textId="504AD3D0" w:rsidR="004E18B2" w:rsidRPr="00222AE9" w:rsidRDefault="004E18B2" w:rsidP="004E18B2">
      <w:pPr>
        <w:rPr>
          <w:snapToGrid w:val="0"/>
          <w:color w:val="FF0000"/>
          <w:lang w:eastAsia="sk-SK"/>
        </w:rPr>
      </w:pPr>
      <w:bookmarkStart w:id="17" w:name="_Hlk164934815"/>
      <w:r w:rsidRPr="000176CD">
        <w:rPr>
          <w:snapToGrid w:val="0"/>
          <w:lang w:eastAsia="sk-SK"/>
        </w:rPr>
        <w:t xml:space="preserve">Posudzovanie OP k zásobám iba na základe časového hľadiska </w:t>
      </w:r>
      <w:r w:rsidR="00230024">
        <w:rPr>
          <w:snapToGrid w:val="0"/>
          <w:lang w:eastAsia="sk-SK"/>
        </w:rPr>
        <w:t xml:space="preserve">nie je </w:t>
      </w:r>
      <w:r w:rsidRPr="000176CD">
        <w:rPr>
          <w:snapToGrid w:val="0"/>
          <w:lang w:eastAsia="sk-SK"/>
        </w:rPr>
        <w:t>rozhodujúcou podmienkou z</w:t>
      </w:r>
      <w:r w:rsidR="00230024">
        <w:rPr>
          <w:snapToGrid w:val="0"/>
          <w:lang w:eastAsia="sk-SK"/>
        </w:rPr>
        <w:t> </w:t>
      </w:r>
      <w:r w:rsidRPr="000176CD">
        <w:rPr>
          <w:snapToGrid w:val="0"/>
          <w:lang w:eastAsia="sk-SK"/>
        </w:rPr>
        <w:t>dôvodu</w:t>
      </w:r>
      <w:r w:rsidR="00230024">
        <w:rPr>
          <w:snapToGrid w:val="0"/>
          <w:lang w:eastAsia="sk-SK"/>
        </w:rPr>
        <w:t xml:space="preserve"> povinnosti skladovania niektorých druhov munície pre potreby záruky viac ako 5 rokov.</w:t>
      </w:r>
    </w:p>
    <w:p w14:paraId="5644AFF5" w14:textId="59B9FC52" w:rsidR="00F9198E" w:rsidRPr="003D5142" w:rsidRDefault="00F9198E" w:rsidP="00277161">
      <w:pPr>
        <w:rPr>
          <w:snapToGrid w:val="0"/>
        </w:rPr>
      </w:pPr>
      <w:bookmarkStart w:id="18" w:name="_Hlk37920750"/>
      <w:bookmarkStart w:id="19" w:name="T_inventories_under_lien"/>
      <w:bookmarkEnd w:id="17"/>
    </w:p>
    <w:p w14:paraId="167C0770" w14:textId="77777777" w:rsidR="00D344C9" w:rsidRPr="003D5142" w:rsidRDefault="00D344C9" w:rsidP="00277161">
      <w:pPr>
        <w:rPr>
          <w:snapToGrid w:val="0"/>
        </w:rPr>
      </w:pPr>
    </w:p>
    <w:bookmarkEnd w:id="18"/>
    <w:bookmarkEnd w:id="19"/>
    <w:p w14:paraId="5A934C59" w14:textId="77777777" w:rsidR="00F92BD2" w:rsidRPr="00EE41C3" w:rsidRDefault="00F92BD2" w:rsidP="005E475C">
      <w:pPr>
        <w:pStyle w:val="Heading2"/>
      </w:pPr>
      <w:r w:rsidRPr="00EE41C3">
        <w:t xml:space="preserve">Pohľadávky </w:t>
      </w:r>
    </w:p>
    <w:p w14:paraId="5FE4D503" w14:textId="77777777" w:rsidR="00F92BD2" w:rsidRPr="003D5142" w:rsidRDefault="00F92BD2" w:rsidP="00277161">
      <w:pPr>
        <w:rPr>
          <w:snapToGrid w:val="0"/>
          <w:lang w:eastAsia="sk-SK"/>
        </w:rPr>
      </w:pPr>
    </w:p>
    <w:p w14:paraId="5176814B" w14:textId="77777777" w:rsidR="004E18B2" w:rsidRPr="00B44DA1" w:rsidRDefault="004E18B2" w:rsidP="004E18B2">
      <w:pPr>
        <w:pStyle w:val="Heading3"/>
        <w:tabs>
          <w:tab w:val="clear" w:pos="539"/>
          <w:tab w:val="num" w:pos="1674"/>
        </w:tabs>
      </w:pPr>
      <w:r w:rsidRPr="00B44DA1">
        <w:t>Veková štruktúra pohľadávok bez zohľadnenia opravných položiek</w:t>
      </w:r>
    </w:p>
    <w:p w14:paraId="4A4AF429" w14:textId="77777777" w:rsidR="004E18B2" w:rsidRPr="00222AE9" w:rsidRDefault="004E18B2" w:rsidP="004E18B2">
      <w:pPr>
        <w:rPr>
          <w:snapToGrid w:val="0"/>
          <w:u w:val="single"/>
          <w:lang w:eastAsia="sk-SK"/>
        </w:rPr>
      </w:pPr>
    </w:p>
    <w:p w14:paraId="3885A189" w14:textId="03394FC9" w:rsidR="004E18B2" w:rsidRPr="00222AE9" w:rsidRDefault="004E18B2" w:rsidP="004E18B2">
      <w:pPr>
        <w:rPr>
          <w:snapToGrid w:val="0"/>
          <w:u w:val="single"/>
          <w:lang w:eastAsia="sk-SK"/>
        </w:rPr>
      </w:pPr>
      <w:r w:rsidRPr="00222AE9">
        <w:rPr>
          <w:snapToGrid w:val="0"/>
          <w:u w:val="single"/>
          <w:lang w:eastAsia="sk-SK"/>
        </w:rPr>
        <w:t>31. december 202</w:t>
      </w:r>
      <w:r w:rsidR="00704A69">
        <w:rPr>
          <w:snapToGrid w:val="0"/>
          <w:u w:val="single"/>
          <w:lang w:eastAsia="sk-SK"/>
        </w:rPr>
        <w:t>4</w:t>
      </w:r>
    </w:p>
    <w:p w14:paraId="7992DA09" w14:textId="77777777" w:rsidR="004E18B2" w:rsidRPr="00222AE9" w:rsidRDefault="004E18B2" w:rsidP="004E18B2">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004E18B2" w:rsidRPr="00222AE9" w14:paraId="143FE871" w14:textId="77777777" w:rsidTr="00C23E3B">
        <w:tc>
          <w:tcPr>
            <w:tcW w:w="2786" w:type="pct"/>
            <w:vMerge w:val="restart"/>
            <w:tcBorders>
              <w:top w:val="single" w:sz="8" w:space="0" w:color="auto"/>
              <w:left w:val="nil"/>
              <w:bottom w:val="nil"/>
              <w:right w:val="nil"/>
            </w:tcBorders>
            <w:shd w:val="clear" w:color="auto" w:fill="auto"/>
            <w:noWrap/>
            <w:vAlign w:val="center"/>
            <w:hideMark/>
          </w:tcPr>
          <w:p w14:paraId="11C3803C" w14:textId="77777777" w:rsidR="004E18B2" w:rsidRPr="00222AE9" w:rsidRDefault="004E18B2" w:rsidP="00C23E3B">
            <w:pPr>
              <w:ind w:left="176" w:hanging="176"/>
              <w:jc w:val="left"/>
              <w:rPr>
                <w:rFonts w:cs="Arial"/>
                <w:b/>
                <w:bCs/>
                <w:i/>
                <w:iCs/>
                <w:sz w:val="15"/>
                <w:szCs w:val="15"/>
              </w:rPr>
            </w:pPr>
            <w:r w:rsidRPr="00222AE9">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141B461B" w14:textId="77777777" w:rsidR="004E18B2" w:rsidRPr="00222AE9" w:rsidRDefault="004E18B2" w:rsidP="00C23E3B">
            <w:pPr>
              <w:jc w:val="center"/>
              <w:rPr>
                <w:rFonts w:cs="Arial"/>
                <w:b/>
                <w:bCs/>
                <w:i/>
                <w:iCs/>
                <w:sz w:val="15"/>
                <w:szCs w:val="15"/>
              </w:rPr>
            </w:pPr>
            <w:r w:rsidRPr="00222AE9">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755D3825" w14:textId="77777777" w:rsidR="004E18B2" w:rsidRPr="00222AE9" w:rsidRDefault="004E18B2" w:rsidP="00C23E3B">
            <w:pPr>
              <w:jc w:val="center"/>
              <w:rPr>
                <w:rFonts w:cs="Arial"/>
                <w:b/>
                <w:bCs/>
                <w:i/>
                <w:iCs/>
                <w:sz w:val="15"/>
                <w:szCs w:val="15"/>
              </w:rPr>
            </w:pPr>
            <w:r w:rsidRPr="00222AE9">
              <w:rPr>
                <w:rFonts w:cs="Arial"/>
                <w:b/>
                <w:bCs/>
                <w:i/>
                <w:iCs/>
                <w:sz w:val="15"/>
                <w:szCs w:val="15"/>
              </w:rPr>
              <w:t>Celkom</w:t>
            </w:r>
          </w:p>
        </w:tc>
      </w:tr>
      <w:tr w:rsidR="004E18B2" w:rsidRPr="00222AE9" w14:paraId="239345EC" w14:textId="77777777" w:rsidTr="00C23E3B">
        <w:tc>
          <w:tcPr>
            <w:tcW w:w="2786" w:type="pct"/>
            <w:vMerge/>
            <w:tcBorders>
              <w:top w:val="single" w:sz="8" w:space="0" w:color="auto"/>
              <w:left w:val="nil"/>
              <w:bottom w:val="single" w:sz="4" w:space="0" w:color="auto"/>
              <w:right w:val="nil"/>
            </w:tcBorders>
            <w:vAlign w:val="center"/>
            <w:hideMark/>
          </w:tcPr>
          <w:p w14:paraId="72C4FA69" w14:textId="77777777" w:rsidR="004E18B2" w:rsidRPr="00222AE9" w:rsidRDefault="004E18B2" w:rsidP="00C23E3B">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09C7734D" w14:textId="77777777" w:rsidR="004E18B2" w:rsidRPr="00222AE9" w:rsidRDefault="004E18B2" w:rsidP="00C23E3B">
            <w:pPr>
              <w:jc w:val="center"/>
              <w:rPr>
                <w:rFonts w:cs="Arial"/>
                <w:b/>
                <w:bCs/>
                <w:i/>
                <w:iCs/>
                <w:sz w:val="15"/>
                <w:szCs w:val="15"/>
              </w:rPr>
            </w:pPr>
            <w:r w:rsidRPr="00222AE9">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439F0CD7" w14:textId="77777777" w:rsidR="004E18B2" w:rsidRPr="00222AE9" w:rsidRDefault="004E18B2" w:rsidP="00C23E3B">
            <w:pPr>
              <w:jc w:val="center"/>
              <w:rPr>
                <w:rFonts w:cs="Arial"/>
                <w:b/>
                <w:bCs/>
                <w:i/>
                <w:iCs/>
                <w:sz w:val="15"/>
                <w:szCs w:val="15"/>
              </w:rPr>
            </w:pPr>
            <w:r w:rsidRPr="00222AE9">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47BC72F7" w14:textId="77777777" w:rsidR="004E18B2" w:rsidRPr="00222AE9" w:rsidRDefault="004E18B2" w:rsidP="00C23E3B">
            <w:pPr>
              <w:jc w:val="left"/>
              <w:rPr>
                <w:rFonts w:cs="Arial"/>
                <w:b/>
                <w:bCs/>
                <w:i/>
                <w:iCs/>
                <w:sz w:val="15"/>
                <w:szCs w:val="15"/>
              </w:rPr>
            </w:pPr>
          </w:p>
        </w:tc>
      </w:tr>
      <w:tr w:rsidR="004E18B2" w:rsidRPr="00222AE9" w14:paraId="73B6AF39" w14:textId="77777777" w:rsidTr="00C23E3B">
        <w:tc>
          <w:tcPr>
            <w:tcW w:w="2786" w:type="pct"/>
            <w:tcBorders>
              <w:top w:val="single" w:sz="4" w:space="0" w:color="auto"/>
              <w:left w:val="nil"/>
              <w:bottom w:val="nil"/>
              <w:right w:val="nil"/>
            </w:tcBorders>
            <w:shd w:val="clear" w:color="auto" w:fill="auto"/>
            <w:vAlign w:val="center"/>
            <w:hideMark/>
          </w:tcPr>
          <w:p w14:paraId="63EE408E" w14:textId="77777777" w:rsidR="004E18B2" w:rsidRPr="00222AE9" w:rsidRDefault="004E18B2" w:rsidP="00C23E3B">
            <w:pPr>
              <w:ind w:left="176" w:hanging="176"/>
              <w:jc w:val="left"/>
              <w:rPr>
                <w:rFonts w:cs="Arial"/>
                <w:b/>
                <w:bCs/>
                <w:i/>
                <w:iCs/>
                <w:sz w:val="15"/>
                <w:szCs w:val="15"/>
              </w:rPr>
            </w:pPr>
            <w:r w:rsidRPr="00222AE9">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462F6EE9" w14:textId="77777777" w:rsidR="004E18B2" w:rsidRPr="00222AE9" w:rsidRDefault="004E18B2" w:rsidP="00C23E3B">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24BECCFE" w14:textId="77777777" w:rsidR="004E18B2" w:rsidRPr="00222AE9" w:rsidRDefault="004E18B2" w:rsidP="00C23E3B">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46CAF8C6" w14:textId="77777777" w:rsidR="004E18B2" w:rsidRPr="00222AE9" w:rsidRDefault="004E18B2" w:rsidP="00C23E3B">
            <w:pPr>
              <w:jc w:val="right"/>
              <w:rPr>
                <w:sz w:val="15"/>
                <w:szCs w:val="15"/>
              </w:rPr>
            </w:pPr>
          </w:p>
        </w:tc>
      </w:tr>
      <w:tr w:rsidR="004E18B2" w:rsidRPr="00222AE9" w14:paraId="4293A587" w14:textId="77777777" w:rsidTr="00C23E3B">
        <w:tc>
          <w:tcPr>
            <w:tcW w:w="2786" w:type="pct"/>
            <w:tcBorders>
              <w:top w:val="nil"/>
              <w:left w:val="nil"/>
              <w:bottom w:val="nil"/>
              <w:right w:val="nil"/>
            </w:tcBorders>
            <w:shd w:val="clear" w:color="auto" w:fill="auto"/>
            <w:vAlign w:val="center"/>
            <w:hideMark/>
          </w:tcPr>
          <w:p w14:paraId="426D221B" w14:textId="77777777" w:rsidR="004E18B2" w:rsidRPr="00222AE9" w:rsidRDefault="004E18B2" w:rsidP="00C23E3B">
            <w:pPr>
              <w:ind w:left="176" w:hanging="176"/>
              <w:jc w:val="left"/>
              <w:rPr>
                <w:rFonts w:cs="Arial"/>
                <w:sz w:val="15"/>
                <w:szCs w:val="15"/>
              </w:rPr>
            </w:pPr>
            <w:r w:rsidRPr="00222AE9">
              <w:rPr>
                <w:rFonts w:cs="Arial"/>
                <w:sz w:val="15"/>
                <w:szCs w:val="15"/>
              </w:rPr>
              <w:t>Pohľadávky z obchodného styku mimo prepojených</w:t>
            </w:r>
          </w:p>
        </w:tc>
        <w:tc>
          <w:tcPr>
            <w:tcW w:w="738" w:type="pct"/>
            <w:tcBorders>
              <w:top w:val="nil"/>
              <w:left w:val="nil"/>
              <w:bottom w:val="nil"/>
              <w:right w:val="nil"/>
            </w:tcBorders>
            <w:shd w:val="clear" w:color="auto" w:fill="auto"/>
            <w:vAlign w:val="bottom"/>
          </w:tcPr>
          <w:p w14:paraId="6FC23E25" w14:textId="2A80E6DF" w:rsidR="004E18B2" w:rsidRPr="00222AE9" w:rsidRDefault="00703D54" w:rsidP="00C23E3B">
            <w:pPr>
              <w:jc w:val="right"/>
              <w:rPr>
                <w:rFonts w:cs="Arial"/>
                <w:sz w:val="15"/>
                <w:szCs w:val="15"/>
              </w:rPr>
            </w:pPr>
            <w:r>
              <w:rPr>
                <w:rFonts w:cs="Arial"/>
                <w:sz w:val="15"/>
                <w:szCs w:val="15"/>
              </w:rPr>
              <w:t>2 347 923</w:t>
            </w:r>
          </w:p>
        </w:tc>
        <w:tc>
          <w:tcPr>
            <w:tcW w:w="739" w:type="pct"/>
            <w:tcBorders>
              <w:top w:val="nil"/>
              <w:left w:val="nil"/>
              <w:bottom w:val="nil"/>
              <w:right w:val="nil"/>
            </w:tcBorders>
            <w:shd w:val="clear" w:color="auto" w:fill="auto"/>
            <w:vAlign w:val="bottom"/>
          </w:tcPr>
          <w:p w14:paraId="09D71791" w14:textId="1AB6A723" w:rsidR="004E18B2" w:rsidRPr="00F02CBD" w:rsidRDefault="00CE6D7A" w:rsidP="00C23E3B">
            <w:pPr>
              <w:jc w:val="right"/>
              <w:rPr>
                <w:rFonts w:cs="Arial"/>
                <w:sz w:val="15"/>
                <w:szCs w:val="15"/>
              </w:rPr>
            </w:pPr>
            <w:r w:rsidRPr="00F02CBD">
              <w:rPr>
                <w:rFonts w:cs="Arial"/>
                <w:sz w:val="15"/>
                <w:szCs w:val="15"/>
              </w:rPr>
              <w:t>3 500 100</w:t>
            </w:r>
          </w:p>
        </w:tc>
        <w:tc>
          <w:tcPr>
            <w:tcW w:w="737" w:type="pct"/>
            <w:tcBorders>
              <w:top w:val="nil"/>
              <w:left w:val="nil"/>
              <w:bottom w:val="nil"/>
              <w:right w:val="nil"/>
            </w:tcBorders>
            <w:shd w:val="clear" w:color="auto" w:fill="auto"/>
            <w:vAlign w:val="bottom"/>
          </w:tcPr>
          <w:p w14:paraId="1BAFCE8D" w14:textId="7E52A5AA" w:rsidR="004E18B2" w:rsidRPr="00222AE9" w:rsidRDefault="00703D54" w:rsidP="00C23E3B">
            <w:pPr>
              <w:jc w:val="right"/>
              <w:rPr>
                <w:rFonts w:cs="Arial"/>
                <w:sz w:val="15"/>
                <w:szCs w:val="15"/>
              </w:rPr>
            </w:pPr>
            <w:r>
              <w:rPr>
                <w:rFonts w:cs="Arial"/>
                <w:sz w:val="15"/>
                <w:szCs w:val="15"/>
              </w:rPr>
              <w:t>5 848 023</w:t>
            </w:r>
          </w:p>
        </w:tc>
      </w:tr>
      <w:tr w:rsidR="004E18B2" w:rsidRPr="00222AE9" w14:paraId="6686682C" w14:textId="77777777" w:rsidTr="00C23E3B">
        <w:tc>
          <w:tcPr>
            <w:tcW w:w="2786" w:type="pct"/>
            <w:tcBorders>
              <w:top w:val="nil"/>
              <w:left w:val="nil"/>
              <w:bottom w:val="nil"/>
              <w:right w:val="nil"/>
            </w:tcBorders>
            <w:shd w:val="clear" w:color="auto" w:fill="auto"/>
            <w:vAlign w:val="center"/>
            <w:hideMark/>
          </w:tcPr>
          <w:p w14:paraId="35420FA0" w14:textId="77777777" w:rsidR="004E18B2" w:rsidRPr="00222AE9" w:rsidRDefault="004E18B2" w:rsidP="00C23E3B">
            <w:pPr>
              <w:ind w:left="176" w:hanging="176"/>
              <w:jc w:val="left"/>
              <w:rPr>
                <w:rFonts w:cs="Arial"/>
                <w:sz w:val="15"/>
                <w:szCs w:val="15"/>
              </w:rPr>
            </w:pPr>
            <w:r w:rsidRPr="00222AE9">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425E2FF6" w14:textId="04A9F3DA" w:rsidR="004E18B2" w:rsidRPr="00222AE9" w:rsidRDefault="00703D54" w:rsidP="00C23E3B">
            <w:pPr>
              <w:jc w:val="right"/>
              <w:rPr>
                <w:rFonts w:cs="Arial"/>
                <w:sz w:val="15"/>
                <w:szCs w:val="15"/>
              </w:rPr>
            </w:pPr>
            <w:r>
              <w:rPr>
                <w:rFonts w:cs="Arial"/>
                <w:sz w:val="15"/>
                <w:szCs w:val="15"/>
              </w:rPr>
              <w:t>7 384 580</w:t>
            </w:r>
          </w:p>
        </w:tc>
        <w:tc>
          <w:tcPr>
            <w:tcW w:w="739" w:type="pct"/>
            <w:tcBorders>
              <w:top w:val="nil"/>
              <w:left w:val="nil"/>
              <w:bottom w:val="nil"/>
              <w:right w:val="nil"/>
            </w:tcBorders>
            <w:shd w:val="clear" w:color="auto" w:fill="auto"/>
            <w:vAlign w:val="bottom"/>
          </w:tcPr>
          <w:p w14:paraId="3262CB1B" w14:textId="57462301" w:rsidR="004E18B2" w:rsidRPr="00F02CBD" w:rsidRDefault="00CE6D7A" w:rsidP="00C23E3B">
            <w:pPr>
              <w:jc w:val="right"/>
              <w:rPr>
                <w:rFonts w:cs="Arial"/>
                <w:sz w:val="15"/>
                <w:szCs w:val="15"/>
              </w:rPr>
            </w:pPr>
            <w:r w:rsidRPr="00F02CBD">
              <w:rPr>
                <w:rFonts w:cs="Arial"/>
                <w:sz w:val="15"/>
                <w:szCs w:val="15"/>
              </w:rPr>
              <w:t>3 154 526</w:t>
            </w:r>
          </w:p>
        </w:tc>
        <w:tc>
          <w:tcPr>
            <w:tcW w:w="737" w:type="pct"/>
            <w:tcBorders>
              <w:top w:val="nil"/>
              <w:left w:val="nil"/>
              <w:bottom w:val="nil"/>
              <w:right w:val="nil"/>
            </w:tcBorders>
            <w:shd w:val="clear" w:color="auto" w:fill="auto"/>
            <w:vAlign w:val="bottom"/>
          </w:tcPr>
          <w:p w14:paraId="1316A360" w14:textId="00611145" w:rsidR="004E18B2" w:rsidRPr="00222AE9" w:rsidRDefault="00703D54" w:rsidP="00C23E3B">
            <w:pPr>
              <w:jc w:val="right"/>
              <w:rPr>
                <w:rFonts w:cs="Arial"/>
                <w:sz w:val="15"/>
                <w:szCs w:val="15"/>
              </w:rPr>
            </w:pPr>
            <w:r>
              <w:rPr>
                <w:rFonts w:cs="Arial"/>
                <w:sz w:val="15"/>
                <w:szCs w:val="15"/>
              </w:rPr>
              <w:t>10 539 106</w:t>
            </w:r>
          </w:p>
        </w:tc>
      </w:tr>
      <w:tr w:rsidR="004E18B2" w:rsidRPr="00222AE9" w14:paraId="14AD39D5" w14:textId="77777777" w:rsidTr="00C23E3B">
        <w:tc>
          <w:tcPr>
            <w:tcW w:w="2786" w:type="pct"/>
            <w:tcBorders>
              <w:top w:val="nil"/>
              <w:left w:val="nil"/>
              <w:bottom w:val="nil"/>
              <w:right w:val="nil"/>
            </w:tcBorders>
            <w:shd w:val="clear" w:color="auto" w:fill="auto"/>
            <w:vAlign w:val="center"/>
            <w:hideMark/>
          </w:tcPr>
          <w:p w14:paraId="4D575911" w14:textId="77777777" w:rsidR="004E18B2" w:rsidRPr="00222AE9" w:rsidRDefault="004E18B2" w:rsidP="00C23E3B">
            <w:pPr>
              <w:ind w:left="176" w:hanging="176"/>
              <w:jc w:val="left"/>
              <w:rPr>
                <w:rFonts w:cs="Arial"/>
                <w:sz w:val="15"/>
                <w:szCs w:val="15"/>
              </w:rPr>
            </w:pPr>
            <w:r w:rsidRPr="00222AE9">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2B00CF66" w14:textId="213DFBD2" w:rsidR="004E18B2" w:rsidRPr="00222AE9" w:rsidRDefault="003E3BED" w:rsidP="00C23E3B">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592136F2" w14:textId="256880DB" w:rsidR="004E18B2" w:rsidRPr="00222AE9" w:rsidRDefault="003E3BED" w:rsidP="00C23E3B">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6A45D946" w14:textId="170B1E09" w:rsidR="004E18B2" w:rsidRPr="00222AE9" w:rsidRDefault="003E3BED" w:rsidP="00C23E3B">
            <w:pPr>
              <w:jc w:val="right"/>
              <w:rPr>
                <w:rFonts w:cs="Arial"/>
                <w:sz w:val="15"/>
                <w:szCs w:val="15"/>
              </w:rPr>
            </w:pPr>
            <w:r>
              <w:rPr>
                <w:rFonts w:cs="Arial"/>
                <w:sz w:val="15"/>
                <w:szCs w:val="15"/>
              </w:rPr>
              <w:t>-</w:t>
            </w:r>
          </w:p>
        </w:tc>
      </w:tr>
      <w:tr w:rsidR="004E18B2" w:rsidRPr="00222AE9" w14:paraId="7A63EAF2" w14:textId="77777777" w:rsidTr="00C23E3B">
        <w:tc>
          <w:tcPr>
            <w:tcW w:w="2786" w:type="pct"/>
            <w:tcBorders>
              <w:top w:val="nil"/>
              <w:left w:val="nil"/>
              <w:bottom w:val="nil"/>
              <w:right w:val="nil"/>
            </w:tcBorders>
            <w:shd w:val="clear" w:color="auto" w:fill="auto"/>
            <w:vAlign w:val="center"/>
            <w:hideMark/>
          </w:tcPr>
          <w:p w14:paraId="54906D54" w14:textId="77777777" w:rsidR="004E18B2" w:rsidRPr="00222AE9" w:rsidRDefault="004E18B2" w:rsidP="00C23E3B">
            <w:pPr>
              <w:ind w:left="176" w:hanging="176"/>
              <w:jc w:val="left"/>
              <w:rPr>
                <w:rFonts w:cs="Arial"/>
                <w:sz w:val="15"/>
                <w:szCs w:val="15"/>
              </w:rPr>
            </w:pPr>
            <w:r w:rsidRPr="00222AE9">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43BF1E42" w14:textId="786EA9E4" w:rsidR="004E18B2" w:rsidRPr="00222AE9" w:rsidRDefault="003E3BED" w:rsidP="00C23E3B">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15F8B5A7" w14:textId="7427833A" w:rsidR="004E18B2" w:rsidRPr="00222AE9" w:rsidRDefault="003E3BED" w:rsidP="00C23E3B">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15D7BD2" w14:textId="4A25E082" w:rsidR="004E18B2" w:rsidRPr="00222AE9" w:rsidRDefault="003E3BED" w:rsidP="00C23E3B">
            <w:pPr>
              <w:jc w:val="right"/>
              <w:rPr>
                <w:rFonts w:cs="Arial"/>
                <w:sz w:val="15"/>
                <w:szCs w:val="15"/>
              </w:rPr>
            </w:pPr>
            <w:r>
              <w:rPr>
                <w:rFonts w:cs="Arial"/>
                <w:sz w:val="15"/>
                <w:szCs w:val="15"/>
              </w:rPr>
              <w:t>-</w:t>
            </w:r>
          </w:p>
        </w:tc>
      </w:tr>
      <w:tr w:rsidR="004E18B2" w:rsidRPr="00222AE9" w14:paraId="07DE1F7B" w14:textId="77777777" w:rsidTr="00C23E3B">
        <w:tc>
          <w:tcPr>
            <w:tcW w:w="2786" w:type="pct"/>
            <w:tcBorders>
              <w:top w:val="nil"/>
              <w:left w:val="nil"/>
              <w:bottom w:val="nil"/>
              <w:right w:val="nil"/>
            </w:tcBorders>
            <w:shd w:val="clear" w:color="auto" w:fill="auto"/>
            <w:vAlign w:val="center"/>
            <w:hideMark/>
          </w:tcPr>
          <w:p w14:paraId="663946F1" w14:textId="77777777" w:rsidR="004E18B2" w:rsidRPr="00222AE9" w:rsidRDefault="004E18B2" w:rsidP="00C23E3B">
            <w:pPr>
              <w:ind w:left="176" w:hanging="176"/>
              <w:jc w:val="left"/>
              <w:rPr>
                <w:rFonts w:cs="Arial"/>
                <w:sz w:val="15"/>
                <w:szCs w:val="15"/>
              </w:rPr>
            </w:pPr>
            <w:r w:rsidRPr="00222AE9">
              <w:rPr>
                <w:rFonts w:cs="Arial"/>
                <w:sz w:val="15"/>
                <w:szCs w:val="15"/>
              </w:rPr>
              <w:t>Sociálne poistenie</w:t>
            </w:r>
          </w:p>
        </w:tc>
        <w:tc>
          <w:tcPr>
            <w:tcW w:w="738" w:type="pct"/>
            <w:tcBorders>
              <w:top w:val="nil"/>
              <w:left w:val="nil"/>
              <w:bottom w:val="nil"/>
              <w:right w:val="nil"/>
            </w:tcBorders>
            <w:shd w:val="clear" w:color="auto" w:fill="auto"/>
            <w:vAlign w:val="bottom"/>
          </w:tcPr>
          <w:p w14:paraId="3E6368B0" w14:textId="70D57DE7" w:rsidR="004E18B2" w:rsidRPr="00222AE9" w:rsidRDefault="003E3BED" w:rsidP="00C23E3B">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06B3F950" w14:textId="0875A692" w:rsidR="004E18B2" w:rsidRPr="00222AE9" w:rsidRDefault="003E3BED" w:rsidP="00C23E3B">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1702F94" w14:textId="60D8D24A" w:rsidR="004E18B2" w:rsidRPr="00222AE9" w:rsidRDefault="003E3BED" w:rsidP="00C23E3B">
            <w:pPr>
              <w:jc w:val="right"/>
              <w:rPr>
                <w:rFonts w:cs="Arial"/>
                <w:sz w:val="15"/>
                <w:szCs w:val="15"/>
              </w:rPr>
            </w:pPr>
            <w:r>
              <w:rPr>
                <w:rFonts w:cs="Arial"/>
                <w:sz w:val="15"/>
                <w:szCs w:val="15"/>
              </w:rPr>
              <w:t>-</w:t>
            </w:r>
          </w:p>
        </w:tc>
      </w:tr>
      <w:tr w:rsidR="004E18B2" w:rsidRPr="00222AE9" w14:paraId="70623B33" w14:textId="77777777" w:rsidTr="00C23E3B">
        <w:tc>
          <w:tcPr>
            <w:tcW w:w="2786" w:type="pct"/>
            <w:tcBorders>
              <w:top w:val="nil"/>
              <w:left w:val="nil"/>
              <w:bottom w:val="nil"/>
              <w:right w:val="nil"/>
            </w:tcBorders>
            <w:shd w:val="clear" w:color="auto" w:fill="auto"/>
            <w:vAlign w:val="center"/>
            <w:hideMark/>
          </w:tcPr>
          <w:p w14:paraId="6F6A5592" w14:textId="08A9BAFF" w:rsidR="004E18B2" w:rsidRPr="00222AE9" w:rsidRDefault="004E18B2" w:rsidP="00C23E3B">
            <w:pPr>
              <w:ind w:left="176" w:hanging="176"/>
              <w:jc w:val="left"/>
              <w:rPr>
                <w:rFonts w:cs="Arial"/>
                <w:sz w:val="15"/>
                <w:szCs w:val="15"/>
              </w:rPr>
            </w:pPr>
            <w:r w:rsidRPr="00222AE9">
              <w:rPr>
                <w:rFonts w:cs="Arial"/>
                <w:sz w:val="15"/>
                <w:szCs w:val="15"/>
              </w:rPr>
              <w:t>Daňové pohľadávky a</w:t>
            </w:r>
            <w:r w:rsidR="0062361A">
              <w:rPr>
                <w:rFonts w:cs="Arial"/>
                <w:sz w:val="15"/>
                <w:szCs w:val="15"/>
              </w:rPr>
              <w:t> </w:t>
            </w:r>
            <w:r w:rsidRPr="00222AE9">
              <w:rPr>
                <w:rFonts w:cs="Arial"/>
                <w:sz w:val="15"/>
                <w:szCs w:val="15"/>
              </w:rPr>
              <w:t>dotácie</w:t>
            </w:r>
          </w:p>
        </w:tc>
        <w:tc>
          <w:tcPr>
            <w:tcW w:w="738" w:type="pct"/>
            <w:tcBorders>
              <w:top w:val="nil"/>
              <w:left w:val="nil"/>
              <w:bottom w:val="nil"/>
              <w:right w:val="nil"/>
            </w:tcBorders>
            <w:shd w:val="clear" w:color="auto" w:fill="auto"/>
            <w:vAlign w:val="bottom"/>
          </w:tcPr>
          <w:p w14:paraId="5D61C277" w14:textId="72778BB2" w:rsidR="004E18B2" w:rsidRPr="00222AE9" w:rsidRDefault="0062361A" w:rsidP="00C23E3B">
            <w:pPr>
              <w:jc w:val="right"/>
              <w:rPr>
                <w:rFonts w:cs="Arial"/>
                <w:sz w:val="15"/>
                <w:szCs w:val="15"/>
              </w:rPr>
            </w:pPr>
            <w:r>
              <w:rPr>
                <w:rFonts w:cs="Arial"/>
                <w:sz w:val="15"/>
                <w:szCs w:val="15"/>
              </w:rPr>
              <w:t>475 650</w:t>
            </w:r>
          </w:p>
        </w:tc>
        <w:tc>
          <w:tcPr>
            <w:tcW w:w="739" w:type="pct"/>
            <w:tcBorders>
              <w:top w:val="nil"/>
              <w:left w:val="nil"/>
              <w:bottom w:val="nil"/>
              <w:right w:val="nil"/>
            </w:tcBorders>
            <w:shd w:val="clear" w:color="auto" w:fill="auto"/>
            <w:vAlign w:val="bottom"/>
          </w:tcPr>
          <w:p w14:paraId="0A6E35F6" w14:textId="3FE15B7A" w:rsidR="004E18B2" w:rsidRPr="00222AE9" w:rsidRDefault="003E3BED" w:rsidP="00C23E3B">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118D2F8" w14:textId="6F371B4E" w:rsidR="004E18B2" w:rsidRPr="00222AE9" w:rsidRDefault="0062361A" w:rsidP="00C23E3B">
            <w:pPr>
              <w:jc w:val="right"/>
              <w:rPr>
                <w:rFonts w:cs="Arial"/>
                <w:sz w:val="15"/>
                <w:szCs w:val="15"/>
              </w:rPr>
            </w:pPr>
            <w:r>
              <w:rPr>
                <w:rFonts w:cs="Arial"/>
                <w:sz w:val="15"/>
                <w:szCs w:val="15"/>
              </w:rPr>
              <w:t>475 650</w:t>
            </w:r>
          </w:p>
        </w:tc>
      </w:tr>
      <w:tr w:rsidR="004E18B2" w:rsidRPr="00222AE9" w14:paraId="0D2E48A9" w14:textId="77777777" w:rsidTr="00C23E3B">
        <w:trPr>
          <w:trHeight w:val="80"/>
        </w:trPr>
        <w:tc>
          <w:tcPr>
            <w:tcW w:w="2786" w:type="pct"/>
            <w:tcBorders>
              <w:top w:val="nil"/>
              <w:left w:val="nil"/>
              <w:bottom w:val="nil"/>
              <w:right w:val="nil"/>
            </w:tcBorders>
            <w:shd w:val="clear" w:color="auto" w:fill="auto"/>
            <w:vAlign w:val="center"/>
            <w:hideMark/>
          </w:tcPr>
          <w:p w14:paraId="0385FBD5" w14:textId="77777777" w:rsidR="004E18B2" w:rsidRPr="00222AE9" w:rsidRDefault="004E18B2" w:rsidP="00C23E3B">
            <w:pPr>
              <w:ind w:left="176" w:hanging="176"/>
              <w:jc w:val="left"/>
              <w:rPr>
                <w:rFonts w:cs="Arial"/>
                <w:sz w:val="15"/>
                <w:szCs w:val="15"/>
              </w:rPr>
            </w:pPr>
            <w:r w:rsidRPr="00222AE9">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461AC7DC" w14:textId="301F720D" w:rsidR="004E18B2" w:rsidRPr="00222AE9" w:rsidRDefault="00B61A3A" w:rsidP="00C23E3B">
            <w:pPr>
              <w:jc w:val="right"/>
              <w:rPr>
                <w:rFonts w:cs="Arial"/>
                <w:sz w:val="15"/>
                <w:szCs w:val="15"/>
              </w:rPr>
            </w:pPr>
            <w:r>
              <w:rPr>
                <w:rFonts w:cs="Arial"/>
                <w:sz w:val="15"/>
                <w:szCs w:val="15"/>
              </w:rPr>
              <w:t>75 212</w:t>
            </w:r>
          </w:p>
        </w:tc>
        <w:tc>
          <w:tcPr>
            <w:tcW w:w="739" w:type="pct"/>
            <w:tcBorders>
              <w:top w:val="nil"/>
              <w:left w:val="nil"/>
              <w:bottom w:val="single" w:sz="4" w:space="0" w:color="auto"/>
              <w:right w:val="nil"/>
            </w:tcBorders>
            <w:shd w:val="clear" w:color="auto" w:fill="auto"/>
            <w:vAlign w:val="bottom"/>
          </w:tcPr>
          <w:p w14:paraId="0C722694" w14:textId="5726A322" w:rsidR="004E18B2" w:rsidRPr="00222AE9" w:rsidRDefault="003E3BED" w:rsidP="00C23E3B">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123EC593" w14:textId="302EFDC7" w:rsidR="004E18B2" w:rsidRPr="00222AE9" w:rsidRDefault="00B61A3A" w:rsidP="00C23E3B">
            <w:pPr>
              <w:jc w:val="right"/>
              <w:rPr>
                <w:rFonts w:cs="Arial"/>
                <w:sz w:val="15"/>
                <w:szCs w:val="15"/>
              </w:rPr>
            </w:pPr>
            <w:r>
              <w:rPr>
                <w:rFonts w:cs="Arial"/>
                <w:sz w:val="15"/>
                <w:szCs w:val="15"/>
              </w:rPr>
              <w:t>75 212</w:t>
            </w:r>
          </w:p>
        </w:tc>
      </w:tr>
      <w:tr w:rsidR="004E18B2" w:rsidRPr="00222AE9" w14:paraId="1BB23355" w14:textId="77777777" w:rsidTr="00C23E3B">
        <w:tc>
          <w:tcPr>
            <w:tcW w:w="2786" w:type="pct"/>
            <w:tcBorders>
              <w:top w:val="nil"/>
              <w:left w:val="nil"/>
              <w:bottom w:val="single" w:sz="8" w:space="0" w:color="auto"/>
              <w:right w:val="nil"/>
            </w:tcBorders>
            <w:shd w:val="clear" w:color="auto" w:fill="auto"/>
            <w:vAlign w:val="center"/>
            <w:hideMark/>
          </w:tcPr>
          <w:p w14:paraId="43A62DF9" w14:textId="77777777" w:rsidR="004E18B2" w:rsidRPr="00222AE9" w:rsidRDefault="004E18B2" w:rsidP="00C23E3B">
            <w:pPr>
              <w:ind w:left="176" w:hanging="176"/>
              <w:jc w:val="left"/>
              <w:rPr>
                <w:rFonts w:cs="Arial"/>
                <w:b/>
                <w:bCs/>
                <w:sz w:val="15"/>
                <w:szCs w:val="15"/>
              </w:rPr>
            </w:pPr>
            <w:r w:rsidRPr="00222AE9">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593E743C" w14:textId="2D9BAD44" w:rsidR="004E18B2" w:rsidRPr="00222AE9" w:rsidRDefault="00703D54" w:rsidP="00C23E3B">
            <w:pPr>
              <w:jc w:val="right"/>
              <w:rPr>
                <w:rFonts w:cs="Arial"/>
                <w:b/>
                <w:bCs/>
                <w:sz w:val="15"/>
                <w:szCs w:val="15"/>
              </w:rPr>
            </w:pPr>
            <w:r>
              <w:rPr>
                <w:rFonts w:cs="Arial"/>
                <w:b/>
                <w:bCs/>
                <w:sz w:val="15"/>
                <w:szCs w:val="15"/>
              </w:rPr>
              <w:t>10 283 365</w:t>
            </w:r>
          </w:p>
        </w:tc>
        <w:tc>
          <w:tcPr>
            <w:tcW w:w="739" w:type="pct"/>
            <w:tcBorders>
              <w:top w:val="nil"/>
              <w:left w:val="nil"/>
              <w:bottom w:val="single" w:sz="8" w:space="0" w:color="auto"/>
              <w:right w:val="nil"/>
            </w:tcBorders>
            <w:shd w:val="clear" w:color="auto" w:fill="auto"/>
            <w:vAlign w:val="bottom"/>
          </w:tcPr>
          <w:p w14:paraId="4BFE0646" w14:textId="16D0D626" w:rsidR="004E18B2" w:rsidRPr="00222AE9" w:rsidRDefault="002D7969" w:rsidP="00C23E3B">
            <w:pPr>
              <w:jc w:val="right"/>
              <w:rPr>
                <w:rFonts w:cs="Arial"/>
                <w:b/>
                <w:bCs/>
                <w:sz w:val="15"/>
                <w:szCs w:val="15"/>
              </w:rPr>
            </w:pPr>
            <w:r>
              <w:rPr>
                <w:rFonts w:cs="Arial"/>
                <w:b/>
                <w:bCs/>
                <w:sz w:val="15"/>
                <w:szCs w:val="15"/>
              </w:rPr>
              <w:t>6 654 626</w:t>
            </w:r>
          </w:p>
        </w:tc>
        <w:tc>
          <w:tcPr>
            <w:tcW w:w="737" w:type="pct"/>
            <w:tcBorders>
              <w:top w:val="single" w:sz="4" w:space="0" w:color="auto"/>
              <w:left w:val="nil"/>
              <w:bottom w:val="single" w:sz="8" w:space="0" w:color="auto"/>
              <w:right w:val="nil"/>
            </w:tcBorders>
            <w:shd w:val="clear" w:color="auto" w:fill="auto"/>
            <w:vAlign w:val="bottom"/>
          </w:tcPr>
          <w:p w14:paraId="6B439B85" w14:textId="78BF5E51" w:rsidR="004E18B2" w:rsidRPr="00222AE9" w:rsidRDefault="00A329A7" w:rsidP="00C23E3B">
            <w:pPr>
              <w:jc w:val="right"/>
              <w:rPr>
                <w:rFonts w:cs="Arial"/>
                <w:b/>
                <w:bCs/>
                <w:sz w:val="15"/>
                <w:szCs w:val="15"/>
              </w:rPr>
            </w:pPr>
            <w:r>
              <w:rPr>
                <w:rFonts w:cs="Arial"/>
                <w:b/>
                <w:bCs/>
                <w:sz w:val="15"/>
                <w:szCs w:val="15"/>
              </w:rPr>
              <w:t>16 937 991</w:t>
            </w:r>
          </w:p>
        </w:tc>
      </w:tr>
    </w:tbl>
    <w:p w14:paraId="7FE02527" w14:textId="77777777" w:rsidR="004E18B2" w:rsidRPr="00222AE9" w:rsidRDefault="004E18B2" w:rsidP="004E18B2">
      <w:pPr>
        <w:rPr>
          <w:snapToGrid w:val="0"/>
          <w:lang w:eastAsia="sk-SK"/>
        </w:rPr>
      </w:pPr>
      <w:r w:rsidRPr="00222AE9">
        <w:rPr>
          <w:snapToGrid w:val="0"/>
          <w:lang w:eastAsia="sk-SK"/>
        </w:rPr>
        <w:t>Bežná lehota splatnosti pohľadávok je 30-60 dní.</w:t>
      </w:r>
    </w:p>
    <w:p w14:paraId="54FE4194" w14:textId="77777777" w:rsidR="004E18B2" w:rsidRPr="00222AE9" w:rsidRDefault="004E18B2" w:rsidP="004E18B2">
      <w:pPr>
        <w:rPr>
          <w:snapToGrid w:val="0"/>
          <w:lang w:eastAsia="sk-SK"/>
        </w:rPr>
      </w:pPr>
    </w:p>
    <w:p w14:paraId="3926A0B6" w14:textId="71A1EBD2" w:rsidR="004E18B2" w:rsidRDefault="004E18B2" w:rsidP="004E18B2">
      <w:pPr>
        <w:rPr>
          <w:snapToGrid w:val="0"/>
          <w:lang w:eastAsia="sk-SK"/>
        </w:rPr>
      </w:pPr>
      <w:r w:rsidRPr="00030729">
        <w:rPr>
          <w:snapToGrid w:val="0"/>
          <w:lang w:eastAsia="sk-SK"/>
        </w:rPr>
        <w:lastRenderedPageBreak/>
        <w:t xml:space="preserve">K pohľadávkam po splatnosti vo výške </w:t>
      </w:r>
      <w:r w:rsidR="00866D6A">
        <w:rPr>
          <w:snapToGrid w:val="0"/>
          <w:lang w:eastAsia="sk-SK"/>
        </w:rPr>
        <w:t>1 743 014</w:t>
      </w:r>
      <w:r w:rsidRPr="00030729">
        <w:rPr>
          <w:snapToGrid w:val="0"/>
          <w:lang w:eastAsia="sk-SK"/>
        </w:rPr>
        <w:t xml:space="preserve"> EUR bola v roku </w:t>
      </w:r>
      <w:r w:rsidR="00844D1D" w:rsidRPr="00030729">
        <w:rPr>
          <w:snapToGrid w:val="0"/>
          <w:lang w:eastAsia="sk-SK"/>
        </w:rPr>
        <w:t xml:space="preserve">2024 </w:t>
      </w:r>
      <w:r w:rsidRPr="00030729">
        <w:rPr>
          <w:snapToGrid w:val="0"/>
          <w:lang w:eastAsia="sk-SK"/>
        </w:rPr>
        <w:t xml:space="preserve">dotvorená opravná položka vo výške </w:t>
      </w:r>
      <w:r w:rsidR="00030729" w:rsidRPr="00030729">
        <w:rPr>
          <w:snapToGrid w:val="0"/>
          <w:lang w:eastAsia="sk-SK"/>
        </w:rPr>
        <w:t>234 066</w:t>
      </w:r>
      <w:r w:rsidRPr="00030729">
        <w:rPr>
          <w:snapToGrid w:val="0"/>
          <w:lang w:eastAsia="sk-SK"/>
        </w:rPr>
        <w:t xml:space="preserve">  EUR na základe metodiky uvedenej v bode 4.2 ktorej konečná výška bola </w:t>
      </w:r>
      <w:r w:rsidR="00030729" w:rsidRPr="00030729">
        <w:rPr>
          <w:snapToGrid w:val="0"/>
          <w:lang w:eastAsia="sk-SK"/>
        </w:rPr>
        <w:t>611 637</w:t>
      </w:r>
      <w:r w:rsidRPr="00030729">
        <w:rPr>
          <w:snapToGrid w:val="0"/>
          <w:lang w:eastAsia="sk-SK"/>
        </w:rPr>
        <w:t xml:space="preserve"> EUR. V r.</w:t>
      </w:r>
      <w:r w:rsidR="00704A69" w:rsidRPr="00030729">
        <w:rPr>
          <w:snapToGrid w:val="0"/>
          <w:lang w:eastAsia="sk-SK"/>
        </w:rPr>
        <w:t xml:space="preserve">2024 </w:t>
      </w:r>
      <w:r w:rsidRPr="00030729">
        <w:rPr>
          <w:snapToGrid w:val="0"/>
          <w:lang w:eastAsia="sk-SK"/>
        </w:rPr>
        <w:t>neboli vyradené žiadne pohľadávky trvalým odpisom z evidencie.</w:t>
      </w:r>
    </w:p>
    <w:p w14:paraId="6AB5AECC" w14:textId="77777777" w:rsidR="004E18B2" w:rsidRPr="00222AE9" w:rsidRDefault="004E18B2" w:rsidP="004E18B2">
      <w:pPr>
        <w:rPr>
          <w:snapToGrid w:val="0"/>
          <w:lang w:eastAsia="sk-SK"/>
        </w:rPr>
      </w:pPr>
    </w:p>
    <w:p w14:paraId="4FA5D002" w14:textId="0FA0182A" w:rsidR="00986D99" w:rsidRDefault="00986D99" w:rsidP="00986D99">
      <w:pPr>
        <w:rPr>
          <w:snapToGrid w:val="0"/>
          <w:u w:val="single"/>
          <w:lang w:eastAsia="sk-SK"/>
        </w:rPr>
      </w:pPr>
      <w:r w:rsidRPr="003D5142">
        <w:rPr>
          <w:snapToGrid w:val="0"/>
          <w:u w:val="single"/>
          <w:lang w:eastAsia="sk-SK"/>
        </w:rPr>
        <w:t xml:space="preserve">31. december </w:t>
      </w:r>
      <w:r w:rsidR="00704A69">
        <w:rPr>
          <w:snapToGrid w:val="0"/>
          <w:u w:val="single"/>
          <w:lang w:eastAsia="sk-SK"/>
        </w:rPr>
        <w:t>2023</w:t>
      </w:r>
    </w:p>
    <w:p w14:paraId="0E8DC546" w14:textId="77777777" w:rsidR="00704A69" w:rsidRDefault="00704A69" w:rsidP="00986D99">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00704A69" w:rsidRPr="00222AE9" w14:paraId="06A6B67D" w14:textId="77777777" w:rsidTr="001E2C74">
        <w:tc>
          <w:tcPr>
            <w:tcW w:w="2786" w:type="pct"/>
            <w:vMerge w:val="restart"/>
            <w:tcBorders>
              <w:top w:val="single" w:sz="8" w:space="0" w:color="auto"/>
              <w:left w:val="nil"/>
              <w:bottom w:val="nil"/>
              <w:right w:val="nil"/>
            </w:tcBorders>
            <w:shd w:val="clear" w:color="auto" w:fill="auto"/>
            <w:noWrap/>
            <w:vAlign w:val="center"/>
            <w:hideMark/>
          </w:tcPr>
          <w:p w14:paraId="76DF5DFD" w14:textId="77777777" w:rsidR="00704A69" w:rsidRPr="00222AE9" w:rsidRDefault="00704A69" w:rsidP="001E2C74">
            <w:pPr>
              <w:ind w:left="176" w:hanging="176"/>
              <w:jc w:val="left"/>
              <w:rPr>
                <w:rFonts w:cs="Arial"/>
                <w:b/>
                <w:bCs/>
                <w:i/>
                <w:iCs/>
                <w:sz w:val="15"/>
                <w:szCs w:val="15"/>
              </w:rPr>
            </w:pPr>
            <w:r w:rsidRPr="00222AE9">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7225A0AD" w14:textId="77777777" w:rsidR="00704A69" w:rsidRPr="00222AE9" w:rsidRDefault="00704A69" w:rsidP="001E2C74">
            <w:pPr>
              <w:jc w:val="center"/>
              <w:rPr>
                <w:rFonts w:cs="Arial"/>
                <w:b/>
                <w:bCs/>
                <w:i/>
                <w:iCs/>
                <w:sz w:val="15"/>
                <w:szCs w:val="15"/>
              </w:rPr>
            </w:pPr>
            <w:r w:rsidRPr="00222AE9">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8921119" w14:textId="77777777" w:rsidR="00704A69" w:rsidRPr="00222AE9" w:rsidRDefault="00704A69" w:rsidP="001E2C74">
            <w:pPr>
              <w:jc w:val="center"/>
              <w:rPr>
                <w:rFonts w:cs="Arial"/>
                <w:b/>
                <w:bCs/>
                <w:i/>
                <w:iCs/>
                <w:sz w:val="15"/>
                <w:szCs w:val="15"/>
              </w:rPr>
            </w:pPr>
            <w:r w:rsidRPr="00222AE9">
              <w:rPr>
                <w:rFonts w:cs="Arial"/>
                <w:b/>
                <w:bCs/>
                <w:i/>
                <w:iCs/>
                <w:sz w:val="15"/>
                <w:szCs w:val="15"/>
              </w:rPr>
              <w:t>Celkom</w:t>
            </w:r>
          </w:p>
        </w:tc>
      </w:tr>
      <w:tr w:rsidR="00704A69" w:rsidRPr="00222AE9" w14:paraId="2F38A9C3" w14:textId="77777777" w:rsidTr="001E2C74">
        <w:tc>
          <w:tcPr>
            <w:tcW w:w="2786" w:type="pct"/>
            <w:vMerge/>
            <w:tcBorders>
              <w:top w:val="single" w:sz="8" w:space="0" w:color="auto"/>
              <w:left w:val="nil"/>
              <w:bottom w:val="single" w:sz="4" w:space="0" w:color="auto"/>
              <w:right w:val="nil"/>
            </w:tcBorders>
            <w:vAlign w:val="center"/>
            <w:hideMark/>
          </w:tcPr>
          <w:p w14:paraId="44B39B0C" w14:textId="77777777" w:rsidR="00704A69" w:rsidRPr="00222AE9" w:rsidRDefault="00704A69" w:rsidP="001E2C74">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394FF9B2" w14:textId="77777777" w:rsidR="00704A69" w:rsidRPr="00222AE9" w:rsidRDefault="00704A69" w:rsidP="001E2C74">
            <w:pPr>
              <w:jc w:val="center"/>
              <w:rPr>
                <w:rFonts w:cs="Arial"/>
                <w:b/>
                <w:bCs/>
                <w:i/>
                <w:iCs/>
                <w:sz w:val="15"/>
                <w:szCs w:val="15"/>
              </w:rPr>
            </w:pPr>
            <w:r w:rsidRPr="00222AE9">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4C2AEF70" w14:textId="77777777" w:rsidR="00704A69" w:rsidRPr="00222AE9" w:rsidRDefault="00704A69" w:rsidP="001E2C74">
            <w:pPr>
              <w:jc w:val="center"/>
              <w:rPr>
                <w:rFonts w:cs="Arial"/>
                <w:b/>
                <w:bCs/>
                <w:i/>
                <w:iCs/>
                <w:sz w:val="15"/>
                <w:szCs w:val="15"/>
              </w:rPr>
            </w:pPr>
            <w:r w:rsidRPr="00222AE9">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6308A5C" w14:textId="77777777" w:rsidR="00704A69" w:rsidRPr="00222AE9" w:rsidRDefault="00704A69" w:rsidP="001E2C74">
            <w:pPr>
              <w:jc w:val="left"/>
              <w:rPr>
                <w:rFonts w:cs="Arial"/>
                <w:b/>
                <w:bCs/>
                <w:i/>
                <w:iCs/>
                <w:sz w:val="15"/>
                <w:szCs w:val="15"/>
              </w:rPr>
            </w:pPr>
          </w:p>
        </w:tc>
      </w:tr>
      <w:tr w:rsidR="00704A69" w:rsidRPr="00222AE9" w14:paraId="11B7DD5F" w14:textId="77777777" w:rsidTr="001E2C74">
        <w:tc>
          <w:tcPr>
            <w:tcW w:w="2786" w:type="pct"/>
            <w:tcBorders>
              <w:top w:val="single" w:sz="4" w:space="0" w:color="auto"/>
              <w:left w:val="nil"/>
              <w:bottom w:val="nil"/>
              <w:right w:val="nil"/>
            </w:tcBorders>
            <w:shd w:val="clear" w:color="auto" w:fill="auto"/>
            <w:vAlign w:val="center"/>
            <w:hideMark/>
          </w:tcPr>
          <w:p w14:paraId="2BD57C7A" w14:textId="77777777" w:rsidR="00704A69" w:rsidRPr="00222AE9" w:rsidRDefault="00704A69" w:rsidP="001E2C74">
            <w:pPr>
              <w:ind w:left="176" w:hanging="176"/>
              <w:jc w:val="left"/>
              <w:rPr>
                <w:rFonts w:cs="Arial"/>
                <w:b/>
                <w:bCs/>
                <w:i/>
                <w:iCs/>
                <w:sz w:val="15"/>
                <w:szCs w:val="15"/>
              </w:rPr>
            </w:pPr>
            <w:r w:rsidRPr="00222AE9">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815179B" w14:textId="77777777" w:rsidR="00704A69" w:rsidRPr="00222AE9" w:rsidRDefault="00704A69" w:rsidP="001E2C74">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C37737F" w14:textId="77777777" w:rsidR="00704A69" w:rsidRPr="00222AE9" w:rsidRDefault="00704A69" w:rsidP="001E2C74">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16568EFA" w14:textId="77777777" w:rsidR="00704A69" w:rsidRPr="00222AE9" w:rsidRDefault="00704A69" w:rsidP="001E2C74">
            <w:pPr>
              <w:jc w:val="right"/>
              <w:rPr>
                <w:sz w:val="15"/>
                <w:szCs w:val="15"/>
              </w:rPr>
            </w:pPr>
          </w:p>
        </w:tc>
      </w:tr>
      <w:tr w:rsidR="00704A69" w:rsidRPr="00222AE9" w14:paraId="7056330F" w14:textId="77777777" w:rsidTr="001E2C74">
        <w:tc>
          <w:tcPr>
            <w:tcW w:w="2786" w:type="pct"/>
            <w:tcBorders>
              <w:top w:val="nil"/>
              <w:left w:val="nil"/>
              <w:bottom w:val="nil"/>
              <w:right w:val="nil"/>
            </w:tcBorders>
            <w:shd w:val="clear" w:color="auto" w:fill="auto"/>
            <w:vAlign w:val="center"/>
            <w:hideMark/>
          </w:tcPr>
          <w:p w14:paraId="55B4431A" w14:textId="77777777" w:rsidR="00704A69" w:rsidRPr="00222AE9" w:rsidRDefault="00704A69" w:rsidP="001E2C74">
            <w:pPr>
              <w:ind w:left="176" w:hanging="176"/>
              <w:jc w:val="left"/>
              <w:rPr>
                <w:rFonts w:cs="Arial"/>
                <w:sz w:val="15"/>
                <w:szCs w:val="15"/>
              </w:rPr>
            </w:pPr>
            <w:r w:rsidRPr="00222AE9">
              <w:rPr>
                <w:rFonts w:cs="Arial"/>
                <w:sz w:val="15"/>
                <w:szCs w:val="15"/>
              </w:rPr>
              <w:t>Pohľadávky z obchodného styku mimo prepojených</w:t>
            </w:r>
          </w:p>
        </w:tc>
        <w:tc>
          <w:tcPr>
            <w:tcW w:w="738" w:type="pct"/>
            <w:tcBorders>
              <w:top w:val="nil"/>
              <w:left w:val="nil"/>
              <w:bottom w:val="nil"/>
              <w:right w:val="nil"/>
            </w:tcBorders>
            <w:shd w:val="clear" w:color="auto" w:fill="auto"/>
            <w:vAlign w:val="bottom"/>
          </w:tcPr>
          <w:p w14:paraId="7F7F221F" w14:textId="77777777" w:rsidR="00704A69" w:rsidRPr="00222AE9" w:rsidRDefault="00704A69" w:rsidP="001E2C74">
            <w:pPr>
              <w:jc w:val="right"/>
              <w:rPr>
                <w:rFonts w:cs="Arial"/>
                <w:sz w:val="15"/>
                <w:szCs w:val="15"/>
              </w:rPr>
            </w:pPr>
            <w:r w:rsidRPr="00222AE9">
              <w:rPr>
                <w:rFonts w:cs="Arial"/>
                <w:sz w:val="15"/>
                <w:szCs w:val="15"/>
              </w:rPr>
              <w:t>4 228 265</w:t>
            </w:r>
          </w:p>
        </w:tc>
        <w:tc>
          <w:tcPr>
            <w:tcW w:w="739" w:type="pct"/>
            <w:tcBorders>
              <w:top w:val="nil"/>
              <w:left w:val="nil"/>
              <w:bottom w:val="nil"/>
              <w:right w:val="nil"/>
            </w:tcBorders>
            <w:shd w:val="clear" w:color="auto" w:fill="auto"/>
            <w:vAlign w:val="bottom"/>
          </w:tcPr>
          <w:p w14:paraId="4B4CEBC2" w14:textId="77777777" w:rsidR="00704A69" w:rsidRPr="00222AE9" w:rsidRDefault="00704A69" w:rsidP="001E2C74">
            <w:pPr>
              <w:jc w:val="right"/>
              <w:rPr>
                <w:rFonts w:cs="Arial"/>
                <w:sz w:val="15"/>
                <w:szCs w:val="15"/>
              </w:rPr>
            </w:pPr>
            <w:r w:rsidRPr="00222AE9">
              <w:rPr>
                <w:rFonts w:cs="Arial"/>
                <w:sz w:val="15"/>
                <w:szCs w:val="15"/>
              </w:rPr>
              <w:t xml:space="preserve"> 945 535</w:t>
            </w:r>
          </w:p>
        </w:tc>
        <w:tc>
          <w:tcPr>
            <w:tcW w:w="737" w:type="pct"/>
            <w:tcBorders>
              <w:top w:val="nil"/>
              <w:left w:val="nil"/>
              <w:bottom w:val="nil"/>
              <w:right w:val="nil"/>
            </w:tcBorders>
            <w:shd w:val="clear" w:color="auto" w:fill="auto"/>
            <w:vAlign w:val="bottom"/>
          </w:tcPr>
          <w:p w14:paraId="60FD4BEA" w14:textId="77777777" w:rsidR="00704A69" w:rsidRPr="00222AE9" w:rsidRDefault="00704A69" w:rsidP="001E2C74">
            <w:pPr>
              <w:jc w:val="right"/>
              <w:rPr>
                <w:rFonts w:cs="Arial"/>
                <w:sz w:val="15"/>
                <w:szCs w:val="15"/>
              </w:rPr>
            </w:pPr>
            <w:r w:rsidRPr="00222AE9">
              <w:rPr>
                <w:rFonts w:cs="Arial"/>
                <w:sz w:val="15"/>
                <w:szCs w:val="15"/>
              </w:rPr>
              <w:t>5 173 800</w:t>
            </w:r>
          </w:p>
        </w:tc>
      </w:tr>
      <w:tr w:rsidR="00704A69" w:rsidRPr="00222AE9" w14:paraId="7AC88497" w14:textId="77777777" w:rsidTr="001E2C74">
        <w:tc>
          <w:tcPr>
            <w:tcW w:w="2786" w:type="pct"/>
            <w:tcBorders>
              <w:top w:val="nil"/>
              <w:left w:val="nil"/>
              <w:bottom w:val="nil"/>
              <w:right w:val="nil"/>
            </w:tcBorders>
            <w:shd w:val="clear" w:color="auto" w:fill="auto"/>
            <w:vAlign w:val="center"/>
            <w:hideMark/>
          </w:tcPr>
          <w:p w14:paraId="35F1CB99" w14:textId="77777777" w:rsidR="00704A69" w:rsidRPr="00222AE9" w:rsidRDefault="00704A69" w:rsidP="001E2C74">
            <w:pPr>
              <w:ind w:left="176" w:hanging="176"/>
              <w:jc w:val="left"/>
              <w:rPr>
                <w:rFonts w:cs="Arial"/>
                <w:sz w:val="15"/>
                <w:szCs w:val="15"/>
              </w:rPr>
            </w:pPr>
            <w:r w:rsidRPr="00222AE9">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181C7DE2" w14:textId="77777777" w:rsidR="00704A69" w:rsidRPr="00222AE9" w:rsidRDefault="00704A69" w:rsidP="001E2C74">
            <w:pPr>
              <w:jc w:val="right"/>
              <w:rPr>
                <w:rFonts w:cs="Arial"/>
                <w:sz w:val="15"/>
                <w:szCs w:val="15"/>
              </w:rPr>
            </w:pPr>
            <w:r w:rsidRPr="00222AE9">
              <w:rPr>
                <w:rFonts w:cs="Arial"/>
                <w:sz w:val="15"/>
                <w:szCs w:val="15"/>
              </w:rPr>
              <w:t>6 280 321</w:t>
            </w:r>
          </w:p>
        </w:tc>
        <w:tc>
          <w:tcPr>
            <w:tcW w:w="739" w:type="pct"/>
            <w:tcBorders>
              <w:top w:val="nil"/>
              <w:left w:val="nil"/>
              <w:bottom w:val="nil"/>
              <w:right w:val="nil"/>
            </w:tcBorders>
            <w:shd w:val="clear" w:color="auto" w:fill="auto"/>
            <w:vAlign w:val="bottom"/>
          </w:tcPr>
          <w:p w14:paraId="1815FDA7" w14:textId="77777777" w:rsidR="00704A69" w:rsidRPr="00222AE9" w:rsidRDefault="00704A69" w:rsidP="001E2C74">
            <w:pPr>
              <w:jc w:val="right"/>
              <w:rPr>
                <w:rFonts w:cs="Arial"/>
                <w:sz w:val="15"/>
                <w:szCs w:val="15"/>
              </w:rPr>
            </w:pPr>
            <w:r w:rsidRPr="00222AE9">
              <w:rPr>
                <w:rFonts w:cs="Arial"/>
                <w:sz w:val="15"/>
                <w:szCs w:val="15"/>
              </w:rPr>
              <w:t>3 780 484</w:t>
            </w:r>
          </w:p>
        </w:tc>
        <w:tc>
          <w:tcPr>
            <w:tcW w:w="737" w:type="pct"/>
            <w:tcBorders>
              <w:top w:val="nil"/>
              <w:left w:val="nil"/>
              <w:bottom w:val="nil"/>
              <w:right w:val="nil"/>
            </w:tcBorders>
            <w:shd w:val="clear" w:color="auto" w:fill="auto"/>
            <w:vAlign w:val="bottom"/>
          </w:tcPr>
          <w:p w14:paraId="1EB0AC23" w14:textId="77777777" w:rsidR="00704A69" w:rsidRPr="00222AE9" w:rsidRDefault="00704A69" w:rsidP="001E2C74">
            <w:pPr>
              <w:jc w:val="right"/>
              <w:rPr>
                <w:rFonts w:cs="Arial"/>
                <w:sz w:val="15"/>
                <w:szCs w:val="15"/>
              </w:rPr>
            </w:pPr>
            <w:r w:rsidRPr="00222AE9">
              <w:rPr>
                <w:rFonts w:cs="Arial"/>
                <w:sz w:val="15"/>
                <w:szCs w:val="15"/>
              </w:rPr>
              <w:t>10 060 805</w:t>
            </w:r>
          </w:p>
        </w:tc>
      </w:tr>
      <w:tr w:rsidR="00704A69" w:rsidRPr="00222AE9" w14:paraId="1126D37E" w14:textId="77777777" w:rsidTr="001E2C74">
        <w:tc>
          <w:tcPr>
            <w:tcW w:w="2786" w:type="pct"/>
            <w:tcBorders>
              <w:top w:val="nil"/>
              <w:left w:val="nil"/>
              <w:bottom w:val="nil"/>
              <w:right w:val="nil"/>
            </w:tcBorders>
            <w:shd w:val="clear" w:color="auto" w:fill="auto"/>
            <w:vAlign w:val="center"/>
            <w:hideMark/>
          </w:tcPr>
          <w:p w14:paraId="799398CD" w14:textId="77777777" w:rsidR="00704A69" w:rsidRPr="00222AE9" w:rsidRDefault="00704A69" w:rsidP="001E2C74">
            <w:pPr>
              <w:ind w:left="176" w:hanging="176"/>
              <w:jc w:val="left"/>
              <w:rPr>
                <w:rFonts w:cs="Arial"/>
                <w:sz w:val="15"/>
                <w:szCs w:val="15"/>
              </w:rPr>
            </w:pPr>
            <w:r w:rsidRPr="00222AE9">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2E59EBBB" w14:textId="77777777" w:rsidR="00704A69" w:rsidRPr="00222AE9" w:rsidRDefault="00704A69" w:rsidP="001E2C74">
            <w:pPr>
              <w:jc w:val="right"/>
              <w:rPr>
                <w:rFonts w:cs="Arial"/>
                <w:sz w:val="15"/>
                <w:szCs w:val="15"/>
              </w:rPr>
            </w:pPr>
            <w:r w:rsidRPr="00222AE9">
              <w:rPr>
                <w:rFonts w:cs="Arial"/>
                <w:sz w:val="15"/>
                <w:szCs w:val="15"/>
              </w:rPr>
              <w:t>-</w:t>
            </w:r>
          </w:p>
        </w:tc>
        <w:tc>
          <w:tcPr>
            <w:tcW w:w="739" w:type="pct"/>
            <w:tcBorders>
              <w:top w:val="nil"/>
              <w:left w:val="nil"/>
              <w:bottom w:val="nil"/>
              <w:right w:val="nil"/>
            </w:tcBorders>
            <w:shd w:val="clear" w:color="auto" w:fill="auto"/>
            <w:vAlign w:val="bottom"/>
          </w:tcPr>
          <w:p w14:paraId="4AB53721" w14:textId="77777777" w:rsidR="00704A69" w:rsidRPr="00222AE9" w:rsidRDefault="00704A69" w:rsidP="001E2C74">
            <w:pPr>
              <w:jc w:val="right"/>
              <w:rPr>
                <w:rFonts w:cs="Arial"/>
                <w:sz w:val="15"/>
                <w:szCs w:val="15"/>
              </w:rPr>
            </w:pPr>
            <w:r w:rsidRPr="00222AE9">
              <w:rPr>
                <w:rFonts w:cs="Arial"/>
                <w:sz w:val="15"/>
                <w:szCs w:val="15"/>
              </w:rPr>
              <w:t>-</w:t>
            </w:r>
          </w:p>
        </w:tc>
        <w:tc>
          <w:tcPr>
            <w:tcW w:w="737" w:type="pct"/>
            <w:tcBorders>
              <w:top w:val="nil"/>
              <w:left w:val="nil"/>
              <w:bottom w:val="nil"/>
              <w:right w:val="nil"/>
            </w:tcBorders>
            <w:shd w:val="clear" w:color="auto" w:fill="auto"/>
            <w:vAlign w:val="bottom"/>
          </w:tcPr>
          <w:p w14:paraId="2510D0CB" w14:textId="77777777" w:rsidR="00704A69" w:rsidRPr="00222AE9" w:rsidRDefault="00704A69" w:rsidP="001E2C74">
            <w:pPr>
              <w:jc w:val="right"/>
              <w:rPr>
                <w:rFonts w:cs="Arial"/>
                <w:sz w:val="15"/>
                <w:szCs w:val="15"/>
              </w:rPr>
            </w:pPr>
            <w:r w:rsidRPr="00222AE9">
              <w:rPr>
                <w:rFonts w:cs="Arial"/>
                <w:sz w:val="15"/>
                <w:szCs w:val="15"/>
              </w:rPr>
              <w:t>-</w:t>
            </w:r>
          </w:p>
        </w:tc>
      </w:tr>
      <w:tr w:rsidR="00704A69" w:rsidRPr="00222AE9" w14:paraId="19EE877E" w14:textId="77777777" w:rsidTr="001E2C74">
        <w:tc>
          <w:tcPr>
            <w:tcW w:w="2786" w:type="pct"/>
            <w:tcBorders>
              <w:top w:val="nil"/>
              <w:left w:val="nil"/>
              <w:bottom w:val="nil"/>
              <w:right w:val="nil"/>
            </w:tcBorders>
            <w:shd w:val="clear" w:color="auto" w:fill="auto"/>
            <w:vAlign w:val="center"/>
            <w:hideMark/>
          </w:tcPr>
          <w:p w14:paraId="198C30CA" w14:textId="77777777" w:rsidR="00704A69" w:rsidRPr="00222AE9" w:rsidRDefault="00704A69" w:rsidP="001E2C74">
            <w:pPr>
              <w:ind w:left="176" w:hanging="176"/>
              <w:jc w:val="left"/>
              <w:rPr>
                <w:rFonts w:cs="Arial"/>
                <w:sz w:val="15"/>
                <w:szCs w:val="15"/>
              </w:rPr>
            </w:pPr>
            <w:r w:rsidRPr="00222AE9">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323868B6" w14:textId="77777777" w:rsidR="00704A69" w:rsidRPr="00222AE9" w:rsidRDefault="00704A69" w:rsidP="001E2C74">
            <w:pPr>
              <w:jc w:val="right"/>
              <w:rPr>
                <w:rFonts w:cs="Arial"/>
                <w:sz w:val="15"/>
                <w:szCs w:val="15"/>
              </w:rPr>
            </w:pPr>
            <w:r w:rsidRPr="00222AE9">
              <w:rPr>
                <w:rFonts w:cs="Arial"/>
                <w:sz w:val="15"/>
                <w:szCs w:val="15"/>
              </w:rPr>
              <w:t>-</w:t>
            </w:r>
          </w:p>
        </w:tc>
        <w:tc>
          <w:tcPr>
            <w:tcW w:w="739" w:type="pct"/>
            <w:tcBorders>
              <w:top w:val="nil"/>
              <w:left w:val="nil"/>
              <w:bottom w:val="nil"/>
              <w:right w:val="nil"/>
            </w:tcBorders>
            <w:shd w:val="clear" w:color="auto" w:fill="auto"/>
            <w:vAlign w:val="bottom"/>
          </w:tcPr>
          <w:p w14:paraId="3915D1DA" w14:textId="77777777" w:rsidR="00704A69" w:rsidRPr="00222AE9" w:rsidRDefault="00704A69" w:rsidP="001E2C74">
            <w:pPr>
              <w:jc w:val="right"/>
              <w:rPr>
                <w:rFonts w:cs="Arial"/>
                <w:sz w:val="15"/>
                <w:szCs w:val="15"/>
              </w:rPr>
            </w:pPr>
            <w:r w:rsidRPr="00222AE9">
              <w:rPr>
                <w:rFonts w:cs="Arial"/>
                <w:sz w:val="15"/>
                <w:szCs w:val="15"/>
              </w:rPr>
              <w:t>-</w:t>
            </w:r>
          </w:p>
        </w:tc>
        <w:tc>
          <w:tcPr>
            <w:tcW w:w="737" w:type="pct"/>
            <w:tcBorders>
              <w:top w:val="nil"/>
              <w:left w:val="nil"/>
              <w:bottom w:val="nil"/>
              <w:right w:val="nil"/>
            </w:tcBorders>
            <w:shd w:val="clear" w:color="auto" w:fill="auto"/>
            <w:vAlign w:val="bottom"/>
          </w:tcPr>
          <w:p w14:paraId="152079D4" w14:textId="77777777" w:rsidR="00704A69" w:rsidRPr="00222AE9" w:rsidRDefault="00704A69" w:rsidP="001E2C74">
            <w:pPr>
              <w:jc w:val="right"/>
              <w:rPr>
                <w:rFonts w:cs="Arial"/>
                <w:sz w:val="15"/>
                <w:szCs w:val="15"/>
              </w:rPr>
            </w:pPr>
            <w:r w:rsidRPr="00222AE9">
              <w:rPr>
                <w:rFonts w:cs="Arial"/>
                <w:sz w:val="15"/>
                <w:szCs w:val="15"/>
              </w:rPr>
              <w:t>-</w:t>
            </w:r>
          </w:p>
        </w:tc>
      </w:tr>
      <w:tr w:rsidR="00704A69" w:rsidRPr="00222AE9" w14:paraId="03C08B31" w14:textId="77777777" w:rsidTr="001E2C74">
        <w:tc>
          <w:tcPr>
            <w:tcW w:w="2786" w:type="pct"/>
            <w:tcBorders>
              <w:top w:val="nil"/>
              <w:left w:val="nil"/>
              <w:bottom w:val="nil"/>
              <w:right w:val="nil"/>
            </w:tcBorders>
            <w:shd w:val="clear" w:color="auto" w:fill="auto"/>
            <w:vAlign w:val="center"/>
            <w:hideMark/>
          </w:tcPr>
          <w:p w14:paraId="6ED0BF91" w14:textId="77777777" w:rsidR="00704A69" w:rsidRPr="00222AE9" w:rsidRDefault="00704A69" w:rsidP="001E2C74">
            <w:pPr>
              <w:ind w:left="176" w:hanging="176"/>
              <w:jc w:val="left"/>
              <w:rPr>
                <w:rFonts w:cs="Arial"/>
                <w:sz w:val="15"/>
                <w:szCs w:val="15"/>
              </w:rPr>
            </w:pPr>
            <w:r w:rsidRPr="00222AE9">
              <w:rPr>
                <w:rFonts w:cs="Arial"/>
                <w:sz w:val="15"/>
                <w:szCs w:val="15"/>
              </w:rPr>
              <w:t>Sociálne poistenie</w:t>
            </w:r>
          </w:p>
        </w:tc>
        <w:tc>
          <w:tcPr>
            <w:tcW w:w="738" w:type="pct"/>
            <w:tcBorders>
              <w:top w:val="nil"/>
              <w:left w:val="nil"/>
              <w:bottom w:val="nil"/>
              <w:right w:val="nil"/>
            </w:tcBorders>
            <w:shd w:val="clear" w:color="auto" w:fill="auto"/>
            <w:vAlign w:val="bottom"/>
          </w:tcPr>
          <w:p w14:paraId="595212DD" w14:textId="77777777" w:rsidR="00704A69" w:rsidRPr="00222AE9" w:rsidRDefault="00704A69" w:rsidP="001E2C74">
            <w:pPr>
              <w:jc w:val="right"/>
              <w:rPr>
                <w:rFonts w:cs="Arial"/>
                <w:sz w:val="15"/>
                <w:szCs w:val="15"/>
              </w:rPr>
            </w:pPr>
            <w:r w:rsidRPr="00222AE9">
              <w:rPr>
                <w:rFonts w:cs="Arial"/>
                <w:sz w:val="15"/>
                <w:szCs w:val="15"/>
              </w:rPr>
              <w:t>-</w:t>
            </w:r>
          </w:p>
        </w:tc>
        <w:tc>
          <w:tcPr>
            <w:tcW w:w="739" w:type="pct"/>
            <w:tcBorders>
              <w:top w:val="nil"/>
              <w:left w:val="nil"/>
              <w:bottom w:val="nil"/>
              <w:right w:val="nil"/>
            </w:tcBorders>
            <w:shd w:val="clear" w:color="auto" w:fill="auto"/>
            <w:vAlign w:val="bottom"/>
          </w:tcPr>
          <w:p w14:paraId="3CAA856C" w14:textId="77777777" w:rsidR="00704A69" w:rsidRPr="00222AE9" w:rsidRDefault="00704A69" w:rsidP="001E2C74">
            <w:pPr>
              <w:jc w:val="right"/>
              <w:rPr>
                <w:rFonts w:cs="Arial"/>
                <w:sz w:val="15"/>
                <w:szCs w:val="15"/>
              </w:rPr>
            </w:pPr>
            <w:r w:rsidRPr="00222AE9">
              <w:rPr>
                <w:rFonts w:cs="Arial"/>
                <w:sz w:val="15"/>
                <w:szCs w:val="15"/>
              </w:rPr>
              <w:t>-</w:t>
            </w:r>
          </w:p>
        </w:tc>
        <w:tc>
          <w:tcPr>
            <w:tcW w:w="737" w:type="pct"/>
            <w:tcBorders>
              <w:top w:val="nil"/>
              <w:left w:val="nil"/>
              <w:bottom w:val="nil"/>
              <w:right w:val="nil"/>
            </w:tcBorders>
            <w:shd w:val="clear" w:color="auto" w:fill="auto"/>
            <w:vAlign w:val="bottom"/>
          </w:tcPr>
          <w:p w14:paraId="74CD519B" w14:textId="77777777" w:rsidR="00704A69" w:rsidRPr="00222AE9" w:rsidRDefault="00704A69" w:rsidP="001E2C74">
            <w:pPr>
              <w:jc w:val="right"/>
              <w:rPr>
                <w:rFonts w:cs="Arial"/>
                <w:sz w:val="15"/>
                <w:szCs w:val="15"/>
              </w:rPr>
            </w:pPr>
            <w:r w:rsidRPr="00222AE9">
              <w:rPr>
                <w:rFonts w:cs="Arial"/>
                <w:sz w:val="15"/>
                <w:szCs w:val="15"/>
              </w:rPr>
              <w:t>-</w:t>
            </w:r>
          </w:p>
        </w:tc>
      </w:tr>
      <w:tr w:rsidR="00704A69" w:rsidRPr="00222AE9" w14:paraId="0F674A05" w14:textId="77777777" w:rsidTr="001E2C74">
        <w:tc>
          <w:tcPr>
            <w:tcW w:w="2786" w:type="pct"/>
            <w:tcBorders>
              <w:top w:val="nil"/>
              <w:left w:val="nil"/>
              <w:bottom w:val="nil"/>
              <w:right w:val="nil"/>
            </w:tcBorders>
            <w:shd w:val="clear" w:color="auto" w:fill="auto"/>
            <w:vAlign w:val="center"/>
            <w:hideMark/>
          </w:tcPr>
          <w:p w14:paraId="0CA88F3A" w14:textId="77777777" w:rsidR="00704A69" w:rsidRPr="00222AE9" w:rsidRDefault="00704A69" w:rsidP="001E2C74">
            <w:pPr>
              <w:ind w:left="176" w:hanging="176"/>
              <w:jc w:val="left"/>
              <w:rPr>
                <w:rFonts w:cs="Arial"/>
                <w:sz w:val="15"/>
                <w:szCs w:val="15"/>
              </w:rPr>
            </w:pPr>
            <w:r w:rsidRPr="00222AE9">
              <w:rPr>
                <w:rFonts w:cs="Arial"/>
                <w:sz w:val="15"/>
                <w:szCs w:val="15"/>
              </w:rPr>
              <w:t>Daňové pohľadávky a</w:t>
            </w:r>
            <w:r>
              <w:rPr>
                <w:rFonts w:cs="Arial"/>
                <w:sz w:val="15"/>
                <w:szCs w:val="15"/>
              </w:rPr>
              <w:t> </w:t>
            </w:r>
            <w:r w:rsidRPr="00222AE9">
              <w:rPr>
                <w:rFonts w:cs="Arial"/>
                <w:sz w:val="15"/>
                <w:szCs w:val="15"/>
              </w:rPr>
              <w:t>dotácie</w:t>
            </w:r>
          </w:p>
        </w:tc>
        <w:tc>
          <w:tcPr>
            <w:tcW w:w="738" w:type="pct"/>
            <w:tcBorders>
              <w:top w:val="nil"/>
              <w:left w:val="nil"/>
              <w:bottom w:val="nil"/>
              <w:right w:val="nil"/>
            </w:tcBorders>
            <w:shd w:val="clear" w:color="auto" w:fill="auto"/>
            <w:vAlign w:val="bottom"/>
          </w:tcPr>
          <w:p w14:paraId="398B4EEE" w14:textId="77777777" w:rsidR="00704A69" w:rsidRPr="00222AE9" w:rsidRDefault="00704A69" w:rsidP="001E2C74">
            <w:pPr>
              <w:jc w:val="right"/>
              <w:rPr>
                <w:rFonts w:cs="Arial"/>
                <w:sz w:val="15"/>
                <w:szCs w:val="15"/>
              </w:rPr>
            </w:pPr>
            <w:r w:rsidRPr="00222AE9">
              <w:rPr>
                <w:rFonts w:cs="Arial"/>
                <w:sz w:val="15"/>
                <w:szCs w:val="15"/>
              </w:rPr>
              <w:t>-</w:t>
            </w:r>
          </w:p>
        </w:tc>
        <w:tc>
          <w:tcPr>
            <w:tcW w:w="739" w:type="pct"/>
            <w:tcBorders>
              <w:top w:val="nil"/>
              <w:left w:val="nil"/>
              <w:bottom w:val="nil"/>
              <w:right w:val="nil"/>
            </w:tcBorders>
            <w:shd w:val="clear" w:color="auto" w:fill="auto"/>
            <w:vAlign w:val="bottom"/>
          </w:tcPr>
          <w:p w14:paraId="305FD668" w14:textId="77777777" w:rsidR="00704A69" w:rsidRPr="00222AE9" w:rsidRDefault="00704A69" w:rsidP="001E2C74">
            <w:pPr>
              <w:jc w:val="right"/>
              <w:rPr>
                <w:rFonts w:cs="Arial"/>
                <w:sz w:val="15"/>
                <w:szCs w:val="15"/>
              </w:rPr>
            </w:pPr>
          </w:p>
        </w:tc>
        <w:tc>
          <w:tcPr>
            <w:tcW w:w="737" w:type="pct"/>
            <w:tcBorders>
              <w:top w:val="nil"/>
              <w:left w:val="nil"/>
              <w:bottom w:val="nil"/>
              <w:right w:val="nil"/>
            </w:tcBorders>
            <w:shd w:val="clear" w:color="auto" w:fill="auto"/>
            <w:vAlign w:val="bottom"/>
          </w:tcPr>
          <w:p w14:paraId="67B1145E" w14:textId="77777777" w:rsidR="00704A69" w:rsidRPr="00222AE9" w:rsidRDefault="00704A69" w:rsidP="001E2C74">
            <w:pPr>
              <w:jc w:val="right"/>
              <w:rPr>
                <w:rFonts w:cs="Arial"/>
                <w:sz w:val="15"/>
                <w:szCs w:val="15"/>
              </w:rPr>
            </w:pPr>
            <w:r w:rsidRPr="00222AE9">
              <w:rPr>
                <w:rFonts w:cs="Arial"/>
                <w:sz w:val="15"/>
                <w:szCs w:val="15"/>
              </w:rPr>
              <w:t>-</w:t>
            </w:r>
          </w:p>
        </w:tc>
      </w:tr>
      <w:tr w:rsidR="00704A69" w:rsidRPr="00222AE9" w14:paraId="22817877" w14:textId="77777777" w:rsidTr="001E2C74">
        <w:trPr>
          <w:trHeight w:val="80"/>
        </w:trPr>
        <w:tc>
          <w:tcPr>
            <w:tcW w:w="2786" w:type="pct"/>
            <w:tcBorders>
              <w:top w:val="nil"/>
              <w:left w:val="nil"/>
              <w:bottom w:val="nil"/>
              <w:right w:val="nil"/>
            </w:tcBorders>
            <w:shd w:val="clear" w:color="auto" w:fill="auto"/>
            <w:vAlign w:val="center"/>
            <w:hideMark/>
          </w:tcPr>
          <w:p w14:paraId="088F5C90" w14:textId="77777777" w:rsidR="00704A69" w:rsidRPr="00222AE9" w:rsidRDefault="00704A69" w:rsidP="001E2C74">
            <w:pPr>
              <w:ind w:left="176" w:hanging="176"/>
              <w:jc w:val="left"/>
              <w:rPr>
                <w:rFonts w:cs="Arial"/>
                <w:sz w:val="15"/>
                <w:szCs w:val="15"/>
              </w:rPr>
            </w:pPr>
            <w:r w:rsidRPr="00222AE9">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7EDEC35F" w14:textId="77777777" w:rsidR="00704A69" w:rsidRPr="00222AE9" w:rsidRDefault="00704A69" w:rsidP="001E2C74">
            <w:pPr>
              <w:jc w:val="right"/>
              <w:rPr>
                <w:rFonts w:cs="Arial"/>
                <w:sz w:val="15"/>
                <w:szCs w:val="15"/>
              </w:rPr>
            </w:pPr>
            <w:r w:rsidRPr="00222AE9">
              <w:rPr>
                <w:rFonts w:cs="Arial"/>
                <w:sz w:val="15"/>
                <w:szCs w:val="15"/>
              </w:rPr>
              <w:t>54 929</w:t>
            </w:r>
          </w:p>
        </w:tc>
        <w:tc>
          <w:tcPr>
            <w:tcW w:w="739" w:type="pct"/>
            <w:tcBorders>
              <w:top w:val="nil"/>
              <w:left w:val="nil"/>
              <w:bottom w:val="single" w:sz="4" w:space="0" w:color="auto"/>
              <w:right w:val="nil"/>
            </w:tcBorders>
            <w:shd w:val="clear" w:color="auto" w:fill="auto"/>
            <w:vAlign w:val="bottom"/>
          </w:tcPr>
          <w:p w14:paraId="42FA0328" w14:textId="77777777" w:rsidR="00704A69" w:rsidRPr="00222AE9" w:rsidRDefault="00704A69" w:rsidP="001E2C74">
            <w:pPr>
              <w:jc w:val="right"/>
              <w:rPr>
                <w:rFonts w:cs="Arial"/>
                <w:sz w:val="15"/>
                <w:szCs w:val="15"/>
              </w:rPr>
            </w:pPr>
            <w:r w:rsidRPr="00222AE9">
              <w:rPr>
                <w:rFonts w:cs="Arial"/>
                <w:sz w:val="15"/>
                <w:szCs w:val="15"/>
              </w:rPr>
              <w:t>-</w:t>
            </w:r>
          </w:p>
        </w:tc>
        <w:tc>
          <w:tcPr>
            <w:tcW w:w="737" w:type="pct"/>
            <w:tcBorders>
              <w:top w:val="nil"/>
              <w:left w:val="nil"/>
              <w:bottom w:val="single" w:sz="4" w:space="0" w:color="auto"/>
              <w:right w:val="nil"/>
            </w:tcBorders>
            <w:shd w:val="clear" w:color="auto" w:fill="auto"/>
            <w:vAlign w:val="bottom"/>
          </w:tcPr>
          <w:p w14:paraId="0C57E1E3" w14:textId="77777777" w:rsidR="00704A69" w:rsidRPr="00222AE9" w:rsidRDefault="00704A69" w:rsidP="001E2C74">
            <w:pPr>
              <w:jc w:val="right"/>
              <w:rPr>
                <w:rFonts w:cs="Arial"/>
                <w:sz w:val="15"/>
                <w:szCs w:val="15"/>
              </w:rPr>
            </w:pPr>
            <w:r w:rsidRPr="00222AE9">
              <w:rPr>
                <w:rFonts w:cs="Arial"/>
                <w:sz w:val="15"/>
                <w:szCs w:val="15"/>
              </w:rPr>
              <w:t>54 929</w:t>
            </w:r>
          </w:p>
        </w:tc>
      </w:tr>
      <w:tr w:rsidR="00704A69" w:rsidRPr="00222AE9" w14:paraId="58AA7CDF" w14:textId="77777777" w:rsidTr="001E2C74">
        <w:tc>
          <w:tcPr>
            <w:tcW w:w="2786" w:type="pct"/>
            <w:tcBorders>
              <w:top w:val="nil"/>
              <w:left w:val="nil"/>
              <w:bottom w:val="single" w:sz="8" w:space="0" w:color="auto"/>
              <w:right w:val="nil"/>
            </w:tcBorders>
            <w:shd w:val="clear" w:color="auto" w:fill="auto"/>
            <w:vAlign w:val="center"/>
            <w:hideMark/>
          </w:tcPr>
          <w:p w14:paraId="5BF72D25" w14:textId="77777777" w:rsidR="00704A69" w:rsidRPr="00222AE9" w:rsidRDefault="00704A69" w:rsidP="001E2C74">
            <w:pPr>
              <w:ind w:left="176" w:hanging="176"/>
              <w:jc w:val="left"/>
              <w:rPr>
                <w:rFonts w:cs="Arial"/>
                <w:b/>
                <w:bCs/>
                <w:sz w:val="15"/>
                <w:szCs w:val="15"/>
              </w:rPr>
            </w:pPr>
            <w:r w:rsidRPr="00222AE9">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348BBBF5" w14:textId="77777777" w:rsidR="00704A69" w:rsidRPr="00222AE9" w:rsidRDefault="00704A69" w:rsidP="001E2C74">
            <w:pPr>
              <w:jc w:val="right"/>
              <w:rPr>
                <w:rFonts w:cs="Arial"/>
                <w:b/>
                <w:bCs/>
                <w:sz w:val="15"/>
                <w:szCs w:val="15"/>
              </w:rPr>
            </w:pPr>
            <w:r w:rsidRPr="00222AE9">
              <w:rPr>
                <w:rFonts w:cs="Arial"/>
                <w:b/>
                <w:bCs/>
                <w:sz w:val="15"/>
                <w:szCs w:val="15"/>
              </w:rPr>
              <w:t>10 563 515</w:t>
            </w:r>
          </w:p>
        </w:tc>
        <w:tc>
          <w:tcPr>
            <w:tcW w:w="739" w:type="pct"/>
            <w:tcBorders>
              <w:top w:val="nil"/>
              <w:left w:val="nil"/>
              <w:bottom w:val="single" w:sz="8" w:space="0" w:color="auto"/>
              <w:right w:val="nil"/>
            </w:tcBorders>
            <w:shd w:val="clear" w:color="auto" w:fill="auto"/>
            <w:vAlign w:val="bottom"/>
          </w:tcPr>
          <w:p w14:paraId="6FB685D6" w14:textId="77777777" w:rsidR="00704A69" w:rsidRPr="00222AE9" w:rsidRDefault="00704A69" w:rsidP="001E2C74">
            <w:pPr>
              <w:jc w:val="right"/>
              <w:rPr>
                <w:rFonts w:cs="Arial"/>
                <w:b/>
                <w:bCs/>
                <w:sz w:val="15"/>
                <w:szCs w:val="15"/>
              </w:rPr>
            </w:pPr>
            <w:r w:rsidRPr="00222AE9">
              <w:rPr>
                <w:rFonts w:cs="Arial"/>
                <w:b/>
                <w:bCs/>
                <w:sz w:val="15"/>
                <w:szCs w:val="15"/>
              </w:rPr>
              <w:t>4 726 019</w:t>
            </w:r>
          </w:p>
        </w:tc>
        <w:tc>
          <w:tcPr>
            <w:tcW w:w="737" w:type="pct"/>
            <w:tcBorders>
              <w:top w:val="single" w:sz="4" w:space="0" w:color="auto"/>
              <w:left w:val="nil"/>
              <w:bottom w:val="single" w:sz="8" w:space="0" w:color="auto"/>
              <w:right w:val="nil"/>
            </w:tcBorders>
            <w:shd w:val="clear" w:color="auto" w:fill="auto"/>
            <w:vAlign w:val="bottom"/>
          </w:tcPr>
          <w:p w14:paraId="483948CB" w14:textId="77777777" w:rsidR="00704A69" w:rsidRPr="00222AE9" w:rsidRDefault="00704A69" w:rsidP="001E2C74">
            <w:pPr>
              <w:jc w:val="right"/>
              <w:rPr>
                <w:rFonts w:cs="Arial"/>
                <w:b/>
                <w:bCs/>
                <w:sz w:val="15"/>
                <w:szCs w:val="15"/>
              </w:rPr>
            </w:pPr>
            <w:r w:rsidRPr="00222AE9">
              <w:rPr>
                <w:rFonts w:cs="Arial"/>
                <w:b/>
                <w:bCs/>
                <w:sz w:val="15"/>
                <w:szCs w:val="15"/>
              </w:rPr>
              <w:t>15 289 534</w:t>
            </w:r>
          </w:p>
        </w:tc>
      </w:tr>
    </w:tbl>
    <w:p w14:paraId="7539427C" w14:textId="77777777" w:rsidR="00704A69" w:rsidRPr="003D5142" w:rsidRDefault="00704A69" w:rsidP="00986D99">
      <w:pPr>
        <w:rPr>
          <w:snapToGrid w:val="0"/>
          <w:u w:val="single"/>
          <w:lang w:eastAsia="sk-SK"/>
        </w:rPr>
      </w:pPr>
    </w:p>
    <w:p w14:paraId="372B7D18" w14:textId="77777777" w:rsidR="00704A69" w:rsidRPr="00222AE9" w:rsidRDefault="00704A69" w:rsidP="00704A69">
      <w:pPr>
        <w:rPr>
          <w:snapToGrid w:val="0"/>
          <w:lang w:eastAsia="sk-SK"/>
        </w:rPr>
      </w:pPr>
      <w:r w:rsidRPr="00222AE9">
        <w:rPr>
          <w:snapToGrid w:val="0"/>
          <w:lang w:eastAsia="sk-SK"/>
        </w:rPr>
        <w:t>Bežná lehota splatnosti pohľadávok je 30-60 dní.</w:t>
      </w:r>
    </w:p>
    <w:p w14:paraId="1A6ACD8C" w14:textId="77777777" w:rsidR="00704A69" w:rsidRPr="00222AE9" w:rsidRDefault="00704A69" w:rsidP="00704A69">
      <w:pPr>
        <w:rPr>
          <w:snapToGrid w:val="0"/>
          <w:lang w:eastAsia="sk-SK"/>
        </w:rPr>
      </w:pPr>
    </w:p>
    <w:p w14:paraId="0E5C46CF" w14:textId="77777777" w:rsidR="00704A69" w:rsidRDefault="00704A69" w:rsidP="00704A69">
      <w:pPr>
        <w:rPr>
          <w:snapToGrid w:val="0"/>
          <w:lang w:eastAsia="sk-SK"/>
        </w:rPr>
      </w:pPr>
      <w:r w:rsidRPr="00222AE9">
        <w:rPr>
          <w:snapToGrid w:val="0"/>
          <w:lang w:eastAsia="sk-SK"/>
        </w:rPr>
        <w:t>K pohľadávkam po splatnosti vo výške 477 648,22 EUR bola v roku 2023 dotvorená opravná položka vo výške 250 517  EUR na základe metodiky uvedenej v bode 4.2 ktorej konečná výška bola 377 571 EUR. V r.2023 neboli vyradené žiadne pohľadávky trvalým odpisom z evidencie.</w:t>
      </w:r>
    </w:p>
    <w:p w14:paraId="4294BAD1" w14:textId="77777777" w:rsidR="001C38A7" w:rsidRPr="003D5142" w:rsidRDefault="001C38A7" w:rsidP="001C38A7">
      <w:pPr>
        <w:rPr>
          <w:snapToGrid w:val="0"/>
          <w:lang w:eastAsia="sk-SK"/>
        </w:rPr>
      </w:pPr>
    </w:p>
    <w:p w14:paraId="600612A5" w14:textId="77777777" w:rsidR="00F92BD2" w:rsidRPr="00847BB0" w:rsidRDefault="00F92BD2" w:rsidP="009C0D09">
      <w:pPr>
        <w:pStyle w:val="Heading3"/>
        <w:tabs>
          <w:tab w:val="clear" w:pos="539"/>
          <w:tab w:val="num" w:pos="1674"/>
        </w:tabs>
      </w:pPr>
      <w:r w:rsidRPr="00847BB0">
        <w:t>Opravné položky k pohľadávkam</w:t>
      </w:r>
    </w:p>
    <w:p w14:paraId="63ACE12D" w14:textId="77777777" w:rsidR="008F2309" w:rsidRPr="003D5142" w:rsidRDefault="008F2309" w:rsidP="00277161">
      <w:pPr>
        <w:rPr>
          <w:snapToGrid w:val="0"/>
          <w:lang w:eastAsia="sk-SK"/>
        </w:rPr>
      </w:pPr>
    </w:p>
    <w:p w14:paraId="7C1E793A" w14:textId="77777777" w:rsidR="004E18B2" w:rsidRDefault="004E18B2" w:rsidP="004E18B2">
      <w:pPr>
        <w:rPr>
          <w:snapToGrid w:val="0"/>
          <w:lang w:eastAsia="sk-SK"/>
        </w:rPr>
      </w:pPr>
      <w:r w:rsidRPr="00222AE9">
        <w:rPr>
          <w:snapToGrid w:val="0"/>
          <w:lang w:eastAsia="sk-SK"/>
        </w:rPr>
        <w:t>Položky súvahy, ku ktorým sú tvorené opravné položky:</w:t>
      </w:r>
    </w:p>
    <w:p w14:paraId="4DEE1331" w14:textId="77777777" w:rsidR="00704A69" w:rsidRPr="00222AE9" w:rsidRDefault="00704A69" w:rsidP="004E18B2">
      <w:pPr>
        <w:rPr>
          <w:snapToGrid w:val="0"/>
          <w:lang w:eastAsia="sk-SK"/>
        </w:rPr>
      </w:pPr>
    </w:p>
    <w:tbl>
      <w:tblPr>
        <w:tblW w:w="5000" w:type="pct"/>
        <w:tblLayout w:type="fixed"/>
        <w:tblLook w:val="04A0" w:firstRow="1" w:lastRow="0" w:firstColumn="1" w:lastColumn="0" w:noHBand="0" w:noVBand="1"/>
      </w:tblPr>
      <w:tblGrid>
        <w:gridCol w:w="3119"/>
        <w:gridCol w:w="1127"/>
        <w:gridCol w:w="1000"/>
        <w:gridCol w:w="1275"/>
        <w:gridCol w:w="107"/>
        <w:gridCol w:w="1333"/>
        <w:gridCol w:w="1110"/>
      </w:tblGrid>
      <w:tr w:rsidR="004E18B2" w:rsidRPr="00222AE9" w14:paraId="783F35CB" w14:textId="77777777" w:rsidTr="00866D6A">
        <w:tc>
          <w:tcPr>
            <w:tcW w:w="1719" w:type="pct"/>
            <w:tcBorders>
              <w:top w:val="single" w:sz="8" w:space="0" w:color="auto"/>
              <w:left w:val="nil"/>
              <w:bottom w:val="nil"/>
              <w:right w:val="nil"/>
            </w:tcBorders>
            <w:shd w:val="clear" w:color="auto" w:fill="auto"/>
            <w:vAlign w:val="center"/>
            <w:hideMark/>
          </w:tcPr>
          <w:p w14:paraId="381D9A0F" w14:textId="77777777" w:rsidR="004E18B2" w:rsidRPr="00222AE9" w:rsidRDefault="004E18B2" w:rsidP="00C23E3B">
            <w:pPr>
              <w:ind w:left="176" w:hanging="176"/>
              <w:jc w:val="left"/>
              <w:rPr>
                <w:rFonts w:cs="Arial"/>
                <w:b/>
                <w:bCs/>
                <w:i/>
                <w:iCs/>
                <w:sz w:val="15"/>
                <w:szCs w:val="15"/>
              </w:rPr>
            </w:pPr>
            <w:r w:rsidRPr="00222AE9">
              <w:t xml:space="preserve"> </w:t>
            </w:r>
            <w:r w:rsidRPr="00222AE9">
              <w:rPr>
                <w:rFonts w:cs="Arial"/>
                <w:b/>
                <w:bCs/>
                <w:i/>
                <w:iCs/>
                <w:sz w:val="15"/>
                <w:szCs w:val="15"/>
              </w:rPr>
              <w:t>Položka</w:t>
            </w:r>
          </w:p>
        </w:tc>
        <w:tc>
          <w:tcPr>
            <w:tcW w:w="621" w:type="pct"/>
            <w:tcBorders>
              <w:top w:val="single" w:sz="8" w:space="0" w:color="auto"/>
              <w:left w:val="nil"/>
              <w:bottom w:val="nil"/>
              <w:right w:val="nil"/>
            </w:tcBorders>
            <w:shd w:val="clear" w:color="auto" w:fill="auto"/>
            <w:vAlign w:val="center"/>
            <w:hideMark/>
          </w:tcPr>
          <w:p w14:paraId="62AC122E" w14:textId="358FFD1F" w:rsidR="004E18B2" w:rsidRPr="00222AE9" w:rsidRDefault="004E18B2" w:rsidP="00C23E3B">
            <w:pPr>
              <w:jc w:val="center"/>
              <w:rPr>
                <w:rFonts w:cs="Arial"/>
                <w:b/>
                <w:bCs/>
                <w:i/>
                <w:iCs/>
                <w:sz w:val="15"/>
                <w:szCs w:val="15"/>
              </w:rPr>
            </w:pPr>
            <w:r w:rsidRPr="00222AE9">
              <w:rPr>
                <w:rFonts w:cs="Arial"/>
                <w:b/>
                <w:bCs/>
                <w:i/>
                <w:iCs/>
                <w:sz w:val="15"/>
                <w:szCs w:val="15"/>
              </w:rPr>
              <w:t xml:space="preserve">1. 1. </w:t>
            </w:r>
            <w:r w:rsidR="00704A69" w:rsidRPr="00222AE9">
              <w:rPr>
                <w:rFonts w:cs="Arial"/>
                <w:b/>
                <w:bCs/>
                <w:i/>
                <w:iCs/>
                <w:sz w:val="15"/>
                <w:szCs w:val="15"/>
              </w:rPr>
              <w:t>202</w:t>
            </w:r>
            <w:r w:rsidR="00704A69">
              <w:rPr>
                <w:rFonts w:cs="Arial"/>
                <w:b/>
                <w:bCs/>
                <w:i/>
                <w:iCs/>
                <w:sz w:val="15"/>
                <w:szCs w:val="15"/>
              </w:rPr>
              <w:t>4</w:t>
            </w:r>
          </w:p>
        </w:tc>
        <w:tc>
          <w:tcPr>
            <w:tcW w:w="551" w:type="pct"/>
            <w:tcBorders>
              <w:top w:val="single" w:sz="8" w:space="0" w:color="auto"/>
              <w:left w:val="nil"/>
              <w:bottom w:val="nil"/>
              <w:right w:val="nil"/>
            </w:tcBorders>
            <w:shd w:val="clear" w:color="auto" w:fill="auto"/>
            <w:vAlign w:val="center"/>
            <w:hideMark/>
          </w:tcPr>
          <w:p w14:paraId="7E425BA7" w14:textId="77777777" w:rsidR="004E18B2" w:rsidRPr="00222AE9" w:rsidRDefault="004E18B2" w:rsidP="00C23E3B">
            <w:pPr>
              <w:jc w:val="center"/>
              <w:rPr>
                <w:rFonts w:cs="Arial"/>
                <w:b/>
                <w:bCs/>
                <w:i/>
                <w:iCs/>
                <w:sz w:val="15"/>
                <w:szCs w:val="15"/>
              </w:rPr>
            </w:pPr>
            <w:r w:rsidRPr="00222AE9">
              <w:rPr>
                <w:rFonts w:cs="Arial"/>
                <w:b/>
                <w:bCs/>
                <w:i/>
                <w:iCs/>
                <w:sz w:val="15"/>
                <w:szCs w:val="15"/>
              </w:rPr>
              <w:t>Tvorba</w:t>
            </w:r>
          </w:p>
        </w:tc>
        <w:tc>
          <w:tcPr>
            <w:tcW w:w="703" w:type="pct"/>
            <w:tcBorders>
              <w:top w:val="single" w:sz="8" w:space="0" w:color="auto"/>
              <w:left w:val="nil"/>
              <w:bottom w:val="nil"/>
              <w:right w:val="nil"/>
            </w:tcBorders>
            <w:shd w:val="clear" w:color="auto" w:fill="auto"/>
            <w:vAlign w:val="center"/>
            <w:hideMark/>
          </w:tcPr>
          <w:p w14:paraId="52C319EA" w14:textId="77777777" w:rsidR="004E18B2" w:rsidRPr="00222AE9" w:rsidRDefault="004E18B2" w:rsidP="00C23E3B">
            <w:pPr>
              <w:jc w:val="center"/>
              <w:rPr>
                <w:rFonts w:cs="Arial"/>
                <w:b/>
                <w:bCs/>
                <w:i/>
                <w:iCs/>
                <w:sz w:val="15"/>
                <w:szCs w:val="15"/>
              </w:rPr>
            </w:pPr>
            <w:r w:rsidRPr="00222AE9">
              <w:rPr>
                <w:rFonts w:cs="Arial"/>
                <w:b/>
                <w:bCs/>
                <w:i/>
                <w:iCs/>
                <w:sz w:val="15"/>
                <w:szCs w:val="15"/>
              </w:rPr>
              <w:t>Zúčtovanie z dôvodu zániku opodstatnenosti</w:t>
            </w:r>
          </w:p>
        </w:tc>
        <w:tc>
          <w:tcPr>
            <w:tcW w:w="794" w:type="pct"/>
            <w:gridSpan w:val="2"/>
            <w:tcBorders>
              <w:top w:val="single" w:sz="8" w:space="0" w:color="auto"/>
              <w:left w:val="nil"/>
              <w:bottom w:val="nil"/>
              <w:right w:val="nil"/>
            </w:tcBorders>
            <w:shd w:val="clear" w:color="auto" w:fill="auto"/>
            <w:vAlign w:val="center"/>
            <w:hideMark/>
          </w:tcPr>
          <w:p w14:paraId="21C616C7" w14:textId="77777777" w:rsidR="004E18B2" w:rsidRPr="00222AE9" w:rsidRDefault="004E18B2" w:rsidP="00C23E3B">
            <w:pPr>
              <w:jc w:val="center"/>
              <w:rPr>
                <w:rFonts w:cs="Arial"/>
                <w:b/>
                <w:bCs/>
                <w:i/>
                <w:iCs/>
                <w:sz w:val="15"/>
                <w:szCs w:val="15"/>
              </w:rPr>
            </w:pPr>
            <w:r w:rsidRPr="00222AE9">
              <w:rPr>
                <w:rFonts w:cs="Arial"/>
                <w:b/>
                <w:bCs/>
                <w:i/>
                <w:iCs/>
                <w:sz w:val="15"/>
                <w:szCs w:val="15"/>
              </w:rPr>
              <w:t>Zúčtovanie z dôvodu vyradenia majetku z účtovníctva</w:t>
            </w:r>
          </w:p>
        </w:tc>
        <w:tc>
          <w:tcPr>
            <w:tcW w:w="612" w:type="pct"/>
            <w:tcBorders>
              <w:top w:val="single" w:sz="8" w:space="0" w:color="auto"/>
              <w:left w:val="nil"/>
              <w:bottom w:val="nil"/>
              <w:right w:val="nil"/>
            </w:tcBorders>
            <w:shd w:val="clear" w:color="auto" w:fill="auto"/>
            <w:vAlign w:val="center"/>
            <w:hideMark/>
          </w:tcPr>
          <w:p w14:paraId="476491EE" w14:textId="6FEE572A" w:rsidR="004E18B2" w:rsidRPr="00222AE9" w:rsidRDefault="004E18B2" w:rsidP="00C23E3B">
            <w:pPr>
              <w:jc w:val="center"/>
              <w:rPr>
                <w:rFonts w:cs="Arial"/>
                <w:b/>
                <w:bCs/>
                <w:i/>
                <w:iCs/>
                <w:sz w:val="15"/>
                <w:szCs w:val="15"/>
              </w:rPr>
            </w:pPr>
            <w:r w:rsidRPr="00222AE9">
              <w:rPr>
                <w:rFonts w:cs="Arial"/>
                <w:b/>
                <w:bCs/>
                <w:i/>
                <w:iCs/>
                <w:sz w:val="15"/>
                <w:szCs w:val="15"/>
              </w:rPr>
              <w:t xml:space="preserve">31. 12. </w:t>
            </w:r>
            <w:r w:rsidR="00704A69" w:rsidRPr="00222AE9">
              <w:rPr>
                <w:rFonts w:cs="Arial"/>
                <w:b/>
                <w:bCs/>
                <w:i/>
                <w:iCs/>
                <w:sz w:val="15"/>
                <w:szCs w:val="15"/>
              </w:rPr>
              <w:t>202</w:t>
            </w:r>
            <w:r w:rsidR="00704A69">
              <w:rPr>
                <w:rFonts w:cs="Arial"/>
                <w:b/>
                <w:bCs/>
                <w:i/>
                <w:iCs/>
                <w:sz w:val="15"/>
                <w:szCs w:val="15"/>
              </w:rPr>
              <w:t>4</w:t>
            </w:r>
          </w:p>
        </w:tc>
      </w:tr>
      <w:tr w:rsidR="00704A69" w:rsidRPr="00222AE9" w14:paraId="5B4F08EC" w14:textId="77777777" w:rsidTr="00866D6A">
        <w:tc>
          <w:tcPr>
            <w:tcW w:w="1719" w:type="pct"/>
            <w:tcBorders>
              <w:top w:val="single" w:sz="4" w:space="0" w:color="auto"/>
              <w:left w:val="nil"/>
              <w:bottom w:val="nil"/>
              <w:right w:val="nil"/>
            </w:tcBorders>
            <w:shd w:val="clear" w:color="auto" w:fill="auto"/>
            <w:vAlign w:val="center"/>
            <w:hideMark/>
          </w:tcPr>
          <w:p w14:paraId="2BFFA0E3" w14:textId="77777777" w:rsidR="00704A69" w:rsidRPr="00222AE9" w:rsidRDefault="00704A69" w:rsidP="00704A69">
            <w:pPr>
              <w:ind w:left="176" w:hanging="176"/>
              <w:jc w:val="left"/>
              <w:rPr>
                <w:rFonts w:cs="Arial"/>
                <w:sz w:val="15"/>
                <w:szCs w:val="15"/>
              </w:rPr>
            </w:pPr>
            <w:r w:rsidRPr="00222AE9">
              <w:rPr>
                <w:rFonts w:cs="Arial"/>
                <w:sz w:val="15"/>
                <w:szCs w:val="15"/>
              </w:rPr>
              <w:t xml:space="preserve">Pohľadávky z obchodného styku </w:t>
            </w:r>
          </w:p>
        </w:tc>
        <w:tc>
          <w:tcPr>
            <w:tcW w:w="621" w:type="pct"/>
            <w:tcBorders>
              <w:top w:val="single" w:sz="4" w:space="0" w:color="auto"/>
              <w:left w:val="nil"/>
              <w:bottom w:val="nil"/>
              <w:right w:val="nil"/>
            </w:tcBorders>
            <w:shd w:val="clear" w:color="auto" w:fill="auto"/>
            <w:vAlign w:val="bottom"/>
            <w:hideMark/>
          </w:tcPr>
          <w:p w14:paraId="08CBECED" w14:textId="2592DC59" w:rsidR="00704A69" w:rsidRPr="00222AE9" w:rsidRDefault="00704A69" w:rsidP="00704A69">
            <w:pPr>
              <w:jc w:val="right"/>
              <w:rPr>
                <w:rFonts w:cs="Arial"/>
                <w:sz w:val="15"/>
                <w:szCs w:val="15"/>
              </w:rPr>
            </w:pPr>
            <w:r w:rsidRPr="00222AE9">
              <w:rPr>
                <w:rFonts w:cs="Arial"/>
                <w:sz w:val="15"/>
                <w:szCs w:val="15"/>
              </w:rPr>
              <w:t>377 571</w:t>
            </w:r>
          </w:p>
        </w:tc>
        <w:tc>
          <w:tcPr>
            <w:tcW w:w="551" w:type="pct"/>
            <w:tcBorders>
              <w:top w:val="single" w:sz="4" w:space="0" w:color="auto"/>
              <w:left w:val="nil"/>
              <w:bottom w:val="nil"/>
              <w:right w:val="nil"/>
            </w:tcBorders>
            <w:shd w:val="clear" w:color="auto" w:fill="auto"/>
            <w:vAlign w:val="bottom"/>
          </w:tcPr>
          <w:p w14:paraId="124CE604" w14:textId="5586CC92" w:rsidR="00704A69" w:rsidRPr="00222AE9" w:rsidRDefault="00866D6A" w:rsidP="00E31680">
            <w:pPr>
              <w:jc w:val="right"/>
              <w:rPr>
                <w:rFonts w:cs="Arial"/>
                <w:sz w:val="15"/>
                <w:szCs w:val="15"/>
              </w:rPr>
            </w:pPr>
            <w:r>
              <w:rPr>
                <w:rFonts w:cs="Arial"/>
                <w:sz w:val="15"/>
                <w:szCs w:val="15"/>
              </w:rPr>
              <w:t>234 066</w:t>
            </w:r>
          </w:p>
        </w:tc>
        <w:tc>
          <w:tcPr>
            <w:tcW w:w="762" w:type="pct"/>
            <w:gridSpan w:val="2"/>
            <w:tcBorders>
              <w:top w:val="single" w:sz="4" w:space="0" w:color="auto"/>
              <w:left w:val="nil"/>
              <w:bottom w:val="nil"/>
              <w:right w:val="nil"/>
            </w:tcBorders>
            <w:shd w:val="clear" w:color="auto" w:fill="auto"/>
            <w:vAlign w:val="bottom"/>
          </w:tcPr>
          <w:p w14:paraId="2B20D77C" w14:textId="66E683E0" w:rsidR="00704A69" w:rsidRPr="00222AE9" w:rsidRDefault="003E3BED" w:rsidP="00704A69">
            <w:pPr>
              <w:jc w:val="right"/>
              <w:rPr>
                <w:rFonts w:cs="Arial"/>
                <w:sz w:val="15"/>
                <w:szCs w:val="15"/>
              </w:rPr>
            </w:pPr>
            <w:r>
              <w:rPr>
                <w:rFonts w:cs="Arial"/>
                <w:sz w:val="15"/>
                <w:szCs w:val="15"/>
              </w:rPr>
              <w:t>-</w:t>
            </w:r>
          </w:p>
        </w:tc>
        <w:tc>
          <w:tcPr>
            <w:tcW w:w="735" w:type="pct"/>
            <w:tcBorders>
              <w:top w:val="single" w:sz="4" w:space="0" w:color="auto"/>
              <w:left w:val="nil"/>
              <w:bottom w:val="nil"/>
              <w:right w:val="nil"/>
            </w:tcBorders>
            <w:shd w:val="clear" w:color="auto" w:fill="auto"/>
            <w:vAlign w:val="bottom"/>
          </w:tcPr>
          <w:p w14:paraId="25F77415" w14:textId="53B09096" w:rsidR="00704A69" w:rsidRPr="00222AE9" w:rsidRDefault="003E3BED" w:rsidP="00704A69">
            <w:pPr>
              <w:jc w:val="right"/>
              <w:rPr>
                <w:rFonts w:cs="Arial"/>
                <w:sz w:val="15"/>
                <w:szCs w:val="15"/>
              </w:rPr>
            </w:pPr>
            <w:r>
              <w:rPr>
                <w:rFonts w:cs="Arial"/>
                <w:sz w:val="15"/>
                <w:szCs w:val="15"/>
              </w:rPr>
              <w:t>-</w:t>
            </w:r>
          </w:p>
        </w:tc>
        <w:tc>
          <w:tcPr>
            <w:tcW w:w="612" w:type="pct"/>
            <w:tcBorders>
              <w:top w:val="single" w:sz="4" w:space="0" w:color="auto"/>
              <w:left w:val="nil"/>
              <w:bottom w:val="nil"/>
              <w:right w:val="nil"/>
            </w:tcBorders>
            <w:shd w:val="clear" w:color="auto" w:fill="auto"/>
            <w:vAlign w:val="bottom"/>
          </w:tcPr>
          <w:p w14:paraId="212D20C6" w14:textId="11D17AED" w:rsidR="00704A69" w:rsidRPr="00222AE9" w:rsidRDefault="00866D6A" w:rsidP="00704A69">
            <w:pPr>
              <w:jc w:val="right"/>
              <w:rPr>
                <w:rFonts w:cs="Arial"/>
                <w:sz w:val="15"/>
                <w:szCs w:val="15"/>
              </w:rPr>
            </w:pPr>
            <w:r>
              <w:rPr>
                <w:rFonts w:cs="Arial"/>
                <w:sz w:val="15"/>
                <w:szCs w:val="15"/>
              </w:rPr>
              <w:t>611 637</w:t>
            </w:r>
          </w:p>
        </w:tc>
      </w:tr>
      <w:tr w:rsidR="00704A69" w:rsidRPr="00222AE9" w14:paraId="4587306C" w14:textId="77777777" w:rsidTr="00866D6A">
        <w:tc>
          <w:tcPr>
            <w:tcW w:w="1719" w:type="pct"/>
            <w:tcBorders>
              <w:top w:val="nil"/>
              <w:left w:val="nil"/>
              <w:bottom w:val="nil"/>
              <w:right w:val="nil"/>
            </w:tcBorders>
            <w:shd w:val="clear" w:color="auto" w:fill="auto"/>
            <w:vAlign w:val="center"/>
            <w:hideMark/>
          </w:tcPr>
          <w:p w14:paraId="02161A08" w14:textId="77777777" w:rsidR="00704A69" w:rsidRPr="00222AE9" w:rsidRDefault="00704A69" w:rsidP="00704A69">
            <w:pPr>
              <w:ind w:left="176" w:hanging="176"/>
              <w:jc w:val="left"/>
              <w:rPr>
                <w:rFonts w:cs="Arial"/>
                <w:sz w:val="15"/>
                <w:szCs w:val="15"/>
              </w:rPr>
            </w:pPr>
            <w:r w:rsidRPr="00222AE9">
              <w:rPr>
                <w:rFonts w:cs="Arial"/>
                <w:sz w:val="15"/>
                <w:szCs w:val="15"/>
              </w:rPr>
              <w:t>Ostatné pohľadávky voči prepojeným účtovným jednotkám</w:t>
            </w:r>
          </w:p>
        </w:tc>
        <w:tc>
          <w:tcPr>
            <w:tcW w:w="621" w:type="pct"/>
            <w:tcBorders>
              <w:top w:val="nil"/>
              <w:left w:val="nil"/>
              <w:bottom w:val="nil"/>
              <w:right w:val="nil"/>
            </w:tcBorders>
            <w:shd w:val="clear" w:color="auto" w:fill="auto"/>
            <w:vAlign w:val="bottom"/>
            <w:hideMark/>
          </w:tcPr>
          <w:p w14:paraId="24F165A5" w14:textId="73E0AFE0" w:rsidR="00704A69" w:rsidRPr="00222AE9" w:rsidRDefault="00704A69" w:rsidP="00704A69">
            <w:pPr>
              <w:jc w:val="right"/>
              <w:rPr>
                <w:rFonts w:cs="Arial"/>
                <w:sz w:val="15"/>
                <w:szCs w:val="15"/>
              </w:rPr>
            </w:pPr>
            <w:r w:rsidRPr="00222AE9">
              <w:rPr>
                <w:rFonts w:cs="Arial"/>
                <w:sz w:val="15"/>
                <w:szCs w:val="15"/>
              </w:rPr>
              <w:t>-</w:t>
            </w:r>
          </w:p>
        </w:tc>
        <w:tc>
          <w:tcPr>
            <w:tcW w:w="551" w:type="pct"/>
            <w:tcBorders>
              <w:top w:val="nil"/>
              <w:left w:val="nil"/>
              <w:bottom w:val="nil"/>
              <w:right w:val="nil"/>
            </w:tcBorders>
            <w:shd w:val="clear" w:color="auto" w:fill="auto"/>
            <w:vAlign w:val="bottom"/>
          </w:tcPr>
          <w:p w14:paraId="5BD54262" w14:textId="0FE43F6D" w:rsidR="00704A69" w:rsidRPr="00222AE9" w:rsidRDefault="003E3BED" w:rsidP="00704A69">
            <w:pPr>
              <w:jc w:val="right"/>
              <w:rPr>
                <w:rFonts w:cs="Arial"/>
                <w:sz w:val="15"/>
                <w:szCs w:val="15"/>
              </w:rPr>
            </w:pPr>
            <w:r>
              <w:rPr>
                <w:rFonts w:cs="Arial"/>
                <w:sz w:val="15"/>
                <w:szCs w:val="15"/>
              </w:rPr>
              <w:t>-</w:t>
            </w:r>
          </w:p>
        </w:tc>
        <w:tc>
          <w:tcPr>
            <w:tcW w:w="762" w:type="pct"/>
            <w:gridSpan w:val="2"/>
            <w:tcBorders>
              <w:top w:val="nil"/>
              <w:left w:val="nil"/>
              <w:bottom w:val="nil"/>
              <w:right w:val="nil"/>
            </w:tcBorders>
            <w:shd w:val="clear" w:color="auto" w:fill="auto"/>
            <w:vAlign w:val="bottom"/>
          </w:tcPr>
          <w:p w14:paraId="1F609979" w14:textId="6E11C091" w:rsidR="00704A69" w:rsidRPr="00222AE9" w:rsidRDefault="003E3BED" w:rsidP="00704A69">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14:paraId="57EC71B3" w14:textId="33CC9F9C" w:rsidR="00704A69" w:rsidRPr="00222AE9" w:rsidRDefault="003E3BED" w:rsidP="00704A69">
            <w:pPr>
              <w:jc w:val="right"/>
              <w:rPr>
                <w:rFonts w:cs="Arial"/>
                <w:sz w:val="15"/>
                <w:szCs w:val="15"/>
              </w:rPr>
            </w:pPr>
            <w:r>
              <w:rPr>
                <w:rFonts w:cs="Arial"/>
                <w:sz w:val="15"/>
                <w:szCs w:val="15"/>
              </w:rPr>
              <w:t>-</w:t>
            </w:r>
          </w:p>
        </w:tc>
        <w:tc>
          <w:tcPr>
            <w:tcW w:w="612" w:type="pct"/>
            <w:tcBorders>
              <w:top w:val="nil"/>
              <w:left w:val="nil"/>
              <w:bottom w:val="nil"/>
              <w:right w:val="nil"/>
            </w:tcBorders>
            <w:shd w:val="clear" w:color="auto" w:fill="auto"/>
            <w:vAlign w:val="bottom"/>
          </w:tcPr>
          <w:p w14:paraId="24D2C974" w14:textId="7E363D9A" w:rsidR="00704A69" w:rsidRPr="00222AE9" w:rsidRDefault="003E3BED" w:rsidP="00704A69">
            <w:pPr>
              <w:jc w:val="right"/>
              <w:rPr>
                <w:rFonts w:cs="Arial"/>
                <w:sz w:val="15"/>
                <w:szCs w:val="15"/>
              </w:rPr>
            </w:pPr>
            <w:r>
              <w:rPr>
                <w:rFonts w:cs="Arial"/>
                <w:sz w:val="15"/>
                <w:szCs w:val="15"/>
              </w:rPr>
              <w:t>-</w:t>
            </w:r>
          </w:p>
        </w:tc>
      </w:tr>
      <w:tr w:rsidR="00704A69" w:rsidRPr="00222AE9" w14:paraId="3259FF45" w14:textId="77777777" w:rsidTr="00866D6A">
        <w:tc>
          <w:tcPr>
            <w:tcW w:w="1719" w:type="pct"/>
            <w:tcBorders>
              <w:top w:val="nil"/>
              <w:left w:val="nil"/>
              <w:bottom w:val="nil"/>
              <w:right w:val="nil"/>
            </w:tcBorders>
            <w:shd w:val="clear" w:color="auto" w:fill="auto"/>
            <w:vAlign w:val="center"/>
            <w:hideMark/>
          </w:tcPr>
          <w:p w14:paraId="6E596B6F" w14:textId="77777777" w:rsidR="00704A69" w:rsidRPr="00222AE9" w:rsidRDefault="00704A69" w:rsidP="00704A69">
            <w:pPr>
              <w:ind w:left="176" w:hanging="176"/>
              <w:jc w:val="left"/>
              <w:rPr>
                <w:rFonts w:cs="Arial"/>
                <w:sz w:val="15"/>
                <w:szCs w:val="15"/>
              </w:rPr>
            </w:pPr>
            <w:r w:rsidRPr="00222AE9">
              <w:rPr>
                <w:rFonts w:cs="Arial"/>
                <w:sz w:val="15"/>
                <w:szCs w:val="15"/>
              </w:rPr>
              <w:t>Ostatné pohľadávky v rámci podielovej účasti okrem pohľadávok voči prepojeným účtovným jednotkám</w:t>
            </w:r>
          </w:p>
        </w:tc>
        <w:tc>
          <w:tcPr>
            <w:tcW w:w="621" w:type="pct"/>
            <w:tcBorders>
              <w:top w:val="nil"/>
              <w:left w:val="nil"/>
              <w:bottom w:val="nil"/>
              <w:right w:val="nil"/>
            </w:tcBorders>
            <w:shd w:val="clear" w:color="auto" w:fill="auto"/>
            <w:vAlign w:val="bottom"/>
            <w:hideMark/>
          </w:tcPr>
          <w:p w14:paraId="777B771C" w14:textId="327261DC" w:rsidR="00704A69" w:rsidRPr="00222AE9" w:rsidRDefault="00704A69" w:rsidP="00704A69">
            <w:pPr>
              <w:jc w:val="right"/>
              <w:rPr>
                <w:rFonts w:cs="Arial"/>
                <w:sz w:val="15"/>
                <w:szCs w:val="15"/>
              </w:rPr>
            </w:pPr>
            <w:r w:rsidRPr="00222AE9">
              <w:rPr>
                <w:rFonts w:cs="Arial"/>
                <w:sz w:val="15"/>
                <w:szCs w:val="15"/>
              </w:rPr>
              <w:t>-</w:t>
            </w:r>
          </w:p>
        </w:tc>
        <w:tc>
          <w:tcPr>
            <w:tcW w:w="551" w:type="pct"/>
            <w:tcBorders>
              <w:top w:val="nil"/>
              <w:left w:val="nil"/>
              <w:bottom w:val="nil"/>
              <w:right w:val="nil"/>
            </w:tcBorders>
            <w:shd w:val="clear" w:color="auto" w:fill="auto"/>
            <w:vAlign w:val="bottom"/>
          </w:tcPr>
          <w:p w14:paraId="56955BB1" w14:textId="3EFBF254" w:rsidR="00704A69" w:rsidRPr="00222AE9" w:rsidRDefault="003E3BED" w:rsidP="00704A69">
            <w:pPr>
              <w:jc w:val="right"/>
              <w:rPr>
                <w:rFonts w:cs="Arial"/>
                <w:sz w:val="15"/>
                <w:szCs w:val="15"/>
              </w:rPr>
            </w:pPr>
            <w:r>
              <w:rPr>
                <w:rFonts w:cs="Arial"/>
                <w:sz w:val="15"/>
                <w:szCs w:val="15"/>
              </w:rPr>
              <w:t>-</w:t>
            </w:r>
          </w:p>
        </w:tc>
        <w:tc>
          <w:tcPr>
            <w:tcW w:w="762" w:type="pct"/>
            <w:gridSpan w:val="2"/>
            <w:tcBorders>
              <w:top w:val="nil"/>
              <w:left w:val="nil"/>
              <w:bottom w:val="nil"/>
              <w:right w:val="nil"/>
            </w:tcBorders>
            <w:shd w:val="clear" w:color="auto" w:fill="auto"/>
            <w:vAlign w:val="bottom"/>
          </w:tcPr>
          <w:p w14:paraId="3AEB6C25" w14:textId="23639D4A" w:rsidR="00704A69" w:rsidRPr="00222AE9" w:rsidRDefault="003E3BED" w:rsidP="00704A69">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14:paraId="74A08EEC" w14:textId="776A966F" w:rsidR="00704A69" w:rsidRPr="00222AE9" w:rsidRDefault="003E3BED" w:rsidP="00704A69">
            <w:pPr>
              <w:jc w:val="right"/>
              <w:rPr>
                <w:rFonts w:cs="Arial"/>
                <w:sz w:val="15"/>
                <w:szCs w:val="15"/>
              </w:rPr>
            </w:pPr>
            <w:r>
              <w:rPr>
                <w:rFonts w:cs="Arial"/>
                <w:sz w:val="15"/>
                <w:szCs w:val="15"/>
              </w:rPr>
              <w:t>-</w:t>
            </w:r>
          </w:p>
        </w:tc>
        <w:tc>
          <w:tcPr>
            <w:tcW w:w="612" w:type="pct"/>
            <w:tcBorders>
              <w:top w:val="nil"/>
              <w:left w:val="nil"/>
              <w:bottom w:val="nil"/>
              <w:right w:val="nil"/>
            </w:tcBorders>
            <w:shd w:val="clear" w:color="auto" w:fill="auto"/>
            <w:vAlign w:val="bottom"/>
          </w:tcPr>
          <w:p w14:paraId="4E97D883" w14:textId="543C43DC" w:rsidR="00704A69" w:rsidRPr="00222AE9" w:rsidRDefault="003E3BED" w:rsidP="00704A69">
            <w:pPr>
              <w:jc w:val="right"/>
              <w:rPr>
                <w:rFonts w:cs="Arial"/>
                <w:sz w:val="15"/>
                <w:szCs w:val="15"/>
              </w:rPr>
            </w:pPr>
            <w:r>
              <w:rPr>
                <w:rFonts w:cs="Arial"/>
                <w:sz w:val="15"/>
                <w:szCs w:val="15"/>
              </w:rPr>
              <w:t>-</w:t>
            </w:r>
          </w:p>
        </w:tc>
      </w:tr>
      <w:tr w:rsidR="00704A69" w:rsidRPr="00222AE9" w14:paraId="54661B0A" w14:textId="77777777" w:rsidTr="00866D6A">
        <w:tc>
          <w:tcPr>
            <w:tcW w:w="1719" w:type="pct"/>
            <w:tcBorders>
              <w:top w:val="nil"/>
              <w:left w:val="nil"/>
              <w:bottom w:val="nil"/>
              <w:right w:val="nil"/>
            </w:tcBorders>
            <w:shd w:val="clear" w:color="auto" w:fill="auto"/>
            <w:vAlign w:val="center"/>
            <w:hideMark/>
          </w:tcPr>
          <w:p w14:paraId="41A2C033" w14:textId="77777777" w:rsidR="00704A69" w:rsidRPr="00222AE9" w:rsidRDefault="00704A69" w:rsidP="00704A69">
            <w:pPr>
              <w:ind w:left="176" w:hanging="176"/>
              <w:jc w:val="left"/>
              <w:rPr>
                <w:rFonts w:cs="Arial"/>
                <w:sz w:val="15"/>
                <w:szCs w:val="15"/>
              </w:rPr>
            </w:pPr>
            <w:r w:rsidRPr="00222AE9">
              <w:rPr>
                <w:rFonts w:cs="Arial"/>
                <w:sz w:val="15"/>
                <w:szCs w:val="15"/>
              </w:rPr>
              <w:t>Pohľadávky voči spoločníkom, členom a združeniu</w:t>
            </w:r>
          </w:p>
        </w:tc>
        <w:tc>
          <w:tcPr>
            <w:tcW w:w="621" w:type="pct"/>
            <w:tcBorders>
              <w:top w:val="nil"/>
              <w:left w:val="nil"/>
              <w:bottom w:val="nil"/>
              <w:right w:val="nil"/>
            </w:tcBorders>
            <w:shd w:val="clear" w:color="auto" w:fill="auto"/>
            <w:vAlign w:val="bottom"/>
            <w:hideMark/>
          </w:tcPr>
          <w:p w14:paraId="1BB43EF8" w14:textId="3D3E9B50" w:rsidR="00704A69" w:rsidRPr="00222AE9" w:rsidRDefault="00704A69" w:rsidP="00704A69">
            <w:pPr>
              <w:jc w:val="right"/>
              <w:rPr>
                <w:rFonts w:cs="Arial"/>
                <w:sz w:val="15"/>
                <w:szCs w:val="15"/>
              </w:rPr>
            </w:pPr>
            <w:r w:rsidRPr="00222AE9">
              <w:rPr>
                <w:rFonts w:cs="Arial"/>
                <w:sz w:val="15"/>
                <w:szCs w:val="15"/>
              </w:rPr>
              <w:t>-</w:t>
            </w:r>
          </w:p>
        </w:tc>
        <w:tc>
          <w:tcPr>
            <w:tcW w:w="551" w:type="pct"/>
            <w:tcBorders>
              <w:top w:val="nil"/>
              <w:left w:val="nil"/>
              <w:bottom w:val="nil"/>
              <w:right w:val="nil"/>
            </w:tcBorders>
            <w:shd w:val="clear" w:color="auto" w:fill="auto"/>
            <w:vAlign w:val="bottom"/>
          </w:tcPr>
          <w:p w14:paraId="6CE06CC9" w14:textId="30EBC3F7" w:rsidR="00704A69" w:rsidRPr="00222AE9" w:rsidRDefault="003E3BED" w:rsidP="00704A69">
            <w:pPr>
              <w:jc w:val="right"/>
              <w:rPr>
                <w:rFonts w:cs="Arial"/>
                <w:sz w:val="15"/>
                <w:szCs w:val="15"/>
              </w:rPr>
            </w:pPr>
            <w:r>
              <w:rPr>
                <w:rFonts w:cs="Arial"/>
                <w:sz w:val="15"/>
                <w:szCs w:val="15"/>
              </w:rPr>
              <w:t>-</w:t>
            </w:r>
          </w:p>
        </w:tc>
        <w:tc>
          <w:tcPr>
            <w:tcW w:w="762" w:type="pct"/>
            <w:gridSpan w:val="2"/>
            <w:tcBorders>
              <w:top w:val="nil"/>
              <w:left w:val="nil"/>
              <w:bottom w:val="nil"/>
              <w:right w:val="nil"/>
            </w:tcBorders>
            <w:shd w:val="clear" w:color="auto" w:fill="auto"/>
            <w:vAlign w:val="bottom"/>
          </w:tcPr>
          <w:p w14:paraId="78BA39CD" w14:textId="57344A6B" w:rsidR="00704A69" w:rsidRPr="00222AE9" w:rsidRDefault="003E3BED" w:rsidP="00704A69">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14:paraId="1B486523" w14:textId="0FBAAD9E" w:rsidR="00704A69" w:rsidRPr="00222AE9" w:rsidRDefault="003E3BED" w:rsidP="00704A69">
            <w:pPr>
              <w:jc w:val="right"/>
              <w:rPr>
                <w:rFonts w:cs="Arial"/>
                <w:sz w:val="15"/>
                <w:szCs w:val="15"/>
              </w:rPr>
            </w:pPr>
            <w:r>
              <w:rPr>
                <w:rFonts w:cs="Arial"/>
                <w:sz w:val="15"/>
                <w:szCs w:val="15"/>
              </w:rPr>
              <w:t>-</w:t>
            </w:r>
          </w:p>
        </w:tc>
        <w:tc>
          <w:tcPr>
            <w:tcW w:w="612" w:type="pct"/>
            <w:tcBorders>
              <w:top w:val="nil"/>
              <w:left w:val="nil"/>
              <w:bottom w:val="nil"/>
              <w:right w:val="nil"/>
            </w:tcBorders>
            <w:shd w:val="clear" w:color="auto" w:fill="auto"/>
            <w:vAlign w:val="bottom"/>
          </w:tcPr>
          <w:p w14:paraId="435CA656" w14:textId="0F1359D2" w:rsidR="00704A69" w:rsidRPr="00222AE9" w:rsidRDefault="003E3BED" w:rsidP="00704A69">
            <w:pPr>
              <w:jc w:val="right"/>
              <w:rPr>
                <w:rFonts w:cs="Arial"/>
                <w:sz w:val="15"/>
                <w:szCs w:val="15"/>
              </w:rPr>
            </w:pPr>
            <w:r>
              <w:rPr>
                <w:rFonts w:cs="Arial"/>
                <w:sz w:val="15"/>
                <w:szCs w:val="15"/>
              </w:rPr>
              <w:t>-</w:t>
            </w:r>
          </w:p>
        </w:tc>
      </w:tr>
      <w:tr w:rsidR="00704A69" w:rsidRPr="00222AE9" w14:paraId="2C8A005C" w14:textId="77777777" w:rsidTr="00866D6A">
        <w:tc>
          <w:tcPr>
            <w:tcW w:w="1719" w:type="pct"/>
            <w:tcBorders>
              <w:top w:val="nil"/>
              <w:left w:val="nil"/>
              <w:bottom w:val="nil"/>
              <w:right w:val="nil"/>
            </w:tcBorders>
            <w:shd w:val="clear" w:color="auto" w:fill="auto"/>
            <w:vAlign w:val="center"/>
            <w:hideMark/>
          </w:tcPr>
          <w:p w14:paraId="6C283AC1" w14:textId="77777777" w:rsidR="00704A69" w:rsidRPr="00222AE9" w:rsidRDefault="00704A69" w:rsidP="00704A69">
            <w:pPr>
              <w:ind w:left="176" w:hanging="176"/>
              <w:jc w:val="left"/>
              <w:rPr>
                <w:rFonts w:cs="Arial"/>
                <w:sz w:val="15"/>
                <w:szCs w:val="15"/>
              </w:rPr>
            </w:pPr>
            <w:r w:rsidRPr="00222AE9">
              <w:rPr>
                <w:rFonts w:cs="Arial"/>
                <w:sz w:val="15"/>
                <w:szCs w:val="15"/>
              </w:rPr>
              <w:t>Iné pohľadávky</w:t>
            </w:r>
          </w:p>
        </w:tc>
        <w:tc>
          <w:tcPr>
            <w:tcW w:w="621" w:type="pct"/>
            <w:tcBorders>
              <w:top w:val="nil"/>
              <w:left w:val="nil"/>
              <w:bottom w:val="single" w:sz="4" w:space="0" w:color="auto"/>
              <w:right w:val="nil"/>
            </w:tcBorders>
            <w:shd w:val="clear" w:color="auto" w:fill="auto"/>
            <w:vAlign w:val="bottom"/>
            <w:hideMark/>
          </w:tcPr>
          <w:p w14:paraId="5E62DC12" w14:textId="17165DAA" w:rsidR="00704A69" w:rsidRPr="00222AE9" w:rsidRDefault="00704A69" w:rsidP="00704A69">
            <w:pPr>
              <w:jc w:val="right"/>
              <w:rPr>
                <w:rFonts w:cs="Arial"/>
                <w:sz w:val="15"/>
                <w:szCs w:val="15"/>
              </w:rPr>
            </w:pPr>
            <w:r w:rsidRPr="00222AE9">
              <w:rPr>
                <w:rFonts w:cs="Arial"/>
                <w:sz w:val="15"/>
                <w:szCs w:val="15"/>
              </w:rPr>
              <w:t>-</w:t>
            </w:r>
          </w:p>
        </w:tc>
        <w:tc>
          <w:tcPr>
            <w:tcW w:w="551" w:type="pct"/>
            <w:tcBorders>
              <w:top w:val="nil"/>
              <w:left w:val="nil"/>
              <w:bottom w:val="single" w:sz="4" w:space="0" w:color="auto"/>
              <w:right w:val="nil"/>
            </w:tcBorders>
            <w:shd w:val="clear" w:color="auto" w:fill="auto"/>
            <w:vAlign w:val="bottom"/>
          </w:tcPr>
          <w:p w14:paraId="11A1965A" w14:textId="0A03A692" w:rsidR="00704A69" w:rsidRPr="00222AE9" w:rsidRDefault="003E3BED" w:rsidP="00704A69">
            <w:pPr>
              <w:jc w:val="right"/>
              <w:rPr>
                <w:rFonts w:cs="Arial"/>
                <w:sz w:val="15"/>
                <w:szCs w:val="15"/>
              </w:rPr>
            </w:pPr>
            <w:r>
              <w:rPr>
                <w:rFonts w:cs="Arial"/>
                <w:sz w:val="15"/>
                <w:szCs w:val="15"/>
              </w:rPr>
              <w:t>-</w:t>
            </w:r>
          </w:p>
        </w:tc>
        <w:tc>
          <w:tcPr>
            <w:tcW w:w="762" w:type="pct"/>
            <w:gridSpan w:val="2"/>
            <w:tcBorders>
              <w:top w:val="nil"/>
              <w:left w:val="nil"/>
              <w:bottom w:val="single" w:sz="4" w:space="0" w:color="auto"/>
              <w:right w:val="nil"/>
            </w:tcBorders>
            <w:shd w:val="clear" w:color="auto" w:fill="auto"/>
            <w:vAlign w:val="bottom"/>
          </w:tcPr>
          <w:p w14:paraId="7F11BF2D" w14:textId="29138500" w:rsidR="00704A69" w:rsidRPr="00222AE9" w:rsidRDefault="003E3BED" w:rsidP="00704A69">
            <w:pPr>
              <w:jc w:val="right"/>
              <w:rPr>
                <w:rFonts w:cs="Arial"/>
                <w:sz w:val="15"/>
                <w:szCs w:val="15"/>
              </w:rPr>
            </w:pPr>
            <w:r>
              <w:rPr>
                <w:rFonts w:cs="Arial"/>
                <w:sz w:val="15"/>
                <w:szCs w:val="15"/>
              </w:rPr>
              <w:t>-</w:t>
            </w:r>
          </w:p>
        </w:tc>
        <w:tc>
          <w:tcPr>
            <w:tcW w:w="735" w:type="pct"/>
            <w:tcBorders>
              <w:top w:val="nil"/>
              <w:left w:val="nil"/>
              <w:bottom w:val="single" w:sz="4" w:space="0" w:color="auto"/>
              <w:right w:val="nil"/>
            </w:tcBorders>
            <w:shd w:val="clear" w:color="auto" w:fill="auto"/>
            <w:vAlign w:val="bottom"/>
          </w:tcPr>
          <w:p w14:paraId="66E0224C" w14:textId="295E46DB" w:rsidR="00704A69" w:rsidRPr="00222AE9" w:rsidRDefault="003E3BED" w:rsidP="00704A69">
            <w:pPr>
              <w:jc w:val="right"/>
              <w:rPr>
                <w:rFonts w:cs="Arial"/>
                <w:sz w:val="15"/>
                <w:szCs w:val="15"/>
              </w:rPr>
            </w:pPr>
            <w:r>
              <w:rPr>
                <w:rFonts w:cs="Arial"/>
                <w:sz w:val="15"/>
                <w:szCs w:val="15"/>
              </w:rPr>
              <w:t>-</w:t>
            </w:r>
          </w:p>
        </w:tc>
        <w:tc>
          <w:tcPr>
            <w:tcW w:w="612" w:type="pct"/>
            <w:tcBorders>
              <w:top w:val="nil"/>
              <w:left w:val="nil"/>
              <w:bottom w:val="single" w:sz="4" w:space="0" w:color="auto"/>
              <w:right w:val="nil"/>
            </w:tcBorders>
            <w:shd w:val="clear" w:color="auto" w:fill="auto"/>
            <w:vAlign w:val="bottom"/>
          </w:tcPr>
          <w:p w14:paraId="3F90AEAD" w14:textId="01E065FE" w:rsidR="00704A69" w:rsidRPr="00222AE9" w:rsidRDefault="003E3BED" w:rsidP="00704A69">
            <w:pPr>
              <w:jc w:val="right"/>
              <w:rPr>
                <w:rFonts w:cs="Arial"/>
                <w:sz w:val="15"/>
                <w:szCs w:val="15"/>
              </w:rPr>
            </w:pPr>
            <w:r>
              <w:rPr>
                <w:rFonts w:cs="Arial"/>
                <w:sz w:val="15"/>
                <w:szCs w:val="15"/>
              </w:rPr>
              <w:t>-</w:t>
            </w:r>
          </w:p>
        </w:tc>
      </w:tr>
      <w:tr w:rsidR="00704A69" w:rsidRPr="00222AE9" w14:paraId="7C3C5112" w14:textId="77777777" w:rsidTr="00866D6A">
        <w:trPr>
          <w:trHeight w:val="187"/>
        </w:trPr>
        <w:tc>
          <w:tcPr>
            <w:tcW w:w="1719" w:type="pct"/>
            <w:tcBorders>
              <w:top w:val="nil"/>
              <w:left w:val="nil"/>
              <w:bottom w:val="single" w:sz="8" w:space="0" w:color="auto"/>
              <w:right w:val="nil"/>
            </w:tcBorders>
            <w:shd w:val="clear" w:color="auto" w:fill="auto"/>
            <w:noWrap/>
            <w:vAlign w:val="center"/>
            <w:hideMark/>
          </w:tcPr>
          <w:p w14:paraId="453C9746" w14:textId="77777777" w:rsidR="00704A69" w:rsidRPr="00222AE9" w:rsidRDefault="00704A69" w:rsidP="00704A69">
            <w:pPr>
              <w:ind w:left="176" w:hanging="176"/>
              <w:jc w:val="left"/>
              <w:rPr>
                <w:rFonts w:cs="Arial"/>
                <w:b/>
                <w:bCs/>
                <w:sz w:val="15"/>
                <w:szCs w:val="15"/>
              </w:rPr>
            </w:pPr>
            <w:r w:rsidRPr="00222AE9">
              <w:rPr>
                <w:rFonts w:cs="Arial"/>
                <w:b/>
                <w:bCs/>
                <w:sz w:val="15"/>
                <w:szCs w:val="15"/>
              </w:rPr>
              <w:t>Spolu</w:t>
            </w:r>
          </w:p>
        </w:tc>
        <w:tc>
          <w:tcPr>
            <w:tcW w:w="621" w:type="pct"/>
            <w:tcBorders>
              <w:top w:val="nil"/>
              <w:left w:val="nil"/>
              <w:bottom w:val="single" w:sz="8" w:space="0" w:color="auto"/>
              <w:right w:val="nil"/>
            </w:tcBorders>
            <w:shd w:val="clear" w:color="auto" w:fill="auto"/>
            <w:vAlign w:val="bottom"/>
            <w:hideMark/>
          </w:tcPr>
          <w:p w14:paraId="408427B4" w14:textId="7490B302" w:rsidR="00704A69" w:rsidRPr="00222AE9" w:rsidRDefault="00704A69" w:rsidP="00704A69">
            <w:pPr>
              <w:jc w:val="right"/>
              <w:rPr>
                <w:rFonts w:cs="Arial"/>
                <w:sz w:val="15"/>
                <w:szCs w:val="15"/>
              </w:rPr>
            </w:pPr>
            <w:r w:rsidRPr="00222AE9">
              <w:rPr>
                <w:rFonts w:cs="Arial"/>
                <w:sz w:val="15"/>
                <w:szCs w:val="15"/>
              </w:rPr>
              <w:t>377 571</w:t>
            </w:r>
          </w:p>
        </w:tc>
        <w:tc>
          <w:tcPr>
            <w:tcW w:w="551" w:type="pct"/>
            <w:tcBorders>
              <w:top w:val="nil"/>
              <w:left w:val="nil"/>
              <w:bottom w:val="single" w:sz="8" w:space="0" w:color="auto"/>
              <w:right w:val="nil"/>
            </w:tcBorders>
            <w:shd w:val="clear" w:color="auto" w:fill="auto"/>
            <w:vAlign w:val="bottom"/>
          </w:tcPr>
          <w:p w14:paraId="28F404FA" w14:textId="74C62BF4" w:rsidR="00704A69" w:rsidRPr="00222AE9" w:rsidRDefault="00D54929" w:rsidP="00E31680">
            <w:pPr>
              <w:jc w:val="right"/>
              <w:rPr>
                <w:rFonts w:cs="Arial"/>
                <w:sz w:val="15"/>
                <w:szCs w:val="15"/>
              </w:rPr>
            </w:pPr>
            <w:r>
              <w:rPr>
                <w:rFonts w:cs="Arial"/>
                <w:sz w:val="15"/>
                <w:szCs w:val="15"/>
              </w:rPr>
              <w:t>23</w:t>
            </w:r>
            <w:r w:rsidR="007E7215">
              <w:rPr>
                <w:rFonts w:cs="Arial"/>
                <w:sz w:val="15"/>
                <w:szCs w:val="15"/>
              </w:rPr>
              <w:t>4</w:t>
            </w:r>
            <w:r>
              <w:rPr>
                <w:rFonts w:cs="Arial"/>
                <w:sz w:val="15"/>
                <w:szCs w:val="15"/>
              </w:rPr>
              <w:t xml:space="preserve"> </w:t>
            </w:r>
            <w:r w:rsidR="007E7215">
              <w:rPr>
                <w:rFonts w:cs="Arial"/>
                <w:sz w:val="15"/>
                <w:szCs w:val="15"/>
              </w:rPr>
              <w:t>066</w:t>
            </w:r>
          </w:p>
        </w:tc>
        <w:tc>
          <w:tcPr>
            <w:tcW w:w="762" w:type="pct"/>
            <w:gridSpan w:val="2"/>
            <w:tcBorders>
              <w:top w:val="nil"/>
              <w:left w:val="nil"/>
              <w:bottom w:val="single" w:sz="8" w:space="0" w:color="auto"/>
              <w:right w:val="nil"/>
            </w:tcBorders>
            <w:shd w:val="clear" w:color="auto" w:fill="auto"/>
            <w:vAlign w:val="bottom"/>
          </w:tcPr>
          <w:p w14:paraId="346FA378" w14:textId="03F715CE" w:rsidR="00704A69" w:rsidRPr="00222AE9" w:rsidRDefault="003E3BED" w:rsidP="00704A69">
            <w:pPr>
              <w:jc w:val="right"/>
              <w:rPr>
                <w:rFonts w:cs="Arial"/>
                <w:sz w:val="15"/>
                <w:szCs w:val="15"/>
              </w:rPr>
            </w:pPr>
            <w:r>
              <w:rPr>
                <w:rFonts w:cs="Arial"/>
                <w:sz w:val="15"/>
                <w:szCs w:val="15"/>
              </w:rPr>
              <w:t>-</w:t>
            </w:r>
          </w:p>
        </w:tc>
        <w:tc>
          <w:tcPr>
            <w:tcW w:w="735" w:type="pct"/>
            <w:tcBorders>
              <w:top w:val="nil"/>
              <w:left w:val="nil"/>
              <w:bottom w:val="single" w:sz="8" w:space="0" w:color="auto"/>
              <w:right w:val="nil"/>
            </w:tcBorders>
            <w:shd w:val="clear" w:color="auto" w:fill="auto"/>
            <w:vAlign w:val="bottom"/>
          </w:tcPr>
          <w:p w14:paraId="39DEF25C" w14:textId="7B3BB300" w:rsidR="00704A69" w:rsidRPr="00222AE9" w:rsidRDefault="003E3BED" w:rsidP="00704A69">
            <w:pPr>
              <w:jc w:val="right"/>
              <w:rPr>
                <w:rFonts w:cs="Arial"/>
                <w:sz w:val="15"/>
                <w:szCs w:val="15"/>
              </w:rPr>
            </w:pPr>
            <w:r>
              <w:rPr>
                <w:rFonts w:cs="Arial"/>
                <w:sz w:val="15"/>
                <w:szCs w:val="15"/>
              </w:rPr>
              <w:t>-</w:t>
            </w:r>
          </w:p>
        </w:tc>
        <w:tc>
          <w:tcPr>
            <w:tcW w:w="612" w:type="pct"/>
            <w:tcBorders>
              <w:top w:val="nil"/>
              <w:left w:val="nil"/>
              <w:bottom w:val="single" w:sz="8" w:space="0" w:color="auto"/>
              <w:right w:val="nil"/>
            </w:tcBorders>
            <w:shd w:val="clear" w:color="auto" w:fill="auto"/>
            <w:vAlign w:val="bottom"/>
          </w:tcPr>
          <w:p w14:paraId="39047D01" w14:textId="68DF5CB3" w:rsidR="00704A69" w:rsidRPr="00222AE9" w:rsidRDefault="005B36AA" w:rsidP="00704A69">
            <w:pPr>
              <w:jc w:val="right"/>
              <w:rPr>
                <w:rFonts w:cs="Arial"/>
                <w:sz w:val="15"/>
                <w:szCs w:val="15"/>
              </w:rPr>
            </w:pPr>
            <w:r>
              <w:rPr>
                <w:rFonts w:cs="Arial"/>
                <w:sz w:val="15"/>
                <w:szCs w:val="15"/>
              </w:rPr>
              <w:t>611 637</w:t>
            </w:r>
          </w:p>
        </w:tc>
      </w:tr>
    </w:tbl>
    <w:p w14:paraId="3EC68CDE" w14:textId="734DF1E2" w:rsidR="00F92BD2" w:rsidRPr="003D5142" w:rsidRDefault="00F92BD2" w:rsidP="00277161">
      <w:bookmarkStart w:id="20" w:name="T_provisions_receivables"/>
    </w:p>
    <w:bookmarkEnd w:id="20"/>
    <w:p w14:paraId="0C035326" w14:textId="77777777" w:rsidR="004E18B2" w:rsidRPr="00222AE9" w:rsidRDefault="004E18B2" w:rsidP="004E18B2">
      <w:pPr>
        <w:rPr>
          <w:snapToGrid w:val="0"/>
          <w:lang w:eastAsia="sk-SK"/>
        </w:rPr>
      </w:pPr>
    </w:p>
    <w:p w14:paraId="274C60DE" w14:textId="77777777" w:rsidR="00A76C95" w:rsidRPr="003D5142" w:rsidRDefault="00A76C95" w:rsidP="0065084E">
      <w:pPr>
        <w:rPr>
          <w:snapToGrid w:val="0"/>
          <w:lang w:eastAsia="sk-SK"/>
        </w:rPr>
      </w:pPr>
    </w:p>
    <w:p w14:paraId="12BD95CE" w14:textId="77777777" w:rsidR="003E3389" w:rsidRPr="003D5142" w:rsidRDefault="003E3389">
      <w:pPr>
        <w:jc w:val="left"/>
        <w:rPr>
          <w:rFonts w:cs="Arial"/>
          <w:bCs/>
          <w:szCs w:val="26"/>
          <w:u w:val="single"/>
        </w:rPr>
      </w:pPr>
      <w:r w:rsidRPr="003D5142">
        <w:br w:type="page"/>
      </w:r>
    </w:p>
    <w:p w14:paraId="1741B7CD" w14:textId="7015E34B" w:rsidR="00A76C95" w:rsidRPr="00061DB4" w:rsidRDefault="00A76C95" w:rsidP="007615B0">
      <w:pPr>
        <w:pStyle w:val="Heading3"/>
        <w:tabs>
          <w:tab w:val="clear" w:pos="539"/>
          <w:tab w:val="num" w:pos="1674"/>
        </w:tabs>
      </w:pPr>
      <w:r w:rsidRPr="006846F4">
        <w:lastRenderedPageBreak/>
        <w:t xml:space="preserve">Odložená daňová </w:t>
      </w:r>
      <w:r w:rsidRPr="00061DB4">
        <w:t xml:space="preserve">pohľadávka </w:t>
      </w:r>
    </w:p>
    <w:p w14:paraId="46BE91FE" w14:textId="5CE0EC7A" w:rsidR="00A76C95" w:rsidRPr="008E4D6F" w:rsidRDefault="00A76C95" w:rsidP="007615B0">
      <w:bookmarkStart w:id="21" w:name="T_deferred_tax"/>
    </w:p>
    <w:tbl>
      <w:tblPr>
        <w:tblW w:w="0" w:type="auto"/>
        <w:tblLayout w:type="fixed"/>
        <w:tblLook w:val="04A0" w:firstRow="1" w:lastRow="0" w:firstColumn="1" w:lastColumn="0" w:noHBand="0" w:noVBand="1"/>
      </w:tblPr>
      <w:tblGrid>
        <w:gridCol w:w="5976"/>
        <w:gridCol w:w="1605"/>
        <w:gridCol w:w="1490"/>
      </w:tblGrid>
      <w:tr w:rsidR="00756C30" w:rsidRPr="008E4D6F" w14:paraId="4D73BBB4" w14:textId="77777777" w:rsidTr="00C177EE">
        <w:tc>
          <w:tcPr>
            <w:tcW w:w="5976" w:type="dxa"/>
            <w:tcBorders>
              <w:top w:val="single" w:sz="8" w:space="0" w:color="auto"/>
              <w:left w:val="nil"/>
              <w:bottom w:val="nil"/>
              <w:right w:val="nil"/>
            </w:tcBorders>
            <w:shd w:val="clear" w:color="auto" w:fill="auto"/>
            <w:noWrap/>
            <w:vAlign w:val="center"/>
            <w:hideMark/>
          </w:tcPr>
          <w:p w14:paraId="17F398C3" w14:textId="77777777" w:rsidR="00756C30" w:rsidRPr="008E4D6F" w:rsidRDefault="00756C30" w:rsidP="007615B0">
            <w:pPr>
              <w:ind w:left="176" w:hanging="176"/>
              <w:rPr>
                <w:rFonts w:cs="Arial"/>
                <w:b/>
                <w:bCs/>
                <w:i/>
                <w:iCs/>
                <w:sz w:val="15"/>
                <w:szCs w:val="15"/>
              </w:rPr>
            </w:pPr>
            <w:bookmarkStart w:id="22" w:name="RANGE!B12:D29"/>
            <w:r w:rsidRPr="008E4D6F">
              <w:rPr>
                <w:rFonts w:cs="Arial"/>
                <w:b/>
                <w:bCs/>
                <w:i/>
                <w:iCs/>
                <w:sz w:val="15"/>
                <w:szCs w:val="15"/>
              </w:rPr>
              <w:t>Položka</w:t>
            </w:r>
            <w:bookmarkEnd w:id="22"/>
          </w:p>
        </w:tc>
        <w:tc>
          <w:tcPr>
            <w:tcW w:w="1605" w:type="dxa"/>
            <w:tcBorders>
              <w:top w:val="single" w:sz="8" w:space="0" w:color="auto"/>
              <w:left w:val="nil"/>
              <w:bottom w:val="nil"/>
              <w:right w:val="nil"/>
            </w:tcBorders>
            <w:shd w:val="clear" w:color="auto" w:fill="auto"/>
            <w:vAlign w:val="center"/>
            <w:hideMark/>
          </w:tcPr>
          <w:p w14:paraId="7738425C" w14:textId="5A0B768D" w:rsidR="00756C30" w:rsidRPr="008E4D6F" w:rsidRDefault="00756C30" w:rsidP="007615B0">
            <w:pPr>
              <w:jc w:val="center"/>
              <w:rPr>
                <w:rFonts w:cs="Arial"/>
                <w:b/>
                <w:bCs/>
                <w:i/>
                <w:iCs/>
                <w:sz w:val="15"/>
                <w:szCs w:val="15"/>
              </w:rPr>
            </w:pPr>
            <w:r w:rsidRPr="008E4D6F">
              <w:rPr>
                <w:rFonts w:cs="Arial"/>
                <w:b/>
                <w:bCs/>
                <w:i/>
                <w:iCs/>
                <w:sz w:val="15"/>
                <w:szCs w:val="15"/>
              </w:rPr>
              <w:t>31.12.</w:t>
            </w:r>
            <w:r w:rsidR="00704A69">
              <w:rPr>
                <w:rFonts w:cs="Arial"/>
                <w:b/>
                <w:bCs/>
                <w:i/>
                <w:iCs/>
                <w:sz w:val="15"/>
                <w:szCs w:val="15"/>
              </w:rPr>
              <w:t>2024</w:t>
            </w:r>
          </w:p>
        </w:tc>
        <w:tc>
          <w:tcPr>
            <w:tcW w:w="1490" w:type="dxa"/>
            <w:tcBorders>
              <w:top w:val="single" w:sz="8" w:space="0" w:color="auto"/>
              <w:left w:val="nil"/>
              <w:bottom w:val="nil"/>
              <w:right w:val="nil"/>
            </w:tcBorders>
            <w:shd w:val="clear" w:color="auto" w:fill="auto"/>
            <w:vAlign w:val="center"/>
            <w:hideMark/>
          </w:tcPr>
          <w:p w14:paraId="4456B53D" w14:textId="04CFD877" w:rsidR="00756C30" w:rsidRPr="008E4D6F" w:rsidRDefault="00756C30" w:rsidP="007615B0">
            <w:pPr>
              <w:jc w:val="center"/>
              <w:rPr>
                <w:rFonts w:cs="Arial"/>
                <w:b/>
                <w:bCs/>
                <w:i/>
                <w:iCs/>
                <w:sz w:val="15"/>
                <w:szCs w:val="15"/>
              </w:rPr>
            </w:pPr>
            <w:r w:rsidRPr="008E4D6F">
              <w:rPr>
                <w:rFonts w:cs="Arial"/>
                <w:b/>
                <w:bCs/>
                <w:i/>
                <w:iCs/>
                <w:sz w:val="15"/>
                <w:szCs w:val="15"/>
              </w:rPr>
              <w:t>31.12.</w:t>
            </w:r>
            <w:r w:rsidR="00704A69">
              <w:rPr>
                <w:rFonts w:cs="Arial"/>
                <w:b/>
                <w:bCs/>
                <w:i/>
                <w:iCs/>
                <w:sz w:val="15"/>
                <w:szCs w:val="15"/>
              </w:rPr>
              <w:t>2023</w:t>
            </w:r>
          </w:p>
        </w:tc>
      </w:tr>
      <w:tr w:rsidR="00704A69" w:rsidRPr="008E4D6F" w14:paraId="2A0A1956" w14:textId="77777777" w:rsidTr="00C177EE">
        <w:tc>
          <w:tcPr>
            <w:tcW w:w="5976" w:type="dxa"/>
            <w:tcBorders>
              <w:top w:val="single" w:sz="4" w:space="0" w:color="auto"/>
              <w:left w:val="nil"/>
              <w:bottom w:val="nil"/>
              <w:right w:val="nil"/>
            </w:tcBorders>
            <w:shd w:val="clear" w:color="auto" w:fill="auto"/>
            <w:noWrap/>
            <w:vAlign w:val="center"/>
            <w:hideMark/>
          </w:tcPr>
          <w:p w14:paraId="6BF4BA5C" w14:textId="77777777" w:rsidR="00704A69" w:rsidRPr="008E4D6F" w:rsidRDefault="00704A69" w:rsidP="00704A69">
            <w:pPr>
              <w:ind w:left="176" w:hanging="176"/>
              <w:jc w:val="left"/>
              <w:rPr>
                <w:rFonts w:cs="Arial"/>
                <w:sz w:val="15"/>
                <w:szCs w:val="15"/>
              </w:rPr>
            </w:pPr>
            <w:r w:rsidRPr="008E4D6F">
              <w:rPr>
                <w:rFonts w:cs="Arial"/>
                <w:sz w:val="15"/>
                <w:szCs w:val="15"/>
              </w:rPr>
              <w:t>Dočasné rozdiely medzi účtovnou hodnotou majetku a daňovou základňou:</w:t>
            </w:r>
          </w:p>
        </w:tc>
        <w:tc>
          <w:tcPr>
            <w:tcW w:w="1605" w:type="dxa"/>
            <w:tcBorders>
              <w:top w:val="single" w:sz="4" w:space="0" w:color="auto"/>
              <w:left w:val="nil"/>
              <w:bottom w:val="nil"/>
              <w:right w:val="nil"/>
            </w:tcBorders>
            <w:shd w:val="clear" w:color="auto" w:fill="auto"/>
            <w:vAlign w:val="center"/>
          </w:tcPr>
          <w:p w14:paraId="269E50B0" w14:textId="5A13B6B4" w:rsidR="00704A69" w:rsidRPr="00761AC9" w:rsidRDefault="00C10C08" w:rsidP="00704A69">
            <w:pPr>
              <w:jc w:val="right"/>
              <w:rPr>
                <w:rFonts w:cs="Arial"/>
                <w:sz w:val="15"/>
                <w:szCs w:val="15"/>
              </w:rPr>
            </w:pPr>
            <w:r>
              <w:rPr>
                <w:rFonts w:cs="Arial"/>
                <w:sz w:val="15"/>
                <w:szCs w:val="15"/>
              </w:rPr>
              <w:t>(</w:t>
            </w:r>
            <w:r w:rsidR="00166B81" w:rsidRPr="00761AC9">
              <w:rPr>
                <w:rFonts w:cs="Arial"/>
                <w:sz w:val="15"/>
                <w:szCs w:val="15"/>
              </w:rPr>
              <w:t>284</w:t>
            </w:r>
            <w:r>
              <w:rPr>
                <w:rFonts w:cs="Arial"/>
                <w:sz w:val="15"/>
                <w:szCs w:val="15"/>
              </w:rPr>
              <w:t> </w:t>
            </w:r>
            <w:r w:rsidR="00166B81" w:rsidRPr="00761AC9">
              <w:rPr>
                <w:rFonts w:cs="Arial"/>
                <w:sz w:val="15"/>
                <w:szCs w:val="15"/>
              </w:rPr>
              <w:t>425</w:t>
            </w:r>
            <w:r>
              <w:rPr>
                <w:rFonts w:cs="Arial"/>
                <w:sz w:val="15"/>
                <w:szCs w:val="15"/>
              </w:rPr>
              <w:t>)</w:t>
            </w:r>
          </w:p>
        </w:tc>
        <w:tc>
          <w:tcPr>
            <w:tcW w:w="1490" w:type="dxa"/>
            <w:tcBorders>
              <w:top w:val="single" w:sz="4" w:space="0" w:color="auto"/>
              <w:left w:val="nil"/>
              <w:bottom w:val="nil"/>
              <w:right w:val="nil"/>
            </w:tcBorders>
            <w:shd w:val="clear" w:color="auto" w:fill="auto"/>
            <w:vAlign w:val="center"/>
            <w:hideMark/>
          </w:tcPr>
          <w:p w14:paraId="228A2DC1" w14:textId="61037B4F" w:rsidR="00704A69" w:rsidRPr="008E4D6F" w:rsidRDefault="00704A69" w:rsidP="00704A69">
            <w:pPr>
              <w:jc w:val="right"/>
              <w:rPr>
                <w:rFonts w:cs="Arial"/>
                <w:sz w:val="15"/>
                <w:szCs w:val="15"/>
              </w:rPr>
            </w:pPr>
            <w:r w:rsidRPr="00E638F4">
              <w:rPr>
                <w:rFonts w:cs="Arial"/>
                <w:sz w:val="15"/>
                <w:szCs w:val="15"/>
              </w:rPr>
              <w:t>104 074</w:t>
            </w:r>
          </w:p>
        </w:tc>
      </w:tr>
      <w:tr w:rsidR="00704A69" w:rsidRPr="008E4D6F" w14:paraId="4C6CA73A" w14:textId="77777777" w:rsidTr="00C177EE">
        <w:tc>
          <w:tcPr>
            <w:tcW w:w="5976" w:type="dxa"/>
            <w:tcBorders>
              <w:top w:val="nil"/>
              <w:left w:val="nil"/>
              <w:bottom w:val="nil"/>
              <w:right w:val="nil"/>
            </w:tcBorders>
            <w:shd w:val="clear" w:color="auto" w:fill="auto"/>
            <w:noWrap/>
            <w:vAlign w:val="center"/>
            <w:hideMark/>
          </w:tcPr>
          <w:p w14:paraId="607AB203" w14:textId="2B951D61" w:rsidR="00704A69" w:rsidRPr="008E4D6F" w:rsidRDefault="00704A69" w:rsidP="00704A69">
            <w:pPr>
              <w:ind w:left="176"/>
              <w:jc w:val="left"/>
              <w:rPr>
                <w:rFonts w:cs="Arial"/>
                <w:i/>
                <w:iCs/>
                <w:sz w:val="15"/>
                <w:szCs w:val="15"/>
              </w:rPr>
            </w:pPr>
            <w:r w:rsidRPr="008E4D6F">
              <w:rPr>
                <w:rFonts w:cs="Arial"/>
                <w:i/>
                <w:iCs/>
                <w:sz w:val="15"/>
                <w:szCs w:val="15"/>
              </w:rPr>
              <w:t>Odpočítateľné</w:t>
            </w:r>
          </w:p>
        </w:tc>
        <w:tc>
          <w:tcPr>
            <w:tcW w:w="1605" w:type="dxa"/>
            <w:tcBorders>
              <w:top w:val="nil"/>
              <w:left w:val="nil"/>
              <w:bottom w:val="nil"/>
              <w:right w:val="nil"/>
            </w:tcBorders>
            <w:shd w:val="clear" w:color="auto" w:fill="auto"/>
            <w:vAlign w:val="center"/>
          </w:tcPr>
          <w:p w14:paraId="5E0BF8A7" w14:textId="635D2DFF" w:rsidR="00704A69" w:rsidRPr="00761AC9" w:rsidRDefault="00C10C08" w:rsidP="00704A69">
            <w:pPr>
              <w:jc w:val="right"/>
              <w:rPr>
                <w:rFonts w:cs="Arial"/>
                <w:i/>
                <w:iCs/>
                <w:sz w:val="15"/>
                <w:szCs w:val="15"/>
              </w:rPr>
            </w:pPr>
            <w:r>
              <w:rPr>
                <w:rFonts w:cs="Arial"/>
                <w:i/>
                <w:iCs/>
                <w:sz w:val="15"/>
                <w:szCs w:val="15"/>
              </w:rPr>
              <w:t>(</w:t>
            </w:r>
            <w:r w:rsidR="00166B81" w:rsidRPr="00761AC9">
              <w:rPr>
                <w:rFonts w:cs="Arial"/>
                <w:i/>
                <w:iCs/>
                <w:sz w:val="15"/>
                <w:szCs w:val="15"/>
              </w:rPr>
              <w:t>284</w:t>
            </w:r>
            <w:r>
              <w:rPr>
                <w:rFonts w:cs="Arial"/>
                <w:i/>
                <w:iCs/>
                <w:sz w:val="15"/>
                <w:szCs w:val="15"/>
              </w:rPr>
              <w:t> </w:t>
            </w:r>
            <w:r w:rsidR="00166B81" w:rsidRPr="00761AC9">
              <w:rPr>
                <w:rFonts w:cs="Arial"/>
                <w:i/>
                <w:iCs/>
                <w:sz w:val="15"/>
                <w:szCs w:val="15"/>
              </w:rPr>
              <w:t>425</w:t>
            </w:r>
            <w:r>
              <w:rPr>
                <w:rFonts w:cs="Arial"/>
                <w:i/>
                <w:iCs/>
                <w:sz w:val="15"/>
                <w:szCs w:val="15"/>
              </w:rPr>
              <w:t>)</w:t>
            </w:r>
          </w:p>
        </w:tc>
        <w:tc>
          <w:tcPr>
            <w:tcW w:w="1490" w:type="dxa"/>
            <w:tcBorders>
              <w:top w:val="nil"/>
              <w:left w:val="nil"/>
              <w:bottom w:val="nil"/>
              <w:right w:val="nil"/>
            </w:tcBorders>
            <w:shd w:val="clear" w:color="auto" w:fill="auto"/>
            <w:vAlign w:val="center"/>
            <w:hideMark/>
          </w:tcPr>
          <w:p w14:paraId="0C4EF729" w14:textId="235339CF" w:rsidR="00704A69" w:rsidRPr="008E4D6F" w:rsidRDefault="00704A69" w:rsidP="00704A69">
            <w:pPr>
              <w:jc w:val="right"/>
              <w:rPr>
                <w:rFonts w:cs="Arial"/>
                <w:i/>
                <w:iCs/>
                <w:sz w:val="15"/>
                <w:szCs w:val="15"/>
              </w:rPr>
            </w:pPr>
            <w:r w:rsidRPr="00DB73FF">
              <w:rPr>
                <w:rFonts w:cs="Arial"/>
                <w:sz w:val="15"/>
                <w:szCs w:val="15"/>
              </w:rPr>
              <w:t>104 074</w:t>
            </w:r>
          </w:p>
        </w:tc>
      </w:tr>
      <w:tr w:rsidR="00704A69" w:rsidRPr="008E4D6F" w14:paraId="142888DC" w14:textId="77777777" w:rsidTr="00C177EE">
        <w:tc>
          <w:tcPr>
            <w:tcW w:w="5976" w:type="dxa"/>
            <w:tcBorders>
              <w:top w:val="nil"/>
              <w:left w:val="nil"/>
              <w:bottom w:val="nil"/>
              <w:right w:val="nil"/>
            </w:tcBorders>
            <w:shd w:val="clear" w:color="auto" w:fill="auto"/>
            <w:noWrap/>
            <w:vAlign w:val="center"/>
            <w:hideMark/>
          </w:tcPr>
          <w:p w14:paraId="7F5832E9" w14:textId="77777777" w:rsidR="00704A69" w:rsidRPr="008E4D6F" w:rsidRDefault="00704A69" w:rsidP="00704A69">
            <w:pPr>
              <w:ind w:left="176"/>
              <w:jc w:val="left"/>
              <w:rPr>
                <w:rFonts w:cs="Arial"/>
                <w:i/>
                <w:iCs/>
                <w:sz w:val="15"/>
                <w:szCs w:val="15"/>
              </w:rPr>
            </w:pPr>
            <w:r w:rsidRPr="008E4D6F">
              <w:rPr>
                <w:rFonts w:cs="Arial"/>
                <w:i/>
                <w:iCs/>
                <w:sz w:val="15"/>
                <w:szCs w:val="15"/>
              </w:rPr>
              <w:t xml:space="preserve">zdaniteľné </w:t>
            </w:r>
          </w:p>
        </w:tc>
        <w:tc>
          <w:tcPr>
            <w:tcW w:w="1605" w:type="dxa"/>
            <w:tcBorders>
              <w:top w:val="nil"/>
              <w:left w:val="nil"/>
              <w:bottom w:val="nil"/>
              <w:right w:val="nil"/>
            </w:tcBorders>
            <w:shd w:val="clear" w:color="auto" w:fill="auto"/>
            <w:vAlign w:val="center"/>
          </w:tcPr>
          <w:p w14:paraId="75A6027D" w14:textId="69492956" w:rsidR="00704A69" w:rsidRPr="00761AC9" w:rsidRDefault="00704A69" w:rsidP="00704A69">
            <w:pPr>
              <w:jc w:val="right"/>
              <w:rPr>
                <w:rFonts w:cs="Arial"/>
                <w:i/>
                <w:iCs/>
                <w:sz w:val="15"/>
                <w:szCs w:val="15"/>
              </w:rPr>
            </w:pPr>
          </w:p>
        </w:tc>
        <w:tc>
          <w:tcPr>
            <w:tcW w:w="1490" w:type="dxa"/>
            <w:tcBorders>
              <w:top w:val="nil"/>
              <w:left w:val="nil"/>
              <w:bottom w:val="nil"/>
              <w:right w:val="nil"/>
            </w:tcBorders>
            <w:shd w:val="clear" w:color="auto" w:fill="auto"/>
            <w:vAlign w:val="center"/>
            <w:hideMark/>
          </w:tcPr>
          <w:p w14:paraId="7CBA5A56" w14:textId="5BE8E55D" w:rsidR="00704A69" w:rsidRPr="008E4D6F" w:rsidRDefault="00704A69" w:rsidP="00704A69">
            <w:pPr>
              <w:jc w:val="right"/>
              <w:rPr>
                <w:rFonts w:cs="Arial"/>
                <w:i/>
                <w:iCs/>
                <w:sz w:val="15"/>
                <w:szCs w:val="15"/>
              </w:rPr>
            </w:pPr>
          </w:p>
        </w:tc>
      </w:tr>
      <w:tr w:rsidR="00704A69" w:rsidRPr="008E4D6F" w14:paraId="2A9BE8CC" w14:textId="77777777" w:rsidTr="00C177EE">
        <w:tc>
          <w:tcPr>
            <w:tcW w:w="5976" w:type="dxa"/>
            <w:tcBorders>
              <w:top w:val="nil"/>
              <w:left w:val="nil"/>
              <w:bottom w:val="nil"/>
              <w:right w:val="nil"/>
            </w:tcBorders>
            <w:shd w:val="clear" w:color="auto" w:fill="auto"/>
            <w:noWrap/>
            <w:vAlign w:val="center"/>
            <w:hideMark/>
          </w:tcPr>
          <w:p w14:paraId="72171DE3" w14:textId="77777777" w:rsidR="00704A69" w:rsidRPr="008E4D6F" w:rsidRDefault="00704A69" w:rsidP="00704A69">
            <w:pPr>
              <w:ind w:left="176" w:hanging="176"/>
              <w:jc w:val="left"/>
              <w:rPr>
                <w:rFonts w:cs="Arial"/>
                <w:sz w:val="15"/>
                <w:szCs w:val="15"/>
              </w:rPr>
            </w:pPr>
            <w:r w:rsidRPr="008E4D6F">
              <w:rPr>
                <w:rFonts w:cs="Arial"/>
                <w:sz w:val="15"/>
                <w:szCs w:val="15"/>
              </w:rPr>
              <w:t>Dočasné rozdiely medzi účtovnou hodnotou záväzkov a daňovou základňou:</w:t>
            </w:r>
          </w:p>
        </w:tc>
        <w:tc>
          <w:tcPr>
            <w:tcW w:w="1605" w:type="dxa"/>
            <w:tcBorders>
              <w:top w:val="nil"/>
              <w:left w:val="nil"/>
              <w:bottom w:val="nil"/>
              <w:right w:val="nil"/>
            </w:tcBorders>
            <w:shd w:val="clear" w:color="auto" w:fill="auto"/>
            <w:vAlign w:val="center"/>
          </w:tcPr>
          <w:p w14:paraId="7BE26F9E" w14:textId="2A501F2A" w:rsidR="00704A69" w:rsidRPr="00761AC9" w:rsidRDefault="00166B81" w:rsidP="00704A69">
            <w:pPr>
              <w:jc w:val="right"/>
              <w:rPr>
                <w:rFonts w:cs="Arial"/>
                <w:sz w:val="15"/>
                <w:szCs w:val="15"/>
              </w:rPr>
            </w:pPr>
            <w:r w:rsidRPr="00761AC9">
              <w:rPr>
                <w:rFonts w:cs="Arial"/>
                <w:sz w:val="15"/>
                <w:szCs w:val="15"/>
              </w:rPr>
              <w:t>4 962 552</w:t>
            </w:r>
          </w:p>
        </w:tc>
        <w:tc>
          <w:tcPr>
            <w:tcW w:w="1490" w:type="dxa"/>
            <w:tcBorders>
              <w:top w:val="nil"/>
              <w:left w:val="nil"/>
              <w:bottom w:val="nil"/>
              <w:right w:val="nil"/>
            </w:tcBorders>
            <w:shd w:val="clear" w:color="auto" w:fill="auto"/>
            <w:vAlign w:val="center"/>
            <w:hideMark/>
          </w:tcPr>
          <w:p w14:paraId="38E0FECE" w14:textId="31263993" w:rsidR="00704A69" w:rsidRPr="008E4D6F" w:rsidRDefault="00704A69" w:rsidP="00704A69">
            <w:pPr>
              <w:jc w:val="right"/>
              <w:rPr>
                <w:rFonts w:cs="Arial"/>
                <w:sz w:val="15"/>
                <w:szCs w:val="15"/>
              </w:rPr>
            </w:pPr>
            <w:r w:rsidRPr="00DB73FF">
              <w:rPr>
                <w:rFonts w:cs="Arial"/>
                <w:i/>
                <w:iCs/>
                <w:sz w:val="15"/>
                <w:szCs w:val="15"/>
              </w:rPr>
              <w:t>2 817 897</w:t>
            </w:r>
          </w:p>
        </w:tc>
      </w:tr>
      <w:tr w:rsidR="00704A69" w:rsidRPr="008E4D6F" w14:paraId="01D12D32" w14:textId="77777777" w:rsidTr="00C177EE">
        <w:tc>
          <w:tcPr>
            <w:tcW w:w="5976" w:type="dxa"/>
            <w:tcBorders>
              <w:top w:val="nil"/>
              <w:left w:val="nil"/>
              <w:bottom w:val="nil"/>
              <w:right w:val="nil"/>
            </w:tcBorders>
            <w:shd w:val="clear" w:color="auto" w:fill="auto"/>
            <w:noWrap/>
            <w:vAlign w:val="center"/>
            <w:hideMark/>
          </w:tcPr>
          <w:p w14:paraId="3A3EAA49" w14:textId="0DC7E77E" w:rsidR="00704A69" w:rsidRPr="008E4D6F" w:rsidRDefault="00704A69" w:rsidP="00704A69">
            <w:pPr>
              <w:ind w:left="176"/>
              <w:jc w:val="left"/>
              <w:rPr>
                <w:rFonts w:cs="Arial"/>
                <w:i/>
                <w:iCs/>
                <w:sz w:val="15"/>
                <w:szCs w:val="15"/>
              </w:rPr>
            </w:pPr>
            <w:r w:rsidRPr="008E4D6F">
              <w:rPr>
                <w:rFonts w:cs="Arial"/>
                <w:i/>
                <w:iCs/>
                <w:sz w:val="15"/>
                <w:szCs w:val="15"/>
              </w:rPr>
              <w:t>Odpočítateľné</w:t>
            </w:r>
          </w:p>
        </w:tc>
        <w:tc>
          <w:tcPr>
            <w:tcW w:w="1605" w:type="dxa"/>
            <w:tcBorders>
              <w:top w:val="nil"/>
              <w:left w:val="nil"/>
              <w:bottom w:val="nil"/>
              <w:right w:val="nil"/>
            </w:tcBorders>
            <w:shd w:val="clear" w:color="auto" w:fill="auto"/>
            <w:vAlign w:val="center"/>
          </w:tcPr>
          <w:p w14:paraId="111773A3" w14:textId="4D148551" w:rsidR="00704A69" w:rsidRPr="00761AC9" w:rsidRDefault="00166B81" w:rsidP="00704A69">
            <w:pPr>
              <w:jc w:val="right"/>
              <w:rPr>
                <w:rFonts w:cs="Arial"/>
                <w:i/>
                <w:iCs/>
                <w:sz w:val="15"/>
                <w:szCs w:val="15"/>
              </w:rPr>
            </w:pPr>
            <w:r w:rsidRPr="00761AC9">
              <w:rPr>
                <w:rFonts w:cs="Arial"/>
                <w:i/>
                <w:iCs/>
                <w:sz w:val="15"/>
                <w:szCs w:val="15"/>
              </w:rPr>
              <w:t>4 962 552</w:t>
            </w:r>
          </w:p>
        </w:tc>
        <w:tc>
          <w:tcPr>
            <w:tcW w:w="1490" w:type="dxa"/>
            <w:tcBorders>
              <w:top w:val="nil"/>
              <w:left w:val="nil"/>
              <w:bottom w:val="nil"/>
              <w:right w:val="nil"/>
            </w:tcBorders>
            <w:shd w:val="clear" w:color="auto" w:fill="auto"/>
            <w:vAlign w:val="center"/>
            <w:hideMark/>
          </w:tcPr>
          <w:p w14:paraId="4BBBE1C5" w14:textId="7790991A" w:rsidR="00704A69" w:rsidRPr="008E4D6F" w:rsidRDefault="00704A69" w:rsidP="00704A69">
            <w:pPr>
              <w:jc w:val="right"/>
              <w:rPr>
                <w:rFonts w:cs="Arial"/>
                <w:i/>
                <w:iCs/>
                <w:sz w:val="15"/>
                <w:szCs w:val="15"/>
              </w:rPr>
            </w:pPr>
            <w:r w:rsidRPr="00E638F4">
              <w:rPr>
                <w:rFonts w:cs="Arial"/>
                <w:i/>
                <w:iCs/>
                <w:sz w:val="15"/>
                <w:szCs w:val="15"/>
              </w:rPr>
              <w:t>2 817 897</w:t>
            </w:r>
          </w:p>
        </w:tc>
      </w:tr>
      <w:tr w:rsidR="00704A69" w:rsidRPr="008E4D6F" w14:paraId="0FA9428F" w14:textId="77777777" w:rsidTr="00C177EE">
        <w:tc>
          <w:tcPr>
            <w:tcW w:w="5976" w:type="dxa"/>
            <w:tcBorders>
              <w:top w:val="nil"/>
              <w:left w:val="nil"/>
              <w:bottom w:val="nil"/>
              <w:right w:val="nil"/>
            </w:tcBorders>
            <w:shd w:val="clear" w:color="auto" w:fill="auto"/>
            <w:noWrap/>
            <w:vAlign w:val="center"/>
            <w:hideMark/>
          </w:tcPr>
          <w:p w14:paraId="50BF767C" w14:textId="77777777" w:rsidR="00704A69" w:rsidRPr="008E4D6F" w:rsidRDefault="00704A69" w:rsidP="00704A69">
            <w:pPr>
              <w:ind w:left="176"/>
              <w:jc w:val="left"/>
              <w:rPr>
                <w:rFonts w:cs="Arial"/>
                <w:i/>
                <w:iCs/>
                <w:sz w:val="15"/>
                <w:szCs w:val="15"/>
              </w:rPr>
            </w:pPr>
            <w:r w:rsidRPr="008E4D6F">
              <w:rPr>
                <w:rFonts w:cs="Arial"/>
                <w:i/>
                <w:iCs/>
                <w:sz w:val="15"/>
                <w:szCs w:val="15"/>
              </w:rPr>
              <w:t xml:space="preserve">zdaniteľné </w:t>
            </w:r>
          </w:p>
        </w:tc>
        <w:tc>
          <w:tcPr>
            <w:tcW w:w="1605" w:type="dxa"/>
            <w:tcBorders>
              <w:top w:val="nil"/>
              <w:left w:val="nil"/>
              <w:bottom w:val="nil"/>
              <w:right w:val="nil"/>
            </w:tcBorders>
            <w:shd w:val="clear" w:color="auto" w:fill="auto"/>
            <w:vAlign w:val="center"/>
          </w:tcPr>
          <w:p w14:paraId="5C314A0A" w14:textId="2A2F5398" w:rsidR="00704A69" w:rsidRPr="008E4D6F" w:rsidRDefault="003E3BED" w:rsidP="00704A69">
            <w:pPr>
              <w:jc w:val="right"/>
              <w:rPr>
                <w:rFonts w:cs="Arial"/>
                <w:i/>
                <w:iCs/>
                <w:sz w:val="15"/>
                <w:szCs w:val="15"/>
              </w:rPr>
            </w:pPr>
            <w:r>
              <w:rPr>
                <w:rFonts w:cs="Arial"/>
                <w:i/>
                <w:iCs/>
                <w:sz w:val="15"/>
                <w:szCs w:val="15"/>
              </w:rPr>
              <w:t>-</w:t>
            </w:r>
          </w:p>
        </w:tc>
        <w:tc>
          <w:tcPr>
            <w:tcW w:w="1490" w:type="dxa"/>
            <w:tcBorders>
              <w:top w:val="nil"/>
              <w:left w:val="nil"/>
              <w:bottom w:val="nil"/>
              <w:right w:val="nil"/>
            </w:tcBorders>
            <w:shd w:val="clear" w:color="auto" w:fill="auto"/>
            <w:vAlign w:val="center"/>
            <w:hideMark/>
          </w:tcPr>
          <w:p w14:paraId="69F24E0D" w14:textId="38D2BA80" w:rsidR="00704A69" w:rsidRPr="008E4D6F" w:rsidRDefault="00704A69" w:rsidP="00704A69">
            <w:pPr>
              <w:jc w:val="right"/>
              <w:rPr>
                <w:rFonts w:cs="Arial"/>
                <w:i/>
                <w:iCs/>
                <w:sz w:val="15"/>
                <w:szCs w:val="15"/>
              </w:rPr>
            </w:pPr>
            <w:r>
              <w:rPr>
                <w:rFonts w:cs="Arial"/>
                <w:i/>
                <w:iCs/>
                <w:sz w:val="15"/>
                <w:szCs w:val="15"/>
              </w:rPr>
              <w:t>-</w:t>
            </w:r>
          </w:p>
        </w:tc>
      </w:tr>
      <w:tr w:rsidR="00704A69" w:rsidRPr="008E4D6F" w14:paraId="1E98B0D3" w14:textId="77777777" w:rsidTr="00C177EE">
        <w:tc>
          <w:tcPr>
            <w:tcW w:w="5976" w:type="dxa"/>
            <w:tcBorders>
              <w:top w:val="nil"/>
              <w:left w:val="nil"/>
              <w:bottom w:val="nil"/>
              <w:right w:val="nil"/>
            </w:tcBorders>
            <w:shd w:val="clear" w:color="auto" w:fill="auto"/>
            <w:noWrap/>
            <w:vAlign w:val="center"/>
            <w:hideMark/>
          </w:tcPr>
          <w:p w14:paraId="6B6B28C3" w14:textId="77777777" w:rsidR="00704A69" w:rsidRPr="008E4D6F" w:rsidRDefault="00704A69" w:rsidP="00704A69">
            <w:pPr>
              <w:ind w:left="176" w:hanging="176"/>
              <w:jc w:val="left"/>
              <w:rPr>
                <w:rFonts w:cs="Arial"/>
                <w:sz w:val="15"/>
                <w:szCs w:val="15"/>
              </w:rPr>
            </w:pPr>
            <w:r w:rsidRPr="008E4D6F">
              <w:rPr>
                <w:rFonts w:cs="Arial"/>
                <w:sz w:val="15"/>
                <w:szCs w:val="15"/>
              </w:rPr>
              <w:t>Možnosť umorovať daňovú stratu v budúcnosti</w:t>
            </w:r>
          </w:p>
        </w:tc>
        <w:tc>
          <w:tcPr>
            <w:tcW w:w="1605" w:type="dxa"/>
            <w:tcBorders>
              <w:top w:val="nil"/>
              <w:left w:val="nil"/>
              <w:bottom w:val="nil"/>
              <w:right w:val="nil"/>
            </w:tcBorders>
            <w:shd w:val="clear" w:color="auto" w:fill="auto"/>
            <w:vAlign w:val="center"/>
          </w:tcPr>
          <w:p w14:paraId="09079F41" w14:textId="546CD6B7" w:rsidR="00704A69" w:rsidRPr="008E4D6F" w:rsidRDefault="003E3BED" w:rsidP="00704A69">
            <w:pPr>
              <w:jc w:val="right"/>
              <w:rPr>
                <w:rFonts w:cs="Arial"/>
                <w:sz w:val="15"/>
                <w:szCs w:val="15"/>
              </w:rPr>
            </w:pPr>
            <w:r>
              <w:rPr>
                <w:rFonts w:cs="Arial"/>
                <w:sz w:val="15"/>
                <w:szCs w:val="15"/>
              </w:rPr>
              <w:t>-</w:t>
            </w:r>
          </w:p>
        </w:tc>
        <w:tc>
          <w:tcPr>
            <w:tcW w:w="1490" w:type="dxa"/>
            <w:tcBorders>
              <w:top w:val="nil"/>
              <w:left w:val="nil"/>
              <w:bottom w:val="nil"/>
              <w:right w:val="nil"/>
            </w:tcBorders>
            <w:shd w:val="clear" w:color="auto" w:fill="auto"/>
            <w:vAlign w:val="center"/>
            <w:hideMark/>
          </w:tcPr>
          <w:p w14:paraId="04752EFF" w14:textId="2D53FD03" w:rsidR="00704A69" w:rsidRPr="008E4D6F" w:rsidRDefault="00704A69" w:rsidP="00704A69">
            <w:pPr>
              <w:jc w:val="right"/>
              <w:rPr>
                <w:rFonts w:cs="Arial"/>
                <w:sz w:val="15"/>
                <w:szCs w:val="15"/>
              </w:rPr>
            </w:pPr>
            <w:r>
              <w:rPr>
                <w:rFonts w:cs="Arial"/>
                <w:sz w:val="15"/>
                <w:szCs w:val="15"/>
              </w:rPr>
              <w:t>-</w:t>
            </w:r>
          </w:p>
        </w:tc>
      </w:tr>
      <w:tr w:rsidR="00704A69" w:rsidRPr="008E4D6F" w14:paraId="13964CAA" w14:textId="77777777" w:rsidTr="00C177EE">
        <w:tc>
          <w:tcPr>
            <w:tcW w:w="5976" w:type="dxa"/>
            <w:tcBorders>
              <w:top w:val="nil"/>
              <w:left w:val="nil"/>
              <w:bottom w:val="nil"/>
              <w:right w:val="nil"/>
            </w:tcBorders>
            <w:shd w:val="clear" w:color="auto" w:fill="auto"/>
            <w:noWrap/>
            <w:vAlign w:val="center"/>
            <w:hideMark/>
          </w:tcPr>
          <w:p w14:paraId="62C44D5E" w14:textId="77777777" w:rsidR="00704A69" w:rsidRPr="008E4D6F" w:rsidRDefault="00704A69" w:rsidP="00704A69">
            <w:pPr>
              <w:ind w:left="176" w:hanging="176"/>
              <w:jc w:val="left"/>
              <w:rPr>
                <w:rFonts w:cs="Arial"/>
                <w:sz w:val="15"/>
                <w:szCs w:val="15"/>
              </w:rPr>
            </w:pPr>
            <w:r w:rsidRPr="008E4D6F">
              <w:rPr>
                <w:rFonts w:cs="Arial"/>
                <w:sz w:val="15"/>
                <w:szCs w:val="15"/>
              </w:rPr>
              <w:t>Možnosť previesť nevyužité daňové odpočty</w:t>
            </w:r>
          </w:p>
        </w:tc>
        <w:tc>
          <w:tcPr>
            <w:tcW w:w="1605" w:type="dxa"/>
            <w:tcBorders>
              <w:top w:val="nil"/>
              <w:left w:val="nil"/>
              <w:bottom w:val="nil"/>
              <w:right w:val="nil"/>
            </w:tcBorders>
            <w:shd w:val="clear" w:color="auto" w:fill="auto"/>
            <w:vAlign w:val="center"/>
          </w:tcPr>
          <w:p w14:paraId="1FD8EA43" w14:textId="6EA8AB06" w:rsidR="00704A69" w:rsidRPr="008E4D6F" w:rsidRDefault="003E3BED" w:rsidP="00704A69">
            <w:pPr>
              <w:jc w:val="right"/>
              <w:rPr>
                <w:rFonts w:cs="Arial"/>
                <w:sz w:val="15"/>
                <w:szCs w:val="15"/>
              </w:rPr>
            </w:pPr>
            <w:r>
              <w:rPr>
                <w:rFonts w:cs="Arial"/>
                <w:sz w:val="15"/>
                <w:szCs w:val="15"/>
              </w:rPr>
              <w:t>-</w:t>
            </w:r>
          </w:p>
        </w:tc>
        <w:tc>
          <w:tcPr>
            <w:tcW w:w="1490" w:type="dxa"/>
            <w:tcBorders>
              <w:top w:val="nil"/>
              <w:left w:val="nil"/>
              <w:bottom w:val="nil"/>
              <w:right w:val="nil"/>
            </w:tcBorders>
            <w:shd w:val="clear" w:color="auto" w:fill="auto"/>
            <w:vAlign w:val="center"/>
            <w:hideMark/>
          </w:tcPr>
          <w:p w14:paraId="5F9FE162" w14:textId="402529E1" w:rsidR="00704A69" w:rsidRPr="008E4D6F" w:rsidRDefault="00704A69" w:rsidP="00704A69">
            <w:pPr>
              <w:jc w:val="right"/>
              <w:rPr>
                <w:rFonts w:cs="Arial"/>
                <w:sz w:val="15"/>
                <w:szCs w:val="15"/>
              </w:rPr>
            </w:pPr>
            <w:r>
              <w:rPr>
                <w:rFonts w:cs="Arial"/>
                <w:sz w:val="15"/>
                <w:szCs w:val="15"/>
              </w:rPr>
              <w:t>-</w:t>
            </w:r>
          </w:p>
        </w:tc>
      </w:tr>
      <w:tr w:rsidR="00704A69" w:rsidRPr="008E4D6F" w14:paraId="59211B94" w14:textId="77777777" w:rsidTr="00C177EE">
        <w:tc>
          <w:tcPr>
            <w:tcW w:w="5976" w:type="dxa"/>
            <w:tcBorders>
              <w:top w:val="nil"/>
              <w:left w:val="nil"/>
              <w:bottom w:val="nil"/>
              <w:right w:val="nil"/>
            </w:tcBorders>
            <w:shd w:val="clear" w:color="auto" w:fill="auto"/>
            <w:noWrap/>
            <w:vAlign w:val="center"/>
            <w:hideMark/>
          </w:tcPr>
          <w:p w14:paraId="0807C3FE" w14:textId="77777777" w:rsidR="00704A69" w:rsidRPr="008E4D6F" w:rsidRDefault="00704A69" w:rsidP="00704A69">
            <w:pPr>
              <w:ind w:left="176" w:hanging="176"/>
              <w:jc w:val="left"/>
              <w:rPr>
                <w:rFonts w:cs="Arial"/>
                <w:sz w:val="15"/>
                <w:szCs w:val="15"/>
              </w:rPr>
            </w:pPr>
            <w:r w:rsidRPr="008E4D6F">
              <w:rPr>
                <w:rFonts w:cs="Arial"/>
                <w:sz w:val="15"/>
                <w:szCs w:val="15"/>
              </w:rPr>
              <w:t>Sadzba dane z príjmov (v %)</w:t>
            </w:r>
          </w:p>
        </w:tc>
        <w:tc>
          <w:tcPr>
            <w:tcW w:w="1605" w:type="dxa"/>
            <w:tcBorders>
              <w:top w:val="nil"/>
              <w:left w:val="nil"/>
              <w:bottom w:val="nil"/>
              <w:right w:val="nil"/>
            </w:tcBorders>
            <w:shd w:val="clear" w:color="auto" w:fill="auto"/>
            <w:vAlign w:val="center"/>
          </w:tcPr>
          <w:p w14:paraId="2CF69D86" w14:textId="1122C011" w:rsidR="00704A69" w:rsidRPr="008E4D6F" w:rsidRDefault="00166B81" w:rsidP="00704A69">
            <w:pPr>
              <w:jc w:val="right"/>
              <w:rPr>
                <w:rFonts w:cs="Arial"/>
                <w:sz w:val="15"/>
                <w:szCs w:val="15"/>
              </w:rPr>
            </w:pPr>
            <w:r>
              <w:rPr>
                <w:rFonts w:cs="Arial"/>
                <w:sz w:val="15"/>
                <w:szCs w:val="15"/>
              </w:rPr>
              <w:t>24</w:t>
            </w:r>
          </w:p>
        </w:tc>
        <w:tc>
          <w:tcPr>
            <w:tcW w:w="1490" w:type="dxa"/>
            <w:tcBorders>
              <w:top w:val="nil"/>
              <w:left w:val="nil"/>
              <w:bottom w:val="nil"/>
              <w:right w:val="nil"/>
            </w:tcBorders>
            <w:shd w:val="clear" w:color="auto" w:fill="auto"/>
            <w:vAlign w:val="center"/>
            <w:hideMark/>
          </w:tcPr>
          <w:p w14:paraId="0C05E4A4" w14:textId="48EBD317" w:rsidR="00704A69" w:rsidRPr="008E4D6F" w:rsidRDefault="00704A69" w:rsidP="00704A69">
            <w:pPr>
              <w:jc w:val="right"/>
              <w:rPr>
                <w:rFonts w:cs="Arial"/>
                <w:sz w:val="15"/>
                <w:szCs w:val="15"/>
              </w:rPr>
            </w:pPr>
            <w:r>
              <w:rPr>
                <w:rFonts w:cs="Arial"/>
                <w:sz w:val="15"/>
                <w:szCs w:val="15"/>
              </w:rPr>
              <w:t>21</w:t>
            </w:r>
          </w:p>
        </w:tc>
      </w:tr>
      <w:tr w:rsidR="00704A69" w:rsidRPr="003D5142" w14:paraId="1D63EAB7" w14:textId="77777777" w:rsidTr="00C177EE">
        <w:tc>
          <w:tcPr>
            <w:tcW w:w="5976" w:type="dxa"/>
            <w:tcBorders>
              <w:top w:val="nil"/>
              <w:left w:val="nil"/>
              <w:bottom w:val="nil"/>
              <w:right w:val="nil"/>
            </w:tcBorders>
            <w:shd w:val="clear" w:color="auto" w:fill="auto"/>
            <w:noWrap/>
            <w:vAlign w:val="center"/>
            <w:hideMark/>
          </w:tcPr>
          <w:p w14:paraId="662BD8DA" w14:textId="77777777" w:rsidR="00704A69" w:rsidRPr="008E4D6F" w:rsidRDefault="00704A69" w:rsidP="00704A69">
            <w:pPr>
              <w:ind w:left="176" w:hanging="176"/>
              <w:jc w:val="left"/>
              <w:rPr>
                <w:rFonts w:cs="Arial"/>
                <w:sz w:val="15"/>
                <w:szCs w:val="15"/>
              </w:rPr>
            </w:pPr>
            <w:r w:rsidRPr="008E4D6F">
              <w:rPr>
                <w:rFonts w:cs="Arial"/>
                <w:sz w:val="15"/>
                <w:szCs w:val="15"/>
              </w:rPr>
              <w:t>Odložená daňová pohľadávka</w:t>
            </w:r>
          </w:p>
        </w:tc>
        <w:tc>
          <w:tcPr>
            <w:tcW w:w="1605" w:type="dxa"/>
            <w:tcBorders>
              <w:top w:val="nil"/>
              <w:left w:val="nil"/>
              <w:bottom w:val="nil"/>
              <w:right w:val="nil"/>
            </w:tcBorders>
            <w:shd w:val="clear" w:color="auto" w:fill="auto"/>
            <w:vAlign w:val="center"/>
          </w:tcPr>
          <w:p w14:paraId="3B2B061A" w14:textId="45C720E2" w:rsidR="00704A69" w:rsidRPr="008E4D6F" w:rsidRDefault="00166B81" w:rsidP="00704A69">
            <w:pPr>
              <w:jc w:val="right"/>
              <w:rPr>
                <w:rFonts w:cs="Arial"/>
                <w:sz w:val="15"/>
                <w:szCs w:val="15"/>
              </w:rPr>
            </w:pPr>
            <w:r>
              <w:rPr>
                <w:rFonts w:cs="Arial"/>
                <w:sz w:val="15"/>
                <w:szCs w:val="15"/>
              </w:rPr>
              <w:t>1 122 751</w:t>
            </w:r>
          </w:p>
        </w:tc>
        <w:tc>
          <w:tcPr>
            <w:tcW w:w="1490" w:type="dxa"/>
            <w:tcBorders>
              <w:top w:val="nil"/>
              <w:left w:val="nil"/>
              <w:bottom w:val="nil"/>
              <w:right w:val="nil"/>
            </w:tcBorders>
            <w:shd w:val="clear" w:color="auto" w:fill="auto"/>
            <w:vAlign w:val="center"/>
            <w:hideMark/>
          </w:tcPr>
          <w:p w14:paraId="7C95E44A" w14:textId="63BECAD3" w:rsidR="00704A69" w:rsidRPr="003D5142" w:rsidRDefault="00704A69" w:rsidP="00704A69">
            <w:pPr>
              <w:jc w:val="right"/>
              <w:rPr>
                <w:rFonts w:cs="Arial"/>
                <w:sz w:val="15"/>
                <w:szCs w:val="15"/>
              </w:rPr>
            </w:pPr>
            <w:r>
              <w:rPr>
                <w:rFonts w:cs="Arial"/>
                <w:sz w:val="15"/>
                <w:szCs w:val="15"/>
              </w:rPr>
              <w:t>613 614</w:t>
            </w:r>
          </w:p>
        </w:tc>
      </w:tr>
      <w:tr w:rsidR="00704A69" w:rsidRPr="003D5142" w14:paraId="35B18138" w14:textId="77777777" w:rsidTr="00C177EE">
        <w:tc>
          <w:tcPr>
            <w:tcW w:w="5976" w:type="dxa"/>
            <w:tcBorders>
              <w:top w:val="nil"/>
              <w:left w:val="nil"/>
              <w:bottom w:val="nil"/>
              <w:right w:val="nil"/>
            </w:tcBorders>
            <w:shd w:val="clear" w:color="auto" w:fill="auto"/>
            <w:noWrap/>
            <w:vAlign w:val="center"/>
            <w:hideMark/>
          </w:tcPr>
          <w:p w14:paraId="1D301D77" w14:textId="77777777" w:rsidR="00704A69" w:rsidRPr="003D5142" w:rsidRDefault="00704A69" w:rsidP="00704A69">
            <w:pPr>
              <w:ind w:left="176" w:hanging="176"/>
              <w:jc w:val="left"/>
              <w:rPr>
                <w:rFonts w:cs="Arial"/>
                <w:sz w:val="15"/>
                <w:szCs w:val="15"/>
              </w:rPr>
            </w:pPr>
            <w:r w:rsidRPr="003D5142">
              <w:rPr>
                <w:rFonts w:cs="Arial"/>
                <w:sz w:val="15"/>
                <w:szCs w:val="15"/>
              </w:rPr>
              <w:t>Uplatnená daňová pohľadávka:</w:t>
            </w:r>
          </w:p>
        </w:tc>
        <w:tc>
          <w:tcPr>
            <w:tcW w:w="1605" w:type="dxa"/>
            <w:tcBorders>
              <w:top w:val="nil"/>
              <w:left w:val="nil"/>
              <w:bottom w:val="nil"/>
              <w:right w:val="nil"/>
            </w:tcBorders>
            <w:shd w:val="clear" w:color="auto" w:fill="auto"/>
            <w:vAlign w:val="center"/>
          </w:tcPr>
          <w:p w14:paraId="59E70D6F" w14:textId="5629F224" w:rsidR="00704A69" w:rsidRPr="003D5142" w:rsidRDefault="00166B81" w:rsidP="00704A69">
            <w:pPr>
              <w:jc w:val="right"/>
              <w:rPr>
                <w:rFonts w:cs="Arial"/>
                <w:sz w:val="15"/>
                <w:szCs w:val="15"/>
              </w:rPr>
            </w:pPr>
            <w:r>
              <w:rPr>
                <w:rFonts w:cs="Arial"/>
                <w:sz w:val="15"/>
                <w:szCs w:val="15"/>
              </w:rPr>
              <w:t>1 122 751</w:t>
            </w:r>
          </w:p>
        </w:tc>
        <w:tc>
          <w:tcPr>
            <w:tcW w:w="1490" w:type="dxa"/>
            <w:tcBorders>
              <w:top w:val="nil"/>
              <w:left w:val="nil"/>
              <w:bottom w:val="nil"/>
              <w:right w:val="nil"/>
            </w:tcBorders>
            <w:shd w:val="clear" w:color="auto" w:fill="auto"/>
            <w:vAlign w:val="center"/>
            <w:hideMark/>
          </w:tcPr>
          <w:p w14:paraId="0FFB45CD" w14:textId="79FC97CA" w:rsidR="00704A69" w:rsidRPr="003D5142" w:rsidRDefault="00704A69" w:rsidP="00704A69">
            <w:pPr>
              <w:jc w:val="right"/>
              <w:rPr>
                <w:rFonts w:cs="Arial"/>
                <w:sz w:val="15"/>
                <w:szCs w:val="15"/>
              </w:rPr>
            </w:pPr>
            <w:r>
              <w:rPr>
                <w:rFonts w:cs="Arial"/>
                <w:sz w:val="15"/>
                <w:szCs w:val="15"/>
              </w:rPr>
              <w:t>613 614</w:t>
            </w:r>
          </w:p>
        </w:tc>
      </w:tr>
      <w:tr w:rsidR="00704A69" w:rsidRPr="003D5142" w14:paraId="3936C9DC" w14:textId="77777777" w:rsidTr="00C177EE">
        <w:tc>
          <w:tcPr>
            <w:tcW w:w="5976" w:type="dxa"/>
            <w:tcBorders>
              <w:top w:val="nil"/>
              <w:left w:val="nil"/>
              <w:bottom w:val="nil"/>
              <w:right w:val="nil"/>
            </w:tcBorders>
            <w:shd w:val="clear" w:color="auto" w:fill="auto"/>
            <w:noWrap/>
            <w:vAlign w:val="center"/>
            <w:hideMark/>
          </w:tcPr>
          <w:p w14:paraId="75B72093" w14:textId="7E751E27" w:rsidR="00704A69" w:rsidRPr="003D5142" w:rsidRDefault="00704A69" w:rsidP="00704A69">
            <w:pPr>
              <w:ind w:left="176"/>
              <w:jc w:val="left"/>
              <w:rPr>
                <w:rFonts w:cs="Arial"/>
                <w:i/>
                <w:iCs/>
                <w:sz w:val="15"/>
                <w:szCs w:val="15"/>
              </w:rPr>
            </w:pPr>
            <w:r w:rsidRPr="003D5142">
              <w:rPr>
                <w:rFonts w:cs="Arial"/>
                <w:i/>
                <w:iCs/>
                <w:sz w:val="15"/>
                <w:szCs w:val="15"/>
              </w:rPr>
              <w:t xml:space="preserve">zaúčtovaná ako </w:t>
            </w:r>
            <w:r w:rsidR="00166B81">
              <w:rPr>
                <w:rFonts w:cs="Arial"/>
                <w:i/>
                <w:iCs/>
                <w:sz w:val="15"/>
                <w:szCs w:val="15"/>
              </w:rPr>
              <w:t>výnos</w:t>
            </w:r>
            <w:r w:rsidRPr="003D5142">
              <w:rPr>
                <w:rFonts w:cs="Arial"/>
                <w:i/>
                <w:iCs/>
                <w:sz w:val="15"/>
                <w:szCs w:val="15"/>
              </w:rPr>
              <w:t xml:space="preserve"> bežného roka</w:t>
            </w:r>
          </w:p>
        </w:tc>
        <w:tc>
          <w:tcPr>
            <w:tcW w:w="1605" w:type="dxa"/>
            <w:tcBorders>
              <w:top w:val="nil"/>
              <w:left w:val="nil"/>
              <w:bottom w:val="nil"/>
              <w:right w:val="nil"/>
            </w:tcBorders>
            <w:shd w:val="clear" w:color="auto" w:fill="auto"/>
            <w:vAlign w:val="center"/>
          </w:tcPr>
          <w:p w14:paraId="0D69A270" w14:textId="1C6F81B6" w:rsidR="00704A69" w:rsidRPr="003D5142" w:rsidRDefault="00C10C08" w:rsidP="00704A69">
            <w:pPr>
              <w:jc w:val="right"/>
              <w:rPr>
                <w:rFonts w:cs="Arial"/>
                <w:i/>
                <w:iCs/>
                <w:sz w:val="15"/>
                <w:szCs w:val="15"/>
              </w:rPr>
            </w:pPr>
            <w:r>
              <w:rPr>
                <w:rFonts w:cs="Arial"/>
                <w:i/>
                <w:iCs/>
                <w:sz w:val="15"/>
                <w:szCs w:val="15"/>
              </w:rPr>
              <w:t>(</w:t>
            </w:r>
            <w:r w:rsidR="00446384" w:rsidRPr="00446384">
              <w:rPr>
                <w:rFonts w:cs="Arial"/>
                <w:i/>
                <w:iCs/>
                <w:sz w:val="15"/>
                <w:szCs w:val="15"/>
              </w:rPr>
              <w:t>4</w:t>
            </w:r>
            <w:r w:rsidR="00446384">
              <w:rPr>
                <w:rFonts w:cs="Arial"/>
                <w:i/>
                <w:iCs/>
                <w:sz w:val="15"/>
                <w:szCs w:val="15"/>
              </w:rPr>
              <w:t>69</w:t>
            </w:r>
            <w:r>
              <w:rPr>
                <w:rFonts w:cs="Arial"/>
                <w:i/>
                <w:iCs/>
                <w:sz w:val="15"/>
                <w:szCs w:val="15"/>
              </w:rPr>
              <w:t> </w:t>
            </w:r>
            <w:r w:rsidR="00446384">
              <w:rPr>
                <w:rFonts w:cs="Arial"/>
                <w:i/>
                <w:iCs/>
                <w:sz w:val="15"/>
                <w:szCs w:val="15"/>
              </w:rPr>
              <w:t>495</w:t>
            </w:r>
            <w:r>
              <w:rPr>
                <w:rFonts w:cs="Arial"/>
                <w:i/>
                <w:iCs/>
                <w:sz w:val="15"/>
                <w:szCs w:val="15"/>
              </w:rPr>
              <w:t>)</w:t>
            </w:r>
          </w:p>
        </w:tc>
        <w:tc>
          <w:tcPr>
            <w:tcW w:w="1490" w:type="dxa"/>
            <w:tcBorders>
              <w:top w:val="nil"/>
              <w:left w:val="nil"/>
              <w:bottom w:val="nil"/>
              <w:right w:val="nil"/>
            </w:tcBorders>
            <w:shd w:val="clear" w:color="auto" w:fill="auto"/>
            <w:vAlign w:val="center"/>
            <w:hideMark/>
          </w:tcPr>
          <w:p w14:paraId="2889600E" w14:textId="3C3CCACD" w:rsidR="00704A69" w:rsidRPr="003D5142" w:rsidRDefault="00C10C08" w:rsidP="00704A69">
            <w:pPr>
              <w:jc w:val="right"/>
              <w:rPr>
                <w:rFonts w:cs="Arial"/>
                <w:i/>
                <w:iCs/>
                <w:sz w:val="15"/>
                <w:szCs w:val="15"/>
              </w:rPr>
            </w:pPr>
            <w:r>
              <w:rPr>
                <w:rFonts w:cs="Arial"/>
                <w:i/>
                <w:iCs/>
                <w:sz w:val="15"/>
                <w:szCs w:val="15"/>
              </w:rPr>
              <w:t>(</w:t>
            </w:r>
            <w:r w:rsidR="00704A69">
              <w:rPr>
                <w:rFonts w:cs="Arial"/>
                <w:i/>
                <w:iCs/>
                <w:sz w:val="15"/>
                <w:szCs w:val="15"/>
              </w:rPr>
              <w:t>338</w:t>
            </w:r>
            <w:r>
              <w:rPr>
                <w:rFonts w:cs="Arial"/>
                <w:i/>
                <w:iCs/>
                <w:sz w:val="15"/>
                <w:szCs w:val="15"/>
              </w:rPr>
              <w:t> </w:t>
            </w:r>
            <w:r w:rsidR="00704A69">
              <w:rPr>
                <w:rFonts w:cs="Arial"/>
                <w:i/>
                <w:iCs/>
                <w:sz w:val="15"/>
                <w:szCs w:val="15"/>
              </w:rPr>
              <w:t>931</w:t>
            </w:r>
            <w:r>
              <w:rPr>
                <w:rFonts w:cs="Arial"/>
                <w:i/>
                <w:iCs/>
                <w:sz w:val="15"/>
                <w:szCs w:val="15"/>
              </w:rPr>
              <w:t>)</w:t>
            </w:r>
          </w:p>
        </w:tc>
      </w:tr>
      <w:tr w:rsidR="00704A69" w:rsidRPr="003D5142" w14:paraId="4F0E1189" w14:textId="77777777" w:rsidTr="00C177EE">
        <w:tc>
          <w:tcPr>
            <w:tcW w:w="5976" w:type="dxa"/>
            <w:tcBorders>
              <w:top w:val="nil"/>
              <w:left w:val="nil"/>
              <w:bottom w:val="nil"/>
              <w:right w:val="nil"/>
            </w:tcBorders>
            <w:shd w:val="clear" w:color="auto" w:fill="auto"/>
            <w:noWrap/>
            <w:vAlign w:val="center"/>
            <w:hideMark/>
          </w:tcPr>
          <w:p w14:paraId="05EACF6C" w14:textId="77777777" w:rsidR="00704A69" w:rsidRPr="003D5142" w:rsidRDefault="00704A69" w:rsidP="00704A69">
            <w:pPr>
              <w:ind w:left="176"/>
              <w:jc w:val="left"/>
              <w:rPr>
                <w:rFonts w:cs="Arial"/>
                <w:i/>
                <w:iCs/>
                <w:sz w:val="15"/>
                <w:szCs w:val="15"/>
              </w:rPr>
            </w:pPr>
            <w:r w:rsidRPr="003D5142">
              <w:rPr>
                <w:rFonts w:cs="Arial"/>
                <w:i/>
                <w:iCs/>
                <w:sz w:val="15"/>
                <w:szCs w:val="15"/>
              </w:rPr>
              <w:t>zaúčtovaná do vlastného imania</w:t>
            </w:r>
          </w:p>
        </w:tc>
        <w:tc>
          <w:tcPr>
            <w:tcW w:w="1605" w:type="dxa"/>
            <w:tcBorders>
              <w:top w:val="nil"/>
              <w:left w:val="nil"/>
              <w:bottom w:val="nil"/>
              <w:right w:val="nil"/>
            </w:tcBorders>
            <w:shd w:val="clear" w:color="auto" w:fill="auto"/>
            <w:vAlign w:val="center"/>
          </w:tcPr>
          <w:p w14:paraId="1C241530" w14:textId="7EC03194" w:rsidR="00704A69" w:rsidRPr="003D5142" w:rsidRDefault="00C10C08" w:rsidP="00704A69">
            <w:pPr>
              <w:jc w:val="right"/>
              <w:rPr>
                <w:rFonts w:cs="Arial"/>
                <w:i/>
                <w:iCs/>
                <w:sz w:val="15"/>
                <w:szCs w:val="15"/>
              </w:rPr>
            </w:pPr>
            <w:r>
              <w:rPr>
                <w:rFonts w:cs="Arial"/>
                <w:i/>
                <w:iCs/>
                <w:sz w:val="15"/>
                <w:szCs w:val="15"/>
              </w:rPr>
              <w:t>(</w:t>
            </w:r>
            <w:r w:rsidR="00446384">
              <w:rPr>
                <w:rFonts w:cs="Arial"/>
                <w:i/>
                <w:iCs/>
                <w:sz w:val="15"/>
                <w:szCs w:val="15"/>
              </w:rPr>
              <w:t>39</w:t>
            </w:r>
            <w:r>
              <w:rPr>
                <w:rFonts w:cs="Arial"/>
                <w:i/>
                <w:iCs/>
                <w:sz w:val="15"/>
                <w:szCs w:val="15"/>
              </w:rPr>
              <w:t> </w:t>
            </w:r>
            <w:r w:rsidR="00446384">
              <w:rPr>
                <w:rFonts w:cs="Arial"/>
                <w:i/>
                <w:iCs/>
                <w:sz w:val="15"/>
                <w:szCs w:val="15"/>
              </w:rPr>
              <w:t>642</w:t>
            </w:r>
            <w:r>
              <w:rPr>
                <w:rFonts w:cs="Arial"/>
                <w:i/>
                <w:iCs/>
                <w:sz w:val="15"/>
                <w:szCs w:val="15"/>
              </w:rPr>
              <w:t>)</w:t>
            </w:r>
          </w:p>
        </w:tc>
        <w:tc>
          <w:tcPr>
            <w:tcW w:w="1490" w:type="dxa"/>
            <w:tcBorders>
              <w:top w:val="nil"/>
              <w:left w:val="nil"/>
              <w:bottom w:val="nil"/>
              <w:right w:val="nil"/>
            </w:tcBorders>
            <w:shd w:val="clear" w:color="auto" w:fill="auto"/>
            <w:vAlign w:val="center"/>
            <w:hideMark/>
          </w:tcPr>
          <w:p w14:paraId="2F4D99B2" w14:textId="76F8D968" w:rsidR="00704A69" w:rsidRPr="003D5142" w:rsidRDefault="00704A69" w:rsidP="00704A69">
            <w:pPr>
              <w:jc w:val="right"/>
              <w:rPr>
                <w:rFonts w:cs="Arial"/>
                <w:i/>
                <w:iCs/>
                <w:sz w:val="15"/>
                <w:szCs w:val="15"/>
              </w:rPr>
            </w:pPr>
            <w:r>
              <w:rPr>
                <w:rFonts w:cs="Arial"/>
                <w:i/>
                <w:iCs/>
                <w:sz w:val="15"/>
                <w:szCs w:val="15"/>
              </w:rPr>
              <w:t>-</w:t>
            </w:r>
          </w:p>
        </w:tc>
      </w:tr>
      <w:tr w:rsidR="00704A69" w:rsidRPr="003D5142" w14:paraId="2EF9C5F0" w14:textId="77777777" w:rsidTr="00C177EE">
        <w:tc>
          <w:tcPr>
            <w:tcW w:w="5976" w:type="dxa"/>
            <w:tcBorders>
              <w:top w:val="nil"/>
              <w:left w:val="nil"/>
              <w:bottom w:val="nil"/>
              <w:right w:val="nil"/>
            </w:tcBorders>
            <w:shd w:val="clear" w:color="auto" w:fill="auto"/>
            <w:noWrap/>
            <w:vAlign w:val="center"/>
            <w:hideMark/>
          </w:tcPr>
          <w:p w14:paraId="69C3A6BC" w14:textId="77777777" w:rsidR="00704A69" w:rsidRPr="003D5142" w:rsidRDefault="00704A69" w:rsidP="00704A69">
            <w:pPr>
              <w:ind w:left="176" w:hanging="176"/>
              <w:jc w:val="left"/>
              <w:rPr>
                <w:rFonts w:cs="Arial"/>
                <w:sz w:val="15"/>
                <w:szCs w:val="15"/>
              </w:rPr>
            </w:pPr>
            <w:r w:rsidRPr="003D5142">
              <w:rPr>
                <w:rFonts w:cs="Arial"/>
                <w:sz w:val="15"/>
                <w:szCs w:val="15"/>
              </w:rPr>
              <w:t>Odložený daňový záväzok</w:t>
            </w:r>
          </w:p>
        </w:tc>
        <w:tc>
          <w:tcPr>
            <w:tcW w:w="1605" w:type="dxa"/>
            <w:tcBorders>
              <w:top w:val="nil"/>
              <w:left w:val="nil"/>
              <w:bottom w:val="nil"/>
              <w:right w:val="nil"/>
            </w:tcBorders>
            <w:shd w:val="clear" w:color="auto" w:fill="auto"/>
            <w:vAlign w:val="center"/>
          </w:tcPr>
          <w:p w14:paraId="11E05EB4" w14:textId="2956E19A" w:rsidR="00704A69" w:rsidRPr="003D5142" w:rsidRDefault="003E3BED" w:rsidP="00704A69">
            <w:pPr>
              <w:jc w:val="right"/>
              <w:rPr>
                <w:rFonts w:cs="Arial"/>
                <w:sz w:val="15"/>
                <w:szCs w:val="15"/>
              </w:rPr>
            </w:pPr>
            <w:r>
              <w:rPr>
                <w:rFonts w:cs="Arial"/>
                <w:sz w:val="15"/>
                <w:szCs w:val="15"/>
              </w:rPr>
              <w:t>-</w:t>
            </w:r>
          </w:p>
        </w:tc>
        <w:tc>
          <w:tcPr>
            <w:tcW w:w="1490" w:type="dxa"/>
            <w:tcBorders>
              <w:top w:val="nil"/>
              <w:left w:val="nil"/>
              <w:bottom w:val="nil"/>
              <w:right w:val="nil"/>
            </w:tcBorders>
            <w:shd w:val="clear" w:color="auto" w:fill="auto"/>
            <w:vAlign w:val="center"/>
            <w:hideMark/>
          </w:tcPr>
          <w:p w14:paraId="679DE226" w14:textId="38111C56" w:rsidR="00704A69" w:rsidRPr="003D5142" w:rsidRDefault="00704A69" w:rsidP="00704A69">
            <w:pPr>
              <w:jc w:val="right"/>
              <w:rPr>
                <w:rFonts w:cs="Arial"/>
                <w:sz w:val="15"/>
                <w:szCs w:val="15"/>
              </w:rPr>
            </w:pPr>
            <w:r>
              <w:rPr>
                <w:rFonts w:cs="Arial"/>
                <w:sz w:val="15"/>
                <w:szCs w:val="15"/>
              </w:rPr>
              <w:t>-</w:t>
            </w:r>
          </w:p>
        </w:tc>
      </w:tr>
      <w:tr w:rsidR="00704A69" w:rsidRPr="003D5142" w14:paraId="13B48585" w14:textId="77777777" w:rsidTr="00C177EE">
        <w:tc>
          <w:tcPr>
            <w:tcW w:w="5976" w:type="dxa"/>
            <w:tcBorders>
              <w:top w:val="nil"/>
              <w:left w:val="nil"/>
              <w:bottom w:val="nil"/>
              <w:right w:val="nil"/>
            </w:tcBorders>
            <w:shd w:val="clear" w:color="auto" w:fill="auto"/>
            <w:noWrap/>
            <w:vAlign w:val="center"/>
            <w:hideMark/>
          </w:tcPr>
          <w:p w14:paraId="3F2B64E0" w14:textId="77777777" w:rsidR="00704A69" w:rsidRPr="003D5142" w:rsidRDefault="00704A69" w:rsidP="00704A69">
            <w:pPr>
              <w:ind w:left="176" w:hanging="176"/>
              <w:jc w:val="left"/>
              <w:rPr>
                <w:rFonts w:cs="Arial"/>
                <w:sz w:val="15"/>
                <w:szCs w:val="15"/>
              </w:rPr>
            </w:pPr>
            <w:r w:rsidRPr="003D5142">
              <w:rPr>
                <w:rFonts w:cs="Arial"/>
                <w:sz w:val="15"/>
                <w:szCs w:val="15"/>
              </w:rPr>
              <w:t>Zmena odloženého daňového záväzku:</w:t>
            </w:r>
          </w:p>
        </w:tc>
        <w:tc>
          <w:tcPr>
            <w:tcW w:w="1605" w:type="dxa"/>
            <w:tcBorders>
              <w:top w:val="nil"/>
              <w:left w:val="nil"/>
              <w:bottom w:val="nil"/>
              <w:right w:val="nil"/>
            </w:tcBorders>
            <w:shd w:val="clear" w:color="auto" w:fill="auto"/>
            <w:vAlign w:val="center"/>
          </w:tcPr>
          <w:p w14:paraId="7EC9B34C" w14:textId="70034D00" w:rsidR="00704A69" w:rsidRPr="003D5142" w:rsidRDefault="003E3BED" w:rsidP="00704A69">
            <w:pPr>
              <w:jc w:val="right"/>
              <w:rPr>
                <w:rFonts w:cs="Arial"/>
                <w:sz w:val="15"/>
                <w:szCs w:val="15"/>
              </w:rPr>
            </w:pPr>
            <w:r>
              <w:rPr>
                <w:rFonts w:cs="Arial"/>
                <w:sz w:val="15"/>
                <w:szCs w:val="15"/>
              </w:rPr>
              <w:t>-</w:t>
            </w:r>
          </w:p>
        </w:tc>
        <w:tc>
          <w:tcPr>
            <w:tcW w:w="1490" w:type="dxa"/>
            <w:tcBorders>
              <w:top w:val="nil"/>
              <w:left w:val="nil"/>
              <w:bottom w:val="nil"/>
              <w:right w:val="nil"/>
            </w:tcBorders>
            <w:shd w:val="clear" w:color="auto" w:fill="auto"/>
            <w:vAlign w:val="center"/>
            <w:hideMark/>
          </w:tcPr>
          <w:p w14:paraId="1AF06738" w14:textId="4F874854" w:rsidR="00704A69" w:rsidRPr="003D5142" w:rsidRDefault="00704A69" w:rsidP="00704A69">
            <w:pPr>
              <w:jc w:val="right"/>
              <w:rPr>
                <w:rFonts w:cs="Arial"/>
                <w:sz w:val="15"/>
                <w:szCs w:val="15"/>
              </w:rPr>
            </w:pPr>
            <w:r>
              <w:rPr>
                <w:rFonts w:cs="Arial"/>
                <w:sz w:val="15"/>
                <w:szCs w:val="15"/>
              </w:rPr>
              <w:t>-</w:t>
            </w:r>
          </w:p>
        </w:tc>
      </w:tr>
      <w:tr w:rsidR="00704A69" w:rsidRPr="003D5142" w14:paraId="3933E36D" w14:textId="77777777" w:rsidTr="00C177EE">
        <w:tc>
          <w:tcPr>
            <w:tcW w:w="5976" w:type="dxa"/>
            <w:tcBorders>
              <w:top w:val="nil"/>
              <w:left w:val="nil"/>
              <w:bottom w:val="nil"/>
              <w:right w:val="nil"/>
            </w:tcBorders>
            <w:shd w:val="clear" w:color="auto" w:fill="auto"/>
            <w:noWrap/>
            <w:vAlign w:val="center"/>
            <w:hideMark/>
          </w:tcPr>
          <w:p w14:paraId="0F72FF4F" w14:textId="77777777" w:rsidR="00704A69" w:rsidRPr="003D5142" w:rsidRDefault="00704A69" w:rsidP="00704A69">
            <w:pPr>
              <w:ind w:left="176"/>
              <w:jc w:val="left"/>
              <w:rPr>
                <w:rFonts w:cs="Arial"/>
                <w:i/>
                <w:iCs/>
                <w:sz w:val="15"/>
                <w:szCs w:val="15"/>
              </w:rPr>
            </w:pPr>
            <w:r w:rsidRPr="003D5142">
              <w:rPr>
                <w:rFonts w:cs="Arial"/>
                <w:i/>
                <w:iCs/>
                <w:sz w:val="15"/>
                <w:szCs w:val="15"/>
              </w:rPr>
              <w:t>zaúčtovaná ako náklad</w:t>
            </w:r>
          </w:p>
        </w:tc>
        <w:tc>
          <w:tcPr>
            <w:tcW w:w="1605" w:type="dxa"/>
            <w:tcBorders>
              <w:top w:val="nil"/>
              <w:left w:val="nil"/>
              <w:bottom w:val="nil"/>
              <w:right w:val="nil"/>
            </w:tcBorders>
            <w:shd w:val="clear" w:color="auto" w:fill="auto"/>
            <w:vAlign w:val="center"/>
          </w:tcPr>
          <w:p w14:paraId="49B931D2" w14:textId="3CEED402" w:rsidR="00704A69" w:rsidRPr="003D5142" w:rsidRDefault="003E3BED" w:rsidP="00704A69">
            <w:pPr>
              <w:jc w:val="right"/>
              <w:rPr>
                <w:rFonts w:cs="Arial"/>
                <w:sz w:val="15"/>
                <w:szCs w:val="15"/>
              </w:rPr>
            </w:pPr>
            <w:r>
              <w:rPr>
                <w:rFonts w:cs="Arial"/>
                <w:sz w:val="15"/>
                <w:szCs w:val="15"/>
              </w:rPr>
              <w:t>-</w:t>
            </w:r>
          </w:p>
        </w:tc>
        <w:tc>
          <w:tcPr>
            <w:tcW w:w="1490" w:type="dxa"/>
            <w:tcBorders>
              <w:top w:val="nil"/>
              <w:left w:val="nil"/>
              <w:bottom w:val="nil"/>
              <w:right w:val="nil"/>
            </w:tcBorders>
            <w:shd w:val="clear" w:color="auto" w:fill="auto"/>
            <w:vAlign w:val="center"/>
            <w:hideMark/>
          </w:tcPr>
          <w:p w14:paraId="60B92100" w14:textId="43380E27" w:rsidR="00704A69" w:rsidRPr="003D5142" w:rsidRDefault="00704A69" w:rsidP="00704A69">
            <w:pPr>
              <w:jc w:val="right"/>
              <w:rPr>
                <w:rFonts w:cs="Arial"/>
                <w:sz w:val="15"/>
                <w:szCs w:val="15"/>
              </w:rPr>
            </w:pPr>
            <w:r>
              <w:rPr>
                <w:rFonts w:cs="Arial"/>
                <w:sz w:val="15"/>
                <w:szCs w:val="15"/>
              </w:rPr>
              <w:t>-</w:t>
            </w:r>
          </w:p>
        </w:tc>
      </w:tr>
      <w:tr w:rsidR="00704A69" w:rsidRPr="003D5142" w14:paraId="77048B37" w14:textId="77777777" w:rsidTr="00C177EE">
        <w:tc>
          <w:tcPr>
            <w:tcW w:w="5976" w:type="dxa"/>
            <w:tcBorders>
              <w:top w:val="nil"/>
              <w:left w:val="nil"/>
              <w:bottom w:val="single" w:sz="8" w:space="0" w:color="auto"/>
              <w:right w:val="nil"/>
            </w:tcBorders>
            <w:shd w:val="clear" w:color="auto" w:fill="auto"/>
            <w:noWrap/>
            <w:vAlign w:val="center"/>
            <w:hideMark/>
          </w:tcPr>
          <w:p w14:paraId="16A8B20E" w14:textId="77777777" w:rsidR="00704A69" w:rsidRPr="003D5142" w:rsidRDefault="00704A69" w:rsidP="00704A69">
            <w:pPr>
              <w:ind w:left="176"/>
              <w:jc w:val="left"/>
              <w:rPr>
                <w:rFonts w:cs="Arial"/>
                <w:i/>
                <w:iCs/>
                <w:sz w:val="15"/>
                <w:szCs w:val="15"/>
              </w:rPr>
            </w:pPr>
            <w:r w:rsidRPr="003D5142">
              <w:rPr>
                <w:rFonts w:cs="Arial"/>
                <w:i/>
                <w:iCs/>
                <w:sz w:val="15"/>
                <w:szCs w:val="15"/>
              </w:rPr>
              <w:t>zaúčtovaná do vlastného imania</w:t>
            </w:r>
          </w:p>
        </w:tc>
        <w:tc>
          <w:tcPr>
            <w:tcW w:w="1605" w:type="dxa"/>
            <w:tcBorders>
              <w:top w:val="nil"/>
              <w:left w:val="nil"/>
              <w:bottom w:val="single" w:sz="8" w:space="0" w:color="auto"/>
              <w:right w:val="nil"/>
            </w:tcBorders>
            <w:shd w:val="clear" w:color="auto" w:fill="auto"/>
            <w:vAlign w:val="center"/>
          </w:tcPr>
          <w:p w14:paraId="60C37450" w14:textId="45C61AB3" w:rsidR="00704A69" w:rsidRPr="003D5142" w:rsidRDefault="003E3BED" w:rsidP="00704A69">
            <w:pPr>
              <w:jc w:val="right"/>
              <w:rPr>
                <w:rFonts w:cs="Arial"/>
                <w:sz w:val="15"/>
                <w:szCs w:val="15"/>
              </w:rPr>
            </w:pPr>
            <w:r>
              <w:rPr>
                <w:rFonts w:cs="Arial"/>
                <w:sz w:val="15"/>
                <w:szCs w:val="15"/>
              </w:rPr>
              <w:t>-</w:t>
            </w:r>
          </w:p>
        </w:tc>
        <w:tc>
          <w:tcPr>
            <w:tcW w:w="1490" w:type="dxa"/>
            <w:tcBorders>
              <w:top w:val="nil"/>
              <w:left w:val="nil"/>
              <w:bottom w:val="single" w:sz="8" w:space="0" w:color="auto"/>
              <w:right w:val="nil"/>
            </w:tcBorders>
            <w:shd w:val="clear" w:color="auto" w:fill="auto"/>
            <w:vAlign w:val="center"/>
          </w:tcPr>
          <w:p w14:paraId="455207DD" w14:textId="5396DB25" w:rsidR="00704A69" w:rsidRPr="003D5142" w:rsidRDefault="00704A69" w:rsidP="00704A69">
            <w:pPr>
              <w:jc w:val="right"/>
              <w:rPr>
                <w:rFonts w:cs="Arial"/>
                <w:sz w:val="15"/>
                <w:szCs w:val="15"/>
              </w:rPr>
            </w:pPr>
            <w:r>
              <w:rPr>
                <w:rFonts w:cs="Arial"/>
                <w:sz w:val="15"/>
                <w:szCs w:val="15"/>
              </w:rPr>
              <w:t>-</w:t>
            </w:r>
          </w:p>
        </w:tc>
      </w:tr>
    </w:tbl>
    <w:p w14:paraId="045DA655" w14:textId="77777777" w:rsidR="00A76C95" w:rsidRPr="003D5142" w:rsidRDefault="00A76C95" w:rsidP="007615B0"/>
    <w:p w14:paraId="4645DDE3" w14:textId="5D620CEE" w:rsidR="00172B11" w:rsidRDefault="00172B11" w:rsidP="009C0D09">
      <w:pPr>
        <w:pStyle w:val="Heading3"/>
        <w:tabs>
          <w:tab w:val="clear" w:pos="539"/>
          <w:tab w:val="num" w:pos="1674"/>
        </w:tabs>
      </w:pPr>
      <w:bookmarkStart w:id="23" w:name="_Hlk37923742"/>
      <w:bookmarkEnd w:id="21"/>
      <w:r w:rsidRPr="00196768">
        <w:t>Záložné právo</w:t>
      </w:r>
      <w:r w:rsidRPr="003D5142">
        <w:t xml:space="preserve"> a obmedzené nakladanie s</w:t>
      </w:r>
      <w:r w:rsidR="00704A69">
        <w:t> </w:t>
      </w:r>
      <w:r w:rsidRPr="00D4326B">
        <w:t>pohľadávkami</w:t>
      </w:r>
    </w:p>
    <w:p w14:paraId="7AFEF617" w14:textId="77777777" w:rsidR="00704A69" w:rsidRPr="00704A69" w:rsidRDefault="00704A69" w:rsidP="00B805D3"/>
    <w:tbl>
      <w:tblPr>
        <w:tblW w:w="5000" w:type="pct"/>
        <w:tblLook w:val="04A0" w:firstRow="1" w:lastRow="0" w:firstColumn="1" w:lastColumn="0" w:noHBand="0" w:noVBand="1"/>
      </w:tblPr>
      <w:tblGrid>
        <w:gridCol w:w="6387"/>
        <w:gridCol w:w="1343"/>
        <w:gridCol w:w="1341"/>
      </w:tblGrid>
      <w:tr w:rsidR="00880AB6" w:rsidRPr="00020E2C" w14:paraId="431923EA" w14:textId="77777777" w:rsidTr="00C23E3B">
        <w:tc>
          <w:tcPr>
            <w:tcW w:w="3521" w:type="pct"/>
            <w:vMerge w:val="restart"/>
            <w:tcBorders>
              <w:top w:val="single" w:sz="8" w:space="0" w:color="auto"/>
              <w:left w:val="nil"/>
              <w:bottom w:val="nil"/>
              <w:right w:val="nil"/>
            </w:tcBorders>
            <w:shd w:val="clear" w:color="auto" w:fill="auto"/>
            <w:vAlign w:val="center"/>
            <w:hideMark/>
          </w:tcPr>
          <w:p w14:paraId="1A64FE28" w14:textId="77777777" w:rsidR="00880AB6" w:rsidRDefault="00880AB6" w:rsidP="00C23E3B">
            <w:pPr>
              <w:jc w:val="left"/>
              <w:rPr>
                <w:rFonts w:cs="Arial"/>
                <w:b/>
                <w:bCs/>
                <w:i/>
                <w:iCs/>
                <w:sz w:val="15"/>
                <w:szCs w:val="15"/>
              </w:rPr>
            </w:pPr>
            <w:bookmarkStart w:id="24" w:name="T_receivables_under_lien"/>
          </w:p>
          <w:p w14:paraId="10D6F1FF" w14:textId="49C80B44" w:rsidR="00880AB6" w:rsidRPr="00020E2C" w:rsidRDefault="00880AB6" w:rsidP="00C23E3B">
            <w:pPr>
              <w:jc w:val="left"/>
              <w:rPr>
                <w:rFonts w:cs="Arial"/>
                <w:b/>
                <w:bCs/>
                <w:i/>
                <w:iCs/>
                <w:sz w:val="15"/>
                <w:szCs w:val="15"/>
              </w:rPr>
            </w:pPr>
            <w:r w:rsidRPr="00020E2C">
              <w:rPr>
                <w:rFonts w:cs="Arial"/>
                <w:b/>
                <w:bCs/>
                <w:i/>
                <w:iCs/>
                <w:sz w:val="15"/>
                <w:szCs w:val="15"/>
              </w:rPr>
              <w:t>Opis predmetu záložného práva</w:t>
            </w:r>
          </w:p>
        </w:tc>
        <w:tc>
          <w:tcPr>
            <w:tcW w:w="1479" w:type="pct"/>
            <w:gridSpan w:val="2"/>
            <w:tcBorders>
              <w:top w:val="single" w:sz="8" w:space="0" w:color="auto"/>
              <w:left w:val="nil"/>
              <w:bottom w:val="nil"/>
              <w:right w:val="nil"/>
            </w:tcBorders>
            <w:shd w:val="clear" w:color="auto" w:fill="auto"/>
            <w:vAlign w:val="center"/>
            <w:hideMark/>
          </w:tcPr>
          <w:p w14:paraId="210E77DD" w14:textId="1596F548" w:rsidR="00880AB6" w:rsidRPr="00020E2C" w:rsidRDefault="00704A69" w:rsidP="00C23E3B">
            <w:pPr>
              <w:jc w:val="center"/>
              <w:rPr>
                <w:rFonts w:cs="Arial"/>
                <w:b/>
                <w:bCs/>
                <w:i/>
                <w:iCs/>
                <w:sz w:val="15"/>
                <w:szCs w:val="15"/>
              </w:rPr>
            </w:pPr>
            <w:r w:rsidRPr="00020E2C">
              <w:rPr>
                <w:rFonts w:cs="Arial"/>
                <w:b/>
                <w:bCs/>
                <w:i/>
                <w:iCs/>
                <w:sz w:val="15"/>
                <w:szCs w:val="15"/>
              </w:rPr>
              <w:t>202</w:t>
            </w:r>
            <w:r>
              <w:rPr>
                <w:rFonts w:cs="Arial"/>
                <w:b/>
                <w:bCs/>
                <w:i/>
                <w:iCs/>
                <w:sz w:val="15"/>
                <w:szCs w:val="15"/>
              </w:rPr>
              <w:t>4</w:t>
            </w:r>
          </w:p>
        </w:tc>
      </w:tr>
      <w:tr w:rsidR="00880AB6" w:rsidRPr="00020E2C" w14:paraId="3DEE23FE" w14:textId="77777777" w:rsidTr="00C23E3B">
        <w:tc>
          <w:tcPr>
            <w:tcW w:w="3521" w:type="pct"/>
            <w:vMerge/>
            <w:tcBorders>
              <w:top w:val="single" w:sz="8" w:space="0" w:color="auto"/>
              <w:left w:val="nil"/>
              <w:bottom w:val="nil"/>
              <w:right w:val="nil"/>
            </w:tcBorders>
            <w:vAlign w:val="center"/>
            <w:hideMark/>
          </w:tcPr>
          <w:p w14:paraId="36839E8D" w14:textId="77777777" w:rsidR="00880AB6" w:rsidRPr="00020E2C" w:rsidRDefault="00880AB6" w:rsidP="00C23E3B">
            <w:pPr>
              <w:jc w:val="left"/>
              <w:rPr>
                <w:rFonts w:cs="Arial"/>
                <w:b/>
                <w:bCs/>
                <w:i/>
                <w:iCs/>
                <w:sz w:val="15"/>
                <w:szCs w:val="15"/>
              </w:rPr>
            </w:pPr>
          </w:p>
        </w:tc>
        <w:tc>
          <w:tcPr>
            <w:tcW w:w="740" w:type="pct"/>
            <w:tcBorders>
              <w:top w:val="single" w:sz="4" w:space="0" w:color="auto"/>
              <w:left w:val="nil"/>
              <w:bottom w:val="single" w:sz="4" w:space="0" w:color="auto"/>
              <w:right w:val="nil"/>
            </w:tcBorders>
            <w:shd w:val="clear" w:color="auto" w:fill="auto"/>
            <w:vAlign w:val="center"/>
            <w:hideMark/>
          </w:tcPr>
          <w:p w14:paraId="72665931" w14:textId="77777777" w:rsidR="00880AB6" w:rsidRPr="00020E2C" w:rsidRDefault="00880AB6" w:rsidP="00C23E3B">
            <w:pPr>
              <w:jc w:val="center"/>
              <w:rPr>
                <w:rFonts w:cs="Arial"/>
                <w:b/>
                <w:bCs/>
                <w:i/>
                <w:iCs/>
                <w:sz w:val="15"/>
                <w:szCs w:val="15"/>
              </w:rPr>
            </w:pPr>
            <w:r w:rsidRPr="00020E2C">
              <w:rPr>
                <w:rFonts w:cs="Arial"/>
                <w:b/>
                <w:bCs/>
                <w:i/>
                <w:iCs/>
                <w:sz w:val="15"/>
                <w:szCs w:val="15"/>
              </w:rPr>
              <w:t>Hodnota predmetu</w:t>
            </w:r>
          </w:p>
        </w:tc>
        <w:tc>
          <w:tcPr>
            <w:tcW w:w="739" w:type="pct"/>
            <w:tcBorders>
              <w:top w:val="single" w:sz="4" w:space="0" w:color="auto"/>
              <w:left w:val="nil"/>
              <w:bottom w:val="single" w:sz="4" w:space="0" w:color="auto"/>
              <w:right w:val="nil"/>
            </w:tcBorders>
            <w:shd w:val="clear" w:color="auto" w:fill="auto"/>
            <w:vAlign w:val="center"/>
            <w:hideMark/>
          </w:tcPr>
          <w:p w14:paraId="5B78A210" w14:textId="77777777" w:rsidR="00880AB6" w:rsidRPr="00020E2C" w:rsidRDefault="00880AB6" w:rsidP="00C23E3B">
            <w:pPr>
              <w:jc w:val="center"/>
              <w:rPr>
                <w:rFonts w:cs="Arial"/>
                <w:b/>
                <w:bCs/>
                <w:i/>
                <w:iCs/>
                <w:sz w:val="15"/>
                <w:szCs w:val="15"/>
              </w:rPr>
            </w:pPr>
            <w:r w:rsidRPr="00020E2C">
              <w:rPr>
                <w:rFonts w:cs="Arial"/>
                <w:b/>
                <w:bCs/>
                <w:i/>
                <w:iCs/>
                <w:sz w:val="15"/>
                <w:szCs w:val="15"/>
              </w:rPr>
              <w:t>Hodnota pohľadávky</w:t>
            </w:r>
          </w:p>
        </w:tc>
      </w:tr>
      <w:tr w:rsidR="00880AB6" w:rsidRPr="00020E2C" w14:paraId="3F2069D5" w14:textId="77777777" w:rsidTr="00B805D3">
        <w:trPr>
          <w:trHeight w:val="93"/>
        </w:trPr>
        <w:tc>
          <w:tcPr>
            <w:tcW w:w="3521" w:type="pct"/>
            <w:tcBorders>
              <w:top w:val="single" w:sz="4" w:space="0" w:color="auto"/>
              <w:left w:val="nil"/>
              <w:bottom w:val="nil"/>
              <w:right w:val="nil"/>
            </w:tcBorders>
            <w:shd w:val="clear" w:color="auto" w:fill="auto"/>
            <w:vAlign w:val="center"/>
            <w:hideMark/>
          </w:tcPr>
          <w:p w14:paraId="73E79B7D" w14:textId="6856D531" w:rsidR="00880AB6" w:rsidRPr="00020E2C" w:rsidRDefault="00880AB6" w:rsidP="00C23E3B">
            <w:pPr>
              <w:rPr>
                <w:rFonts w:cs="Arial"/>
                <w:sz w:val="15"/>
                <w:szCs w:val="15"/>
              </w:rPr>
            </w:pPr>
            <w:r w:rsidRPr="00020E2C">
              <w:rPr>
                <w:rFonts w:cs="Arial"/>
                <w:sz w:val="15"/>
                <w:szCs w:val="15"/>
              </w:rPr>
              <w:t>Pohľadávky kryté záložným právom alebo inou formou zabezpečenia</w:t>
            </w:r>
            <w:r w:rsidR="00C10C08">
              <w:rPr>
                <w:rFonts w:cs="Arial"/>
                <w:sz w:val="15"/>
                <w:szCs w:val="15"/>
              </w:rPr>
              <w:t xml:space="preserve">     </w:t>
            </w:r>
          </w:p>
        </w:tc>
        <w:tc>
          <w:tcPr>
            <w:tcW w:w="740" w:type="pct"/>
            <w:tcBorders>
              <w:top w:val="nil"/>
              <w:left w:val="nil"/>
              <w:bottom w:val="nil"/>
              <w:right w:val="nil"/>
            </w:tcBorders>
            <w:shd w:val="clear" w:color="auto" w:fill="auto"/>
            <w:vAlign w:val="bottom"/>
          </w:tcPr>
          <w:p w14:paraId="174510E9" w14:textId="4AE7EA6B" w:rsidR="00880AB6" w:rsidRPr="00020E2C" w:rsidRDefault="00C10C08" w:rsidP="00C10C08">
            <w:pPr>
              <w:jc w:val="center"/>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4FA66FEB" w14:textId="3E18EE74" w:rsidR="00880AB6" w:rsidRPr="00020E2C" w:rsidRDefault="00C10C08" w:rsidP="00C10C08">
            <w:pPr>
              <w:jc w:val="center"/>
              <w:rPr>
                <w:rFonts w:cs="Arial"/>
                <w:sz w:val="15"/>
                <w:szCs w:val="15"/>
              </w:rPr>
            </w:pPr>
            <w:r>
              <w:rPr>
                <w:rFonts w:cs="Arial"/>
                <w:sz w:val="15"/>
                <w:szCs w:val="15"/>
              </w:rPr>
              <w:t>-</w:t>
            </w:r>
          </w:p>
        </w:tc>
      </w:tr>
      <w:tr w:rsidR="003D7F54" w:rsidRPr="00020E2C" w14:paraId="54F6F188" w14:textId="77777777" w:rsidTr="00B805D3">
        <w:tc>
          <w:tcPr>
            <w:tcW w:w="3521" w:type="pct"/>
            <w:tcBorders>
              <w:top w:val="nil"/>
              <w:left w:val="nil"/>
              <w:bottom w:val="nil"/>
              <w:right w:val="nil"/>
            </w:tcBorders>
            <w:shd w:val="clear" w:color="auto" w:fill="auto"/>
            <w:vAlign w:val="center"/>
            <w:hideMark/>
          </w:tcPr>
          <w:p w14:paraId="5988D397" w14:textId="77777777" w:rsidR="003D7F54" w:rsidRPr="00020E2C" w:rsidRDefault="003D7F54" w:rsidP="003D7F54">
            <w:pPr>
              <w:rPr>
                <w:rFonts w:cs="Arial"/>
                <w:sz w:val="15"/>
                <w:szCs w:val="15"/>
              </w:rPr>
            </w:pPr>
            <w:r w:rsidRPr="00020E2C">
              <w:rPr>
                <w:rFonts w:cs="Arial"/>
                <w:sz w:val="15"/>
                <w:szCs w:val="15"/>
              </w:rPr>
              <w:t>Hodnota pohľadávok, na ktoré sa zriadilo záložné právo</w:t>
            </w:r>
          </w:p>
        </w:tc>
        <w:tc>
          <w:tcPr>
            <w:tcW w:w="740" w:type="pct"/>
            <w:tcBorders>
              <w:top w:val="nil"/>
              <w:left w:val="nil"/>
              <w:bottom w:val="nil"/>
              <w:right w:val="nil"/>
            </w:tcBorders>
            <w:shd w:val="clear" w:color="auto" w:fill="auto"/>
            <w:vAlign w:val="bottom"/>
          </w:tcPr>
          <w:p w14:paraId="712A1F12" w14:textId="6A424135" w:rsidR="003D7F54" w:rsidRPr="00E31680" w:rsidRDefault="003D7F54" w:rsidP="00E31680">
            <w:pPr>
              <w:jc w:val="center"/>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77F6DFDC" w14:textId="0ACC6FAA" w:rsidR="003D7F54" w:rsidRPr="00E31680" w:rsidRDefault="003D7F54" w:rsidP="00E31680">
            <w:pPr>
              <w:jc w:val="center"/>
              <w:rPr>
                <w:rFonts w:cs="Arial"/>
                <w:sz w:val="15"/>
                <w:szCs w:val="15"/>
              </w:rPr>
            </w:pPr>
            <w:r w:rsidRPr="00E31680">
              <w:rPr>
                <w:rFonts w:cs="Arial"/>
                <w:sz w:val="15"/>
                <w:szCs w:val="15"/>
              </w:rPr>
              <w:t>-</w:t>
            </w:r>
          </w:p>
        </w:tc>
      </w:tr>
      <w:tr w:rsidR="00880AB6" w:rsidRPr="00020E2C" w14:paraId="03E1D4CC" w14:textId="77777777" w:rsidTr="00B805D3">
        <w:tc>
          <w:tcPr>
            <w:tcW w:w="3521" w:type="pct"/>
            <w:tcBorders>
              <w:top w:val="nil"/>
              <w:left w:val="nil"/>
              <w:bottom w:val="single" w:sz="8" w:space="0" w:color="auto"/>
              <w:right w:val="nil"/>
            </w:tcBorders>
            <w:shd w:val="clear" w:color="auto" w:fill="auto"/>
            <w:vAlign w:val="center"/>
            <w:hideMark/>
          </w:tcPr>
          <w:p w14:paraId="209CDCED" w14:textId="462DC355" w:rsidR="00880AB6" w:rsidRPr="00020E2C" w:rsidRDefault="003D7F54" w:rsidP="00C23E3B">
            <w:pPr>
              <w:rPr>
                <w:rFonts w:cs="Arial"/>
                <w:sz w:val="15"/>
                <w:szCs w:val="15"/>
              </w:rPr>
            </w:pPr>
            <w:r>
              <w:rPr>
                <w:rFonts w:cs="Arial"/>
                <w:sz w:val="15"/>
                <w:szCs w:val="15"/>
              </w:rPr>
              <w:t>H</w:t>
            </w:r>
            <w:r w:rsidR="00880AB6" w:rsidRPr="00020E2C">
              <w:rPr>
                <w:rFonts w:cs="Arial"/>
                <w:sz w:val="15"/>
                <w:szCs w:val="15"/>
              </w:rPr>
              <w:t>odnota pohľadávok, pri ktorých je obmedzené právo s nimi nakladať</w:t>
            </w:r>
          </w:p>
        </w:tc>
        <w:tc>
          <w:tcPr>
            <w:tcW w:w="740" w:type="pct"/>
            <w:tcBorders>
              <w:top w:val="nil"/>
              <w:left w:val="nil"/>
              <w:bottom w:val="single" w:sz="8" w:space="0" w:color="auto"/>
              <w:right w:val="nil"/>
            </w:tcBorders>
            <w:shd w:val="clear" w:color="auto" w:fill="auto"/>
            <w:vAlign w:val="bottom"/>
          </w:tcPr>
          <w:p w14:paraId="3CD446DD" w14:textId="52161E3A" w:rsidR="00880AB6" w:rsidRPr="00020E2C" w:rsidRDefault="003E3BED" w:rsidP="00E31680">
            <w:pPr>
              <w:jc w:val="center"/>
              <w:rPr>
                <w:rFonts w:cs="Arial"/>
                <w:sz w:val="15"/>
                <w:szCs w:val="15"/>
              </w:rPr>
            </w:pPr>
            <w:r>
              <w:rPr>
                <w:rFonts w:cs="Arial"/>
                <w:sz w:val="15"/>
                <w:szCs w:val="15"/>
              </w:rPr>
              <w:t>-</w:t>
            </w:r>
          </w:p>
        </w:tc>
        <w:tc>
          <w:tcPr>
            <w:tcW w:w="739" w:type="pct"/>
            <w:tcBorders>
              <w:top w:val="nil"/>
              <w:left w:val="nil"/>
              <w:bottom w:val="single" w:sz="8" w:space="0" w:color="auto"/>
              <w:right w:val="nil"/>
            </w:tcBorders>
            <w:shd w:val="clear" w:color="auto" w:fill="auto"/>
            <w:vAlign w:val="bottom"/>
          </w:tcPr>
          <w:p w14:paraId="36AF732A" w14:textId="37AC169C" w:rsidR="00880AB6" w:rsidRPr="00020E2C" w:rsidRDefault="003E3BED" w:rsidP="00E31680">
            <w:pPr>
              <w:jc w:val="center"/>
              <w:rPr>
                <w:rFonts w:cs="Arial"/>
                <w:sz w:val="15"/>
                <w:szCs w:val="15"/>
              </w:rPr>
            </w:pPr>
            <w:r>
              <w:rPr>
                <w:rFonts w:cs="Arial"/>
                <w:sz w:val="15"/>
                <w:szCs w:val="15"/>
              </w:rPr>
              <w:t>-</w:t>
            </w:r>
          </w:p>
        </w:tc>
      </w:tr>
    </w:tbl>
    <w:p w14:paraId="2EB7239D" w14:textId="28DE377A" w:rsidR="006746F7" w:rsidRPr="003D5142" w:rsidRDefault="006746F7" w:rsidP="00277161">
      <w:pPr>
        <w:rPr>
          <w:snapToGrid w:val="0"/>
          <w:color w:val="000000"/>
          <w:lang w:eastAsia="sk-SK"/>
        </w:rPr>
      </w:pPr>
    </w:p>
    <w:p w14:paraId="7A56EFED" w14:textId="59A36D3B" w:rsidR="00396D7D" w:rsidRPr="003D5142" w:rsidRDefault="0015645D" w:rsidP="007A7930">
      <w:pPr>
        <w:tabs>
          <w:tab w:val="left" w:pos="5407"/>
        </w:tabs>
        <w:jc w:val="left"/>
        <w:rPr>
          <w:rFonts w:cs="Arial"/>
          <w:b/>
          <w:bCs/>
          <w:iCs/>
          <w:szCs w:val="28"/>
        </w:rPr>
      </w:pPr>
      <w:r>
        <w:rPr>
          <w:rFonts w:cs="Arial"/>
          <w:b/>
          <w:bCs/>
          <w:iCs/>
          <w:szCs w:val="28"/>
        </w:rPr>
        <w:tab/>
      </w:r>
      <w:bookmarkEnd w:id="24"/>
    </w:p>
    <w:bookmarkEnd w:id="23"/>
    <w:p w14:paraId="47EFE37E" w14:textId="75312B4C" w:rsidR="00172B11" w:rsidRPr="003D5142" w:rsidRDefault="00172B11" w:rsidP="005E475C">
      <w:pPr>
        <w:pStyle w:val="Heading2"/>
      </w:pPr>
      <w:r w:rsidRPr="003D5142">
        <w:t xml:space="preserve">Finančné účty </w:t>
      </w:r>
    </w:p>
    <w:p w14:paraId="58F723ED" w14:textId="77777777" w:rsidR="00172B11" w:rsidRPr="003D5142" w:rsidRDefault="00172B11" w:rsidP="00277161">
      <w:pPr>
        <w:rPr>
          <w:snapToGrid w:val="0"/>
          <w:lang w:eastAsia="sk-SK"/>
        </w:rPr>
      </w:pPr>
    </w:p>
    <w:p w14:paraId="1C2A1C0F" w14:textId="77777777" w:rsidR="00172B11" w:rsidRPr="003D5142" w:rsidRDefault="00172B11" w:rsidP="009C0D09">
      <w:pPr>
        <w:pStyle w:val="Heading3"/>
        <w:tabs>
          <w:tab w:val="clear" w:pos="539"/>
          <w:tab w:val="num" w:pos="1674"/>
        </w:tabs>
      </w:pPr>
      <w:r w:rsidRPr="003D5142">
        <w:t>Spoločnosť má finančný majetok v štruktúre</w:t>
      </w:r>
    </w:p>
    <w:p w14:paraId="1F7B878C" w14:textId="77777777" w:rsidR="00277161" w:rsidRPr="003D5142" w:rsidRDefault="00277161" w:rsidP="00277161">
      <w:pPr>
        <w:rPr>
          <w:snapToGrid w:val="0"/>
          <w:sz w:val="10"/>
          <w:szCs w:val="10"/>
          <w:lang w:eastAsia="sk-SK"/>
        </w:rPr>
      </w:pPr>
      <w:bookmarkStart w:id="25" w:name="T_financial_assets_breakdown_1"/>
      <w:r w:rsidRPr="003D5142">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3D5142" w14:paraId="652FB47E" w14:textId="77777777" w:rsidTr="003E3389">
        <w:tc>
          <w:tcPr>
            <w:tcW w:w="3200" w:type="pct"/>
            <w:tcBorders>
              <w:top w:val="single" w:sz="8" w:space="0" w:color="auto"/>
              <w:left w:val="nil"/>
              <w:bottom w:val="nil"/>
              <w:right w:val="nil"/>
            </w:tcBorders>
            <w:shd w:val="clear" w:color="auto" w:fill="auto"/>
            <w:vAlign w:val="center"/>
            <w:hideMark/>
          </w:tcPr>
          <w:p w14:paraId="610BD4C2" w14:textId="77777777" w:rsidR="00277161" w:rsidRPr="003D5142" w:rsidRDefault="00277161" w:rsidP="00277161">
            <w:pPr>
              <w:rPr>
                <w:rFonts w:cs="Arial"/>
                <w:b/>
                <w:bCs/>
                <w:i/>
                <w:iCs/>
                <w:sz w:val="15"/>
                <w:szCs w:val="15"/>
              </w:rPr>
            </w:pPr>
            <w:bookmarkStart w:id="26" w:name="RANGE!B13:D19"/>
            <w:r w:rsidRPr="003D5142">
              <w:rPr>
                <w:rFonts w:cs="Arial"/>
                <w:b/>
                <w:bCs/>
                <w:i/>
                <w:iCs/>
                <w:sz w:val="15"/>
                <w:szCs w:val="15"/>
              </w:rPr>
              <w:t>Položka</w:t>
            </w:r>
            <w:bookmarkEnd w:id="26"/>
          </w:p>
        </w:tc>
        <w:tc>
          <w:tcPr>
            <w:tcW w:w="900" w:type="pct"/>
            <w:tcBorders>
              <w:top w:val="single" w:sz="8" w:space="0" w:color="auto"/>
              <w:left w:val="nil"/>
              <w:bottom w:val="nil"/>
              <w:right w:val="nil"/>
            </w:tcBorders>
            <w:shd w:val="clear" w:color="auto" w:fill="auto"/>
            <w:vAlign w:val="center"/>
            <w:hideMark/>
          </w:tcPr>
          <w:p w14:paraId="1DEDFA95" w14:textId="18CB1651" w:rsidR="00277161" w:rsidRPr="003D5142" w:rsidRDefault="00277161" w:rsidP="00A064CE">
            <w:pPr>
              <w:jc w:val="right"/>
              <w:rPr>
                <w:rFonts w:cs="Arial"/>
                <w:b/>
                <w:bCs/>
                <w:i/>
                <w:iCs/>
                <w:sz w:val="15"/>
                <w:szCs w:val="15"/>
              </w:rPr>
            </w:pPr>
            <w:r w:rsidRPr="003D5142">
              <w:rPr>
                <w:rFonts w:cs="Arial"/>
                <w:b/>
                <w:bCs/>
                <w:i/>
                <w:iCs/>
                <w:sz w:val="15"/>
                <w:szCs w:val="15"/>
              </w:rPr>
              <w:t>31.12.</w:t>
            </w:r>
            <w:r w:rsidR="00704A69">
              <w:rPr>
                <w:rFonts w:cs="Arial"/>
                <w:b/>
                <w:bCs/>
                <w:i/>
                <w:iCs/>
                <w:sz w:val="15"/>
                <w:szCs w:val="15"/>
              </w:rPr>
              <w:t>2024</w:t>
            </w:r>
          </w:p>
        </w:tc>
        <w:tc>
          <w:tcPr>
            <w:tcW w:w="900" w:type="pct"/>
            <w:tcBorders>
              <w:top w:val="single" w:sz="8" w:space="0" w:color="auto"/>
              <w:left w:val="nil"/>
              <w:bottom w:val="nil"/>
              <w:right w:val="nil"/>
            </w:tcBorders>
            <w:shd w:val="clear" w:color="auto" w:fill="auto"/>
            <w:vAlign w:val="center"/>
            <w:hideMark/>
          </w:tcPr>
          <w:p w14:paraId="4DB2F361" w14:textId="4223EAC8" w:rsidR="00277161" w:rsidRPr="003D5142" w:rsidRDefault="00277161" w:rsidP="00A064CE">
            <w:pPr>
              <w:jc w:val="right"/>
              <w:rPr>
                <w:rFonts w:cs="Arial"/>
                <w:b/>
                <w:bCs/>
                <w:i/>
                <w:iCs/>
                <w:sz w:val="15"/>
                <w:szCs w:val="15"/>
              </w:rPr>
            </w:pPr>
            <w:r w:rsidRPr="003D5142">
              <w:rPr>
                <w:rFonts w:cs="Arial"/>
                <w:b/>
                <w:bCs/>
                <w:i/>
                <w:iCs/>
                <w:sz w:val="15"/>
                <w:szCs w:val="15"/>
              </w:rPr>
              <w:t>31.12.</w:t>
            </w:r>
            <w:r w:rsidR="00704A69">
              <w:rPr>
                <w:rFonts w:cs="Arial"/>
                <w:b/>
                <w:bCs/>
                <w:i/>
                <w:iCs/>
                <w:sz w:val="15"/>
                <w:szCs w:val="15"/>
              </w:rPr>
              <w:t>2023</w:t>
            </w:r>
          </w:p>
        </w:tc>
      </w:tr>
      <w:tr w:rsidR="00277161" w:rsidRPr="003D5142" w14:paraId="2F812551" w14:textId="77777777" w:rsidTr="003E3389">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3D5142" w:rsidRDefault="00277161" w:rsidP="00277161">
            <w:pPr>
              <w:rPr>
                <w:rFonts w:cs="Arial"/>
                <w:b/>
                <w:bCs/>
                <w:sz w:val="15"/>
                <w:szCs w:val="15"/>
              </w:rPr>
            </w:pPr>
            <w:r w:rsidRPr="003D5142">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1F95962" w14:textId="45B799FD" w:rsidR="00277161" w:rsidRPr="003D5142" w:rsidRDefault="00277161" w:rsidP="003E3389">
            <w:pPr>
              <w:jc w:val="right"/>
              <w:rPr>
                <w:rFonts w:cs="Arial"/>
                <w:b/>
                <w:bCs/>
                <w:sz w:val="15"/>
                <w:szCs w:val="15"/>
              </w:rPr>
            </w:pPr>
          </w:p>
        </w:tc>
        <w:tc>
          <w:tcPr>
            <w:tcW w:w="900" w:type="pct"/>
            <w:tcBorders>
              <w:top w:val="single" w:sz="4" w:space="0" w:color="auto"/>
              <w:left w:val="nil"/>
              <w:bottom w:val="nil"/>
              <w:right w:val="nil"/>
            </w:tcBorders>
            <w:shd w:val="clear" w:color="auto" w:fill="auto"/>
            <w:vAlign w:val="center"/>
            <w:hideMark/>
          </w:tcPr>
          <w:p w14:paraId="75E6BA2C" w14:textId="2F9B4651" w:rsidR="00277161" w:rsidRPr="003D5142" w:rsidRDefault="00277161" w:rsidP="003E3389">
            <w:pPr>
              <w:jc w:val="right"/>
              <w:rPr>
                <w:rFonts w:cs="Arial"/>
                <w:b/>
                <w:bCs/>
                <w:sz w:val="15"/>
                <w:szCs w:val="15"/>
              </w:rPr>
            </w:pPr>
          </w:p>
        </w:tc>
      </w:tr>
      <w:tr w:rsidR="00704A69" w:rsidRPr="003D5142" w14:paraId="1683014F" w14:textId="77777777" w:rsidTr="003E3389">
        <w:tc>
          <w:tcPr>
            <w:tcW w:w="3200" w:type="pct"/>
            <w:tcBorders>
              <w:top w:val="nil"/>
              <w:left w:val="nil"/>
              <w:bottom w:val="nil"/>
              <w:right w:val="nil"/>
            </w:tcBorders>
            <w:shd w:val="clear" w:color="auto" w:fill="auto"/>
            <w:noWrap/>
            <w:vAlign w:val="center"/>
            <w:hideMark/>
          </w:tcPr>
          <w:p w14:paraId="08816DAB" w14:textId="77777777" w:rsidR="00704A69" w:rsidRPr="003D5142" w:rsidRDefault="00704A69" w:rsidP="00704A69">
            <w:pPr>
              <w:rPr>
                <w:rFonts w:cs="Arial"/>
                <w:sz w:val="15"/>
                <w:szCs w:val="15"/>
              </w:rPr>
            </w:pPr>
            <w:r w:rsidRPr="003D5142">
              <w:rPr>
                <w:rFonts w:cs="Arial"/>
                <w:sz w:val="15"/>
                <w:szCs w:val="15"/>
              </w:rPr>
              <w:t>Pokladnica, ceniny</w:t>
            </w:r>
          </w:p>
        </w:tc>
        <w:tc>
          <w:tcPr>
            <w:tcW w:w="900" w:type="pct"/>
            <w:tcBorders>
              <w:top w:val="nil"/>
              <w:left w:val="nil"/>
              <w:bottom w:val="nil"/>
              <w:right w:val="nil"/>
            </w:tcBorders>
            <w:shd w:val="clear" w:color="auto" w:fill="auto"/>
            <w:vAlign w:val="center"/>
          </w:tcPr>
          <w:p w14:paraId="6858F968" w14:textId="670E4B84" w:rsidR="00704A69" w:rsidRPr="003D5142" w:rsidRDefault="00877191" w:rsidP="00704A69">
            <w:pPr>
              <w:jc w:val="right"/>
              <w:rPr>
                <w:rFonts w:cs="Arial"/>
                <w:sz w:val="15"/>
                <w:szCs w:val="15"/>
              </w:rPr>
            </w:pPr>
            <w:r>
              <w:rPr>
                <w:rFonts w:cs="Arial"/>
                <w:sz w:val="15"/>
                <w:szCs w:val="15"/>
              </w:rPr>
              <w:t>2 009</w:t>
            </w:r>
          </w:p>
        </w:tc>
        <w:tc>
          <w:tcPr>
            <w:tcW w:w="900" w:type="pct"/>
            <w:tcBorders>
              <w:top w:val="nil"/>
              <w:left w:val="nil"/>
              <w:bottom w:val="nil"/>
              <w:right w:val="nil"/>
            </w:tcBorders>
            <w:shd w:val="clear" w:color="auto" w:fill="auto"/>
            <w:vAlign w:val="center"/>
            <w:hideMark/>
          </w:tcPr>
          <w:p w14:paraId="38650524" w14:textId="5BCF0951" w:rsidR="00704A69" w:rsidRPr="003D5142" w:rsidRDefault="00704A69" w:rsidP="00704A69">
            <w:pPr>
              <w:jc w:val="right"/>
              <w:rPr>
                <w:rFonts w:cs="Arial"/>
                <w:sz w:val="15"/>
                <w:szCs w:val="15"/>
              </w:rPr>
            </w:pPr>
            <w:r>
              <w:rPr>
                <w:rFonts w:cs="Arial"/>
                <w:sz w:val="15"/>
                <w:szCs w:val="15"/>
              </w:rPr>
              <w:t>3 488</w:t>
            </w:r>
          </w:p>
        </w:tc>
      </w:tr>
      <w:tr w:rsidR="00704A69" w:rsidRPr="003D5142" w14:paraId="2B17CD9A" w14:textId="77777777" w:rsidTr="003E3389">
        <w:tc>
          <w:tcPr>
            <w:tcW w:w="3200" w:type="pct"/>
            <w:tcBorders>
              <w:top w:val="nil"/>
              <w:left w:val="nil"/>
              <w:bottom w:val="nil"/>
              <w:right w:val="nil"/>
            </w:tcBorders>
            <w:shd w:val="clear" w:color="auto" w:fill="auto"/>
            <w:noWrap/>
            <w:vAlign w:val="center"/>
            <w:hideMark/>
          </w:tcPr>
          <w:p w14:paraId="3AD5F543" w14:textId="77777777" w:rsidR="00704A69" w:rsidRPr="003D5142" w:rsidRDefault="00704A69" w:rsidP="00704A69">
            <w:pPr>
              <w:rPr>
                <w:rFonts w:cs="Arial"/>
                <w:sz w:val="15"/>
                <w:szCs w:val="15"/>
              </w:rPr>
            </w:pPr>
            <w:r w:rsidRPr="003D5142">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tcPr>
          <w:p w14:paraId="3D2EE2B5" w14:textId="5D6CDE2E" w:rsidR="00704A69" w:rsidRPr="003D5142" w:rsidRDefault="00877191" w:rsidP="00704A69">
            <w:pPr>
              <w:jc w:val="right"/>
              <w:rPr>
                <w:rFonts w:cs="Arial"/>
                <w:sz w:val="15"/>
                <w:szCs w:val="15"/>
              </w:rPr>
            </w:pPr>
            <w:r>
              <w:rPr>
                <w:rFonts w:cs="Arial"/>
                <w:sz w:val="15"/>
                <w:szCs w:val="15"/>
              </w:rPr>
              <w:t>27 886 010</w:t>
            </w:r>
          </w:p>
        </w:tc>
        <w:tc>
          <w:tcPr>
            <w:tcW w:w="900" w:type="pct"/>
            <w:tcBorders>
              <w:top w:val="nil"/>
              <w:left w:val="nil"/>
              <w:bottom w:val="nil"/>
              <w:right w:val="nil"/>
            </w:tcBorders>
            <w:shd w:val="clear" w:color="auto" w:fill="auto"/>
            <w:vAlign w:val="center"/>
            <w:hideMark/>
          </w:tcPr>
          <w:p w14:paraId="4ABC0BA6" w14:textId="521697E7" w:rsidR="00704A69" w:rsidRPr="003D5142" w:rsidRDefault="00704A69" w:rsidP="00704A69">
            <w:pPr>
              <w:jc w:val="right"/>
              <w:rPr>
                <w:rFonts w:cs="Arial"/>
                <w:sz w:val="15"/>
                <w:szCs w:val="15"/>
                <w:highlight w:val="yellow"/>
              </w:rPr>
            </w:pPr>
            <w:r>
              <w:rPr>
                <w:rFonts w:cs="Arial"/>
                <w:sz w:val="15"/>
                <w:szCs w:val="15"/>
              </w:rPr>
              <w:t>1 007 677</w:t>
            </w:r>
          </w:p>
        </w:tc>
      </w:tr>
      <w:tr w:rsidR="00704A69" w:rsidRPr="003D5142" w14:paraId="1AD604A5" w14:textId="77777777" w:rsidTr="003E3389">
        <w:tc>
          <w:tcPr>
            <w:tcW w:w="3200" w:type="pct"/>
            <w:tcBorders>
              <w:top w:val="nil"/>
              <w:left w:val="nil"/>
              <w:bottom w:val="nil"/>
              <w:right w:val="nil"/>
            </w:tcBorders>
            <w:shd w:val="clear" w:color="auto" w:fill="auto"/>
            <w:noWrap/>
            <w:vAlign w:val="center"/>
            <w:hideMark/>
          </w:tcPr>
          <w:p w14:paraId="4B374ECF" w14:textId="77777777" w:rsidR="00704A69" w:rsidRPr="003D5142" w:rsidRDefault="00704A69" w:rsidP="00704A69">
            <w:pPr>
              <w:rPr>
                <w:rFonts w:cs="Arial"/>
                <w:sz w:val="15"/>
                <w:szCs w:val="15"/>
              </w:rPr>
            </w:pPr>
            <w:r w:rsidRPr="003D5142">
              <w:rPr>
                <w:rFonts w:cs="Arial"/>
                <w:sz w:val="15"/>
                <w:szCs w:val="15"/>
              </w:rPr>
              <w:t>Bankové účty termínované</w:t>
            </w:r>
          </w:p>
        </w:tc>
        <w:tc>
          <w:tcPr>
            <w:tcW w:w="900" w:type="pct"/>
            <w:tcBorders>
              <w:top w:val="nil"/>
              <w:left w:val="nil"/>
              <w:bottom w:val="nil"/>
              <w:right w:val="nil"/>
            </w:tcBorders>
            <w:shd w:val="clear" w:color="auto" w:fill="auto"/>
            <w:vAlign w:val="center"/>
          </w:tcPr>
          <w:p w14:paraId="23D72814" w14:textId="34F7E26F" w:rsidR="00704A69" w:rsidRPr="003D5142" w:rsidRDefault="003E3BED" w:rsidP="00704A69">
            <w:pPr>
              <w:jc w:val="right"/>
              <w:rPr>
                <w:rFonts w:cs="Arial"/>
                <w:sz w:val="15"/>
                <w:szCs w:val="15"/>
              </w:rPr>
            </w:pPr>
            <w:r>
              <w:rPr>
                <w:rFonts w:cs="Arial"/>
                <w:sz w:val="15"/>
                <w:szCs w:val="15"/>
              </w:rPr>
              <w:t>-</w:t>
            </w:r>
          </w:p>
        </w:tc>
        <w:tc>
          <w:tcPr>
            <w:tcW w:w="900" w:type="pct"/>
            <w:tcBorders>
              <w:top w:val="nil"/>
              <w:left w:val="nil"/>
              <w:bottom w:val="nil"/>
              <w:right w:val="nil"/>
            </w:tcBorders>
            <w:shd w:val="clear" w:color="auto" w:fill="auto"/>
            <w:vAlign w:val="center"/>
            <w:hideMark/>
          </w:tcPr>
          <w:p w14:paraId="102948AE" w14:textId="5549001B" w:rsidR="00704A69" w:rsidRPr="003D5142" w:rsidRDefault="00704A69" w:rsidP="00704A69">
            <w:pPr>
              <w:jc w:val="right"/>
              <w:rPr>
                <w:rFonts w:cs="Arial"/>
                <w:sz w:val="15"/>
                <w:szCs w:val="15"/>
              </w:rPr>
            </w:pPr>
            <w:r>
              <w:rPr>
                <w:rFonts w:cs="Arial"/>
                <w:sz w:val="15"/>
                <w:szCs w:val="15"/>
              </w:rPr>
              <w:t>-</w:t>
            </w:r>
          </w:p>
        </w:tc>
      </w:tr>
      <w:tr w:rsidR="00704A69" w:rsidRPr="003D5142" w14:paraId="601B7B80" w14:textId="77777777" w:rsidTr="003E3389">
        <w:tc>
          <w:tcPr>
            <w:tcW w:w="3200" w:type="pct"/>
            <w:tcBorders>
              <w:top w:val="nil"/>
              <w:left w:val="nil"/>
              <w:bottom w:val="nil"/>
              <w:right w:val="nil"/>
            </w:tcBorders>
            <w:shd w:val="clear" w:color="auto" w:fill="auto"/>
            <w:noWrap/>
            <w:vAlign w:val="center"/>
            <w:hideMark/>
          </w:tcPr>
          <w:p w14:paraId="1F7CE1B8" w14:textId="77777777" w:rsidR="00704A69" w:rsidRPr="003D5142" w:rsidRDefault="00704A69" w:rsidP="00704A69">
            <w:pPr>
              <w:rPr>
                <w:rFonts w:cs="Arial"/>
                <w:sz w:val="15"/>
                <w:szCs w:val="15"/>
              </w:rPr>
            </w:pPr>
            <w:r w:rsidRPr="003D5142">
              <w:rPr>
                <w:rFonts w:cs="Arial"/>
                <w:sz w:val="15"/>
                <w:szCs w:val="15"/>
              </w:rPr>
              <w:t>Peniaze na ceste</w:t>
            </w:r>
          </w:p>
        </w:tc>
        <w:tc>
          <w:tcPr>
            <w:tcW w:w="900" w:type="pct"/>
            <w:tcBorders>
              <w:top w:val="nil"/>
              <w:left w:val="nil"/>
              <w:bottom w:val="single" w:sz="4" w:space="0" w:color="auto"/>
              <w:right w:val="nil"/>
            </w:tcBorders>
            <w:shd w:val="clear" w:color="auto" w:fill="auto"/>
            <w:vAlign w:val="center"/>
          </w:tcPr>
          <w:p w14:paraId="14EC1707" w14:textId="57253254" w:rsidR="00704A69" w:rsidRPr="003D5142" w:rsidRDefault="003E3BED" w:rsidP="00704A69">
            <w:pPr>
              <w:jc w:val="right"/>
              <w:rPr>
                <w:rFonts w:cs="Arial"/>
                <w:sz w:val="15"/>
                <w:szCs w:val="15"/>
              </w:rPr>
            </w:pPr>
            <w:r>
              <w:rPr>
                <w:rFonts w:cs="Arial"/>
                <w:sz w:val="15"/>
                <w:szCs w:val="15"/>
              </w:rPr>
              <w:t>-</w:t>
            </w:r>
          </w:p>
        </w:tc>
        <w:tc>
          <w:tcPr>
            <w:tcW w:w="900" w:type="pct"/>
            <w:tcBorders>
              <w:top w:val="nil"/>
              <w:left w:val="nil"/>
              <w:bottom w:val="single" w:sz="4" w:space="0" w:color="auto"/>
              <w:right w:val="nil"/>
            </w:tcBorders>
            <w:shd w:val="clear" w:color="auto" w:fill="auto"/>
            <w:vAlign w:val="center"/>
            <w:hideMark/>
          </w:tcPr>
          <w:p w14:paraId="403C3073" w14:textId="51E1F193" w:rsidR="00704A69" w:rsidRPr="003D5142" w:rsidRDefault="00704A69" w:rsidP="00704A69">
            <w:pPr>
              <w:jc w:val="right"/>
              <w:rPr>
                <w:rFonts w:cs="Arial"/>
                <w:sz w:val="15"/>
                <w:szCs w:val="15"/>
              </w:rPr>
            </w:pPr>
            <w:r>
              <w:rPr>
                <w:rFonts w:cs="Arial"/>
                <w:sz w:val="15"/>
                <w:szCs w:val="15"/>
              </w:rPr>
              <w:t>-</w:t>
            </w:r>
          </w:p>
        </w:tc>
      </w:tr>
      <w:tr w:rsidR="00704A69" w:rsidRPr="003D5142" w14:paraId="7D7D63DF" w14:textId="77777777" w:rsidTr="003E3389">
        <w:tc>
          <w:tcPr>
            <w:tcW w:w="3200" w:type="pct"/>
            <w:tcBorders>
              <w:top w:val="nil"/>
              <w:left w:val="nil"/>
              <w:bottom w:val="single" w:sz="8" w:space="0" w:color="auto"/>
              <w:right w:val="nil"/>
            </w:tcBorders>
            <w:shd w:val="clear" w:color="auto" w:fill="auto"/>
            <w:noWrap/>
            <w:vAlign w:val="center"/>
            <w:hideMark/>
          </w:tcPr>
          <w:p w14:paraId="195DC188" w14:textId="77777777" w:rsidR="00704A69" w:rsidRPr="003D5142" w:rsidRDefault="00704A69" w:rsidP="00704A69">
            <w:pPr>
              <w:rPr>
                <w:rFonts w:cs="Arial"/>
                <w:b/>
                <w:bCs/>
                <w:sz w:val="15"/>
                <w:szCs w:val="15"/>
              </w:rPr>
            </w:pPr>
            <w:r w:rsidRPr="003D5142">
              <w:rPr>
                <w:rFonts w:cs="Arial"/>
                <w:b/>
                <w:bCs/>
                <w:sz w:val="15"/>
                <w:szCs w:val="15"/>
              </w:rPr>
              <w:t>Spolu</w:t>
            </w:r>
          </w:p>
        </w:tc>
        <w:tc>
          <w:tcPr>
            <w:tcW w:w="900" w:type="pct"/>
            <w:tcBorders>
              <w:top w:val="nil"/>
              <w:left w:val="nil"/>
              <w:bottom w:val="single" w:sz="8" w:space="0" w:color="auto"/>
              <w:right w:val="nil"/>
            </w:tcBorders>
            <w:shd w:val="clear" w:color="auto" w:fill="auto"/>
            <w:vAlign w:val="center"/>
          </w:tcPr>
          <w:p w14:paraId="3CD644B1" w14:textId="1992EBEC" w:rsidR="00704A69" w:rsidRPr="003D5142" w:rsidRDefault="00877191" w:rsidP="00704A69">
            <w:pPr>
              <w:jc w:val="right"/>
              <w:rPr>
                <w:rFonts w:cs="Arial"/>
                <w:b/>
                <w:bCs/>
                <w:sz w:val="15"/>
                <w:szCs w:val="15"/>
              </w:rPr>
            </w:pPr>
            <w:r>
              <w:rPr>
                <w:rFonts w:cs="Arial"/>
                <w:b/>
                <w:bCs/>
                <w:sz w:val="15"/>
                <w:szCs w:val="15"/>
              </w:rPr>
              <w:t>27 888 019</w:t>
            </w:r>
          </w:p>
        </w:tc>
        <w:tc>
          <w:tcPr>
            <w:tcW w:w="900" w:type="pct"/>
            <w:tcBorders>
              <w:top w:val="nil"/>
              <w:left w:val="nil"/>
              <w:bottom w:val="single" w:sz="8" w:space="0" w:color="auto"/>
              <w:right w:val="nil"/>
            </w:tcBorders>
            <w:shd w:val="clear" w:color="auto" w:fill="auto"/>
            <w:vAlign w:val="center"/>
            <w:hideMark/>
          </w:tcPr>
          <w:p w14:paraId="0315FC51" w14:textId="0C36154D" w:rsidR="00704A69" w:rsidRPr="003D5142" w:rsidRDefault="00704A69" w:rsidP="00704A69">
            <w:pPr>
              <w:jc w:val="right"/>
              <w:rPr>
                <w:rFonts w:cs="Arial"/>
                <w:b/>
                <w:bCs/>
                <w:sz w:val="15"/>
                <w:szCs w:val="15"/>
              </w:rPr>
            </w:pPr>
            <w:r>
              <w:rPr>
                <w:rFonts w:cs="Arial"/>
                <w:b/>
                <w:bCs/>
                <w:sz w:val="15"/>
                <w:szCs w:val="15"/>
              </w:rPr>
              <w:t>1 011 165</w:t>
            </w:r>
          </w:p>
        </w:tc>
      </w:tr>
    </w:tbl>
    <w:p w14:paraId="21507AA8" w14:textId="77777777" w:rsidR="00A2014F" w:rsidRPr="003D5142" w:rsidRDefault="00A2014F" w:rsidP="00277161">
      <w:pPr>
        <w:rPr>
          <w:snapToGrid w:val="0"/>
          <w:lang w:eastAsia="sk-SK"/>
        </w:rPr>
      </w:pPr>
      <w:bookmarkStart w:id="27" w:name="T_financial_assets_breakdown_2"/>
      <w:bookmarkEnd w:id="25"/>
    </w:p>
    <w:bookmarkEnd w:id="27"/>
    <w:p w14:paraId="47709AF5" w14:textId="77777777" w:rsidR="00A2014F" w:rsidRPr="003D5142" w:rsidRDefault="00A2014F" w:rsidP="00A2014F"/>
    <w:p w14:paraId="40B6800D" w14:textId="1100769E" w:rsidR="00172B11" w:rsidRPr="003D5142" w:rsidRDefault="00172B11" w:rsidP="005E475C">
      <w:pPr>
        <w:pStyle w:val="Heading2"/>
      </w:pPr>
      <w:bookmarkStart w:id="28" w:name="_Hlk37920802"/>
      <w:r w:rsidRPr="003D5142">
        <w:t xml:space="preserve">Časové rozlíšenie </w:t>
      </w:r>
    </w:p>
    <w:p w14:paraId="5FF21C45" w14:textId="77777777" w:rsidR="00277161" w:rsidRPr="003D5142" w:rsidRDefault="00277161" w:rsidP="00277161">
      <w:bookmarkStart w:id="29" w:name="T_deferred_expense_accrued_income"/>
      <w:r w:rsidRPr="003D5142">
        <w:rPr>
          <w:rFonts w:cs="Arial"/>
          <w:b/>
          <w:bCs/>
          <w:i/>
          <w:iCs/>
          <w:sz w:val="15"/>
          <w:szCs w:val="15"/>
          <w:lang w:eastAsia="sk-SK"/>
        </w:rPr>
        <w:t xml:space="preserve"> </w:t>
      </w:r>
    </w:p>
    <w:tbl>
      <w:tblPr>
        <w:tblW w:w="4766" w:type="pct"/>
        <w:tblLayout w:type="fixed"/>
        <w:tblLook w:val="04A0" w:firstRow="1" w:lastRow="0" w:firstColumn="1" w:lastColumn="0" w:noHBand="0" w:noVBand="1"/>
      </w:tblPr>
      <w:tblGrid>
        <w:gridCol w:w="5956"/>
        <w:gridCol w:w="1276"/>
        <w:gridCol w:w="1414"/>
      </w:tblGrid>
      <w:tr w:rsidR="00880AB6" w:rsidRPr="003D5142" w14:paraId="22C20EA4" w14:textId="77777777" w:rsidTr="00704A69">
        <w:tc>
          <w:tcPr>
            <w:tcW w:w="3444" w:type="pct"/>
            <w:tcBorders>
              <w:top w:val="single" w:sz="8" w:space="0" w:color="auto"/>
              <w:left w:val="nil"/>
              <w:bottom w:val="nil"/>
              <w:right w:val="nil"/>
            </w:tcBorders>
            <w:shd w:val="clear" w:color="auto" w:fill="auto"/>
            <w:vAlign w:val="center"/>
            <w:hideMark/>
          </w:tcPr>
          <w:p w14:paraId="6633757B" w14:textId="24106255" w:rsidR="00880AB6" w:rsidRPr="003D5142" w:rsidRDefault="00880AB6" w:rsidP="00880AB6">
            <w:pPr>
              <w:jc w:val="left"/>
              <w:rPr>
                <w:rFonts w:cs="Arial"/>
                <w:b/>
                <w:bCs/>
                <w:i/>
                <w:iCs/>
                <w:sz w:val="15"/>
                <w:szCs w:val="15"/>
              </w:rPr>
            </w:pPr>
            <w:bookmarkStart w:id="30" w:name="RANGE!B12:D25"/>
            <w:r w:rsidRPr="003D5142">
              <w:rPr>
                <w:rFonts w:cs="Arial"/>
                <w:b/>
                <w:bCs/>
                <w:i/>
                <w:iCs/>
                <w:sz w:val="15"/>
                <w:szCs w:val="15"/>
              </w:rPr>
              <w:t>Položka</w:t>
            </w:r>
            <w:bookmarkEnd w:id="30"/>
          </w:p>
        </w:tc>
        <w:tc>
          <w:tcPr>
            <w:tcW w:w="738" w:type="pct"/>
            <w:tcBorders>
              <w:top w:val="single" w:sz="8" w:space="0" w:color="auto"/>
              <w:left w:val="nil"/>
              <w:bottom w:val="nil"/>
              <w:right w:val="nil"/>
            </w:tcBorders>
            <w:vAlign w:val="center"/>
          </w:tcPr>
          <w:p w14:paraId="514ABCCB" w14:textId="4647246A" w:rsidR="00880AB6" w:rsidRDefault="00880AB6" w:rsidP="00880AB6">
            <w:pPr>
              <w:jc w:val="center"/>
              <w:rPr>
                <w:rFonts w:cs="Arial"/>
                <w:b/>
                <w:bCs/>
                <w:i/>
                <w:iCs/>
                <w:sz w:val="15"/>
                <w:szCs w:val="15"/>
              </w:rPr>
            </w:pPr>
            <w:r>
              <w:rPr>
                <w:rFonts w:cs="Arial"/>
                <w:b/>
                <w:bCs/>
                <w:i/>
                <w:iCs/>
                <w:sz w:val="15"/>
                <w:szCs w:val="15"/>
              </w:rPr>
              <w:t xml:space="preserve"> </w:t>
            </w:r>
            <w:r w:rsidRPr="003D5142">
              <w:rPr>
                <w:rFonts w:cs="Arial"/>
                <w:b/>
                <w:bCs/>
                <w:i/>
                <w:iCs/>
                <w:sz w:val="15"/>
                <w:szCs w:val="15"/>
              </w:rPr>
              <w:t>31.12.</w:t>
            </w:r>
            <w:r w:rsidR="00704A69">
              <w:rPr>
                <w:rFonts w:cs="Arial"/>
                <w:b/>
                <w:bCs/>
                <w:i/>
                <w:iCs/>
                <w:sz w:val="15"/>
                <w:szCs w:val="15"/>
              </w:rPr>
              <w:t>2024</w:t>
            </w:r>
            <w:r w:rsidR="00704A69">
              <w:rPr>
                <w:snapToGrid w:val="0"/>
                <w:color w:val="FF0000"/>
                <w:lang w:eastAsia="sk-SK"/>
              </w:rPr>
              <w:t xml:space="preserve"> </w:t>
            </w:r>
          </w:p>
        </w:tc>
        <w:tc>
          <w:tcPr>
            <w:tcW w:w="818" w:type="pct"/>
            <w:tcBorders>
              <w:top w:val="single" w:sz="8" w:space="0" w:color="auto"/>
              <w:left w:val="nil"/>
              <w:bottom w:val="nil"/>
              <w:right w:val="nil"/>
            </w:tcBorders>
            <w:shd w:val="clear" w:color="auto" w:fill="auto"/>
            <w:vAlign w:val="center"/>
            <w:hideMark/>
          </w:tcPr>
          <w:p w14:paraId="5F2ED788" w14:textId="452A174D" w:rsidR="00880AB6" w:rsidRPr="003D5142" w:rsidRDefault="00880AB6" w:rsidP="00880AB6">
            <w:pPr>
              <w:jc w:val="center"/>
              <w:rPr>
                <w:rFonts w:cs="Arial"/>
                <w:b/>
                <w:bCs/>
                <w:i/>
                <w:iCs/>
                <w:sz w:val="15"/>
                <w:szCs w:val="15"/>
              </w:rPr>
            </w:pPr>
            <w:r w:rsidRPr="003D5142">
              <w:rPr>
                <w:rFonts w:cs="Arial"/>
                <w:b/>
                <w:bCs/>
                <w:i/>
                <w:iCs/>
                <w:sz w:val="15"/>
                <w:szCs w:val="15"/>
              </w:rPr>
              <w:t>31.12.</w:t>
            </w:r>
            <w:r w:rsidR="00704A69">
              <w:rPr>
                <w:rFonts w:cs="Arial"/>
                <w:b/>
                <w:bCs/>
                <w:i/>
                <w:iCs/>
                <w:sz w:val="15"/>
                <w:szCs w:val="15"/>
              </w:rPr>
              <w:t>2023</w:t>
            </w:r>
            <w:r w:rsidR="00704A69">
              <w:rPr>
                <w:snapToGrid w:val="0"/>
                <w:color w:val="FF0000"/>
                <w:lang w:eastAsia="sk-SK"/>
              </w:rPr>
              <w:t xml:space="preserve"> </w:t>
            </w:r>
          </w:p>
        </w:tc>
      </w:tr>
      <w:tr w:rsidR="00704A69" w:rsidRPr="003D5142" w14:paraId="5DE7F337" w14:textId="77777777" w:rsidTr="00704A69">
        <w:tc>
          <w:tcPr>
            <w:tcW w:w="3444" w:type="pct"/>
            <w:tcBorders>
              <w:top w:val="single" w:sz="4" w:space="0" w:color="auto"/>
              <w:left w:val="nil"/>
              <w:bottom w:val="nil"/>
              <w:right w:val="nil"/>
            </w:tcBorders>
            <w:shd w:val="clear" w:color="auto" w:fill="auto"/>
            <w:noWrap/>
            <w:vAlign w:val="center"/>
            <w:hideMark/>
          </w:tcPr>
          <w:p w14:paraId="09B87123" w14:textId="57BAD53D" w:rsidR="00704A69" w:rsidRPr="003D5142" w:rsidRDefault="00704A69" w:rsidP="00704A69">
            <w:pPr>
              <w:jc w:val="left"/>
              <w:rPr>
                <w:rFonts w:cs="Arial"/>
                <w:sz w:val="15"/>
                <w:szCs w:val="15"/>
              </w:rPr>
            </w:pPr>
            <w:r w:rsidRPr="003D5142">
              <w:rPr>
                <w:rFonts w:cs="Arial"/>
                <w:sz w:val="15"/>
                <w:szCs w:val="15"/>
              </w:rPr>
              <w:t>Náklady budúcich období dlhodobé:</w:t>
            </w:r>
          </w:p>
        </w:tc>
        <w:tc>
          <w:tcPr>
            <w:tcW w:w="738" w:type="pct"/>
            <w:tcBorders>
              <w:top w:val="single" w:sz="4" w:space="0" w:color="auto"/>
              <w:left w:val="nil"/>
              <w:bottom w:val="nil"/>
              <w:right w:val="nil"/>
            </w:tcBorders>
            <w:shd w:val="clear" w:color="auto" w:fill="auto"/>
            <w:vAlign w:val="bottom"/>
          </w:tcPr>
          <w:p w14:paraId="2A53BC03" w14:textId="16F1BC6A" w:rsidR="00704A69" w:rsidRPr="003D5142" w:rsidRDefault="00222C69" w:rsidP="00704A69">
            <w:pPr>
              <w:jc w:val="right"/>
              <w:rPr>
                <w:rFonts w:cs="Arial"/>
                <w:sz w:val="15"/>
                <w:szCs w:val="15"/>
              </w:rPr>
            </w:pPr>
            <w:r>
              <w:rPr>
                <w:rFonts w:cs="Arial"/>
                <w:sz w:val="15"/>
                <w:szCs w:val="15"/>
              </w:rPr>
              <w:t>-</w:t>
            </w:r>
          </w:p>
        </w:tc>
        <w:tc>
          <w:tcPr>
            <w:tcW w:w="818" w:type="pct"/>
            <w:tcBorders>
              <w:top w:val="single" w:sz="4" w:space="0" w:color="auto"/>
              <w:left w:val="nil"/>
              <w:bottom w:val="nil"/>
              <w:right w:val="nil"/>
            </w:tcBorders>
            <w:shd w:val="clear" w:color="auto" w:fill="auto"/>
            <w:vAlign w:val="bottom"/>
          </w:tcPr>
          <w:p w14:paraId="03D9111A" w14:textId="1BAA0446" w:rsidR="00704A69" w:rsidRPr="003D5142" w:rsidRDefault="00704A69" w:rsidP="00704A69">
            <w:pPr>
              <w:jc w:val="right"/>
              <w:rPr>
                <w:rFonts w:cs="Arial"/>
                <w:sz w:val="15"/>
                <w:szCs w:val="15"/>
              </w:rPr>
            </w:pPr>
            <w:r w:rsidRPr="003D5142">
              <w:rPr>
                <w:rFonts w:cs="Arial"/>
                <w:sz w:val="15"/>
                <w:szCs w:val="15"/>
              </w:rPr>
              <w:t>-</w:t>
            </w:r>
          </w:p>
        </w:tc>
      </w:tr>
      <w:tr w:rsidR="00704A69" w:rsidRPr="003D5142" w14:paraId="33D412C8" w14:textId="77777777" w:rsidTr="00704A69">
        <w:tc>
          <w:tcPr>
            <w:tcW w:w="3444" w:type="pct"/>
            <w:tcBorders>
              <w:left w:val="nil"/>
              <w:bottom w:val="nil"/>
              <w:right w:val="nil"/>
            </w:tcBorders>
            <w:shd w:val="clear" w:color="auto" w:fill="auto"/>
            <w:noWrap/>
            <w:vAlign w:val="center"/>
            <w:hideMark/>
          </w:tcPr>
          <w:p w14:paraId="41C1F343" w14:textId="73E3BB52" w:rsidR="00704A69" w:rsidRPr="003D5142" w:rsidRDefault="00704A69" w:rsidP="00704A69">
            <w:pPr>
              <w:jc w:val="left"/>
              <w:rPr>
                <w:rFonts w:cs="Arial"/>
                <w:sz w:val="15"/>
                <w:szCs w:val="15"/>
              </w:rPr>
            </w:pPr>
            <w:r w:rsidRPr="003D5142">
              <w:rPr>
                <w:rFonts w:cs="Arial"/>
                <w:sz w:val="15"/>
                <w:szCs w:val="15"/>
              </w:rPr>
              <w:t xml:space="preserve">Náklady budúcich období krátkodobé, z toho: </w:t>
            </w:r>
          </w:p>
        </w:tc>
        <w:tc>
          <w:tcPr>
            <w:tcW w:w="738" w:type="pct"/>
            <w:tcBorders>
              <w:left w:val="nil"/>
              <w:bottom w:val="nil"/>
              <w:right w:val="nil"/>
            </w:tcBorders>
            <w:vAlign w:val="bottom"/>
          </w:tcPr>
          <w:p w14:paraId="361D5F12" w14:textId="4D3730B0" w:rsidR="00704A69" w:rsidRDefault="00EA64AF" w:rsidP="00704A69">
            <w:pPr>
              <w:jc w:val="right"/>
              <w:rPr>
                <w:rFonts w:cs="Arial"/>
                <w:sz w:val="15"/>
                <w:szCs w:val="15"/>
              </w:rPr>
            </w:pPr>
            <w:r>
              <w:rPr>
                <w:rFonts w:cs="Arial"/>
                <w:sz w:val="15"/>
                <w:szCs w:val="15"/>
              </w:rPr>
              <w:t>2 037 137</w:t>
            </w:r>
          </w:p>
        </w:tc>
        <w:tc>
          <w:tcPr>
            <w:tcW w:w="818" w:type="pct"/>
            <w:tcBorders>
              <w:left w:val="nil"/>
              <w:bottom w:val="nil"/>
              <w:right w:val="nil"/>
            </w:tcBorders>
            <w:shd w:val="clear" w:color="auto" w:fill="auto"/>
            <w:vAlign w:val="bottom"/>
          </w:tcPr>
          <w:p w14:paraId="489E18D2" w14:textId="1C52B3C9" w:rsidR="00704A69" w:rsidRPr="003D5142" w:rsidRDefault="00704A69" w:rsidP="00704A69">
            <w:pPr>
              <w:jc w:val="right"/>
              <w:rPr>
                <w:rFonts w:cs="Arial"/>
                <w:sz w:val="15"/>
                <w:szCs w:val="15"/>
              </w:rPr>
            </w:pPr>
            <w:r>
              <w:rPr>
                <w:rFonts w:cs="Arial"/>
                <w:sz w:val="15"/>
                <w:szCs w:val="15"/>
              </w:rPr>
              <w:t>22 982</w:t>
            </w:r>
          </w:p>
        </w:tc>
      </w:tr>
      <w:tr w:rsidR="00704A69" w:rsidRPr="003D5142" w14:paraId="1264B9E6" w14:textId="77777777" w:rsidTr="00704A69">
        <w:tc>
          <w:tcPr>
            <w:tcW w:w="3444" w:type="pct"/>
            <w:tcBorders>
              <w:top w:val="nil"/>
              <w:left w:val="nil"/>
              <w:bottom w:val="nil"/>
              <w:right w:val="nil"/>
            </w:tcBorders>
            <w:shd w:val="clear" w:color="auto" w:fill="auto"/>
            <w:noWrap/>
            <w:vAlign w:val="center"/>
            <w:hideMark/>
          </w:tcPr>
          <w:p w14:paraId="69E141D2" w14:textId="1C05A1E6" w:rsidR="00704A69" w:rsidRPr="003D5142" w:rsidRDefault="00704A69" w:rsidP="00704A69">
            <w:pPr>
              <w:ind w:left="173"/>
              <w:jc w:val="left"/>
              <w:rPr>
                <w:rFonts w:cs="Arial"/>
                <w:i/>
                <w:iCs/>
                <w:sz w:val="15"/>
                <w:szCs w:val="15"/>
              </w:rPr>
            </w:pPr>
            <w:r>
              <w:rPr>
                <w:rFonts w:cs="Arial"/>
                <w:i/>
                <w:iCs/>
                <w:sz w:val="15"/>
                <w:szCs w:val="15"/>
              </w:rPr>
              <w:t>poistné</w:t>
            </w:r>
            <w:r w:rsidRPr="003D5142">
              <w:rPr>
                <w:rFonts w:cs="Arial"/>
                <w:i/>
                <w:iCs/>
                <w:sz w:val="15"/>
                <w:szCs w:val="15"/>
              </w:rPr>
              <w:t xml:space="preserve">: </w:t>
            </w:r>
          </w:p>
        </w:tc>
        <w:tc>
          <w:tcPr>
            <w:tcW w:w="738" w:type="pct"/>
            <w:tcBorders>
              <w:top w:val="nil"/>
              <w:left w:val="nil"/>
              <w:bottom w:val="nil"/>
              <w:right w:val="nil"/>
            </w:tcBorders>
            <w:vAlign w:val="bottom"/>
          </w:tcPr>
          <w:p w14:paraId="49BC24EE" w14:textId="2B984E95" w:rsidR="00704A69" w:rsidRDefault="003A306B" w:rsidP="00704A69">
            <w:pPr>
              <w:jc w:val="right"/>
              <w:rPr>
                <w:rFonts w:cs="Arial"/>
                <w:i/>
                <w:iCs/>
                <w:sz w:val="15"/>
                <w:szCs w:val="15"/>
              </w:rPr>
            </w:pPr>
            <w:r>
              <w:rPr>
                <w:rFonts w:cs="Arial"/>
                <w:i/>
                <w:iCs/>
                <w:sz w:val="15"/>
                <w:szCs w:val="15"/>
              </w:rPr>
              <w:t>43 819</w:t>
            </w:r>
          </w:p>
        </w:tc>
        <w:tc>
          <w:tcPr>
            <w:tcW w:w="818" w:type="pct"/>
            <w:tcBorders>
              <w:top w:val="nil"/>
              <w:left w:val="nil"/>
              <w:bottom w:val="nil"/>
              <w:right w:val="nil"/>
            </w:tcBorders>
            <w:shd w:val="clear" w:color="auto" w:fill="auto"/>
            <w:vAlign w:val="bottom"/>
          </w:tcPr>
          <w:p w14:paraId="01A6F3DA" w14:textId="2DCFE4B9" w:rsidR="00704A69" w:rsidRPr="003D5142" w:rsidRDefault="00704A69" w:rsidP="00704A69">
            <w:pPr>
              <w:jc w:val="right"/>
              <w:rPr>
                <w:rFonts w:cs="Arial"/>
                <w:i/>
                <w:iCs/>
                <w:sz w:val="15"/>
                <w:szCs w:val="15"/>
              </w:rPr>
            </w:pPr>
            <w:r>
              <w:rPr>
                <w:rFonts w:cs="Arial"/>
                <w:i/>
                <w:iCs/>
                <w:sz w:val="15"/>
                <w:szCs w:val="15"/>
              </w:rPr>
              <w:t>10 151</w:t>
            </w:r>
          </w:p>
        </w:tc>
      </w:tr>
      <w:tr w:rsidR="00704A69" w:rsidRPr="003D5142" w14:paraId="76B31911" w14:textId="77777777" w:rsidTr="00704A69">
        <w:tc>
          <w:tcPr>
            <w:tcW w:w="3444" w:type="pct"/>
            <w:tcBorders>
              <w:top w:val="nil"/>
              <w:left w:val="nil"/>
              <w:bottom w:val="nil"/>
              <w:right w:val="nil"/>
            </w:tcBorders>
            <w:shd w:val="clear" w:color="auto" w:fill="auto"/>
            <w:noWrap/>
            <w:vAlign w:val="center"/>
          </w:tcPr>
          <w:p w14:paraId="296DCBC3" w14:textId="59E252E4" w:rsidR="00704A69" w:rsidRPr="003D5142" w:rsidRDefault="00EA64AF" w:rsidP="00704A69">
            <w:pPr>
              <w:ind w:left="173"/>
              <w:jc w:val="left"/>
              <w:rPr>
                <w:rFonts w:cs="Arial"/>
                <w:i/>
                <w:iCs/>
                <w:sz w:val="15"/>
                <w:szCs w:val="15"/>
              </w:rPr>
            </w:pPr>
            <w:r>
              <w:rPr>
                <w:rFonts w:cs="Arial"/>
                <w:i/>
                <w:iCs/>
                <w:sz w:val="15"/>
                <w:szCs w:val="15"/>
              </w:rPr>
              <w:t>s</w:t>
            </w:r>
            <w:r w:rsidR="00704A69" w:rsidRPr="003D5142">
              <w:rPr>
                <w:rFonts w:cs="Arial"/>
                <w:i/>
                <w:iCs/>
                <w:sz w:val="15"/>
                <w:szCs w:val="15"/>
              </w:rPr>
              <w:t>lužby</w:t>
            </w:r>
            <w:r w:rsidR="00704A69">
              <w:rPr>
                <w:rFonts w:cs="Arial"/>
                <w:i/>
                <w:iCs/>
                <w:sz w:val="15"/>
                <w:szCs w:val="15"/>
              </w:rPr>
              <w:t xml:space="preserve"> a materiál</w:t>
            </w:r>
          </w:p>
        </w:tc>
        <w:tc>
          <w:tcPr>
            <w:tcW w:w="738" w:type="pct"/>
            <w:tcBorders>
              <w:top w:val="nil"/>
              <w:left w:val="nil"/>
              <w:bottom w:val="nil"/>
              <w:right w:val="nil"/>
            </w:tcBorders>
            <w:vAlign w:val="bottom"/>
          </w:tcPr>
          <w:p w14:paraId="573D8C67" w14:textId="2D6A5C88" w:rsidR="003A306B" w:rsidRDefault="0023037B" w:rsidP="003A306B">
            <w:pPr>
              <w:jc w:val="right"/>
              <w:rPr>
                <w:rFonts w:cs="Arial"/>
                <w:i/>
                <w:iCs/>
                <w:sz w:val="15"/>
                <w:szCs w:val="15"/>
              </w:rPr>
            </w:pPr>
            <w:r>
              <w:rPr>
                <w:rFonts w:cs="Arial"/>
                <w:i/>
                <w:iCs/>
                <w:sz w:val="15"/>
                <w:szCs w:val="15"/>
              </w:rPr>
              <w:t>43 318</w:t>
            </w:r>
          </w:p>
        </w:tc>
        <w:tc>
          <w:tcPr>
            <w:tcW w:w="818" w:type="pct"/>
            <w:tcBorders>
              <w:top w:val="nil"/>
              <w:left w:val="nil"/>
              <w:bottom w:val="nil"/>
              <w:right w:val="nil"/>
            </w:tcBorders>
            <w:shd w:val="clear" w:color="auto" w:fill="auto"/>
            <w:vAlign w:val="bottom"/>
          </w:tcPr>
          <w:p w14:paraId="742EBE32" w14:textId="0BED22E6" w:rsidR="00704A69" w:rsidRPr="003D5142" w:rsidRDefault="00704A69" w:rsidP="00704A69">
            <w:pPr>
              <w:jc w:val="right"/>
              <w:rPr>
                <w:rFonts w:cs="Arial"/>
                <w:i/>
                <w:iCs/>
                <w:sz w:val="15"/>
                <w:szCs w:val="15"/>
              </w:rPr>
            </w:pPr>
            <w:r>
              <w:rPr>
                <w:rFonts w:cs="Arial"/>
                <w:i/>
                <w:iCs/>
                <w:sz w:val="15"/>
                <w:szCs w:val="15"/>
              </w:rPr>
              <w:t>12 831</w:t>
            </w:r>
          </w:p>
        </w:tc>
      </w:tr>
      <w:tr w:rsidR="00B42D9F" w:rsidRPr="003D5142" w14:paraId="4326F571" w14:textId="77777777" w:rsidTr="00704A69">
        <w:tc>
          <w:tcPr>
            <w:tcW w:w="3444" w:type="pct"/>
            <w:tcBorders>
              <w:top w:val="nil"/>
              <w:left w:val="nil"/>
              <w:bottom w:val="nil"/>
              <w:right w:val="nil"/>
            </w:tcBorders>
            <w:shd w:val="clear" w:color="auto" w:fill="auto"/>
            <w:noWrap/>
            <w:vAlign w:val="center"/>
          </w:tcPr>
          <w:p w14:paraId="330CA8A8" w14:textId="3462DC9C" w:rsidR="00B42D9F" w:rsidRPr="003D5142" w:rsidRDefault="00EA64AF" w:rsidP="00B42D9F">
            <w:pPr>
              <w:jc w:val="left"/>
              <w:rPr>
                <w:rFonts w:cs="Arial"/>
                <w:i/>
                <w:iCs/>
                <w:sz w:val="15"/>
                <w:szCs w:val="15"/>
              </w:rPr>
            </w:pPr>
            <w:r>
              <w:rPr>
                <w:rFonts w:cs="Arial"/>
                <w:i/>
                <w:iCs/>
                <w:sz w:val="15"/>
                <w:szCs w:val="15"/>
              </w:rPr>
              <w:t xml:space="preserve">  zmluvné poplatky  </w:t>
            </w:r>
          </w:p>
        </w:tc>
        <w:tc>
          <w:tcPr>
            <w:tcW w:w="738" w:type="pct"/>
            <w:tcBorders>
              <w:top w:val="nil"/>
              <w:left w:val="nil"/>
              <w:bottom w:val="nil"/>
              <w:right w:val="nil"/>
            </w:tcBorders>
            <w:vAlign w:val="bottom"/>
          </w:tcPr>
          <w:p w14:paraId="07AF0236" w14:textId="4D8CB2B0" w:rsidR="00B42D9F" w:rsidRPr="00EA64AF" w:rsidRDefault="00EA64AF" w:rsidP="003A306B">
            <w:pPr>
              <w:jc w:val="right"/>
              <w:rPr>
                <w:rFonts w:cs="Arial"/>
                <w:i/>
                <w:iCs/>
                <w:sz w:val="15"/>
                <w:szCs w:val="15"/>
              </w:rPr>
            </w:pPr>
            <w:r w:rsidRPr="00EA64AF">
              <w:rPr>
                <w:rFonts w:cs="Arial"/>
                <w:i/>
                <w:iCs/>
                <w:sz w:val="15"/>
                <w:szCs w:val="15"/>
              </w:rPr>
              <w:t>1 950 000</w:t>
            </w:r>
          </w:p>
        </w:tc>
        <w:tc>
          <w:tcPr>
            <w:tcW w:w="818" w:type="pct"/>
            <w:tcBorders>
              <w:top w:val="nil"/>
              <w:left w:val="nil"/>
              <w:bottom w:val="nil"/>
              <w:right w:val="nil"/>
            </w:tcBorders>
            <w:shd w:val="clear" w:color="auto" w:fill="auto"/>
            <w:vAlign w:val="bottom"/>
          </w:tcPr>
          <w:p w14:paraId="5FF4888A" w14:textId="51392C26" w:rsidR="00B42D9F" w:rsidRPr="00B42D9F" w:rsidRDefault="00EA64AF" w:rsidP="00B42D9F">
            <w:pPr>
              <w:rPr>
                <w:rFonts w:cs="Arial"/>
                <w:b/>
                <w:bCs/>
                <w:i/>
                <w:iCs/>
                <w:sz w:val="15"/>
                <w:szCs w:val="15"/>
              </w:rPr>
            </w:pPr>
            <w:r>
              <w:rPr>
                <w:rFonts w:cs="Arial"/>
                <w:b/>
                <w:bCs/>
                <w:i/>
                <w:iCs/>
                <w:sz w:val="15"/>
                <w:szCs w:val="15"/>
              </w:rPr>
              <w:t xml:space="preserve">                     -</w:t>
            </w:r>
          </w:p>
        </w:tc>
      </w:tr>
      <w:tr w:rsidR="00EA64AF" w:rsidRPr="003D5142" w14:paraId="6A36EF21" w14:textId="77777777" w:rsidTr="00704A69">
        <w:tc>
          <w:tcPr>
            <w:tcW w:w="3444" w:type="pct"/>
            <w:tcBorders>
              <w:top w:val="nil"/>
              <w:left w:val="nil"/>
              <w:bottom w:val="nil"/>
              <w:right w:val="nil"/>
            </w:tcBorders>
            <w:shd w:val="clear" w:color="auto" w:fill="auto"/>
            <w:noWrap/>
            <w:vAlign w:val="center"/>
          </w:tcPr>
          <w:p w14:paraId="563E77B0" w14:textId="77777777" w:rsidR="00EA64AF" w:rsidRPr="003D5142" w:rsidRDefault="00EA64AF" w:rsidP="00B42D9F">
            <w:pPr>
              <w:jc w:val="left"/>
              <w:rPr>
                <w:rFonts w:cs="Arial"/>
                <w:i/>
                <w:iCs/>
                <w:sz w:val="15"/>
                <w:szCs w:val="15"/>
              </w:rPr>
            </w:pPr>
          </w:p>
        </w:tc>
        <w:tc>
          <w:tcPr>
            <w:tcW w:w="738" w:type="pct"/>
            <w:tcBorders>
              <w:top w:val="nil"/>
              <w:left w:val="nil"/>
              <w:bottom w:val="nil"/>
              <w:right w:val="nil"/>
            </w:tcBorders>
            <w:vAlign w:val="bottom"/>
          </w:tcPr>
          <w:p w14:paraId="35826BDC" w14:textId="77777777" w:rsidR="00EA64AF" w:rsidRPr="00B42D9F" w:rsidRDefault="00EA64AF" w:rsidP="003A306B">
            <w:pPr>
              <w:jc w:val="right"/>
              <w:rPr>
                <w:rFonts w:cs="Arial"/>
                <w:b/>
                <w:bCs/>
                <w:i/>
                <w:iCs/>
                <w:sz w:val="15"/>
                <w:szCs w:val="15"/>
              </w:rPr>
            </w:pPr>
          </w:p>
        </w:tc>
        <w:tc>
          <w:tcPr>
            <w:tcW w:w="818" w:type="pct"/>
            <w:tcBorders>
              <w:top w:val="nil"/>
              <w:left w:val="nil"/>
              <w:bottom w:val="nil"/>
              <w:right w:val="nil"/>
            </w:tcBorders>
            <w:shd w:val="clear" w:color="auto" w:fill="auto"/>
            <w:vAlign w:val="bottom"/>
          </w:tcPr>
          <w:p w14:paraId="6770B75A" w14:textId="77777777" w:rsidR="00EA64AF" w:rsidRPr="00B42D9F" w:rsidRDefault="00EA64AF" w:rsidP="00B42D9F">
            <w:pPr>
              <w:rPr>
                <w:rFonts w:cs="Arial"/>
                <w:b/>
                <w:bCs/>
                <w:i/>
                <w:iCs/>
                <w:sz w:val="15"/>
                <w:szCs w:val="15"/>
              </w:rPr>
            </w:pPr>
          </w:p>
        </w:tc>
      </w:tr>
      <w:tr w:rsidR="00704A69" w:rsidRPr="003D5142" w14:paraId="734A0DE0" w14:textId="77777777" w:rsidTr="00704A69">
        <w:tc>
          <w:tcPr>
            <w:tcW w:w="3444" w:type="pct"/>
            <w:tcBorders>
              <w:left w:val="nil"/>
              <w:bottom w:val="nil"/>
              <w:right w:val="nil"/>
            </w:tcBorders>
            <w:shd w:val="clear" w:color="auto" w:fill="auto"/>
            <w:noWrap/>
            <w:vAlign w:val="center"/>
            <w:hideMark/>
          </w:tcPr>
          <w:p w14:paraId="28BD8773" w14:textId="2770DEB4" w:rsidR="00704A69" w:rsidRPr="00761AC9" w:rsidRDefault="00704A69" w:rsidP="00704A69">
            <w:pPr>
              <w:jc w:val="left"/>
              <w:rPr>
                <w:rFonts w:cs="Arial"/>
                <w:sz w:val="15"/>
                <w:szCs w:val="15"/>
              </w:rPr>
            </w:pPr>
            <w:r w:rsidRPr="00761AC9">
              <w:rPr>
                <w:rFonts w:cs="Arial"/>
                <w:sz w:val="15"/>
                <w:szCs w:val="15"/>
              </w:rPr>
              <w:t xml:space="preserve">Príjmy budúcich období krátkodobé, z toho: </w:t>
            </w:r>
          </w:p>
        </w:tc>
        <w:tc>
          <w:tcPr>
            <w:tcW w:w="738" w:type="pct"/>
            <w:tcBorders>
              <w:left w:val="nil"/>
              <w:bottom w:val="nil"/>
              <w:right w:val="nil"/>
            </w:tcBorders>
            <w:vAlign w:val="bottom"/>
          </w:tcPr>
          <w:p w14:paraId="3EC3230D" w14:textId="0DC5F3E3" w:rsidR="00704A69" w:rsidRDefault="00877191" w:rsidP="00704A69">
            <w:pPr>
              <w:jc w:val="right"/>
              <w:rPr>
                <w:rFonts w:cs="Arial"/>
                <w:sz w:val="15"/>
                <w:szCs w:val="15"/>
              </w:rPr>
            </w:pPr>
            <w:r>
              <w:rPr>
                <w:rFonts w:cs="Arial"/>
                <w:sz w:val="15"/>
                <w:szCs w:val="15"/>
              </w:rPr>
              <w:t>-</w:t>
            </w:r>
          </w:p>
        </w:tc>
        <w:tc>
          <w:tcPr>
            <w:tcW w:w="818" w:type="pct"/>
            <w:tcBorders>
              <w:left w:val="nil"/>
              <w:bottom w:val="nil"/>
              <w:right w:val="nil"/>
            </w:tcBorders>
            <w:shd w:val="clear" w:color="auto" w:fill="auto"/>
            <w:vAlign w:val="bottom"/>
          </w:tcPr>
          <w:p w14:paraId="0A01FDB4" w14:textId="12B9E5D4" w:rsidR="00704A69" w:rsidRPr="003D5142" w:rsidRDefault="00704A69" w:rsidP="00704A69">
            <w:pPr>
              <w:jc w:val="right"/>
              <w:rPr>
                <w:rFonts w:cs="Arial"/>
                <w:sz w:val="15"/>
                <w:szCs w:val="15"/>
              </w:rPr>
            </w:pPr>
            <w:r>
              <w:rPr>
                <w:rFonts w:cs="Arial"/>
                <w:sz w:val="15"/>
                <w:szCs w:val="15"/>
              </w:rPr>
              <w:t>4 051</w:t>
            </w:r>
          </w:p>
        </w:tc>
      </w:tr>
      <w:tr w:rsidR="00704A69" w:rsidRPr="003D5142" w14:paraId="2F6063FF" w14:textId="77777777" w:rsidTr="00704A69">
        <w:tc>
          <w:tcPr>
            <w:tcW w:w="3444" w:type="pct"/>
            <w:tcBorders>
              <w:top w:val="nil"/>
              <w:left w:val="nil"/>
              <w:bottom w:val="nil"/>
              <w:right w:val="nil"/>
            </w:tcBorders>
            <w:shd w:val="clear" w:color="auto" w:fill="auto"/>
            <w:noWrap/>
            <w:vAlign w:val="center"/>
          </w:tcPr>
          <w:p w14:paraId="4383E07F" w14:textId="5127A8AA" w:rsidR="00704A69" w:rsidRPr="00761AC9" w:rsidRDefault="00B42D9F" w:rsidP="00704A69">
            <w:pPr>
              <w:ind w:left="173"/>
              <w:jc w:val="left"/>
              <w:rPr>
                <w:rFonts w:cs="Arial"/>
                <w:i/>
                <w:iCs/>
                <w:sz w:val="15"/>
                <w:szCs w:val="15"/>
              </w:rPr>
            </w:pPr>
            <w:r w:rsidRPr="00761AC9">
              <w:rPr>
                <w:rFonts w:cs="Arial"/>
                <w:i/>
                <w:iCs/>
                <w:sz w:val="15"/>
                <w:szCs w:val="15"/>
              </w:rPr>
              <w:t>výnos roku 2023</w:t>
            </w:r>
          </w:p>
        </w:tc>
        <w:tc>
          <w:tcPr>
            <w:tcW w:w="738" w:type="pct"/>
            <w:tcBorders>
              <w:top w:val="nil"/>
              <w:left w:val="nil"/>
              <w:bottom w:val="single" w:sz="4" w:space="0" w:color="auto"/>
              <w:right w:val="nil"/>
            </w:tcBorders>
            <w:vAlign w:val="bottom"/>
          </w:tcPr>
          <w:p w14:paraId="165F426B" w14:textId="2EFA94A2" w:rsidR="00704A69" w:rsidRPr="003D5142" w:rsidRDefault="00877191" w:rsidP="00704A69">
            <w:pPr>
              <w:jc w:val="right"/>
              <w:rPr>
                <w:rFonts w:cs="Arial"/>
                <w:i/>
                <w:iCs/>
                <w:sz w:val="15"/>
                <w:szCs w:val="15"/>
              </w:rPr>
            </w:pPr>
            <w:r>
              <w:rPr>
                <w:rFonts w:cs="Arial"/>
                <w:i/>
                <w:iCs/>
                <w:sz w:val="15"/>
                <w:szCs w:val="15"/>
              </w:rPr>
              <w:t>-</w:t>
            </w:r>
          </w:p>
        </w:tc>
        <w:tc>
          <w:tcPr>
            <w:tcW w:w="818" w:type="pct"/>
            <w:tcBorders>
              <w:top w:val="nil"/>
              <w:left w:val="nil"/>
              <w:bottom w:val="single" w:sz="4" w:space="0" w:color="auto"/>
              <w:right w:val="nil"/>
            </w:tcBorders>
            <w:shd w:val="clear" w:color="auto" w:fill="auto"/>
            <w:vAlign w:val="bottom"/>
          </w:tcPr>
          <w:p w14:paraId="354848F2" w14:textId="63843CC5" w:rsidR="00704A69" w:rsidRPr="003D5142" w:rsidRDefault="00704A69" w:rsidP="00704A69">
            <w:pPr>
              <w:jc w:val="right"/>
              <w:rPr>
                <w:rFonts w:cs="Arial"/>
                <w:i/>
                <w:iCs/>
                <w:sz w:val="15"/>
                <w:szCs w:val="15"/>
              </w:rPr>
            </w:pPr>
            <w:r w:rsidRPr="003D5142">
              <w:rPr>
                <w:rFonts w:cs="Arial"/>
                <w:i/>
                <w:iCs/>
                <w:sz w:val="15"/>
                <w:szCs w:val="15"/>
              </w:rPr>
              <w:t>-</w:t>
            </w:r>
          </w:p>
        </w:tc>
      </w:tr>
      <w:tr w:rsidR="00704A69" w:rsidRPr="003D5142" w14:paraId="0EC854ED" w14:textId="77777777" w:rsidTr="00704A69">
        <w:tc>
          <w:tcPr>
            <w:tcW w:w="3444" w:type="pct"/>
            <w:tcBorders>
              <w:top w:val="nil"/>
              <w:left w:val="nil"/>
              <w:bottom w:val="single" w:sz="8" w:space="0" w:color="auto"/>
              <w:right w:val="nil"/>
            </w:tcBorders>
            <w:shd w:val="clear" w:color="auto" w:fill="auto"/>
            <w:vAlign w:val="center"/>
            <w:hideMark/>
          </w:tcPr>
          <w:p w14:paraId="59754DAD" w14:textId="2AB23D02" w:rsidR="00704A69" w:rsidRPr="003D5142" w:rsidRDefault="00704A69" w:rsidP="00704A69">
            <w:pPr>
              <w:jc w:val="left"/>
              <w:rPr>
                <w:rFonts w:cs="Arial"/>
                <w:b/>
                <w:bCs/>
                <w:sz w:val="15"/>
                <w:szCs w:val="15"/>
              </w:rPr>
            </w:pPr>
            <w:r w:rsidRPr="003D5142">
              <w:rPr>
                <w:rFonts w:cs="Arial"/>
                <w:b/>
                <w:bCs/>
                <w:sz w:val="15"/>
                <w:szCs w:val="15"/>
              </w:rPr>
              <w:t>Spolu</w:t>
            </w:r>
          </w:p>
        </w:tc>
        <w:tc>
          <w:tcPr>
            <w:tcW w:w="738" w:type="pct"/>
            <w:tcBorders>
              <w:top w:val="single" w:sz="4" w:space="0" w:color="auto"/>
              <w:left w:val="nil"/>
              <w:bottom w:val="single" w:sz="8" w:space="0" w:color="auto"/>
              <w:right w:val="nil"/>
            </w:tcBorders>
            <w:vAlign w:val="center"/>
          </w:tcPr>
          <w:p w14:paraId="5DD724E5" w14:textId="340A0656" w:rsidR="00704A69" w:rsidRDefault="00EA64AF" w:rsidP="00704A69">
            <w:pPr>
              <w:jc w:val="right"/>
              <w:rPr>
                <w:rFonts w:cs="Arial"/>
                <w:b/>
                <w:bCs/>
                <w:sz w:val="15"/>
                <w:szCs w:val="15"/>
              </w:rPr>
            </w:pPr>
            <w:r>
              <w:rPr>
                <w:rFonts w:cs="Arial"/>
                <w:b/>
                <w:bCs/>
                <w:sz w:val="15"/>
                <w:szCs w:val="15"/>
              </w:rPr>
              <w:t>2 037 137</w:t>
            </w:r>
          </w:p>
        </w:tc>
        <w:tc>
          <w:tcPr>
            <w:tcW w:w="818" w:type="pct"/>
            <w:tcBorders>
              <w:top w:val="single" w:sz="4" w:space="0" w:color="auto"/>
              <w:left w:val="nil"/>
              <w:bottom w:val="single" w:sz="8" w:space="0" w:color="auto"/>
              <w:right w:val="nil"/>
            </w:tcBorders>
            <w:shd w:val="clear" w:color="auto" w:fill="auto"/>
            <w:vAlign w:val="center"/>
          </w:tcPr>
          <w:p w14:paraId="0431C563" w14:textId="35773313" w:rsidR="00704A69" w:rsidRPr="003D5142" w:rsidRDefault="00B67897" w:rsidP="00704A69">
            <w:pPr>
              <w:jc w:val="right"/>
              <w:rPr>
                <w:rFonts w:cs="Arial"/>
                <w:b/>
                <w:bCs/>
                <w:sz w:val="15"/>
                <w:szCs w:val="15"/>
              </w:rPr>
            </w:pPr>
            <w:r>
              <w:rPr>
                <w:rFonts w:cs="Arial"/>
                <w:b/>
                <w:bCs/>
                <w:sz w:val="15"/>
                <w:szCs w:val="15"/>
              </w:rPr>
              <w:t>27 033</w:t>
            </w:r>
          </w:p>
        </w:tc>
      </w:tr>
      <w:bookmarkEnd w:id="28"/>
      <w:bookmarkEnd w:id="29"/>
    </w:tbl>
    <w:p w14:paraId="2E6E56F3" w14:textId="77777777" w:rsidR="00172A2B" w:rsidRPr="003D5142" w:rsidRDefault="00172A2B" w:rsidP="00277161">
      <w:pPr>
        <w:jc w:val="left"/>
        <w:rPr>
          <w:rFonts w:cs="Arial"/>
          <w:b/>
          <w:bCs/>
          <w:caps/>
          <w:kern w:val="32"/>
          <w:sz w:val="18"/>
          <w:szCs w:val="32"/>
          <w:highlight w:val="yellow"/>
          <w:u w:val="single"/>
        </w:rPr>
      </w:pPr>
    </w:p>
    <w:p w14:paraId="13B03AFB" w14:textId="4C450E03" w:rsidR="003E3389" w:rsidRPr="008141E0" w:rsidRDefault="00880AB6">
      <w:pPr>
        <w:jc w:val="left"/>
        <w:rPr>
          <w:rFonts w:cs="Arial"/>
          <w:b/>
          <w:caps/>
          <w:kern w:val="32"/>
          <w:sz w:val="18"/>
          <w:szCs w:val="32"/>
          <w:u w:val="single"/>
        </w:rPr>
      </w:pPr>
      <w:r>
        <w:t xml:space="preserve">V položke náklady budúcich období </w:t>
      </w:r>
      <w:r w:rsidR="00C10C08">
        <w:t xml:space="preserve">v stĺpci 31.12.2024 </w:t>
      </w:r>
      <w:r>
        <w:t>sú obsiahnuté diaľničné známky, licenčné poplatky, iné služby</w:t>
      </w:r>
      <w:r w:rsidR="00F25A08">
        <w:t>,</w:t>
      </w:r>
      <w:r>
        <w:t xml:space="preserve"> materiál</w:t>
      </w:r>
      <w:r w:rsidR="00F25A08">
        <w:t xml:space="preserve"> a </w:t>
      </w:r>
      <w:r w:rsidR="00F25A08" w:rsidRPr="00B10935">
        <w:t>zmluvné poplatky</w:t>
      </w:r>
      <w:r w:rsidRPr="00B10935">
        <w:t>, ktorých</w:t>
      </w:r>
      <w:r>
        <w:t xml:space="preserve"> časová platnosť je pre rok </w:t>
      </w:r>
      <w:r w:rsidR="00704A69">
        <w:t>2025</w:t>
      </w:r>
      <w:r>
        <w:t>.</w:t>
      </w:r>
      <w:r w:rsidR="00877191">
        <w:t xml:space="preserve">  </w:t>
      </w:r>
      <w:r w:rsidR="003E3389" w:rsidRPr="003D5142">
        <w:br w:type="page"/>
      </w:r>
    </w:p>
    <w:p w14:paraId="11839468" w14:textId="786D49AC" w:rsidR="00172B11" w:rsidRPr="003D5142" w:rsidRDefault="00172B11" w:rsidP="009C0D09">
      <w:pPr>
        <w:pStyle w:val="Heading1"/>
        <w:tabs>
          <w:tab w:val="clear" w:pos="539"/>
          <w:tab w:val="num" w:pos="681"/>
        </w:tabs>
      </w:pPr>
      <w:r w:rsidRPr="003D5142">
        <w:lastRenderedPageBreak/>
        <w:t>ÚDAJE VYKÁZANÉ NA STRANE PASÍV SÚVAHY</w:t>
      </w:r>
    </w:p>
    <w:p w14:paraId="7FE113FF" w14:textId="77777777" w:rsidR="00172B11" w:rsidRPr="003D5142" w:rsidRDefault="00172B11" w:rsidP="00277161">
      <w:pPr>
        <w:rPr>
          <w:b/>
          <w:snapToGrid w:val="0"/>
          <w:lang w:eastAsia="sk-SK"/>
        </w:rPr>
      </w:pPr>
    </w:p>
    <w:p w14:paraId="78C92302" w14:textId="77777777" w:rsidR="00172B11" w:rsidRPr="003D5142" w:rsidRDefault="00172B11" w:rsidP="005E475C">
      <w:pPr>
        <w:pStyle w:val="Heading2"/>
      </w:pPr>
      <w:r w:rsidRPr="003D5142">
        <w:t xml:space="preserve">Vlastné imanie </w:t>
      </w:r>
    </w:p>
    <w:p w14:paraId="5750E9DA" w14:textId="77777777" w:rsidR="00172B11" w:rsidRPr="003D5142" w:rsidRDefault="00172B11" w:rsidP="00277161">
      <w:pPr>
        <w:rPr>
          <w:snapToGrid w:val="0"/>
          <w:lang w:eastAsia="sk-SK"/>
        </w:rPr>
      </w:pPr>
    </w:p>
    <w:p w14:paraId="56284036" w14:textId="77777777" w:rsidR="00172B11" w:rsidRPr="003D5142" w:rsidRDefault="00172B11" w:rsidP="009C0D09">
      <w:pPr>
        <w:pStyle w:val="Heading3"/>
        <w:tabs>
          <w:tab w:val="clear" w:pos="539"/>
          <w:tab w:val="num" w:pos="1674"/>
        </w:tabs>
      </w:pPr>
      <w:r w:rsidRPr="003D5142">
        <w:t>Informácie o vlastnom imaní</w:t>
      </w:r>
    </w:p>
    <w:p w14:paraId="613446A9" w14:textId="77777777" w:rsidR="00172B11" w:rsidRPr="003D5142" w:rsidRDefault="00172B11" w:rsidP="00277161"/>
    <w:p w14:paraId="2D87A294" w14:textId="4547752E" w:rsidR="00172B11" w:rsidRDefault="00172B11" w:rsidP="00277161">
      <w:r w:rsidRPr="003D5142">
        <w:t xml:space="preserve">Základné imanie pozostáva zo </w:t>
      </w:r>
      <w:r w:rsidR="000B09FA" w:rsidRPr="003D5142">
        <w:t>7 100</w:t>
      </w:r>
      <w:r w:rsidR="0016450F" w:rsidRPr="003D5142">
        <w:t xml:space="preserve"> </w:t>
      </w:r>
      <w:r w:rsidR="000B09FA" w:rsidRPr="003D5142">
        <w:t xml:space="preserve">zaknihovaných </w:t>
      </w:r>
      <w:r w:rsidR="003D5142" w:rsidRPr="003D5142">
        <w:t>kmeňových</w:t>
      </w:r>
      <w:r w:rsidR="000B09FA" w:rsidRPr="003D5142">
        <w:t xml:space="preserve"> </w:t>
      </w:r>
      <w:r w:rsidRPr="003D5142">
        <w:t xml:space="preserve">akcií na </w:t>
      </w:r>
      <w:r w:rsidR="000B09FA" w:rsidRPr="003D5142">
        <w:t>meno</w:t>
      </w:r>
      <w:r w:rsidRPr="003D5142">
        <w:t xml:space="preserve"> s menovitou hodnotou jednej akcie </w:t>
      </w:r>
      <w:r w:rsidR="000B09FA" w:rsidRPr="003D5142">
        <w:t>332</w:t>
      </w:r>
      <w:r w:rsidR="0016450F" w:rsidRPr="003D5142">
        <w:t xml:space="preserve"> </w:t>
      </w:r>
      <w:r w:rsidR="001D2C69" w:rsidRPr="003D5142">
        <w:t>EUR</w:t>
      </w:r>
      <w:r w:rsidRPr="003D5142">
        <w:t>. Základné imanie bolo celé upísané a splatené.</w:t>
      </w:r>
    </w:p>
    <w:p w14:paraId="04E3D3B9" w14:textId="77777777" w:rsidR="00704A69" w:rsidRPr="003D5142" w:rsidRDefault="00704A69" w:rsidP="00277161"/>
    <w:p w14:paraId="0A91A0D9" w14:textId="60C31D85" w:rsidR="00172B11" w:rsidRDefault="00172B11" w:rsidP="00277161">
      <w:r w:rsidRPr="003D5142">
        <w:t xml:space="preserve">Zákonný rezervný fond vo výške </w:t>
      </w:r>
      <w:r w:rsidR="00172775" w:rsidRPr="0079103F">
        <w:t>471 440</w:t>
      </w:r>
      <w:r w:rsidR="0016450F" w:rsidRPr="003D5142">
        <w:t xml:space="preserve"> </w:t>
      </w:r>
      <w:r w:rsidR="000003CC" w:rsidRPr="003D5142">
        <w:t>EUR</w:t>
      </w:r>
      <w:r w:rsidRPr="003D5142">
        <w:t xml:space="preserve"> dosahuje výšku povinnej minimálnej tvorby podľa Obchodného zákonníka.</w:t>
      </w:r>
    </w:p>
    <w:p w14:paraId="0C1128CE" w14:textId="77777777" w:rsidR="00704A69" w:rsidRPr="003D5142" w:rsidRDefault="00704A69" w:rsidP="00277161"/>
    <w:p w14:paraId="604F803D" w14:textId="5D2FEFAD" w:rsidR="00172B11" w:rsidRPr="003D5142" w:rsidRDefault="00172B11" w:rsidP="00277161">
      <w:r w:rsidRPr="003D5142">
        <w:t xml:space="preserve">Zisk na akciu sa vypočítal ako podiel čistého zisku po zdanení a váženého priemeru akcií v obehu v bežnom účtovnom období. </w:t>
      </w:r>
      <w:r w:rsidRPr="003D1244">
        <w:t xml:space="preserve">V roku </w:t>
      </w:r>
      <w:r w:rsidR="00704A69">
        <w:t>2024</w:t>
      </w:r>
      <w:r w:rsidR="00704A69" w:rsidRPr="003D1244">
        <w:t xml:space="preserve"> </w:t>
      </w:r>
      <w:r w:rsidR="003D5142" w:rsidRPr="003D1244">
        <w:t>je</w:t>
      </w:r>
      <w:r w:rsidR="0032594A" w:rsidRPr="003D1244">
        <w:t xml:space="preserve"> čistý</w:t>
      </w:r>
      <w:r w:rsidR="00AC79A3" w:rsidRPr="003D1244">
        <w:t xml:space="preserve"> zisk na </w:t>
      </w:r>
      <w:r w:rsidR="00AC79A3" w:rsidRPr="00F646AB">
        <w:t xml:space="preserve">akciu </w:t>
      </w:r>
      <w:r w:rsidR="00F646AB">
        <w:t>1 643,74</w:t>
      </w:r>
      <w:r w:rsidR="0079103F" w:rsidRPr="006A2526">
        <w:t xml:space="preserve"> </w:t>
      </w:r>
      <w:r w:rsidR="00D54446" w:rsidRPr="006846F4">
        <w:t xml:space="preserve"> </w:t>
      </w:r>
      <w:r w:rsidR="000003CC" w:rsidRPr="006846F4">
        <w:t>EUR (</w:t>
      </w:r>
      <w:r w:rsidR="00704A69">
        <w:t>2023</w:t>
      </w:r>
      <w:r w:rsidRPr="00B76B37">
        <w:t xml:space="preserve">: </w:t>
      </w:r>
      <w:r w:rsidR="00704A69">
        <w:t>840,44</w:t>
      </w:r>
      <w:r w:rsidR="00704A69" w:rsidRPr="006A2526">
        <w:t xml:space="preserve"> </w:t>
      </w:r>
      <w:r w:rsidR="00704A69" w:rsidRPr="006846F4">
        <w:t xml:space="preserve"> </w:t>
      </w:r>
      <w:r w:rsidR="000003CC" w:rsidRPr="00B76B37">
        <w:t>EUR</w:t>
      </w:r>
      <w:r w:rsidRPr="00B76B37">
        <w:t>).</w:t>
      </w:r>
    </w:p>
    <w:p w14:paraId="439F994D" w14:textId="5CC9033A" w:rsidR="004044B4" w:rsidRPr="003D5142" w:rsidRDefault="004044B4" w:rsidP="00277161"/>
    <w:p w14:paraId="04001517" w14:textId="37A6FF2D" w:rsidR="0074448F" w:rsidRPr="003D5142" w:rsidRDefault="0074448F" w:rsidP="009C0D09">
      <w:pPr>
        <w:pStyle w:val="Heading3"/>
        <w:tabs>
          <w:tab w:val="clear" w:pos="539"/>
          <w:tab w:val="num" w:pos="1674"/>
        </w:tabs>
      </w:pPr>
      <w:r w:rsidRPr="003D5142">
        <w:t>Rozdelenie účtovného zisku ale</w:t>
      </w:r>
      <w:r w:rsidR="00AC79A3" w:rsidRPr="003D5142">
        <w:t xml:space="preserve">bo vyrovnanie straty za rok </w:t>
      </w:r>
      <w:r w:rsidR="00704A69">
        <w:t>2023</w:t>
      </w:r>
    </w:p>
    <w:p w14:paraId="45C580A6" w14:textId="3256D1DD" w:rsidR="0013020B" w:rsidRPr="003D5142" w:rsidRDefault="0013020B" w:rsidP="00277161">
      <w:pPr>
        <w:rPr>
          <w:snapToGrid w:val="0"/>
          <w:lang w:eastAsia="sk-SK"/>
        </w:rPr>
      </w:pPr>
      <w:bookmarkStart w:id="31" w:name="T_distribution_profit_settlement"/>
    </w:p>
    <w:tbl>
      <w:tblPr>
        <w:tblW w:w="5000" w:type="pct"/>
        <w:tblLook w:val="04A0" w:firstRow="1" w:lastRow="0" w:firstColumn="1" w:lastColumn="0" w:noHBand="0" w:noVBand="1"/>
      </w:tblPr>
      <w:tblGrid>
        <w:gridCol w:w="7141"/>
        <w:gridCol w:w="1930"/>
      </w:tblGrid>
      <w:tr w:rsidR="00277161" w:rsidRPr="003D5142" w14:paraId="68BFBCED" w14:textId="77777777" w:rsidTr="00EC39C1">
        <w:tc>
          <w:tcPr>
            <w:tcW w:w="3936" w:type="pct"/>
            <w:tcBorders>
              <w:top w:val="single" w:sz="8" w:space="0" w:color="auto"/>
              <w:left w:val="nil"/>
              <w:bottom w:val="nil"/>
              <w:right w:val="nil"/>
            </w:tcBorders>
            <w:shd w:val="clear" w:color="auto" w:fill="auto"/>
            <w:noWrap/>
            <w:vAlign w:val="center"/>
            <w:hideMark/>
          </w:tcPr>
          <w:p w14:paraId="71645344" w14:textId="77777777" w:rsidR="00277161" w:rsidRPr="003D5142" w:rsidRDefault="00277161" w:rsidP="00277161">
            <w:pPr>
              <w:rPr>
                <w:rFonts w:cs="Arial"/>
                <w:b/>
                <w:bCs/>
                <w:i/>
                <w:iCs/>
                <w:sz w:val="15"/>
                <w:szCs w:val="15"/>
              </w:rPr>
            </w:pPr>
            <w:bookmarkStart w:id="32" w:name="RANGE!B12:C24"/>
            <w:bookmarkEnd w:id="31"/>
            <w:r w:rsidRPr="003D5142">
              <w:rPr>
                <w:rFonts w:cs="Arial"/>
                <w:b/>
                <w:bCs/>
                <w:i/>
                <w:iCs/>
                <w:sz w:val="15"/>
                <w:szCs w:val="15"/>
              </w:rPr>
              <w:t>Položka</w:t>
            </w:r>
            <w:bookmarkEnd w:id="32"/>
          </w:p>
        </w:tc>
        <w:tc>
          <w:tcPr>
            <w:tcW w:w="1064" w:type="pct"/>
            <w:tcBorders>
              <w:top w:val="single" w:sz="8" w:space="0" w:color="auto"/>
              <w:left w:val="nil"/>
              <w:bottom w:val="nil"/>
              <w:right w:val="nil"/>
            </w:tcBorders>
            <w:shd w:val="clear" w:color="auto" w:fill="auto"/>
            <w:vAlign w:val="center"/>
            <w:hideMark/>
          </w:tcPr>
          <w:p w14:paraId="30DB5103" w14:textId="1C983319" w:rsidR="00277161" w:rsidRPr="003D5142" w:rsidRDefault="00704A69" w:rsidP="00565807">
            <w:pPr>
              <w:jc w:val="center"/>
              <w:rPr>
                <w:rFonts w:cs="Arial"/>
                <w:b/>
                <w:bCs/>
                <w:i/>
                <w:iCs/>
                <w:sz w:val="15"/>
                <w:szCs w:val="15"/>
              </w:rPr>
            </w:pPr>
            <w:r>
              <w:rPr>
                <w:rFonts w:cs="Arial"/>
                <w:b/>
                <w:bCs/>
                <w:i/>
                <w:iCs/>
                <w:sz w:val="15"/>
                <w:szCs w:val="15"/>
              </w:rPr>
              <w:t>2023</w:t>
            </w:r>
          </w:p>
        </w:tc>
      </w:tr>
      <w:tr w:rsidR="00277161" w:rsidRPr="003D5142" w14:paraId="1644555D"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EBFABF6" w14:textId="77777777" w:rsidR="00277161" w:rsidRPr="003D5142" w:rsidRDefault="00277161" w:rsidP="00277161">
            <w:pPr>
              <w:rPr>
                <w:rFonts w:cs="Arial"/>
                <w:sz w:val="15"/>
                <w:szCs w:val="15"/>
              </w:rPr>
            </w:pPr>
            <w:r w:rsidRPr="003D5142">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3A34CA5E" w14:textId="091B2063" w:rsidR="00277161" w:rsidRPr="003D5142" w:rsidRDefault="0079103F" w:rsidP="00C177EE">
            <w:pPr>
              <w:rPr>
                <w:rFonts w:cs="Arial"/>
                <w:sz w:val="15"/>
                <w:szCs w:val="15"/>
              </w:rPr>
            </w:pPr>
            <w:r>
              <w:rPr>
                <w:rFonts w:cs="Arial"/>
                <w:sz w:val="15"/>
                <w:szCs w:val="15"/>
              </w:rPr>
              <w:t xml:space="preserve">         </w:t>
            </w:r>
            <w:r w:rsidR="00877191">
              <w:rPr>
                <w:rFonts w:cs="Arial"/>
                <w:sz w:val="15"/>
                <w:szCs w:val="15"/>
              </w:rPr>
              <w:t>5 967 120,34</w:t>
            </w:r>
          </w:p>
        </w:tc>
      </w:tr>
      <w:tr w:rsidR="00277161" w:rsidRPr="003D5142" w14:paraId="298196AB" w14:textId="77777777" w:rsidTr="00EC39C1">
        <w:tc>
          <w:tcPr>
            <w:tcW w:w="3936" w:type="pct"/>
            <w:tcBorders>
              <w:top w:val="nil"/>
              <w:left w:val="nil"/>
              <w:bottom w:val="single" w:sz="8" w:space="0" w:color="auto"/>
              <w:right w:val="nil"/>
            </w:tcBorders>
            <w:shd w:val="clear" w:color="auto" w:fill="auto"/>
            <w:noWrap/>
            <w:vAlign w:val="center"/>
            <w:hideMark/>
          </w:tcPr>
          <w:p w14:paraId="568B82C3" w14:textId="77777777" w:rsidR="00277161" w:rsidRPr="003D5142" w:rsidRDefault="00277161" w:rsidP="00277161">
            <w:pPr>
              <w:rPr>
                <w:rFonts w:cs="Arial"/>
                <w:b/>
                <w:bCs/>
                <w:sz w:val="15"/>
                <w:szCs w:val="15"/>
              </w:rPr>
            </w:pPr>
            <w:r w:rsidRPr="003D5142">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41245299" w14:textId="1C010580" w:rsidR="00277161" w:rsidRPr="003D5142" w:rsidRDefault="00277161" w:rsidP="00277161">
            <w:pPr>
              <w:jc w:val="center"/>
              <w:rPr>
                <w:rFonts w:cs="Arial"/>
                <w:sz w:val="15"/>
                <w:szCs w:val="15"/>
              </w:rPr>
            </w:pPr>
          </w:p>
        </w:tc>
      </w:tr>
      <w:tr w:rsidR="00277161" w:rsidRPr="003D5142" w14:paraId="323360FB" w14:textId="77777777" w:rsidTr="00EC39C1">
        <w:tc>
          <w:tcPr>
            <w:tcW w:w="3936" w:type="pct"/>
            <w:tcBorders>
              <w:top w:val="nil"/>
              <w:left w:val="nil"/>
              <w:bottom w:val="nil"/>
              <w:right w:val="nil"/>
            </w:tcBorders>
            <w:shd w:val="clear" w:color="auto" w:fill="auto"/>
            <w:noWrap/>
            <w:vAlign w:val="center"/>
            <w:hideMark/>
          </w:tcPr>
          <w:p w14:paraId="6B7DE4DA" w14:textId="77777777" w:rsidR="00277161" w:rsidRPr="003D5142" w:rsidRDefault="00277161" w:rsidP="00277161">
            <w:pPr>
              <w:rPr>
                <w:rFonts w:cs="Arial"/>
                <w:b/>
                <w:bCs/>
                <w:i/>
                <w:iCs/>
                <w:sz w:val="15"/>
                <w:szCs w:val="15"/>
              </w:rPr>
            </w:pPr>
            <w:r w:rsidRPr="003D5142">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57C16B04" w14:textId="6A921508" w:rsidR="00277161" w:rsidRPr="003D5142" w:rsidRDefault="00704A69" w:rsidP="00565807">
            <w:pPr>
              <w:jc w:val="center"/>
              <w:rPr>
                <w:rFonts w:cs="Arial"/>
                <w:b/>
                <w:bCs/>
                <w:i/>
                <w:iCs/>
                <w:sz w:val="15"/>
                <w:szCs w:val="15"/>
              </w:rPr>
            </w:pPr>
            <w:r>
              <w:rPr>
                <w:rFonts w:cs="Arial"/>
                <w:b/>
                <w:bCs/>
                <w:i/>
                <w:iCs/>
                <w:sz w:val="15"/>
                <w:szCs w:val="15"/>
              </w:rPr>
              <w:t>2024</w:t>
            </w:r>
          </w:p>
        </w:tc>
      </w:tr>
      <w:tr w:rsidR="00277161" w:rsidRPr="003D5142" w14:paraId="47B6D6E2" w14:textId="77777777" w:rsidTr="00C177EE">
        <w:tc>
          <w:tcPr>
            <w:tcW w:w="3936" w:type="pct"/>
            <w:tcBorders>
              <w:top w:val="single" w:sz="4" w:space="0" w:color="auto"/>
              <w:left w:val="nil"/>
              <w:bottom w:val="nil"/>
              <w:right w:val="nil"/>
            </w:tcBorders>
            <w:shd w:val="clear" w:color="auto" w:fill="auto"/>
            <w:noWrap/>
            <w:vAlign w:val="center"/>
            <w:hideMark/>
          </w:tcPr>
          <w:p w14:paraId="781C3F91" w14:textId="77777777" w:rsidR="00277161" w:rsidRPr="003D5142" w:rsidRDefault="00277161" w:rsidP="00277161">
            <w:pPr>
              <w:rPr>
                <w:rFonts w:cs="Arial"/>
                <w:sz w:val="15"/>
                <w:szCs w:val="15"/>
              </w:rPr>
            </w:pPr>
            <w:r w:rsidRPr="003D5142">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EBF9B54" w14:textId="493212FC" w:rsidR="00277161" w:rsidRPr="003D5142" w:rsidRDefault="00C10C08" w:rsidP="00C177EE">
            <w:pPr>
              <w:jc w:val="center"/>
              <w:rPr>
                <w:rFonts w:cs="Arial"/>
                <w:sz w:val="15"/>
                <w:szCs w:val="15"/>
              </w:rPr>
            </w:pPr>
            <w:r>
              <w:rPr>
                <w:rFonts w:cs="Arial"/>
                <w:sz w:val="15"/>
                <w:szCs w:val="15"/>
              </w:rPr>
              <w:t>-</w:t>
            </w:r>
          </w:p>
        </w:tc>
      </w:tr>
      <w:tr w:rsidR="00277161" w:rsidRPr="003D5142" w14:paraId="781FD9EF" w14:textId="77777777" w:rsidTr="00C177EE">
        <w:tc>
          <w:tcPr>
            <w:tcW w:w="3936" w:type="pct"/>
            <w:tcBorders>
              <w:top w:val="nil"/>
              <w:left w:val="nil"/>
              <w:bottom w:val="nil"/>
              <w:right w:val="nil"/>
            </w:tcBorders>
            <w:shd w:val="clear" w:color="auto" w:fill="auto"/>
            <w:noWrap/>
            <w:vAlign w:val="center"/>
            <w:hideMark/>
          </w:tcPr>
          <w:p w14:paraId="4C5E6F32" w14:textId="77777777" w:rsidR="00277161" w:rsidRPr="003D5142" w:rsidRDefault="00277161" w:rsidP="00277161">
            <w:pPr>
              <w:rPr>
                <w:rFonts w:cs="Arial"/>
                <w:sz w:val="15"/>
                <w:szCs w:val="15"/>
              </w:rPr>
            </w:pPr>
            <w:r w:rsidRPr="003D5142">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5DDCBBDC" w14:textId="210F2A3C" w:rsidR="00277161" w:rsidRPr="003D5142" w:rsidRDefault="00C10C08" w:rsidP="00C177EE">
            <w:pPr>
              <w:jc w:val="center"/>
              <w:rPr>
                <w:rFonts w:cs="Arial"/>
                <w:sz w:val="15"/>
                <w:szCs w:val="15"/>
              </w:rPr>
            </w:pPr>
            <w:r>
              <w:rPr>
                <w:rFonts w:cs="Arial"/>
                <w:sz w:val="15"/>
                <w:szCs w:val="15"/>
              </w:rPr>
              <w:t>-</w:t>
            </w:r>
          </w:p>
        </w:tc>
      </w:tr>
      <w:tr w:rsidR="00277161" w:rsidRPr="003D5142" w14:paraId="564C5B5A" w14:textId="77777777" w:rsidTr="00C177EE">
        <w:tc>
          <w:tcPr>
            <w:tcW w:w="3936" w:type="pct"/>
            <w:tcBorders>
              <w:top w:val="nil"/>
              <w:left w:val="nil"/>
              <w:bottom w:val="nil"/>
              <w:right w:val="nil"/>
            </w:tcBorders>
            <w:shd w:val="clear" w:color="auto" w:fill="auto"/>
            <w:noWrap/>
            <w:vAlign w:val="center"/>
            <w:hideMark/>
          </w:tcPr>
          <w:p w14:paraId="78F89F0E" w14:textId="77777777" w:rsidR="00277161" w:rsidRPr="003D5142" w:rsidRDefault="00277161" w:rsidP="00277161">
            <w:pPr>
              <w:rPr>
                <w:rFonts w:cs="Arial"/>
                <w:sz w:val="15"/>
                <w:szCs w:val="15"/>
              </w:rPr>
            </w:pPr>
            <w:r w:rsidRPr="003D5142">
              <w:rPr>
                <w:rFonts w:cs="Arial"/>
                <w:sz w:val="15"/>
                <w:szCs w:val="15"/>
              </w:rPr>
              <w:t>Prídel do sociálneho fondu</w:t>
            </w:r>
          </w:p>
        </w:tc>
        <w:tc>
          <w:tcPr>
            <w:tcW w:w="1064" w:type="pct"/>
            <w:tcBorders>
              <w:top w:val="nil"/>
              <w:left w:val="nil"/>
              <w:bottom w:val="nil"/>
              <w:right w:val="nil"/>
            </w:tcBorders>
            <w:shd w:val="clear" w:color="auto" w:fill="auto"/>
            <w:vAlign w:val="center"/>
          </w:tcPr>
          <w:p w14:paraId="74FAD864" w14:textId="26971681" w:rsidR="00277161" w:rsidRPr="003D5142" w:rsidRDefault="00C10C08" w:rsidP="00E31680">
            <w:pPr>
              <w:jc w:val="center"/>
              <w:rPr>
                <w:rFonts w:cs="Arial"/>
                <w:sz w:val="15"/>
                <w:szCs w:val="15"/>
              </w:rPr>
            </w:pPr>
            <w:r>
              <w:rPr>
                <w:rFonts w:cs="Arial"/>
                <w:sz w:val="15"/>
                <w:szCs w:val="15"/>
              </w:rPr>
              <w:t>-</w:t>
            </w:r>
          </w:p>
        </w:tc>
      </w:tr>
      <w:tr w:rsidR="00277161" w:rsidRPr="003D5142" w14:paraId="46EAE804" w14:textId="77777777" w:rsidTr="00C177EE">
        <w:tc>
          <w:tcPr>
            <w:tcW w:w="3936" w:type="pct"/>
            <w:tcBorders>
              <w:top w:val="nil"/>
              <w:left w:val="nil"/>
              <w:bottom w:val="nil"/>
              <w:right w:val="nil"/>
            </w:tcBorders>
            <w:shd w:val="clear" w:color="auto" w:fill="auto"/>
            <w:noWrap/>
            <w:vAlign w:val="center"/>
            <w:hideMark/>
          </w:tcPr>
          <w:p w14:paraId="4A59829B" w14:textId="77777777" w:rsidR="00277161" w:rsidRPr="003D5142" w:rsidRDefault="00277161" w:rsidP="00277161">
            <w:pPr>
              <w:rPr>
                <w:rFonts w:cs="Arial"/>
                <w:sz w:val="15"/>
                <w:szCs w:val="15"/>
              </w:rPr>
            </w:pPr>
            <w:r w:rsidRPr="003D5142">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66F45843" w14:textId="2C870716" w:rsidR="00277161" w:rsidRPr="003D5142" w:rsidRDefault="00877191" w:rsidP="00C177EE">
            <w:pPr>
              <w:jc w:val="center"/>
              <w:rPr>
                <w:rFonts w:cs="Arial"/>
                <w:sz w:val="15"/>
                <w:szCs w:val="15"/>
              </w:rPr>
            </w:pPr>
            <w:r>
              <w:rPr>
                <w:rFonts w:cs="Arial"/>
                <w:sz w:val="15"/>
                <w:szCs w:val="15"/>
              </w:rPr>
              <w:t>-</w:t>
            </w:r>
          </w:p>
        </w:tc>
      </w:tr>
      <w:tr w:rsidR="00277161" w:rsidRPr="003D5142" w14:paraId="5FCAF889" w14:textId="77777777" w:rsidTr="00C177EE">
        <w:tc>
          <w:tcPr>
            <w:tcW w:w="3936" w:type="pct"/>
            <w:tcBorders>
              <w:top w:val="nil"/>
              <w:left w:val="nil"/>
              <w:bottom w:val="nil"/>
              <w:right w:val="nil"/>
            </w:tcBorders>
            <w:shd w:val="clear" w:color="auto" w:fill="auto"/>
            <w:noWrap/>
            <w:vAlign w:val="center"/>
            <w:hideMark/>
          </w:tcPr>
          <w:p w14:paraId="3CD3CDF3" w14:textId="77777777" w:rsidR="00277161" w:rsidRPr="003D5142" w:rsidRDefault="00277161" w:rsidP="00277161">
            <w:pPr>
              <w:rPr>
                <w:rFonts w:cs="Arial"/>
                <w:sz w:val="15"/>
                <w:szCs w:val="15"/>
              </w:rPr>
            </w:pPr>
            <w:r w:rsidRPr="003D5142">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2490BDB8" w14:textId="1CC429DF" w:rsidR="00277161" w:rsidRPr="003D5142" w:rsidRDefault="00877191" w:rsidP="00C177EE">
            <w:pPr>
              <w:jc w:val="center"/>
              <w:rPr>
                <w:rFonts w:cs="Arial"/>
                <w:sz w:val="15"/>
                <w:szCs w:val="15"/>
              </w:rPr>
            </w:pPr>
            <w:r>
              <w:rPr>
                <w:rFonts w:cs="Arial"/>
                <w:sz w:val="15"/>
                <w:szCs w:val="15"/>
              </w:rPr>
              <w:t>-</w:t>
            </w:r>
          </w:p>
        </w:tc>
      </w:tr>
      <w:tr w:rsidR="00277161" w:rsidRPr="003D5142" w14:paraId="6E5C8124" w14:textId="77777777" w:rsidTr="00C177EE">
        <w:tc>
          <w:tcPr>
            <w:tcW w:w="3936" w:type="pct"/>
            <w:tcBorders>
              <w:top w:val="nil"/>
              <w:left w:val="nil"/>
              <w:bottom w:val="nil"/>
              <w:right w:val="nil"/>
            </w:tcBorders>
            <w:shd w:val="clear" w:color="auto" w:fill="auto"/>
            <w:noWrap/>
            <w:vAlign w:val="center"/>
            <w:hideMark/>
          </w:tcPr>
          <w:p w14:paraId="08AD7E8F" w14:textId="77777777" w:rsidR="00277161" w:rsidRPr="003D5142" w:rsidRDefault="00277161" w:rsidP="00277161">
            <w:pPr>
              <w:rPr>
                <w:rFonts w:cs="Arial"/>
                <w:sz w:val="15"/>
                <w:szCs w:val="15"/>
              </w:rPr>
            </w:pPr>
            <w:r w:rsidRPr="003D5142">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02DCDED0" w14:textId="10656443" w:rsidR="00277161" w:rsidRPr="003D5142" w:rsidRDefault="00877191" w:rsidP="00C177EE">
            <w:pPr>
              <w:jc w:val="center"/>
              <w:rPr>
                <w:rFonts w:cs="Arial"/>
                <w:sz w:val="15"/>
                <w:szCs w:val="15"/>
              </w:rPr>
            </w:pPr>
            <w:r>
              <w:rPr>
                <w:rFonts w:cs="Arial"/>
                <w:sz w:val="15"/>
                <w:szCs w:val="15"/>
              </w:rPr>
              <w:t>967 120,34</w:t>
            </w:r>
          </w:p>
        </w:tc>
      </w:tr>
      <w:tr w:rsidR="00277161" w:rsidRPr="003D5142" w14:paraId="3D1EB27F" w14:textId="77777777" w:rsidTr="00C177EE">
        <w:tc>
          <w:tcPr>
            <w:tcW w:w="3936" w:type="pct"/>
            <w:tcBorders>
              <w:top w:val="nil"/>
              <w:left w:val="nil"/>
              <w:bottom w:val="nil"/>
              <w:right w:val="nil"/>
            </w:tcBorders>
            <w:shd w:val="clear" w:color="auto" w:fill="auto"/>
            <w:noWrap/>
            <w:vAlign w:val="center"/>
            <w:hideMark/>
          </w:tcPr>
          <w:p w14:paraId="6DD32908" w14:textId="77777777" w:rsidR="00277161" w:rsidRPr="003D5142" w:rsidRDefault="00277161" w:rsidP="00277161">
            <w:pPr>
              <w:rPr>
                <w:rFonts w:cs="Arial"/>
                <w:sz w:val="15"/>
                <w:szCs w:val="15"/>
              </w:rPr>
            </w:pPr>
            <w:r w:rsidRPr="003D5142">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58D9F87D" w14:textId="00762268" w:rsidR="00277161" w:rsidRPr="003D5142" w:rsidRDefault="00877191" w:rsidP="00C177EE">
            <w:pPr>
              <w:jc w:val="center"/>
              <w:rPr>
                <w:rFonts w:cs="Arial"/>
                <w:sz w:val="15"/>
                <w:szCs w:val="15"/>
              </w:rPr>
            </w:pPr>
            <w:r>
              <w:rPr>
                <w:rFonts w:cs="Arial"/>
                <w:sz w:val="15"/>
                <w:szCs w:val="15"/>
              </w:rPr>
              <w:t>5 000 000</w:t>
            </w:r>
          </w:p>
        </w:tc>
      </w:tr>
      <w:tr w:rsidR="00277161" w:rsidRPr="003D5142" w14:paraId="31BE8C0C" w14:textId="77777777" w:rsidTr="00C177EE">
        <w:tc>
          <w:tcPr>
            <w:tcW w:w="3936" w:type="pct"/>
            <w:tcBorders>
              <w:top w:val="nil"/>
              <w:left w:val="nil"/>
              <w:bottom w:val="nil"/>
              <w:right w:val="nil"/>
            </w:tcBorders>
            <w:shd w:val="clear" w:color="auto" w:fill="auto"/>
            <w:noWrap/>
            <w:vAlign w:val="center"/>
            <w:hideMark/>
          </w:tcPr>
          <w:p w14:paraId="5DB278DE" w14:textId="77777777" w:rsidR="00277161" w:rsidRPr="003D5142" w:rsidRDefault="00277161" w:rsidP="00277161">
            <w:pPr>
              <w:rPr>
                <w:rFonts w:cs="Arial"/>
                <w:sz w:val="15"/>
                <w:szCs w:val="15"/>
              </w:rPr>
            </w:pPr>
            <w:r w:rsidRPr="003D5142">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22D3C879" w14:textId="4F129877" w:rsidR="00277161" w:rsidRPr="003D5142" w:rsidRDefault="00877191" w:rsidP="00C177EE">
            <w:pPr>
              <w:jc w:val="center"/>
              <w:rPr>
                <w:rFonts w:cs="Arial"/>
                <w:sz w:val="15"/>
                <w:szCs w:val="15"/>
              </w:rPr>
            </w:pPr>
            <w:r>
              <w:rPr>
                <w:rFonts w:cs="Arial"/>
                <w:sz w:val="15"/>
                <w:szCs w:val="15"/>
              </w:rPr>
              <w:t>-</w:t>
            </w:r>
          </w:p>
        </w:tc>
      </w:tr>
      <w:tr w:rsidR="00277161" w:rsidRPr="003D5142" w14:paraId="3A827E4F" w14:textId="77777777" w:rsidTr="00C177EE">
        <w:tc>
          <w:tcPr>
            <w:tcW w:w="3936" w:type="pct"/>
            <w:tcBorders>
              <w:top w:val="nil"/>
              <w:left w:val="nil"/>
              <w:bottom w:val="single" w:sz="8" w:space="0" w:color="auto"/>
              <w:right w:val="nil"/>
            </w:tcBorders>
            <w:shd w:val="clear" w:color="auto" w:fill="auto"/>
            <w:noWrap/>
            <w:vAlign w:val="center"/>
            <w:hideMark/>
          </w:tcPr>
          <w:p w14:paraId="760F63C6" w14:textId="77777777" w:rsidR="00277161" w:rsidRPr="003D5142" w:rsidRDefault="00277161" w:rsidP="00277161">
            <w:pPr>
              <w:rPr>
                <w:rFonts w:cs="Arial"/>
                <w:b/>
                <w:bCs/>
                <w:sz w:val="15"/>
                <w:szCs w:val="15"/>
              </w:rPr>
            </w:pPr>
            <w:r w:rsidRPr="003D5142">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4773A4B5" w14:textId="07018B0B" w:rsidR="00277161" w:rsidRPr="003D5142" w:rsidRDefault="00761AC9" w:rsidP="00C177EE">
            <w:pPr>
              <w:jc w:val="center"/>
              <w:rPr>
                <w:rFonts w:cs="Arial"/>
                <w:b/>
                <w:bCs/>
                <w:sz w:val="15"/>
                <w:szCs w:val="15"/>
              </w:rPr>
            </w:pPr>
            <w:r>
              <w:rPr>
                <w:rFonts w:cs="Arial"/>
                <w:b/>
                <w:bCs/>
                <w:sz w:val="15"/>
                <w:szCs w:val="15"/>
              </w:rPr>
              <w:t>5 967 120,34</w:t>
            </w:r>
          </w:p>
        </w:tc>
      </w:tr>
    </w:tbl>
    <w:p w14:paraId="0CE693F5" w14:textId="77777777" w:rsidR="0060322E" w:rsidRPr="003D5142" w:rsidRDefault="0060322E" w:rsidP="00250E1E">
      <w:bookmarkStart w:id="33" w:name="_Hlk38890695"/>
    </w:p>
    <w:p w14:paraId="39EB65CA" w14:textId="3E800C57" w:rsidR="004022EF" w:rsidRPr="003D5142" w:rsidRDefault="004022EF" w:rsidP="009C0D09">
      <w:pPr>
        <w:pStyle w:val="Heading3"/>
        <w:tabs>
          <w:tab w:val="clear" w:pos="539"/>
          <w:tab w:val="num" w:pos="1674"/>
        </w:tabs>
      </w:pPr>
      <w:r w:rsidRPr="003D5142">
        <w:t xml:space="preserve">Návrh na rozdelenie účtovného zisku alebo vyrovnanie straty za rok </w:t>
      </w:r>
      <w:r w:rsidR="00704A69">
        <w:t>2024</w:t>
      </w:r>
    </w:p>
    <w:p w14:paraId="0D534D7D" w14:textId="77777777" w:rsidR="004022EF" w:rsidRPr="003D5142" w:rsidRDefault="004022EF" w:rsidP="00277161">
      <w:pPr>
        <w:jc w:val="left"/>
        <w:rPr>
          <w:color w:val="000000"/>
        </w:rPr>
      </w:pPr>
    </w:p>
    <w:p w14:paraId="7D74CADF" w14:textId="1912AD81" w:rsidR="004022EF" w:rsidRPr="003D5142" w:rsidRDefault="004022EF" w:rsidP="00277161">
      <w:r w:rsidRPr="003D5142">
        <w:t xml:space="preserve">O vysporiadaní zisku za rok </w:t>
      </w:r>
      <w:r w:rsidR="00704A69">
        <w:t>2024</w:t>
      </w:r>
      <w:r w:rsidR="00704A69" w:rsidRPr="003D5142">
        <w:t xml:space="preserve"> </w:t>
      </w:r>
      <w:r w:rsidR="00E14544" w:rsidRPr="003D5142">
        <w:t xml:space="preserve">vo </w:t>
      </w:r>
      <w:r w:rsidR="00E14544" w:rsidRPr="006846F4">
        <w:t xml:space="preserve">výške </w:t>
      </w:r>
      <w:r w:rsidR="00F646AB">
        <w:t>11 670 578,39</w:t>
      </w:r>
      <w:r w:rsidR="0079103F" w:rsidRPr="006A2526">
        <w:t xml:space="preserve"> </w:t>
      </w:r>
      <w:r w:rsidR="00946038" w:rsidRPr="006846F4">
        <w:t xml:space="preserve"> </w:t>
      </w:r>
      <w:r w:rsidR="00E14544" w:rsidRPr="006846F4">
        <w:t>EUR</w:t>
      </w:r>
      <w:r w:rsidR="00E14544" w:rsidRPr="003D5142">
        <w:t xml:space="preserve"> </w:t>
      </w:r>
      <w:r w:rsidRPr="003D5142">
        <w:t>rozhodne valné zhromaždenie. Manažment spoločnosti navrhne akcionárom</w:t>
      </w:r>
      <w:r w:rsidR="00E14544" w:rsidRPr="003D5142">
        <w:t xml:space="preserve"> zúčtovať zisk na nerozdelený zisk minulých rokov.</w:t>
      </w:r>
      <w:r w:rsidRPr="003D5142">
        <w:t xml:space="preserve"> </w:t>
      </w:r>
    </w:p>
    <w:bookmarkEnd w:id="33"/>
    <w:p w14:paraId="6F27B201" w14:textId="77777777" w:rsidR="00A93E72" w:rsidRPr="003D5142" w:rsidRDefault="00A93E72" w:rsidP="00277161">
      <w:pPr>
        <w:jc w:val="left"/>
        <w:rPr>
          <w:color w:val="FF0000"/>
          <w:highlight w:val="yellow"/>
        </w:rPr>
      </w:pPr>
    </w:p>
    <w:p w14:paraId="3729FEFC" w14:textId="418AF514" w:rsidR="00AF3FB5" w:rsidRPr="003D5142" w:rsidRDefault="00AF3FB5" w:rsidP="00277161">
      <w:pPr>
        <w:jc w:val="left"/>
        <w:rPr>
          <w:rFonts w:cs="Arial"/>
          <w:b/>
          <w:bCs/>
          <w:iCs/>
          <w:szCs w:val="28"/>
        </w:rPr>
      </w:pPr>
    </w:p>
    <w:p w14:paraId="6127E675" w14:textId="77777777" w:rsidR="0074448F" w:rsidRPr="003D5142" w:rsidRDefault="0074448F" w:rsidP="005E475C">
      <w:pPr>
        <w:pStyle w:val="Heading2"/>
      </w:pPr>
      <w:r w:rsidRPr="003D5142">
        <w:t xml:space="preserve">Rezervy </w:t>
      </w:r>
    </w:p>
    <w:p w14:paraId="52C0F955" w14:textId="77777777" w:rsidR="0074448F" w:rsidRPr="003D5142" w:rsidRDefault="0074448F" w:rsidP="00277161">
      <w:pPr>
        <w:rPr>
          <w:snapToGrid w:val="0"/>
          <w:lang w:eastAsia="sk-SK"/>
        </w:rPr>
      </w:pPr>
    </w:p>
    <w:p w14:paraId="502A221F" w14:textId="77777777" w:rsidR="0074448F" w:rsidRPr="003D5142" w:rsidRDefault="0074448F" w:rsidP="009C0D09">
      <w:pPr>
        <w:pStyle w:val="Heading3"/>
        <w:tabs>
          <w:tab w:val="clear" w:pos="539"/>
          <w:tab w:val="num" w:pos="1674"/>
        </w:tabs>
      </w:pPr>
      <w:r w:rsidRPr="003D5142">
        <w:t>Zákonn</w:t>
      </w:r>
      <w:r w:rsidR="00CC2D00" w:rsidRPr="003D5142">
        <w:t>é</w:t>
      </w:r>
      <w:r w:rsidRPr="003D5142">
        <w:t xml:space="preserve"> </w:t>
      </w:r>
      <w:r w:rsidR="00C9225A" w:rsidRPr="003D5142">
        <w:t xml:space="preserve">a ostatné rezervy </w:t>
      </w:r>
    </w:p>
    <w:p w14:paraId="7B6BDCD8" w14:textId="77777777" w:rsidR="0074448F" w:rsidRPr="003D5142" w:rsidRDefault="0074448F" w:rsidP="00277161">
      <w:pPr>
        <w:rPr>
          <w:snapToGrid w:val="0"/>
          <w:lang w:eastAsia="sk-SK"/>
        </w:rPr>
      </w:pPr>
    </w:p>
    <w:p w14:paraId="1F81795A" w14:textId="501F4925" w:rsidR="00F833C6" w:rsidRPr="00164D84" w:rsidRDefault="00F833C6" w:rsidP="00F833C6">
      <w:pPr>
        <w:rPr>
          <w:snapToGrid w:val="0"/>
          <w:u w:val="single"/>
          <w:lang w:eastAsia="sk-SK"/>
        </w:rPr>
      </w:pPr>
      <w:bookmarkStart w:id="34" w:name="T_provisions_liabilities_1"/>
      <w:r w:rsidRPr="003D5142">
        <w:rPr>
          <w:snapToGrid w:val="0"/>
          <w:u w:val="single"/>
          <w:lang w:eastAsia="sk-SK"/>
        </w:rPr>
        <w:t xml:space="preserve">31. december </w:t>
      </w:r>
      <w:r w:rsidR="00704A69">
        <w:rPr>
          <w:snapToGrid w:val="0"/>
          <w:u w:val="single"/>
          <w:lang w:eastAsia="sk-SK"/>
        </w:rPr>
        <w:t>2024</w:t>
      </w:r>
    </w:p>
    <w:p w14:paraId="79F5142F" w14:textId="77777777" w:rsidR="009A2D6F" w:rsidRDefault="009A2D6F"/>
    <w:p w14:paraId="4A144ED4" w14:textId="77777777" w:rsidR="009A2D6F" w:rsidRDefault="009A2D6F"/>
    <w:tbl>
      <w:tblPr>
        <w:tblW w:w="5185" w:type="pct"/>
        <w:tblLayout w:type="fixed"/>
        <w:tblLook w:val="04A0" w:firstRow="1" w:lastRow="0" w:firstColumn="1" w:lastColumn="0" w:noHBand="0" w:noVBand="1"/>
      </w:tblPr>
      <w:tblGrid>
        <w:gridCol w:w="3527"/>
        <w:gridCol w:w="1176"/>
        <w:gridCol w:w="1176"/>
        <w:gridCol w:w="1176"/>
        <w:gridCol w:w="1176"/>
        <w:gridCol w:w="1176"/>
      </w:tblGrid>
      <w:tr w:rsidR="005C50F8" w:rsidRPr="003D5142" w14:paraId="2266B03D" w14:textId="77777777" w:rsidTr="00704A69">
        <w:tc>
          <w:tcPr>
            <w:tcW w:w="1875" w:type="pct"/>
            <w:tcBorders>
              <w:top w:val="single" w:sz="8" w:space="0" w:color="auto"/>
              <w:left w:val="nil"/>
              <w:bottom w:val="nil"/>
              <w:right w:val="nil"/>
            </w:tcBorders>
            <w:shd w:val="clear" w:color="auto" w:fill="auto"/>
            <w:vAlign w:val="center"/>
            <w:hideMark/>
          </w:tcPr>
          <w:p w14:paraId="22BAAA8A" w14:textId="77777777" w:rsidR="005C50F8" w:rsidRPr="003D5142" w:rsidRDefault="005C50F8" w:rsidP="00C567AE">
            <w:pPr>
              <w:ind w:left="179" w:hanging="179"/>
              <w:jc w:val="left"/>
              <w:rPr>
                <w:rFonts w:cs="Arial"/>
                <w:b/>
                <w:bCs/>
                <w:i/>
                <w:iCs/>
                <w:sz w:val="15"/>
                <w:szCs w:val="15"/>
              </w:rPr>
            </w:pPr>
            <w:r w:rsidRPr="003D5142">
              <w:rPr>
                <w:rFonts w:cs="Arial"/>
                <w:b/>
                <w:bCs/>
                <w:i/>
                <w:iCs/>
                <w:sz w:val="15"/>
                <w:szCs w:val="15"/>
              </w:rPr>
              <w:t>Položka</w:t>
            </w:r>
          </w:p>
        </w:tc>
        <w:tc>
          <w:tcPr>
            <w:tcW w:w="625" w:type="pct"/>
            <w:tcBorders>
              <w:top w:val="single" w:sz="8" w:space="0" w:color="auto"/>
              <w:left w:val="nil"/>
              <w:bottom w:val="nil"/>
              <w:right w:val="nil"/>
            </w:tcBorders>
            <w:shd w:val="clear" w:color="auto" w:fill="auto"/>
            <w:vAlign w:val="center"/>
            <w:hideMark/>
          </w:tcPr>
          <w:p w14:paraId="6E2D3570" w14:textId="056C166E" w:rsidR="005C50F8" w:rsidRPr="003D5142" w:rsidRDefault="005C50F8" w:rsidP="00C567AE">
            <w:pPr>
              <w:jc w:val="center"/>
              <w:rPr>
                <w:rFonts w:cs="Arial"/>
                <w:b/>
                <w:bCs/>
                <w:i/>
                <w:iCs/>
                <w:sz w:val="15"/>
                <w:szCs w:val="15"/>
              </w:rPr>
            </w:pPr>
            <w:r w:rsidRPr="003D5142">
              <w:rPr>
                <w:rFonts w:cs="Arial"/>
                <w:b/>
                <w:bCs/>
                <w:i/>
                <w:iCs/>
                <w:sz w:val="15"/>
                <w:szCs w:val="15"/>
              </w:rPr>
              <w:t xml:space="preserve">1. 1. </w:t>
            </w:r>
            <w:r w:rsidR="00704A69">
              <w:rPr>
                <w:rFonts w:cs="Arial"/>
                <w:b/>
                <w:bCs/>
                <w:i/>
                <w:iCs/>
                <w:sz w:val="15"/>
                <w:szCs w:val="15"/>
              </w:rPr>
              <w:t>2024</w:t>
            </w:r>
            <w:r w:rsidR="00704A69">
              <w:rPr>
                <w:snapToGrid w:val="0"/>
                <w:color w:val="FF0000"/>
                <w:lang w:eastAsia="sk-SK"/>
              </w:rPr>
              <w:t xml:space="preserve"> </w:t>
            </w:r>
          </w:p>
        </w:tc>
        <w:tc>
          <w:tcPr>
            <w:tcW w:w="625" w:type="pct"/>
            <w:tcBorders>
              <w:top w:val="single" w:sz="8" w:space="0" w:color="auto"/>
              <w:left w:val="nil"/>
              <w:bottom w:val="nil"/>
              <w:right w:val="nil"/>
            </w:tcBorders>
            <w:shd w:val="clear" w:color="auto" w:fill="auto"/>
            <w:vAlign w:val="center"/>
            <w:hideMark/>
          </w:tcPr>
          <w:p w14:paraId="57680A90" w14:textId="77777777" w:rsidR="005C50F8" w:rsidRPr="003D5142" w:rsidRDefault="005C50F8" w:rsidP="00C567AE">
            <w:pPr>
              <w:jc w:val="center"/>
              <w:rPr>
                <w:rFonts w:cs="Arial"/>
                <w:b/>
                <w:bCs/>
                <w:i/>
                <w:iCs/>
                <w:sz w:val="15"/>
                <w:szCs w:val="15"/>
              </w:rPr>
            </w:pPr>
            <w:r w:rsidRPr="003D5142">
              <w:rPr>
                <w:rFonts w:cs="Arial"/>
                <w:b/>
                <w:bCs/>
                <w:i/>
                <w:iCs/>
                <w:sz w:val="15"/>
                <w:szCs w:val="15"/>
              </w:rPr>
              <w:t>Tvorba</w:t>
            </w:r>
            <w:r>
              <w:rPr>
                <w:snapToGrid w:val="0"/>
                <w:color w:val="FF0000"/>
                <w:lang w:eastAsia="sk-SK"/>
              </w:rPr>
              <w:t xml:space="preserve"> </w:t>
            </w:r>
          </w:p>
        </w:tc>
        <w:tc>
          <w:tcPr>
            <w:tcW w:w="625" w:type="pct"/>
            <w:tcBorders>
              <w:top w:val="single" w:sz="8" w:space="0" w:color="auto"/>
              <w:left w:val="nil"/>
              <w:bottom w:val="nil"/>
              <w:right w:val="nil"/>
            </w:tcBorders>
            <w:shd w:val="clear" w:color="auto" w:fill="auto"/>
            <w:vAlign w:val="center"/>
            <w:hideMark/>
          </w:tcPr>
          <w:p w14:paraId="4D6A2056" w14:textId="77777777" w:rsidR="005C50F8" w:rsidRPr="003D5142" w:rsidRDefault="005C50F8" w:rsidP="00C567AE">
            <w:pPr>
              <w:jc w:val="center"/>
              <w:rPr>
                <w:rFonts w:cs="Arial"/>
                <w:b/>
                <w:bCs/>
                <w:i/>
                <w:iCs/>
                <w:sz w:val="15"/>
                <w:szCs w:val="15"/>
              </w:rPr>
            </w:pPr>
            <w:r w:rsidRPr="003D5142">
              <w:rPr>
                <w:rFonts w:cs="Arial"/>
                <w:b/>
                <w:bCs/>
                <w:i/>
                <w:iCs/>
                <w:sz w:val="15"/>
                <w:szCs w:val="15"/>
              </w:rPr>
              <w:t>Použitie</w:t>
            </w:r>
            <w:r>
              <w:rPr>
                <w:snapToGrid w:val="0"/>
                <w:color w:val="FF0000"/>
                <w:lang w:eastAsia="sk-SK"/>
              </w:rPr>
              <w:t xml:space="preserve"> </w:t>
            </w:r>
          </w:p>
        </w:tc>
        <w:tc>
          <w:tcPr>
            <w:tcW w:w="625" w:type="pct"/>
            <w:tcBorders>
              <w:top w:val="single" w:sz="8" w:space="0" w:color="auto"/>
              <w:left w:val="nil"/>
              <w:bottom w:val="nil"/>
              <w:right w:val="nil"/>
            </w:tcBorders>
            <w:shd w:val="clear" w:color="auto" w:fill="auto"/>
            <w:vAlign w:val="center"/>
            <w:hideMark/>
          </w:tcPr>
          <w:p w14:paraId="7B675DE7" w14:textId="77777777" w:rsidR="005C50F8" w:rsidRPr="003D5142" w:rsidRDefault="005C50F8" w:rsidP="00C567AE">
            <w:pPr>
              <w:jc w:val="center"/>
              <w:rPr>
                <w:rFonts w:cs="Arial"/>
                <w:b/>
                <w:bCs/>
                <w:i/>
                <w:iCs/>
                <w:sz w:val="15"/>
                <w:szCs w:val="15"/>
              </w:rPr>
            </w:pPr>
            <w:r w:rsidRPr="003D5142">
              <w:rPr>
                <w:rFonts w:cs="Arial"/>
                <w:b/>
                <w:bCs/>
                <w:i/>
                <w:iCs/>
                <w:sz w:val="15"/>
                <w:szCs w:val="15"/>
              </w:rPr>
              <w:t>Zrušenie</w:t>
            </w:r>
          </w:p>
        </w:tc>
        <w:tc>
          <w:tcPr>
            <w:tcW w:w="625" w:type="pct"/>
            <w:tcBorders>
              <w:top w:val="single" w:sz="8" w:space="0" w:color="auto"/>
              <w:left w:val="nil"/>
              <w:bottom w:val="nil"/>
              <w:right w:val="nil"/>
            </w:tcBorders>
            <w:shd w:val="clear" w:color="auto" w:fill="auto"/>
            <w:vAlign w:val="center"/>
            <w:hideMark/>
          </w:tcPr>
          <w:p w14:paraId="478A5EE1" w14:textId="1EA53695" w:rsidR="005C50F8" w:rsidRPr="003D5142" w:rsidRDefault="005C50F8" w:rsidP="00C567AE">
            <w:pPr>
              <w:ind w:left="-57" w:right="-57"/>
              <w:jc w:val="center"/>
              <w:rPr>
                <w:rFonts w:cs="Arial"/>
                <w:b/>
                <w:bCs/>
                <w:i/>
                <w:iCs/>
                <w:sz w:val="15"/>
                <w:szCs w:val="15"/>
              </w:rPr>
            </w:pPr>
            <w:r w:rsidRPr="003D5142">
              <w:rPr>
                <w:rFonts w:cs="Arial"/>
                <w:b/>
                <w:bCs/>
                <w:i/>
                <w:iCs/>
                <w:sz w:val="15"/>
                <w:szCs w:val="15"/>
              </w:rPr>
              <w:t>31.12.</w:t>
            </w:r>
            <w:r w:rsidR="00704A69">
              <w:rPr>
                <w:rFonts w:cs="Arial"/>
                <w:b/>
                <w:bCs/>
                <w:i/>
                <w:iCs/>
                <w:sz w:val="15"/>
                <w:szCs w:val="15"/>
              </w:rPr>
              <w:t>2024</w:t>
            </w:r>
          </w:p>
        </w:tc>
      </w:tr>
      <w:tr w:rsidR="00704A69" w:rsidRPr="003D5142" w14:paraId="2103B616" w14:textId="77777777" w:rsidTr="00B805D3">
        <w:tc>
          <w:tcPr>
            <w:tcW w:w="1875" w:type="pct"/>
            <w:tcBorders>
              <w:top w:val="single" w:sz="4" w:space="0" w:color="auto"/>
              <w:left w:val="nil"/>
              <w:bottom w:val="nil"/>
              <w:right w:val="nil"/>
            </w:tcBorders>
            <w:shd w:val="clear" w:color="auto" w:fill="auto"/>
            <w:vAlign w:val="center"/>
            <w:hideMark/>
          </w:tcPr>
          <w:p w14:paraId="5883C71C" w14:textId="77777777" w:rsidR="00704A69" w:rsidRPr="003D5142" w:rsidRDefault="00704A69" w:rsidP="00704A69">
            <w:pPr>
              <w:ind w:left="179" w:hanging="179"/>
              <w:jc w:val="left"/>
              <w:rPr>
                <w:rFonts w:cs="Arial"/>
                <w:b/>
                <w:bCs/>
                <w:i/>
                <w:iCs/>
                <w:sz w:val="15"/>
                <w:szCs w:val="15"/>
              </w:rPr>
            </w:pPr>
            <w:r w:rsidRPr="003D5142">
              <w:rPr>
                <w:rFonts w:cs="Arial"/>
                <w:b/>
                <w:bCs/>
                <w:i/>
                <w:iCs/>
                <w:sz w:val="15"/>
                <w:szCs w:val="15"/>
              </w:rPr>
              <w:t>Dlhodobé rezervy</w:t>
            </w:r>
          </w:p>
        </w:tc>
        <w:tc>
          <w:tcPr>
            <w:tcW w:w="625" w:type="pct"/>
            <w:tcBorders>
              <w:top w:val="single" w:sz="4" w:space="0" w:color="auto"/>
              <w:left w:val="nil"/>
              <w:bottom w:val="nil"/>
              <w:right w:val="nil"/>
            </w:tcBorders>
            <w:shd w:val="clear" w:color="auto" w:fill="auto"/>
            <w:vAlign w:val="bottom"/>
            <w:hideMark/>
          </w:tcPr>
          <w:p w14:paraId="527A6ACB" w14:textId="432BA395" w:rsidR="00704A69" w:rsidRPr="003D5142" w:rsidRDefault="00704A69" w:rsidP="00704A69">
            <w:pPr>
              <w:jc w:val="right"/>
              <w:rPr>
                <w:rFonts w:cs="Arial"/>
                <w:b/>
                <w:bCs/>
                <w:sz w:val="15"/>
                <w:szCs w:val="15"/>
              </w:rPr>
            </w:pPr>
            <w:r>
              <w:rPr>
                <w:rFonts w:cs="Arial"/>
                <w:b/>
                <w:bCs/>
                <w:sz w:val="15"/>
                <w:szCs w:val="15"/>
              </w:rPr>
              <w:t>310 383</w:t>
            </w:r>
            <w:r>
              <w:rPr>
                <w:snapToGrid w:val="0"/>
                <w:color w:val="FF0000"/>
                <w:lang w:eastAsia="sk-SK"/>
              </w:rPr>
              <w:t xml:space="preserve"> </w:t>
            </w:r>
          </w:p>
        </w:tc>
        <w:tc>
          <w:tcPr>
            <w:tcW w:w="625" w:type="pct"/>
            <w:tcBorders>
              <w:top w:val="single" w:sz="4" w:space="0" w:color="auto"/>
              <w:left w:val="nil"/>
              <w:bottom w:val="nil"/>
              <w:right w:val="nil"/>
            </w:tcBorders>
            <w:shd w:val="clear" w:color="auto" w:fill="auto"/>
            <w:vAlign w:val="bottom"/>
          </w:tcPr>
          <w:p w14:paraId="3D5FBD9F" w14:textId="5304D73A" w:rsidR="00704A69" w:rsidRPr="003D5142" w:rsidRDefault="00046D14" w:rsidP="00704A69">
            <w:pPr>
              <w:jc w:val="right"/>
              <w:rPr>
                <w:rFonts w:cs="Arial"/>
                <w:b/>
                <w:bCs/>
                <w:sz w:val="15"/>
                <w:szCs w:val="15"/>
              </w:rPr>
            </w:pPr>
            <w:r>
              <w:rPr>
                <w:rFonts w:cs="Arial"/>
                <w:b/>
                <w:bCs/>
                <w:sz w:val="15"/>
                <w:szCs w:val="15"/>
              </w:rPr>
              <w:t>156 667</w:t>
            </w:r>
          </w:p>
        </w:tc>
        <w:tc>
          <w:tcPr>
            <w:tcW w:w="625" w:type="pct"/>
            <w:tcBorders>
              <w:top w:val="single" w:sz="4" w:space="0" w:color="auto"/>
              <w:left w:val="nil"/>
              <w:bottom w:val="nil"/>
              <w:right w:val="nil"/>
            </w:tcBorders>
            <w:shd w:val="clear" w:color="auto" w:fill="auto"/>
            <w:vAlign w:val="bottom"/>
          </w:tcPr>
          <w:p w14:paraId="1CFA485E" w14:textId="777FB4AE" w:rsidR="00704A69" w:rsidRPr="003D5142" w:rsidRDefault="00046D14" w:rsidP="00704A69">
            <w:pPr>
              <w:jc w:val="right"/>
              <w:rPr>
                <w:rFonts w:cs="Arial"/>
                <w:b/>
                <w:bCs/>
                <w:sz w:val="15"/>
                <w:szCs w:val="15"/>
              </w:rPr>
            </w:pPr>
            <w:r>
              <w:rPr>
                <w:rFonts w:cs="Arial"/>
                <w:b/>
                <w:bCs/>
                <w:sz w:val="15"/>
                <w:szCs w:val="15"/>
              </w:rPr>
              <w:t>310 383</w:t>
            </w:r>
          </w:p>
        </w:tc>
        <w:tc>
          <w:tcPr>
            <w:tcW w:w="625" w:type="pct"/>
            <w:tcBorders>
              <w:top w:val="single" w:sz="4" w:space="0" w:color="auto"/>
              <w:left w:val="nil"/>
              <w:bottom w:val="nil"/>
              <w:right w:val="nil"/>
            </w:tcBorders>
            <w:shd w:val="clear" w:color="auto" w:fill="auto"/>
            <w:vAlign w:val="bottom"/>
          </w:tcPr>
          <w:p w14:paraId="48B6FC30" w14:textId="26C19A6B" w:rsidR="00704A69" w:rsidRPr="003D5142" w:rsidRDefault="00046D14" w:rsidP="00704A69">
            <w:pPr>
              <w:jc w:val="right"/>
              <w:rPr>
                <w:rFonts w:cs="Arial"/>
                <w:b/>
                <w:bCs/>
                <w:sz w:val="15"/>
                <w:szCs w:val="15"/>
              </w:rPr>
            </w:pPr>
            <w:r>
              <w:rPr>
                <w:rFonts w:cs="Arial"/>
                <w:b/>
                <w:bCs/>
                <w:sz w:val="15"/>
                <w:szCs w:val="15"/>
              </w:rPr>
              <w:t>-</w:t>
            </w:r>
          </w:p>
        </w:tc>
        <w:tc>
          <w:tcPr>
            <w:tcW w:w="625" w:type="pct"/>
            <w:tcBorders>
              <w:top w:val="single" w:sz="4" w:space="0" w:color="auto"/>
              <w:left w:val="nil"/>
              <w:bottom w:val="nil"/>
              <w:right w:val="nil"/>
            </w:tcBorders>
            <w:shd w:val="clear" w:color="auto" w:fill="auto"/>
            <w:vAlign w:val="bottom"/>
          </w:tcPr>
          <w:p w14:paraId="2EF5A690" w14:textId="425D0A83" w:rsidR="00704A69" w:rsidRPr="003D5142" w:rsidRDefault="00A93441" w:rsidP="00164D84">
            <w:pPr>
              <w:jc w:val="center"/>
              <w:rPr>
                <w:rFonts w:cs="Arial"/>
                <w:b/>
                <w:bCs/>
                <w:sz w:val="15"/>
                <w:szCs w:val="15"/>
              </w:rPr>
            </w:pPr>
            <w:r>
              <w:rPr>
                <w:rFonts w:cs="Arial"/>
                <w:b/>
                <w:bCs/>
                <w:sz w:val="15"/>
                <w:szCs w:val="15"/>
              </w:rPr>
              <w:t>156 667</w:t>
            </w:r>
          </w:p>
        </w:tc>
      </w:tr>
      <w:tr w:rsidR="00704A69" w:rsidRPr="003D5142" w14:paraId="48D8EED5" w14:textId="77777777" w:rsidTr="00B805D3">
        <w:tc>
          <w:tcPr>
            <w:tcW w:w="1875" w:type="pct"/>
            <w:tcBorders>
              <w:top w:val="nil"/>
              <w:left w:val="nil"/>
              <w:bottom w:val="nil"/>
              <w:right w:val="nil"/>
            </w:tcBorders>
            <w:shd w:val="clear" w:color="auto" w:fill="auto"/>
            <w:noWrap/>
            <w:vAlign w:val="center"/>
            <w:hideMark/>
          </w:tcPr>
          <w:p w14:paraId="266D2051" w14:textId="77777777" w:rsidR="00704A69" w:rsidRPr="003D5142" w:rsidRDefault="00704A69" w:rsidP="00704A69">
            <w:pPr>
              <w:ind w:left="179" w:hanging="179"/>
              <w:jc w:val="left"/>
              <w:rPr>
                <w:rFonts w:cs="Arial"/>
                <w:sz w:val="15"/>
                <w:szCs w:val="15"/>
              </w:rPr>
            </w:pPr>
            <w:r w:rsidRPr="003D5142">
              <w:rPr>
                <w:rFonts w:cs="Arial"/>
                <w:sz w:val="15"/>
                <w:szCs w:val="15"/>
              </w:rPr>
              <w:t>Dlhodobé zákonné rezervy</w:t>
            </w:r>
          </w:p>
        </w:tc>
        <w:tc>
          <w:tcPr>
            <w:tcW w:w="625" w:type="pct"/>
            <w:tcBorders>
              <w:top w:val="nil"/>
              <w:left w:val="nil"/>
              <w:bottom w:val="nil"/>
              <w:right w:val="nil"/>
            </w:tcBorders>
            <w:shd w:val="clear" w:color="auto" w:fill="auto"/>
            <w:vAlign w:val="bottom"/>
          </w:tcPr>
          <w:p w14:paraId="437D915A" w14:textId="7C92AA3E" w:rsidR="00704A69" w:rsidRPr="003D5142" w:rsidRDefault="00704A69" w:rsidP="00704A69">
            <w:pPr>
              <w:jc w:val="right"/>
              <w:rPr>
                <w:rFonts w:cs="Arial"/>
                <w:sz w:val="15"/>
                <w:szCs w:val="15"/>
              </w:rPr>
            </w:pPr>
            <w:r>
              <w:rPr>
                <w:rFonts w:cs="Arial"/>
                <w:sz w:val="15"/>
                <w:szCs w:val="15"/>
              </w:rPr>
              <w:t>-</w:t>
            </w:r>
          </w:p>
        </w:tc>
        <w:tc>
          <w:tcPr>
            <w:tcW w:w="625" w:type="pct"/>
            <w:tcBorders>
              <w:top w:val="nil"/>
              <w:left w:val="nil"/>
              <w:bottom w:val="nil"/>
              <w:right w:val="nil"/>
            </w:tcBorders>
            <w:shd w:val="clear" w:color="auto" w:fill="auto"/>
            <w:vAlign w:val="bottom"/>
          </w:tcPr>
          <w:p w14:paraId="433DFFF0" w14:textId="77777777" w:rsidR="00704A69" w:rsidRPr="003D5142" w:rsidRDefault="00704A69" w:rsidP="00704A69">
            <w:pPr>
              <w:jc w:val="right"/>
              <w:rPr>
                <w:rFonts w:cs="Arial"/>
                <w:sz w:val="15"/>
                <w:szCs w:val="15"/>
              </w:rPr>
            </w:pPr>
          </w:p>
        </w:tc>
        <w:tc>
          <w:tcPr>
            <w:tcW w:w="625" w:type="pct"/>
            <w:tcBorders>
              <w:top w:val="nil"/>
              <w:left w:val="nil"/>
              <w:bottom w:val="nil"/>
              <w:right w:val="nil"/>
            </w:tcBorders>
            <w:shd w:val="clear" w:color="auto" w:fill="auto"/>
            <w:vAlign w:val="bottom"/>
          </w:tcPr>
          <w:p w14:paraId="3C9076A6" w14:textId="77777777" w:rsidR="00704A69" w:rsidRPr="003D5142" w:rsidRDefault="00704A69" w:rsidP="00704A69">
            <w:pPr>
              <w:jc w:val="right"/>
              <w:rPr>
                <w:rFonts w:cs="Arial"/>
                <w:sz w:val="15"/>
                <w:szCs w:val="15"/>
              </w:rPr>
            </w:pPr>
          </w:p>
        </w:tc>
        <w:tc>
          <w:tcPr>
            <w:tcW w:w="625" w:type="pct"/>
            <w:tcBorders>
              <w:top w:val="nil"/>
              <w:left w:val="nil"/>
              <w:bottom w:val="nil"/>
              <w:right w:val="nil"/>
            </w:tcBorders>
            <w:shd w:val="clear" w:color="auto" w:fill="auto"/>
            <w:vAlign w:val="bottom"/>
          </w:tcPr>
          <w:p w14:paraId="0D249DB1" w14:textId="0C65FC75" w:rsidR="00704A69" w:rsidRPr="003D5142" w:rsidRDefault="00046D14" w:rsidP="00704A69">
            <w:pPr>
              <w:jc w:val="right"/>
              <w:rPr>
                <w:rFonts w:cs="Arial"/>
                <w:sz w:val="15"/>
                <w:szCs w:val="15"/>
              </w:rPr>
            </w:pPr>
            <w:r>
              <w:rPr>
                <w:rFonts w:cs="Arial"/>
                <w:sz w:val="15"/>
                <w:szCs w:val="15"/>
              </w:rPr>
              <w:t>-</w:t>
            </w:r>
          </w:p>
        </w:tc>
        <w:tc>
          <w:tcPr>
            <w:tcW w:w="625" w:type="pct"/>
            <w:tcBorders>
              <w:top w:val="nil"/>
              <w:left w:val="nil"/>
              <w:bottom w:val="nil"/>
              <w:right w:val="nil"/>
            </w:tcBorders>
            <w:shd w:val="clear" w:color="auto" w:fill="auto"/>
            <w:vAlign w:val="bottom"/>
          </w:tcPr>
          <w:p w14:paraId="50C24B8B" w14:textId="38BA5542" w:rsidR="00704A69" w:rsidRPr="003D5142" w:rsidRDefault="00562CBC" w:rsidP="00164D84">
            <w:pPr>
              <w:jc w:val="center"/>
              <w:rPr>
                <w:rFonts w:cs="Arial"/>
                <w:sz w:val="15"/>
                <w:szCs w:val="15"/>
              </w:rPr>
            </w:pPr>
            <w:r>
              <w:rPr>
                <w:rFonts w:cs="Arial"/>
                <w:sz w:val="15"/>
                <w:szCs w:val="15"/>
              </w:rPr>
              <w:t>-</w:t>
            </w:r>
          </w:p>
        </w:tc>
      </w:tr>
      <w:tr w:rsidR="00704A69" w:rsidRPr="003D5142" w14:paraId="1332B200" w14:textId="77777777" w:rsidTr="00B805D3">
        <w:tc>
          <w:tcPr>
            <w:tcW w:w="1875" w:type="pct"/>
            <w:tcBorders>
              <w:left w:val="nil"/>
              <w:bottom w:val="nil"/>
              <w:right w:val="nil"/>
            </w:tcBorders>
            <w:shd w:val="clear" w:color="auto" w:fill="auto"/>
            <w:noWrap/>
            <w:vAlign w:val="center"/>
            <w:hideMark/>
          </w:tcPr>
          <w:p w14:paraId="454F4B54" w14:textId="77777777" w:rsidR="00704A69" w:rsidRPr="003D5142" w:rsidRDefault="00704A69" w:rsidP="00704A69">
            <w:pPr>
              <w:ind w:left="179" w:hanging="179"/>
              <w:jc w:val="left"/>
              <w:rPr>
                <w:rFonts w:cs="Arial"/>
                <w:sz w:val="15"/>
                <w:szCs w:val="15"/>
              </w:rPr>
            </w:pPr>
            <w:r w:rsidRPr="003D5142">
              <w:rPr>
                <w:rFonts w:cs="Arial"/>
                <w:sz w:val="15"/>
                <w:szCs w:val="15"/>
              </w:rPr>
              <w:t>Ostatné dlhodobé rezervy, z toho:</w:t>
            </w:r>
          </w:p>
        </w:tc>
        <w:tc>
          <w:tcPr>
            <w:tcW w:w="625" w:type="pct"/>
            <w:tcBorders>
              <w:left w:val="nil"/>
              <w:bottom w:val="nil"/>
              <w:right w:val="nil"/>
            </w:tcBorders>
            <w:shd w:val="clear" w:color="auto" w:fill="auto"/>
            <w:vAlign w:val="bottom"/>
            <w:hideMark/>
          </w:tcPr>
          <w:p w14:paraId="0E09A937" w14:textId="571BFC2D" w:rsidR="00704A69" w:rsidRPr="003D5142" w:rsidRDefault="00704A69" w:rsidP="00704A69">
            <w:pPr>
              <w:jc w:val="right"/>
              <w:rPr>
                <w:rFonts w:cs="Arial"/>
                <w:sz w:val="15"/>
                <w:szCs w:val="15"/>
              </w:rPr>
            </w:pPr>
            <w:r>
              <w:rPr>
                <w:rFonts w:cs="Arial"/>
                <w:sz w:val="15"/>
                <w:szCs w:val="15"/>
              </w:rPr>
              <w:t>310 383</w:t>
            </w:r>
            <w:r>
              <w:rPr>
                <w:snapToGrid w:val="0"/>
                <w:color w:val="FF0000"/>
                <w:lang w:eastAsia="sk-SK"/>
              </w:rPr>
              <w:t xml:space="preserve"> </w:t>
            </w:r>
          </w:p>
        </w:tc>
        <w:tc>
          <w:tcPr>
            <w:tcW w:w="625" w:type="pct"/>
            <w:tcBorders>
              <w:left w:val="nil"/>
              <w:bottom w:val="nil"/>
              <w:right w:val="nil"/>
            </w:tcBorders>
            <w:shd w:val="clear" w:color="auto" w:fill="auto"/>
            <w:vAlign w:val="bottom"/>
          </w:tcPr>
          <w:p w14:paraId="23AD5256" w14:textId="7DB5EB26" w:rsidR="00704A69" w:rsidRPr="003D5142" w:rsidRDefault="00A93441" w:rsidP="00704A69">
            <w:pPr>
              <w:jc w:val="right"/>
              <w:rPr>
                <w:rFonts w:cs="Arial"/>
                <w:sz w:val="15"/>
                <w:szCs w:val="15"/>
              </w:rPr>
            </w:pPr>
            <w:r>
              <w:rPr>
                <w:rFonts w:cs="Arial"/>
                <w:sz w:val="15"/>
                <w:szCs w:val="15"/>
              </w:rPr>
              <w:t>156 667</w:t>
            </w:r>
          </w:p>
        </w:tc>
        <w:tc>
          <w:tcPr>
            <w:tcW w:w="625" w:type="pct"/>
            <w:tcBorders>
              <w:left w:val="nil"/>
              <w:bottom w:val="nil"/>
              <w:right w:val="nil"/>
            </w:tcBorders>
            <w:shd w:val="clear" w:color="auto" w:fill="auto"/>
            <w:vAlign w:val="bottom"/>
          </w:tcPr>
          <w:p w14:paraId="4B3C7F4A" w14:textId="59F2210D" w:rsidR="00704A69" w:rsidRPr="003D5142" w:rsidRDefault="00562CBC" w:rsidP="00704A69">
            <w:pPr>
              <w:jc w:val="right"/>
              <w:rPr>
                <w:rFonts w:cs="Arial"/>
                <w:sz w:val="15"/>
                <w:szCs w:val="15"/>
              </w:rPr>
            </w:pPr>
            <w:r>
              <w:rPr>
                <w:rFonts w:cs="Arial"/>
                <w:sz w:val="15"/>
                <w:szCs w:val="15"/>
              </w:rPr>
              <w:t>310 383</w:t>
            </w:r>
          </w:p>
        </w:tc>
        <w:tc>
          <w:tcPr>
            <w:tcW w:w="625" w:type="pct"/>
            <w:tcBorders>
              <w:left w:val="nil"/>
              <w:bottom w:val="nil"/>
              <w:right w:val="nil"/>
            </w:tcBorders>
            <w:shd w:val="clear" w:color="auto" w:fill="auto"/>
            <w:vAlign w:val="bottom"/>
          </w:tcPr>
          <w:p w14:paraId="6AEC0FC0" w14:textId="6967553C" w:rsidR="00704A69" w:rsidRPr="003D5142" w:rsidRDefault="00046D14" w:rsidP="00704A69">
            <w:pPr>
              <w:jc w:val="right"/>
              <w:rPr>
                <w:rFonts w:cs="Arial"/>
                <w:sz w:val="15"/>
                <w:szCs w:val="15"/>
              </w:rPr>
            </w:pPr>
            <w:r>
              <w:rPr>
                <w:rFonts w:cs="Arial"/>
                <w:sz w:val="15"/>
                <w:szCs w:val="15"/>
              </w:rPr>
              <w:t>-</w:t>
            </w:r>
          </w:p>
        </w:tc>
        <w:tc>
          <w:tcPr>
            <w:tcW w:w="625" w:type="pct"/>
            <w:tcBorders>
              <w:left w:val="nil"/>
              <w:bottom w:val="nil"/>
              <w:right w:val="nil"/>
            </w:tcBorders>
            <w:shd w:val="clear" w:color="auto" w:fill="auto"/>
            <w:vAlign w:val="bottom"/>
          </w:tcPr>
          <w:p w14:paraId="7D2518BB" w14:textId="0BBCDEED" w:rsidR="00704A69" w:rsidRPr="003D5142" w:rsidRDefault="00A93441" w:rsidP="00164D84">
            <w:pPr>
              <w:jc w:val="center"/>
              <w:rPr>
                <w:rFonts w:cs="Arial"/>
                <w:sz w:val="15"/>
                <w:szCs w:val="15"/>
              </w:rPr>
            </w:pPr>
            <w:r>
              <w:rPr>
                <w:rFonts w:cs="Arial"/>
                <w:sz w:val="15"/>
                <w:szCs w:val="15"/>
              </w:rPr>
              <w:t>156 667</w:t>
            </w:r>
          </w:p>
        </w:tc>
      </w:tr>
      <w:tr w:rsidR="00704A69" w:rsidRPr="003D5142" w14:paraId="3D6FE5E4" w14:textId="77777777" w:rsidTr="00704A69">
        <w:tc>
          <w:tcPr>
            <w:tcW w:w="1875" w:type="pct"/>
            <w:tcBorders>
              <w:top w:val="nil"/>
              <w:left w:val="nil"/>
              <w:bottom w:val="nil"/>
              <w:right w:val="nil"/>
            </w:tcBorders>
            <w:shd w:val="clear" w:color="auto" w:fill="auto"/>
            <w:noWrap/>
            <w:vAlign w:val="center"/>
          </w:tcPr>
          <w:p w14:paraId="1AE36B6A" w14:textId="211230B4" w:rsidR="00704A69" w:rsidRPr="003D5142" w:rsidRDefault="00F646AB" w:rsidP="00704A69">
            <w:pPr>
              <w:ind w:left="321" w:hanging="179"/>
              <w:jc w:val="left"/>
              <w:rPr>
                <w:rFonts w:cs="Arial"/>
                <w:i/>
                <w:sz w:val="15"/>
                <w:szCs w:val="15"/>
              </w:rPr>
            </w:pPr>
            <w:r>
              <w:rPr>
                <w:rFonts w:cs="Arial"/>
                <w:i/>
                <w:sz w:val="15"/>
                <w:szCs w:val="15"/>
              </w:rPr>
              <w:t>r</w:t>
            </w:r>
            <w:r w:rsidR="00704A69">
              <w:rPr>
                <w:rFonts w:cs="Arial"/>
                <w:i/>
                <w:sz w:val="15"/>
                <w:szCs w:val="15"/>
              </w:rPr>
              <w:t>ezerva na zmluvnú pokutu</w:t>
            </w:r>
          </w:p>
        </w:tc>
        <w:tc>
          <w:tcPr>
            <w:tcW w:w="625" w:type="pct"/>
            <w:tcBorders>
              <w:top w:val="nil"/>
              <w:left w:val="nil"/>
              <w:bottom w:val="nil"/>
              <w:right w:val="nil"/>
            </w:tcBorders>
            <w:shd w:val="clear" w:color="auto" w:fill="auto"/>
            <w:vAlign w:val="bottom"/>
          </w:tcPr>
          <w:p w14:paraId="219C8AF1" w14:textId="31770299" w:rsidR="00704A69" w:rsidRPr="003D5142" w:rsidRDefault="00704A69" w:rsidP="00704A69">
            <w:pPr>
              <w:jc w:val="right"/>
              <w:rPr>
                <w:rFonts w:cs="Arial"/>
                <w:i/>
                <w:sz w:val="15"/>
                <w:szCs w:val="15"/>
              </w:rPr>
            </w:pPr>
            <w:r>
              <w:rPr>
                <w:rFonts w:cs="Arial"/>
                <w:i/>
                <w:sz w:val="15"/>
                <w:szCs w:val="15"/>
              </w:rPr>
              <w:t>307 000</w:t>
            </w:r>
            <w:r>
              <w:rPr>
                <w:snapToGrid w:val="0"/>
                <w:color w:val="FF0000"/>
                <w:lang w:eastAsia="sk-SK"/>
              </w:rPr>
              <w:t xml:space="preserve"> </w:t>
            </w:r>
          </w:p>
        </w:tc>
        <w:tc>
          <w:tcPr>
            <w:tcW w:w="625" w:type="pct"/>
            <w:tcBorders>
              <w:top w:val="nil"/>
              <w:left w:val="nil"/>
              <w:bottom w:val="nil"/>
              <w:right w:val="nil"/>
            </w:tcBorders>
            <w:shd w:val="clear" w:color="auto" w:fill="auto"/>
            <w:vAlign w:val="bottom"/>
          </w:tcPr>
          <w:p w14:paraId="0D8AF354" w14:textId="79155C9C" w:rsidR="00704A69" w:rsidRPr="003D5142" w:rsidRDefault="00562CBC" w:rsidP="00704A69">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26A5A4B3" w14:textId="455F6591" w:rsidR="00704A69" w:rsidRPr="003D5142" w:rsidRDefault="002E0F7C" w:rsidP="00704A69">
            <w:pPr>
              <w:jc w:val="right"/>
              <w:rPr>
                <w:rFonts w:cs="Arial"/>
                <w:i/>
                <w:sz w:val="15"/>
                <w:szCs w:val="15"/>
              </w:rPr>
            </w:pPr>
            <w:r>
              <w:rPr>
                <w:rFonts w:cs="Arial"/>
                <w:i/>
                <w:sz w:val="15"/>
                <w:szCs w:val="15"/>
              </w:rPr>
              <w:t>307 000</w:t>
            </w:r>
          </w:p>
        </w:tc>
        <w:tc>
          <w:tcPr>
            <w:tcW w:w="625" w:type="pct"/>
            <w:tcBorders>
              <w:top w:val="nil"/>
              <w:left w:val="nil"/>
              <w:bottom w:val="nil"/>
              <w:right w:val="nil"/>
            </w:tcBorders>
            <w:shd w:val="clear" w:color="auto" w:fill="auto"/>
            <w:vAlign w:val="bottom"/>
          </w:tcPr>
          <w:p w14:paraId="3BAC2FEF" w14:textId="1E586AF0" w:rsidR="00704A69" w:rsidRPr="003D5142" w:rsidRDefault="00046D14" w:rsidP="00704A69">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57B7B38C" w14:textId="297F999E" w:rsidR="00704A69" w:rsidRPr="003D5142" w:rsidRDefault="00164D84" w:rsidP="001D461F">
            <w:pPr>
              <w:jc w:val="center"/>
              <w:rPr>
                <w:rFonts w:cs="Arial"/>
                <w:i/>
                <w:sz w:val="15"/>
                <w:szCs w:val="15"/>
              </w:rPr>
            </w:pPr>
            <w:r>
              <w:rPr>
                <w:rFonts w:cs="Arial"/>
                <w:i/>
                <w:sz w:val="15"/>
                <w:szCs w:val="15"/>
              </w:rPr>
              <w:t>-</w:t>
            </w:r>
          </w:p>
        </w:tc>
      </w:tr>
      <w:tr w:rsidR="00704A69" w:rsidRPr="003D5142" w14:paraId="4DBD4DA2" w14:textId="77777777" w:rsidTr="00B805D3">
        <w:tc>
          <w:tcPr>
            <w:tcW w:w="1875" w:type="pct"/>
            <w:tcBorders>
              <w:top w:val="nil"/>
              <w:left w:val="nil"/>
              <w:bottom w:val="nil"/>
              <w:right w:val="nil"/>
            </w:tcBorders>
            <w:shd w:val="clear" w:color="auto" w:fill="auto"/>
            <w:noWrap/>
            <w:vAlign w:val="center"/>
            <w:hideMark/>
          </w:tcPr>
          <w:p w14:paraId="08D3221D" w14:textId="4A766855" w:rsidR="00F646AB" w:rsidRPr="003D5142" w:rsidRDefault="00704A69" w:rsidP="00F646AB">
            <w:pPr>
              <w:ind w:left="321" w:hanging="179"/>
              <w:jc w:val="left"/>
              <w:rPr>
                <w:rFonts w:cs="Arial"/>
                <w:i/>
                <w:sz w:val="15"/>
                <w:szCs w:val="15"/>
              </w:rPr>
            </w:pPr>
            <w:r w:rsidRPr="003D5142">
              <w:rPr>
                <w:rFonts w:cs="Arial"/>
                <w:i/>
                <w:sz w:val="15"/>
                <w:szCs w:val="15"/>
              </w:rPr>
              <w:t>rezerva na odchodné</w:t>
            </w:r>
          </w:p>
        </w:tc>
        <w:tc>
          <w:tcPr>
            <w:tcW w:w="625" w:type="pct"/>
            <w:tcBorders>
              <w:top w:val="nil"/>
              <w:left w:val="nil"/>
              <w:bottom w:val="nil"/>
              <w:right w:val="nil"/>
            </w:tcBorders>
            <w:shd w:val="clear" w:color="auto" w:fill="auto"/>
            <w:vAlign w:val="bottom"/>
            <w:hideMark/>
          </w:tcPr>
          <w:p w14:paraId="26D0748D" w14:textId="5FA5F0FB" w:rsidR="00704A69" w:rsidRPr="003D5142" w:rsidRDefault="00704A69" w:rsidP="00704A69">
            <w:pPr>
              <w:jc w:val="right"/>
              <w:rPr>
                <w:rFonts w:cs="Arial"/>
                <w:i/>
                <w:sz w:val="15"/>
                <w:szCs w:val="15"/>
              </w:rPr>
            </w:pPr>
            <w:r>
              <w:rPr>
                <w:rFonts w:cs="Arial"/>
                <w:i/>
                <w:sz w:val="15"/>
                <w:szCs w:val="15"/>
              </w:rPr>
              <w:t>3 383</w:t>
            </w:r>
            <w:r>
              <w:rPr>
                <w:snapToGrid w:val="0"/>
                <w:color w:val="FF0000"/>
                <w:lang w:eastAsia="sk-SK"/>
              </w:rPr>
              <w:t xml:space="preserve"> </w:t>
            </w:r>
          </w:p>
        </w:tc>
        <w:tc>
          <w:tcPr>
            <w:tcW w:w="625" w:type="pct"/>
            <w:tcBorders>
              <w:top w:val="nil"/>
              <w:left w:val="nil"/>
              <w:bottom w:val="nil"/>
              <w:right w:val="nil"/>
            </w:tcBorders>
            <w:shd w:val="clear" w:color="auto" w:fill="auto"/>
            <w:vAlign w:val="bottom"/>
          </w:tcPr>
          <w:p w14:paraId="2613F9AD" w14:textId="6E700AF6" w:rsidR="00704A69" w:rsidRPr="003D5142" w:rsidRDefault="00A93441" w:rsidP="00704A69">
            <w:pPr>
              <w:jc w:val="right"/>
              <w:rPr>
                <w:rFonts w:cs="Arial"/>
                <w:i/>
                <w:sz w:val="15"/>
                <w:szCs w:val="15"/>
              </w:rPr>
            </w:pPr>
            <w:r>
              <w:rPr>
                <w:rFonts w:cs="Arial"/>
                <w:i/>
                <w:sz w:val="15"/>
                <w:szCs w:val="15"/>
              </w:rPr>
              <w:t>101 420</w:t>
            </w:r>
          </w:p>
        </w:tc>
        <w:tc>
          <w:tcPr>
            <w:tcW w:w="625" w:type="pct"/>
            <w:tcBorders>
              <w:top w:val="nil"/>
              <w:left w:val="nil"/>
              <w:bottom w:val="nil"/>
              <w:right w:val="nil"/>
            </w:tcBorders>
            <w:shd w:val="clear" w:color="auto" w:fill="auto"/>
            <w:vAlign w:val="bottom"/>
          </w:tcPr>
          <w:p w14:paraId="675E1B04" w14:textId="7E6EF4B9" w:rsidR="00704A69" w:rsidRPr="003D5142" w:rsidRDefault="00562CBC" w:rsidP="00704A69">
            <w:pPr>
              <w:jc w:val="right"/>
              <w:rPr>
                <w:rFonts w:cs="Arial"/>
                <w:i/>
                <w:sz w:val="15"/>
                <w:szCs w:val="15"/>
              </w:rPr>
            </w:pPr>
            <w:r>
              <w:rPr>
                <w:rFonts w:cs="Arial"/>
                <w:i/>
                <w:sz w:val="15"/>
                <w:szCs w:val="15"/>
              </w:rPr>
              <w:t>3 383</w:t>
            </w:r>
          </w:p>
        </w:tc>
        <w:tc>
          <w:tcPr>
            <w:tcW w:w="625" w:type="pct"/>
            <w:tcBorders>
              <w:top w:val="nil"/>
              <w:left w:val="nil"/>
              <w:bottom w:val="nil"/>
              <w:right w:val="nil"/>
            </w:tcBorders>
            <w:shd w:val="clear" w:color="auto" w:fill="auto"/>
            <w:vAlign w:val="bottom"/>
          </w:tcPr>
          <w:p w14:paraId="203F58FF" w14:textId="445318DD" w:rsidR="00704A69" w:rsidRPr="003D5142" w:rsidRDefault="00046D14" w:rsidP="00704A69">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394601BC" w14:textId="37577181" w:rsidR="00704A69" w:rsidRPr="003D5142" w:rsidRDefault="00A93441" w:rsidP="00164D84">
            <w:pPr>
              <w:jc w:val="center"/>
              <w:rPr>
                <w:rFonts w:cs="Arial"/>
                <w:i/>
                <w:sz w:val="15"/>
                <w:szCs w:val="15"/>
              </w:rPr>
            </w:pPr>
            <w:r>
              <w:rPr>
                <w:rFonts w:cs="Arial"/>
                <w:i/>
                <w:sz w:val="15"/>
                <w:szCs w:val="15"/>
              </w:rPr>
              <w:t>101 420</w:t>
            </w:r>
          </w:p>
        </w:tc>
      </w:tr>
      <w:tr w:rsidR="00F646AB" w:rsidRPr="003D5142" w14:paraId="60C1C890" w14:textId="77777777" w:rsidTr="00B805D3">
        <w:tc>
          <w:tcPr>
            <w:tcW w:w="1875" w:type="pct"/>
            <w:tcBorders>
              <w:top w:val="nil"/>
              <w:left w:val="nil"/>
              <w:bottom w:val="nil"/>
              <w:right w:val="nil"/>
            </w:tcBorders>
            <w:shd w:val="clear" w:color="auto" w:fill="auto"/>
            <w:noWrap/>
            <w:vAlign w:val="center"/>
          </w:tcPr>
          <w:p w14:paraId="29BFB408" w14:textId="31469EA0" w:rsidR="00F646AB" w:rsidRPr="003D5142" w:rsidRDefault="00F646AB" w:rsidP="00F646AB">
            <w:pPr>
              <w:ind w:left="321" w:hanging="179"/>
              <w:jc w:val="left"/>
              <w:rPr>
                <w:rFonts w:cs="Arial"/>
                <w:i/>
                <w:sz w:val="15"/>
                <w:szCs w:val="15"/>
              </w:rPr>
            </w:pPr>
            <w:r>
              <w:rPr>
                <w:rFonts w:cs="Arial"/>
                <w:i/>
                <w:sz w:val="15"/>
                <w:szCs w:val="15"/>
              </w:rPr>
              <w:t>rezerva na jubilejné a vernostné odmeny</w:t>
            </w:r>
          </w:p>
        </w:tc>
        <w:tc>
          <w:tcPr>
            <w:tcW w:w="625" w:type="pct"/>
            <w:tcBorders>
              <w:top w:val="nil"/>
              <w:left w:val="nil"/>
              <w:bottom w:val="nil"/>
              <w:right w:val="nil"/>
            </w:tcBorders>
            <w:shd w:val="clear" w:color="auto" w:fill="auto"/>
            <w:vAlign w:val="bottom"/>
          </w:tcPr>
          <w:p w14:paraId="3A6A6B5A" w14:textId="7D4022BC" w:rsidR="00F646AB" w:rsidRDefault="00F646AB" w:rsidP="00704A69">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1FA52A5F" w14:textId="76821183" w:rsidR="00F646AB" w:rsidRDefault="00A93441" w:rsidP="00704A69">
            <w:pPr>
              <w:jc w:val="right"/>
              <w:rPr>
                <w:rFonts w:cs="Arial"/>
                <w:i/>
                <w:sz w:val="15"/>
                <w:szCs w:val="15"/>
              </w:rPr>
            </w:pPr>
            <w:r>
              <w:rPr>
                <w:rFonts w:cs="Arial"/>
                <w:i/>
                <w:sz w:val="15"/>
                <w:szCs w:val="15"/>
              </w:rPr>
              <w:t>55 247</w:t>
            </w:r>
          </w:p>
        </w:tc>
        <w:tc>
          <w:tcPr>
            <w:tcW w:w="625" w:type="pct"/>
            <w:tcBorders>
              <w:top w:val="nil"/>
              <w:left w:val="nil"/>
              <w:bottom w:val="nil"/>
              <w:right w:val="nil"/>
            </w:tcBorders>
            <w:shd w:val="clear" w:color="auto" w:fill="auto"/>
            <w:vAlign w:val="bottom"/>
          </w:tcPr>
          <w:p w14:paraId="1E574DB7" w14:textId="4F33A3EE" w:rsidR="00F646AB" w:rsidRDefault="00A93441" w:rsidP="00704A69">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164D18BC" w14:textId="414AF2C5" w:rsidR="00F646AB" w:rsidRPr="003D5142" w:rsidRDefault="00046D14" w:rsidP="00704A69">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26BAA111" w14:textId="39857058" w:rsidR="00F646AB" w:rsidRDefault="00A93441" w:rsidP="00164D84">
            <w:pPr>
              <w:jc w:val="center"/>
              <w:rPr>
                <w:rFonts w:cs="Arial"/>
                <w:i/>
                <w:sz w:val="15"/>
                <w:szCs w:val="15"/>
              </w:rPr>
            </w:pPr>
            <w:r>
              <w:rPr>
                <w:rFonts w:cs="Arial"/>
                <w:i/>
                <w:sz w:val="15"/>
                <w:szCs w:val="15"/>
              </w:rPr>
              <w:t>55 247</w:t>
            </w:r>
          </w:p>
        </w:tc>
      </w:tr>
      <w:tr w:rsidR="00F6228B" w:rsidRPr="003D5142" w14:paraId="1BCCC1DE" w14:textId="77777777" w:rsidTr="00B805D3">
        <w:tc>
          <w:tcPr>
            <w:tcW w:w="1875" w:type="pct"/>
            <w:tcBorders>
              <w:top w:val="single" w:sz="4" w:space="0" w:color="auto"/>
              <w:left w:val="nil"/>
              <w:bottom w:val="nil"/>
              <w:right w:val="nil"/>
            </w:tcBorders>
            <w:shd w:val="clear" w:color="auto" w:fill="auto"/>
            <w:noWrap/>
            <w:vAlign w:val="center"/>
            <w:hideMark/>
          </w:tcPr>
          <w:p w14:paraId="72580C80" w14:textId="25A2E0DA" w:rsidR="00F6228B" w:rsidRPr="003D5142" w:rsidRDefault="00F6228B" w:rsidP="00F6228B">
            <w:pPr>
              <w:ind w:left="179" w:hanging="179"/>
              <w:jc w:val="left"/>
              <w:rPr>
                <w:rFonts w:cs="Arial"/>
                <w:b/>
                <w:bCs/>
                <w:i/>
                <w:iCs/>
                <w:sz w:val="15"/>
                <w:szCs w:val="15"/>
              </w:rPr>
            </w:pPr>
            <w:r w:rsidRPr="003D5142">
              <w:rPr>
                <w:rFonts w:cs="Arial"/>
                <w:b/>
                <w:bCs/>
                <w:i/>
                <w:iCs/>
                <w:sz w:val="15"/>
                <w:szCs w:val="15"/>
              </w:rPr>
              <w:t>Krátkodobé rezervy</w:t>
            </w:r>
          </w:p>
        </w:tc>
        <w:tc>
          <w:tcPr>
            <w:tcW w:w="625" w:type="pct"/>
            <w:tcBorders>
              <w:top w:val="single" w:sz="4" w:space="0" w:color="auto"/>
              <w:left w:val="nil"/>
              <w:bottom w:val="nil"/>
              <w:right w:val="nil"/>
            </w:tcBorders>
            <w:shd w:val="clear" w:color="auto" w:fill="auto"/>
            <w:vAlign w:val="bottom"/>
            <w:hideMark/>
          </w:tcPr>
          <w:p w14:paraId="36E483BC" w14:textId="11AA63D6" w:rsidR="00F6228B" w:rsidRPr="003D5142" w:rsidRDefault="00606DC0" w:rsidP="00F6228B">
            <w:pPr>
              <w:ind w:left="-126"/>
              <w:jc w:val="right"/>
              <w:rPr>
                <w:rFonts w:cs="Arial"/>
                <w:b/>
                <w:bCs/>
                <w:i/>
                <w:iCs/>
                <w:sz w:val="15"/>
                <w:szCs w:val="15"/>
              </w:rPr>
            </w:pPr>
            <w:r>
              <w:rPr>
                <w:rFonts w:cs="Arial"/>
                <w:b/>
                <w:bCs/>
                <w:i/>
                <w:iCs/>
                <w:sz w:val="15"/>
                <w:szCs w:val="15"/>
              </w:rPr>
              <w:t>413 864</w:t>
            </w:r>
          </w:p>
        </w:tc>
        <w:tc>
          <w:tcPr>
            <w:tcW w:w="625" w:type="pct"/>
            <w:tcBorders>
              <w:top w:val="single" w:sz="4" w:space="0" w:color="auto"/>
              <w:left w:val="nil"/>
              <w:bottom w:val="nil"/>
              <w:right w:val="nil"/>
            </w:tcBorders>
            <w:shd w:val="clear" w:color="auto" w:fill="auto"/>
            <w:vAlign w:val="bottom"/>
          </w:tcPr>
          <w:p w14:paraId="779E993D" w14:textId="652E21C8" w:rsidR="00F6228B" w:rsidRPr="003D5142" w:rsidRDefault="00B70350" w:rsidP="00F6228B">
            <w:pPr>
              <w:ind w:left="-126"/>
              <w:jc w:val="right"/>
              <w:rPr>
                <w:rFonts w:cs="Arial"/>
                <w:b/>
                <w:bCs/>
                <w:i/>
                <w:iCs/>
                <w:sz w:val="15"/>
                <w:szCs w:val="15"/>
              </w:rPr>
            </w:pPr>
            <w:r>
              <w:rPr>
                <w:rFonts w:cs="Arial"/>
                <w:b/>
                <w:bCs/>
                <w:i/>
                <w:iCs/>
                <w:sz w:val="15"/>
                <w:szCs w:val="15"/>
              </w:rPr>
              <w:t>892 036</w:t>
            </w:r>
          </w:p>
        </w:tc>
        <w:tc>
          <w:tcPr>
            <w:tcW w:w="625" w:type="pct"/>
            <w:tcBorders>
              <w:top w:val="single" w:sz="4" w:space="0" w:color="auto"/>
              <w:left w:val="nil"/>
              <w:bottom w:val="nil"/>
              <w:right w:val="nil"/>
            </w:tcBorders>
            <w:shd w:val="clear" w:color="auto" w:fill="auto"/>
            <w:vAlign w:val="bottom"/>
          </w:tcPr>
          <w:p w14:paraId="1A69A01D" w14:textId="3C4AD9F2" w:rsidR="00F6228B" w:rsidRPr="003D5142" w:rsidRDefault="001D461F" w:rsidP="00F6228B">
            <w:pPr>
              <w:ind w:left="-126"/>
              <w:jc w:val="right"/>
              <w:rPr>
                <w:rFonts w:cs="Arial"/>
                <w:b/>
                <w:bCs/>
                <w:i/>
                <w:iCs/>
                <w:sz w:val="15"/>
                <w:szCs w:val="15"/>
              </w:rPr>
            </w:pPr>
            <w:r>
              <w:rPr>
                <w:rFonts w:cs="Arial"/>
                <w:b/>
                <w:bCs/>
                <w:i/>
                <w:iCs/>
                <w:sz w:val="15"/>
                <w:szCs w:val="15"/>
              </w:rPr>
              <w:t>413 864</w:t>
            </w:r>
          </w:p>
        </w:tc>
        <w:tc>
          <w:tcPr>
            <w:tcW w:w="625" w:type="pct"/>
            <w:tcBorders>
              <w:top w:val="single" w:sz="4" w:space="0" w:color="auto"/>
              <w:left w:val="nil"/>
              <w:bottom w:val="nil"/>
              <w:right w:val="nil"/>
            </w:tcBorders>
            <w:shd w:val="clear" w:color="auto" w:fill="auto"/>
            <w:vAlign w:val="bottom"/>
          </w:tcPr>
          <w:p w14:paraId="61304230" w14:textId="556F48F4" w:rsidR="00F6228B" w:rsidRPr="003D5142" w:rsidRDefault="009B153A" w:rsidP="00F6228B">
            <w:pPr>
              <w:ind w:left="-126"/>
              <w:jc w:val="right"/>
              <w:rPr>
                <w:rFonts w:cs="Arial"/>
                <w:b/>
                <w:bCs/>
                <w:i/>
                <w:iCs/>
                <w:sz w:val="15"/>
                <w:szCs w:val="15"/>
              </w:rPr>
            </w:pPr>
            <w:r>
              <w:rPr>
                <w:rFonts w:cs="Arial"/>
                <w:b/>
                <w:bCs/>
                <w:i/>
                <w:iCs/>
                <w:sz w:val="15"/>
                <w:szCs w:val="15"/>
              </w:rPr>
              <w:t>-</w:t>
            </w:r>
          </w:p>
        </w:tc>
        <w:tc>
          <w:tcPr>
            <w:tcW w:w="625" w:type="pct"/>
            <w:tcBorders>
              <w:top w:val="single" w:sz="4" w:space="0" w:color="auto"/>
              <w:left w:val="nil"/>
              <w:bottom w:val="nil"/>
              <w:right w:val="nil"/>
            </w:tcBorders>
            <w:shd w:val="clear" w:color="auto" w:fill="auto"/>
            <w:vAlign w:val="bottom"/>
          </w:tcPr>
          <w:p w14:paraId="13681A7C" w14:textId="4E032E8D" w:rsidR="00F6228B" w:rsidRPr="003D5142" w:rsidRDefault="00164D84" w:rsidP="00F6228B">
            <w:pPr>
              <w:ind w:left="-126"/>
              <w:jc w:val="center"/>
              <w:rPr>
                <w:rFonts w:cs="Arial"/>
                <w:b/>
                <w:bCs/>
                <w:i/>
                <w:iCs/>
                <w:sz w:val="15"/>
                <w:szCs w:val="15"/>
              </w:rPr>
            </w:pPr>
            <w:r>
              <w:rPr>
                <w:rFonts w:cs="Arial"/>
                <w:b/>
                <w:bCs/>
                <w:i/>
                <w:iCs/>
                <w:sz w:val="15"/>
                <w:szCs w:val="15"/>
              </w:rPr>
              <w:t xml:space="preserve">  892 03</w:t>
            </w:r>
            <w:r w:rsidR="001D461F">
              <w:rPr>
                <w:rFonts w:cs="Arial"/>
                <w:b/>
                <w:bCs/>
                <w:i/>
                <w:iCs/>
                <w:sz w:val="15"/>
                <w:szCs w:val="15"/>
              </w:rPr>
              <w:t>6</w:t>
            </w:r>
            <w:r w:rsidR="00F6228B">
              <w:rPr>
                <w:snapToGrid w:val="0"/>
                <w:color w:val="FF0000"/>
                <w:lang w:eastAsia="sk-SK"/>
              </w:rPr>
              <w:t xml:space="preserve"> </w:t>
            </w:r>
          </w:p>
        </w:tc>
      </w:tr>
      <w:tr w:rsidR="00F6228B" w:rsidRPr="003D5142" w14:paraId="444B06F0" w14:textId="77777777" w:rsidTr="00B805D3">
        <w:tc>
          <w:tcPr>
            <w:tcW w:w="1875" w:type="pct"/>
            <w:tcBorders>
              <w:top w:val="nil"/>
              <w:left w:val="nil"/>
              <w:bottom w:val="nil"/>
              <w:right w:val="nil"/>
            </w:tcBorders>
            <w:shd w:val="clear" w:color="auto" w:fill="auto"/>
            <w:noWrap/>
            <w:vAlign w:val="center"/>
            <w:hideMark/>
          </w:tcPr>
          <w:p w14:paraId="19362BAE" w14:textId="7853E44D" w:rsidR="00F6228B" w:rsidRPr="003D5142" w:rsidRDefault="00F6228B" w:rsidP="00F6228B">
            <w:pPr>
              <w:ind w:left="179" w:hanging="179"/>
              <w:jc w:val="left"/>
              <w:rPr>
                <w:rFonts w:cs="Arial"/>
                <w:sz w:val="15"/>
                <w:szCs w:val="15"/>
              </w:rPr>
            </w:pPr>
            <w:r w:rsidRPr="003D5142">
              <w:rPr>
                <w:rFonts w:cs="Arial"/>
                <w:sz w:val="15"/>
                <w:szCs w:val="15"/>
              </w:rPr>
              <w:t>Krátkodobé zákonné rezervy, z toho:</w:t>
            </w:r>
          </w:p>
        </w:tc>
        <w:tc>
          <w:tcPr>
            <w:tcW w:w="625" w:type="pct"/>
            <w:tcBorders>
              <w:top w:val="nil"/>
              <w:left w:val="nil"/>
              <w:bottom w:val="nil"/>
              <w:right w:val="nil"/>
            </w:tcBorders>
            <w:shd w:val="clear" w:color="auto" w:fill="auto"/>
            <w:vAlign w:val="bottom"/>
            <w:hideMark/>
          </w:tcPr>
          <w:p w14:paraId="4E36775F" w14:textId="564D2F11" w:rsidR="00F6228B" w:rsidRPr="00F6228B" w:rsidRDefault="00F6228B" w:rsidP="00F6228B">
            <w:pPr>
              <w:ind w:left="-126"/>
              <w:jc w:val="right"/>
              <w:rPr>
                <w:rFonts w:cs="Arial"/>
                <w:i/>
                <w:iCs/>
                <w:sz w:val="15"/>
                <w:szCs w:val="15"/>
              </w:rPr>
            </w:pPr>
            <w:r>
              <w:rPr>
                <w:rFonts w:cs="Arial"/>
                <w:sz w:val="15"/>
                <w:szCs w:val="15"/>
              </w:rPr>
              <w:t>308 506</w:t>
            </w:r>
          </w:p>
        </w:tc>
        <w:tc>
          <w:tcPr>
            <w:tcW w:w="625" w:type="pct"/>
            <w:tcBorders>
              <w:top w:val="nil"/>
              <w:left w:val="nil"/>
              <w:bottom w:val="nil"/>
              <w:right w:val="nil"/>
            </w:tcBorders>
            <w:shd w:val="clear" w:color="auto" w:fill="auto"/>
            <w:vAlign w:val="bottom"/>
          </w:tcPr>
          <w:p w14:paraId="1A8E4417" w14:textId="456A4CF4" w:rsidR="00F6228B" w:rsidRPr="003D5142" w:rsidRDefault="00164D84" w:rsidP="00F6228B">
            <w:pPr>
              <w:ind w:left="-126"/>
              <w:jc w:val="right"/>
              <w:rPr>
                <w:rFonts w:cs="Arial"/>
                <w:sz w:val="15"/>
                <w:szCs w:val="15"/>
              </w:rPr>
            </w:pPr>
            <w:r>
              <w:rPr>
                <w:rFonts w:cs="Arial"/>
                <w:sz w:val="15"/>
                <w:szCs w:val="15"/>
              </w:rPr>
              <w:t>451 63</w:t>
            </w:r>
            <w:r w:rsidR="005D3095">
              <w:rPr>
                <w:rFonts w:cs="Arial"/>
                <w:sz w:val="15"/>
                <w:szCs w:val="15"/>
              </w:rPr>
              <w:t>5</w:t>
            </w:r>
          </w:p>
        </w:tc>
        <w:tc>
          <w:tcPr>
            <w:tcW w:w="625" w:type="pct"/>
            <w:tcBorders>
              <w:top w:val="nil"/>
              <w:left w:val="nil"/>
              <w:bottom w:val="nil"/>
              <w:right w:val="nil"/>
            </w:tcBorders>
            <w:shd w:val="clear" w:color="auto" w:fill="auto"/>
            <w:vAlign w:val="bottom"/>
          </w:tcPr>
          <w:p w14:paraId="5ED6F242" w14:textId="7EA08449" w:rsidR="00F6228B" w:rsidRPr="003D5142" w:rsidRDefault="00606DC0" w:rsidP="00F6228B">
            <w:pPr>
              <w:ind w:left="-126"/>
              <w:jc w:val="right"/>
              <w:rPr>
                <w:rFonts w:cs="Arial"/>
                <w:sz w:val="15"/>
                <w:szCs w:val="15"/>
              </w:rPr>
            </w:pPr>
            <w:r>
              <w:rPr>
                <w:rFonts w:cs="Arial"/>
                <w:sz w:val="15"/>
                <w:szCs w:val="15"/>
              </w:rPr>
              <w:t>3</w:t>
            </w:r>
            <w:r w:rsidR="00164D84">
              <w:rPr>
                <w:rFonts w:cs="Arial"/>
                <w:sz w:val="15"/>
                <w:szCs w:val="15"/>
              </w:rPr>
              <w:t>08 506</w:t>
            </w:r>
          </w:p>
        </w:tc>
        <w:tc>
          <w:tcPr>
            <w:tcW w:w="625" w:type="pct"/>
            <w:tcBorders>
              <w:top w:val="nil"/>
              <w:left w:val="nil"/>
              <w:bottom w:val="nil"/>
              <w:right w:val="nil"/>
            </w:tcBorders>
            <w:shd w:val="clear" w:color="auto" w:fill="auto"/>
            <w:vAlign w:val="bottom"/>
          </w:tcPr>
          <w:p w14:paraId="7718A7E3" w14:textId="5E27B137" w:rsidR="00F6228B" w:rsidRPr="003D5142" w:rsidRDefault="00F6228B" w:rsidP="00F6228B">
            <w:pPr>
              <w:ind w:left="-126"/>
              <w:jc w:val="right"/>
              <w:rPr>
                <w:rFonts w:cs="Arial"/>
                <w:sz w:val="15"/>
                <w:szCs w:val="15"/>
              </w:rPr>
            </w:pPr>
            <w:r w:rsidRPr="003D5142">
              <w:rPr>
                <w:rFonts w:cs="Arial"/>
                <w:sz w:val="15"/>
                <w:szCs w:val="15"/>
              </w:rPr>
              <w:t>-</w:t>
            </w:r>
          </w:p>
        </w:tc>
        <w:tc>
          <w:tcPr>
            <w:tcW w:w="625" w:type="pct"/>
            <w:tcBorders>
              <w:top w:val="nil"/>
              <w:left w:val="nil"/>
              <w:bottom w:val="nil"/>
              <w:right w:val="nil"/>
            </w:tcBorders>
            <w:shd w:val="clear" w:color="auto" w:fill="auto"/>
            <w:vAlign w:val="bottom"/>
          </w:tcPr>
          <w:p w14:paraId="07EDAE79" w14:textId="055BCE97" w:rsidR="00F6228B" w:rsidRPr="00F6228B" w:rsidRDefault="00606DC0" w:rsidP="00F6228B">
            <w:pPr>
              <w:ind w:left="-126"/>
              <w:jc w:val="center"/>
              <w:rPr>
                <w:rFonts w:cs="Arial"/>
                <w:i/>
                <w:iCs/>
                <w:sz w:val="15"/>
                <w:szCs w:val="15"/>
              </w:rPr>
            </w:pPr>
            <w:r>
              <w:rPr>
                <w:rFonts w:cs="Arial"/>
                <w:i/>
                <w:iCs/>
                <w:sz w:val="15"/>
                <w:szCs w:val="15"/>
              </w:rPr>
              <w:t xml:space="preserve">   451 63</w:t>
            </w:r>
            <w:r w:rsidR="005D3095">
              <w:rPr>
                <w:rFonts w:cs="Arial"/>
                <w:i/>
                <w:iCs/>
                <w:sz w:val="15"/>
                <w:szCs w:val="15"/>
              </w:rPr>
              <w:t>5</w:t>
            </w:r>
          </w:p>
        </w:tc>
      </w:tr>
      <w:tr w:rsidR="00F6228B" w:rsidRPr="003D5142" w14:paraId="0372D721" w14:textId="77777777" w:rsidTr="00F6228B">
        <w:trPr>
          <w:trHeight w:val="309"/>
        </w:trPr>
        <w:tc>
          <w:tcPr>
            <w:tcW w:w="1875" w:type="pct"/>
            <w:tcBorders>
              <w:top w:val="nil"/>
              <w:left w:val="nil"/>
              <w:bottom w:val="nil"/>
              <w:right w:val="nil"/>
            </w:tcBorders>
            <w:shd w:val="clear" w:color="auto" w:fill="auto"/>
            <w:noWrap/>
            <w:vAlign w:val="center"/>
            <w:hideMark/>
          </w:tcPr>
          <w:p w14:paraId="0D55FAC2" w14:textId="76F09BAD" w:rsidR="00F6228B" w:rsidRPr="003D5142" w:rsidRDefault="00F6228B" w:rsidP="00F6228B">
            <w:pPr>
              <w:ind w:left="321" w:hanging="179"/>
              <w:jc w:val="left"/>
              <w:rPr>
                <w:rFonts w:cs="Arial"/>
                <w:i/>
                <w:sz w:val="15"/>
                <w:szCs w:val="15"/>
              </w:rPr>
            </w:pPr>
            <w:r w:rsidRPr="003D5142">
              <w:rPr>
                <w:rFonts w:cs="Arial"/>
                <w:i/>
                <w:sz w:val="15"/>
                <w:szCs w:val="15"/>
              </w:rPr>
              <w:t>rezerva na nevyčerpanú dovolenku vrátane sociálneho zabezpečenia</w:t>
            </w:r>
          </w:p>
        </w:tc>
        <w:tc>
          <w:tcPr>
            <w:tcW w:w="625" w:type="pct"/>
            <w:tcBorders>
              <w:top w:val="nil"/>
              <w:left w:val="nil"/>
              <w:bottom w:val="nil"/>
              <w:right w:val="nil"/>
            </w:tcBorders>
            <w:shd w:val="clear" w:color="auto" w:fill="auto"/>
            <w:vAlign w:val="bottom"/>
          </w:tcPr>
          <w:p w14:paraId="3681A896" w14:textId="12AD7985" w:rsidR="00F6228B" w:rsidRPr="003355EB" w:rsidRDefault="00F6228B" w:rsidP="00F6228B">
            <w:pPr>
              <w:ind w:left="-126"/>
              <w:jc w:val="right"/>
              <w:rPr>
                <w:rFonts w:cs="Arial"/>
                <w:i/>
                <w:iCs/>
                <w:sz w:val="15"/>
                <w:szCs w:val="15"/>
              </w:rPr>
            </w:pPr>
            <w:r>
              <w:rPr>
                <w:rFonts w:cs="Arial"/>
                <w:i/>
                <w:iCs/>
                <w:sz w:val="15"/>
                <w:szCs w:val="15"/>
              </w:rPr>
              <w:t>308 506</w:t>
            </w:r>
          </w:p>
        </w:tc>
        <w:tc>
          <w:tcPr>
            <w:tcW w:w="625" w:type="pct"/>
            <w:tcBorders>
              <w:top w:val="nil"/>
              <w:left w:val="nil"/>
              <w:bottom w:val="nil"/>
              <w:right w:val="nil"/>
            </w:tcBorders>
            <w:shd w:val="clear" w:color="auto" w:fill="auto"/>
            <w:vAlign w:val="bottom"/>
          </w:tcPr>
          <w:p w14:paraId="272D609B" w14:textId="75BEF471" w:rsidR="00F6228B" w:rsidRPr="003355EB" w:rsidRDefault="00164D84" w:rsidP="00F6228B">
            <w:pPr>
              <w:ind w:left="-126"/>
              <w:jc w:val="right"/>
              <w:rPr>
                <w:rFonts w:cs="Arial"/>
                <w:i/>
                <w:iCs/>
                <w:sz w:val="15"/>
                <w:szCs w:val="15"/>
              </w:rPr>
            </w:pPr>
            <w:r>
              <w:rPr>
                <w:rFonts w:cs="Arial"/>
                <w:i/>
                <w:iCs/>
                <w:sz w:val="15"/>
                <w:szCs w:val="15"/>
              </w:rPr>
              <w:t>451 63</w:t>
            </w:r>
            <w:r w:rsidR="005D3095">
              <w:rPr>
                <w:rFonts w:cs="Arial"/>
                <w:i/>
                <w:iCs/>
                <w:sz w:val="15"/>
                <w:szCs w:val="15"/>
              </w:rPr>
              <w:t>5</w:t>
            </w:r>
          </w:p>
        </w:tc>
        <w:tc>
          <w:tcPr>
            <w:tcW w:w="625" w:type="pct"/>
            <w:tcBorders>
              <w:top w:val="nil"/>
              <w:left w:val="nil"/>
              <w:bottom w:val="nil"/>
              <w:right w:val="nil"/>
            </w:tcBorders>
            <w:shd w:val="clear" w:color="auto" w:fill="auto"/>
            <w:vAlign w:val="bottom"/>
          </w:tcPr>
          <w:p w14:paraId="12DFD32F" w14:textId="1A90E45E" w:rsidR="00F6228B" w:rsidRPr="003355EB" w:rsidRDefault="00164D84" w:rsidP="00F6228B">
            <w:pPr>
              <w:ind w:left="-126"/>
              <w:jc w:val="right"/>
              <w:rPr>
                <w:rFonts w:cs="Arial"/>
                <w:i/>
                <w:iCs/>
                <w:sz w:val="15"/>
                <w:szCs w:val="15"/>
              </w:rPr>
            </w:pPr>
            <w:r>
              <w:rPr>
                <w:rFonts w:cs="Arial"/>
                <w:i/>
                <w:iCs/>
                <w:sz w:val="15"/>
                <w:szCs w:val="15"/>
              </w:rPr>
              <w:t>308 506</w:t>
            </w:r>
          </w:p>
        </w:tc>
        <w:tc>
          <w:tcPr>
            <w:tcW w:w="625" w:type="pct"/>
            <w:tcBorders>
              <w:top w:val="nil"/>
              <w:left w:val="nil"/>
              <w:bottom w:val="nil"/>
              <w:right w:val="nil"/>
            </w:tcBorders>
            <w:shd w:val="clear" w:color="auto" w:fill="auto"/>
            <w:vAlign w:val="bottom"/>
          </w:tcPr>
          <w:p w14:paraId="2FB56062" w14:textId="6816AF3A" w:rsidR="00F6228B" w:rsidRPr="003355EB" w:rsidRDefault="00F6228B" w:rsidP="00F6228B">
            <w:pPr>
              <w:ind w:left="-126"/>
              <w:jc w:val="right"/>
              <w:rPr>
                <w:rFonts w:cs="Arial"/>
                <w:i/>
                <w:iCs/>
                <w:sz w:val="15"/>
                <w:szCs w:val="15"/>
              </w:rPr>
            </w:pPr>
            <w:r w:rsidRPr="001C217C">
              <w:rPr>
                <w:rFonts w:cs="Arial"/>
                <w:i/>
                <w:iCs/>
                <w:sz w:val="15"/>
                <w:szCs w:val="15"/>
              </w:rPr>
              <w:t>-</w:t>
            </w:r>
          </w:p>
        </w:tc>
        <w:tc>
          <w:tcPr>
            <w:tcW w:w="625" w:type="pct"/>
            <w:tcBorders>
              <w:top w:val="nil"/>
              <w:left w:val="nil"/>
              <w:bottom w:val="nil"/>
              <w:right w:val="nil"/>
            </w:tcBorders>
            <w:shd w:val="clear" w:color="auto" w:fill="auto"/>
            <w:vAlign w:val="bottom"/>
          </w:tcPr>
          <w:p w14:paraId="5C3F4CD1" w14:textId="574B5237" w:rsidR="00F6228B" w:rsidRPr="003355EB" w:rsidRDefault="00606DC0" w:rsidP="00606DC0">
            <w:pPr>
              <w:ind w:left="-126"/>
              <w:jc w:val="center"/>
              <w:rPr>
                <w:rFonts w:cs="Arial"/>
                <w:i/>
                <w:iCs/>
                <w:sz w:val="15"/>
                <w:szCs w:val="15"/>
              </w:rPr>
            </w:pPr>
            <w:r>
              <w:rPr>
                <w:rFonts w:cs="Arial"/>
                <w:i/>
                <w:iCs/>
                <w:sz w:val="15"/>
                <w:szCs w:val="15"/>
              </w:rPr>
              <w:t xml:space="preserve">   451 63</w:t>
            </w:r>
            <w:r w:rsidR="005D3095">
              <w:rPr>
                <w:rFonts w:cs="Arial"/>
                <w:i/>
                <w:iCs/>
                <w:sz w:val="15"/>
                <w:szCs w:val="15"/>
              </w:rPr>
              <w:t>5</w:t>
            </w:r>
          </w:p>
        </w:tc>
      </w:tr>
      <w:tr w:rsidR="00F6228B" w:rsidRPr="003D5142" w14:paraId="72D9D5EC" w14:textId="77777777" w:rsidTr="00B805D3">
        <w:tc>
          <w:tcPr>
            <w:tcW w:w="1875" w:type="pct"/>
            <w:tcBorders>
              <w:left w:val="nil"/>
              <w:bottom w:val="nil"/>
              <w:right w:val="nil"/>
            </w:tcBorders>
            <w:shd w:val="clear" w:color="auto" w:fill="auto"/>
            <w:noWrap/>
            <w:vAlign w:val="center"/>
            <w:hideMark/>
          </w:tcPr>
          <w:p w14:paraId="67B3C15C" w14:textId="40610AA5" w:rsidR="00F6228B" w:rsidRPr="003D5142" w:rsidRDefault="00F6228B" w:rsidP="00F6228B">
            <w:pPr>
              <w:ind w:left="179" w:hanging="179"/>
              <w:jc w:val="left"/>
              <w:rPr>
                <w:rFonts w:cs="Arial"/>
                <w:sz w:val="15"/>
                <w:szCs w:val="15"/>
              </w:rPr>
            </w:pPr>
            <w:r w:rsidRPr="003D5142">
              <w:rPr>
                <w:rFonts w:cs="Arial"/>
                <w:sz w:val="15"/>
                <w:szCs w:val="15"/>
              </w:rPr>
              <w:t>Ostatné krátkodobé rezervy, z toho:</w:t>
            </w:r>
          </w:p>
        </w:tc>
        <w:tc>
          <w:tcPr>
            <w:tcW w:w="625" w:type="pct"/>
            <w:tcBorders>
              <w:left w:val="nil"/>
              <w:bottom w:val="nil"/>
              <w:right w:val="nil"/>
            </w:tcBorders>
            <w:shd w:val="clear" w:color="auto" w:fill="auto"/>
            <w:vAlign w:val="bottom"/>
            <w:hideMark/>
          </w:tcPr>
          <w:p w14:paraId="760DE559" w14:textId="0DB7496F" w:rsidR="00F6228B" w:rsidRPr="003D5142" w:rsidRDefault="00606DC0" w:rsidP="00F6228B">
            <w:pPr>
              <w:jc w:val="right"/>
              <w:rPr>
                <w:rFonts w:cs="Arial"/>
                <w:sz w:val="15"/>
                <w:szCs w:val="15"/>
              </w:rPr>
            </w:pPr>
            <w:r>
              <w:rPr>
                <w:rFonts w:cs="Arial"/>
                <w:sz w:val="15"/>
                <w:szCs w:val="15"/>
              </w:rPr>
              <w:t>105 358</w:t>
            </w:r>
          </w:p>
        </w:tc>
        <w:tc>
          <w:tcPr>
            <w:tcW w:w="625" w:type="pct"/>
            <w:tcBorders>
              <w:left w:val="nil"/>
              <w:bottom w:val="nil"/>
              <w:right w:val="nil"/>
            </w:tcBorders>
            <w:shd w:val="clear" w:color="auto" w:fill="auto"/>
            <w:vAlign w:val="bottom"/>
          </w:tcPr>
          <w:p w14:paraId="0E247C00" w14:textId="06F2D7FE" w:rsidR="00F6228B" w:rsidRPr="003D5142" w:rsidRDefault="00164D84" w:rsidP="00F6228B">
            <w:pPr>
              <w:jc w:val="right"/>
              <w:rPr>
                <w:rFonts w:cs="Arial"/>
                <w:sz w:val="15"/>
                <w:szCs w:val="15"/>
              </w:rPr>
            </w:pPr>
            <w:r>
              <w:rPr>
                <w:rFonts w:cs="Arial"/>
                <w:sz w:val="15"/>
                <w:szCs w:val="15"/>
              </w:rPr>
              <w:t>440 401</w:t>
            </w:r>
          </w:p>
        </w:tc>
        <w:tc>
          <w:tcPr>
            <w:tcW w:w="625" w:type="pct"/>
            <w:tcBorders>
              <w:left w:val="nil"/>
              <w:bottom w:val="nil"/>
              <w:right w:val="nil"/>
            </w:tcBorders>
            <w:shd w:val="clear" w:color="auto" w:fill="auto"/>
            <w:vAlign w:val="bottom"/>
          </w:tcPr>
          <w:p w14:paraId="28B5B86F" w14:textId="0335854F" w:rsidR="00F6228B" w:rsidRPr="003D5142" w:rsidRDefault="00164D84" w:rsidP="00F6228B">
            <w:pPr>
              <w:jc w:val="right"/>
              <w:rPr>
                <w:rFonts w:cs="Arial"/>
                <w:sz w:val="15"/>
                <w:szCs w:val="15"/>
              </w:rPr>
            </w:pPr>
            <w:r>
              <w:rPr>
                <w:rFonts w:cs="Arial"/>
                <w:sz w:val="15"/>
                <w:szCs w:val="15"/>
              </w:rPr>
              <w:t>105 358</w:t>
            </w:r>
          </w:p>
        </w:tc>
        <w:tc>
          <w:tcPr>
            <w:tcW w:w="625" w:type="pct"/>
            <w:tcBorders>
              <w:left w:val="nil"/>
              <w:bottom w:val="nil"/>
              <w:right w:val="nil"/>
            </w:tcBorders>
            <w:shd w:val="clear" w:color="auto" w:fill="auto"/>
            <w:vAlign w:val="bottom"/>
          </w:tcPr>
          <w:p w14:paraId="5E714926" w14:textId="596575E1" w:rsidR="00F6228B" w:rsidRPr="003D5142" w:rsidRDefault="009B153A" w:rsidP="00F6228B">
            <w:pPr>
              <w:jc w:val="right"/>
              <w:rPr>
                <w:rFonts w:cs="Arial"/>
                <w:sz w:val="15"/>
                <w:szCs w:val="15"/>
              </w:rPr>
            </w:pPr>
            <w:r>
              <w:rPr>
                <w:rFonts w:cs="Arial"/>
                <w:sz w:val="15"/>
                <w:szCs w:val="15"/>
              </w:rPr>
              <w:t>-</w:t>
            </w:r>
          </w:p>
        </w:tc>
        <w:tc>
          <w:tcPr>
            <w:tcW w:w="625" w:type="pct"/>
            <w:tcBorders>
              <w:left w:val="nil"/>
              <w:bottom w:val="nil"/>
              <w:right w:val="nil"/>
            </w:tcBorders>
            <w:shd w:val="clear" w:color="auto" w:fill="auto"/>
            <w:vAlign w:val="bottom"/>
          </w:tcPr>
          <w:p w14:paraId="3B1013F1" w14:textId="7F652A48" w:rsidR="00F6228B" w:rsidRPr="00DC75B1" w:rsidRDefault="00606DC0" w:rsidP="00F6228B">
            <w:pPr>
              <w:rPr>
                <w:rFonts w:cs="Arial"/>
                <w:sz w:val="15"/>
                <w:szCs w:val="15"/>
                <w:highlight w:val="yellow"/>
              </w:rPr>
            </w:pPr>
            <w:r>
              <w:rPr>
                <w:rFonts w:cs="Arial"/>
                <w:sz w:val="15"/>
                <w:szCs w:val="15"/>
              </w:rPr>
              <w:t xml:space="preserve">    </w:t>
            </w:r>
            <w:r w:rsidR="00164D84">
              <w:rPr>
                <w:rFonts w:cs="Arial"/>
                <w:sz w:val="15"/>
                <w:szCs w:val="15"/>
              </w:rPr>
              <w:t>440 401</w:t>
            </w:r>
          </w:p>
        </w:tc>
      </w:tr>
      <w:tr w:rsidR="00F6228B" w:rsidRPr="00606DC0" w14:paraId="5DF0F5F2" w14:textId="77777777" w:rsidTr="00B805D3">
        <w:tc>
          <w:tcPr>
            <w:tcW w:w="1875" w:type="pct"/>
            <w:tcBorders>
              <w:top w:val="nil"/>
              <w:left w:val="nil"/>
              <w:right w:val="nil"/>
            </w:tcBorders>
            <w:shd w:val="clear" w:color="auto" w:fill="auto"/>
            <w:noWrap/>
            <w:vAlign w:val="center"/>
            <w:hideMark/>
          </w:tcPr>
          <w:p w14:paraId="29F0A29E" w14:textId="6DC07FB4" w:rsidR="00F6228B" w:rsidRPr="00606DC0" w:rsidRDefault="00F6228B" w:rsidP="00F6228B">
            <w:pPr>
              <w:ind w:left="321" w:hanging="179"/>
              <w:jc w:val="left"/>
              <w:rPr>
                <w:rFonts w:cs="Arial"/>
                <w:i/>
                <w:sz w:val="15"/>
                <w:szCs w:val="15"/>
              </w:rPr>
            </w:pPr>
            <w:r w:rsidRPr="00606DC0">
              <w:rPr>
                <w:rFonts w:cs="Arial"/>
                <w:i/>
                <w:sz w:val="15"/>
                <w:szCs w:val="15"/>
              </w:rPr>
              <w:t>rezerva na ostatné služby</w:t>
            </w:r>
          </w:p>
        </w:tc>
        <w:tc>
          <w:tcPr>
            <w:tcW w:w="625" w:type="pct"/>
            <w:tcBorders>
              <w:top w:val="nil"/>
              <w:left w:val="nil"/>
              <w:right w:val="nil"/>
            </w:tcBorders>
            <w:shd w:val="clear" w:color="auto" w:fill="auto"/>
            <w:vAlign w:val="bottom"/>
            <w:hideMark/>
          </w:tcPr>
          <w:p w14:paraId="0F9B3FD3" w14:textId="5A7781B2" w:rsidR="00F6228B" w:rsidRPr="00606DC0" w:rsidRDefault="00606DC0" w:rsidP="00F6228B">
            <w:pPr>
              <w:jc w:val="right"/>
              <w:rPr>
                <w:rFonts w:cs="Arial"/>
                <w:i/>
                <w:sz w:val="15"/>
                <w:szCs w:val="15"/>
              </w:rPr>
            </w:pPr>
            <w:r w:rsidRPr="00606DC0">
              <w:rPr>
                <w:rFonts w:cs="Arial"/>
                <w:i/>
                <w:sz w:val="15"/>
                <w:szCs w:val="15"/>
              </w:rPr>
              <w:t>85 858</w:t>
            </w:r>
          </w:p>
        </w:tc>
        <w:tc>
          <w:tcPr>
            <w:tcW w:w="625" w:type="pct"/>
            <w:tcBorders>
              <w:top w:val="nil"/>
              <w:left w:val="nil"/>
              <w:right w:val="nil"/>
            </w:tcBorders>
            <w:shd w:val="clear" w:color="auto" w:fill="auto"/>
            <w:vAlign w:val="bottom"/>
          </w:tcPr>
          <w:p w14:paraId="51EC2C83" w14:textId="06248203" w:rsidR="00F6228B" w:rsidRPr="00606DC0" w:rsidRDefault="00F6228B" w:rsidP="00F6228B">
            <w:pPr>
              <w:jc w:val="right"/>
              <w:rPr>
                <w:rFonts w:cs="Arial"/>
                <w:i/>
                <w:sz w:val="15"/>
                <w:szCs w:val="15"/>
              </w:rPr>
            </w:pPr>
            <w:r w:rsidRPr="00606DC0">
              <w:rPr>
                <w:rFonts w:cs="Arial"/>
                <w:i/>
                <w:sz w:val="15"/>
                <w:szCs w:val="15"/>
              </w:rPr>
              <w:t xml:space="preserve">       </w:t>
            </w:r>
            <w:r w:rsidR="00164D84">
              <w:rPr>
                <w:rFonts w:cs="Arial"/>
                <w:i/>
                <w:sz w:val="15"/>
                <w:szCs w:val="15"/>
              </w:rPr>
              <w:t>16 200</w:t>
            </w:r>
          </w:p>
        </w:tc>
        <w:tc>
          <w:tcPr>
            <w:tcW w:w="625" w:type="pct"/>
            <w:tcBorders>
              <w:top w:val="nil"/>
              <w:left w:val="nil"/>
              <w:right w:val="nil"/>
            </w:tcBorders>
            <w:shd w:val="clear" w:color="auto" w:fill="auto"/>
            <w:vAlign w:val="bottom"/>
          </w:tcPr>
          <w:p w14:paraId="6C747388" w14:textId="7B5A612E" w:rsidR="00F6228B" w:rsidRPr="00606DC0" w:rsidRDefault="00164D84" w:rsidP="00F6228B">
            <w:pPr>
              <w:jc w:val="right"/>
              <w:rPr>
                <w:rFonts w:cs="Arial"/>
                <w:i/>
                <w:sz w:val="15"/>
                <w:szCs w:val="15"/>
              </w:rPr>
            </w:pPr>
            <w:r>
              <w:rPr>
                <w:rFonts w:cs="Arial"/>
                <w:i/>
                <w:sz w:val="15"/>
                <w:szCs w:val="15"/>
              </w:rPr>
              <w:t>85 858</w:t>
            </w:r>
          </w:p>
        </w:tc>
        <w:tc>
          <w:tcPr>
            <w:tcW w:w="625" w:type="pct"/>
            <w:tcBorders>
              <w:top w:val="nil"/>
              <w:left w:val="nil"/>
              <w:right w:val="nil"/>
            </w:tcBorders>
            <w:shd w:val="clear" w:color="auto" w:fill="auto"/>
            <w:vAlign w:val="bottom"/>
          </w:tcPr>
          <w:p w14:paraId="4A810F5B" w14:textId="2AC6CDB3" w:rsidR="00F6228B" w:rsidRPr="00606DC0" w:rsidRDefault="00164D84" w:rsidP="00F6228B">
            <w:pPr>
              <w:jc w:val="right"/>
              <w:rPr>
                <w:rFonts w:cs="Arial"/>
                <w:i/>
                <w:sz w:val="15"/>
                <w:szCs w:val="15"/>
              </w:rPr>
            </w:pPr>
            <w:r>
              <w:rPr>
                <w:rFonts w:cs="Arial"/>
                <w:i/>
                <w:sz w:val="15"/>
                <w:szCs w:val="15"/>
              </w:rPr>
              <w:t>-</w:t>
            </w:r>
          </w:p>
        </w:tc>
        <w:tc>
          <w:tcPr>
            <w:tcW w:w="625" w:type="pct"/>
            <w:tcBorders>
              <w:top w:val="nil"/>
              <w:left w:val="nil"/>
              <w:right w:val="nil"/>
            </w:tcBorders>
            <w:shd w:val="clear" w:color="auto" w:fill="auto"/>
            <w:vAlign w:val="bottom"/>
          </w:tcPr>
          <w:p w14:paraId="54370613" w14:textId="3F929A00" w:rsidR="00F6228B" w:rsidRPr="00606DC0" w:rsidRDefault="00606DC0" w:rsidP="00606DC0">
            <w:pPr>
              <w:jc w:val="center"/>
              <w:rPr>
                <w:rFonts w:cs="Arial"/>
                <w:i/>
                <w:sz w:val="15"/>
                <w:szCs w:val="15"/>
                <w:highlight w:val="yellow"/>
              </w:rPr>
            </w:pPr>
            <w:r>
              <w:rPr>
                <w:rFonts w:cs="Arial"/>
                <w:i/>
                <w:sz w:val="15"/>
                <w:szCs w:val="15"/>
              </w:rPr>
              <w:t xml:space="preserve">  </w:t>
            </w:r>
            <w:r w:rsidR="00164D84">
              <w:rPr>
                <w:rFonts w:cs="Arial"/>
                <w:i/>
                <w:sz w:val="15"/>
                <w:szCs w:val="15"/>
              </w:rPr>
              <w:t>16 200</w:t>
            </w:r>
          </w:p>
        </w:tc>
      </w:tr>
      <w:tr w:rsidR="00606DC0" w:rsidRPr="00606DC0" w14:paraId="763C3E73" w14:textId="77777777" w:rsidTr="00B805D3">
        <w:tc>
          <w:tcPr>
            <w:tcW w:w="1875" w:type="pct"/>
            <w:tcBorders>
              <w:top w:val="nil"/>
              <w:left w:val="nil"/>
              <w:right w:val="nil"/>
            </w:tcBorders>
            <w:shd w:val="clear" w:color="auto" w:fill="auto"/>
            <w:noWrap/>
            <w:vAlign w:val="center"/>
          </w:tcPr>
          <w:p w14:paraId="0D6B3B11" w14:textId="1187882A" w:rsidR="00606DC0" w:rsidRPr="00606DC0" w:rsidRDefault="00606DC0" w:rsidP="00F6228B">
            <w:pPr>
              <w:ind w:left="321" w:hanging="179"/>
              <w:jc w:val="left"/>
              <w:rPr>
                <w:rFonts w:cs="Arial"/>
                <w:i/>
                <w:sz w:val="15"/>
                <w:szCs w:val="15"/>
              </w:rPr>
            </w:pPr>
            <w:r>
              <w:rPr>
                <w:rFonts w:cs="Arial"/>
                <w:i/>
                <w:sz w:val="15"/>
                <w:szCs w:val="15"/>
              </w:rPr>
              <w:t>Rezerva na sankcie</w:t>
            </w:r>
          </w:p>
        </w:tc>
        <w:tc>
          <w:tcPr>
            <w:tcW w:w="625" w:type="pct"/>
            <w:tcBorders>
              <w:top w:val="nil"/>
              <w:left w:val="nil"/>
              <w:right w:val="nil"/>
            </w:tcBorders>
            <w:shd w:val="clear" w:color="auto" w:fill="auto"/>
            <w:vAlign w:val="bottom"/>
          </w:tcPr>
          <w:p w14:paraId="65C5A12A" w14:textId="177F7533" w:rsidR="00606DC0" w:rsidRPr="00606DC0" w:rsidRDefault="00606DC0" w:rsidP="00F6228B">
            <w:pPr>
              <w:jc w:val="right"/>
              <w:rPr>
                <w:rFonts w:cs="Arial"/>
                <w:i/>
                <w:sz w:val="15"/>
                <w:szCs w:val="15"/>
              </w:rPr>
            </w:pPr>
            <w:r>
              <w:rPr>
                <w:rFonts w:cs="Arial"/>
                <w:i/>
                <w:sz w:val="15"/>
                <w:szCs w:val="15"/>
              </w:rPr>
              <w:t>-</w:t>
            </w:r>
          </w:p>
        </w:tc>
        <w:tc>
          <w:tcPr>
            <w:tcW w:w="625" w:type="pct"/>
            <w:tcBorders>
              <w:top w:val="nil"/>
              <w:left w:val="nil"/>
              <w:right w:val="nil"/>
            </w:tcBorders>
            <w:shd w:val="clear" w:color="auto" w:fill="auto"/>
            <w:vAlign w:val="bottom"/>
          </w:tcPr>
          <w:p w14:paraId="69C4A59E" w14:textId="28E8FCFD" w:rsidR="00606DC0" w:rsidRPr="00606DC0" w:rsidRDefault="00606DC0" w:rsidP="00F6228B">
            <w:pPr>
              <w:jc w:val="right"/>
              <w:rPr>
                <w:rFonts w:cs="Arial"/>
                <w:i/>
                <w:sz w:val="15"/>
                <w:szCs w:val="15"/>
              </w:rPr>
            </w:pPr>
            <w:r>
              <w:rPr>
                <w:rFonts w:cs="Arial"/>
                <w:i/>
                <w:sz w:val="15"/>
                <w:szCs w:val="15"/>
              </w:rPr>
              <w:t>132 219</w:t>
            </w:r>
          </w:p>
        </w:tc>
        <w:tc>
          <w:tcPr>
            <w:tcW w:w="625" w:type="pct"/>
            <w:tcBorders>
              <w:top w:val="nil"/>
              <w:left w:val="nil"/>
              <w:right w:val="nil"/>
            </w:tcBorders>
            <w:shd w:val="clear" w:color="auto" w:fill="auto"/>
            <w:vAlign w:val="bottom"/>
          </w:tcPr>
          <w:p w14:paraId="381284AD" w14:textId="0D3E3FB8" w:rsidR="00606DC0" w:rsidRPr="00606DC0" w:rsidRDefault="00606DC0" w:rsidP="00F6228B">
            <w:pPr>
              <w:jc w:val="right"/>
              <w:rPr>
                <w:rFonts w:cs="Arial"/>
                <w:i/>
                <w:sz w:val="15"/>
                <w:szCs w:val="15"/>
              </w:rPr>
            </w:pPr>
            <w:r>
              <w:rPr>
                <w:rFonts w:cs="Arial"/>
                <w:i/>
                <w:sz w:val="15"/>
                <w:szCs w:val="15"/>
              </w:rPr>
              <w:t>-</w:t>
            </w:r>
          </w:p>
        </w:tc>
        <w:tc>
          <w:tcPr>
            <w:tcW w:w="625" w:type="pct"/>
            <w:tcBorders>
              <w:top w:val="nil"/>
              <w:left w:val="nil"/>
              <w:right w:val="nil"/>
            </w:tcBorders>
            <w:shd w:val="clear" w:color="auto" w:fill="auto"/>
            <w:vAlign w:val="bottom"/>
          </w:tcPr>
          <w:p w14:paraId="3978B85D" w14:textId="281F2619" w:rsidR="00606DC0" w:rsidRPr="00606DC0" w:rsidRDefault="00606DC0" w:rsidP="00F6228B">
            <w:pPr>
              <w:jc w:val="right"/>
              <w:rPr>
                <w:rFonts w:cs="Arial"/>
                <w:i/>
                <w:sz w:val="15"/>
                <w:szCs w:val="15"/>
              </w:rPr>
            </w:pPr>
            <w:r>
              <w:rPr>
                <w:rFonts w:cs="Arial"/>
                <w:i/>
                <w:sz w:val="15"/>
                <w:szCs w:val="15"/>
              </w:rPr>
              <w:t>-</w:t>
            </w:r>
          </w:p>
        </w:tc>
        <w:tc>
          <w:tcPr>
            <w:tcW w:w="625" w:type="pct"/>
            <w:tcBorders>
              <w:top w:val="nil"/>
              <w:left w:val="nil"/>
              <w:right w:val="nil"/>
            </w:tcBorders>
            <w:shd w:val="clear" w:color="auto" w:fill="auto"/>
            <w:vAlign w:val="bottom"/>
          </w:tcPr>
          <w:p w14:paraId="6745A79E" w14:textId="102B7040" w:rsidR="00606DC0" w:rsidRPr="00606DC0" w:rsidRDefault="00606DC0" w:rsidP="00606DC0">
            <w:pPr>
              <w:jc w:val="center"/>
              <w:rPr>
                <w:rFonts w:cs="Arial"/>
                <w:i/>
                <w:sz w:val="15"/>
                <w:szCs w:val="15"/>
              </w:rPr>
            </w:pPr>
            <w:r>
              <w:rPr>
                <w:rFonts w:cs="Arial"/>
                <w:i/>
                <w:sz w:val="15"/>
                <w:szCs w:val="15"/>
              </w:rPr>
              <w:t>132 219</w:t>
            </w:r>
          </w:p>
        </w:tc>
      </w:tr>
      <w:tr w:rsidR="00F6228B" w:rsidRPr="00606DC0" w14:paraId="03A26D23" w14:textId="77777777" w:rsidTr="00DC75B1">
        <w:tc>
          <w:tcPr>
            <w:tcW w:w="1875" w:type="pct"/>
            <w:tcBorders>
              <w:top w:val="nil"/>
              <w:left w:val="nil"/>
              <w:bottom w:val="nil"/>
              <w:right w:val="nil"/>
            </w:tcBorders>
            <w:shd w:val="clear" w:color="auto" w:fill="auto"/>
            <w:noWrap/>
            <w:vAlign w:val="center"/>
            <w:hideMark/>
          </w:tcPr>
          <w:p w14:paraId="0018261A" w14:textId="4BF5A1A6" w:rsidR="00F6228B" w:rsidRPr="00606DC0" w:rsidRDefault="00F6228B" w:rsidP="00F6228B">
            <w:pPr>
              <w:ind w:left="321" w:hanging="179"/>
              <w:jc w:val="left"/>
              <w:rPr>
                <w:rFonts w:cs="Arial"/>
                <w:i/>
                <w:sz w:val="15"/>
                <w:szCs w:val="15"/>
              </w:rPr>
            </w:pPr>
            <w:r w:rsidRPr="00606DC0">
              <w:rPr>
                <w:rFonts w:cs="Arial"/>
                <w:i/>
                <w:sz w:val="15"/>
                <w:szCs w:val="15"/>
              </w:rPr>
              <w:t>rezerva na audit a prípravu daňového priznania</w:t>
            </w:r>
          </w:p>
        </w:tc>
        <w:tc>
          <w:tcPr>
            <w:tcW w:w="625" w:type="pct"/>
            <w:tcBorders>
              <w:top w:val="nil"/>
              <w:left w:val="nil"/>
              <w:bottom w:val="nil"/>
              <w:right w:val="nil"/>
            </w:tcBorders>
            <w:shd w:val="clear" w:color="auto" w:fill="auto"/>
            <w:vAlign w:val="bottom"/>
            <w:hideMark/>
          </w:tcPr>
          <w:p w14:paraId="397A571D" w14:textId="703B5BCF" w:rsidR="00F6228B" w:rsidRPr="00606DC0" w:rsidRDefault="00F6228B" w:rsidP="00F6228B">
            <w:pPr>
              <w:jc w:val="right"/>
              <w:rPr>
                <w:rFonts w:cs="Arial"/>
                <w:i/>
                <w:sz w:val="15"/>
                <w:szCs w:val="15"/>
              </w:rPr>
            </w:pPr>
            <w:r w:rsidRPr="00606DC0">
              <w:rPr>
                <w:rFonts w:cs="Arial"/>
                <w:i/>
                <w:sz w:val="15"/>
                <w:szCs w:val="15"/>
              </w:rPr>
              <w:t>19</w:t>
            </w:r>
            <w:r w:rsidR="00164D84">
              <w:rPr>
                <w:rFonts w:cs="Arial"/>
                <w:i/>
                <w:sz w:val="15"/>
                <w:szCs w:val="15"/>
              </w:rPr>
              <w:t> </w:t>
            </w:r>
            <w:r w:rsidR="00606DC0" w:rsidRPr="00606DC0">
              <w:rPr>
                <w:rFonts w:cs="Arial"/>
                <w:i/>
                <w:sz w:val="15"/>
                <w:szCs w:val="15"/>
              </w:rPr>
              <w:t>5</w:t>
            </w:r>
            <w:r w:rsidRPr="00606DC0">
              <w:rPr>
                <w:rFonts w:cs="Arial"/>
                <w:i/>
                <w:sz w:val="15"/>
                <w:szCs w:val="15"/>
              </w:rPr>
              <w:t>00</w:t>
            </w:r>
          </w:p>
        </w:tc>
        <w:tc>
          <w:tcPr>
            <w:tcW w:w="625" w:type="pct"/>
            <w:tcBorders>
              <w:top w:val="nil"/>
              <w:left w:val="nil"/>
              <w:bottom w:val="nil"/>
              <w:right w:val="nil"/>
            </w:tcBorders>
            <w:shd w:val="clear" w:color="auto" w:fill="auto"/>
            <w:vAlign w:val="bottom"/>
          </w:tcPr>
          <w:p w14:paraId="256CB8B3" w14:textId="2E3474A3" w:rsidR="00F6228B" w:rsidRPr="00606DC0" w:rsidRDefault="00164D84" w:rsidP="00F6228B">
            <w:pPr>
              <w:jc w:val="right"/>
              <w:rPr>
                <w:rFonts w:cs="Arial"/>
                <w:i/>
                <w:sz w:val="15"/>
                <w:szCs w:val="15"/>
              </w:rPr>
            </w:pPr>
            <w:r>
              <w:rPr>
                <w:rFonts w:cs="Arial"/>
                <w:i/>
                <w:sz w:val="15"/>
                <w:szCs w:val="15"/>
              </w:rPr>
              <w:t>15 993</w:t>
            </w:r>
          </w:p>
        </w:tc>
        <w:tc>
          <w:tcPr>
            <w:tcW w:w="625" w:type="pct"/>
            <w:tcBorders>
              <w:top w:val="nil"/>
              <w:left w:val="nil"/>
              <w:bottom w:val="nil"/>
              <w:right w:val="nil"/>
            </w:tcBorders>
            <w:shd w:val="clear" w:color="auto" w:fill="auto"/>
            <w:vAlign w:val="bottom"/>
          </w:tcPr>
          <w:p w14:paraId="56F65EE0" w14:textId="76BC460F" w:rsidR="00F6228B" w:rsidRPr="00606DC0" w:rsidRDefault="00164D84" w:rsidP="00F6228B">
            <w:pPr>
              <w:jc w:val="right"/>
              <w:rPr>
                <w:rFonts w:cs="Arial"/>
                <w:i/>
                <w:sz w:val="15"/>
                <w:szCs w:val="15"/>
              </w:rPr>
            </w:pPr>
            <w:r>
              <w:rPr>
                <w:rFonts w:cs="Arial"/>
                <w:i/>
                <w:sz w:val="15"/>
                <w:szCs w:val="15"/>
              </w:rPr>
              <w:t>19 500</w:t>
            </w:r>
          </w:p>
        </w:tc>
        <w:tc>
          <w:tcPr>
            <w:tcW w:w="625" w:type="pct"/>
            <w:tcBorders>
              <w:top w:val="nil"/>
              <w:left w:val="nil"/>
              <w:bottom w:val="nil"/>
              <w:right w:val="nil"/>
            </w:tcBorders>
            <w:shd w:val="clear" w:color="auto" w:fill="auto"/>
            <w:vAlign w:val="bottom"/>
          </w:tcPr>
          <w:p w14:paraId="44A2ABE3" w14:textId="25CFD9E6" w:rsidR="00F6228B" w:rsidRPr="00606DC0" w:rsidRDefault="00164D84" w:rsidP="00F6228B">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2FA90E9D" w14:textId="05FB9930" w:rsidR="00F6228B" w:rsidRPr="00606DC0" w:rsidRDefault="00164D84" w:rsidP="00164D84">
            <w:pPr>
              <w:jc w:val="center"/>
              <w:rPr>
                <w:rFonts w:cs="Arial"/>
                <w:i/>
                <w:sz w:val="15"/>
                <w:szCs w:val="15"/>
              </w:rPr>
            </w:pPr>
            <w:r>
              <w:rPr>
                <w:rFonts w:cs="Arial"/>
                <w:i/>
                <w:sz w:val="15"/>
                <w:szCs w:val="15"/>
              </w:rPr>
              <w:t xml:space="preserve"> 15 993</w:t>
            </w:r>
          </w:p>
        </w:tc>
      </w:tr>
      <w:tr w:rsidR="00F6228B" w:rsidRPr="00606DC0" w14:paraId="292E94E0" w14:textId="77777777" w:rsidTr="00606DC0">
        <w:tc>
          <w:tcPr>
            <w:tcW w:w="1875" w:type="pct"/>
            <w:tcBorders>
              <w:top w:val="nil"/>
              <w:left w:val="nil"/>
              <w:bottom w:val="nil"/>
              <w:right w:val="nil"/>
            </w:tcBorders>
            <w:shd w:val="clear" w:color="auto" w:fill="auto"/>
            <w:noWrap/>
            <w:vAlign w:val="center"/>
          </w:tcPr>
          <w:p w14:paraId="7CD0DA32" w14:textId="3E21E48C" w:rsidR="00F6228B" w:rsidRPr="00606DC0" w:rsidRDefault="00606DC0" w:rsidP="00F6228B">
            <w:pPr>
              <w:ind w:left="321" w:hanging="179"/>
              <w:jc w:val="left"/>
              <w:rPr>
                <w:rFonts w:cs="Arial"/>
                <w:i/>
                <w:sz w:val="15"/>
                <w:szCs w:val="15"/>
              </w:rPr>
            </w:pPr>
            <w:r>
              <w:rPr>
                <w:rFonts w:cs="Arial"/>
                <w:i/>
                <w:sz w:val="15"/>
                <w:szCs w:val="15"/>
              </w:rPr>
              <w:t>rezerva na odchodné vrátane soc.    zabezpečenia</w:t>
            </w:r>
          </w:p>
        </w:tc>
        <w:tc>
          <w:tcPr>
            <w:tcW w:w="625" w:type="pct"/>
            <w:tcBorders>
              <w:top w:val="nil"/>
              <w:left w:val="nil"/>
              <w:bottom w:val="nil"/>
              <w:right w:val="nil"/>
            </w:tcBorders>
            <w:shd w:val="clear" w:color="auto" w:fill="auto"/>
            <w:vAlign w:val="bottom"/>
          </w:tcPr>
          <w:p w14:paraId="734FA0EE" w14:textId="14A657B0" w:rsidR="00F6228B" w:rsidRPr="00606DC0" w:rsidRDefault="00606DC0" w:rsidP="00F6228B">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50DDB289" w14:textId="563A4483" w:rsidR="00F6228B" w:rsidRPr="00606DC0" w:rsidRDefault="00606DC0" w:rsidP="00F6228B">
            <w:pPr>
              <w:jc w:val="right"/>
              <w:rPr>
                <w:rFonts w:cs="Arial"/>
                <w:i/>
                <w:sz w:val="15"/>
                <w:szCs w:val="15"/>
              </w:rPr>
            </w:pPr>
            <w:r>
              <w:rPr>
                <w:rFonts w:cs="Arial"/>
                <w:i/>
                <w:sz w:val="15"/>
                <w:szCs w:val="15"/>
              </w:rPr>
              <w:t>94 132</w:t>
            </w:r>
          </w:p>
        </w:tc>
        <w:tc>
          <w:tcPr>
            <w:tcW w:w="625" w:type="pct"/>
            <w:tcBorders>
              <w:top w:val="nil"/>
              <w:left w:val="nil"/>
              <w:bottom w:val="nil"/>
              <w:right w:val="nil"/>
            </w:tcBorders>
            <w:shd w:val="clear" w:color="auto" w:fill="auto"/>
            <w:vAlign w:val="bottom"/>
          </w:tcPr>
          <w:p w14:paraId="64171725" w14:textId="62480E6D" w:rsidR="00F6228B" w:rsidRPr="00606DC0" w:rsidRDefault="00164D84" w:rsidP="00F6228B">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64DFDD6D" w14:textId="015E6955" w:rsidR="00F6228B" w:rsidRPr="00606DC0" w:rsidRDefault="00164D84" w:rsidP="00F6228B">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7B3E8984" w14:textId="2844777B" w:rsidR="00F6228B" w:rsidRPr="00606DC0" w:rsidRDefault="00164D84" w:rsidP="00164D84">
            <w:pPr>
              <w:rPr>
                <w:rFonts w:cs="Arial"/>
                <w:i/>
                <w:sz w:val="15"/>
                <w:szCs w:val="15"/>
              </w:rPr>
            </w:pPr>
            <w:r>
              <w:rPr>
                <w:rFonts w:cs="Arial"/>
                <w:i/>
                <w:sz w:val="15"/>
                <w:szCs w:val="15"/>
              </w:rPr>
              <w:t xml:space="preserve">     94 132</w:t>
            </w:r>
          </w:p>
        </w:tc>
      </w:tr>
      <w:tr w:rsidR="00606DC0" w:rsidRPr="00606DC0" w14:paraId="05171EAF" w14:textId="77777777" w:rsidTr="00606DC0">
        <w:tc>
          <w:tcPr>
            <w:tcW w:w="1875" w:type="pct"/>
            <w:tcBorders>
              <w:top w:val="nil"/>
              <w:left w:val="nil"/>
              <w:bottom w:val="nil"/>
              <w:right w:val="nil"/>
            </w:tcBorders>
            <w:shd w:val="clear" w:color="auto" w:fill="auto"/>
            <w:noWrap/>
            <w:vAlign w:val="center"/>
          </w:tcPr>
          <w:p w14:paraId="71D10F59" w14:textId="63390AF6" w:rsidR="00606DC0" w:rsidRDefault="00606DC0" w:rsidP="00F6228B">
            <w:pPr>
              <w:ind w:left="321" w:hanging="179"/>
              <w:jc w:val="left"/>
              <w:rPr>
                <w:rFonts w:cs="Arial"/>
                <w:i/>
                <w:sz w:val="15"/>
                <w:szCs w:val="15"/>
              </w:rPr>
            </w:pPr>
            <w:r>
              <w:rPr>
                <w:rFonts w:cs="Arial"/>
                <w:i/>
                <w:sz w:val="15"/>
                <w:szCs w:val="15"/>
              </w:rPr>
              <w:t>rezerva na odmeny vrátane soc. zabezpečenia</w:t>
            </w:r>
          </w:p>
        </w:tc>
        <w:tc>
          <w:tcPr>
            <w:tcW w:w="625" w:type="pct"/>
            <w:tcBorders>
              <w:top w:val="nil"/>
              <w:left w:val="nil"/>
              <w:bottom w:val="nil"/>
              <w:right w:val="nil"/>
            </w:tcBorders>
            <w:shd w:val="clear" w:color="auto" w:fill="auto"/>
            <w:vAlign w:val="bottom"/>
          </w:tcPr>
          <w:p w14:paraId="7C46B48D" w14:textId="663A3675" w:rsidR="00606DC0" w:rsidRPr="00606DC0" w:rsidRDefault="00164D84" w:rsidP="00F6228B">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3F8982BA" w14:textId="07D05E3A" w:rsidR="00606DC0" w:rsidRPr="00606DC0" w:rsidRDefault="00606DC0" w:rsidP="00F6228B">
            <w:pPr>
              <w:jc w:val="right"/>
              <w:rPr>
                <w:rFonts w:cs="Arial"/>
                <w:i/>
                <w:sz w:val="15"/>
                <w:szCs w:val="15"/>
              </w:rPr>
            </w:pPr>
            <w:r>
              <w:rPr>
                <w:rFonts w:cs="Arial"/>
                <w:i/>
                <w:sz w:val="15"/>
                <w:szCs w:val="15"/>
              </w:rPr>
              <w:t>181 857</w:t>
            </w:r>
          </w:p>
        </w:tc>
        <w:tc>
          <w:tcPr>
            <w:tcW w:w="625" w:type="pct"/>
            <w:tcBorders>
              <w:top w:val="nil"/>
              <w:left w:val="nil"/>
              <w:bottom w:val="nil"/>
              <w:right w:val="nil"/>
            </w:tcBorders>
            <w:shd w:val="clear" w:color="auto" w:fill="auto"/>
            <w:vAlign w:val="bottom"/>
          </w:tcPr>
          <w:p w14:paraId="1968FD01" w14:textId="2030701A" w:rsidR="00606DC0" w:rsidRPr="00606DC0" w:rsidRDefault="00164D84" w:rsidP="00F6228B">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6BBEC443" w14:textId="7D49489E" w:rsidR="00606DC0" w:rsidRPr="00606DC0" w:rsidRDefault="00164D84" w:rsidP="00F6228B">
            <w:pPr>
              <w:jc w:val="right"/>
              <w:rPr>
                <w:rFonts w:cs="Arial"/>
                <w:i/>
                <w:sz w:val="15"/>
                <w:szCs w:val="15"/>
              </w:rPr>
            </w:pPr>
            <w:r>
              <w:rPr>
                <w:rFonts w:cs="Arial"/>
                <w:i/>
                <w:sz w:val="15"/>
                <w:szCs w:val="15"/>
              </w:rPr>
              <w:t>-</w:t>
            </w:r>
          </w:p>
        </w:tc>
        <w:tc>
          <w:tcPr>
            <w:tcW w:w="625" w:type="pct"/>
            <w:tcBorders>
              <w:top w:val="nil"/>
              <w:left w:val="nil"/>
              <w:bottom w:val="nil"/>
              <w:right w:val="nil"/>
            </w:tcBorders>
            <w:shd w:val="clear" w:color="auto" w:fill="auto"/>
            <w:vAlign w:val="bottom"/>
          </w:tcPr>
          <w:p w14:paraId="107C2153" w14:textId="48D5A454" w:rsidR="00606DC0" w:rsidRPr="00606DC0" w:rsidRDefault="00164D84" w:rsidP="00164D84">
            <w:pPr>
              <w:rPr>
                <w:rFonts w:cs="Arial"/>
                <w:i/>
                <w:sz w:val="15"/>
                <w:szCs w:val="15"/>
              </w:rPr>
            </w:pPr>
            <w:r>
              <w:rPr>
                <w:rFonts w:cs="Arial"/>
                <w:i/>
                <w:sz w:val="15"/>
                <w:szCs w:val="15"/>
              </w:rPr>
              <w:t xml:space="preserve">   181 857</w:t>
            </w:r>
          </w:p>
        </w:tc>
      </w:tr>
      <w:tr w:rsidR="00606DC0" w:rsidRPr="00606DC0" w14:paraId="1B9F752D" w14:textId="77777777" w:rsidTr="00B805D3">
        <w:tc>
          <w:tcPr>
            <w:tcW w:w="1875" w:type="pct"/>
            <w:tcBorders>
              <w:top w:val="nil"/>
              <w:left w:val="nil"/>
              <w:bottom w:val="single" w:sz="8" w:space="0" w:color="auto"/>
              <w:right w:val="nil"/>
            </w:tcBorders>
            <w:shd w:val="clear" w:color="auto" w:fill="auto"/>
            <w:noWrap/>
            <w:vAlign w:val="center"/>
          </w:tcPr>
          <w:p w14:paraId="433171D5" w14:textId="77777777" w:rsidR="00606DC0" w:rsidRPr="00606DC0" w:rsidRDefault="00606DC0" w:rsidP="00F6228B">
            <w:pPr>
              <w:ind w:left="321" w:hanging="179"/>
              <w:jc w:val="left"/>
              <w:rPr>
                <w:rFonts w:cs="Arial"/>
                <w:i/>
                <w:sz w:val="15"/>
                <w:szCs w:val="15"/>
              </w:rPr>
            </w:pPr>
          </w:p>
        </w:tc>
        <w:tc>
          <w:tcPr>
            <w:tcW w:w="625" w:type="pct"/>
            <w:tcBorders>
              <w:top w:val="nil"/>
              <w:left w:val="nil"/>
              <w:bottom w:val="single" w:sz="8" w:space="0" w:color="auto"/>
              <w:right w:val="nil"/>
            </w:tcBorders>
            <w:shd w:val="clear" w:color="auto" w:fill="auto"/>
            <w:vAlign w:val="bottom"/>
          </w:tcPr>
          <w:p w14:paraId="5AE8E2C7" w14:textId="77777777" w:rsidR="00606DC0" w:rsidRPr="00606DC0" w:rsidRDefault="00606DC0" w:rsidP="00F6228B">
            <w:pPr>
              <w:jc w:val="right"/>
              <w:rPr>
                <w:rFonts w:cs="Arial"/>
                <w:i/>
                <w:sz w:val="15"/>
                <w:szCs w:val="15"/>
              </w:rPr>
            </w:pPr>
          </w:p>
        </w:tc>
        <w:tc>
          <w:tcPr>
            <w:tcW w:w="625" w:type="pct"/>
            <w:tcBorders>
              <w:top w:val="nil"/>
              <w:left w:val="nil"/>
              <w:bottom w:val="single" w:sz="8" w:space="0" w:color="auto"/>
              <w:right w:val="nil"/>
            </w:tcBorders>
            <w:shd w:val="clear" w:color="auto" w:fill="auto"/>
            <w:vAlign w:val="bottom"/>
          </w:tcPr>
          <w:p w14:paraId="3350C370" w14:textId="77777777" w:rsidR="00606DC0" w:rsidRPr="00606DC0" w:rsidRDefault="00606DC0" w:rsidP="00F6228B">
            <w:pPr>
              <w:jc w:val="right"/>
              <w:rPr>
                <w:rFonts w:cs="Arial"/>
                <w:i/>
                <w:sz w:val="15"/>
                <w:szCs w:val="15"/>
              </w:rPr>
            </w:pPr>
          </w:p>
        </w:tc>
        <w:tc>
          <w:tcPr>
            <w:tcW w:w="625" w:type="pct"/>
            <w:tcBorders>
              <w:top w:val="nil"/>
              <w:left w:val="nil"/>
              <w:bottom w:val="single" w:sz="8" w:space="0" w:color="auto"/>
              <w:right w:val="nil"/>
            </w:tcBorders>
            <w:shd w:val="clear" w:color="auto" w:fill="auto"/>
            <w:vAlign w:val="bottom"/>
          </w:tcPr>
          <w:p w14:paraId="3C665CAE" w14:textId="77777777" w:rsidR="00606DC0" w:rsidRPr="00606DC0" w:rsidRDefault="00606DC0" w:rsidP="00F6228B">
            <w:pPr>
              <w:jc w:val="right"/>
              <w:rPr>
                <w:rFonts w:cs="Arial"/>
                <w:i/>
                <w:sz w:val="15"/>
                <w:szCs w:val="15"/>
              </w:rPr>
            </w:pPr>
          </w:p>
        </w:tc>
        <w:tc>
          <w:tcPr>
            <w:tcW w:w="625" w:type="pct"/>
            <w:tcBorders>
              <w:top w:val="nil"/>
              <w:left w:val="nil"/>
              <w:bottom w:val="single" w:sz="8" w:space="0" w:color="auto"/>
              <w:right w:val="nil"/>
            </w:tcBorders>
            <w:shd w:val="clear" w:color="auto" w:fill="auto"/>
            <w:vAlign w:val="bottom"/>
          </w:tcPr>
          <w:p w14:paraId="3DFE5381" w14:textId="77777777" w:rsidR="00606DC0" w:rsidRPr="00606DC0" w:rsidRDefault="00606DC0" w:rsidP="00F6228B">
            <w:pPr>
              <w:jc w:val="right"/>
              <w:rPr>
                <w:rFonts w:cs="Arial"/>
                <w:i/>
                <w:sz w:val="15"/>
                <w:szCs w:val="15"/>
              </w:rPr>
            </w:pPr>
          </w:p>
        </w:tc>
        <w:tc>
          <w:tcPr>
            <w:tcW w:w="625" w:type="pct"/>
            <w:tcBorders>
              <w:top w:val="nil"/>
              <w:left w:val="nil"/>
              <w:bottom w:val="single" w:sz="8" w:space="0" w:color="auto"/>
              <w:right w:val="nil"/>
            </w:tcBorders>
            <w:shd w:val="clear" w:color="auto" w:fill="auto"/>
            <w:vAlign w:val="bottom"/>
          </w:tcPr>
          <w:p w14:paraId="60D662F7" w14:textId="77777777" w:rsidR="00606DC0" w:rsidRPr="00606DC0" w:rsidRDefault="00606DC0" w:rsidP="00F6228B">
            <w:pPr>
              <w:jc w:val="right"/>
              <w:rPr>
                <w:rFonts w:cs="Arial"/>
                <w:i/>
                <w:sz w:val="15"/>
                <w:szCs w:val="15"/>
              </w:rPr>
            </w:pPr>
          </w:p>
        </w:tc>
      </w:tr>
    </w:tbl>
    <w:p w14:paraId="38E3B119" w14:textId="28B7E74F" w:rsidR="006B53A8" w:rsidRPr="00606DC0" w:rsidRDefault="006B53A8" w:rsidP="00277161">
      <w:pPr>
        <w:rPr>
          <w:i/>
          <w:snapToGrid w:val="0"/>
          <w:lang w:eastAsia="sk-SK"/>
        </w:rPr>
      </w:pPr>
    </w:p>
    <w:p w14:paraId="6BBC5EBF" w14:textId="22D50594" w:rsidR="002E48B3" w:rsidRDefault="002E48B3" w:rsidP="00277161">
      <w:pPr>
        <w:rPr>
          <w:snapToGrid w:val="0"/>
          <w:lang w:eastAsia="sk-SK"/>
        </w:rPr>
      </w:pPr>
    </w:p>
    <w:p w14:paraId="1032E308" w14:textId="314629BF" w:rsidR="00F63727" w:rsidRDefault="00F63727" w:rsidP="00277161">
      <w:pPr>
        <w:rPr>
          <w:snapToGrid w:val="0"/>
          <w:lang w:eastAsia="sk-SK"/>
        </w:rPr>
      </w:pPr>
      <w:r>
        <w:rPr>
          <w:snapToGrid w:val="0"/>
          <w:lang w:eastAsia="sk-SK"/>
        </w:rPr>
        <w:lastRenderedPageBreak/>
        <w:t>Dlhodobé rezervy:</w:t>
      </w:r>
    </w:p>
    <w:p w14:paraId="68192C06" w14:textId="4096AC1A" w:rsidR="00F63727" w:rsidRPr="00CA4470" w:rsidRDefault="00CA4470" w:rsidP="00277161">
      <w:pPr>
        <w:rPr>
          <w:snapToGrid w:val="0"/>
          <w:lang w:eastAsia="sk-SK"/>
        </w:rPr>
      </w:pPr>
      <w:r w:rsidRPr="00CA4470">
        <w:rPr>
          <w:snapToGrid w:val="0"/>
          <w:lang w:eastAsia="sk-SK"/>
        </w:rPr>
        <w:t>Rezerva na zmluvnú pokutu voči spoločnosti STV Group tvorená v roku 2022 bola v plnej výške 307</w:t>
      </w:r>
      <w:r w:rsidR="002E48B3">
        <w:rPr>
          <w:snapToGrid w:val="0"/>
          <w:lang w:eastAsia="sk-SK"/>
        </w:rPr>
        <w:t> </w:t>
      </w:r>
      <w:r w:rsidRPr="00CA4470">
        <w:rPr>
          <w:snapToGrid w:val="0"/>
          <w:lang w:eastAsia="sk-SK"/>
        </w:rPr>
        <w:t>00</w:t>
      </w:r>
      <w:r w:rsidR="002E48B3">
        <w:rPr>
          <w:snapToGrid w:val="0"/>
          <w:lang w:eastAsia="sk-SK"/>
        </w:rPr>
        <w:t>0</w:t>
      </w:r>
      <w:r w:rsidRPr="00CA4470">
        <w:rPr>
          <w:snapToGrid w:val="0"/>
          <w:lang w:eastAsia="sk-SK"/>
        </w:rPr>
        <w:t>€ použitá v roku 2024.</w:t>
      </w:r>
    </w:p>
    <w:p w14:paraId="21864FFB" w14:textId="77777777" w:rsidR="00CA4470" w:rsidRPr="00CA4470" w:rsidRDefault="00CA4470" w:rsidP="00277161">
      <w:pPr>
        <w:rPr>
          <w:snapToGrid w:val="0"/>
          <w:lang w:eastAsia="sk-SK"/>
        </w:rPr>
      </w:pPr>
      <w:r w:rsidRPr="00CA4470">
        <w:rPr>
          <w:snapToGrid w:val="0"/>
          <w:lang w:eastAsia="sk-SK"/>
        </w:rPr>
        <w:t>K dlhodobým rezervám boli dotvorené rezervy na odchodné a odmeny z titulu zvýšenia počtu zamestnancov a medziročného nárastu miezd.</w:t>
      </w:r>
    </w:p>
    <w:p w14:paraId="2A76E1B0" w14:textId="77777777" w:rsidR="00CA4470" w:rsidRDefault="00CA4470" w:rsidP="00277161">
      <w:pPr>
        <w:rPr>
          <w:snapToGrid w:val="0"/>
          <w:lang w:eastAsia="sk-SK"/>
        </w:rPr>
      </w:pPr>
    </w:p>
    <w:p w14:paraId="19F5D67A" w14:textId="77777777" w:rsidR="00CA4470" w:rsidRDefault="00CA4470" w:rsidP="00277161">
      <w:pPr>
        <w:rPr>
          <w:snapToGrid w:val="0"/>
          <w:lang w:eastAsia="sk-SK"/>
        </w:rPr>
      </w:pPr>
      <w:r>
        <w:rPr>
          <w:snapToGrid w:val="0"/>
          <w:lang w:eastAsia="sk-SK"/>
        </w:rPr>
        <w:t>Krátkodobé rezervy:</w:t>
      </w:r>
    </w:p>
    <w:p w14:paraId="1B624BC8" w14:textId="5337C51A" w:rsidR="00CA4470" w:rsidRPr="00CA4470" w:rsidRDefault="00CA4470" w:rsidP="00CA4470">
      <w:pPr>
        <w:rPr>
          <w:snapToGrid w:val="0"/>
          <w:lang w:eastAsia="sk-SK"/>
        </w:rPr>
      </w:pPr>
      <w:r>
        <w:rPr>
          <w:snapToGrid w:val="0"/>
          <w:lang w:eastAsia="sk-SK"/>
        </w:rPr>
        <w:t xml:space="preserve">Všetky krátkodobé rezervy tvorené v roku 2023 boli v roku 2024 použité. Najvýraznejšie navýšenie rezerv v roku 2024 sa týkalo rezerv na osobné </w:t>
      </w:r>
      <w:r w:rsidR="002E48B3">
        <w:rPr>
          <w:snapToGrid w:val="0"/>
          <w:lang w:eastAsia="sk-SK"/>
        </w:rPr>
        <w:t>náklady</w:t>
      </w:r>
      <w:r>
        <w:rPr>
          <w:snapToGrid w:val="0"/>
          <w:lang w:eastAsia="sk-SK"/>
        </w:rPr>
        <w:t xml:space="preserve"> </w:t>
      </w:r>
      <w:r w:rsidRPr="00CA4470">
        <w:rPr>
          <w:snapToGrid w:val="0"/>
          <w:lang w:eastAsia="sk-SK"/>
        </w:rPr>
        <w:t xml:space="preserve">z titulu </w:t>
      </w:r>
      <w:r>
        <w:rPr>
          <w:snapToGrid w:val="0"/>
          <w:lang w:eastAsia="sk-SK"/>
        </w:rPr>
        <w:t>na</w:t>
      </w:r>
      <w:r w:rsidRPr="00CA4470">
        <w:rPr>
          <w:snapToGrid w:val="0"/>
          <w:lang w:eastAsia="sk-SK"/>
        </w:rPr>
        <w:t>výšenia počtu zamestnancov a medziročného nárastu miezd.</w:t>
      </w:r>
    </w:p>
    <w:p w14:paraId="418D372D" w14:textId="5DC1D75B" w:rsidR="00CA4470" w:rsidRPr="00CA4470" w:rsidRDefault="002E48B3" w:rsidP="00277161">
      <w:pPr>
        <w:rPr>
          <w:snapToGrid w:val="0"/>
          <w:lang w:eastAsia="sk-SK"/>
        </w:rPr>
      </w:pPr>
      <w:r>
        <w:rPr>
          <w:snapToGrid w:val="0"/>
          <w:lang w:eastAsia="sk-SK"/>
        </w:rPr>
        <w:t>Rezerva na sankcie vo výške 132 219 € sa týka</w:t>
      </w:r>
      <w:r w:rsidR="00CA4470" w:rsidRPr="00CA4470">
        <w:rPr>
          <w:snapToGrid w:val="0"/>
          <w:lang w:eastAsia="sk-SK"/>
        </w:rPr>
        <w:t xml:space="preserve"> </w:t>
      </w:r>
      <w:r>
        <w:rPr>
          <w:snapToGrid w:val="0"/>
          <w:lang w:eastAsia="sk-SK"/>
        </w:rPr>
        <w:t xml:space="preserve">možných sankcií od spoločností </w:t>
      </w:r>
      <w:proofErr w:type="spellStart"/>
      <w:r>
        <w:rPr>
          <w:snapToGrid w:val="0"/>
          <w:lang w:eastAsia="sk-SK"/>
        </w:rPr>
        <w:t>Dezamet</w:t>
      </w:r>
      <w:proofErr w:type="spellEnd"/>
      <w:r>
        <w:rPr>
          <w:snapToGrid w:val="0"/>
          <w:lang w:eastAsia="sk-SK"/>
        </w:rPr>
        <w:t xml:space="preserve"> a MOSR.</w:t>
      </w:r>
    </w:p>
    <w:p w14:paraId="15A83FF4" w14:textId="77777777" w:rsidR="00DC75B1" w:rsidRPr="003D5142" w:rsidRDefault="00DC75B1" w:rsidP="00277161">
      <w:pPr>
        <w:rPr>
          <w:snapToGrid w:val="0"/>
          <w:lang w:eastAsia="sk-SK"/>
        </w:rPr>
      </w:pPr>
    </w:p>
    <w:bookmarkEnd w:id="34"/>
    <w:p w14:paraId="66CC8631" w14:textId="61A676A5" w:rsidR="00CB48DB" w:rsidRDefault="00CB48DB" w:rsidP="00CB48DB">
      <w:pPr>
        <w:rPr>
          <w:snapToGrid w:val="0"/>
          <w:u w:val="single"/>
          <w:lang w:eastAsia="sk-SK"/>
        </w:rPr>
      </w:pPr>
      <w:r w:rsidRPr="003D5142">
        <w:rPr>
          <w:snapToGrid w:val="0"/>
          <w:u w:val="single"/>
          <w:lang w:eastAsia="sk-SK"/>
        </w:rPr>
        <w:t xml:space="preserve">31. december </w:t>
      </w:r>
      <w:r w:rsidR="00704A69">
        <w:rPr>
          <w:snapToGrid w:val="0"/>
          <w:u w:val="single"/>
          <w:lang w:eastAsia="sk-SK"/>
        </w:rPr>
        <w:t>2023</w:t>
      </w:r>
    </w:p>
    <w:p w14:paraId="6187A446" w14:textId="77777777" w:rsidR="00704A69" w:rsidRDefault="00704A69" w:rsidP="00CB48DB">
      <w:pPr>
        <w:rPr>
          <w:snapToGrid w:val="0"/>
          <w:u w:val="single"/>
          <w:lang w:eastAsia="sk-SK"/>
        </w:rPr>
      </w:pPr>
    </w:p>
    <w:tbl>
      <w:tblPr>
        <w:tblW w:w="5185" w:type="pct"/>
        <w:tblLayout w:type="fixed"/>
        <w:tblLook w:val="04A0" w:firstRow="1" w:lastRow="0" w:firstColumn="1" w:lastColumn="0" w:noHBand="0" w:noVBand="1"/>
      </w:tblPr>
      <w:tblGrid>
        <w:gridCol w:w="3527"/>
        <w:gridCol w:w="1176"/>
        <w:gridCol w:w="1176"/>
        <w:gridCol w:w="1176"/>
        <w:gridCol w:w="1176"/>
        <w:gridCol w:w="1176"/>
      </w:tblGrid>
      <w:tr w:rsidR="00704A69" w:rsidRPr="003D5142" w14:paraId="41717CC5" w14:textId="77777777" w:rsidTr="001E2C74">
        <w:tc>
          <w:tcPr>
            <w:tcW w:w="1874" w:type="pct"/>
            <w:tcBorders>
              <w:top w:val="single" w:sz="8" w:space="0" w:color="auto"/>
              <w:left w:val="nil"/>
              <w:bottom w:val="nil"/>
              <w:right w:val="nil"/>
            </w:tcBorders>
            <w:shd w:val="clear" w:color="auto" w:fill="auto"/>
            <w:vAlign w:val="center"/>
            <w:hideMark/>
          </w:tcPr>
          <w:p w14:paraId="0A3D9214" w14:textId="77777777" w:rsidR="00704A69" w:rsidRPr="003D5142" w:rsidRDefault="00704A69" w:rsidP="001E2C74">
            <w:pPr>
              <w:ind w:left="179" w:hanging="179"/>
              <w:jc w:val="left"/>
              <w:rPr>
                <w:rFonts w:cs="Arial"/>
                <w:b/>
                <w:bCs/>
                <w:i/>
                <w:iCs/>
                <w:sz w:val="15"/>
                <w:szCs w:val="15"/>
              </w:rPr>
            </w:pPr>
            <w:r w:rsidRPr="003D5142">
              <w:rPr>
                <w:rFonts w:cs="Arial"/>
                <w:b/>
                <w:bCs/>
                <w:i/>
                <w:iCs/>
                <w:sz w:val="15"/>
                <w:szCs w:val="15"/>
              </w:rPr>
              <w:t>Položka</w:t>
            </w:r>
          </w:p>
        </w:tc>
        <w:tc>
          <w:tcPr>
            <w:tcW w:w="625" w:type="pct"/>
            <w:tcBorders>
              <w:top w:val="single" w:sz="8" w:space="0" w:color="auto"/>
              <w:left w:val="nil"/>
              <w:bottom w:val="nil"/>
              <w:right w:val="nil"/>
            </w:tcBorders>
            <w:shd w:val="clear" w:color="auto" w:fill="auto"/>
            <w:vAlign w:val="center"/>
            <w:hideMark/>
          </w:tcPr>
          <w:p w14:paraId="7719AD27" w14:textId="77777777" w:rsidR="00704A69" w:rsidRPr="003D5142" w:rsidRDefault="00704A69" w:rsidP="001E2C74">
            <w:pPr>
              <w:jc w:val="center"/>
              <w:rPr>
                <w:rFonts w:cs="Arial"/>
                <w:b/>
                <w:bCs/>
                <w:i/>
                <w:iCs/>
                <w:sz w:val="15"/>
                <w:szCs w:val="15"/>
              </w:rPr>
            </w:pPr>
            <w:r w:rsidRPr="003D5142">
              <w:rPr>
                <w:rFonts w:cs="Arial"/>
                <w:b/>
                <w:bCs/>
                <w:i/>
                <w:iCs/>
                <w:sz w:val="15"/>
                <w:szCs w:val="15"/>
              </w:rPr>
              <w:t xml:space="preserve">1. 1. </w:t>
            </w:r>
            <w:r>
              <w:rPr>
                <w:rFonts w:cs="Arial"/>
                <w:b/>
                <w:bCs/>
                <w:i/>
                <w:iCs/>
                <w:sz w:val="15"/>
                <w:szCs w:val="15"/>
              </w:rPr>
              <w:t>2023</w:t>
            </w:r>
            <w:r>
              <w:rPr>
                <w:snapToGrid w:val="0"/>
                <w:color w:val="FF0000"/>
                <w:lang w:eastAsia="sk-SK"/>
              </w:rPr>
              <w:t xml:space="preserve"> </w:t>
            </w:r>
          </w:p>
        </w:tc>
        <w:tc>
          <w:tcPr>
            <w:tcW w:w="625" w:type="pct"/>
            <w:tcBorders>
              <w:top w:val="single" w:sz="8" w:space="0" w:color="auto"/>
              <w:left w:val="nil"/>
              <w:bottom w:val="nil"/>
              <w:right w:val="nil"/>
            </w:tcBorders>
            <w:shd w:val="clear" w:color="auto" w:fill="auto"/>
            <w:vAlign w:val="center"/>
            <w:hideMark/>
          </w:tcPr>
          <w:p w14:paraId="2F14B199" w14:textId="77777777" w:rsidR="00704A69" w:rsidRPr="003D5142" w:rsidRDefault="00704A69" w:rsidP="001E2C74">
            <w:pPr>
              <w:jc w:val="center"/>
              <w:rPr>
                <w:rFonts w:cs="Arial"/>
                <w:b/>
                <w:bCs/>
                <w:i/>
                <w:iCs/>
                <w:sz w:val="15"/>
                <w:szCs w:val="15"/>
              </w:rPr>
            </w:pPr>
            <w:r w:rsidRPr="003D5142">
              <w:rPr>
                <w:rFonts w:cs="Arial"/>
                <w:b/>
                <w:bCs/>
                <w:i/>
                <w:iCs/>
                <w:sz w:val="15"/>
                <w:szCs w:val="15"/>
              </w:rPr>
              <w:t>Tvorba</w:t>
            </w:r>
            <w:r>
              <w:rPr>
                <w:snapToGrid w:val="0"/>
                <w:color w:val="FF0000"/>
                <w:lang w:eastAsia="sk-SK"/>
              </w:rPr>
              <w:t xml:space="preserve"> </w:t>
            </w:r>
          </w:p>
        </w:tc>
        <w:tc>
          <w:tcPr>
            <w:tcW w:w="625" w:type="pct"/>
            <w:tcBorders>
              <w:top w:val="single" w:sz="8" w:space="0" w:color="auto"/>
              <w:left w:val="nil"/>
              <w:bottom w:val="nil"/>
              <w:right w:val="nil"/>
            </w:tcBorders>
            <w:shd w:val="clear" w:color="auto" w:fill="auto"/>
            <w:vAlign w:val="center"/>
            <w:hideMark/>
          </w:tcPr>
          <w:p w14:paraId="47EDFAF2" w14:textId="77777777" w:rsidR="00704A69" w:rsidRPr="003D5142" w:rsidRDefault="00704A69" w:rsidP="001E2C74">
            <w:pPr>
              <w:jc w:val="center"/>
              <w:rPr>
                <w:rFonts w:cs="Arial"/>
                <w:b/>
                <w:bCs/>
                <w:i/>
                <w:iCs/>
                <w:sz w:val="15"/>
                <w:szCs w:val="15"/>
              </w:rPr>
            </w:pPr>
            <w:r w:rsidRPr="003D5142">
              <w:rPr>
                <w:rFonts w:cs="Arial"/>
                <w:b/>
                <w:bCs/>
                <w:i/>
                <w:iCs/>
                <w:sz w:val="15"/>
                <w:szCs w:val="15"/>
              </w:rPr>
              <w:t>Použitie</w:t>
            </w:r>
            <w:r>
              <w:rPr>
                <w:snapToGrid w:val="0"/>
                <w:color w:val="FF0000"/>
                <w:lang w:eastAsia="sk-SK"/>
              </w:rPr>
              <w:t xml:space="preserve"> </w:t>
            </w:r>
          </w:p>
        </w:tc>
        <w:tc>
          <w:tcPr>
            <w:tcW w:w="625" w:type="pct"/>
            <w:tcBorders>
              <w:top w:val="single" w:sz="8" w:space="0" w:color="auto"/>
              <w:left w:val="nil"/>
              <w:bottom w:val="nil"/>
              <w:right w:val="nil"/>
            </w:tcBorders>
            <w:shd w:val="clear" w:color="auto" w:fill="auto"/>
            <w:vAlign w:val="center"/>
            <w:hideMark/>
          </w:tcPr>
          <w:p w14:paraId="0FC0F0E1" w14:textId="77777777" w:rsidR="00704A69" w:rsidRPr="003D5142" w:rsidRDefault="00704A69" w:rsidP="001E2C74">
            <w:pPr>
              <w:jc w:val="center"/>
              <w:rPr>
                <w:rFonts w:cs="Arial"/>
                <w:b/>
                <w:bCs/>
                <w:i/>
                <w:iCs/>
                <w:sz w:val="15"/>
                <w:szCs w:val="15"/>
              </w:rPr>
            </w:pPr>
            <w:r w:rsidRPr="003D5142">
              <w:rPr>
                <w:rFonts w:cs="Arial"/>
                <w:b/>
                <w:bCs/>
                <w:i/>
                <w:iCs/>
                <w:sz w:val="15"/>
                <w:szCs w:val="15"/>
              </w:rPr>
              <w:t>Zrušenie</w:t>
            </w:r>
          </w:p>
        </w:tc>
        <w:tc>
          <w:tcPr>
            <w:tcW w:w="625" w:type="pct"/>
            <w:tcBorders>
              <w:top w:val="single" w:sz="8" w:space="0" w:color="auto"/>
              <w:left w:val="nil"/>
              <w:bottom w:val="nil"/>
              <w:right w:val="nil"/>
            </w:tcBorders>
            <w:shd w:val="clear" w:color="auto" w:fill="auto"/>
            <w:vAlign w:val="center"/>
            <w:hideMark/>
          </w:tcPr>
          <w:p w14:paraId="77E5AED8" w14:textId="77777777" w:rsidR="00704A69" w:rsidRPr="003D5142" w:rsidRDefault="00704A69" w:rsidP="001E2C74">
            <w:pPr>
              <w:ind w:left="-57" w:right="-57"/>
              <w:jc w:val="center"/>
              <w:rPr>
                <w:rFonts w:cs="Arial"/>
                <w:b/>
                <w:bCs/>
                <w:i/>
                <w:iCs/>
                <w:sz w:val="15"/>
                <w:szCs w:val="15"/>
              </w:rPr>
            </w:pPr>
            <w:r w:rsidRPr="003D5142">
              <w:rPr>
                <w:rFonts w:cs="Arial"/>
                <w:b/>
                <w:bCs/>
                <w:i/>
                <w:iCs/>
                <w:sz w:val="15"/>
                <w:szCs w:val="15"/>
              </w:rPr>
              <w:t>31.12.</w:t>
            </w:r>
            <w:r>
              <w:rPr>
                <w:rFonts w:cs="Arial"/>
                <w:b/>
                <w:bCs/>
                <w:i/>
                <w:iCs/>
                <w:sz w:val="15"/>
                <w:szCs w:val="15"/>
              </w:rPr>
              <w:t>2023</w:t>
            </w:r>
          </w:p>
        </w:tc>
      </w:tr>
      <w:tr w:rsidR="00704A69" w:rsidRPr="003D5142" w14:paraId="21E64940" w14:textId="77777777" w:rsidTr="001E2C74">
        <w:tc>
          <w:tcPr>
            <w:tcW w:w="1874" w:type="pct"/>
            <w:tcBorders>
              <w:top w:val="single" w:sz="4" w:space="0" w:color="auto"/>
              <w:left w:val="nil"/>
              <w:bottom w:val="nil"/>
              <w:right w:val="nil"/>
            </w:tcBorders>
            <w:shd w:val="clear" w:color="auto" w:fill="auto"/>
            <w:vAlign w:val="center"/>
            <w:hideMark/>
          </w:tcPr>
          <w:p w14:paraId="39CC6569" w14:textId="77777777" w:rsidR="00704A69" w:rsidRPr="003D5142" w:rsidRDefault="00704A69" w:rsidP="001E2C74">
            <w:pPr>
              <w:ind w:left="179" w:hanging="179"/>
              <w:jc w:val="left"/>
              <w:rPr>
                <w:rFonts w:cs="Arial"/>
                <w:b/>
                <w:bCs/>
                <w:i/>
                <w:iCs/>
                <w:sz w:val="15"/>
                <w:szCs w:val="15"/>
              </w:rPr>
            </w:pPr>
            <w:r w:rsidRPr="003D5142">
              <w:rPr>
                <w:rFonts w:cs="Arial"/>
                <w:b/>
                <w:bCs/>
                <w:i/>
                <w:iCs/>
                <w:sz w:val="15"/>
                <w:szCs w:val="15"/>
              </w:rPr>
              <w:t>Dlhodobé rezervy</w:t>
            </w:r>
          </w:p>
        </w:tc>
        <w:tc>
          <w:tcPr>
            <w:tcW w:w="625" w:type="pct"/>
            <w:tcBorders>
              <w:top w:val="single" w:sz="4" w:space="0" w:color="auto"/>
              <w:left w:val="nil"/>
              <w:bottom w:val="nil"/>
              <w:right w:val="nil"/>
            </w:tcBorders>
            <w:shd w:val="clear" w:color="auto" w:fill="auto"/>
            <w:vAlign w:val="bottom"/>
            <w:hideMark/>
          </w:tcPr>
          <w:p w14:paraId="715B50CC" w14:textId="77777777" w:rsidR="00704A69" w:rsidRPr="003D5142" w:rsidRDefault="00704A69" w:rsidP="001E2C74">
            <w:pPr>
              <w:jc w:val="right"/>
              <w:rPr>
                <w:rFonts w:cs="Arial"/>
                <w:b/>
                <w:bCs/>
                <w:sz w:val="15"/>
                <w:szCs w:val="15"/>
              </w:rPr>
            </w:pPr>
            <w:r w:rsidRPr="003D5142">
              <w:rPr>
                <w:rFonts w:cs="Arial"/>
                <w:b/>
                <w:bCs/>
                <w:sz w:val="15"/>
                <w:szCs w:val="15"/>
              </w:rPr>
              <w:t>25 540</w:t>
            </w:r>
          </w:p>
        </w:tc>
        <w:tc>
          <w:tcPr>
            <w:tcW w:w="625" w:type="pct"/>
            <w:tcBorders>
              <w:top w:val="single" w:sz="4" w:space="0" w:color="auto"/>
              <w:left w:val="nil"/>
              <w:bottom w:val="nil"/>
              <w:right w:val="nil"/>
            </w:tcBorders>
            <w:shd w:val="clear" w:color="auto" w:fill="auto"/>
            <w:vAlign w:val="bottom"/>
          </w:tcPr>
          <w:p w14:paraId="57379247" w14:textId="77777777" w:rsidR="00704A69" w:rsidRPr="003D5142" w:rsidRDefault="00704A69" w:rsidP="001E2C74">
            <w:pPr>
              <w:jc w:val="right"/>
              <w:rPr>
                <w:rFonts w:cs="Arial"/>
                <w:b/>
                <w:bCs/>
                <w:sz w:val="15"/>
                <w:szCs w:val="15"/>
              </w:rPr>
            </w:pPr>
            <w:r>
              <w:rPr>
                <w:rFonts w:cs="Arial"/>
                <w:b/>
                <w:bCs/>
                <w:sz w:val="15"/>
                <w:szCs w:val="15"/>
              </w:rPr>
              <w:t>307 000</w:t>
            </w:r>
          </w:p>
        </w:tc>
        <w:tc>
          <w:tcPr>
            <w:tcW w:w="625" w:type="pct"/>
            <w:tcBorders>
              <w:top w:val="single" w:sz="4" w:space="0" w:color="auto"/>
              <w:left w:val="nil"/>
              <w:bottom w:val="nil"/>
              <w:right w:val="nil"/>
            </w:tcBorders>
            <w:shd w:val="clear" w:color="auto" w:fill="auto"/>
            <w:vAlign w:val="bottom"/>
            <w:hideMark/>
          </w:tcPr>
          <w:p w14:paraId="09F3847D" w14:textId="77777777" w:rsidR="00704A69" w:rsidRPr="003D5142" w:rsidRDefault="00704A69" w:rsidP="001E2C74">
            <w:pPr>
              <w:jc w:val="right"/>
              <w:rPr>
                <w:rFonts w:cs="Arial"/>
                <w:b/>
                <w:bCs/>
                <w:sz w:val="15"/>
                <w:szCs w:val="15"/>
              </w:rPr>
            </w:pPr>
            <w:r>
              <w:rPr>
                <w:rFonts w:cs="Arial"/>
                <w:b/>
                <w:bCs/>
                <w:sz w:val="15"/>
                <w:szCs w:val="15"/>
              </w:rPr>
              <w:t>22 157</w:t>
            </w:r>
          </w:p>
        </w:tc>
        <w:tc>
          <w:tcPr>
            <w:tcW w:w="625" w:type="pct"/>
            <w:tcBorders>
              <w:top w:val="single" w:sz="4" w:space="0" w:color="auto"/>
              <w:left w:val="nil"/>
              <w:bottom w:val="nil"/>
              <w:right w:val="nil"/>
            </w:tcBorders>
            <w:shd w:val="clear" w:color="auto" w:fill="auto"/>
            <w:vAlign w:val="bottom"/>
            <w:hideMark/>
          </w:tcPr>
          <w:p w14:paraId="5E2E68F4" w14:textId="77777777" w:rsidR="00704A69" w:rsidRPr="003D5142" w:rsidRDefault="00704A69" w:rsidP="001E2C74">
            <w:pPr>
              <w:jc w:val="right"/>
              <w:rPr>
                <w:rFonts w:cs="Arial"/>
                <w:b/>
                <w:bCs/>
                <w:sz w:val="15"/>
                <w:szCs w:val="15"/>
              </w:rPr>
            </w:pPr>
            <w:r w:rsidRPr="003D5142">
              <w:rPr>
                <w:rFonts w:cs="Arial"/>
                <w:b/>
                <w:bCs/>
                <w:sz w:val="15"/>
                <w:szCs w:val="15"/>
              </w:rPr>
              <w:t>-</w:t>
            </w:r>
          </w:p>
        </w:tc>
        <w:tc>
          <w:tcPr>
            <w:tcW w:w="625" w:type="pct"/>
            <w:tcBorders>
              <w:top w:val="single" w:sz="4" w:space="0" w:color="auto"/>
              <w:left w:val="nil"/>
              <w:bottom w:val="nil"/>
              <w:right w:val="nil"/>
            </w:tcBorders>
            <w:shd w:val="clear" w:color="auto" w:fill="auto"/>
            <w:vAlign w:val="bottom"/>
          </w:tcPr>
          <w:p w14:paraId="357D45AA" w14:textId="77777777" w:rsidR="00704A69" w:rsidRPr="003D5142" w:rsidRDefault="00704A69" w:rsidP="001E2C74">
            <w:pPr>
              <w:jc w:val="right"/>
              <w:rPr>
                <w:rFonts w:cs="Arial"/>
                <w:b/>
                <w:bCs/>
                <w:sz w:val="15"/>
                <w:szCs w:val="15"/>
              </w:rPr>
            </w:pPr>
            <w:r>
              <w:rPr>
                <w:rFonts w:cs="Arial"/>
                <w:b/>
                <w:bCs/>
                <w:sz w:val="15"/>
                <w:szCs w:val="15"/>
              </w:rPr>
              <w:t>310 383</w:t>
            </w:r>
            <w:r>
              <w:rPr>
                <w:snapToGrid w:val="0"/>
                <w:color w:val="FF0000"/>
                <w:lang w:eastAsia="sk-SK"/>
              </w:rPr>
              <w:t xml:space="preserve"> </w:t>
            </w:r>
          </w:p>
        </w:tc>
      </w:tr>
      <w:tr w:rsidR="00704A69" w:rsidRPr="003D5142" w14:paraId="03081807" w14:textId="77777777" w:rsidTr="001E2C74">
        <w:tc>
          <w:tcPr>
            <w:tcW w:w="1874" w:type="pct"/>
            <w:tcBorders>
              <w:top w:val="nil"/>
              <w:left w:val="nil"/>
              <w:bottom w:val="nil"/>
              <w:right w:val="nil"/>
            </w:tcBorders>
            <w:shd w:val="clear" w:color="auto" w:fill="auto"/>
            <w:noWrap/>
            <w:vAlign w:val="center"/>
            <w:hideMark/>
          </w:tcPr>
          <w:p w14:paraId="1A94E276" w14:textId="77777777" w:rsidR="00704A69" w:rsidRPr="003D5142" w:rsidRDefault="00704A69" w:rsidP="001E2C74">
            <w:pPr>
              <w:ind w:left="179" w:hanging="179"/>
              <w:jc w:val="left"/>
              <w:rPr>
                <w:rFonts w:cs="Arial"/>
                <w:sz w:val="15"/>
                <w:szCs w:val="15"/>
              </w:rPr>
            </w:pPr>
            <w:r w:rsidRPr="003D5142">
              <w:rPr>
                <w:rFonts w:cs="Arial"/>
                <w:sz w:val="15"/>
                <w:szCs w:val="15"/>
              </w:rPr>
              <w:t>Dlhodobé zákonné rezervy</w:t>
            </w:r>
          </w:p>
        </w:tc>
        <w:tc>
          <w:tcPr>
            <w:tcW w:w="625" w:type="pct"/>
            <w:tcBorders>
              <w:top w:val="nil"/>
              <w:left w:val="nil"/>
              <w:bottom w:val="nil"/>
              <w:right w:val="nil"/>
            </w:tcBorders>
            <w:shd w:val="clear" w:color="auto" w:fill="auto"/>
            <w:vAlign w:val="bottom"/>
          </w:tcPr>
          <w:p w14:paraId="5CC083E9" w14:textId="77777777" w:rsidR="00704A69" w:rsidRPr="003D5142" w:rsidRDefault="00704A69" w:rsidP="001E2C74">
            <w:pPr>
              <w:jc w:val="right"/>
              <w:rPr>
                <w:rFonts w:cs="Arial"/>
                <w:sz w:val="15"/>
                <w:szCs w:val="15"/>
              </w:rPr>
            </w:pPr>
          </w:p>
        </w:tc>
        <w:tc>
          <w:tcPr>
            <w:tcW w:w="625" w:type="pct"/>
            <w:tcBorders>
              <w:top w:val="nil"/>
              <w:left w:val="nil"/>
              <w:bottom w:val="nil"/>
              <w:right w:val="nil"/>
            </w:tcBorders>
            <w:shd w:val="clear" w:color="auto" w:fill="auto"/>
            <w:vAlign w:val="bottom"/>
          </w:tcPr>
          <w:p w14:paraId="60916094" w14:textId="77777777" w:rsidR="00704A69" w:rsidRPr="003D5142" w:rsidRDefault="00704A69" w:rsidP="001E2C74">
            <w:pPr>
              <w:jc w:val="right"/>
              <w:rPr>
                <w:rFonts w:cs="Arial"/>
                <w:sz w:val="15"/>
                <w:szCs w:val="15"/>
              </w:rPr>
            </w:pPr>
          </w:p>
        </w:tc>
        <w:tc>
          <w:tcPr>
            <w:tcW w:w="625" w:type="pct"/>
            <w:tcBorders>
              <w:top w:val="nil"/>
              <w:left w:val="nil"/>
              <w:bottom w:val="nil"/>
              <w:right w:val="nil"/>
            </w:tcBorders>
            <w:shd w:val="clear" w:color="auto" w:fill="auto"/>
            <w:vAlign w:val="bottom"/>
            <w:hideMark/>
          </w:tcPr>
          <w:p w14:paraId="4432ECED" w14:textId="77777777" w:rsidR="00704A69" w:rsidRPr="003D5142" w:rsidRDefault="00704A69" w:rsidP="001E2C74">
            <w:pPr>
              <w:jc w:val="right"/>
              <w:rPr>
                <w:rFonts w:cs="Arial"/>
                <w:sz w:val="15"/>
                <w:szCs w:val="15"/>
              </w:rPr>
            </w:pPr>
          </w:p>
        </w:tc>
        <w:tc>
          <w:tcPr>
            <w:tcW w:w="625" w:type="pct"/>
            <w:tcBorders>
              <w:top w:val="nil"/>
              <w:left w:val="nil"/>
              <w:bottom w:val="nil"/>
              <w:right w:val="nil"/>
            </w:tcBorders>
            <w:shd w:val="clear" w:color="auto" w:fill="auto"/>
            <w:vAlign w:val="bottom"/>
            <w:hideMark/>
          </w:tcPr>
          <w:p w14:paraId="70B80DCC" w14:textId="77777777" w:rsidR="00704A69" w:rsidRPr="003D5142" w:rsidRDefault="00704A69" w:rsidP="001E2C74">
            <w:pPr>
              <w:jc w:val="right"/>
              <w:rPr>
                <w:rFonts w:cs="Arial"/>
                <w:sz w:val="15"/>
                <w:szCs w:val="15"/>
              </w:rPr>
            </w:pPr>
            <w:r w:rsidRPr="003D5142">
              <w:rPr>
                <w:rFonts w:cs="Arial"/>
                <w:sz w:val="15"/>
                <w:szCs w:val="15"/>
              </w:rPr>
              <w:t>-</w:t>
            </w:r>
          </w:p>
        </w:tc>
        <w:tc>
          <w:tcPr>
            <w:tcW w:w="625" w:type="pct"/>
            <w:tcBorders>
              <w:top w:val="nil"/>
              <w:left w:val="nil"/>
              <w:bottom w:val="nil"/>
              <w:right w:val="nil"/>
            </w:tcBorders>
            <w:shd w:val="clear" w:color="auto" w:fill="auto"/>
            <w:vAlign w:val="bottom"/>
          </w:tcPr>
          <w:p w14:paraId="5FF632CF" w14:textId="77777777" w:rsidR="00704A69" w:rsidRPr="003D5142" w:rsidRDefault="00704A69" w:rsidP="001E2C74">
            <w:pPr>
              <w:jc w:val="right"/>
              <w:rPr>
                <w:rFonts w:cs="Arial"/>
                <w:sz w:val="15"/>
                <w:szCs w:val="15"/>
              </w:rPr>
            </w:pPr>
            <w:r>
              <w:rPr>
                <w:rFonts w:cs="Arial"/>
                <w:sz w:val="15"/>
                <w:szCs w:val="15"/>
              </w:rPr>
              <w:t>-</w:t>
            </w:r>
          </w:p>
        </w:tc>
      </w:tr>
      <w:tr w:rsidR="00704A69" w:rsidRPr="003D5142" w14:paraId="4A846021" w14:textId="77777777" w:rsidTr="001E2C74">
        <w:tc>
          <w:tcPr>
            <w:tcW w:w="1874" w:type="pct"/>
            <w:tcBorders>
              <w:left w:val="nil"/>
              <w:bottom w:val="nil"/>
              <w:right w:val="nil"/>
            </w:tcBorders>
            <w:shd w:val="clear" w:color="auto" w:fill="auto"/>
            <w:noWrap/>
            <w:vAlign w:val="center"/>
            <w:hideMark/>
          </w:tcPr>
          <w:p w14:paraId="688E7C70" w14:textId="77777777" w:rsidR="00704A69" w:rsidRPr="003D5142" w:rsidRDefault="00704A69" w:rsidP="001E2C74">
            <w:pPr>
              <w:ind w:left="179" w:hanging="179"/>
              <w:jc w:val="left"/>
              <w:rPr>
                <w:rFonts w:cs="Arial"/>
                <w:sz w:val="15"/>
                <w:szCs w:val="15"/>
              </w:rPr>
            </w:pPr>
            <w:r w:rsidRPr="003D5142">
              <w:rPr>
                <w:rFonts w:cs="Arial"/>
                <w:sz w:val="15"/>
                <w:szCs w:val="15"/>
              </w:rPr>
              <w:t>Ostatné dlhodobé rezervy, z toho:</w:t>
            </w:r>
          </w:p>
        </w:tc>
        <w:tc>
          <w:tcPr>
            <w:tcW w:w="625" w:type="pct"/>
            <w:tcBorders>
              <w:left w:val="nil"/>
              <w:bottom w:val="nil"/>
              <w:right w:val="nil"/>
            </w:tcBorders>
            <w:shd w:val="clear" w:color="auto" w:fill="auto"/>
            <w:vAlign w:val="bottom"/>
            <w:hideMark/>
          </w:tcPr>
          <w:p w14:paraId="3D48C1DC" w14:textId="77777777" w:rsidR="00704A69" w:rsidRPr="003D5142" w:rsidRDefault="00704A69" w:rsidP="001E2C74">
            <w:pPr>
              <w:jc w:val="right"/>
              <w:rPr>
                <w:rFonts w:cs="Arial"/>
                <w:sz w:val="15"/>
                <w:szCs w:val="15"/>
              </w:rPr>
            </w:pPr>
            <w:r w:rsidRPr="003D5142">
              <w:rPr>
                <w:rFonts w:cs="Arial"/>
                <w:sz w:val="15"/>
                <w:szCs w:val="15"/>
              </w:rPr>
              <w:t>25 540</w:t>
            </w:r>
          </w:p>
        </w:tc>
        <w:tc>
          <w:tcPr>
            <w:tcW w:w="625" w:type="pct"/>
            <w:tcBorders>
              <w:left w:val="nil"/>
              <w:bottom w:val="nil"/>
              <w:right w:val="nil"/>
            </w:tcBorders>
            <w:shd w:val="clear" w:color="auto" w:fill="auto"/>
            <w:vAlign w:val="bottom"/>
          </w:tcPr>
          <w:p w14:paraId="2B41F85A" w14:textId="77777777" w:rsidR="00704A69" w:rsidRPr="003D5142" w:rsidRDefault="00704A69" w:rsidP="001E2C74">
            <w:pPr>
              <w:jc w:val="right"/>
              <w:rPr>
                <w:rFonts w:cs="Arial"/>
                <w:sz w:val="15"/>
                <w:szCs w:val="15"/>
              </w:rPr>
            </w:pPr>
            <w:r>
              <w:rPr>
                <w:rFonts w:cs="Arial"/>
                <w:sz w:val="15"/>
                <w:szCs w:val="15"/>
              </w:rPr>
              <w:t>307 000</w:t>
            </w:r>
          </w:p>
        </w:tc>
        <w:tc>
          <w:tcPr>
            <w:tcW w:w="625" w:type="pct"/>
            <w:tcBorders>
              <w:left w:val="nil"/>
              <w:bottom w:val="nil"/>
              <w:right w:val="nil"/>
            </w:tcBorders>
            <w:shd w:val="clear" w:color="auto" w:fill="auto"/>
            <w:vAlign w:val="bottom"/>
            <w:hideMark/>
          </w:tcPr>
          <w:p w14:paraId="1CE16FF6" w14:textId="77777777" w:rsidR="00704A69" w:rsidRPr="003D5142" w:rsidRDefault="00704A69" w:rsidP="001E2C74">
            <w:pPr>
              <w:jc w:val="right"/>
              <w:rPr>
                <w:rFonts w:cs="Arial"/>
                <w:sz w:val="15"/>
                <w:szCs w:val="15"/>
              </w:rPr>
            </w:pPr>
            <w:r>
              <w:rPr>
                <w:rFonts w:cs="Arial"/>
                <w:sz w:val="15"/>
                <w:szCs w:val="15"/>
              </w:rPr>
              <w:t xml:space="preserve">22 157 </w:t>
            </w:r>
          </w:p>
        </w:tc>
        <w:tc>
          <w:tcPr>
            <w:tcW w:w="625" w:type="pct"/>
            <w:tcBorders>
              <w:left w:val="nil"/>
              <w:bottom w:val="nil"/>
              <w:right w:val="nil"/>
            </w:tcBorders>
            <w:shd w:val="clear" w:color="auto" w:fill="auto"/>
            <w:vAlign w:val="bottom"/>
            <w:hideMark/>
          </w:tcPr>
          <w:p w14:paraId="0F90ECFD" w14:textId="77777777" w:rsidR="00704A69" w:rsidRPr="003D5142" w:rsidRDefault="00704A69" w:rsidP="001E2C74">
            <w:pPr>
              <w:jc w:val="right"/>
              <w:rPr>
                <w:rFonts w:cs="Arial"/>
                <w:sz w:val="15"/>
                <w:szCs w:val="15"/>
              </w:rPr>
            </w:pPr>
            <w:r w:rsidRPr="003D5142">
              <w:rPr>
                <w:rFonts w:cs="Arial"/>
                <w:sz w:val="15"/>
                <w:szCs w:val="15"/>
              </w:rPr>
              <w:t>-</w:t>
            </w:r>
          </w:p>
        </w:tc>
        <w:tc>
          <w:tcPr>
            <w:tcW w:w="625" w:type="pct"/>
            <w:tcBorders>
              <w:left w:val="nil"/>
              <w:bottom w:val="nil"/>
              <w:right w:val="nil"/>
            </w:tcBorders>
            <w:shd w:val="clear" w:color="auto" w:fill="auto"/>
            <w:vAlign w:val="bottom"/>
          </w:tcPr>
          <w:p w14:paraId="45E0575D" w14:textId="77777777" w:rsidR="00704A69" w:rsidRPr="003D5142" w:rsidRDefault="00704A69" w:rsidP="001E2C74">
            <w:pPr>
              <w:jc w:val="right"/>
              <w:rPr>
                <w:rFonts w:cs="Arial"/>
                <w:sz w:val="15"/>
                <w:szCs w:val="15"/>
              </w:rPr>
            </w:pPr>
            <w:r>
              <w:rPr>
                <w:rFonts w:cs="Arial"/>
                <w:sz w:val="15"/>
                <w:szCs w:val="15"/>
              </w:rPr>
              <w:t>310 383</w:t>
            </w:r>
            <w:r>
              <w:rPr>
                <w:snapToGrid w:val="0"/>
                <w:color w:val="FF0000"/>
                <w:lang w:eastAsia="sk-SK"/>
              </w:rPr>
              <w:t xml:space="preserve"> </w:t>
            </w:r>
          </w:p>
        </w:tc>
      </w:tr>
      <w:tr w:rsidR="00704A69" w:rsidRPr="003D5142" w14:paraId="2A2D4725" w14:textId="77777777" w:rsidTr="001E2C74">
        <w:tc>
          <w:tcPr>
            <w:tcW w:w="1874" w:type="pct"/>
            <w:tcBorders>
              <w:top w:val="nil"/>
              <w:left w:val="nil"/>
              <w:bottom w:val="nil"/>
              <w:right w:val="nil"/>
            </w:tcBorders>
            <w:shd w:val="clear" w:color="auto" w:fill="auto"/>
            <w:noWrap/>
            <w:vAlign w:val="center"/>
          </w:tcPr>
          <w:p w14:paraId="5368A78E" w14:textId="77777777" w:rsidR="00704A69" w:rsidRPr="003D5142" w:rsidRDefault="00704A69" w:rsidP="001E2C74">
            <w:pPr>
              <w:ind w:left="321" w:hanging="179"/>
              <w:jc w:val="left"/>
              <w:rPr>
                <w:rFonts w:cs="Arial"/>
                <w:i/>
                <w:sz w:val="15"/>
                <w:szCs w:val="15"/>
              </w:rPr>
            </w:pPr>
            <w:r>
              <w:rPr>
                <w:rFonts w:cs="Arial"/>
                <w:i/>
                <w:sz w:val="15"/>
                <w:szCs w:val="15"/>
              </w:rPr>
              <w:t>Rezerva na zmluvnú pokutu</w:t>
            </w:r>
          </w:p>
        </w:tc>
        <w:tc>
          <w:tcPr>
            <w:tcW w:w="625" w:type="pct"/>
            <w:tcBorders>
              <w:top w:val="nil"/>
              <w:left w:val="nil"/>
              <w:bottom w:val="nil"/>
              <w:right w:val="nil"/>
            </w:tcBorders>
            <w:shd w:val="clear" w:color="auto" w:fill="auto"/>
            <w:vAlign w:val="bottom"/>
          </w:tcPr>
          <w:p w14:paraId="70F0DD0E" w14:textId="77777777" w:rsidR="00704A69" w:rsidRPr="003D5142" w:rsidRDefault="00704A69" w:rsidP="001E2C74">
            <w:pPr>
              <w:jc w:val="right"/>
              <w:rPr>
                <w:rFonts w:cs="Arial"/>
                <w:i/>
                <w:sz w:val="15"/>
                <w:szCs w:val="15"/>
              </w:rPr>
            </w:pPr>
          </w:p>
        </w:tc>
        <w:tc>
          <w:tcPr>
            <w:tcW w:w="625" w:type="pct"/>
            <w:tcBorders>
              <w:top w:val="nil"/>
              <w:left w:val="nil"/>
              <w:bottom w:val="nil"/>
              <w:right w:val="nil"/>
            </w:tcBorders>
            <w:shd w:val="clear" w:color="auto" w:fill="auto"/>
            <w:vAlign w:val="bottom"/>
          </w:tcPr>
          <w:p w14:paraId="635D668F" w14:textId="77777777" w:rsidR="00704A69" w:rsidRPr="003D5142" w:rsidRDefault="00704A69" w:rsidP="001E2C74">
            <w:pPr>
              <w:jc w:val="right"/>
              <w:rPr>
                <w:rFonts w:cs="Arial"/>
                <w:i/>
                <w:sz w:val="15"/>
                <w:szCs w:val="15"/>
              </w:rPr>
            </w:pPr>
            <w:r>
              <w:rPr>
                <w:rFonts w:cs="Arial"/>
                <w:i/>
                <w:sz w:val="15"/>
                <w:szCs w:val="15"/>
              </w:rPr>
              <w:t xml:space="preserve">307 000 </w:t>
            </w:r>
          </w:p>
        </w:tc>
        <w:tc>
          <w:tcPr>
            <w:tcW w:w="625" w:type="pct"/>
            <w:tcBorders>
              <w:top w:val="nil"/>
              <w:left w:val="nil"/>
              <w:bottom w:val="nil"/>
              <w:right w:val="nil"/>
            </w:tcBorders>
            <w:shd w:val="clear" w:color="auto" w:fill="auto"/>
            <w:vAlign w:val="bottom"/>
          </w:tcPr>
          <w:p w14:paraId="11345B30" w14:textId="77777777" w:rsidR="00704A69" w:rsidRPr="003D5142" w:rsidRDefault="00704A69" w:rsidP="001E2C74">
            <w:pPr>
              <w:jc w:val="right"/>
              <w:rPr>
                <w:rFonts w:cs="Arial"/>
                <w:i/>
                <w:sz w:val="15"/>
                <w:szCs w:val="15"/>
              </w:rPr>
            </w:pPr>
          </w:p>
        </w:tc>
        <w:tc>
          <w:tcPr>
            <w:tcW w:w="625" w:type="pct"/>
            <w:tcBorders>
              <w:top w:val="nil"/>
              <w:left w:val="nil"/>
              <w:bottom w:val="nil"/>
              <w:right w:val="nil"/>
            </w:tcBorders>
            <w:shd w:val="clear" w:color="auto" w:fill="auto"/>
            <w:vAlign w:val="bottom"/>
          </w:tcPr>
          <w:p w14:paraId="209AEEBF" w14:textId="77777777" w:rsidR="00704A69" w:rsidRPr="003D5142" w:rsidRDefault="00704A69" w:rsidP="001E2C74">
            <w:pPr>
              <w:jc w:val="right"/>
              <w:rPr>
                <w:rFonts w:cs="Arial"/>
                <w:i/>
                <w:sz w:val="15"/>
                <w:szCs w:val="15"/>
              </w:rPr>
            </w:pPr>
          </w:p>
        </w:tc>
        <w:tc>
          <w:tcPr>
            <w:tcW w:w="625" w:type="pct"/>
            <w:tcBorders>
              <w:top w:val="nil"/>
              <w:left w:val="nil"/>
              <w:bottom w:val="nil"/>
              <w:right w:val="nil"/>
            </w:tcBorders>
            <w:shd w:val="clear" w:color="auto" w:fill="auto"/>
            <w:vAlign w:val="bottom"/>
          </w:tcPr>
          <w:p w14:paraId="72C5D29A" w14:textId="77777777" w:rsidR="00704A69" w:rsidRPr="003D5142" w:rsidRDefault="00704A69" w:rsidP="001E2C74">
            <w:pPr>
              <w:jc w:val="right"/>
              <w:rPr>
                <w:rFonts w:cs="Arial"/>
                <w:i/>
                <w:sz w:val="15"/>
                <w:szCs w:val="15"/>
              </w:rPr>
            </w:pPr>
            <w:r>
              <w:rPr>
                <w:rFonts w:cs="Arial"/>
                <w:i/>
                <w:sz w:val="15"/>
                <w:szCs w:val="15"/>
              </w:rPr>
              <w:t>307 000</w:t>
            </w:r>
            <w:r>
              <w:rPr>
                <w:snapToGrid w:val="0"/>
                <w:color w:val="FF0000"/>
                <w:lang w:eastAsia="sk-SK"/>
              </w:rPr>
              <w:t xml:space="preserve"> </w:t>
            </w:r>
          </w:p>
        </w:tc>
      </w:tr>
      <w:tr w:rsidR="00704A69" w:rsidRPr="003D5142" w14:paraId="74EA4121" w14:textId="77777777" w:rsidTr="001E2C74">
        <w:tc>
          <w:tcPr>
            <w:tcW w:w="1874" w:type="pct"/>
            <w:tcBorders>
              <w:top w:val="nil"/>
              <w:left w:val="nil"/>
              <w:bottom w:val="nil"/>
              <w:right w:val="nil"/>
            </w:tcBorders>
            <w:shd w:val="clear" w:color="auto" w:fill="auto"/>
            <w:noWrap/>
            <w:vAlign w:val="center"/>
            <w:hideMark/>
          </w:tcPr>
          <w:p w14:paraId="260F312E" w14:textId="77777777" w:rsidR="00704A69" w:rsidRPr="003D5142" w:rsidRDefault="00704A69" w:rsidP="001E2C74">
            <w:pPr>
              <w:ind w:left="321" w:hanging="179"/>
              <w:jc w:val="left"/>
              <w:rPr>
                <w:rFonts w:cs="Arial"/>
                <w:i/>
                <w:sz w:val="15"/>
                <w:szCs w:val="15"/>
              </w:rPr>
            </w:pPr>
            <w:r w:rsidRPr="003D5142">
              <w:rPr>
                <w:rFonts w:cs="Arial"/>
                <w:i/>
                <w:sz w:val="15"/>
                <w:szCs w:val="15"/>
              </w:rPr>
              <w:t>rezerva na odchodné</w:t>
            </w:r>
          </w:p>
        </w:tc>
        <w:tc>
          <w:tcPr>
            <w:tcW w:w="625" w:type="pct"/>
            <w:tcBorders>
              <w:top w:val="nil"/>
              <w:left w:val="nil"/>
              <w:bottom w:val="nil"/>
              <w:right w:val="nil"/>
            </w:tcBorders>
            <w:shd w:val="clear" w:color="auto" w:fill="auto"/>
            <w:vAlign w:val="bottom"/>
            <w:hideMark/>
          </w:tcPr>
          <w:p w14:paraId="2FDE8A47" w14:textId="77777777" w:rsidR="00704A69" w:rsidRPr="003D5142" w:rsidRDefault="00704A69" w:rsidP="001E2C74">
            <w:pPr>
              <w:jc w:val="right"/>
              <w:rPr>
                <w:rFonts w:cs="Arial"/>
                <w:i/>
                <w:sz w:val="15"/>
                <w:szCs w:val="15"/>
              </w:rPr>
            </w:pPr>
            <w:r w:rsidRPr="003D5142">
              <w:rPr>
                <w:rFonts w:cs="Arial"/>
                <w:i/>
                <w:sz w:val="15"/>
                <w:szCs w:val="15"/>
              </w:rPr>
              <w:t>25 540</w:t>
            </w:r>
          </w:p>
        </w:tc>
        <w:tc>
          <w:tcPr>
            <w:tcW w:w="625" w:type="pct"/>
            <w:tcBorders>
              <w:top w:val="nil"/>
              <w:left w:val="nil"/>
              <w:bottom w:val="nil"/>
              <w:right w:val="nil"/>
            </w:tcBorders>
            <w:shd w:val="clear" w:color="auto" w:fill="auto"/>
            <w:vAlign w:val="bottom"/>
          </w:tcPr>
          <w:p w14:paraId="076B9419" w14:textId="77777777" w:rsidR="00704A69" w:rsidRPr="003D5142" w:rsidRDefault="00704A69" w:rsidP="001E2C74">
            <w:pPr>
              <w:jc w:val="right"/>
              <w:rPr>
                <w:rFonts w:cs="Arial"/>
                <w:i/>
                <w:sz w:val="15"/>
                <w:szCs w:val="15"/>
              </w:rPr>
            </w:pPr>
            <w:r w:rsidRPr="003D5142">
              <w:rPr>
                <w:rFonts w:cs="Arial"/>
                <w:i/>
                <w:sz w:val="15"/>
                <w:szCs w:val="15"/>
              </w:rPr>
              <w:t>-</w:t>
            </w:r>
          </w:p>
        </w:tc>
        <w:tc>
          <w:tcPr>
            <w:tcW w:w="625" w:type="pct"/>
            <w:tcBorders>
              <w:top w:val="nil"/>
              <w:left w:val="nil"/>
              <w:bottom w:val="nil"/>
              <w:right w:val="nil"/>
            </w:tcBorders>
            <w:shd w:val="clear" w:color="auto" w:fill="auto"/>
            <w:vAlign w:val="bottom"/>
            <w:hideMark/>
          </w:tcPr>
          <w:p w14:paraId="451D2F71" w14:textId="77777777" w:rsidR="00704A69" w:rsidRPr="003D5142" w:rsidRDefault="00704A69" w:rsidP="001E2C74">
            <w:pPr>
              <w:jc w:val="right"/>
              <w:rPr>
                <w:rFonts w:cs="Arial"/>
                <w:i/>
                <w:sz w:val="15"/>
                <w:szCs w:val="15"/>
              </w:rPr>
            </w:pPr>
            <w:r>
              <w:rPr>
                <w:rFonts w:cs="Arial"/>
                <w:i/>
                <w:sz w:val="15"/>
                <w:szCs w:val="15"/>
              </w:rPr>
              <w:t>22 157</w:t>
            </w:r>
          </w:p>
        </w:tc>
        <w:tc>
          <w:tcPr>
            <w:tcW w:w="625" w:type="pct"/>
            <w:tcBorders>
              <w:top w:val="nil"/>
              <w:left w:val="nil"/>
              <w:bottom w:val="nil"/>
              <w:right w:val="nil"/>
            </w:tcBorders>
            <w:shd w:val="clear" w:color="auto" w:fill="auto"/>
            <w:vAlign w:val="bottom"/>
            <w:hideMark/>
          </w:tcPr>
          <w:p w14:paraId="0BB1C9E9" w14:textId="77777777" w:rsidR="00704A69" w:rsidRPr="003D5142" w:rsidRDefault="00704A69" w:rsidP="001E2C74">
            <w:pPr>
              <w:jc w:val="right"/>
              <w:rPr>
                <w:rFonts w:cs="Arial"/>
                <w:i/>
                <w:sz w:val="15"/>
                <w:szCs w:val="15"/>
              </w:rPr>
            </w:pPr>
            <w:r w:rsidRPr="003D5142">
              <w:rPr>
                <w:rFonts w:cs="Arial"/>
                <w:i/>
                <w:sz w:val="15"/>
                <w:szCs w:val="15"/>
              </w:rPr>
              <w:t>-</w:t>
            </w:r>
          </w:p>
        </w:tc>
        <w:tc>
          <w:tcPr>
            <w:tcW w:w="625" w:type="pct"/>
            <w:tcBorders>
              <w:top w:val="nil"/>
              <w:left w:val="nil"/>
              <w:bottom w:val="nil"/>
              <w:right w:val="nil"/>
            </w:tcBorders>
            <w:shd w:val="clear" w:color="auto" w:fill="auto"/>
            <w:vAlign w:val="bottom"/>
          </w:tcPr>
          <w:p w14:paraId="3E9BAA8A" w14:textId="77777777" w:rsidR="00704A69" w:rsidRPr="003D5142" w:rsidRDefault="00704A69" w:rsidP="001E2C74">
            <w:pPr>
              <w:jc w:val="right"/>
              <w:rPr>
                <w:rFonts w:cs="Arial"/>
                <w:i/>
                <w:sz w:val="15"/>
                <w:szCs w:val="15"/>
              </w:rPr>
            </w:pPr>
            <w:r>
              <w:rPr>
                <w:rFonts w:cs="Arial"/>
                <w:i/>
                <w:sz w:val="15"/>
                <w:szCs w:val="15"/>
              </w:rPr>
              <w:t>3 383</w:t>
            </w:r>
            <w:r>
              <w:rPr>
                <w:snapToGrid w:val="0"/>
                <w:color w:val="FF0000"/>
                <w:lang w:eastAsia="sk-SK"/>
              </w:rPr>
              <w:t xml:space="preserve"> </w:t>
            </w:r>
          </w:p>
        </w:tc>
      </w:tr>
      <w:tr w:rsidR="00704A69" w:rsidRPr="003D5142" w14:paraId="024260E9" w14:textId="77777777" w:rsidTr="001E2C74">
        <w:tc>
          <w:tcPr>
            <w:tcW w:w="1874" w:type="pct"/>
            <w:tcBorders>
              <w:top w:val="single" w:sz="4" w:space="0" w:color="auto"/>
              <w:left w:val="nil"/>
              <w:bottom w:val="nil"/>
              <w:right w:val="nil"/>
            </w:tcBorders>
            <w:shd w:val="clear" w:color="auto" w:fill="auto"/>
            <w:noWrap/>
            <w:vAlign w:val="center"/>
            <w:hideMark/>
          </w:tcPr>
          <w:p w14:paraId="59D17663" w14:textId="77777777" w:rsidR="00704A69" w:rsidRPr="003D5142" w:rsidRDefault="00704A69" w:rsidP="001E2C74">
            <w:pPr>
              <w:ind w:left="179" w:hanging="179"/>
              <w:jc w:val="left"/>
              <w:rPr>
                <w:rFonts w:cs="Arial"/>
                <w:b/>
                <w:bCs/>
                <w:i/>
                <w:iCs/>
                <w:sz w:val="15"/>
                <w:szCs w:val="15"/>
              </w:rPr>
            </w:pPr>
            <w:r w:rsidRPr="003D5142">
              <w:rPr>
                <w:rFonts w:cs="Arial"/>
                <w:b/>
                <w:bCs/>
                <w:i/>
                <w:iCs/>
                <w:sz w:val="15"/>
                <w:szCs w:val="15"/>
              </w:rPr>
              <w:t>Krátkodobé rezervy</w:t>
            </w:r>
          </w:p>
        </w:tc>
        <w:tc>
          <w:tcPr>
            <w:tcW w:w="625" w:type="pct"/>
            <w:tcBorders>
              <w:top w:val="single" w:sz="4" w:space="0" w:color="auto"/>
              <w:left w:val="nil"/>
              <w:bottom w:val="nil"/>
              <w:right w:val="nil"/>
            </w:tcBorders>
            <w:shd w:val="clear" w:color="auto" w:fill="auto"/>
            <w:vAlign w:val="bottom"/>
            <w:hideMark/>
          </w:tcPr>
          <w:p w14:paraId="53B7A747" w14:textId="77777777" w:rsidR="00704A69" w:rsidRPr="003D5142" w:rsidRDefault="00704A69" w:rsidP="001E2C74">
            <w:pPr>
              <w:ind w:left="-126"/>
              <w:jc w:val="right"/>
              <w:rPr>
                <w:rFonts w:cs="Arial"/>
                <w:b/>
                <w:bCs/>
                <w:i/>
                <w:iCs/>
                <w:sz w:val="15"/>
                <w:szCs w:val="15"/>
              </w:rPr>
            </w:pPr>
            <w:r>
              <w:rPr>
                <w:rFonts w:cs="Arial"/>
                <w:b/>
                <w:bCs/>
                <w:i/>
                <w:iCs/>
                <w:sz w:val="15"/>
                <w:szCs w:val="15"/>
              </w:rPr>
              <w:t>517 719</w:t>
            </w:r>
          </w:p>
        </w:tc>
        <w:tc>
          <w:tcPr>
            <w:tcW w:w="625" w:type="pct"/>
            <w:tcBorders>
              <w:top w:val="single" w:sz="4" w:space="0" w:color="auto"/>
              <w:left w:val="nil"/>
              <w:bottom w:val="nil"/>
              <w:right w:val="nil"/>
            </w:tcBorders>
            <w:shd w:val="clear" w:color="auto" w:fill="auto"/>
            <w:vAlign w:val="bottom"/>
          </w:tcPr>
          <w:p w14:paraId="47993D89" w14:textId="77777777" w:rsidR="00704A69" w:rsidRPr="003D5142" w:rsidRDefault="00704A69" w:rsidP="001E2C74">
            <w:pPr>
              <w:ind w:left="-126"/>
              <w:jc w:val="right"/>
              <w:rPr>
                <w:rFonts w:cs="Arial"/>
                <w:b/>
                <w:bCs/>
                <w:i/>
                <w:iCs/>
                <w:sz w:val="15"/>
                <w:szCs w:val="15"/>
              </w:rPr>
            </w:pPr>
            <w:r>
              <w:rPr>
                <w:rFonts w:cs="Arial"/>
                <w:b/>
                <w:bCs/>
                <w:i/>
                <w:iCs/>
                <w:sz w:val="15"/>
                <w:szCs w:val="15"/>
              </w:rPr>
              <w:t>309 998</w:t>
            </w:r>
          </w:p>
        </w:tc>
        <w:tc>
          <w:tcPr>
            <w:tcW w:w="625" w:type="pct"/>
            <w:tcBorders>
              <w:top w:val="single" w:sz="4" w:space="0" w:color="auto"/>
              <w:left w:val="nil"/>
              <w:bottom w:val="nil"/>
              <w:right w:val="nil"/>
            </w:tcBorders>
            <w:shd w:val="clear" w:color="auto" w:fill="auto"/>
            <w:vAlign w:val="bottom"/>
          </w:tcPr>
          <w:p w14:paraId="5CDA9C71" w14:textId="77777777" w:rsidR="00704A69" w:rsidRPr="003D5142" w:rsidRDefault="00704A69" w:rsidP="001E2C74">
            <w:pPr>
              <w:ind w:left="-126"/>
              <w:jc w:val="right"/>
              <w:rPr>
                <w:rFonts w:cs="Arial"/>
                <w:b/>
                <w:bCs/>
                <w:i/>
                <w:iCs/>
                <w:sz w:val="15"/>
                <w:szCs w:val="15"/>
              </w:rPr>
            </w:pPr>
            <w:r>
              <w:rPr>
                <w:rFonts w:cs="Arial"/>
                <w:b/>
                <w:bCs/>
                <w:i/>
                <w:iCs/>
                <w:sz w:val="15"/>
                <w:szCs w:val="15"/>
              </w:rPr>
              <w:t>102 353</w:t>
            </w:r>
          </w:p>
        </w:tc>
        <w:tc>
          <w:tcPr>
            <w:tcW w:w="625" w:type="pct"/>
            <w:tcBorders>
              <w:top w:val="single" w:sz="4" w:space="0" w:color="auto"/>
              <w:left w:val="nil"/>
              <w:bottom w:val="nil"/>
              <w:right w:val="nil"/>
            </w:tcBorders>
            <w:shd w:val="clear" w:color="auto" w:fill="auto"/>
            <w:vAlign w:val="bottom"/>
            <w:hideMark/>
          </w:tcPr>
          <w:p w14:paraId="49B07590" w14:textId="77777777" w:rsidR="00704A69" w:rsidRPr="003D5142" w:rsidRDefault="00704A69" w:rsidP="001E2C74">
            <w:pPr>
              <w:ind w:left="-126"/>
              <w:jc w:val="right"/>
              <w:rPr>
                <w:rFonts w:cs="Arial"/>
                <w:b/>
                <w:bCs/>
                <w:i/>
                <w:iCs/>
                <w:sz w:val="15"/>
                <w:szCs w:val="15"/>
              </w:rPr>
            </w:pPr>
            <w:r>
              <w:rPr>
                <w:rFonts w:cs="Arial"/>
                <w:b/>
                <w:bCs/>
                <w:i/>
                <w:iCs/>
                <w:sz w:val="15"/>
                <w:szCs w:val="15"/>
              </w:rPr>
              <w:t>311 500</w:t>
            </w:r>
          </w:p>
        </w:tc>
        <w:tc>
          <w:tcPr>
            <w:tcW w:w="625" w:type="pct"/>
            <w:tcBorders>
              <w:top w:val="single" w:sz="4" w:space="0" w:color="auto"/>
              <w:left w:val="nil"/>
              <w:bottom w:val="nil"/>
              <w:right w:val="nil"/>
            </w:tcBorders>
            <w:shd w:val="clear" w:color="auto" w:fill="auto"/>
            <w:vAlign w:val="bottom"/>
          </w:tcPr>
          <w:p w14:paraId="119AFF57" w14:textId="77777777" w:rsidR="00704A69" w:rsidRPr="003D5142" w:rsidRDefault="00704A69" w:rsidP="001E2C74">
            <w:pPr>
              <w:ind w:left="-126"/>
              <w:jc w:val="right"/>
              <w:rPr>
                <w:rFonts w:cs="Arial"/>
                <w:b/>
                <w:bCs/>
                <w:i/>
                <w:iCs/>
                <w:sz w:val="15"/>
                <w:szCs w:val="15"/>
              </w:rPr>
            </w:pPr>
            <w:r>
              <w:rPr>
                <w:rFonts w:cs="Arial"/>
                <w:b/>
                <w:bCs/>
                <w:i/>
                <w:iCs/>
                <w:sz w:val="15"/>
                <w:szCs w:val="15"/>
              </w:rPr>
              <w:t>413 864</w:t>
            </w:r>
            <w:r>
              <w:rPr>
                <w:snapToGrid w:val="0"/>
                <w:color w:val="FF0000"/>
                <w:lang w:eastAsia="sk-SK"/>
              </w:rPr>
              <w:t xml:space="preserve"> </w:t>
            </w:r>
          </w:p>
        </w:tc>
      </w:tr>
      <w:tr w:rsidR="00704A69" w:rsidRPr="003D5142" w14:paraId="1FB59EB7" w14:textId="77777777" w:rsidTr="001E2C74">
        <w:tc>
          <w:tcPr>
            <w:tcW w:w="1874" w:type="pct"/>
            <w:tcBorders>
              <w:top w:val="nil"/>
              <w:left w:val="nil"/>
              <w:bottom w:val="nil"/>
              <w:right w:val="nil"/>
            </w:tcBorders>
            <w:shd w:val="clear" w:color="auto" w:fill="auto"/>
            <w:noWrap/>
            <w:vAlign w:val="center"/>
            <w:hideMark/>
          </w:tcPr>
          <w:p w14:paraId="478C75E1" w14:textId="77777777" w:rsidR="00704A69" w:rsidRPr="003D5142" w:rsidRDefault="00704A69" w:rsidP="001E2C74">
            <w:pPr>
              <w:ind w:left="179" w:hanging="179"/>
              <w:jc w:val="left"/>
              <w:rPr>
                <w:rFonts w:cs="Arial"/>
                <w:sz w:val="15"/>
                <w:szCs w:val="15"/>
              </w:rPr>
            </w:pPr>
            <w:r w:rsidRPr="003D5142">
              <w:rPr>
                <w:rFonts w:cs="Arial"/>
                <w:sz w:val="15"/>
                <w:szCs w:val="15"/>
              </w:rPr>
              <w:t>Krátkodobé zákonné rezervy, z toho:</w:t>
            </w:r>
          </w:p>
        </w:tc>
        <w:tc>
          <w:tcPr>
            <w:tcW w:w="625" w:type="pct"/>
            <w:tcBorders>
              <w:top w:val="nil"/>
              <w:left w:val="nil"/>
              <w:bottom w:val="nil"/>
              <w:right w:val="nil"/>
            </w:tcBorders>
            <w:shd w:val="clear" w:color="auto" w:fill="auto"/>
            <w:vAlign w:val="bottom"/>
            <w:hideMark/>
          </w:tcPr>
          <w:p w14:paraId="72930B29" w14:textId="77777777" w:rsidR="00704A69" w:rsidRPr="003D5142" w:rsidRDefault="00704A69" w:rsidP="001E2C74">
            <w:pPr>
              <w:ind w:left="-126"/>
              <w:jc w:val="right"/>
              <w:rPr>
                <w:rFonts w:cs="Arial"/>
                <w:sz w:val="15"/>
                <w:szCs w:val="15"/>
              </w:rPr>
            </w:pPr>
            <w:r>
              <w:rPr>
                <w:rFonts w:cs="Arial"/>
                <w:sz w:val="15"/>
                <w:szCs w:val="15"/>
              </w:rPr>
              <w:t>189 109</w:t>
            </w:r>
          </w:p>
        </w:tc>
        <w:tc>
          <w:tcPr>
            <w:tcW w:w="625" w:type="pct"/>
            <w:tcBorders>
              <w:top w:val="nil"/>
              <w:left w:val="nil"/>
              <w:bottom w:val="nil"/>
              <w:right w:val="nil"/>
            </w:tcBorders>
            <w:shd w:val="clear" w:color="auto" w:fill="auto"/>
            <w:vAlign w:val="bottom"/>
          </w:tcPr>
          <w:p w14:paraId="0E200D3F" w14:textId="77777777" w:rsidR="00704A69" w:rsidRPr="003D5142" w:rsidRDefault="00704A69" w:rsidP="001E2C74">
            <w:pPr>
              <w:ind w:left="-126"/>
              <w:jc w:val="right"/>
              <w:rPr>
                <w:rFonts w:cs="Arial"/>
                <w:sz w:val="15"/>
                <w:szCs w:val="15"/>
              </w:rPr>
            </w:pPr>
            <w:r>
              <w:rPr>
                <w:rFonts w:cs="Arial"/>
                <w:sz w:val="15"/>
                <w:szCs w:val="15"/>
              </w:rPr>
              <w:t>204 640</w:t>
            </w:r>
          </w:p>
        </w:tc>
        <w:tc>
          <w:tcPr>
            <w:tcW w:w="625" w:type="pct"/>
            <w:tcBorders>
              <w:top w:val="nil"/>
              <w:left w:val="nil"/>
              <w:bottom w:val="nil"/>
              <w:right w:val="nil"/>
            </w:tcBorders>
            <w:shd w:val="clear" w:color="auto" w:fill="auto"/>
            <w:vAlign w:val="bottom"/>
          </w:tcPr>
          <w:p w14:paraId="7EA8EC58" w14:textId="77777777" w:rsidR="00704A69" w:rsidRPr="003D5142" w:rsidRDefault="00704A69" w:rsidP="001E2C74">
            <w:pPr>
              <w:ind w:left="-126"/>
              <w:jc w:val="right"/>
              <w:rPr>
                <w:rFonts w:cs="Arial"/>
                <w:sz w:val="15"/>
                <w:szCs w:val="15"/>
              </w:rPr>
            </w:pPr>
            <w:r>
              <w:rPr>
                <w:rFonts w:cs="Arial"/>
                <w:sz w:val="15"/>
                <w:szCs w:val="15"/>
              </w:rPr>
              <w:t>85 243</w:t>
            </w:r>
          </w:p>
        </w:tc>
        <w:tc>
          <w:tcPr>
            <w:tcW w:w="625" w:type="pct"/>
            <w:tcBorders>
              <w:top w:val="nil"/>
              <w:left w:val="nil"/>
              <w:bottom w:val="nil"/>
              <w:right w:val="nil"/>
            </w:tcBorders>
            <w:shd w:val="clear" w:color="auto" w:fill="auto"/>
            <w:vAlign w:val="bottom"/>
            <w:hideMark/>
          </w:tcPr>
          <w:p w14:paraId="317FF098" w14:textId="77777777" w:rsidR="00704A69" w:rsidRPr="003D5142" w:rsidRDefault="00704A69" w:rsidP="001E2C74">
            <w:pPr>
              <w:ind w:left="-126"/>
              <w:jc w:val="right"/>
              <w:rPr>
                <w:rFonts w:cs="Arial"/>
                <w:sz w:val="15"/>
                <w:szCs w:val="15"/>
              </w:rPr>
            </w:pPr>
            <w:r w:rsidRPr="003D5142">
              <w:rPr>
                <w:rFonts w:cs="Arial"/>
                <w:sz w:val="15"/>
                <w:szCs w:val="15"/>
              </w:rPr>
              <w:t>-</w:t>
            </w:r>
          </w:p>
        </w:tc>
        <w:tc>
          <w:tcPr>
            <w:tcW w:w="625" w:type="pct"/>
            <w:tcBorders>
              <w:top w:val="nil"/>
              <w:left w:val="nil"/>
              <w:bottom w:val="nil"/>
              <w:right w:val="nil"/>
            </w:tcBorders>
            <w:shd w:val="clear" w:color="auto" w:fill="auto"/>
            <w:vAlign w:val="bottom"/>
          </w:tcPr>
          <w:p w14:paraId="143DBE2E" w14:textId="493B8D82" w:rsidR="00704A69" w:rsidRPr="003D5142" w:rsidRDefault="00F6228B" w:rsidP="001E2C74">
            <w:pPr>
              <w:ind w:left="-126"/>
              <w:jc w:val="right"/>
              <w:rPr>
                <w:rFonts w:cs="Arial"/>
                <w:sz w:val="15"/>
                <w:szCs w:val="15"/>
              </w:rPr>
            </w:pPr>
            <w:r>
              <w:rPr>
                <w:rFonts w:cs="Arial"/>
                <w:sz w:val="15"/>
                <w:szCs w:val="15"/>
              </w:rPr>
              <w:t>308 506</w:t>
            </w:r>
          </w:p>
        </w:tc>
      </w:tr>
      <w:tr w:rsidR="00704A69" w:rsidRPr="003D5142" w14:paraId="5514B1CE" w14:textId="77777777" w:rsidTr="001E2C74">
        <w:tc>
          <w:tcPr>
            <w:tcW w:w="1874" w:type="pct"/>
            <w:tcBorders>
              <w:top w:val="nil"/>
              <w:left w:val="nil"/>
              <w:bottom w:val="nil"/>
              <w:right w:val="nil"/>
            </w:tcBorders>
            <w:shd w:val="clear" w:color="auto" w:fill="auto"/>
            <w:noWrap/>
            <w:vAlign w:val="center"/>
            <w:hideMark/>
          </w:tcPr>
          <w:p w14:paraId="15968835" w14:textId="77777777" w:rsidR="00704A69" w:rsidRPr="003D5142" w:rsidRDefault="00704A69" w:rsidP="001E2C74">
            <w:pPr>
              <w:ind w:left="321" w:hanging="179"/>
              <w:jc w:val="left"/>
              <w:rPr>
                <w:rFonts w:cs="Arial"/>
                <w:i/>
                <w:sz w:val="15"/>
                <w:szCs w:val="15"/>
              </w:rPr>
            </w:pPr>
            <w:r w:rsidRPr="003D5142">
              <w:rPr>
                <w:rFonts w:cs="Arial"/>
                <w:i/>
                <w:sz w:val="15"/>
                <w:szCs w:val="15"/>
              </w:rPr>
              <w:t>rezerva na nevyčerpanú dovolenku vrátane sociálneho zabezpečenia</w:t>
            </w:r>
          </w:p>
        </w:tc>
        <w:tc>
          <w:tcPr>
            <w:tcW w:w="625" w:type="pct"/>
            <w:tcBorders>
              <w:top w:val="nil"/>
              <w:left w:val="nil"/>
              <w:bottom w:val="nil"/>
              <w:right w:val="nil"/>
            </w:tcBorders>
            <w:shd w:val="clear" w:color="auto" w:fill="auto"/>
            <w:vAlign w:val="bottom"/>
            <w:hideMark/>
          </w:tcPr>
          <w:p w14:paraId="4AF415CC" w14:textId="77777777" w:rsidR="00704A69" w:rsidRPr="003355EB" w:rsidRDefault="00704A69" w:rsidP="001E2C74">
            <w:pPr>
              <w:ind w:left="-126"/>
              <w:jc w:val="right"/>
              <w:rPr>
                <w:rFonts w:cs="Arial"/>
                <w:i/>
                <w:iCs/>
                <w:sz w:val="15"/>
                <w:szCs w:val="15"/>
              </w:rPr>
            </w:pPr>
            <w:r w:rsidRPr="001C217C">
              <w:rPr>
                <w:rFonts w:cs="Arial"/>
                <w:i/>
                <w:iCs/>
                <w:sz w:val="15"/>
                <w:szCs w:val="15"/>
              </w:rPr>
              <w:t>1</w:t>
            </w:r>
            <w:r>
              <w:rPr>
                <w:rFonts w:cs="Arial"/>
                <w:i/>
                <w:iCs/>
                <w:sz w:val="15"/>
                <w:szCs w:val="15"/>
              </w:rPr>
              <w:t>89 109</w:t>
            </w:r>
          </w:p>
        </w:tc>
        <w:tc>
          <w:tcPr>
            <w:tcW w:w="625" w:type="pct"/>
            <w:tcBorders>
              <w:top w:val="nil"/>
              <w:left w:val="nil"/>
              <w:bottom w:val="nil"/>
              <w:right w:val="nil"/>
            </w:tcBorders>
            <w:shd w:val="clear" w:color="auto" w:fill="auto"/>
            <w:vAlign w:val="bottom"/>
          </w:tcPr>
          <w:p w14:paraId="10F503F6" w14:textId="77777777" w:rsidR="00704A69" w:rsidRPr="003355EB" w:rsidRDefault="00704A69" w:rsidP="001E2C74">
            <w:pPr>
              <w:ind w:left="-126"/>
              <w:jc w:val="right"/>
              <w:rPr>
                <w:rFonts w:cs="Arial"/>
                <w:i/>
                <w:iCs/>
                <w:sz w:val="15"/>
                <w:szCs w:val="15"/>
              </w:rPr>
            </w:pPr>
            <w:r>
              <w:rPr>
                <w:rFonts w:cs="Arial"/>
                <w:i/>
                <w:iCs/>
                <w:sz w:val="15"/>
                <w:szCs w:val="15"/>
              </w:rPr>
              <w:t>204 640</w:t>
            </w:r>
          </w:p>
        </w:tc>
        <w:tc>
          <w:tcPr>
            <w:tcW w:w="625" w:type="pct"/>
            <w:tcBorders>
              <w:top w:val="nil"/>
              <w:left w:val="nil"/>
              <w:bottom w:val="nil"/>
              <w:right w:val="nil"/>
            </w:tcBorders>
            <w:shd w:val="clear" w:color="auto" w:fill="auto"/>
            <w:vAlign w:val="bottom"/>
          </w:tcPr>
          <w:p w14:paraId="22A5A778" w14:textId="77777777" w:rsidR="00704A69" w:rsidRPr="003355EB" w:rsidRDefault="00704A69" w:rsidP="001E2C74">
            <w:pPr>
              <w:ind w:left="-126"/>
              <w:jc w:val="right"/>
              <w:rPr>
                <w:rFonts w:cs="Arial"/>
                <w:i/>
                <w:iCs/>
                <w:sz w:val="15"/>
                <w:szCs w:val="15"/>
              </w:rPr>
            </w:pPr>
            <w:r>
              <w:rPr>
                <w:rFonts w:cs="Arial"/>
                <w:i/>
                <w:iCs/>
                <w:sz w:val="15"/>
                <w:szCs w:val="15"/>
              </w:rPr>
              <w:t>85 243</w:t>
            </w:r>
          </w:p>
        </w:tc>
        <w:tc>
          <w:tcPr>
            <w:tcW w:w="625" w:type="pct"/>
            <w:tcBorders>
              <w:top w:val="nil"/>
              <w:left w:val="nil"/>
              <w:bottom w:val="nil"/>
              <w:right w:val="nil"/>
            </w:tcBorders>
            <w:shd w:val="clear" w:color="auto" w:fill="auto"/>
            <w:vAlign w:val="bottom"/>
            <w:hideMark/>
          </w:tcPr>
          <w:p w14:paraId="48167BC9" w14:textId="77777777" w:rsidR="00704A69" w:rsidRPr="003355EB" w:rsidRDefault="00704A69" w:rsidP="001E2C74">
            <w:pPr>
              <w:ind w:left="-126"/>
              <w:jc w:val="right"/>
              <w:rPr>
                <w:rFonts w:cs="Arial"/>
                <w:i/>
                <w:iCs/>
                <w:sz w:val="15"/>
                <w:szCs w:val="15"/>
              </w:rPr>
            </w:pPr>
            <w:r w:rsidRPr="001C217C">
              <w:rPr>
                <w:rFonts w:cs="Arial"/>
                <w:i/>
                <w:iCs/>
                <w:sz w:val="15"/>
                <w:szCs w:val="15"/>
              </w:rPr>
              <w:t>-</w:t>
            </w:r>
          </w:p>
        </w:tc>
        <w:tc>
          <w:tcPr>
            <w:tcW w:w="625" w:type="pct"/>
            <w:tcBorders>
              <w:top w:val="nil"/>
              <w:left w:val="nil"/>
              <w:bottom w:val="nil"/>
              <w:right w:val="nil"/>
            </w:tcBorders>
            <w:shd w:val="clear" w:color="auto" w:fill="auto"/>
            <w:vAlign w:val="bottom"/>
          </w:tcPr>
          <w:p w14:paraId="2197BC04" w14:textId="77777777" w:rsidR="00704A69" w:rsidRPr="003355EB" w:rsidRDefault="00704A69" w:rsidP="001E2C74">
            <w:pPr>
              <w:ind w:left="-126"/>
              <w:jc w:val="right"/>
              <w:rPr>
                <w:rFonts w:cs="Arial"/>
                <w:i/>
                <w:iCs/>
                <w:sz w:val="15"/>
                <w:szCs w:val="15"/>
              </w:rPr>
            </w:pPr>
            <w:r>
              <w:rPr>
                <w:rFonts w:cs="Arial"/>
                <w:i/>
                <w:iCs/>
                <w:sz w:val="15"/>
                <w:szCs w:val="15"/>
              </w:rPr>
              <w:t>308 506</w:t>
            </w:r>
          </w:p>
        </w:tc>
      </w:tr>
      <w:tr w:rsidR="00704A69" w:rsidRPr="003D5142" w14:paraId="1D266D67" w14:textId="77777777" w:rsidTr="001E2C74">
        <w:tc>
          <w:tcPr>
            <w:tcW w:w="1874" w:type="pct"/>
            <w:tcBorders>
              <w:left w:val="nil"/>
              <w:bottom w:val="nil"/>
              <w:right w:val="nil"/>
            </w:tcBorders>
            <w:shd w:val="clear" w:color="auto" w:fill="auto"/>
            <w:noWrap/>
            <w:vAlign w:val="center"/>
            <w:hideMark/>
          </w:tcPr>
          <w:p w14:paraId="15F60933" w14:textId="77777777" w:rsidR="00704A69" w:rsidRPr="003D5142" w:rsidRDefault="00704A69" w:rsidP="001E2C74">
            <w:pPr>
              <w:ind w:left="179" w:hanging="179"/>
              <w:jc w:val="left"/>
              <w:rPr>
                <w:rFonts w:cs="Arial"/>
                <w:sz w:val="15"/>
                <w:szCs w:val="15"/>
              </w:rPr>
            </w:pPr>
            <w:r w:rsidRPr="003D5142">
              <w:rPr>
                <w:rFonts w:cs="Arial"/>
                <w:sz w:val="15"/>
                <w:szCs w:val="15"/>
              </w:rPr>
              <w:t>Ostatné krátkodobé rezervy, z toho:</w:t>
            </w:r>
          </w:p>
        </w:tc>
        <w:tc>
          <w:tcPr>
            <w:tcW w:w="625" w:type="pct"/>
            <w:tcBorders>
              <w:left w:val="nil"/>
              <w:bottom w:val="nil"/>
              <w:right w:val="nil"/>
            </w:tcBorders>
            <w:shd w:val="clear" w:color="auto" w:fill="auto"/>
            <w:vAlign w:val="bottom"/>
            <w:hideMark/>
          </w:tcPr>
          <w:p w14:paraId="1ACBA972" w14:textId="77777777" w:rsidR="00704A69" w:rsidRPr="003D5142" w:rsidRDefault="00704A69" w:rsidP="001E2C74">
            <w:pPr>
              <w:jc w:val="right"/>
              <w:rPr>
                <w:rFonts w:cs="Arial"/>
                <w:sz w:val="15"/>
                <w:szCs w:val="15"/>
              </w:rPr>
            </w:pPr>
            <w:r>
              <w:rPr>
                <w:rFonts w:cs="Arial"/>
                <w:sz w:val="15"/>
                <w:szCs w:val="15"/>
              </w:rPr>
              <w:t>328 610</w:t>
            </w:r>
          </w:p>
        </w:tc>
        <w:tc>
          <w:tcPr>
            <w:tcW w:w="625" w:type="pct"/>
            <w:tcBorders>
              <w:left w:val="nil"/>
              <w:bottom w:val="nil"/>
              <w:right w:val="nil"/>
            </w:tcBorders>
            <w:shd w:val="clear" w:color="auto" w:fill="auto"/>
            <w:vAlign w:val="bottom"/>
          </w:tcPr>
          <w:p w14:paraId="12302B92" w14:textId="77777777" w:rsidR="00704A69" w:rsidRPr="003D5142" w:rsidRDefault="00704A69" w:rsidP="001E2C74">
            <w:pPr>
              <w:jc w:val="right"/>
              <w:rPr>
                <w:rFonts w:cs="Arial"/>
                <w:sz w:val="15"/>
                <w:szCs w:val="15"/>
              </w:rPr>
            </w:pPr>
            <w:r>
              <w:rPr>
                <w:rFonts w:cs="Arial"/>
                <w:sz w:val="15"/>
                <w:szCs w:val="15"/>
              </w:rPr>
              <w:t>105 358</w:t>
            </w:r>
          </w:p>
        </w:tc>
        <w:tc>
          <w:tcPr>
            <w:tcW w:w="625" w:type="pct"/>
            <w:tcBorders>
              <w:left w:val="nil"/>
              <w:bottom w:val="nil"/>
              <w:right w:val="nil"/>
            </w:tcBorders>
            <w:shd w:val="clear" w:color="auto" w:fill="auto"/>
            <w:vAlign w:val="bottom"/>
          </w:tcPr>
          <w:p w14:paraId="5D043982" w14:textId="77777777" w:rsidR="00704A69" w:rsidRPr="003D5142" w:rsidRDefault="00704A69" w:rsidP="001E2C74">
            <w:pPr>
              <w:jc w:val="right"/>
              <w:rPr>
                <w:rFonts w:cs="Arial"/>
                <w:sz w:val="15"/>
                <w:szCs w:val="15"/>
              </w:rPr>
            </w:pPr>
            <w:r>
              <w:rPr>
                <w:rFonts w:cs="Arial"/>
                <w:sz w:val="15"/>
                <w:szCs w:val="15"/>
              </w:rPr>
              <w:t>17 110</w:t>
            </w:r>
          </w:p>
        </w:tc>
        <w:tc>
          <w:tcPr>
            <w:tcW w:w="625" w:type="pct"/>
            <w:tcBorders>
              <w:left w:val="nil"/>
              <w:bottom w:val="nil"/>
              <w:right w:val="nil"/>
            </w:tcBorders>
            <w:shd w:val="clear" w:color="auto" w:fill="auto"/>
            <w:vAlign w:val="bottom"/>
            <w:hideMark/>
          </w:tcPr>
          <w:p w14:paraId="061F1648" w14:textId="77777777" w:rsidR="00704A69" w:rsidRPr="003D5142" w:rsidRDefault="00704A69" w:rsidP="001E2C74">
            <w:pPr>
              <w:jc w:val="right"/>
              <w:rPr>
                <w:rFonts w:cs="Arial"/>
                <w:sz w:val="15"/>
                <w:szCs w:val="15"/>
              </w:rPr>
            </w:pPr>
            <w:r>
              <w:rPr>
                <w:rFonts w:cs="Arial"/>
                <w:sz w:val="15"/>
                <w:szCs w:val="15"/>
              </w:rPr>
              <w:t>311 500</w:t>
            </w:r>
          </w:p>
        </w:tc>
        <w:tc>
          <w:tcPr>
            <w:tcW w:w="625" w:type="pct"/>
            <w:tcBorders>
              <w:left w:val="nil"/>
              <w:bottom w:val="nil"/>
              <w:right w:val="nil"/>
            </w:tcBorders>
            <w:shd w:val="clear" w:color="auto" w:fill="auto"/>
            <w:vAlign w:val="bottom"/>
          </w:tcPr>
          <w:p w14:paraId="71A68AC4" w14:textId="77777777" w:rsidR="00704A69" w:rsidRPr="003D5142" w:rsidRDefault="00704A69" w:rsidP="001E2C74">
            <w:pPr>
              <w:jc w:val="right"/>
              <w:rPr>
                <w:rFonts w:cs="Arial"/>
                <w:sz w:val="15"/>
                <w:szCs w:val="15"/>
              </w:rPr>
            </w:pPr>
            <w:r>
              <w:rPr>
                <w:rFonts w:cs="Arial"/>
                <w:sz w:val="15"/>
                <w:szCs w:val="15"/>
              </w:rPr>
              <w:t>105 358</w:t>
            </w:r>
          </w:p>
        </w:tc>
      </w:tr>
      <w:tr w:rsidR="00704A69" w:rsidRPr="003D5142" w14:paraId="32AE889F" w14:textId="77777777" w:rsidTr="001E2C74">
        <w:tc>
          <w:tcPr>
            <w:tcW w:w="1874" w:type="pct"/>
            <w:tcBorders>
              <w:top w:val="nil"/>
              <w:left w:val="nil"/>
              <w:right w:val="nil"/>
            </w:tcBorders>
            <w:shd w:val="clear" w:color="auto" w:fill="auto"/>
            <w:noWrap/>
            <w:vAlign w:val="center"/>
            <w:hideMark/>
          </w:tcPr>
          <w:p w14:paraId="663FC6FB" w14:textId="77777777" w:rsidR="00704A69" w:rsidRPr="003D5142" w:rsidRDefault="00704A69" w:rsidP="001E2C74">
            <w:pPr>
              <w:ind w:left="321" w:hanging="179"/>
              <w:jc w:val="left"/>
              <w:rPr>
                <w:rFonts w:cs="Arial"/>
                <w:i/>
                <w:sz w:val="15"/>
                <w:szCs w:val="15"/>
              </w:rPr>
            </w:pPr>
            <w:r w:rsidRPr="003D5142">
              <w:rPr>
                <w:rFonts w:cs="Arial"/>
                <w:i/>
                <w:sz w:val="15"/>
                <w:szCs w:val="15"/>
              </w:rPr>
              <w:t>rezerva na ostatné služby</w:t>
            </w:r>
          </w:p>
        </w:tc>
        <w:tc>
          <w:tcPr>
            <w:tcW w:w="625" w:type="pct"/>
            <w:tcBorders>
              <w:top w:val="nil"/>
              <w:left w:val="nil"/>
              <w:right w:val="nil"/>
            </w:tcBorders>
            <w:shd w:val="clear" w:color="auto" w:fill="auto"/>
            <w:vAlign w:val="bottom"/>
            <w:hideMark/>
          </w:tcPr>
          <w:p w14:paraId="37C17EB9" w14:textId="77777777" w:rsidR="00704A69" w:rsidRPr="003D5142" w:rsidRDefault="00704A69" w:rsidP="001E2C74">
            <w:pPr>
              <w:jc w:val="right"/>
              <w:rPr>
                <w:rFonts w:cs="Arial"/>
                <w:i/>
                <w:sz w:val="15"/>
                <w:szCs w:val="15"/>
              </w:rPr>
            </w:pPr>
            <w:r>
              <w:rPr>
                <w:rFonts w:cs="Arial"/>
                <w:i/>
                <w:sz w:val="15"/>
                <w:szCs w:val="15"/>
              </w:rPr>
              <w:t>309 610</w:t>
            </w:r>
          </w:p>
        </w:tc>
        <w:tc>
          <w:tcPr>
            <w:tcW w:w="625" w:type="pct"/>
            <w:tcBorders>
              <w:top w:val="nil"/>
              <w:left w:val="nil"/>
              <w:right w:val="nil"/>
            </w:tcBorders>
            <w:shd w:val="clear" w:color="auto" w:fill="auto"/>
            <w:vAlign w:val="bottom"/>
          </w:tcPr>
          <w:p w14:paraId="15275C7F" w14:textId="77777777" w:rsidR="00704A69" w:rsidRPr="003D5142" w:rsidRDefault="00704A69" w:rsidP="001E2C74">
            <w:pPr>
              <w:jc w:val="center"/>
              <w:rPr>
                <w:rFonts w:cs="Arial"/>
                <w:i/>
                <w:sz w:val="15"/>
                <w:szCs w:val="15"/>
              </w:rPr>
            </w:pPr>
            <w:r>
              <w:rPr>
                <w:rFonts w:cs="Arial"/>
                <w:i/>
                <w:sz w:val="15"/>
                <w:szCs w:val="15"/>
              </w:rPr>
              <w:t xml:space="preserve">       85 858</w:t>
            </w:r>
          </w:p>
        </w:tc>
        <w:tc>
          <w:tcPr>
            <w:tcW w:w="625" w:type="pct"/>
            <w:tcBorders>
              <w:top w:val="nil"/>
              <w:left w:val="nil"/>
              <w:right w:val="nil"/>
            </w:tcBorders>
            <w:shd w:val="clear" w:color="auto" w:fill="auto"/>
            <w:vAlign w:val="bottom"/>
          </w:tcPr>
          <w:p w14:paraId="22142D16" w14:textId="77777777" w:rsidR="00704A69" w:rsidRPr="003D5142" w:rsidRDefault="00704A69" w:rsidP="001E2C74">
            <w:pPr>
              <w:jc w:val="right"/>
              <w:rPr>
                <w:rFonts w:cs="Arial"/>
                <w:i/>
                <w:sz w:val="15"/>
                <w:szCs w:val="15"/>
              </w:rPr>
            </w:pPr>
            <w:r>
              <w:rPr>
                <w:rFonts w:cs="Arial"/>
                <w:i/>
                <w:sz w:val="15"/>
                <w:szCs w:val="15"/>
              </w:rPr>
              <w:t>2 610</w:t>
            </w:r>
          </w:p>
        </w:tc>
        <w:tc>
          <w:tcPr>
            <w:tcW w:w="625" w:type="pct"/>
            <w:tcBorders>
              <w:top w:val="nil"/>
              <w:left w:val="nil"/>
              <w:right w:val="nil"/>
            </w:tcBorders>
            <w:shd w:val="clear" w:color="auto" w:fill="auto"/>
            <w:vAlign w:val="bottom"/>
            <w:hideMark/>
          </w:tcPr>
          <w:p w14:paraId="7B125A43" w14:textId="77777777" w:rsidR="00704A69" w:rsidRPr="003D5142" w:rsidRDefault="00704A69" w:rsidP="001E2C74">
            <w:pPr>
              <w:jc w:val="right"/>
              <w:rPr>
                <w:rFonts w:cs="Arial"/>
                <w:i/>
                <w:sz w:val="15"/>
                <w:szCs w:val="15"/>
              </w:rPr>
            </w:pPr>
            <w:r>
              <w:rPr>
                <w:rFonts w:cs="Arial"/>
                <w:i/>
                <w:sz w:val="15"/>
                <w:szCs w:val="15"/>
              </w:rPr>
              <w:t>307 000</w:t>
            </w:r>
          </w:p>
        </w:tc>
        <w:tc>
          <w:tcPr>
            <w:tcW w:w="625" w:type="pct"/>
            <w:tcBorders>
              <w:top w:val="nil"/>
              <w:left w:val="nil"/>
              <w:right w:val="nil"/>
            </w:tcBorders>
            <w:shd w:val="clear" w:color="auto" w:fill="auto"/>
            <w:vAlign w:val="bottom"/>
          </w:tcPr>
          <w:p w14:paraId="0A1DC22A" w14:textId="77777777" w:rsidR="00704A69" w:rsidRPr="003D5142" w:rsidRDefault="00704A69" w:rsidP="001E2C74">
            <w:pPr>
              <w:jc w:val="right"/>
              <w:rPr>
                <w:rFonts w:cs="Arial"/>
                <w:i/>
                <w:sz w:val="15"/>
                <w:szCs w:val="15"/>
              </w:rPr>
            </w:pPr>
            <w:r>
              <w:rPr>
                <w:rFonts w:cs="Arial"/>
                <w:i/>
                <w:sz w:val="15"/>
                <w:szCs w:val="15"/>
              </w:rPr>
              <w:t>85 858</w:t>
            </w:r>
          </w:p>
        </w:tc>
      </w:tr>
      <w:tr w:rsidR="00704A69" w:rsidRPr="003D5142" w14:paraId="418F2054" w14:textId="77777777" w:rsidTr="001E2C74">
        <w:tc>
          <w:tcPr>
            <w:tcW w:w="1874" w:type="pct"/>
            <w:tcBorders>
              <w:top w:val="nil"/>
              <w:left w:val="nil"/>
              <w:bottom w:val="single" w:sz="8" w:space="0" w:color="auto"/>
              <w:right w:val="nil"/>
            </w:tcBorders>
            <w:shd w:val="clear" w:color="auto" w:fill="auto"/>
            <w:noWrap/>
            <w:vAlign w:val="center"/>
            <w:hideMark/>
          </w:tcPr>
          <w:p w14:paraId="6CBBFA8D" w14:textId="77777777" w:rsidR="00704A69" w:rsidRPr="003D5142" w:rsidRDefault="00704A69" w:rsidP="001E2C74">
            <w:pPr>
              <w:ind w:left="321" w:hanging="179"/>
              <w:jc w:val="left"/>
              <w:rPr>
                <w:rFonts w:cs="Arial"/>
                <w:i/>
                <w:sz w:val="15"/>
                <w:szCs w:val="15"/>
              </w:rPr>
            </w:pPr>
            <w:r w:rsidRPr="003D5142">
              <w:rPr>
                <w:rFonts w:cs="Arial"/>
                <w:i/>
                <w:sz w:val="15"/>
                <w:szCs w:val="15"/>
              </w:rPr>
              <w:t>rezerva na audit a prípravu daňového priznania</w:t>
            </w:r>
          </w:p>
        </w:tc>
        <w:tc>
          <w:tcPr>
            <w:tcW w:w="625" w:type="pct"/>
            <w:tcBorders>
              <w:top w:val="nil"/>
              <w:left w:val="nil"/>
              <w:bottom w:val="single" w:sz="8" w:space="0" w:color="auto"/>
              <w:right w:val="nil"/>
            </w:tcBorders>
            <w:shd w:val="clear" w:color="auto" w:fill="auto"/>
            <w:vAlign w:val="bottom"/>
            <w:hideMark/>
          </w:tcPr>
          <w:p w14:paraId="0287D54F" w14:textId="77777777" w:rsidR="00704A69" w:rsidRPr="003D5142" w:rsidRDefault="00704A69" w:rsidP="001E2C74">
            <w:pPr>
              <w:jc w:val="right"/>
              <w:rPr>
                <w:rFonts w:cs="Arial"/>
                <w:i/>
                <w:sz w:val="15"/>
                <w:szCs w:val="15"/>
              </w:rPr>
            </w:pPr>
            <w:r>
              <w:rPr>
                <w:rFonts w:cs="Arial"/>
                <w:i/>
                <w:sz w:val="15"/>
                <w:szCs w:val="15"/>
              </w:rPr>
              <w:t>19 000</w:t>
            </w:r>
          </w:p>
        </w:tc>
        <w:tc>
          <w:tcPr>
            <w:tcW w:w="625" w:type="pct"/>
            <w:tcBorders>
              <w:top w:val="nil"/>
              <w:left w:val="nil"/>
              <w:bottom w:val="single" w:sz="8" w:space="0" w:color="auto"/>
              <w:right w:val="nil"/>
            </w:tcBorders>
            <w:shd w:val="clear" w:color="auto" w:fill="auto"/>
            <w:vAlign w:val="bottom"/>
          </w:tcPr>
          <w:p w14:paraId="300EE256" w14:textId="77777777" w:rsidR="00704A69" w:rsidRPr="003D5142" w:rsidRDefault="00704A69" w:rsidP="001E2C74">
            <w:pPr>
              <w:jc w:val="right"/>
              <w:rPr>
                <w:rFonts w:cs="Arial"/>
                <w:i/>
                <w:sz w:val="15"/>
                <w:szCs w:val="15"/>
              </w:rPr>
            </w:pPr>
            <w:r>
              <w:rPr>
                <w:rFonts w:cs="Arial"/>
                <w:i/>
                <w:sz w:val="15"/>
                <w:szCs w:val="15"/>
              </w:rPr>
              <w:t>19 500</w:t>
            </w:r>
          </w:p>
        </w:tc>
        <w:tc>
          <w:tcPr>
            <w:tcW w:w="625" w:type="pct"/>
            <w:tcBorders>
              <w:top w:val="nil"/>
              <w:left w:val="nil"/>
              <w:bottom w:val="single" w:sz="8" w:space="0" w:color="auto"/>
              <w:right w:val="nil"/>
            </w:tcBorders>
            <w:shd w:val="clear" w:color="auto" w:fill="auto"/>
            <w:vAlign w:val="bottom"/>
          </w:tcPr>
          <w:p w14:paraId="460DBE48" w14:textId="77777777" w:rsidR="00704A69" w:rsidRPr="003D5142" w:rsidRDefault="00704A69" w:rsidP="001E2C74">
            <w:pPr>
              <w:jc w:val="right"/>
              <w:rPr>
                <w:rFonts w:cs="Arial"/>
                <w:i/>
                <w:sz w:val="15"/>
                <w:szCs w:val="15"/>
              </w:rPr>
            </w:pPr>
            <w:r>
              <w:rPr>
                <w:rFonts w:cs="Arial"/>
                <w:i/>
                <w:sz w:val="15"/>
                <w:szCs w:val="15"/>
              </w:rPr>
              <w:t>14 500</w:t>
            </w:r>
          </w:p>
        </w:tc>
        <w:tc>
          <w:tcPr>
            <w:tcW w:w="625" w:type="pct"/>
            <w:tcBorders>
              <w:top w:val="nil"/>
              <w:left w:val="nil"/>
              <w:bottom w:val="single" w:sz="8" w:space="0" w:color="auto"/>
              <w:right w:val="nil"/>
            </w:tcBorders>
            <w:shd w:val="clear" w:color="auto" w:fill="auto"/>
            <w:vAlign w:val="bottom"/>
            <w:hideMark/>
          </w:tcPr>
          <w:p w14:paraId="1849B41D" w14:textId="77777777" w:rsidR="00704A69" w:rsidRPr="003D5142" w:rsidRDefault="00704A69" w:rsidP="001E2C74">
            <w:pPr>
              <w:jc w:val="right"/>
              <w:rPr>
                <w:rFonts w:cs="Arial"/>
                <w:i/>
                <w:sz w:val="15"/>
                <w:szCs w:val="15"/>
              </w:rPr>
            </w:pPr>
            <w:r>
              <w:rPr>
                <w:rFonts w:cs="Arial"/>
                <w:i/>
                <w:sz w:val="15"/>
                <w:szCs w:val="15"/>
              </w:rPr>
              <w:t>4 500</w:t>
            </w:r>
          </w:p>
        </w:tc>
        <w:tc>
          <w:tcPr>
            <w:tcW w:w="625" w:type="pct"/>
            <w:tcBorders>
              <w:top w:val="nil"/>
              <w:left w:val="nil"/>
              <w:bottom w:val="single" w:sz="8" w:space="0" w:color="auto"/>
              <w:right w:val="nil"/>
            </w:tcBorders>
            <w:shd w:val="clear" w:color="auto" w:fill="auto"/>
            <w:vAlign w:val="bottom"/>
          </w:tcPr>
          <w:p w14:paraId="5E8F7BD9" w14:textId="77777777" w:rsidR="00704A69" w:rsidRPr="003D5142" w:rsidRDefault="00704A69" w:rsidP="001E2C74">
            <w:pPr>
              <w:jc w:val="right"/>
              <w:rPr>
                <w:rFonts w:cs="Arial"/>
                <w:i/>
                <w:sz w:val="15"/>
                <w:szCs w:val="15"/>
              </w:rPr>
            </w:pPr>
            <w:r>
              <w:rPr>
                <w:rFonts w:cs="Arial"/>
                <w:i/>
                <w:sz w:val="15"/>
                <w:szCs w:val="15"/>
              </w:rPr>
              <w:t>19 500</w:t>
            </w:r>
          </w:p>
        </w:tc>
      </w:tr>
    </w:tbl>
    <w:p w14:paraId="77528AE7" w14:textId="77777777" w:rsidR="00704A69" w:rsidRDefault="00704A69" w:rsidP="00CB48DB">
      <w:pPr>
        <w:rPr>
          <w:snapToGrid w:val="0"/>
          <w:u w:val="single"/>
          <w:lang w:eastAsia="sk-SK"/>
        </w:rPr>
      </w:pPr>
    </w:p>
    <w:p w14:paraId="0C4E7DEB" w14:textId="77777777" w:rsidR="00704A69" w:rsidRDefault="00704A69" w:rsidP="00704A69">
      <w:r>
        <w:t>Dlhodobé rezervy:</w:t>
      </w:r>
    </w:p>
    <w:p w14:paraId="3A414BC1" w14:textId="77777777" w:rsidR="00704A69" w:rsidRDefault="00704A69" w:rsidP="00704A69">
      <w:r>
        <w:t>Ako prírastok bola preúčtovaná rezerva na zmluvnú pokutu tvorená v r.2022 ako krátkodobá vo výške 307 000,0 €, v roku 2023 nečerpaná.</w:t>
      </w:r>
    </w:p>
    <w:p w14:paraId="76040B78" w14:textId="77777777" w:rsidR="00704A69" w:rsidRDefault="00704A69" w:rsidP="00704A69">
      <w:r>
        <w:t>Druhá dlhodobá rezerva na odchodné bola čiastočne čerpaná v r.2023.</w:t>
      </w:r>
    </w:p>
    <w:p w14:paraId="746E01A0" w14:textId="77777777" w:rsidR="00704A69" w:rsidRDefault="00704A69" w:rsidP="00704A69"/>
    <w:p w14:paraId="1438EB10" w14:textId="77777777" w:rsidR="00704A69" w:rsidRDefault="00704A69" w:rsidP="00704A69">
      <w:r>
        <w:t>Krátkodobé rezervy:</w:t>
      </w:r>
    </w:p>
    <w:p w14:paraId="669E9103" w14:textId="77777777" w:rsidR="00704A69" w:rsidRDefault="00704A69" w:rsidP="00704A69">
      <w:r w:rsidRPr="003D5142">
        <w:t xml:space="preserve">V roku </w:t>
      </w:r>
      <w:r>
        <w:t>2023</w:t>
      </w:r>
      <w:r w:rsidRPr="003D5142">
        <w:t xml:space="preserve"> boli použité rezervy </w:t>
      </w:r>
      <w:r>
        <w:t xml:space="preserve">vytvorené </w:t>
      </w:r>
      <w:r w:rsidRPr="003D5142">
        <w:t xml:space="preserve">z roku </w:t>
      </w:r>
      <w:r>
        <w:t>2022 a to za čerpané dovolenky a audit.</w:t>
      </w:r>
    </w:p>
    <w:p w14:paraId="6C2E15E0" w14:textId="77777777" w:rsidR="00704A69" w:rsidRDefault="00704A69" w:rsidP="00704A69">
      <w:r>
        <w:t xml:space="preserve">Rezerva vo výške 307 000 € tvorená na zmluvnú pokutu, reklamáciu výrobkov  v r.2022 bola v r.2023 preúčtovaná na dlhodobú rezervu, zatiaľ nečerpanú. </w:t>
      </w:r>
    </w:p>
    <w:p w14:paraId="3F0A20E5" w14:textId="77777777" w:rsidR="00704A69" w:rsidRDefault="00704A69" w:rsidP="00704A69">
      <w:r>
        <w:t>Zvyšky nečerpaných rezerv na ND a audit boli zrušené opačným zápisom.</w:t>
      </w:r>
    </w:p>
    <w:p w14:paraId="708C86FD" w14:textId="77777777" w:rsidR="00BC5F5B" w:rsidRPr="003D5142" w:rsidRDefault="00BC5F5B" w:rsidP="00704A69">
      <w:pPr>
        <w:rPr>
          <w:snapToGrid w:val="0"/>
          <w:lang w:eastAsia="sk-SK"/>
        </w:rPr>
      </w:pPr>
    </w:p>
    <w:p w14:paraId="6F9ED7E6" w14:textId="5EEAF74E" w:rsidR="0074448F" w:rsidRPr="00BF676A" w:rsidRDefault="0074448F" w:rsidP="005E475C">
      <w:pPr>
        <w:pStyle w:val="Heading2"/>
      </w:pPr>
      <w:r w:rsidRPr="00BF676A">
        <w:t xml:space="preserve">Záväzky </w:t>
      </w:r>
    </w:p>
    <w:p w14:paraId="771E5954" w14:textId="77777777" w:rsidR="00C71AF9" w:rsidRPr="003D5142" w:rsidRDefault="00C71AF9" w:rsidP="00C71AF9"/>
    <w:p w14:paraId="5428A067" w14:textId="77777777" w:rsidR="008B77F4" w:rsidRPr="003D5142" w:rsidRDefault="008B77F4" w:rsidP="009C0D09">
      <w:pPr>
        <w:pStyle w:val="Heading3"/>
        <w:tabs>
          <w:tab w:val="clear" w:pos="539"/>
          <w:tab w:val="num" w:pos="1674"/>
        </w:tabs>
      </w:pPr>
      <w:r w:rsidRPr="003D5142">
        <w:t>Výška záväzkov do lehoty a po lehote splatnosti vrátane skupiny</w:t>
      </w:r>
      <w:r w:rsidR="006B0885" w:rsidRPr="003D5142">
        <w:t xml:space="preserve"> a záväzky podľa zostatkovej doby splatnosti</w:t>
      </w:r>
    </w:p>
    <w:p w14:paraId="50F07239" w14:textId="77777777" w:rsidR="00277161" w:rsidRPr="003D5142" w:rsidRDefault="00277161" w:rsidP="00277161">
      <w:bookmarkStart w:id="35" w:name="T_payables_maturity"/>
      <w:r w:rsidRPr="003D5142">
        <w:rPr>
          <w:snapToGrid w:val="0"/>
          <w:u w:val="single"/>
          <w:lang w:eastAsia="sk-SK"/>
        </w:rPr>
        <w:t xml:space="preserve"> </w:t>
      </w:r>
    </w:p>
    <w:tbl>
      <w:tblPr>
        <w:tblW w:w="5000" w:type="pct"/>
        <w:tblLook w:val="04A0" w:firstRow="1" w:lastRow="0" w:firstColumn="1" w:lastColumn="0" w:noHBand="0" w:noVBand="1"/>
      </w:tblPr>
      <w:tblGrid>
        <w:gridCol w:w="5861"/>
        <w:gridCol w:w="1606"/>
        <w:gridCol w:w="1604"/>
      </w:tblGrid>
      <w:tr w:rsidR="003572EC" w:rsidRPr="003D5142" w14:paraId="62A51026" w14:textId="77777777" w:rsidTr="00B0751A">
        <w:tc>
          <w:tcPr>
            <w:tcW w:w="3231" w:type="pct"/>
            <w:tcBorders>
              <w:top w:val="single" w:sz="8" w:space="0" w:color="auto"/>
              <w:left w:val="nil"/>
              <w:bottom w:val="nil"/>
              <w:right w:val="nil"/>
            </w:tcBorders>
            <w:shd w:val="clear" w:color="auto" w:fill="auto"/>
            <w:vAlign w:val="center"/>
            <w:hideMark/>
          </w:tcPr>
          <w:p w14:paraId="335AE4A7" w14:textId="77777777" w:rsidR="003572EC" w:rsidRPr="003D5142" w:rsidRDefault="003572EC" w:rsidP="00CE5AA5">
            <w:pPr>
              <w:jc w:val="left"/>
              <w:rPr>
                <w:rFonts w:cs="Arial"/>
                <w:b/>
                <w:bCs/>
                <w:i/>
                <w:iCs/>
                <w:sz w:val="15"/>
                <w:szCs w:val="15"/>
              </w:rPr>
            </w:pPr>
            <w:r w:rsidRPr="003D5142">
              <w:rPr>
                <w:rFonts w:cs="Arial"/>
                <w:b/>
                <w:bCs/>
                <w:i/>
                <w:iCs/>
                <w:sz w:val="15"/>
                <w:szCs w:val="15"/>
              </w:rPr>
              <w:t>Položka</w:t>
            </w:r>
          </w:p>
        </w:tc>
        <w:tc>
          <w:tcPr>
            <w:tcW w:w="885" w:type="pct"/>
            <w:tcBorders>
              <w:top w:val="single" w:sz="8" w:space="0" w:color="auto"/>
              <w:left w:val="nil"/>
              <w:bottom w:val="nil"/>
              <w:right w:val="nil"/>
            </w:tcBorders>
            <w:shd w:val="clear" w:color="auto" w:fill="auto"/>
            <w:vAlign w:val="center"/>
            <w:hideMark/>
          </w:tcPr>
          <w:p w14:paraId="41029C61" w14:textId="40E6952B" w:rsidR="003572EC" w:rsidRPr="003D5142" w:rsidRDefault="003572EC" w:rsidP="00201CCD">
            <w:pPr>
              <w:jc w:val="center"/>
              <w:rPr>
                <w:rFonts w:cs="Arial"/>
                <w:b/>
                <w:bCs/>
                <w:i/>
                <w:iCs/>
                <w:sz w:val="15"/>
                <w:szCs w:val="15"/>
              </w:rPr>
            </w:pPr>
            <w:r w:rsidRPr="003D5142">
              <w:rPr>
                <w:rFonts w:cs="Arial"/>
                <w:b/>
                <w:bCs/>
                <w:i/>
                <w:iCs/>
                <w:sz w:val="15"/>
                <w:szCs w:val="15"/>
              </w:rPr>
              <w:t>31.12.</w:t>
            </w:r>
            <w:r w:rsidR="000E10C9">
              <w:rPr>
                <w:rFonts w:cs="Arial"/>
                <w:b/>
                <w:bCs/>
                <w:i/>
                <w:iCs/>
                <w:sz w:val="15"/>
                <w:szCs w:val="15"/>
              </w:rPr>
              <w:t>2024</w:t>
            </w:r>
          </w:p>
        </w:tc>
        <w:tc>
          <w:tcPr>
            <w:tcW w:w="884" w:type="pct"/>
            <w:tcBorders>
              <w:top w:val="single" w:sz="8" w:space="0" w:color="auto"/>
              <w:left w:val="nil"/>
              <w:bottom w:val="nil"/>
              <w:right w:val="nil"/>
            </w:tcBorders>
            <w:vAlign w:val="center"/>
          </w:tcPr>
          <w:p w14:paraId="434D32D9" w14:textId="68F5747A" w:rsidR="003572EC" w:rsidRPr="003D5142" w:rsidRDefault="003572EC" w:rsidP="00201CCD">
            <w:pPr>
              <w:jc w:val="center"/>
              <w:rPr>
                <w:rFonts w:cs="Arial"/>
                <w:b/>
                <w:bCs/>
                <w:i/>
                <w:iCs/>
                <w:sz w:val="15"/>
                <w:szCs w:val="15"/>
              </w:rPr>
            </w:pPr>
            <w:r w:rsidRPr="003D5142">
              <w:rPr>
                <w:rFonts w:cs="Arial"/>
                <w:b/>
                <w:bCs/>
                <w:i/>
                <w:iCs/>
                <w:sz w:val="15"/>
                <w:szCs w:val="15"/>
              </w:rPr>
              <w:t>31.12.</w:t>
            </w:r>
            <w:r w:rsidR="000E10C9">
              <w:rPr>
                <w:rFonts w:cs="Arial"/>
                <w:b/>
                <w:bCs/>
                <w:i/>
                <w:iCs/>
                <w:sz w:val="15"/>
                <w:szCs w:val="15"/>
              </w:rPr>
              <w:t>2023</w:t>
            </w:r>
          </w:p>
        </w:tc>
      </w:tr>
      <w:tr w:rsidR="00C00BCC" w:rsidRPr="003D5142" w14:paraId="47337727" w14:textId="77777777" w:rsidTr="00B0751A">
        <w:tc>
          <w:tcPr>
            <w:tcW w:w="3231" w:type="pct"/>
            <w:tcBorders>
              <w:top w:val="single" w:sz="4" w:space="0" w:color="auto"/>
              <w:left w:val="nil"/>
              <w:bottom w:val="nil"/>
              <w:right w:val="nil"/>
            </w:tcBorders>
            <w:shd w:val="clear" w:color="auto" w:fill="auto"/>
            <w:vAlign w:val="center"/>
            <w:hideMark/>
          </w:tcPr>
          <w:p w14:paraId="716970D9" w14:textId="77777777" w:rsidR="00C00BCC" w:rsidRPr="003D5142" w:rsidRDefault="00C00BCC" w:rsidP="00C00BCC">
            <w:pPr>
              <w:jc w:val="left"/>
              <w:rPr>
                <w:rFonts w:cs="Arial"/>
                <w:b/>
                <w:bCs/>
                <w:i/>
                <w:iCs/>
                <w:sz w:val="15"/>
                <w:szCs w:val="15"/>
              </w:rPr>
            </w:pPr>
            <w:r w:rsidRPr="003D5142">
              <w:rPr>
                <w:rFonts w:cs="Arial"/>
                <w:b/>
                <w:bCs/>
                <w:i/>
                <w:iCs/>
                <w:sz w:val="15"/>
                <w:szCs w:val="15"/>
              </w:rPr>
              <w:t>Dlhodobé záväzky:</w:t>
            </w:r>
          </w:p>
        </w:tc>
        <w:tc>
          <w:tcPr>
            <w:tcW w:w="885" w:type="pct"/>
            <w:tcBorders>
              <w:top w:val="single" w:sz="4" w:space="0" w:color="auto"/>
              <w:left w:val="nil"/>
              <w:bottom w:val="nil"/>
              <w:right w:val="nil"/>
            </w:tcBorders>
            <w:shd w:val="clear" w:color="auto" w:fill="auto"/>
            <w:vAlign w:val="bottom"/>
            <w:hideMark/>
          </w:tcPr>
          <w:p w14:paraId="751B1603" w14:textId="1E250DE6" w:rsidR="00C00BCC" w:rsidRPr="003D5142" w:rsidRDefault="00C00BCC" w:rsidP="00C177EE">
            <w:pPr>
              <w:jc w:val="center"/>
              <w:rPr>
                <w:rFonts w:cs="Arial"/>
                <w:sz w:val="15"/>
                <w:szCs w:val="15"/>
              </w:rPr>
            </w:pPr>
          </w:p>
        </w:tc>
        <w:tc>
          <w:tcPr>
            <w:tcW w:w="884" w:type="pct"/>
            <w:tcBorders>
              <w:top w:val="single" w:sz="4" w:space="0" w:color="auto"/>
              <w:left w:val="nil"/>
              <w:bottom w:val="nil"/>
              <w:right w:val="nil"/>
            </w:tcBorders>
            <w:vAlign w:val="bottom"/>
          </w:tcPr>
          <w:p w14:paraId="5B6F30E5" w14:textId="77777777" w:rsidR="00C00BCC" w:rsidRPr="003D5142" w:rsidRDefault="00C00BCC" w:rsidP="00C00BCC">
            <w:pPr>
              <w:jc w:val="right"/>
              <w:rPr>
                <w:rFonts w:cs="Arial"/>
                <w:sz w:val="15"/>
                <w:szCs w:val="15"/>
              </w:rPr>
            </w:pPr>
          </w:p>
        </w:tc>
      </w:tr>
      <w:tr w:rsidR="000E10C9" w:rsidRPr="003D5142" w14:paraId="33B7E075" w14:textId="77777777" w:rsidTr="00C177EE">
        <w:tc>
          <w:tcPr>
            <w:tcW w:w="3231" w:type="pct"/>
            <w:tcBorders>
              <w:top w:val="nil"/>
              <w:left w:val="nil"/>
              <w:bottom w:val="nil"/>
              <w:right w:val="nil"/>
            </w:tcBorders>
            <w:shd w:val="clear" w:color="auto" w:fill="auto"/>
            <w:vAlign w:val="center"/>
            <w:hideMark/>
          </w:tcPr>
          <w:p w14:paraId="1C6EE298" w14:textId="77777777" w:rsidR="000E10C9" w:rsidRPr="003D5142" w:rsidRDefault="000E10C9" w:rsidP="000E10C9">
            <w:pPr>
              <w:jc w:val="left"/>
              <w:rPr>
                <w:rFonts w:cs="Arial"/>
                <w:sz w:val="15"/>
                <w:szCs w:val="15"/>
              </w:rPr>
            </w:pPr>
            <w:r w:rsidRPr="003D5142">
              <w:rPr>
                <w:rFonts w:cs="Arial"/>
                <w:sz w:val="15"/>
                <w:szCs w:val="15"/>
              </w:rPr>
              <w:t>Záväzky so zostatkovou dobou splatnosti nad päť rokov</w:t>
            </w:r>
          </w:p>
        </w:tc>
        <w:tc>
          <w:tcPr>
            <w:tcW w:w="885" w:type="pct"/>
            <w:tcBorders>
              <w:top w:val="nil"/>
              <w:left w:val="nil"/>
              <w:bottom w:val="nil"/>
              <w:right w:val="nil"/>
            </w:tcBorders>
            <w:shd w:val="clear" w:color="auto" w:fill="auto"/>
            <w:vAlign w:val="bottom"/>
          </w:tcPr>
          <w:p w14:paraId="64F7A95F" w14:textId="2347C740" w:rsidR="000E10C9" w:rsidRPr="003D5142" w:rsidRDefault="00627139" w:rsidP="000E10C9">
            <w:pPr>
              <w:jc w:val="right"/>
              <w:rPr>
                <w:rFonts w:cs="Arial"/>
                <w:sz w:val="15"/>
                <w:szCs w:val="15"/>
              </w:rPr>
            </w:pPr>
            <w:r>
              <w:rPr>
                <w:rFonts w:cs="Arial"/>
                <w:sz w:val="15"/>
                <w:szCs w:val="15"/>
              </w:rPr>
              <w:t>7</w:t>
            </w:r>
            <w:r w:rsidR="00AD4D8C">
              <w:rPr>
                <w:rFonts w:cs="Arial"/>
                <w:sz w:val="15"/>
                <w:szCs w:val="15"/>
              </w:rPr>
              <w:t> </w:t>
            </w:r>
            <w:r>
              <w:rPr>
                <w:rFonts w:cs="Arial"/>
                <w:sz w:val="15"/>
                <w:szCs w:val="15"/>
              </w:rPr>
              <w:t>268</w:t>
            </w:r>
            <w:r w:rsidR="00AD4D8C">
              <w:rPr>
                <w:rFonts w:cs="Arial"/>
                <w:sz w:val="15"/>
                <w:szCs w:val="15"/>
              </w:rPr>
              <w:t xml:space="preserve"> 142</w:t>
            </w:r>
          </w:p>
        </w:tc>
        <w:tc>
          <w:tcPr>
            <w:tcW w:w="884" w:type="pct"/>
            <w:tcBorders>
              <w:top w:val="nil"/>
              <w:left w:val="nil"/>
              <w:bottom w:val="nil"/>
              <w:right w:val="nil"/>
            </w:tcBorders>
            <w:vAlign w:val="bottom"/>
          </w:tcPr>
          <w:p w14:paraId="2E1B3EE3" w14:textId="411215D3" w:rsidR="000E10C9" w:rsidRPr="003D5142" w:rsidRDefault="000E10C9" w:rsidP="000E10C9">
            <w:pPr>
              <w:jc w:val="right"/>
              <w:rPr>
                <w:rFonts w:cs="Arial"/>
                <w:sz w:val="15"/>
                <w:szCs w:val="15"/>
              </w:rPr>
            </w:pPr>
            <w:r>
              <w:rPr>
                <w:rFonts w:cs="Arial"/>
                <w:sz w:val="15"/>
                <w:szCs w:val="15"/>
              </w:rPr>
              <w:t>-</w:t>
            </w:r>
          </w:p>
        </w:tc>
      </w:tr>
      <w:tr w:rsidR="000E10C9" w:rsidRPr="003D5142" w14:paraId="7BAA5868" w14:textId="77777777" w:rsidTr="00B0751A">
        <w:tc>
          <w:tcPr>
            <w:tcW w:w="3231" w:type="pct"/>
            <w:tcBorders>
              <w:top w:val="nil"/>
              <w:left w:val="nil"/>
              <w:bottom w:val="nil"/>
              <w:right w:val="nil"/>
            </w:tcBorders>
            <w:shd w:val="clear" w:color="auto" w:fill="auto"/>
            <w:vAlign w:val="center"/>
            <w:hideMark/>
          </w:tcPr>
          <w:p w14:paraId="302AAB0B" w14:textId="77777777" w:rsidR="000E10C9" w:rsidRPr="003D5142" w:rsidRDefault="000E10C9" w:rsidP="000E10C9">
            <w:pPr>
              <w:jc w:val="left"/>
              <w:rPr>
                <w:rFonts w:cs="Arial"/>
                <w:sz w:val="15"/>
                <w:szCs w:val="15"/>
              </w:rPr>
            </w:pPr>
            <w:r w:rsidRPr="003D5142">
              <w:rPr>
                <w:rFonts w:cs="Arial"/>
                <w:sz w:val="15"/>
                <w:szCs w:val="15"/>
              </w:rPr>
              <w:t>Záväzky so zostatkovou dobou splatnosti jeden rok až päť rokov</w:t>
            </w:r>
          </w:p>
        </w:tc>
        <w:tc>
          <w:tcPr>
            <w:tcW w:w="885" w:type="pct"/>
            <w:tcBorders>
              <w:top w:val="nil"/>
              <w:left w:val="nil"/>
              <w:bottom w:val="single" w:sz="4" w:space="0" w:color="auto"/>
              <w:right w:val="nil"/>
            </w:tcBorders>
            <w:shd w:val="clear" w:color="auto" w:fill="auto"/>
            <w:vAlign w:val="bottom"/>
          </w:tcPr>
          <w:p w14:paraId="6FF083DC" w14:textId="6143B78F" w:rsidR="000E10C9" w:rsidRPr="003D5142" w:rsidRDefault="006728E7" w:rsidP="000E10C9">
            <w:pPr>
              <w:jc w:val="right"/>
              <w:rPr>
                <w:rFonts w:cs="Arial"/>
                <w:sz w:val="15"/>
                <w:szCs w:val="15"/>
              </w:rPr>
            </w:pPr>
            <w:r>
              <w:rPr>
                <w:rFonts w:cs="Arial"/>
                <w:sz w:val="15"/>
                <w:szCs w:val="15"/>
              </w:rPr>
              <w:t>17 126 313</w:t>
            </w:r>
          </w:p>
        </w:tc>
        <w:tc>
          <w:tcPr>
            <w:tcW w:w="884" w:type="pct"/>
            <w:tcBorders>
              <w:top w:val="nil"/>
              <w:left w:val="nil"/>
              <w:bottom w:val="single" w:sz="4" w:space="0" w:color="auto"/>
              <w:right w:val="nil"/>
            </w:tcBorders>
            <w:vAlign w:val="bottom"/>
          </w:tcPr>
          <w:p w14:paraId="0117A334" w14:textId="2E4F5985" w:rsidR="000E10C9" w:rsidRPr="003D5142" w:rsidRDefault="000E10C9" w:rsidP="000E10C9">
            <w:pPr>
              <w:jc w:val="right"/>
              <w:rPr>
                <w:rFonts w:cs="Arial"/>
                <w:sz w:val="15"/>
                <w:szCs w:val="15"/>
              </w:rPr>
            </w:pPr>
            <w:r>
              <w:rPr>
                <w:rFonts w:cs="Arial"/>
                <w:sz w:val="15"/>
                <w:szCs w:val="15"/>
              </w:rPr>
              <w:t>24 164</w:t>
            </w:r>
          </w:p>
        </w:tc>
      </w:tr>
      <w:tr w:rsidR="000E10C9" w:rsidRPr="003D5142" w14:paraId="12349C60" w14:textId="77777777" w:rsidTr="00B0751A">
        <w:tc>
          <w:tcPr>
            <w:tcW w:w="3231" w:type="pct"/>
            <w:tcBorders>
              <w:top w:val="nil"/>
              <w:left w:val="nil"/>
              <w:bottom w:val="nil"/>
              <w:right w:val="nil"/>
            </w:tcBorders>
            <w:shd w:val="clear" w:color="auto" w:fill="auto"/>
            <w:vAlign w:val="center"/>
            <w:hideMark/>
          </w:tcPr>
          <w:p w14:paraId="510E7C99" w14:textId="77777777" w:rsidR="000E10C9" w:rsidRPr="003D5142" w:rsidRDefault="000E10C9" w:rsidP="000E10C9">
            <w:pPr>
              <w:jc w:val="left"/>
              <w:rPr>
                <w:rFonts w:cs="Arial"/>
                <w:b/>
                <w:bCs/>
                <w:sz w:val="15"/>
                <w:szCs w:val="15"/>
              </w:rPr>
            </w:pPr>
            <w:r w:rsidRPr="003D5142">
              <w:rPr>
                <w:rFonts w:cs="Arial"/>
                <w:b/>
                <w:bCs/>
                <w:sz w:val="15"/>
                <w:szCs w:val="15"/>
              </w:rPr>
              <w:t>Spolu dlhodobé záväzky</w:t>
            </w:r>
          </w:p>
        </w:tc>
        <w:tc>
          <w:tcPr>
            <w:tcW w:w="885" w:type="pct"/>
            <w:tcBorders>
              <w:top w:val="nil"/>
              <w:left w:val="nil"/>
              <w:bottom w:val="nil"/>
              <w:right w:val="nil"/>
            </w:tcBorders>
            <w:shd w:val="clear" w:color="auto" w:fill="auto"/>
            <w:vAlign w:val="bottom"/>
          </w:tcPr>
          <w:p w14:paraId="33CEEC4C" w14:textId="61450FC1" w:rsidR="000E10C9" w:rsidRPr="003D5142" w:rsidRDefault="006728E7" w:rsidP="000E10C9">
            <w:pPr>
              <w:jc w:val="right"/>
              <w:rPr>
                <w:rFonts w:cs="Arial"/>
                <w:b/>
                <w:bCs/>
                <w:sz w:val="15"/>
                <w:szCs w:val="15"/>
              </w:rPr>
            </w:pPr>
            <w:r>
              <w:rPr>
                <w:rFonts w:cs="Arial"/>
                <w:b/>
                <w:bCs/>
                <w:sz w:val="15"/>
                <w:szCs w:val="15"/>
              </w:rPr>
              <w:t>24 394 455</w:t>
            </w:r>
          </w:p>
        </w:tc>
        <w:tc>
          <w:tcPr>
            <w:tcW w:w="884" w:type="pct"/>
            <w:tcBorders>
              <w:top w:val="nil"/>
              <w:left w:val="nil"/>
              <w:bottom w:val="nil"/>
              <w:right w:val="nil"/>
            </w:tcBorders>
            <w:vAlign w:val="bottom"/>
          </w:tcPr>
          <w:p w14:paraId="67D62C71" w14:textId="26EA900A" w:rsidR="000E10C9" w:rsidRPr="003D5142" w:rsidRDefault="000E10C9" w:rsidP="000E10C9">
            <w:pPr>
              <w:jc w:val="right"/>
              <w:rPr>
                <w:rFonts w:cs="Arial"/>
                <w:b/>
                <w:bCs/>
                <w:sz w:val="15"/>
                <w:szCs w:val="15"/>
              </w:rPr>
            </w:pPr>
            <w:r>
              <w:rPr>
                <w:rFonts w:cs="Arial"/>
                <w:b/>
                <w:bCs/>
                <w:sz w:val="15"/>
                <w:szCs w:val="15"/>
              </w:rPr>
              <w:t>24 164</w:t>
            </w:r>
          </w:p>
        </w:tc>
      </w:tr>
      <w:tr w:rsidR="000E10C9" w:rsidRPr="003D5142" w14:paraId="4CD2A139" w14:textId="77777777" w:rsidTr="00B0751A">
        <w:tc>
          <w:tcPr>
            <w:tcW w:w="3231" w:type="pct"/>
            <w:tcBorders>
              <w:top w:val="nil"/>
              <w:left w:val="nil"/>
              <w:bottom w:val="nil"/>
              <w:right w:val="nil"/>
            </w:tcBorders>
            <w:shd w:val="clear" w:color="auto" w:fill="auto"/>
            <w:vAlign w:val="center"/>
            <w:hideMark/>
          </w:tcPr>
          <w:p w14:paraId="075FC008" w14:textId="3A97C4D0" w:rsidR="000E10C9" w:rsidRPr="003D5142" w:rsidRDefault="000E10C9" w:rsidP="000E10C9">
            <w:pPr>
              <w:jc w:val="left"/>
              <w:rPr>
                <w:rFonts w:cs="Arial"/>
                <w:b/>
                <w:bCs/>
                <w:sz w:val="15"/>
                <w:szCs w:val="15"/>
              </w:rPr>
            </w:pPr>
            <w:r w:rsidRPr="003D5142">
              <w:rPr>
                <w:rFonts w:cs="Arial"/>
                <w:b/>
                <w:bCs/>
                <w:sz w:val="15"/>
                <w:szCs w:val="15"/>
              </w:rPr>
              <w:t> </w:t>
            </w:r>
          </w:p>
        </w:tc>
        <w:tc>
          <w:tcPr>
            <w:tcW w:w="885" w:type="pct"/>
            <w:tcBorders>
              <w:top w:val="nil"/>
              <w:left w:val="nil"/>
              <w:bottom w:val="nil"/>
              <w:right w:val="nil"/>
            </w:tcBorders>
            <w:shd w:val="clear" w:color="auto" w:fill="auto"/>
            <w:vAlign w:val="bottom"/>
          </w:tcPr>
          <w:p w14:paraId="7F56AC5F" w14:textId="77777777" w:rsidR="000E10C9" w:rsidRPr="003D5142" w:rsidRDefault="000E10C9" w:rsidP="000E10C9">
            <w:pPr>
              <w:jc w:val="right"/>
              <w:rPr>
                <w:sz w:val="15"/>
                <w:szCs w:val="15"/>
              </w:rPr>
            </w:pPr>
          </w:p>
        </w:tc>
        <w:tc>
          <w:tcPr>
            <w:tcW w:w="884" w:type="pct"/>
            <w:tcBorders>
              <w:top w:val="nil"/>
              <w:left w:val="nil"/>
              <w:bottom w:val="nil"/>
              <w:right w:val="nil"/>
            </w:tcBorders>
            <w:vAlign w:val="bottom"/>
          </w:tcPr>
          <w:p w14:paraId="5C0895F1" w14:textId="77777777" w:rsidR="000E10C9" w:rsidRPr="003D5142" w:rsidRDefault="000E10C9" w:rsidP="000E10C9">
            <w:pPr>
              <w:jc w:val="right"/>
              <w:rPr>
                <w:sz w:val="15"/>
                <w:szCs w:val="15"/>
              </w:rPr>
            </w:pPr>
          </w:p>
        </w:tc>
      </w:tr>
      <w:tr w:rsidR="000E10C9" w:rsidRPr="003D5142" w14:paraId="0F20A2EA" w14:textId="77777777" w:rsidTr="00B0751A">
        <w:tc>
          <w:tcPr>
            <w:tcW w:w="3231" w:type="pct"/>
            <w:tcBorders>
              <w:top w:val="nil"/>
              <w:left w:val="nil"/>
              <w:bottom w:val="nil"/>
              <w:right w:val="nil"/>
            </w:tcBorders>
            <w:shd w:val="clear" w:color="auto" w:fill="auto"/>
            <w:vAlign w:val="center"/>
            <w:hideMark/>
          </w:tcPr>
          <w:p w14:paraId="477FDB7A" w14:textId="77777777" w:rsidR="000E10C9" w:rsidRPr="003D5142" w:rsidRDefault="000E10C9" w:rsidP="000E10C9">
            <w:pPr>
              <w:jc w:val="left"/>
              <w:rPr>
                <w:rFonts w:cs="Arial"/>
                <w:b/>
                <w:bCs/>
                <w:i/>
                <w:iCs/>
                <w:sz w:val="15"/>
                <w:szCs w:val="15"/>
              </w:rPr>
            </w:pPr>
            <w:r w:rsidRPr="003D5142">
              <w:rPr>
                <w:rFonts w:cs="Arial"/>
                <w:b/>
                <w:bCs/>
                <w:i/>
                <w:iCs/>
                <w:sz w:val="15"/>
                <w:szCs w:val="15"/>
              </w:rPr>
              <w:t>Krátkodobé záväzky:</w:t>
            </w:r>
          </w:p>
        </w:tc>
        <w:tc>
          <w:tcPr>
            <w:tcW w:w="885" w:type="pct"/>
            <w:tcBorders>
              <w:top w:val="nil"/>
              <w:left w:val="nil"/>
              <w:bottom w:val="nil"/>
              <w:right w:val="nil"/>
            </w:tcBorders>
            <w:shd w:val="clear" w:color="auto" w:fill="auto"/>
            <w:vAlign w:val="bottom"/>
          </w:tcPr>
          <w:p w14:paraId="0F13B403" w14:textId="77777777" w:rsidR="000E10C9" w:rsidRPr="003D5142" w:rsidRDefault="000E10C9" w:rsidP="000E10C9">
            <w:pPr>
              <w:jc w:val="right"/>
              <w:rPr>
                <w:rFonts w:cs="Arial"/>
                <w:b/>
                <w:bCs/>
                <w:i/>
                <w:iCs/>
                <w:sz w:val="15"/>
                <w:szCs w:val="15"/>
              </w:rPr>
            </w:pPr>
          </w:p>
        </w:tc>
        <w:tc>
          <w:tcPr>
            <w:tcW w:w="884" w:type="pct"/>
            <w:tcBorders>
              <w:top w:val="nil"/>
              <w:left w:val="nil"/>
              <w:bottom w:val="nil"/>
              <w:right w:val="nil"/>
            </w:tcBorders>
            <w:vAlign w:val="bottom"/>
          </w:tcPr>
          <w:p w14:paraId="0489E34A" w14:textId="77777777" w:rsidR="000E10C9" w:rsidRPr="003D5142" w:rsidRDefault="000E10C9" w:rsidP="000E10C9">
            <w:pPr>
              <w:jc w:val="right"/>
              <w:rPr>
                <w:sz w:val="15"/>
                <w:szCs w:val="15"/>
              </w:rPr>
            </w:pPr>
          </w:p>
        </w:tc>
      </w:tr>
      <w:tr w:rsidR="000E10C9" w:rsidRPr="003D5142" w14:paraId="5E83278D" w14:textId="77777777" w:rsidTr="00B0751A">
        <w:tc>
          <w:tcPr>
            <w:tcW w:w="3231" w:type="pct"/>
            <w:tcBorders>
              <w:top w:val="nil"/>
              <w:left w:val="nil"/>
              <w:bottom w:val="nil"/>
              <w:right w:val="nil"/>
            </w:tcBorders>
            <w:shd w:val="clear" w:color="auto" w:fill="auto"/>
            <w:vAlign w:val="center"/>
            <w:hideMark/>
          </w:tcPr>
          <w:p w14:paraId="7216A11B" w14:textId="77777777" w:rsidR="000E10C9" w:rsidRPr="003D5142" w:rsidRDefault="000E10C9" w:rsidP="000E10C9">
            <w:pPr>
              <w:jc w:val="left"/>
              <w:rPr>
                <w:rFonts w:cs="Arial"/>
                <w:sz w:val="15"/>
                <w:szCs w:val="15"/>
              </w:rPr>
            </w:pPr>
            <w:r w:rsidRPr="003D5142">
              <w:rPr>
                <w:rFonts w:cs="Arial"/>
                <w:sz w:val="15"/>
                <w:szCs w:val="15"/>
              </w:rPr>
              <w:t>Záväzky do lehoty splatnosti</w:t>
            </w:r>
          </w:p>
        </w:tc>
        <w:tc>
          <w:tcPr>
            <w:tcW w:w="885" w:type="pct"/>
            <w:tcBorders>
              <w:top w:val="nil"/>
              <w:left w:val="nil"/>
              <w:bottom w:val="nil"/>
              <w:right w:val="nil"/>
            </w:tcBorders>
            <w:shd w:val="clear" w:color="auto" w:fill="auto"/>
            <w:vAlign w:val="bottom"/>
          </w:tcPr>
          <w:p w14:paraId="692F7F31" w14:textId="3FF32035" w:rsidR="000E10C9" w:rsidRPr="003D5142" w:rsidRDefault="008D45B3" w:rsidP="000E10C9">
            <w:pPr>
              <w:pStyle w:val="ListParagraph"/>
              <w:ind w:left="-76"/>
              <w:jc w:val="right"/>
              <w:rPr>
                <w:rFonts w:cs="Arial"/>
                <w:sz w:val="15"/>
                <w:szCs w:val="15"/>
              </w:rPr>
            </w:pPr>
            <w:r>
              <w:rPr>
                <w:rFonts w:cs="Arial"/>
                <w:sz w:val="15"/>
                <w:szCs w:val="15"/>
              </w:rPr>
              <w:t>177 301 997</w:t>
            </w:r>
          </w:p>
        </w:tc>
        <w:tc>
          <w:tcPr>
            <w:tcW w:w="884" w:type="pct"/>
            <w:tcBorders>
              <w:top w:val="nil"/>
              <w:left w:val="nil"/>
              <w:bottom w:val="nil"/>
              <w:right w:val="nil"/>
            </w:tcBorders>
            <w:vAlign w:val="bottom"/>
          </w:tcPr>
          <w:p w14:paraId="330B69D0" w14:textId="385A3769" w:rsidR="000E10C9" w:rsidRPr="003D5142" w:rsidRDefault="000E10C9" w:rsidP="000E10C9">
            <w:pPr>
              <w:jc w:val="right"/>
              <w:rPr>
                <w:rFonts w:cs="Arial"/>
                <w:sz w:val="15"/>
                <w:szCs w:val="15"/>
              </w:rPr>
            </w:pPr>
            <w:r>
              <w:rPr>
                <w:rFonts w:cs="Arial"/>
                <w:sz w:val="15"/>
                <w:szCs w:val="15"/>
              </w:rPr>
              <w:t>49 859 938</w:t>
            </w:r>
          </w:p>
        </w:tc>
      </w:tr>
      <w:tr w:rsidR="000E10C9" w:rsidRPr="003D5142" w14:paraId="27BA854E" w14:textId="77777777" w:rsidTr="00B0751A">
        <w:tc>
          <w:tcPr>
            <w:tcW w:w="3231" w:type="pct"/>
            <w:tcBorders>
              <w:top w:val="nil"/>
              <w:left w:val="nil"/>
              <w:bottom w:val="nil"/>
              <w:right w:val="nil"/>
            </w:tcBorders>
            <w:shd w:val="clear" w:color="auto" w:fill="auto"/>
            <w:vAlign w:val="center"/>
            <w:hideMark/>
          </w:tcPr>
          <w:p w14:paraId="68913618" w14:textId="77777777" w:rsidR="000E10C9" w:rsidRPr="003D5142" w:rsidRDefault="000E10C9" w:rsidP="000E10C9">
            <w:pPr>
              <w:jc w:val="left"/>
              <w:rPr>
                <w:rFonts w:cs="Arial"/>
                <w:sz w:val="15"/>
                <w:szCs w:val="15"/>
              </w:rPr>
            </w:pPr>
            <w:r w:rsidRPr="003D5142">
              <w:rPr>
                <w:rFonts w:cs="Arial"/>
                <w:sz w:val="15"/>
                <w:szCs w:val="15"/>
              </w:rPr>
              <w:t>Záväzky po lehote splatnosti</w:t>
            </w:r>
          </w:p>
        </w:tc>
        <w:tc>
          <w:tcPr>
            <w:tcW w:w="885" w:type="pct"/>
            <w:tcBorders>
              <w:top w:val="nil"/>
              <w:left w:val="nil"/>
              <w:bottom w:val="single" w:sz="4" w:space="0" w:color="auto"/>
              <w:right w:val="nil"/>
            </w:tcBorders>
            <w:shd w:val="clear" w:color="auto" w:fill="auto"/>
            <w:vAlign w:val="bottom"/>
          </w:tcPr>
          <w:p w14:paraId="25D529CF" w14:textId="36451888" w:rsidR="000E10C9" w:rsidRPr="003D5142" w:rsidRDefault="00426D3E" w:rsidP="000E10C9">
            <w:pPr>
              <w:jc w:val="right"/>
              <w:rPr>
                <w:rFonts w:cs="Arial"/>
                <w:sz w:val="15"/>
                <w:szCs w:val="15"/>
              </w:rPr>
            </w:pPr>
            <w:r>
              <w:rPr>
                <w:rFonts w:cs="Arial"/>
                <w:sz w:val="15"/>
                <w:szCs w:val="15"/>
              </w:rPr>
              <w:t>15 635 914</w:t>
            </w:r>
          </w:p>
        </w:tc>
        <w:tc>
          <w:tcPr>
            <w:tcW w:w="884" w:type="pct"/>
            <w:tcBorders>
              <w:top w:val="nil"/>
              <w:left w:val="nil"/>
              <w:bottom w:val="single" w:sz="4" w:space="0" w:color="auto"/>
              <w:right w:val="nil"/>
            </w:tcBorders>
            <w:vAlign w:val="bottom"/>
          </w:tcPr>
          <w:p w14:paraId="58A0769E" w14:textId="129382B5" w:rsidR="000E10C9" w:rsidRPr="003D5142" w:rsidRDefault="000E10C9" w:rsidP="000E10C9">
            <w:pPr>
              <w:jc w:val="right"/>
              <w:rPr>
                <w:rFonts w:cs="Arial"/>
                <w:sz w:val="15"/>
                <w:szCs w:val="15"/>
              </w:rPr>
            </w:pPr>
            <w:r>
              <w:rPr>
                <w:rFonts w:cs="Arial"/>
                <w:sz w:val="15"/>
                <w:szCs w:val="15"/>
              </w:rPr>
              <w:t>3 915 495</w:t>
            </w:r>
          </w:p>
        </w:tc>
      </w:tr>
      <w:tr w:rsidR="000E10C9" w:rsidRPr="003D5142" w14:paraId="164A6AAC" w14:textId="77777777" w:rsidTr="00B0751A">
        <w:tc>
          <w:tcPr>
            <w:tcW w:w="3231" w:type="pct"/>
            <w:tcBorders>
              <w:top w:val="nil"/>
              <w:left w:val="nil"/>
              <w:bottom w:val="single" w:sz="4" w:space="0" w:color="auto"/>
              <w:right w:val="nil"/>
            </w:tcBorders>
            <w:shd w:val="clear" w:color="auto" w:fill="auto"/>
            <w:vAlign w:val="center"/>
            <w:hideMark/>
          </w:tcPr>
          <w:p w14:paraId="3998DAE0" w14:textId="77777777" w:rsidR="000E10C9" w:rsidRPr="003D5142" w:rsidRDefault="000E10C9" w:rsidP="000E10C9">
            <w:pPr>
              <w:jc w:val="left"/>
              <w:rPr>
                <w:rFonts w:cs="Arial"/>
                <w:b/>
                <w:bCs/>
                <w:sz w:val="15"/>
                <w:szCs w:val="15"/>
              </w:rPr>
            </w:pPr>
            <w:r w:rsidRPr="003D5142">
              <w:rPr>
                <w:rFonts w:cs="Arial"/>
                <w:b/>
                <w:bCs/>
                <w:sz w:val="15"/>
                <w:szCs w:val="15"/>
              </w:rPr>
              <w:t>Spolu krátkodobé záväzky</w:t>
            </w:r>
          </w:p>
        </w:tc>
        <w:tc>
          <w:tcPr>
            <w:tcW w:w="885" w:type="pct"/>
            <w:tcBorders>
              <w:top w:val="nil"/>
              <w:left w:val="nil"/>
              <w:bottom w:val="single" w:sz="4" w:space="0" w:color="auto"/>
              <w:right w:val="nil"/>
            </w:tcBorders>
            <w:shd w:val="clear" w:color="auto" w:fill="auto"/>
            <w:vAlign w:val="bottom"/>
          </w:tcPr>
          <w:p w14:paraId="38119F8A" w14:textId="6971E5F0" w:rsidR="000E10C9" w:rsidRPr="003D5142" w:rsidRDefault="008D45B3" w:rsidP="000E10C9">
            <w:pPr>
              <w:jc w:val="right"/>
              <w:rPr>
                <w:rFonts w:cs="Arial"/>
                <w:b/>
                <w:bCs/>
                <w:sz w:val="15"/>
                <w:szCs w:val="15"/>
              </w:rPr>
            </w:pPr>
            <w:r>
              <w:rPr>
                <w:rFonts w:cs="Arial"/>
                <w:b/>
                <w:bCs/>
                <w:sz w:val="15"/>
                <w:szCs w:val="15"/>
              </w:rPr>
              <w:t>192 93</w:t>
            </w:r>
            <w:r w:rsidR="002F4F3B">
              <w:rPr>
                <w:rFonts w:cs="Arial"/>
                <w:b/>
                <w:bCs/>
                <w:sz w:val="15"/>
                <w:szCs w:val="15"/>
              </w:rPr>
              <w:t>7</w:t>
            </w:r>
            <w:r>
              <w:rPr>
                <w:rFonts w:cs="Arial"/>
                <w:b/>
                <w:bCs/>
                <w:sz w:val="15"/>
                <w:szCs w:val="15"/>
              </w:rPr>
              <w:t xml:space="preserve"> 911</w:t>
            </w:r>
          </w:p>
        </w:tc>
        <w:tc>
          <w:tcPr>
            <w:tcW w:w="884" w:type="pct"/>
            <w:tcBorders>
              <w:top w:val="nil"/>
              <w:left w:val="nil"/>
              <w:bottom w:val="single" w:sz="4" w:space="0" w:color="auto"/>
              <w:right w:val="nil"/>
            </w:tcBorders>
            <w:vAlign w:val="bottom"/>
          </w:tcPr>
          <w:p w14:paraId="7BB338FE" w14:textId="5F734208" w:rsidR="000E10C9" w:rsidRPr="003D5142" w:rsidRDefault="000E10C9" w:rsidP="000E10C9">
            <w:pPr>
              <w:jc w:val="right"/>
              <w:rPr>
                <w:rFonts w:cs="Arial"/>
                <w:b/>
                <w:bCs/>
                <w:sz w:val="15"/>
                <w:szCs w:val="15"/>
              </w:rPr>
            </w:pPr>
            <w:r>
              <w:rPr>
                <w:rFonts w:cs="Arial"/>
                <w:b/>
                <w:bCs/>
                <w:sz w:val="15"/>
                <w:szCs w:val="15"/>
              </w:rPr>
              <w:t>53 775 433</w:t>
            </w:r>
          </w:p>
        </w:tc>
      </w:tr>
      <w:bookmarkEnd w:id="35"/>
    </w:tbl>
    <w:p w14:paraId="043E5869" w14:textId="29CA1EA4" w:rsidR="001A0A64" w:rsidRDefault="001A0A64">
      <w:pPr>
        <w:jc w:val="left"/>
        <w:rPr>
          <w:rFonts w:cs="Arial"/>
          <w:bCs/>
          <w:szCs w:val="26"/>
          <w:highlight w:val="yellow"/>
          <w:u w:val="single"/>
        </w:rPr>
      </w:pPr>
    </w:p>
    <w:p w14:paraId="78B13F9D" w14:textId="2C4C2853" w:rsidR="008711DF" w:rsidRPr="003D5142" w:rsidRDefault="00D344C9" w:rsidP="009C0D09">
      <w:pPr>
        <w:pStyle w:val="Heading3"/>
        <w:tabs>
          <w:tab w:val="clear" w:pos="539"/>
          <w:tab w:val="num" w:pos="1674"/>
        </w:tabs>
      </w:pPr>
      <w:bookmarkStart w:id="36" w:name="_Hlk37920851"/>
      <w:r w:rsidRPr="003D5142">
        <w:t>Sociálny fon</w:t>
      </w:r>
      <w:r w:rsidR="00967042" w:rsidRPr="003D5142">
        <w:t>d</w:t>
      </w:r>
      <w:r w:rsidR="008711DF" w:rsidRPr="003D5142">
        <w:t xml:space="preserve"> </w:t>
      </w:r>
    </w:p>
    <w:p w14:paraId="375E2A0A" w14:textId="77777777" w:rsidR="00277161" w:rsidRPr="003D5142" w:rsidRDefault="00277161" w:rsidP="00277161">
      <w:bookmarkStart w:id="37" w:name="T_social_fund_payables"/>
      <w:r w:rsidRPr="003D5142">
        <w:t xml:space="preserve"> </w:t>
      </w:r>
    </w:p>
    <w:tbl>
      <w:tblPr>
        <w:tblW w:w="5001" w:type="pct"/>
        <w:tblLook w:val="04A0" w:firstRow="1" w:lastRow="0" w:firstColumn="1" w:lastColumn="0" w:noHBand="0" w:noVBand="1"/>
      </w:tblPr>
      <w:tblGrid>
        <w:gridCol w:w="5865"/>
        <w:gridCol w:w="1604"/>
        <w:gridCol w:w="1604"/>
      </w:tblGrid>
      <w:tr w:rsidR="001C32C8" w:rsidRPr="003D5142" w14:paraId="26DBA2CA" w14:textId="77777777" w:rsidTr="00B0751A">
        <w:tc>
          <w:tcPr>
            <w:tcW w:w="3232" w:type="pct"/>
            <w:tcBorders>
              <w:top w:val="single" w:sz="8" w:space="0" w:color="auto"/>
              <w:left w:val="nil"/>
              <w:bottom w:val="nil"/>
              <w:right w:val="nil"/>
            </w:tcBorders>
            <w:shd w:val="clear" w:color="auto" w:fill="auto"/>
            <w:vAlign w:val="center"/>
            <w:hideMark/>
          </w:tcPr>
          <w:p w14:paraId="327F8BE3" w14:textId="77777777" w:rsidR="001C32C8" w:rsidRPr="003D5142" w:rsidRDefault="001C32C8" w:rsidP="001C32C8">
            <w:pPr>
              <w:rPr>
                <w:rFonts w:cs="Arial"/>
                <w:b/>
                <w:bCs/>
                <w:i/>
                <w:iCs/>
                <w:sz w:val="15"/>
                <w:szCs w:val="15"/>
              </w:rPr>
            </w:pPr>
            <w:bookmarkStart w:id="38" w:name="RANGE!B12:D19"/>
            <w:r w:rsidRPr="003D5142">
              <w:rPr>
                <w:rFonts w:cs="Arial"/>
                <w:b/>
                <w:bCs/>
                <w:i/>
                <w:iCs/>
                <w:sz w:val="15"/>
                <w:szCs w:val="15"/>
              </w:rPr>
              <w:t> </w:t>
            </w:r>
            <w:bookmarkEnd w:id="38"/>
          </w:p>
        </w:tc>
        <w:tc>
          <w:tcPr>
            <w:tcW w:w="884" w:type="pct"/>
            <w:tcBorders>
              <w:top w:val="single" w:sz="8" w:space="0" w:color="auto"/>
              <w:left w:val="nil"/>
              <w:bottom w:val="nil"/>
              <w:right w:val="nil"/>
            </w:tcBorders>
            <w:shd w:val="clear" w:color="auto" w:fill="auto"/>
            <w:vAlign w:val="center"/>
            <w:hideMark/>
          </w:tcPr>
          <w:p w14:paraId="62265D87" w14:textId="374F6950" w:rsidR="001C32C8" w:rsidRPr="003D5142" w:rsidRDefault="001C32C8" w:rsidP="001C32C8">
            <w:pPr>
              <w:jc w:val="center"/>
              <w:rPr>
                <w:rFonts w:cs="Arial"/>
                <w:b/>
                <w:bCs/>
                <w:i/>
                <w:iCs/>
                <w:sz w:val="15"/>
                <w:szCs w:val="15"/>
              </w:rPr>
            </w:pPr>
            <w:r w:rsidRPr="003D5142">
              <w:rPr>
                <w:rFonts w:cs="Arial"/>
                <w:b/>
                <w:bCs/>
                <w:i/>
                <w:iCs/>
                <w:sz w:val="15"/>
                <w:szCs w:val="15"/>
              </w:rPr>
              <w:t>31.12.</w:t>
            </w:r>
            <w:r w:rsidR="000E10C9">
              <w:rPr>
                <w:rFonts w:cs="Arial"/>
                <w:b/>
                <w:bCs/>
                <w:i/>
                <w:iCs/>
                <w:sz w:val="15"/>
                <w:szCs w:val="15"/>
              </w:rPr>
              <w:t>2024</w:t>
            </w:r>
          </w:p>
        </w:tc>
        <w:tc>
          <w:tcPr>
            <w:tcW w:w="884" w:type="pct"/>
            <w:tcBorders>
              <w:top w:val="single" w:sz="8" w:space="0" w:color="auto"/>
              <w:left w:val="nil"/>
              <w:bottom w:val="nil"/>
              <w:right w:val="nil"/>
            </w:tcBorders>
            <w:vAlign w:val="center"/>
          </w:tcPr>
          <w:p w14:paraId="062DE470" w14:textId="7C87FD2C" w:rsidR="001C32C8" w:rsidRPr="003D5142" w:rsidRDefault="001C32C8" w:rsidP="00CE5AA5">
            <w:pPr>
              <w:jc w:val="right"/>
              <w:rPr>
                <w:rFonts w:cs="Arial"/>
                <w:b/>
                <w:bCs/>
                <w:i/>
                <w:iCs/>
                <w:sz w:val="15"/>
                <w:szCs w:val="15"/>
              </w:rPr>
            </w:pPr>
            <w:r w:rsidRPr="003D5142">
              <w:rPr>
                <w:rFonts w:cs="Arial"/>
                <w:b/>
                <w:bCs/>
                <w:i/>
                <w:iCs/>
                <w:sz w:val="15"/>
                <w:szCs w:val="15"/>
              </w:rPr>
              <w:t>31.12.</w:t>
            </w:r>
            <w:r w:rsidR="000E10C9">
              <w:rPr>
                <w:rFonts w:cs="Arial"/>
                <w:b/>
                <w:bCs/>
                <w:i/>
                <w:iCs/>
                <w:sz w:val="15"/>
                <w:szCs w:val="15"/>
              </w:rPr>
              <w:t>2023</w:t>
            </w:r>
          </w:p>
        </w:tc>
      </w:tr>
      <w:tr w:rsidR="000E10C9" w:rsidRPr="003D5142" w14:paraId="0025C555" w14:textId="77777777" w:rsidTr="00B0751A">
        <w:tc>
          <w:tcPr>
            <w:tcW w:w="3232" w:type="pct"/>
            <w:tcBorders>
              <w:top w:val="single" w:sz="4" w:space="0" w:color="auto"/>
              <w:left w:val="nil"/>
              <w:bottom w:val="nil"/>
              <w:right w:val="nil"/>
            </w:tcBorders>
            <w:shd w:val="clear" w:color="auto" w:fill="auto"/>
            <w:vAlign w:val="center"/>
            <w:hideMark/>
          </w:tcPr>
          <w:p w14:paraId="5300EEBB" w14:textId="77777777" w:rsidR="000E10C9" w:rsidRPr="003D5142" w:rsidRDefault="000E10C9" w:rsidP="000E10C9">
            <w:pPr>
              <w:rPr>
                <w:rFonts w:cs="Arial"/>
                <w:sz w:val="15"/>
                <w:szCs w:val="15"/>
              </w:rPr>
            </w:pPr>
            <w:r w:rsidRPr="003D5142">
              <w:rPr>
                <w:rFonts w:cs="Arial"/>
                <w:sz w:val="15"/>
                <w:szCs w:val="15"/>
              </w:rPr>
              <w:t>Začiatočný stav sociálneho fondu</w:t>
            </w:r>
          </w:p>
        </w:tc>
        <w:tc>
          <w:tcPr>
            <w:tcW w:w="884" w:type="pct"/>
            <w:tcBorders>
              <w:top w:val="single" w:sz="4" w:space="0" w:color="auto"/>
              <w:left w:val="nil"/>
              <w:bottom w:val="nil"/>
              <w:right w:val="nil"/>
            </w:tcBorders>
            <w:shd w:val="clear" w:color="auto" w:fill="auto"/>
            <w:vAlign w:val="center"/>
          </w:tcPr>
          <w:p w14:paraId="65D3637C" w14:textId="08087C65" w:rsidR="000E10C9" w:rsidRPr="003D5142" w:rsidRDefault="000E10C9" w:rsidP="000E10C9">
            <w:pPr>
              <w:jc w:val="right"/>
              <w:rPr>
                <w:rFonts w:cs="Arial"/>
                <w:sz w:val="15"/>
                <w:szCs w:val="15"/>
              </w:rPr>
            </w:pPr>
            <w:r>
              <w:rPr>
                <w:rFonts w:cs="Arial"/>
                <w:sz w:val="15"/>
                <w:szCs w:val="15"/>
              </w:rPr>
              <w:t>24 164</w:t>
            </w:r>
          </w:p>
        </w:tc>
        <w:tc>
          <w:tcPr>
            <w:tcW w:w="884" w:type="pct"/>
            <w:tcBorders>
              <w:top w:val="single" w:sz="4" w:space="0" w:color="auto"/>
              <w:left w:val="nil"/>
              <w:bottom w:val="nil"/>
              <w:right w:val="nil"/>
            </w:tcBorders>
            <w:vAlign w:val="center"/>
          </w:tcPr>
          <w:p w14:paraId="2C08F2E1" w14:textId="4898E876" w:rsidR="000E10C9" w:rsidRPr="003D5142" w:rsidRDefault="000E10C9" w:rsidP="000E10C9">
            <w:pPr>
              <w:jc w:val="right"/>
              <w:rPr>
                <w:rFonts w:cs="Arial"/>
                <w:sz w:val="15"/>
                <w:szCs w:val="15"/>
              </w:rPr>
            </w:pPr>
            <w:r w:rsidRPr="00B0751A">
              <w:rPr>
                <w:rFonts w:cs="Arial"/>
                <w:sz w:val="15"/>
                <w:szCs w:val="15"/>
              </w:rPr>
              <w:t>17 789</w:t>
            </w:r>
          </w:p>
        </w:tc>
      </w:tr>
      <w:tr w:rsidR="000E10C9" w:rsidRPr="003D5142" w14:paraId="29028C05" w14:textId="77777777" w:rsidTr="00B0751A">
        <w:tc>
          <w:tcPr>
            <w:tcW w:w="3232" w:type="pct"/>
            <w:tcBorders>
              <w:top w:val="nil"/>
              <w:left w:val="nil"/>
              <w:bottom w:val="nil"/>
              <w:right w:val="nil"/>
            </w:tcBorders>
            <w:shd w:val="clear" w:color="auto" w:fill="auto"/>
            <w:vAlign w:val="center"/>
            <w:hideMark/>
          </w:tcPr>
          <w:p w14:paraId="440FED93" w14:textId="77777777" w:rsidR="000E10C9" w:rsidRPr="003D5142" w:rsidRDefault="000E10C9" w:rsidP="000E10C9">
            <w:pPr>
              <w:ind w:left="176"/>
              <w:rPr>
                <w:rFonts w:cs="Arial"/>
                <w:sz w:val="15"/>
                <w:szCs w:val="15"/>
              </w:rPr>
            </w:pPr>
            <w:r w:rsidRPr="003D5142">
              <w:rPr>
                <w:rFonts w:cs="Arial"/>
                <w:sz w:val="15"/>
                <w:szCs w:val="15"/>
              </w:rPr>
              <w:t>Tvorba sociálneho fondu na ťarchu nákladov</w:t>
            </w:r>
          </w:p>
        </w:tc>
        <w:tc>
          <w:tcPr>
            <w:tcW w:w="884" w:type="pct"/>
            <w:tcBorders>
              <w:top w:val="nil"/>
              <w:left w:val="nil"/>
              <w:bottom w:val="nil"/>
              <w:right w:val="nil"/>
            </w:tcBorders>
            <w:shd w:val="clear" w:color="auto" w:fill="auto"/>
            <w:vAlign w:val="center"/>
          </w:tcPr>
          <w:p w14:paraId="3219F3E0" w14:textId="2F52703F" w:rsidR="000E10C9" w:rsidRPr="003D5142" w:rsidRDefault="005B76B1" w:rsidP="000E10C9">
            <w:pPr>
              <w:jc w:val="right"/>
              <w:rPr>
                <w:rFonts w:cs="Arial"/>
                <w:sz w:val="15"/>
                <w:szCs w:val="15"/>
              </w:rPr>
            </w:pPr>
            <w:r>
              <w:rPr>
                <w:rFonts w:cs="Arial"/>
                <w:sz w:val="15"/>
                <w:szCs w:val="15"/>
              </w:rPr>
              <w:t>96 759</w:t>
            </w:r>
          </w:p>
        </w:tc>
        <w:tc>
          <w:tcPr>
            <w:tcW w:w="884" w:type="pct"/>
            <w:tcBorders>
              <w:top w:val="nil"/>
              <w:left w:val="nil"/>
              <w:bottom w:val="nil"/>
              <w:right w:val="nil"/>
            </w:tcBorders>
            <w:vAlign w:val="center"/>
          </w:tcPr>
          <w:p w14:paraId="1FDC3318" w14:textId="79079E73" w:rsidR="000E10C9" w:rsidRPr="003D5142" w:rsidRDefault="000E10C9" w:rsidP="000E10C9">
            <w:pPr>
              <w:jc w:val="right"/>
              <w:rPr>
                <w:rFonts w:cs="Arial"/>
                <w:sz w:val="15"/>
                <w:szCs w:val="15"/>
              </w:rPr>
            </w:pPr>
            <w:r>
              <w:rPr>
                <w:rFonts w:cs="Arial"/>
                <w:sz w:val="15"/>
                <w:szCs w:val="15"/>
              </w:rPr>
              <w:t>62 331</w:t>
            </w:r>
          </w:p>
        </w:tc>
      </w:tr>
      <w:tr w:rsidR="000E10C9" w:rsidRPr="003D5142" w14:paraId="04B33949" w14:textId="77777777" w:rsidTr="00B0751A">
        <w:tc>
          <w:tcPr>
            <w:tcW w:w="3232" w:type="pct"/>
            <w:tcBorders>
              <w:top w:val="nil"/>
              <w:left w:val="nil"/>
              <w:bottom w:val="nil"/>
              <w:right w:val="nil"/>
            </w:tcBorders>
            <w:shd w:val="clear" w:color="auto" w:fill="auto"/>
            <w:vAlign w:val="center"/>
            <w:hideMark/>
          </w:tcPr>
          <w:p w14:paraId="61C25895" w14:textId="77777777" w:rsidR="000E10C9" w:rsidRPr="003D5142" w:rsidRDefault="000E10C9" w:rsidP="000E10C9">
            <w:pPr>
              <w:ind w:left="176"/>
              <w:rPr>
                <w:rFonts w:cs="Arial"/>
                <w:sz w:val="15"/>
                <w:szCs w:val="15"/>
              </w:rPr>
            </w:pPr>
            <w:r w:rsidRPr="003D5142">
              <w:rPr>
                <w:rFonts w:cs="Arial"/>
                <w:sz w:val="15"/>
                <w:szCs w:val="15"/>
              </w:rPr>
              <w:t>Tvorba sociálneho fondu zo zisku</w:t>
            </w:r>
          </w:p>
        </w:tc>
        <w:tc>
          <w:tcPr>
            <w:tcW w:w="884" w:type="pct"/>
            <w:tcBorders>
              <w:top w:val="nil"/>
              <w:left w:val="nil"/>
              <w:bottom w:val="nil"/>
              <w:right w:val="nil"/>
            </w:tcBorders>
            <w:shd w:val="clear" w:color="auto" w:fill="auto"/>
            <w:vAlign w:val="center"/>
          </w:tcPr>
          <w:p w14:paraId="77CD31E1" w14:textId="2B4AB0CE" w:rsidR="000E10C9" w:rsidRPr="003D5142" w:rsidRDefault="005B76B1" w:rsidP="000E10C9">
            <w:pPr>
              <w:jc w:val="right"/>
              <w:rPr>
                <w:rFonts w:cs="Arial"/>
                <w:sz w:val="15"/>
                <w:szCs w:val="15"/>
              </w:rPr>
            </w:pPr>
            <w:r>
              <w:rPr>
                <w:rFonts w:cs="Arial"/>
                <w:sz w:val="15"/>
                <w:szCs w:val="15"/>
              </w:rPr>
              <w:t>-</w:t>
            </w:r>
          </w:p>
        </w:tc>
        <w:tc>
          <w:tcPr>
            <w:tcW w:w="884" w:type="pct"/>
            <w:tcBorders>
              <w:top w:val="nil"/>
              <w:left w:val="nil"/>
              <w:bottom w:val="nil"/>
              <w:right w:val="nil"/>
            </w:tcBorders>
            <w:vAlign w:val="center"/>
          </w:tcPr>
          <w:p w14:paraId="02C3BDF0" w14:textId="77CAEBCC" w:rsidR="000E10C9" w:rsidRPr="003D5142" w:rsidRDefault="000E10C9" w:rsidP="000E10C9">
            <w:pPr>
              <w:jc w:val="right"/>
              <w:rPr>
                <w:rFonts w:cs="Arial"/>
                <w:sz w:val="15"/>
                <w:szCs w:val="15"/>
              </w:rPr>
            </w:pPr>
            <w:r>
              <w:rPr>
                <w:rFonts w:cs="Arial"/>
                <w:sz w:val="15"/>
                <w:szCs w:val="15"/>
              </w:rPr>
              <w:t>-</w:t>
            </w:r>
          </w:p>
        </w:tc>
      </w:tr>
      <w:tr w:rsidR="000E10C9" w:rsidRPr="003D5142" w14:paraId="60116D64" w14:textId="77777777" w:rsidTr="00B0751A">
        <w:tc>
          <w:tcPr>
            <w:tcW w:w="3232" w:type="pct"/>
            <w:tcBorders>
              <w:top w:val="nil"/>
              <w:left w:val="nil"/>
              <w:bottom w:val="nil"/>
              <w:right w:val="nil"/>
            </w:tcBorders>
            <w:shd w:val="clear" w:color="auto" w:fill="auto"/>
            <w:vAlign w:val="center"/>
            <w:hideMark/>
          </w:tcPr>
          <w:p w14:paraId="6AA9698D" w14:textId="77777777" w:rsidR="000E10C9" w:rsidRPr="003D5142" w:rsidRDefault="000E10C9" w:rsidP="000E10C9">
            <w:pPr>
              <w:ind w:left="176"/>
              <w:rPr>
                <w:rFonts w:cs="Arial"/>
                <w:sz w:val="15"/>
                <w:szCs w:val="15"/>
              </w:rPr>
            </w:pPr>
            <w:r w:rsidRPr="003D5142">
              <w:rPr>
                <w:rFonts w:cs="Arial"/>
                <w:sz w:val="15"/>
                <w:szCs w:val="15"/>
              </w:rPr>
              <w:t xml:space="preserve">Ostatná tvorba sociálneho fondu </w:t>
            </w:r>
          </w:p>
        </w:tc>
        <w:tc>
          <w:tcPr>
            <w:tcW w:w="884" w:type="pct"/>
            <w:tcBorders>
              <w:top w:val="nil"/>
              <w:left w:val="nil"/>
              <w:bottom w:val="nil"/>
              <w:right w:val="nil"/>
            </w:tcBorders>
            <w:shd w:val="clear" w:color="auto" w:fill="auto"/>
            <w:vAlign w:val="center"/>
          </w:tcPr>
          <w:p w14:paraId="004343BB" w14:textId="6B6DA334" w:rsidR="000E10C9" w:rsidRPr="003D5142" w:rsidRDefault="005B76B1" w:rsidP="000E10C9">
            <w:pPr>
              <w:jc w:val="right"/>
              <w:rPr>
                <w:rFonts w:cs="Arial"/>
                <w:sz w:val="15"/>
                <w:szCs w:val="15"/>
              </w:rPr>
            </w:pPr>
            <w:r>
              <w:rPr>
                <w:rFonts w:cs="Arial"/>
                <w:sz w:val="15"/>
                <w:szCs w:val="15"/>
              </w:rPr>
              <w:t>-</w:t>
            </w:r>
          </w:p>
        </w:tc>
        <w:tc>
          <w:tcPr>
            <w:tcW w:w="884" w:type="pct"/>
            <w:tcBorders>
              <w:top w:val="nil"/>
              <w:left w:val="nil"/>
              <w:bottom w:val="nil"/>
              <w:right w:val="nil"/>
            </w:tcBorders>
            <w:vAlign w:val="center"/>
          </w:tcPr>
          <w:p w14:paraId="64B044CB" w14:textId="21AA1B92" w:rsidR="000E10C9" w:rsidRPr="003D5142" w:rsidRDefault="000E10C9" w:rsidP="000E10C9">
            <w:pPr>
              <w:jc w:val="right"/>
              <w:rPr>
                <w:rFonts w:cs="Arial"/>
                <w:sz w:val="15"/>
                <w:szCs w:val="15"/>
              </w:rPr>
            </w:pPr>
            <w:r>
              <w:rPr>
                <w:rFonts w:cs="Arial"/>
                <w:sz w:val="15"/>
                <w:szCs w:val="15"/>
              </w:rPr>
              <w:t>-</w:t>
            </w:r>
          </w:p>
        </w:tc>
      </w:tr>
      <w:tr w:rsidR="000E10C9" w:rsidRPr="003D5142" w14:paraId="788F9A42" w14:textId="77777777" w:rsidTr="00B0751A">
        <w:tc>
          <w:tcPr>
            <w:tcW w:w="3232" w:type="pct"/>
            <w:tcBorders>
              <w:top w:val="nil"/>
              <w:left w:val="nil"/>
              <w:bottom w:val="nil"/>
              <w:right w:val="nil"/>
            </w:tcBorders>
            <w:shd w:val="clear" w:color="auto" w:fill="auto"/>
            <w:vAlign w:val="center"/>
            <w:hideMark/>
          </w:tcPr>
          <w:p w14:paraId="179E8AD2" w14:textId="77777777" w:rsidR="000E10C9" w:rsidRPr="003D5142" w:rsidRDefault="000E10C9" w:rsidP="000E10C9">
            <w:pPr>
              <w:rPr>
                <w:rFonts w:cs="Arial"/>
                <w:sz w:val="15"/>
                <w:szCs w:val="15"/>
              </w:rPr>
            </w:pPr>
            <w:r w:rsidRPr="003D5142">
              <w:rPr>
                <w:rFonts w:cs="Arial"/>
                <w:sz w:val="15"/>
                <w:szCs w:val="15"/>
              </w:rPr>
              <w:t>Tvorba sociálneho fondu celkom</w:t>
            </w:r>
          </w:p>
        </w:tc>
        <w:tc>
          <w:tcPr>
            <w:tcW w:w="884" w:type="pct"/>
            <w:tcBorders>
              <w:top w:val="single" w:sz="4" w:space="0" w:color="auto"/>
              <w:left w:val="nil"/>
              <w:bottom w:val="nil"/>
              <w:right w:val="nil"/>
            </w:tcBorders>
            <w:shd w:val="clear" w:color="auto" w:fill="auto"/>
            <w:vAlign w:val="center"/>
          </w:tcPr>
          <w:p w14:paraId="38404693" w14:textId="46C5E9DB" w:rsidR="005B76B1" w:rsidRPr="003D5142" w:rsidRDefault="005B76B1" w:rsidP="000E10C9">
            <w:pPr>
              <w:jc w:val="right"/>
              <w:rPr>
                <w:rFonts w:cs="Arial"/>
                <w:sz w:val="15"/>
                <w:szCs w:val="15"/>
              </w:rPr>
            </w:pPr>
            <w:r>
              <w:rPr>
                <w:rFonts w:cs="Arial"/>
                <w:sz w:val="15"/>
                <w:szCs w:val="15"/>
              </w:rPr>
              <w:t>96 759</w:t>
            </w:r>
          </w:p>
        </w:tc>
        <w:tc>
          <w:tcPr>
            <w:tcW w:w="884" w:type="pct"/>
            <w:tcBorders>
              <w:top w:val="single" w:sz="4" w:space="0" w:color="auto"/>
              <w:left w:val="nil"/>
              <w:bottom w:val="nil"/>
              <w:right w:val="nil"/>
            </w:tcBorders>
            <w:vAlign w:val="center"/>
          </w:tcPr>
          <w:p w14:paraId="5789A96C" w14:textId="46008444" w:rsidR="000E10C9" w:rsidRPr="003D5142" w:rsidRDefault="000E10C9" w:rsidP="000E10C9">
            <w:pPr>
              <w:jc w:val="right"/>
              <w:rPr>
                <w:rFonts w:cs="Arial"/>
                <w:sz w:val="15"/>
                <w:szCs w:val="15"/>
              </w:rPr>
            </w:pPr>
            <w:r>
              <w:rPr>
                <w:rFonts w:cs="Arial"/>
                <w:sz w:val="15"/>
                <w:szCs w:val="15"/>
              </w:rPr>
              <w:t>62 331</w:t>
            </w:r>
          </w:p>
        </w:tc>
      </w:tr>
      <w:tr w:rsidR="000E10C9" w:rsidRPr="003D5142" w14:paraId="5855D18F" w14:textId="77777777" w:rsidTr="00B0751A">
        <w:tc>
          <w:tcPr>
            <w:tcW w:w="3232" w:type="pct"/>
            <w:tcBorders>
              <w:top w:val="nil"/>
              <w:left w:val="nil"/>
              <w:bottom w:val="nil"/>
              <w:right w:val="nil"/>
            </w:tcBorders>
            <w:shd w:val="clear" w:color="auto" w:fill="auto"/>
            <w:vAlign w:val="center"/>
            <w:hideMark/>
          </w:tcPr>
          <w:p w14:paraId="381DCCF7" w14:textId="77777777" w:rsidR="000E10C9" w:rsidRPr="003D5142" w:rsidRDefault="000E10C9" w:rsidP="000E10C9">
            <w:pPr>
              <w:rPr>
                <w:rFonts w:cs="Arial"/>
                <w:sz w:val="15"/>
                <w:szCs w:val="15"/>
              </w:rPr>
            </w:pPr>
            <w:r w:rsidRPr="003D5142">
              <w:rPr>
                <w:rFonts w:cs="Arial"/>
                <w:sz w:val="15"/>
                <w:szCs w:val="15"/>
              </w:rPr>
              <w:t>Čerpanie sociálneho fondu</w:t>
            </w:r>
          </w:p>
        </w:tc>
        <w:tc>
          <w:tcPr>
            <w:tcW w:w="884" w:type="pct"/>
            <w:tcBorders>
              <w:top w:val="nil"/>
              <w:left w:val="nil"/>
              <w:bottom w:val="single" w:sz="4" w:space="0" w:color="auto"/>
              <w:right w:val="nil"/>
            </w:tcBorders>
            <w:shd w:val="clear" w:color="000000" w:fill="FFFFFF"/>
            <w:vAlign w:val="center"/>
          </w:tcPr>
          <w:p w14:paraId="6A4CE44A" w14:textId="2E2C1D3C" w:rsidR="000E10C9" w:rsidRPr="003D5142" w:rsidRDefault="005B76B1" w:rsidP="000E10C9">
            <w:pPr>
              <w:jc w:val="right"/>
              <w:rPr>
                <w:rFonts w:cs="Arial"/>
                <w:sz w:val="15"/>
                <w:szCs w:val="15"/>
              </w:rPr>
            </w:pPr>
            <w:r>
              <w:rPr>
                <w:rFonts w:cs="Arial"/>
                <w:sz w:val="15"/>
                <w:szCs w:val="15"/>
              </w:rPr>
              <w:t>84 924</w:t>
            </w:r>
          </w:p>
        </w:tc>
        <w:tc>
          <w:tcPr>
            <w:tcW w:w="884" w:type="pct"/>
            <w:tcBorders>
              <w:top w:val="nil"/>
              <w:left w:val="nil"/>
              <w:bottom w:val="single" w:sz="4" w:space="0" w:color="auto"/>
              <w:right w:val="nil"/>
            </w:tcBorders>
            <w:shd w:val="clear" w:color="000000" w:fill="FFFFFF"/>
            <w:vAlign w:val="center"/>
          </w:tcPr>
          <w:p w14:paraId="3BC352EC" w14:textId="32A9C2BA" w:rsidR="000E10C9" w:rsidRPr="003D5142" w:rsidRDefault="000E10C9" w:rsidP="000E10C9">
            <w:pPr>
              <w:jc w:val="right"/>
              <w:rPr>
                <w:rFonts w:cs="Arial"/>
                <w:sz w:val="15"/>
                <w:szCs w:val="15"/>
              </w:rPr>
            </w:pPr>
            <w:r>
              <w:rPr>
                <w:rFonts w:cs="Arial"/>
                <w:sz w:val="15"/>
                <w:szCs w:val="15"/>
              </w:rPr>
              <w:t>55 956</w:t>
            </w:r>
          </w:p>
        </w:tc>
      </w:tr>
      <w:tr w:rsidR="000E10C9" w:rsidRPr="003D5142" w14:paraId="0DF5BB83" w14:textId="77777777" w:rsidTr="00B0751A">
        <w:tc>
          <w:tcPr>
            <w:tcW w:w="3232" w:type="pct"/>
            <w:tcBorders>
              <w:top w:val="nil"/>
              <w:left w:val="nil"/>
              <w:bottom w:val="nil"/>
              <w:right w:val="nil"/>
            </w:tcBorders>
            <w:shd w:val="clear" w:color="auto" w:fill="auto"/>
            <w:vAlign w:val="center"/>
            <w:hideMark/>
          </w:tcPr>
          <w:p w14:paraId="6F5531DD" w14:textId="77777777" w:rsidR="000E10C9" w:rsidRPr="003D5142" w:rsidRDefault="000E10C9" w:rsidP="000E10C9">
            <w:pPr>
              <w:rPr>
                <w:rFonts w:cs="Arial"/>
                <w:b/>
                <w:bCs/>
                <w:sz w:val="15"/>
                <w:szCs w:val="15"/>
              </w:rPr>
            </w:pPr>
            <w:r w:rsidRPr="003D5142">
              <w:rPr>
                <w:rFonts w:cs="Arial"/>
                <w:b/>
                <w:bCs/>
                <w:sz w:val="15"/>
                <w:szCs w:val="15"/>
              </w:rPr>
              <w:t>Konečný zostatok sociálneho fondu</w:t>
            </w:r>
          </w:p>
        </w:tc>
        <w:tc>
          <w:tcPr>
            <w:tcW w:w="884" w:type="pct"/>
            <w:tcBorders>
              <w:top w:val="nil"/>
              <w:left w:val="nil"/>
              <w:bottom w:val="nil"/>
              <w:right w:val="nil"/>
            </w:tcBorders>
            <w:shd w:val="clear" w:color="auto" w:fill="auto"/>
            <w:vAlign w:val="center"/>
          </w:tcPr>
          <w:p w14:paraId="3266E019" w14:textId="7DA7E018" w:rsidR="000E10C9" w:rsidRPr="003D5142" w:rsidRDefault="005B76B1" w:rsidP="000E10C9">
            <w:pPr>
              <w:jc w:val="right"/>
              <w:rPr>
                <w:rFonts w:cs="Arial"/>
                <w:b/>
                <w:bCs/>
                <w:sz w:val="15"/>
                <w:szCs w:val="15"/>
              </w:rPr>
            </w:pPr>
            <w:r>
              <w:rPr>
                <w:rFonts w:cs="Arial"/>
                <w:b/>
                <w:bCs/>
                <w:sz w:val="15"/>
                <w:szCs w:val="15"/>
              </w:rPr>
              <w:t>35 999</w:t>
            </w:r>
          </w:p>
        </w:tc>
        <w:tc>
          <w:tcPr>
            <w:tcW w:w="884" w:type="pct"/>
            <w:tcBorders>
              <w:top w:val="nil"/>
              <w:left w:val="nil"/>
              <w:bottom w:val="nil"/>
              <w:right w:val="nil"/>
            </w:tcBorders>
            <w:vAlign w:val="center"/>
          </w:tcPr>
          <w:p w14:paraId="721AD18C" w14:textId="5EB8AB1E" w:rsidR="000E10C9" w:rsidRPr="003D5142" w:rsidRDefault="000E10C9" w:rsidP="000E10C9">
            <w:pPr>
              <w:jc w:val="right"/>
              <w:rPr>
                <w:rFonts w:cs="Arial"/>
                <w:b/>
                <w:bCs/>
                <w:sz w:val="15"/>
                <w:szCs w:val="15"/>
              </w:rPr>
            </w:pPr>
            <w:r>
              <w:rPr>
                <w:rFonts w:cs="Arial"/>
                <w:b/>
                <w:bCs/>
                <w:sz w:val="15"/>
                <w:szCs w:val="15"/>
              </w:rPr>
              <w:t>24 164</w:t>
            </w:r>
          </w:p>
        </w:tc>
      </w:tr>
      <w:tr w:rsidR="00B0751A" w:rsidRPr="003D5142" w14:paraId="1CF19AE9" w14:textId="77777777" w:rsidTr="00B0751A">
        <w:tc>
          <w:tcPr>
            <w:tcW w:w="3232" w:type="pct"/>
            <w:tcBorders>
              <w:top w:val="nil"/>
              <w:left w:val="nil"/>
              <w:bottom w:val="single" w:sz="8" w:space="0" w:color="auto"/>
              <w:right w:val="nil"/>
            </w:tcBorders>
            <w:shd w:val="clear" w:color="auto" w:fill="auto"/>
            <w:vAlign w:val="center"/>
          </w:tcPr>
          <w:p w14:paraId="3DB5E4C9" w14:textId="7B6B92F0" w:rsidR="00B0751A" w:rsidRPr="003D5142" w:rsidRDefault="00B0751A" w:rsidP="00B0751A">
            <w:pPr>
              <w:rPr>
                <w:rFonts w:cs="Arial"/>
                <w:b/>
                <w:bCs/>
                <w:sz w:val="15"/>
                <w:szCs w:val="15"/>
              </w:rPr>
            </w:pPr>
          </w:p>
        </w:tc>
        <w:tc>
          <w:tcPr>
            <w:tcW w:w="884" w:type="pct"/>
            <w:tcBorders>
              <w:top w:val="nil"/>
              <w:left w:val="nil"/>
              <w:bottom w:val="single" w:sz="8" w:space="0" w:color="auto"/>
              <w:right w:val="nil"/>
            </w:tcBorders>
            <w:shd w:val="clear" w:color="auto" w:fill="auto"/>
            <w:vAlign w:val="center"/>
          </w:tcPr>
          <w:p w14:paraId="0616D016" w14:textId="77777777" w:rsidR="00B0751A" w:rsidRDefault="00B0751A" w:rsidP="00B0751A">
            <w:pPr>
              <w:jc w:val="right"/>
              <w:rPr>
                <w:rFonts w:cs="Arial"/>
                <w:b/>
                <w:bCs/>
                <w:sz w:val="15"/>
                <w:szCs w:val="15"/>
              </w:rPr>
            </w:pPr>
          </w:p>
        </w:tc>
        <w:tc>
          <w:tcPr>
            <w:tcW w:w="884" w:type="pct"/>
            <w:tcBorders>
              <w:top w:val="nil"/>
              <w:left w:val="nil"/>
              <w:bottom w:val="single" w:sz="8" w:space="0" w:color="auto"/>
              <w:right w:val="nil"/>
            </w:tcBorders>
            <w:vAlign w:val="center"/>
          </w:tcPr>
          <w:p w14:paraId="34398009" w14:textId="77777777" w:rsidR="00B0751A" w:rsidRDefault="00B0751A" w:rsidP="00B0751A">
            <w:pPr>
              <w:jc w:val="right"/>
              <w:rPr>
                <w:rFonts w:cs="Arial"/>
                <w:b/>
                <w:bCs/>
                <w:sz w:val="15"/>
                <w:szCs w:val="15"/>
              </w:rPr>
            </w:pPr>
          </w:p>
        </w:tc>
      </w:tr>
      <w:bookmarkEnd w:id="36"/>
    </w:tbl>
    <w:p w14:paraId="2B2E0431" w14:textId="77777777" w:rsidR="00596585" w:rsidRPr="003D5142" w:rsidRDefault="00596585" w:rsidP="00277161"/>
    <w:bookmarkEnd w:id="37"/>
    <w:p w14:paraId="01BA4368" w14:textId="77777777" w:rsidR="008711DF" w:rsidRPr="003D5142" w:rsidRDefault="008711DF" w:rsidP="009C0D09">
      <w:pPr>
        <w:pStyle w:val="Heading3"/>
        <w:tabs>
          <w:tab w:val="clear" w:pos="539"/>
          <w:tab w:val="num" w:pos="1674"/>
        </w:tabs>
      </w:pPr>
      <w:r w:rsidRPr="003D5142">
        <w:t xml:space="preserve">Vydané dlhopisy </w:t>
      </w:r>
    </w:p>
    <w:p w14:paraId="40700599" w14:textId="77777777" w:rsidR="00201CCD" w:rsidRPr="003D5142" w:rsidRDefault="00201CCD" w:rsidP="00596585">
      <w:pPr>
        <w:tabs>
          <w:tab w:val="left" w:pos="600"/>
          <w:tab w:val="left" w:pos="2280"/>
          <w:tab w:val="left" w:pos="3840"/>
          <w:tab w:val="left" w:pos="5280"/>
          <w:tab w:val="left" w:pos="6000"/>
          <w:tab w:val="left" w:pos="6600"/>
        </w:tabs>
        <w:rPr>
          <w:b/>
          <w:bCs/>
          <w:szCs w:val="17"/>
        </w:rPr>
      </w:pPr>
    </w:p>
    <w:p w14:paraId="7D943484" w14:textId="44710F98" w:rsidR="00596585" w:rsidRPr="003D5142" w:rsidRDefault="00596585" w:rsidP="00596585">
      <w:pPr>
        <w:tabs>
          <w:tab w:val="left" w:pos="600"/>
          <w:tab w:val="left" w:pos="2280"/>
          <w:tab w:val="left" w:pos="3840"/>
          <w:tab w:val="left" w:pos="5280"/>
          <w:tab w:val="left" w:pos="6000"/>
          <w:tab w:val="left" w:pos="6600"/>
        </w:tabs>
        <w:rPr>
          <w:szCs w:val="17"/>
        </w:rPr>
      </w:pPr>
      <w:r w:rsidRPr="003D5142">
        <w:rPr>
          <w:szCs w:val="17"/>
        </w:rPr>
        <w:t>Účtovná jednotka nemá pre túto časť obsahovú náplň.</w:t>
      </w:r>
    </w:p>
    <w:p w14:paraId="4C06F454" w14:textId="749A25B3" w:rsidR="005A7528" w:rsidRPr="003D5142" w:rsidRDefault="005A7528" w:rsidP="00277161">
      <w:pPr>
        <w:rPr>
          <w:highlight w:val="yellow"/>
        </w:rPr>
      </w:pPr>
    </w:p>
    <w:p w14:paraId="58A53C36" w14:textId="5603CAF1" w:rsidR="00C71AF9" w:rsidRPr="003D5142" w:rsidRDefault="00C71AF9" w:rsidP="00277161">
      <w:pPr>
        <w:rPr>
          <w:highlight w:val="yellow"/>
        </w:rPr>
      </w:pPr>
    </w:p>
    <w:p w14:paraId="4BBE8AC1" w14:textId="4AB07D79" w:rsidR="00201CCD" w:rsidRPr="003D5142" w:rsidRDefault="00201CCD">
      <w:pPr>
        <w:jc w:val="left"/>
        <w:rPr>
          <w:rFonts w:cs="Arial"/>
          <w:b/>
          <w:bCs/>
          <w:iCs/>
          <w:szCs w:val="28"/>
        </w:rPr>
      </w:pPr>
      <w:bookmarkStart w:id="39" w:name="_Hlk37920902"/>
    </w:p>
    <w:p w14:paraId="6BEB883E" w14:textId="3E38A9AA" w:rsidR="00C45CC6" w:rsidRPr="00FB7BA5" w:rsidRDefault="00CE343B" w:rsidP="005E475C">
      <w:pPr>
        <w:pStyle w:val="Heading2"/>
      </w:pPr>
      <w:r w:rsidRPr="00FB7BA5">
        <w:t>Pôžičky a  f</w:t>
      </w:r>
      <w:r w:rsidR="00C45CC6" w:rsidRPr="00FB7BA5">
        <w:t xml:space="preserve">inančné výpomoci </w:t>
      </w:r>
    </w:p>
    <w:p w14:paraId="45D69B20" w14:textId="77777777" w:rsidR="002F78A4" w:rsidRPr="00FB7BA5" w:rsidRDefault="002F78A4" w:rsidP="00B91ECE">
      <w:pPr>
        <w:rPr>
          <w:snapToGrid w:val="0"/>
          <w:sz w:val="15"/>
          <w:u w:val="single"/>
          <w:lang w:eastAsia="sk-SK"/>
        </w:rPr>
      </w:pPr>
    </w:p>
    <w:tbl>
      <w:tblPr>
        <w:tblW w:w="5000" w:type="pct"/>
        <w:tblLayout w:type="fixed"/>
        <w:tblLook w:val="04A0" w:firstRow="1" w:lastRow="0" w:firstColumn="1" w:lastColumn="0" w:noHBand="0" w:noVBand="1"/>
      </w:tblPr>
      <w:tblGrid>
        <w:gridCol w:w="2409"/>
        <w:gridCol w:w="709"/>
        <w:gridCol w:w="2128"/>
        <w:gridCol w:w="1132"/>
        <w:gridCol w:w="1312"/>
        <w:gridCol w:w="1381"/>
      </w:tblGrid>
      <w:tr w:rsidR="00CD1F33" w:rsidRPr="00FB7BA5" w14:paraId="7DA03680" w14:textId="77777777" w:rsidTr="00FB7BA5">
        <w:tc>
          <w:tcPr>
            <w:tcW w:w="1328" w:type="pct"/>
            <w:tcBorders>
              <w:top w:val="single" w:sz="8" w:space="0" w:color="auto"/>
              <w:left w:val="nil"/>
              <w:bottom w:val="nil"/>
              <w:right w:val="nil"/>
            </w:tcBorders>
            <w:shd w:val="clear" w:color="auto" w:fill="auto"/>
            <w:vAlign w:val="center"/>
            <w:hideMark/>
          </w:tcPr>
          <w:p w14:paraId="00C3B0E2" w14:textId="77777777" w:rsidR="00CD1F33" w:rsidRPr="00FB7BA5" w:rsidRDefault="00CD1F33" w:rsidP="00B91ECE">
            <w:pPr>
              <w:rPr>
                <w:rFonts w:cs="Arial"/>
                <w:b/>
                <w:bCs/>
                <w:i/>
                <w:iCs/>
                <w:sz w:val="14"/>
                <w:szCs w:val="15"/>
              </w:rPr>
            </w:pPr>
            <w:bookmarkStart w:id="40" w:name="RANGE!B12:H21"/>
            <w:bookmarkStart w:id="41" w:name="T_borrowings"/>
            <w:r w:rsidRPr="00FB7BA5">
              <w:rPr>
                <w:rFonts w:cs="Arial"/>
                <w:b/>
                <w:bCs/>
                <w:i/>
                <w:iCs/>
                <w:sz w:val="14"/>
                <w:szCs w:val="15"/>
              </w:rPr>
              <w:t>Položka</w:t>
            </w:r>
            <w:bookmarkEnd w:id="40"/>
          </w:p>
        </w:tc>
        <w:tc>
          <w:tcPr>
            <w:tcW w:w="391" w:type="pct"/>
            <w:tcBorders>
              <w:top w:val="single" w:sz="8" w:space="0" w:color="auto"/>
              <w:left w:val="nil"/>
              <w:bottom w:val="nil"/>
              <w:right w:val="nil"/>
            </w:tcBorders>
            <w:shd w:val="clear" w:color="auto" w:fill="auto"/>
            <w:vAlign w:val="center"/>
            <w:hideMark/>
          </w:tcPr>
          <w:p w14:paraId="6E657416" w14:textId="77777777" w:rsidR="00CD1F33" w:rsidRPr="00FB7BA5" w:rsidRDefault="00CD1F33" w:rsidP="00B91ECE">
            <w:pPr>
              <w:jc w:val="center"/>
              <w:rPr>
                <w:rFonts w:cs="Arial"/>
                <w:b/>
                <w:bCs/>
                <w:i/>
                <w:iCs/>
                <w:sz w:val="14"/>
                <w:szCs w:val="15"/>
              </w:rPr>
            </w:pPr>
            <w:r w:rsidRPr="00FB7BA5">
              <w:rPr>
                <w:rFonts w:cs="Arial"/>
                <w:b/>
                <w:bCs/>
                <w:i/>
                <w:iCs/>
                <w:sz w:val="14"/>
                <w:szCs w:val="15"/>
              </w:rPr>
              <w:t>Mena</w:t>
            </w:r>
          </w:p>
        </w:tc>
        <w:tc>
          <w:tcPr>
            <w:tcW w:w="1173" w:type="pct"/>
            <w:tcBorders>
              <w:top w:val="single" w:sz="8" w:space="0" w:color="auto"/>
              <w:left w:val="nil"/>
              <w:bottom w:val="nil"/>
              <w:right w:val="nil"/>
            </w:tcBorders>
            <w:shd w:val="clear" w:color="auto" w:fill="auto"/>
            <w:vAlign w:val="center"/>
            <w:hideMark/>
          </w:tcPr>
          <w:p w14:paraId="452373B8" w14:textId="77777777" w:rsidR="00CD1F33" w:rsidRPr="00FB7BA5" w:rsidRDefault="00CD1F33" w:rsidP="00B91ECE">
            <w:pPr>
              <w:jc w:val="center"/>
              <w:rPr>
                <w:rFonts w:cs="Arial"/>
                <w:b/>
                <w:bCs/>
                <w:i/>
                <w:iCs/>
                <w:sz w:val="14"/>
                <w:szCs w:val="15"/>
              </w:rPr>
            </w:pPr>
            <w:r w:rsidRPr="00FB7BA5">
              <w:rPr>
                <w:rFonts w:cs="Arial"/>
                <w:b/>
                <w:bCs/>
                <w:i/>
                <w:iCs/>
                <w:sz w:val="14"/>
                <w:szCs w:val="15"/>
              </w:rPr>
              <w:t>Úrok p. a. v %</w:t>
            </w:r>
          </w:p>
        </w:tc>
        <w:tc>
          <w:tcPr>
            <w:tcW w:w="624" w:type="pct"/>
            <w:tcBorders>
              <w:top w:val="single" w:sz="8" w:space="0" w:color="auto"/>
              <w:left w:val="nil"/>
              <w:bottom w:val="nil"/>
              <w:right w:val="nil"/>
            </w:tcBorders>
            <w:shd w:val="clear" w:color="auto" w:fill="auto"/>
            <w:vAlign w:val="center"/>
            <w:hideMark/>
          </w:tcPr>
          <w:p w14:paraId="7C1B254B" w14:textId="77777777" w:rsidR="00CD1F33" w:rsidRPr="00FB7BA5" w:rsidRDefault="00CD1F33" w:rsidP="00201CCD">
            <w:pPr>
              <w:ind w:left="-57" w:right="-57"/>
              <w:jc w:val="center"/>
              <w:rPr>
                <w:rFonts w:cs="Arial"/>
                <w:b/>
                <w:bCs/>
                <w:i/>
                <w:iCs/>
                <w:sz w:val="14"/>
                <w:szCs w:val="15"/>
              </w:rPr>
            </w:pPr>
            <w:r w:rsidRPr="00FB7BA5">
              <w:rPr>
                <w:rFonts w:cs="Arial"/>
                <w:b/>
                <w:bCs/>
                <w:i/>
                <w:iCs/>
                <w:sz w:val="14"/>
                <w:szCs w:val="15"/>
              </w:rPr>
              <w:t>Dátum splatnosti</w:t>
            </w:r>
          </w:p>
        </w:tc>
        <w:tc>
          <w:tcPr>
            <w:tcW w:w="723" w:type="pct"/>
            <w:tcBorders>
              <w:top w:val="single" w:sz="8" w:space="0" w:color="auto"/>
              <w:left w:val="nil"/>
              <w:bottom w:val="nil"/>
              <w:right w:val="nil"/>
            </w:tcBorders>
            <w:shd w:val="clear" w:color="auto" w:fill="auto"/>
            <w:vAlign w:val="center"/>
            <w:hideMark/>
          </w:tcPr>
          <w:p w14:paraId="2219E96C" w14:textId="3655C588" w:rsidR="00CD1F33" w:rsidRPr="00FB7BA5" w:rsidRDefault="00CD1F33" w:rsidP="00B91ECE">
            <w:pPr>
              <w:jc w:val="center"/>
              <w:rPr>
                <w:rFonts w:cs="Arial"/>
                <w:b/>
                <w:bCs/>
                <w:i/>
                <w:iCs/>
                <w:sz w:val="14"/>
                <w:szCs w:val="15"/>
              </w:rPr>
            </w:pPr>
            <w:r w:rsidRPr="00FB7BA5">
              <w:rPr>
                <w:rFonts w:cs="Arial"/>
                <w:b/>
                <w:bCs/>
                <w:i/>
                <w:iCs/>
                <w:sz w:val="14"/>
                <w:szCs w:val="15"/>
              </w:rPr>
              <w:t xml:space="preserve">K 31. 12. </w:t>
            </w:r>
            <w:r w:rsidR="000E10C9" w:rsidRPr="00FB7BA5">
              <w:rPr>
                <w:rFonts w:cs="Arial"/>
                <w:b/>
                <w:bCs/>
                <w:i/>
                <w:iCs/>
                <w:sz w:val="14"/>
                <w:szCs w:val="15"/>
              </w:rPr>
              <w:t xml:space="preserve">2024 </w:t>
            </w:r>
            <w:r w:rsidRPr="00FB7BA5">
              <w:rPr>
                <w:rFonts w:cs="Arial"/>
                <w:b/>
                <w:bCs/>
                <w:i/>
                <w:iCs/>
                <w:sz w:val="14"/>
                <w:szCs w:val="15"/>
              </w:rPr>
              <w:br/>
              <w:t>(v eurách)</w:t>
            </w:r>
          </w:p>
        </w:tc>
        <w:tc>
          <w:tcPr>
            <w:tcW w:w="761" w:type="pct"/>
            <w:tcBorders>
              <w:top w:val="single" w:sz="8" w:space="0" w:color="auto"/>
              <w:left w:val="nil"/>
              <w:bottom w:val="nil"/>
              <w:right w:val="nil"/>
            </w:tcBorders>
            <w:shd w:val="clear" w:color="auto" w:fill="auto"/>
            <w:vAlign w:val="center"/>
            <w:hideMark/>
          </w:tcPr>
          <w:p w14:paraId="571C8ED4" w14:textId="59353B45" w:rsidR="00CD1F33" w:rsidRPr="00FB7BA5" w:rsidRDefault="00CD1F33" w:rsidP="00B91ECE">
            <w:pPr>
              <w:jc w:val="center"/>
              <w:rPr>
                <w:rFonts w:cs="Arial"/>
                <w:b/>
                <w:bCs/>
                <w:i/>
                <w:iCs/>
                <w:sz w:val="14"/>
                <w:szCs w:val="15"/>
              </w:rPr>
            </w:pPr>
            <w:r w:rsidRPr="00FB7BA5">
              <w:rPr>
                <w:rFonts w:cs="Arial"/>
                <w:b/>
                <w:bCs/>
                <w:i/>
                <w:iCs/>
                <w:sz w:val="14"/>
                <w:szCs w:val="15"/>
              </w:rPr>
              <w:t>K 31.</w:t>
            </w:r>
            <w:r w:rsidR="00B91ECE" w:rsidRPr="00FB7BA5">
              <w:rPr>
                <w:rFonts w:cs="Arial"/>
                <w:b/>
                <w:bCs/>
                <w:i/>
                <w:iCs/>
                <w:sz w:val="14"/>
                <w:szCs w:val="15"/>
              </w:rPr>
              <w:t>12.</w:t>
            </w:r>
            <w:r w:rsidRPr="00FB7BA5">
              <w:rPr>
                <w:rFonts w:cs="Arial"/>
                <w:b/>
                <w:bCs/>
                <w:i/>
                <w:iCs/>
                <w:sz w:val="14"/>
                <w:szCs w:val="15"/>
              </w:rPr>
              <w:t xml:space="preserve"> </w:t>
            </w:r>
            <w:r w:rsidR="000E10C9" w:rsidRPr="00FB7BA5">
              <w:rPr>
                <w:rFonts w:cs="Arial"/>
                <w:b/>
                <w:bCs/>
                <w:i/>
                <w:iCs/>
                <w:sz w:val="14"/>
                <w:szCs w:val="15"/>
              </w:rPr>
              <w:t xml:space="preserve">2023 </w:t>
            </w:r>
            <w:r w:rsidRPr="00FB7BA5">
              <w:rPr>
                <w:rFonts w:cs="Arial"/>
                <w:b/>
                <w:bCs/>
                <w:i/>
                <w:iCs/>
                <w:sz w:val="14"/>
                <w:szCs w:val="15"/>
              </w:rPr>
              <w:t>(</w:t>
            </w:r>
            <w:r w:rsidR="00B91ECE" w:rsidRPr="00FB7BA5">
              <w:rPr>
                <w:rFonts w:cs="Arial"/>
                <w:b/>
                <w:bCs/>
                <w:i/>
                <w:iCs/>
                <w:sz w:val="14"/>
                <w:szCs w:val="15"/>
              </w:rPr>
              <w:t>v eurách</w:t>
            </w:r>
            <w:r w:rsidR="00CE5AA5" w:rsidRPr="00FB7BA5">
              <w:rPr>
                <w:rFonts w:cs="Arial"/>
                <w:b/>
                <w:bCs/>
                <w:i/>
                <w:iCs/>
                <w:sz w:val="14"/>
                <w:szCs w:val="15"/>
              </w:rPr>
              <w:t>)</w:t>
            </w:r>
          </w:p>
        </w:tc>
      </w:tr>
      <w:tr w:rsidR="00B70F43" w:rsidRPr="00FB7BA5" w14:paraId="26C53872" w14:textId="77777777" w:rsidTr="00FB7BA5">
        <w:tc>
          <w:tcPr>
            <w:tcW w:w="1328" w:type="pct"/>
            <w:tcBorders>
              <w:top w:val="single" w:sz="4" w:space="0" w:color="auto"/>
              <w:left w:val="nil"/>
              <w:right w:val="nil"/>
            </w:tcBorders>
            <w:shd w:val="clear" w:color="auto" w:fill="auto"/>
            <w:vAlign w:val="center"/>
            <w:hideMark/>
          </w:tcPr>
          <w:p w14:paraId="0657C464" w14:textId="45AADCF6" w:rsidR="00B70F43" w:rsidRPr="00FB7BA5" w:rsidRDefault="00B70F43" w:rsidP="00B70F43">
            <w:pPr>
              <w:jc w:val="left"/>
              <w:rPr>
                <w:rFonts w:cs="Arial"/>
                <w:sz w:val="14"/>
                <w:szCs w:val="15"/>
              </w:rPr>
            </w:pPr>
            <w:r w:rsidRPr="00FB7BA5">
              <w:rPr>
                <w:rFonts w:cs="Arial"/>
                <w:sz w:val="14"/>
                <w:szCs w:val="15"/>
              </w:rPr>
              <w:t xml:space="preserve">Dlhodobé </w:t>
            </w:r>
            <w:r w:rsidR="00FE68D1" w:rsidRPr="00FB7BA5">
              <w:rPr>
                <w:rFonts w:cs="Arial"/>
                <w:sz w:val="14"/>
                <w:szCs w:val="15"/>
              </w:rPr>
              <w:t xml:space="preserve">finančné </w:t>
            </w:r>
            <w:r w:rsidRPr="00FB7BA5">
              <w:rPr>
                <w:rFonts w:cs="Arial"/>
                <w:sz w:val="14"/>
                <w:szCs w:val="15"/>
              </w:rPr>
              <w:t>pôžičky</w:t>
            </w:r>
          </w:p>
        </w:tc>
        <w:tc>
          <w:tcPr>
            <w:tcW w:w="391" w:type="pct"/>
            <w:tcBorders>
              <w:top w:val="single" w:sz="4" w:space="0" w:color="auto"/>
              <w:left w:val="nil"/>
              <w:right w:val="nil"/>
            </w:tcBorders>
            <w:shd w:val="clear" w:color="auto" w:fill="auto"/>
            <w:vAlign w:val="bottom"/>
            <w:hideMark/>
          </w:tcPr>
          <w:p w14:paraId="7015D56A" w14:textId="1393024E" w:rsidR="00B70F43" w:rsidRPr="00FB7BA5" w:rsidRDefault="00B70F43" w:rsidP="00B70F43">
            <w:pPr>
              <w:jc w:val="center"/>
              <w:rPr>
                <w:rFonts w:cs="Arial"/>
                <w:sz w:val="14"/>
                <w:szCs w:val="15"/>
              </w:rPr>
            </w:pPr>
          </w:p>
        </w:tc>
        <w:tc>
          <w:tcPr>
            <w:tcW w:w="1173" w:type="pct"/>
            <w:tcBorders>
              <w:top w:val="single" w:sz="4" w:space="0" w:color="auto"/>
              <w:left w:val="nil"/>
              <w:right w:val="nil"/>
            </w:tcBorders>
            <w:shd w:val="clear" w:color="auto" w:fill="auto"/>
            <w:vAlign w:val="bottom"/>
            <w:hideMark/>
          </w:tcPr>
          <w:p w14:paraId="10A94057" w14:textId="6ECDA1AF" w:rsidR="00B70F43" w:rsidRPr="00FB7BA5" w:rsidRDefault="00B70F43" w:rsidP="00B70F43">
            <w:pPr>
              <w:jc w:val="center"/>
              <w:rPr>
                <w:rFonts w:cs="Arial"/>
                <w:sz w:val="14"/>
                <w:szCs w:val="15"/>
              </w:rPr>
            </w:pPr>
          </w:p>
        </w:tc>
        <w:tc>
          <w:tcPr>
            <w:tcW w:w="624" w:type="pct"/>
            <w:tcBorders>
              <w:top w:val="single" w:sz="4" w:space="0" w:color="auto"/>
              <w:left w:val="nil"/>
              <w:right w:val="nil"/>
            </w:tcBorders>
            <w:shd w:val="clear" w:color="auto" w:fill="auto"/>
            <w:vAlign w:val="bottom"/>
            <w:hideMark/>
          </w:tcPr>
          <w:p w14:paraId="481614C2" w14:textId="61C0A1CB" w:rsidR="00B70F43" w:rsidRPr="00FB7BA5" w:rsidRDefault="00B70F43" w:rsidP="00B70F43">
            <w:pPr>
              <w:jc w:val="center"/>
              <w:rPr>
                <w:rFonts w:cs="Arial"/>
                <w:sz w:val="14"/>
                <w:szCs w:val="15"/>
              </w:rPr>
            </w:pPr>
          </w:p>
        </w:tc>
        <w:tc>
          <w:tcPr>
            <w:tcW w:w="723" w:type="pct"/>
            <w:tcBorders>
              <w:top w:val="single" w:sz="4" w:space="0" w:color="auto"/>
              <w:left w:val="nil"/>
              <w:right w:val="nil"/>
            </w:tcBorders>
            <w:shd w:val="clear" w:color="auto" w:fill="auto"/>
            <w:vAlign w:val="bottom"/>
          </w:tcPr>
          <w:p w14:paraId="058678D1" w14:textId="1F32EA03" w:rsidR="00B70F43" w:rsidRPr="00FB7BA5" w:rsidRDefault="00B70F43" w:rsidP="00B70F43">
            <w:pPr>
              <w:jc w:val="right"/>
              <w:rPr>
                <w:rFonts w:cs="Arial"/>
                <w:sz w:val="14"/>
                <w:szCs w:val="15"/>
              </w:rPr>
            </w:pPr>
          </w:p>
        </w:tc>
        <w:tc>
          <w:tcPr>
            <w:tcW w:w="761" w:type="pct"/>
            <w:tcBorders>
              <w:top w:val="single" w:sz="4" w:space="0" w:color="auto"/>
              <w:left w:val="nil"/>
              <w:right w:val="nil"/>
            </w:tcBorders>
            <w:shd w:val="clear" w:color="auto" w:fill="auto"/>
            <w:vAlign w:val="bottom"/>
            <w:hideMark/>
          </w:tcPr>
          <w:p w14:paraId="12D59516" w14:textId="7F482544" w:rsidR="00B70F43" w:rsidRPr="00FB7BA5" w:rsidRDefault="00B70F43" w:rsidP="00B70F43">
            <w:pPr>
              <w:jc w:val="right"/>
              <w:rPr>
                <w:rFonts w:cs="Arial"/>
                <w:sz w:val="14"/>
                <w:szCs w:val="15"/>
              </w:rPr>
            </w:pPr>
            <w:r w:rsidRPr="00FB7BA5">
              <w:rPr>
                <w:rFonts w:cs="Arial"/>
                <w:sz w:val="14"/>
                <w:szCs w:val="15"/>
              </w:rPr>
              <w:t>-</w:t>
            </w:r>
          </w:p>
        </w:tc>
      </w:tr>
      <w:tr w:rsidR="00B70F43" w:rsidRPr="00FB7BA5" w14:paraId="4EB1B42E" w14:textId="77777777" w:rsidTr="00FB7BA5">
        <w:tc>
          <w:tcPr>
            <w:tcW w:w="1328" w:type="pct"/>
            <w:tcBorders>
              <w:top w:val="nil"/>
              <w:left w:val="nil"/>
              <w:bottom w:val="nil"/>
              <w:right w:val="nil"/>
            </w:tcBorders>
            <w:shd w:val="clear" w:color="auto" w:fill="auto"/>
            <w:vAlign w:val="center"/>
            <w:hideMark/>
          </w:tcPr>
          <w:p w14:paraId="1543C68F" w14:textId="215109B1" w:rsidR="00B70F43" w:rsidRPr="000D01AB" w:rsidRDefault="00FB7BA5" w:rsidP="004B6D2B">
            <w:pPr>
              <w:ind w:firstLine="176"/>
              <w:jc w:val="left"/>
              <w:rPr>
                <w:rFonts w:cs="Arial"/>
                <w:i/>
                <w:iCs/>
                <w:sz w:val="14"/>
                <w:szCs w:val="15"/>
              </w:rPr>
            </w:pPr>
            <w:proofErr w:type="spellStart"/>
            <w:r w:rsidRPr="004B6D2B">
              <w:rPr>
                <w:rFonts w:cs="Arial"/>
                <w:i/>
                <w:iCs/>
                <w:sz w:val="14"/>
                <w:szCs w:val="15"/>
              </w:rPr>
              <w:t>Czechoslovak</w:t>
            </w:r>
            <w:proofErr w:type="spellEnd"/>
            <w:r w:rsidRPr="004B6D2B">
              <w:rPr>
                <w:rFonts w:cs="Arial"/>
                <w:i/>
                <w:iCs/>
                <w:sz w:val="14"/>
                <w:szCs w:val="15"/>
              </w:rPr>
              <w:t xml:space="preserve"> </w:t>
            </w:r>
            <w:proofErr w:type="spellStart"/>
            <w:r w:rsidRPr="004B6D2B">
              <w:rPr>
                <w:rFonts w:cs="Arial"/>
                <w:i/>
                <w:iCs/>
                <w:sz w:val="14"/>
                <w:szCs w:val="15"/>
              </w:rPr>
              <w:t>group</w:t>
            </w:r>
            <w:proofErr w:type="spellEnd"/>
          </w:p>
        </w:tc>
        <w:tc>
          <w:tcPr>
            <w:tcW w:w="391" w:type="pct"/>
            <w:tcBorders>
              <w:top w:val="nil"/>
              <w:left w:val="nil"/>
              <w:bottom w:val="nil"/>
              <w:right w:val="nil"/>
            </w:tcBorders>
            <w:shd w:val="clear" w:color="auto" w:fill="auto"/>
            <w:vAlign w:val="bottom"/>
            <w:hideMark/>
          </w:tcPr>
          <w:p w14:paraId="642507DB" w14:textId="7D9E8353" w:rsidR="00B70F43" w:rsidRPr="00FB7BA5" w:rsidRDefault="00B70F43" w:rsidP="00B70F43">
            <w:pPr>
              <w:jc w:val="center"/>
              <w:rPr>
                <w:rFonts w:cs="Arial"/>
                <w:i/>
                <w:sz w:val="14"/>
                <w:szCs w:val="15"/>
              </w:rPr>
            </w:pPr>
            <w:r w:rsidRPr="00FB7BA5">
              <w:rPr>
                <w:rFonts w:cs="Arial"/>
                <w:i/>
                <w:sz w:val="14"/>
                <w:szCs w:val="15"/>
              </w:rPr>
              <w:t>EUR</w:t>
            </w:r>
          </w:p>
        </w:tc>
        <w:tc>
          <w:tcPr>
            <w:tcW w:w="1173" w:type="pct"/>
            <w:tcBorders>
              <w:top w:val="nil"/>
              <w:left w:val="nil"/>
              <w:bottom w:val="nil"/>
              <w:right w:val="nil"/>
            </w:tcBorders>
            <w:shd w:val="clear" w:color="auto" w:fill="auto"/>
            <w:vAlign w:val="bottom"/>
            <w:hideMark/>
          </w:tcPr>
          <w:p w14:paraId="7BAB4754" w14:textId="26EB66C6" w:rsidR="00B70F43" w:rsidRPr="00FB7BA5" w:rsidRDefault="00FB7BA5" w:rsidP="00B70F43">
            <w:pPr>
              <w:jc w:val="center"/>
              <w:rPr>
                <w:rFonts w:cs="Arial"/>
                <w:i/>
                <w:sz w:val="14"/>
                <w:szCs w:val="15"/>
              </w:rPr>
            </w:pPr>
            <w:r w:rsidRPr="00FB7BA5">
              <w:rPr>
                <w:i/>
                <w:color w:val="000000"/>
                <w:sz w:val="14"/>
                <w:szCs w:val="14"/>
                <w:lang w:eastAsia="sk-SK"/>
              </w:rPr>
              <w:t xml:space="preserve">3M </w:t>
            </w:r>
            <w:r w:rsidR="00B70F43" w:rsidRPr="00FB7BA5">
              <w:rPr>
                <w:i/>
                <w:color w:val="000000"/>
                <w:sz w:val="14"/>
                <w:szCs w:val="14"/>
                <w:lang w:eastAsia="sk-SK"/>
              </w:rPr>
              <w:t>EURIBOR+2,</w:t>
            </w:r>
            <w:r w:rsidRPr="00FB7BA5">
              <w:rPr>
                <w:i/>
                <w:color w:val="000000"/>
                <w:sz w:val="14"/>
                <w:szCs w:val="14"/>
                <w:lang w:eastAsia="sk-SK"/>
              </w:rPr>
              <w:t>1</w:t>
            </w:r>
            <w:r w:rsidR="00B70F43" w:rsidRPr="00FB7BA5">
              <w:rPr>
                <w:i/>
                <w:color w:val="000000"/>
                <w:sz w:val="14"/>
                <w:szCs w:val="14"/>
                <w:lang w:eastAsia="sk-SK"/>
              </w:rPr>
              <w:t xml:space="preserve">5 % </w:t>
            </w:r>
            <w:proofErr w:type="spellStart"/>
            <w:r w:rsidR="00B70F43" w:rsidRPr="00FB7BA5">
              <w:rPr>
                <w:i/>
                <w:color w:val="000000"/>
                <w:sz w:val="14"/>
                <w:szCs w:val="14"/>
                <w:lang w:eastAsia="sk-SK"/>
              </w:rPr>
              <w:t>p.a</w:t>
            </w:r>
            <w:proofErr w:type="spellEnd"/>
            <w:r w:rsidR="00B70F43" w:rsidRPr="00FB7BA5">
              <w:rPr>
                <w:i/>
                <w:color w:val="000000"/>
                <w:sz w:val="14"/>
                <w:szCs w:val="14"/>
                <w:lang w:eastAsia="sk-SK"/>
              </w:rPr>
              <w:t>.</w:t>
            </w:r>
          </w:p>
        </w:tc>
        <w:tc>
          <w:tcPr>
            <w:tcW w:w="624" w:type="pct"/>
            <w:tcBorders>
              <w:top w:val="nil"/>
              <w:left w:val="nil"/>
              <w:bottom w:val="nil"/>
              <w:right w:val="nil"/>
            </w:tcBorders>
            <w:shd w:val="clear" w:color="auto" w:fill="auto"/>
            <w:vAlign w:val="bottom"/>
            <w:hideMark/>
          </w:tcPr>
          <w:p w14:paraId="74DC5B7F" w14:textId="5D20DAFB" w:rsidR="00B70F43" w:rsidRPr="00FB7BA5" w:rsidRDefault="00FB7BA5" w:rsidP="00B70F43">
            <w:pPr>
              <w:jc w:val="center"/>
              <w:rPr>
                <w:rFonts w:cs="Arial"/>
                <w:i/>
                <w:sz w:val="14"/>
                <w:szCs w:val="15"/>
              </w:rPr>
            </w:pPr>
            <w:r w:rsidRPr="00FB7BA5">
              <w:rPr>
                <w:rFonts w:cs="Arial"/>
                <w:i/>
                <w:sz w:val="14"/>
                <w:szCs w:val="15"/>
              </w:rPr>
              <w:t>31.12.2031</w:t>
            </w:r>
          </w:p>
        </w:tc>
        <w:tc>
          <w:tcPr>
            <w:tcW w:w="723" w:type="pct"/>
            <w:tcBorders>
              <w:top w:val="nil"/>
              <w:left w:val="nil"/>
              <w:bottom w:val="nil"/>
              <w:right w:val="nil"/>
            </w:tcBorders>
            <w:shd w:val="clear" w:color="auto" w:fill="auto"/>
            <w:vAlign w:val="bottom"/>
          </w:tcPr>
          <w:p w14:paraId="0A75C97F" w14:textId="52862A77" w:rsidR="00B70F43" w:rsidRPr="00FB7BA5" w:rsidRDefault="00A9674A" w:rsidP="00B70F43">
            <w:pPr>
              <w:jc w:val="right"/>
              <w:rPr>
                <w:rFonts w:cs="Arial"/>
                <w:i/>
                <w:sz w:val="14"/>
                <w:szCs w:val="15"/>
              </w:rPr>
            </w:pPr>
            <w:r>
              <w:rPr>
                <w:rFonts w:cs="Arial"/>
                <w:i/>
                <w:sz w:val="14"/>
                <w:szCs w:val="15"/>
              </w:rPr>
              <w:t>23 913 847</w:t>
            </w:r>
          </w:p>
        </w:tc>
        <w:tc>
          <w:tcPr>
            <w:tcW w:w="761" w:type="pct"/>
            <w:tcBorders>
              <w:top w:val="nil"/>
              <w:left w:val="nil"/>
              <w:bottom w:val="nil"/>
              <w:right w:val="nil"/>
            </w:tcBorders>
            <w:shd w:val="clear" w:color="auto" w:fill="auto"/>
            <w:vAlign w:val="bottom"/>
            <w:hideMark/>
          </w:tcPr>
          <w:p w14:paraId="63BFC33C" w14:textId="308440AF" w:rsidR="00B70F43" w:rsidRPr="00FB7BA5" w:rsidRDefault="00B70F43" w:rsidP="00B70F43">
            <w:pPr>
              <w:jc w:val="right"/>
              <w:rPr>
                <w:rFonts w:cs="Arial"/>
                <w:i/>
                <w:sz w:val="14"/>
                <w:szCs w:val="15"/>
              </w:rPr>
            </w:pPr>
            <w:r w:rsidRPr="00FB7BA5">
              <w:rPr>
                <w:rFonts w:cs="Arial"/>
                <w:i/>
                <w:sz w:val="14"/>
                <w:szCs w:val="15"/>
              </w:rPr>
              <w:t>-</w:t>
            </w:r>
          </w:p>
        </w:tc>
      </w:tr>
      <w:tr w:rsidR="00B70F43" w:rsidRPr="00FB7BA5" w14:paraId="55A88E20" w14:textId="77777777" w:rsidTr="00FB7BA5">
        <w:tc>
          <w:tcPr>
            <w:tcW w:w="1328" w:type="pct"/>
            <w:tcBorders>
              <w:top w:val="nil"/>
              <w:left w:val="nil"/>
              <w:bottom w:val="nil"/>
              <w:right w:val="nil"/>
            </w:tcBorders>
            <w:shd w:val="clear" w:color="auto" w:fill="auto"/>
            <w:vAlign w:val="center"/>
            <w:hideMark/>
          </w:tcPr>
          <w:p w14:paraId="125A2B52" w14:textId="20B2DE01" w:rsidR="00B70F43" w:rsidRPr="000D01AB" w:rsidRDefault="00FB7BA5" w:rsidP="004B6D2B">
            <w:pPr>
              <w:ind w:firstLine="176"/>
              <w:jc w:val="left"/>
              <w:rPr>
                <w:rFonts w:cs="Arial"/>
                <w:i/>
                <w:iCs/>
                <w:sz w:val="14"/>
                <w:szCs w:val="15"/>
              </w:rPr>
            </w:pPr>
            <w:proofErr w:type="spellStart"/>
            <w:r w:rsidRPr="004B6D2B">
              <w:rPr>
                <w:rFonts w:cs="Arial"/>
                <w:i/>
                <w:iCs/>
                <w:sz w:val="14"/>
                <w:szCs w:val="15"/>
              </w:rPr>
              <w:t>Czechoslovak</w:t>
            </w:r>
            <w:proofErr w:type="spellEnd"/>
            <w:r w:rsidRPr="004B6D2B">
              <w:rPr>
                <w:rFonts w:cs="Arial"/>
                <w:i/>
                <w:iCs/>
                <w:sz w:val="14"/>
                <w:szCs w:val="15"/>
              </w:rPr>
              <w:t xml:space="preserve"> </w:t>
            </w:r>
            <w:proofErr w:type="spellStart"/>
            <w:r w:rsidRPr="004B6D2B">
              <w:rPr>
                <w:rFonts w:cs="Arial"/>
                <w:i/>
                <w:iCs/>
                <w:sz w:val="14"/>
                <w:szCs w:val="15"/>
              </w:rPr>
              <w:t>group</w:t>
            </w:r>
            <w:proofErr w:type="spellEnd"/>
          </w:p>
        </w:tc>
        <w:tc>
          <w:tcPr>
            <w:tcW w:w="391" w:type="pct"/>
            <w:tcBorders>
              <w:top w:val="nil"/>
              <w:left w:val="nil"/>
              <w:bottom w:val="nil"/>
              <w:right w:val="nil"/>
            </w:tcBorders>
            <w:shd w:val="clear" w:color="auto" w:fill="auto"/>
            <w:vAlign w:val="bottom"/>
            <w:hideMark/>
          </w:tcPr>
          <w:p w14:paraId="283C9DC4" w14:textId="0D039574" w:rsidR="00B70F43" w:rsidRPr="00FB7BA5" w:rsidRDefault="00B70F43" w:rsidP="00B70F43">
            <w:pPr>
              <w:jc w:val="center"/>
              <w:rPr>
                <w:rFonts w:cs="Arial"/>
                <w:i/>
                <w:sz w:val="14"/>
                <w:szCs w:val="15"/>
              </w:rPr>
            </w:pPr>
            <w:r w:rsidRPr="00FB7BA5">
              <w:rPr>
                <w:rFonts w:cs="Arial"/>
                <w:i/>
                <w:sz w:val="14"/>
                <w:szCs w:val="15"/>
              </w:rPr>
              <w:t>EUR</w:t>
            </w:r>
          </w:p>
        </w:tc>
        <w:tc>
          <w:tcPr>
            <w:tcW w:w="1173" w:type="pct"/>
            <w:tcBorders>
              <w:top w:val="nil"/>
              <w:left w:val="nil"/>
              <w:bottom w:val="nil"/>
              <w:right w:val="nil"/>
            </w:tcBorders>
            <w:shd w:val="clear" w:color="auto" w:fill="auto"/>
            <w:vAlign w:val="bottom"/>
            <w:hideMark/>
          </w:tcPr>
          <w:p w14:paraId="387D2BCA" w14:textId="24A73589" w:rsidR="00B70F43" w:rsidRPr="00FB7BA5" w:rsidRDefault="00FB7BA5" w:rsidP="00B70F43">
            <w:pPr>
              <w:jc w:val="center"/>
              <w:rPr>
                <w:rFonts w:cs="Arial"/>
                <w:i/>
                <w:sz w:val="14"/>
                <w:szCs w:val="15"/>
              </w:rPr>
            </w:pPr>
            <w:r w:rsidRPr="00FB7BA5">
              <w:rPr>
                <w:i/>
                <w:color w:val="000000"/>
                <w:sz w:val="14"/>
                <w:szCs w:val="14"/>
                <w:lang w:eastAsia="sk-SK"/>
              </w:rPr>
              <w:t xml:space="preserve">1M </w:t>
            </w:r>
            <w:r w:rsidR="00B70F43" w:rsidRPr="00FB7BA5">
              <w:rPr>
                <w:i/>
                <w:color w:val="000000"/>
                <w:sz w:val="14"/>
                <w:szCs w:val="14"/>
                <w:lang w:eastAsia="sk-SK"/>
              </w:rPr>
              <w:t xml:space="preserve">EURIBOR+2,5 % </w:t>
            </w:r>
            <w:proofErr w:type="spellStart"/>
            <w:r w:rsidR="00B70F43" w:rsidRPr="00FB7BA5">
              <w:rPr>
                <w:i/>
                <w:color w:val="000000"/>
                <w:sz w:val="14"/>
                <w:szCs w:val="14"/>
                <w:lang w:eastAsia="sk-SK"/>
              </w:rPr>
              <w:t>p.a</w:t>
            </w:r>
            <w:proofErr w:type="spellEnd"/>
            <w:r w:rsidR="00B70F43" w:rsidRPr="00FB7BA5">
              <w:rPr>
                <w:i/>
                <w:color w:val="000000"/>
                <w:sz w:val="14"/>
                <w:szCs w:val="14"/>
                <w:lang w:eastAsia="sk-SK"/>
              </w:rPr>
              <w:t>.</w:t>
            </w:r>
          </w:p>
        </w:tc>
        <w:tc>
          <w:tcPr>
            <w:tcW w:w="624" w:type="pct"/>
            <w:tcBorders>
              <w:top w:val="nil"/>
              <w:left w:val="nil"/>
              <w:bottom w:val="nil"/>
              <w:right w:val="nil"/>
            </w:tcBorders>
            <w:shd w:val="clear" w:color="auto" w:fill="auto"/>
            <w:vAlign w:val="bottom"/>
            <w:hideMark/>
          </w:tcPr>
          <w:p w14:paraId="3505B814" w14:textId="0D82CC5A" w:rsidR="00B70F43" w:rsidRPr="00FB7BA5" w:rsidRDefault="00FB7BA5" w:rsidP="00B70F43">
            <w:pPr>
              <w:jc w:val="center"/>
              <w:rPr>
                <w:rFonts w:cs="Arial"/>
                <w:i/>
                <w:sz w:val="14"/>
                <w:szCs w:val="15"/>
              </w:rPr>
            </w:pPr>
            <w:r w:rsidRPr="00FB7BA5">
              <w:rPr>
                <w:rFonts w:cs="Arial"/>
                <w:i/>
                <w:sz w:val="14"/>
                <w:szCs w:val="15"/>
              </w:rPr>
              <w:t>31.12.2027</w:t>
            </w:r>
          </w:p>
        </w:tc>
        <w:tc>
          <w:tcPr>
            <w:tcW w:w="723" w:type="pct"/>
            <w:tcBorders>
              <w:top w:val="nil"/>
              <w:left w:val="nil"/>
              <w:bottom w:val="nil"/>
              <w:right w:val="nil"/>
            </w:tcBorders>
            <w:shd w:val="clear" w:color="auto" w:fill="auto"/>
            <w:vAlign w:val="bottom"/>
          </w:tcPr>
          <w:p w14:paraId="6BC01197" w14:textId="1E8E1131" w:rsidR="00B70F43" w:rsidRPr="00FB7BA5" w:rsidRDefault="00FB7BA5" w:rsidP="00B70F43">
            <w:pPr>
              <w:jc w:val="right"/>
              <w:rPr>
                <w:rFonts w:cs="Arial"/>
                <w:i/>
                <w:sz w:val="14"/>
                <w:szCs w:val="15"/>
              </w:rPr>
            </w:pPr>
            <w:r w:rsidRPr="00FB7BA5">
              <w:rPr>
                <w:rFonts w:cs="Arial"/>
                <w:i/>
                <w:sz w:val="14"/>
                <w:szCs w:val="15"/>
              </w:rPr>
              <w:t>353 609</w:t>
            </w:r>
          </w:p>
        </w:tc>
        <w:tc>
          <w:tcPr>
            <w:tcW w:w="761" w:type="pct"/>
            <w:tcBorders>
              <w:top w:val="nil"/>
              <w:left w:val="nil"/>
              <w:bottom w:val="nil"/>
              <w:right w:val="nil"/>
            </w:tcBorders>
            <w:shd w:val="clear" w:color="auto" w:fill="auto"/>
            <w:vAlign w:val="bottom"/>
            <w:hideMark/>
          </w:tcPr>
          <w:p w14:paraId="426FCA16" w14:textId="3E17939F" w:rsidR="00B70F43" w:rsidRPr="00FB7BA5" w:rsidRDefault="00B70F43" w:rsidP="00B70F43">
            <w:pPr>
              <w:jc w:val="right"/>
              <w:rPr>
                <w:rFonts w:cs="Arial"/>
                <w:i/>
                <w:sz w:val="14"/>
                <w:szCs w:val="15"/>
              </w:rPr>
            </w:pPr>
            <w:r w:rsidRPr="00FB7BA5">
              <w:rPr>
                <w:rFonts w:cs="Arial"/>
                <w:i/>
                <w:sz w:val="14"/>
                <w:szCs w:val="15"/>
              </w:rPr>
              <w:t>-</w:t>
            </w:r>
          </w:p>
        </w:tc>
      </w:tr>
      <w:tr w:rsidR="00467524" w:rsidRPr="00FB7BA5" w14:paraId="03EBD655" w14:textId="77777777" w:rsidTr="00FB7BA5">
        <w:tc>
          <w:tcPr>
            <w:tcW w:w="1328" w:type="pct"/>
            <w:tcBorders>
              <w:top w:val="nil"/>
              <w:left w:val="nil"/>
              <w:bottom w:val="nil"/>
              <w:right w:val="nil"/>
            </w:tcBorders>
            <w:shd w:val="clear" w:color="auto" w:fill="auto"/>
            <w:vAlign w:val="center"/>
          </w:tcPr>
          <w:p w14:paraId="38C05E7F" w14:textId="7500CC66" w:rsidR="00467524" w:rsidRPr="00FB7BA5" w:rsidRDefault="00467524" w:rsidP="00FB7BA5">
            <w:pPr>
              <w:jc w:val="left"/>
              <w:rPr>
                <w:rFonts w:cs="Arial"/>
                <w:i/>
                <w:sz w:val="14"/>
                <w:szCs w:val="15"/>
              </w:rPr>
            </w:pPr>
            <w:r w:rsidRPr="00FB7BA5">
              <w:rPr>
                <w:rFonts w:cs="Arial"/>
                <w:sz w:val="14"/>
                <w:szCs w:val="15"/>
              </w:rPr>
              <w:t>Krátkodobé finančné výpomoci:</w:t>
            </w:r>
          </w:p>
        </w:tc>
        <w:tc>
          <w:tcPr>
            <w:tcW w:w="391" w:type="pct"/>
            <w:tcBorders>
              <w:top w:val="nil"/>
              <w:left w:val="nil"/>
              <w:bottom w:val="nil"/>
              <w:right w:val="nil"/>
            </w:tcBorders>
            <w:shd w:val="clear" w:color="auto" w:fill="auto"/>
            <w:vAlign w:val="bottom"/>
          </w:tcPr>
          <w:p w14:paraId="46F5FBB0" w14:textId="3CF98FCD" w:rsidR="00467524" w:rsidRPr="00FB7BA5" w:rsidRDefault="00467524" w:rsidP="00467524">
            <w:pPr>
              <w:jc w:val="center"/>
              <w:rPr>
                <w:rFonts w:cs="Arial"/>
                <w:i/>
                <w:sz w:val="14"/>
                <w:szCs w:val="15"/>
              </w:rPr>
            </w:pPr>
          </w:p>
        </w:tc>
        <w:tc>
          <w:tcPr>
            <w:tcW w:w="1173" w:type="pct"/>
            <w:tcBorders>
              <w:top w:val="nil"/>
              <w:left w:val="nil"/>
              <w:bottom w:val="nil"/>
              <w:right w:val="nil"/>
            </w:tcBorders>
            <w:shd w:val="clear" w:color="auto" w:fill="auto"/>
            <w:vAlign w:val="bottom"/>
          </w:tcPr>
          <w:p w14:paraId="65C568B3" w14:textId="79F4BCBD" w:rsidR="00467524" w:rsidRPr="00FB7BA5" w:rsidRDefault="00467524" w:rsidP="00467524">
            <w:pPr>
              <w:jc w:val="center"/>
              <w:rPr>
                <w:i/>
                <w:color w:val="000000"/>
                <w:sz w:val="14"/>
                <w:szCs w:val="14"/>
                <w:lang w:eastAsia="sk-SK"/>
              </w:rPr>
            </w:pPr>
          </w:p>
        </w:tc>
        <w:tc>
          <w:tcPr>
            <w:tcW w:w="624" w:type="pct"/>
            <w:tcBorders>
              <w:top w:val="nil"/>
              <w:left w:val="nil"/>
              <w:bottom w:val="nil"/>
              <w:right w:val="nil"/>
            </w:tcBorders>
            <w:shd w:val="clear" w:color="auto" w:fill="auto"/>
            <w:vAlign w:val="bottom"/>
          </w:tcPr>
          <w:p w14:paraId="614E8C18" w14:textId="4D0E901A" w:rsidR="00467524" w:rsidRPr="00FB7BA5" w:rsidRDefault="00467524" w:rsidP="00467524">
            <w:pPr>
              <w:jc w:val="center"/>
              <w:rPr>
                <w:rFonts w:cs="Arial"/>
                <w:i/>
                <w:sz w:val="14"/>
                <w:szCs w:val="15"/>
              </w:rPr>
            </w:pPr>
          </w:p>
        </w:tc>
        <w:tc>
          <w:tcPr>
            <w:tcW w:w="723" w:type="pct"/>
            <w:tcBorders>
              <w:top w:val="nil"/>
              <w:left w:val="nil"/>
              <w:bottom w:val="nil"/>
              <w:right w:val="nil"/>
            </w:tcBorders>
            <w:shd w:val="clear" w:color="auto" w:fill="auto"/>
            <w:vAlign w:val="bottom"/>
          </w:tcPr>
          <w:p w14:paraId="399C6F49" w14:textId="29871FC4" w:rsidR="00467524" w:rsidRPr="00FB7BA5" w:rsidRDefault="00467524" w:rsidP="00467524">
            <w:pPr>
              <w:jc w:val="right"/>
              <w:rPr>
                <w:rFonts w:cs="Arial"/>
                <w:i/>
                <w:sz w:val="14"/>
                <w:szCs w:val="15"/>
              </w:rPr>
            </w:pPr>
          </w:p>
        </w:tc>
        <w:tc>
          <w:tcPr>
            <w:tcW w:w="761" w:type="pct"/>
            <w:tcBorders>
              <w:top w:val="nil"/>
              <w:left w:val="nil"/>
              <w:bottom w:val="nil"/>
              <w:right w:val="nil"/>
            </w:tcBorders>
            <w:shd w:val="clear" w:color="auto" w:fill="auto"/>
            <w:vAlign w:val="bottom"/>
          </w:tcPr>
          <w:p w14:paraId="416612CB" w14:textId="42BB0D1D" w:rsidR="00467524" w:rsidRPr="00FB7BA5" w:rsidRDefault="00467524" w:rsidP="00467524">
            <w:pPr>
              <w:jc w:val="right"/>
              <w:rPr>
                <w:rFonts w:cs="Arial"/>
                <w:i/>
                <w:sz w:val="14"/>
                <w:szCs w:val="15"/>
              </w:rPr>
            </w:pPr>
          </w:p>
        </w:tc>
      </w:tr>
      <w:tr w:rsidR="00467524" w:rsidRPr="00FB7BA5" w14:paraId="73233FA7" w14:textId="77777777" w:rsidTr="00FB7BA5">
        <w:tc>
          <w:tcPr>
            <w:tcW w:w="1328" w:type="pct"/>
            <w:tcBorders>
              <w:top w:val="nil"/>
              <w:left w:val="nil"/>
              <w:bottom w:val="nil"/>
              <w:right w:val="nil"/>
            </w:tcBorders>
            <w:shd w:val="clear" w:color="auto" w:fill="auto"/>
            <w:vAlign w:val="center"/>
          </w:tcPr>
          <w:p w14:paraId="305B34FF" w14:textId="75A702C5" w:rsidR="00467524" w:rsidRPr="00FB7BA5" w:rsidRDefault="00467524" w:rsidP="00467524">
            <w:pPr>
              <w:ind w:left="179"/>
              <w:jc w:val="left"/>
              <w:rPr>
                <w:rFonts w:cs="Arial"/>
                <w:i/>
                <w:sz w:val="14"/>
                <w:szCs w:val="15"/>
              </w:rPr>
            </w:pPr>
            <w:r w:rsidRPr="00FB7BA5">
              <w:rPr>
                <w:rFonts w:cs="Arial"/>
                <w:i/>
                <w:sz w:val="14"/>
                <w:szCs w:val="15"/>
              </w:rPr>
              <w:t>MSM GROUP, s.r.o.</w:t>
            </w:r>
          </w:p>
        </w:tc>
        <w:tc>
          <w:tcPr>
            <w:tcW w:w="391" w:type="pct"/>
            <w:tcBorders>
              <w:top w:val="nil"/>
              <w:left w:val="nil"/>
              <w:bottom w:val="nil"/>
              <w:right w:val="nil"/>
            </w:tcBorders>
            <w:shd w:val="clear" w:color="auto" w:fill="auto"/>
            <w:vAlign w:val="bottom"/>
          </w:tcPr>
          <w:p w14:paraId="360CE318" w14:textId="600BE6F9" w:rsidR="00467524" w:rsidRPr="00FB7BA5" w:rsidRDefault="00467524" w:rsidP="00467524">
            <w:pPr>
              <w:jc w:val="center"/>
              <w:rPr>
                <w:rFonts w:cs="Arial"/>
                <w:i/>
                <w:sz w:val="14"/>
                <w:szCs w:val="15"/>
              </w:rPr>
            </w:pPr>
            <w:r w:rsidRPr="00FB7BA5">
              <w:rPr>
                <w:rFonts w:cs="Arial"/>
                <w:i/>
                <w:sz w:val="14"/>
                <w:szCs w:val="15"/>
              </w:rPr>
              <w:t>EUR</w:t>
            </w:r>
          </w:p>
        </w:tc>
        <w:tc>
          <w:tcPr>
            <w:tcW w:w="1173" w:type="pct"/>
            <w:tcBorders>
              <w:top w:val="nil"/>
              <w:left w:val="nil"/>
              <w:bottom w:val="nil"/>
              <w:right w:val="nil"/>
            </w:tcBorders>
            <w:shd w:val="clear" w:color="auto" w:fill="auto"/>
            <w:vAlign w:val="bottom"/>
          </w:tcPr>
          <w:p w14:paraId="2770DBFF" w14:textId="11056524" w:rsidR="00467524" w:rsidRPr="00FB7BA5" w:rsidRDefault="00467524" w:rsidP="00467524">
            <w:pPr>
              <w:jc w:val="center"/>
              <w:rPr>
                <w:i/>
                <w:color w:val="000000"/>
                <w:sz w:val="14"/>
                <w:szCs w:val="14"/>
                <w:lang w:eastAsia="sk-SK"/>
              </w:rPr>
            </w:pPr>
            <w:r w:rsidRPr="00FB7BA5">
              <w:rPr>
                <w:i/>
                <w:color w:val="000000"/>
                <w:sz w:val="14"/>
                <w:szCs w:val="14"/>
                <w:lang w:eastAsia="sk-SK"/>
              </w:rPr>
              <w:t xml:space="preserve">4,75 % </w:t>
            </w:r>
            <w:proofErr w:type="spellStart"/>
            <w:r w:rsidRPr="00FB7BA5">
              <w:rPr>
                <w:i/>
                <w:color w:val="000000"/>
                <w:sz w:val="14"/>
                <w:szCs w:val="14"/>
                <w:lang w:eastAsia="sk-SK"/>
              </w:rPr>
              <w:t>p.a</w:t>
            </w:r>
            <w:proofErr w:type="spellEnd"/>
            <w:r w:rsidRPr="00FB7BA5">
              <w:rPr>
                <w:i/>
                <w:color w:val="000000"/>
                <w:sz w:val="14"/>
                <w:szCs w:val="14"/>
                <w:lang w:eastAsia="sk-SK"/>
              </w:rPr>
              <w:t>.</w:t>
            </w:r>
          </w:p>
        </w:tc>
        <w:tc>
          <w:tcPr>
            <w:tcW w:w="624" w:type="pct"/>
            <w:tcBorders>
              <w:top w:val="nil"/>
              <w:left w:val="nil"/>
              <w:bottom w:val="nil"/>
              <w:right w:val="nil"/>
            </w:tcBorders>
            <w:shd w:val="clear" w:color="auto" w:fill="auto"/>
            <w:vAlign w:val="bottom"/>
          </w:tcPr>
          <w:p w14:paraId="2FB49C08" w14:textId="526AC7C4" w:rsidR="00467524" w:rsidRPr="00FB7BA5" w:rsidRDefault="00467524" w:rsidP="00467524">
            <w:pPr>
              <w:jc w:val="center"/>
              <w:rPr>
                <w:rFonts w:cs="Arial"/>
                <w:i/>
                <w:sz w:val="14"/>
                <w:szCs w:val="15"/>
              </w:rPr>
            </w:pPr>
            <w:r w:rsidRPr="00FB7BA5">
              <w:rPr>
                <w:rFonts w:cs="Arial"/>
                <w:i/>
                <w:sz w:val="14"/>
                <w:szCs w:val="15"/>
              </w:rPr>
              <w:t>30 dní od výzvy</w:t>
            </w:r>
          </w:p>
        </w:tc>
        <w:tc>
          <w:tcPr>
            <w:tcW w:w="723" w:type="pct"/>
            <w:tcBorders>
              <w:top w:val="nil"/>
              <w:left w:val="nil"/>
              <w:bottom w:val="nil"/>
              <w:right w:val="nil"/>
            </w:tcBorders>
            <w:shd w:val="clear" w:color="auto" w:fill="auto"/>
            <w:vAlign w:val="bottom"/>
          </w:tcPr>
          <w:p w14:paraId="3ED2A2F1" w14:textId="4A751895" w:rsidR="00467524" w:rsidRPr="00FB7BA5" w:rsidRDefault="00467524" w:rsidP="00467524">
            <w:pPr>
              <w:jc w:val="right"/>
              <w:rPr>
                <w:rFonts w:cs="Arial"/>
                <w:i/>
                <w:sz w:val="14"/>
                <w:szCs w:val="15"/>
              </w:rPr>
            </w:pPr>
            <w:r w:rsidRPr="00FB7BA5">
              <w:rPr>
                <w:rFonts w:cs="Arial"/>
                <w:i/>
                <w:sz w:val="14"/>
                <w:szCs w:val="15"/>
              </w:rPr>
              <w:t>47 074 387</w:t>
            </w:r>
          </w:p>
        </w:tc>
        <w:tc>
          <w:tcPr>
            <w:tcW w:w="761" w:type="pct"/>
            <w:tcBorders>
              <w:top w:val="nil"/>
              <w:left w:val="nil"/>
              <w:bottom w:val="nil"/>
              <w:right w:val="nil"/>
            </w:tcBorders>
            <w:shd w:val="clear" w:color="auto" w:fill="auto"/>
            <w:vAlign w:val="bottom"/>
          </w:tcPr>
          <w:p w14:paraId="31C1CEB2" w14:textId="4C41A0D2" w:rsidR="00467524" w:rsidRPr="00FB7BA5" w:rsidRDefault="00467524" w:rsidP="00467524">
            <w:pPr>
              <w:jc w:val="right"/>
              <w:rPr>
                <w:rFonts w:cs="Arial"/>
                <w:i/>
                <w:sz w:val="14"/>
                <w:szCs w:val="15"/>
              </w:rPr>
            </w:pPr>
            <w:r w:rsidRPr="00FB7BA5">
              <w:rPr>
                <w:rFonts w:cs="Arial"/>
                <w:i/>
                <w:sz w:val="14"/>
                <w:szCs w:val="15"/>
              </w:rPr>
              <w:t>-</w:t>
            </w:r>
          </w:p>
        </w:tc>
      </w:tr>
      <w:tr w:rsidR="00467524" w:rsidRPr="00FB7BA5" w14:paraId="022C5067" w14:textId="77777777" w:rsidTr="00FB7BA5">
        <w:tc>
          <w:tcPr>
            <w:tcW w:w="1328" w:type="pct"/>
            <w:tcBorders>
              <w:left w:val="nil"/>
              <w:bottom w:val="nil"/>
              <w:right w:val="nil"/>
            </w:tcBorders>
            <w:shd w:val="clear" w:color="auto" w:fill="auto"/>
            <w:vAlign w:val="center"/>
          </w:tcPr>
          <w:p w14:paraId="3E613D30" w14:textId="58DCDFAE" w:rsidR="00467524" w:rsidRPr="00FB7BA5" w:rsidRDefault="000D01AB" w:rsidP="004B6D2B">
            <w:pPr>
              <w:ind w:firstLine="176"/>
              <w:jc w:val="left"/>
              <w:rPr>
                <w:rFonts w:cs="Arial"/>
                <w:sz w:val="14"/>
                <w:szCs w:val="15"/>
              </w:rPr>
            </w:pPr>
            <w:proofErr w:type="spellStart"/>
            <w:r w:rsidRPr="00C65D6C">
              <w:rPr>
                <w:rFonts w:cs="Arial"/>
                <w:i/>
                <w:iCs/>
                <w:sz w:val="14"/>
                <w:szCs w:val="15"/>
              </w:rPr>
              <w:t>Czechoslovak</w:t>
            </w:r>
            <w:proofErr w:type="spellEnd"/>
            <w:r w:rsidRPr="00C65D6C">
              <w:rPr>
                <w:rFonts w:cs="Arial"/>
                <w:i/>
                <w:iCs/>
                <w:sz w:val="14"/>
                <w:szCs w:val="15"/>
              </w:rPr>
              <w:t xml:space="preserve"> </w:t>
            </w:r>
            <w:proofErr w:type="spellStart"/>
            <w:r w:rsidRPr="00C65D6C">
              <w:rPr>
                <w:rFonts w:cs="Arial"/>
                <w:i/>
                <w:iCs/>
                <w:sz w:val="14"/>
                <w:szCs w:val="15"/>
              </w:rPr>
              <w:t>group</w:t>
            </w:r>
            <w:proofErr w:type="spellEnd"/>
          </w:p>
        </w:tc>
        <w:tc>
          <w:tcPr>
            <w:tcW w:w="391" w:type="pct"/>
            <w:tcBorders>
              <w:left w:val="nil"/>
              <w:bottom w:val="nil"/>
              <w:right w:val="nil"/>
            </w:tcBorders>
            <w:shd w:val="clear" w:color="auto" w:fill="auto"/>
            <w:vAlign w:val="bottom"/>
            <w:hideMark/>
          </w:tcPr>
          <w:p w14:paraId="337532EE" w14:textId="28FFA6D6" w:rsidR="00467524" w:rsidRPr="00FB7BA5" w:rsidRDefault="000D01AB" w:rsidP="00467524">
            <w:pPr>
              <w:jc w:val="center"/>
              <w:rPr>
                <w:rFonts w:cs="Arial"/>
                <w:sz w:val="14"/>
                <w:szCs w:val="15"/>
              </w:rPr>
            </w:pPr>
            <w:r>
              <w:rPr>
                <w:rFonts w:cs="Arial"/>
                <w:sz w:val="14"/>
                <w:szCs w:val="15"/>
              </w:rPr>
              <w:t>EUR</w:t>
            </w:r>
          </w:p>
        </w:tc>
        <w:tc>
          <w:tcPr>
            <w:tcW w:w="1173" w:type="pct"/>
            <w:tcBorders>
              <w:left w:val="nil"/>
              <w:bottom w:val="nil"/>
              <w:right w:val="nil"/>
            </w:tcBorders>
            <w:shd w:val="clear" w:color="auto" w:fill="auto"/>
            <w:vAlign w:val="bottom"/>
            <w:hideMark/>
          </w:tcPr>
          <w:p w14:paraId="322F9BCB" w14:textId="63C47098" w:rsidR="00467524" w:rsidRPr="00FB7BA5" w:rsidRDefault="000D01AB" w:rsidP="00467524">
            <w:pPr>
              <w:jc w:val="center"/>
              <w:rPr>
                <w:rFonts w:cs="Arial"/>
                <w:sz w:val="14"/>
                <w:szCs w:val="15"/>
              </w:rPr>
            </w:pPr>
            <w:r w:rsidRPr="00FB7BA5">
              <w:rPr>
                <w:i/>
                <w:color w:val="000000"/>
                <w:sz w:val="14"/>
                <w:szCs w:val="14"/>
                <w:lang w:eastAsia="sk-SK"/>
              </w:rPr>
              <w:t xml:space="preserve">3M EURIBOR+2,15 % </w:t>
            </w:r>
            <w:proofErr w:type="spellStart"/>
            <w:r w:rsidRPr="00FB7BA5">
              <w:rPr>
                <w:i/>
                <w:color w:val="000000"/>
                <w:sz w:val="14"/>
                <w:szCs w:val="14"/>
                <w:lang w:eastAsia="sk-SK"/>
              </w:rPr>
              <w:t>p.a</w:t>
            </w:r>
            <w:proofErr w:type="spellEnd"/>
            <w:r w:rsidRPr="00FB7BA5">
              <w:rPr>
                <w:i/>
                <w:color w:val="000000"/>
                <w:sz w:val="14"/>
                <w:szCs w:val="14"/>
                <w:lang w:eastAsia="sk-SK"/>
              </w:rPr>
              <w:t>.</w:t>
            </w:r>
          </w:p>
        </w:tc>
        <w:tc>
          <w:tcPr>
            <w:tcW w:w="624" w:type="pct"/>
            <w:tcBorders>
              <w:left w:val="nil"/>
              <w:bottom w:val="nil"/>
              <w:right w:val="nil"/>
            </w:tcBorders>
            <w:shd w:val="clear" w:color="auto" w:fill="auto"/>
            <w:vAlign w:val="bottom"/>
            <w:hideMark/>
          </w:tcPr>
          <w:p w14:paraId="67789196" w14:textId="3617F3F6" w:rsidR="00467524" w:rsidRPr="00FB7BA5" w:rsidRDefault="000D01AB" w:rsidP="00467524">
            <w:pPr>
              <w:jc w:val="center"/>
              <w:rPr>
                <w:rFonts w:cs="Arial"/>
                <w:sz w:val="14"/>
                <w:szCs w:val="15"/>
              </w:rPr>
            </w:pPr>
            <w:r>
              <w:rPr>
                <w:rFonts w:cs="Arial"/>
                <w:sz w:val="14"/>
                <w:szCs w:val="15"/>
              </w:rPr>
              <w:t>31.12.2024</w:t>
            </w:r>
          </w:p>
        </w:tc>
        <w:tc>
          <w:tcPr>
            <w:tcW w:w="723" w:type="pct"/>
            <w:tcBorders>
              <w:left w:val="nil"/>
              <w:bottom w:val="nil"/>
              <w:right w:val="nil"/>
            </w:tcBorders>
            <w:shd w:val="clear" w:color="auto" w:fill="auto"/>
            <w:vAlign w:val="bottom"/>
          </w:tcPr>
          <w:p w14:paraId="281D6906" w14:textId="43DD5865" w:rsidR="00467524" w:rsidRPr="004B6D2B" w:rsidRDefault="0079055D" w:rsidP="00467524">
            <w:pPr>
              <w:jc w:val="right"/>
              <w:rPr>
                <w:rFonts w:cs="Arial"/>
                <w:i/>
                <w:iCs/>
                <w:sz w:val="14"/>
                <w:szCs w:val="15"/>
              </w:rPr>
            </w:pPr>
            <w:r w:rsidRPr="004B6D2B">
              <w:rPr>
                <w:rFonts w:cs="Arial"/>
                <w:i/>
                <w:iCs/>
                <w:sz w:val="14"/>
                <w:szCs w:val="15"/>
              </w:rPr>
              <w:t>5 430 071</w:t>
            </w:r>
          </w:p>
        </w:tc>
        <w:tc>
          <w:tcPr>
            <w:tcW w:w="761" w:type="pct"/>
            <w:tcBorders>
              <w:left w:val="nil"/>
              <w:bottom w:val="nil"/>
              <w:right w:val="nil"/>
            </w:tcBorders>
            <w:shd w:val="clear" w:color="auto" w:fill="auto"/>
            <w:vAlign w:val="bottom"/>
            <w:hideMark/>
          </w:tcPr>
          <w:p w14:paraId="0B52CA6C" w14:textId="0FCD5A44" w:rsidR="00467524" w:rsidRPr="00FB7BA5" w:rsidRDefault="00467524" w:rsidP="00467524">
            <w:pPr>
              <w:jc w:val="right"/>
              <w:rPr>
                <w:rFonts w:cs="Arial"/>
                <w:sz w:val="14"/>
                <w:szCs w:val="15"/>
              </w:rPr>
            </w:pPr>
          </w:p>
        </w:tc>
      </w:tr>
      <w:tr w:rsidR="00467524" w:rsidRPr="00FB7BA5" w14:paraId="3E5FCFA0" w14:textId="77777777" w:rsidTr="00FB7BA5">
        <w:tc>
          <w:tcPr>
            <w:tcW w:w="1328" w:type="pct"/>
            <w:tcBorders>
              <w:top w:val="nil"/>
              <w:left w:val="nil"/>
              <w:bottom w:val="nil"/>
              <w:right w:val="nil"/>
            </w:tcBorders>
            <w:shd w:val="clear" w:color="auto" w:fill="auto"/>
            <w:vAlign w:val="center"/>
            <w:hideMark/>
          </w:tcPr>
          <w:p w14:paraId="7915379C" w14:textId="1F21C346" w:rsidR="00467524" w:rsidRPr="00FB7BA5" w:rsidRDefault="00467524" w:rsidP="004B6D2B">
            <w:pPr>
              <w:ind w:firstLine="176"/>
              <w:jc w:val="left"/>
              <w:rPr>
                <w:rFonts w:cs="Arial"/>
                <w:i/>
                <w:sz w:val="14"/>
                <w:szCs w:val="15"/>
              </w:rPr>
            </w:pPr>
            <w:r w:rsidRPr="00FB7BA5">
              <w:rPr>
                <w:rFonts w:cs="Arial"/>
                <w:i/>
                <w:sz w:val="14"/>
                <w:szCs w:val="15"/>
              </w:rPr>
              <w:t xml:space="preserve">CSG </w:t>
            </w:r>
            <w:proofErr w:type="spellStart"/>
            <w:r w:rsidRPr="00FB7BA5">
              <w:rPr>
                <w:rFonts w:cs="Arial"/>
                <w:i/>
                <w:sz w:val="14"/>
                <w:szCs w:val="15"/>
              </w:rPr>
              <w:t>Defence</w:t>
            </w:r>
            <w:proofErr w:type="spellEnd"/>
            <w:r w:rsidRPr="00FB7BA5">
              <w:rPr>
                <w:rFonts w:cs="Arial"/>
                <w:i/>
                <w:sz w:val="14"/>
                <w:szCs w:val="15"/>
              </w:rPr>
              <w:t xml:space="preserve"> </w:t>
            </w:r>
            <w:proofErr w:type="spellStart"/>
            <w:r w:rsidRPr="00FB7BA5">
              <w:rPr>
                <w:rFonts w:cs="Arial"/>
                <w:i/>
                <w:sz w:val="14"/>
                <w:szCs w:val="15"/>
              </w:rPr>
              <w:t>a.s</w:t>
            </w:r>
            <w:proofErr w:type="spellEnd"/>
            <w:r w:rsidRPr="00FB7BA5">
              <w:rPr>
                <w:rFonts w:cs="Arial"/>
                <w:i/>
                <w:sz w:val="14"/>
                <w:szCs w:val="15"/>
              </w:rPr>
              <w:t>.</w:t>
            </w:r>
          </w:p>
        </w:tc>
        <w:tc>
          <w:tcPr>
            <w:tcW w:w="391" w:type="pct"/>
            <w:tcBorders>
              <w:top w:val="nil"/>
              <w:left w:val="nil"/>
              <w:bottom w:val="nil"/>
              <w:right w:val="nil"/>
            </w:tcBorders>
            <w:shd w:val="clear" w:color="auto" w:fill="auto"/>
            <w:vAlign w:val="bottom"/>
            <w:hideMark/>
          </w:tcPr>
          <w:p w14:paraId="3E0364B8" w14:textId="394AF41F" w:rsidR="00467524" w:rsidRPr="00FB7BA5" w:rsidRDefault="00467524" w:rsidP="00467524">
            <w:pPr>
              <w:jc w:val="center"/>
              <w:rPr>
                <w:rFonts w:cs="Arial"/>
                <w:i/>
                <w:sz w:val="14"/>
                <w:szCs w:val="15"/>
              </w:rPr>
            </w:pPr>
            <w:r w:rsidRPr="00FB7BA5">
              <w:rPr>
                <w:rFonts w:cs="Arial"/>
                <w:i/>
                <w:sz w:val="14"/>
                <w:szCs w:val="15"/>
              </w:rPr>
              <w:t>EUR</w:t>
            </w:r>
          </w:p>
        </w:tc>
        <w:tc>
          <w:tcPr>
            <w:tcW w:w="1173" w:type="pct"/>
            <w:tcBorders>
              <w:top w:val="nil"/>
              <w:left w:val="nil"/>
              <w:bottom w:val="nil"/>
              <w:right w:val="nil"/>
            </w:tcBorders>
            <w:shd w:val="clear" w:color="auto" w:fill="auto"/>
            <w:vAlign w:val="bottom"/>
            <w:hideMark/>
          </w:tcPr>
          <w:p w14:paraId="233BB9CB" w14:textId="3031E4B5" w:rsidR="00467524" w:rsidRPr="00FB7BA5" w:rsidRDefault="00467524" w:rsidP="00467524">
            <w:pPr>
              <w:jc w:val="center"/>
              <w:rPr>
                <w:rFonts w:cs="Arial"/>
                <w:i/>
                <w:sz w:val="14"/>
                <w:szCs w:val="15"/>
              </w:rPr>
            </w:pPr>
            <w:r w:rsidRPr="00FB7BA5">
              <w:rPr>
                <w:i/>
                <w:color w:val="000000"/>
                <w:sz w:val="14"/>
                <w:szCs w:val="14"/>
                <w:lang w:eastAsia="sk-SK"/>
              </w:rPr>
              <w:t xml:space="preserve">EURIBOR+2,15 % </w:t>
            </w:r>
            <w:proofErr w:type="spellStart"/>
            <w:r w:rsidRPr="00FB7BA5">
              <w:rPr>
                <w:i/>
                <w:color w:val="000000"/>
                <w:sz w:val="14"/>
                <w:szCs w:val="14"/>
                <w:lang w:eastAsia="sk-SK"/>
              </w:rPr>
              <w:t>p.a</w:t>
            </w:r>
            <w:proofErr w:type="spellEnd"/>
            <w:r w:rsidRPr="00FB7BA5">
              <w:rPr>
                <w:i/>
                <w:color w:val="000000"/>
                <w:sz w:val="14"/>
                <w:szCs w:val="14"/>
                <w:lang w:eastAsia="sk-SK"/>
              </w:rPr>
              <w:t>.</w:t>
            </w:r>
          </w:p>
        </w:tc>
        <w:tc>
          <w:tcPr>
            <w:tcW w:w="624" w:type="pct"/>
            <w:tcBorders>
              <w:top w:val="nil"/>
              <w:left w:val="nil"/>
              <w:bottom w:val="nil"/>
              <w:right w:val="nil"/>
            </w:tcBorders>
            <w:shd w:val="clear" w:color="auto" w:fill="auto"/>
            <w:vAlign w:val="bottom"/>
            <w:hideMark/>
          </w:tcPr>
          <w:p w14:paraId="45535725" w14:textId="6A6362CB" w:rsidR="00467524" w:rsidRPr="00FB7BA5" w:rsidRDefault="00467524" w:rsidP="00467524">
            <w:pPr>
              <w:jc w:val="center"/>
              <w:rPr>
                <w:rFonts w:cs="Arial"/>
                <w:i/>
                <w:sz w:val="14"/>
                <w:szCs w:val="15"/>
              </w:rPr>
            </w:pPr>
            <w:r w:rsidRPr="00FB7BA5">
              <w:rPr>
                <w:rFonts w:cs="Arial"/>
                <w:i/>
                <w:sz w:val="14"/>
                <w:szCs w:val="15"/>
              </w:rPr>
              <w:t>-</w:t>
            </w:r>
          </w:p>
        </w:tc>
        <w:tc>
          <w:tcPr>
            <w:tcW w:w="723" w:type="pct"/>
            <w:tcBorders>
              <w:top w:val="nil"/>
              <w:left w:val="nil"/>
              <w:bottom w:val="single" w:sz="4" w:space="0" w:color="auto"/>
              <w:right w:val="nil"/>
            </w:tcBorders>
            <w:shd w:val="clear" w:color="auto" w:fill="auto"/>
            <w:vAlign w:val="bottom"/>
          </w:tcPr>
          <w:p w14:paraId="09B0E45E" w14:textId="093CDEC7" w:rsidR="00467524" w:rsidRPr="00FB7BA5" w:rsidRDefault="00467524" w:rsidP="00467524">
            <w:pPr>
              <w:jc w:val="right"/>
              <w:rPr>
                <w:rFonts w:cs="Arial"/>
                <w:i/>
                <w:sz w:val="14"/>
                <w:szCs w:val="15"/>
              </w:rPr>
            </w:pPr>
            <w:r w:rsidRPr="00FB7BA5">
              <w:rPr>
                <w:rFonts w:cs="Arial"/>
                <w:i/>
                <w:sz w:val="14"/>
                <w:szCs w:val="15"/>
              </w:rPr>
              <w:t>-</w:t>
            </w:r>
          </w:p>
        </w:tc>
        <w:tc>
          <w:tcPr>
            <w:tcW w:w="761" w:type="pct"/>
            <w:tcBorders>
              <w:top w:val="nil"/>
              <w:left w:val="nil"/>
              <w:bottom w:val="single" w:sz="4" w:space="0" w:color="auto"/>
              <w:right w:val="nil"/>
            </w:tcBorders>
            <w:shd w:val="clear" w:color="auto" w:fill="auto"/>
            <w:vAlign w:val="bottom"/>
            <w:hideMark/>
          </w:tcPr>
          <w:p w14:paraId="6235A09F" w14:textId="3F24E3D1" w:rsidR="00467524" w:rsidRPr="00FB7BA5" w:rsidRDefault="00467524" w:rsidP="00467524">
            <w:pPr>
              <w:jc w:val="right"/>
              <w:rPr>
                <w:rFonts w:cs="Arial"/>
                <w:i/>
                <w:sz w:val="14"/>
                <w:szCs w:val="15"/>
              </w:rPr>
            </w:pPr>
            <w:r w:rsidRPr="00FB7BA5">
              <w:rPr>
                <w:rFonts w:cs="Arial"/>
                <w:i/>
                <w:sz w:val="14"/>
                <w:szCs w:val="15"/>
              </w:rPr>
              <w:t>78 716</w:t>
            </w:r>
          </w:p>
        </w:tc>
      </w:tr>
      <w:tr w:rsidR="00467524" w:rsidRPr="003D5142" w14:paraId="69B66B87" w14:textId="77777777" w:rsidTr="00FB7BA5">
        <w:tc>
          <w:tcPr>
            <w:tcW w:w="1328" w:type="pct"/>
            <w:tcBorders>
              <w:top w:val="nil"/>
              <w:left w:val="nil"/>
              <w:bottom w:val="single" w:sz="8" w:space="0" w:color="auto"/>
              <w:right w:val="nil"/>
            </w:tcBorders>
            <w:shd w:val="clear" w:color="auto" w:fill="auto"/>
            <w:vAlign w:val="center"/>
          </w:tcPr>
          <w:p w14:paraId="59FD77FE" w14:textId="1ED1A498" w:rsidR="00467524" w:rsidRPr="00FB7BA5" w:rsidRDefault="00467524" w:rsidP="00467524">
            <w:pPr>
              <w:jc w:val="left"/>
              <w:rPr>
                <w:rFonts w:cs="Arial"/>
                <w:b/>
                <w:i/>
                <w:iCs/>
                <w:sz w:val="14"/>
                <w:szCs w:val="15"/>
              </w:rPr>
            </w:pPr>
            <w:r w:rsidRPr="00FB7BA5">
              <w:rPr>
                <w:b/>
                <w:sz w:val="14"/>
              </w:rPr>
              <w:t>P</w:t>
            </w:r>
            <w:r w:rsidRPr="00FB7BA5">
              <w:rPr>
                <w:b/>
                <w:sz w:val="14"/>
                <w:szCs w:val="15"/>
              </w:rPr>
              <w:t>ôžičky a  finančné výpomoci spolu</w:t>
            </w:r>
          </w:p>
        </w:tc>
        <w:tc>
          <w:tcPr>
            <w:tcW w:w="391" w:type="pct"/>
            <w:tcBorders>
              <w:top w:val="nil"/>
              <w:left w:val="nil"/>
              <w:bottom w:val="single" w:sz="8" w:space="0" w:color="auto"/>
              <w:right w:val="nil"/>
            </w:tcBorders>
            <w:shd w:val="clear" w:color="auto" w:fill="auto"/>
            <w:vAlign w:val="bottom"/>
          </w:tcPr>
          <w:p w14:paraId="6BF12CE7" w14:textId="77777777" w:rsidR="00467524" w:rsidRPr="00FB7BA5" w:rsidRDefault="00467524" w:rsidP="00467524">
            <w:pPr>
              <w:jc w:val="center"/>
              <w:rPr>
                <w:rFonts w:cs="Arial"/>
                <w:b/>
                <w:i/>
                <w:iCs/>
                <w:sz w:val="14"/>
                <w:szCs w:val="15"/>
              </w:rPr>
            </w:pPr>
          </w:p>
        </w:tc>
        <w:tc>
          <w:tcPr>
            <w:tcW w:w="1173" w:type="pct"/>
            <w:tcBorders>
              <w:top w:val="nil"/>
              <w:left w:val="nil"/>
              <w:bottom w:val="single" w:sz="8" w:space="0" w:color="auto"/>
              <w:right w:val="nil"/>
            </w:tcBorders>
            <w:shd w:val="clear" w:color="auto" w:fill="auto"/>
            <w:vAlign w:val="bottom"/>
          </w:tcPr>
          <w:p w14:paraId="1E548DC2" w14:textId="77777777" w:rsidR="00467524" w:rsidRPr="00FB7BA5" w:rsidRDefault="00467524" w:rsidP="00467524">
            <w:pPr>
              <w:jc w:val="center"/>
              <w:rPr>
                <w:rFonts w:cs="Arial"/>
                <w:b/>
                <w:i/>
                <w:iCs/>
                <w:sz w:val="14"/>
                <w:szCs w:val="15"/>
              </w:rPr>
            </w:pPr>
          </w:p>
        </w:tc>
        <w:tc>
          <w:tcPr>
            <w:tcW w:w="624" w:type="pct"/>
            <w:tcBorders>
              <w:top w:val="nil"/>
              <w:left w:val="nil"/>
              <w:bottom w:val="single" w:sz="8" w:space="0" w:color="auto"/>
              <w:right w:val="nil"/>
            </w:tcBorders>
            <w:shd w:val="clear" w:color="auto" w:fill="auto"/>
            <w:vAlign w:val="bottom"/>
          </w:tcPr>
          <w:p w14:paraId="2CCF1E6C" w14:textId="77777777" w:rsidR="00467524" w:rsidRPr="00FB7BA5" w:rsidRDefault="00467524" w:rsidP="00467524">
            <w:pPr>
              <w:jc w:val="center"/>
              <w:rPr>
                <w:rFonts w:cs="Arial"/>
                <w:b/>
                <w:i/>
                <w:iCs/>
                <w:sz w:val="14"/>
                <w:szCs w:val="15"/>
              </w:rPr>
            </w:pPr>
          </w:p>
        </w:tc>
        <w:tc>
          <w:tcPr>
            <w:tcW w:w="723" w:type="pct"/>
            <w:tcBorders>
              <w:top w:val="single" w:sz="4" w:space="0" w:color="auto"/>
              <w:left w:val="nil"/>
              <w:bottom w:val="single" w:sz="8" w:space="0" w:color="auto"/>
              <w:right w:val="nil"/>
            </w:tcBorders>
            <w:shd w:val="clear" w:color="auto" w:fill="auto"/>
            <w:vAlign w:val="bottom"/>
          </w:tcPr>
          <w:p w14:paraId="20CEF1FF" w14:textId="4E3C958A" w:rsidR="00467524" w:rsidRPr="00FB7BA5" w:rsidRDefault="00FB7BA5" w:rsidP="00467524">
            <w:pPr>
              <w:jc w:val="right"/>
              <w:rPr>
                <w:rFonts w:cs="Arial"/>
                <w:b/>
                <w:sz w:val="14"/>
                <w:szCs w:val="15"/>
              </w:rPr>
            </w:pPr>
            <w:r w:rsidRPr="00FB7BA5">
              <w:rPr>
                <w:rFonts w:cs="Arial"/>
                <w:b/>
                <w:sz w:val="14"/>
                <w:szCs w:val="15"/>
              </w:rPr>
              <w:t>76 862 914</w:t>
            </w:r>
          </w:p>
        </w:tc>
        <w:tc>
          <w:tcPr>
            <w:tcW w:w="761" w:type="pct"/>
            <w:tcBorders>
              <w:top w:val="single" w:sz="4" w:space="0" w:color="auto"/>
              <w:left w:val="nil"/>
              <w:bottom w:val="single" w:sz="8" w:space="0" w:color="auto"/>
              <w:right w:val="nil"/>
            </w:tcBorders>
            <w:shd w:val="clear" w:color="auto" w:fill="auto"/>
            <w:vAlign w:val="bottom"/>
          </w:tcPr>
          <w:p w14:paraId="3E269888" w14:textId="35364A1A" w:rsidR="00467524" w:rsidRPr="00B228B2" w:rsidRDefault="00467524" w:rsidP="00467524">
            <w:pPr>
              <w:jc w:val="right"/>
              <w:rPr>
                <w:rFonts w:cs="Arial"/>
                <w:b/>
                <w:sz w:val="14"/>
                <w:szCs w:val="15"/>
              </w:rPr>
            </w:pPr>
            <w:r w:rsidRPr="00FB7BA5">
              <w:rPr>
                <w:rFonts w:cs="Arial"/>
                <w:b/>
                <w:sz w:val="14"/>
                <w:szCs w:val="15"/>
              </w:rPr>
              <w:t>78 716</w:t>
            </w:r>
          </w:p>
        </w:tc>
      </w:tr>
      <w:bookmarkEnd w:id="41"/>
    </w:tbl>
    <w:p w14:paraId="17A98987" w14:textId="74847CAC" w:rsidR="006A3131" w:rsidRPr="003D5142" w:rsidRDefault="006A3131" w:rsidP="00B91ECE">
      <w:pPr>
        <w:rPr>
          <w:snapToGrid w:val="0"/>
          <w:sz w:val="12"/>
          <w:szCs w:val="12"/>
          <w:u w:val="single"/>
          <w:lang w:eastAsia="sk-SK"/>
        </w:rPr>
      </w:pPr>
    </w:p>
    <w:p w14:paraId="19AFBC96" w14:textId="77777777" w:rsidR="00201CCD" w:rsidRPr="003D5142" w:rsidRDefault="00201CCD" w:rsidP="00B91ECE">
      <w:pPr>
        <w:rPr>
          <w:snapToGrid w:val="0"/>
          <w:sz w:val="12"/>
          <w:szCs w:val="12"/>
          <w:u w:val="single"/>
          <w:lang w:eastAsia="sk-SK"/>
        </w:rPr>
      </w:pPr>
    </w:p>
    <w:p w14:paraId="0521060D" w14:textId="77777777" w:rsidR="00201CCD" w:rsidRPr="003D5142" w:rsidRDefault="00201CCD" w:rsidP="005E475C">
      <w:pPr>
        <w:pStyle w:val="Heading2"/>
        <w:sectPr w:rsidR="00201CCD" w:rsidRPr="003D5142" w:rsidSect="00B67897">
          <w:pgSz w:w="11907" w:h="16840" w:code="9"/>
          <w:pgMar w:top="1418" w:right="1418" w:bottom="1134" w:left="1418" w:header="851" w:footer="680" w:gutter="0"/>
          <w:cols w:space="708"/>
          <w:docGrid w:linePitch="360"/>
        </w:sectPr>
      </w:pPr>
    </w:p>
    <w:p w14:paraId="5E0DB70A" w14:textId="6244D15F" w:rsidR="006A3131" w:rsidRPr="003D1244" w:rsidRDefault="006A3131" w:rsidP="005E475C">
      <w:pPr>
        <w:pStyle w:val="Heading2"/>
      </w:pPr>
      <w:r w:rsidRPr="003D1244">
        <w:lastRenderedPageBreak/>
        <w:t xml:space="preserve">Bankové úvery </w:t>
      </w:r>
    </w:p>
    <w:p w14:paraId="787A3447" w14:textId="77777777" w:rsidR="00492FD9" w:rsidRPr="003D5142" w:rsidRDefault="00277161" w:rsidP="00492FD9">
      <w:pPr>
        <w:rPr>
          <w:snapToGrid w:val="0"/>
          <w:sz w:val="14"/>
          <w:u w:val="single"/>
          <w:lang w:eastAsia="sk-SK"/>
        </w:rPr>
      </w:pPr>
      <w:bookmarkStart w:id="42" w:name="T_bank_loans"/>
      <w:r w:rsidRPr="003D5142">
        <w:rPr>
          <w:snapToGrid w:val="0"/>
          <w:sz w:val="14"/>
          <w:u w:val="single"/>
          <w:lang w:eastAsia="sk-SK"/>
        </w:rPr>
        <w:t xml:space="preserve"> </w:t>
      </w:r>
      <w:bookmarkStart w:id="43" w:name="_Hlk37920938"/>
      <w:bookmarkEnd w:id="39"/>
      <w:bookmarkEnd w:id="42"/>
    </w:p>
    <w:tbl>
      <w:tblPr>
        <w:tblW w:w="4609" w:type="pct"/>
        <w:tblCellMar>
          <w:left w:w="70" w:type="dxa"/>
          <w:right w:w="70" w:type="dxa"/>
        </w:tblCellMar>
        <w:tblLook w:val="04A0" w:firstRow="1" w:lastRow="0" w:firstColumn="1" w:lastColumn="0" w:noHBand="0" w:noVBand="1"/>
      </w:tblPr>
      <w:tblGrid>
        <w:gridCol w:w="2461"/>
        <w:gridCol w:w="1971"/>
        <w:gridCol w:w="968"/>
        <w:gridCol w:w="2131"/>
        <w:gridCol w:w="1815"/>
        <w:gridCol w:w="1665"/>
        <w:gridCol w:w="2160"/>
      </w:tblGrid>
      <w:tr w:rsidR="00493EB8" w:rsidRPr="003D5142" w14:paraId="794C2625" w14:textId="77777777" w:rsidTr="00DA307F">
        <w:tc>
          <w:tcPr>
            <w:tcW w:w="934" w:type="pct"/>
            <w:vMerge w:val="restart"/>
            <w:tcBorders>
              <w:top w:val="single" w:sz="8" w:space="0" w:color="auto"/>
              <w:left w:val="nil"/>
              <w:bottom w:val="nil"/>
              <w:right w:val="nil"/>
            </w:tcBorders>
            <w:shd w:val="clear" w:color="auto" w:fill="auto"/>
            <w:vAlign w:val="center"/>
            <w:hideMark/>
          </w:tcPr>
          <w:p w14:paraId="3D0A2CC1" w14:textId="285AD6B6" w:rsidR="00493EB8" w:rsidRPr="003D5142" w:rsidRDefault="00493EB8" w:rsidP="00493EB8">
            <w:pPr>
              <w:tabs>
                <w:tab w:val="left" w:pos="2977"/>
              </w:tabs>
              <w:jc w:val="left"/>
              <w:rPr>
                <w:b/>
                <w:bCs/>
                <w:i/>
                <w:iCs/>
                <w:color w:val="000000"/>
                <w:sz w:val="15"/>
                <w:szCs w:val="15"/>
                <w:lang w:eastAsia="sk-SK"/>
              </w:rPr>
            </w:pPr>
            <w:r w:rsidRPr="00222AE9">
              <w:rPr>
                <w:b/>
                <w:bCs/>
                <w:i/>
                <w:iCs/>
                <w:color w:val="000000"/>
                <w:sz w:val="15"/>
                <w:szCs w:val="15"/>
                <w:lang w:eastAsia="sk-SK"/>
              </w:rPr>
              <w:t>Položka</w:t>
            </w:r>
          </w:p>
        </w:tc>
        <w:tc>
          <w:tcPr>
            <w:tcW w:w="748" w:type="pct"/>
            <w:vMerge w:val="restart"/>
            <w:tcBorders>
              <w:top w:val="single" w:sz="8" w:space="0" w:color="auto"/>
              <w:left w:val="nil"/>
              <w:bottom w:val="nil"/>
              <w:right w:val="nil"/>
            </w:tcBorders>
            <w:shd w:val="clear" w:color="auto" w:fill="auto"/>
            <w:noWrap/>
            <w:vAlign w:val="center"/>
            <w:hideMark/>
          </w:tcPr>
          <w:p w14:paraId="4A63C4CD" w14:textId="3FEBB9EB" w:rsidR="00493EB8" w:rsidRPr="003D5142" w:rsidRDefault="00493EB8" w:rsidP="00493EB8">
            <w:pPr>
              <w:tabs>
                <w:tab w:val="left" w:pos="2977"/>
              </w:tabs>
              <w:jc w:val="center"/>
              <w:rPr>
                <w:b/>
                <w:bCs/>
                <w:i/>
                <w:iCs/>
                <w:color w:val="000000"/>
                <w:sz w:val="15"/>
                <w:szCs w:val="15"/>
                <w:lang w:eastAsia="sk-SK"/>
              </w:rPr>
            </w:pPr>
            <w:r w:rsidRPr="00222AE9">
              <w:rPr>
                <w:b/>
                <w:bCs/>
                <w:i/>
                <w:iCs/>
                <w:color w:val="000000"/>
                <w:sz w:val="15"/>
                <w:szCs w:val="15"/>
                <w:lang w:eastAsia="sk-SK"/>
              </w:rPr>
              <w:t>Druh úveru</w:t>
            </w:r>
          </w:p>
        </w:tc>
        <w:tc>
          <w:tcPr>
            <w:tcW w:w="367" w:type="pct"/>
            <w:vMerge w:val="restart"/>
            <w:tcBorders>
              <w:top w:val="single" w:sz="8" w:space="0" w:color="auto"/>
              <w:left w:val="nil"/>
              <w:bottom w:val="nil"/>
              <w:right w:val="nil"/>
            </w:tcBorders>
            <w:shd w:val="clear" w:color="auto" w:fill="auto"/>
            <w:vAlign w:val="center"/>
            <w:hideMark/>
          </w:tcPr>
          <w:p w14:paraId="7081BA65" w14:textId="514846E2" w:rsidR="00493EB8" w:rsidRPr="003D5142" w:rsidRDefault="00493EB8" w:rsidP="00493EB8">
            <w:pPr>
              <w:tabs>
                <w:tab w:val="left" w:pos="2977"/>
              </w:tabs>
              <w:jc w:val="center"/>
              <w:rPr>
                <w:b/>
                <w:bCs/>
                <w:i/>
                <w:iCs/>
                <w:color w:val="000000"/>
                <w:sz w:val="15"/>
                <w:szCs w:val="15"/>
                <w:lang w:eastAsia="sk-SK"/>
              </w:rPr>
            </w:pPr>
            <w:r w:rsidRPr="00222AE9">
              <w:rPr>
                <w:b/>
                <w:bCs/>
                <w:i/>
                <w:iCs/>
                <w:color w:val="000000"/>
                <w:sz w:val="15"/>
                <w:szCs w:val="15"/>
                <w:lang w:eastAsia="sk-SK"/>
              </w:rPr>
              <w:t>Mena</w:t>
            </w:r>
          </w:p>
        </w:tc>
        <w:tc>
          <w:tcPr>
            <w:tcW w:w="809" w:type="pct"/>
            <w:tcBorders>
              <w:top w:val="single" w:sz="8" w:space="0" w:color="auto"/>
              <w:left w:val="nil"/>
              <w:bottom w:val="nil"/>
              <w:right w:val="nil"/>
            </w:tcBorders>
            <w:shd w:val="clear" w:color="auto" w:fill="auto"/>
            <w:vAlign w:val="center"/>
            <w:hideMark/>
          </w:tcPr>
          <w:p w14:paraId="3BD8B14C" w14:textId="5CD43620" w:rsidR="00493EB8" w:rsidRPr="003D5142" w:rsidRDefault="00493EB8" w:rsidP="00493EB8">
            <w:pPr>
              <w:tabs>
                <w:tab w:val="left" w:pos="2977"/>
              </w:tabs>
              <w:jc w:val="center"/>
              <w:rPr>
                <w:b/>
                <w:bCs/>
                <w:i/>
                <w:iCs/>
                <w:color w:val="000000"/>
                <w:sz w:val="15"/>
                <w:szCs w:val="15"/>
                <w:lang w:eastAsia="sk-SK"/>
              </w:rPr>
            </w:pPr>
            <w:r w:rsidRPr="00222AE9">
              <w:rPr>
                <w:b/>
                <w:bCs/>
                <w:i/>
                <w:iCs/>
                <w:color w:val="000000"/>
                <w:sz w:val="15"/>
                <w:szCs w:val="15"/>
                <w:lang w:eastAsia="sk-SK"/>
              </w:rPr>
              <w:t>Úrok</w:t>
            </w:r>
          </w:p>
        </w:tc>
        <w:tc>
          <w:tcPr>
            <w:tcW w:w="689" w:type="pct"/>
            <w:vMerge w:val="restart"/>
            <w:tcBorders>
              <w:top w:val="single" w:sz="8" w:space="0" w:color="auto"/>
              <w:left w:val="nil"/>
              <w:bottom w:val="nil"/>
              <w:right w:val="nil"/>
            </w:tcBorders>
            <w:shd w:val="clear" w:color="auto" w:fill="auto"/>
            <w:vAlign w:val="center"/>
            <w:hideMark/>
          </w:tcPr>
          <w:p w14:paraId="03168D26" w14:textId="542D444A" w:rsidR="00493EB8" w:rsidRPr="003D5142" w:rsidRDefault="00493EB8" w:rsidP="00493EB8">
            <w:pPr>
              <w:tabs>
                <w:tab w:val="left" w:pos="2977"/>
              </w:tabs>
              <w:jc w:val="center"/>
              <w:rPr>
                <w:b/>
                <w:bCs/>
                <w:i/>
                <w:iCs/>
                <w:color w:val="000000"/>
                <w:sz w:val="15"/>
                <w:szCs w:val="15"/>
                <w:lang w:eastAsia="sk-SK"/>
              </w:rPr>
            </w:pPr>
            <w:r w:rsidRPr="00222AE9">
              <w:rPr>
                <w:b/>
                <w:bCs/>
                <w:i/>
                <w:iCs/>
                <w:color w:val="000000"/>
                <w:sz w:val="15"/>
                <w:szCs w:val="15"/>
                <w:lang w:eastAsia="sk-SK"/>
              </w:rPr>
              <w:t>Dátum splatnosti</w:t>
            </w:r>
          </w:p>
        </w:tc>
        <w:tc>
          <w:tcPr>
            <w:tcW w:w="632" w:type="pct"/>
            <w:tcBorders>
              <w:top w:val="single" w:sz="8" w:space="0" w:color="auto"/>
              <w:left w:val="nil"/>
              <w:bottom w:val="nil"/>
              <w:right w:val="nil"/>
            </w:tcBorders>
            <w:vAlign w:val="center"/>
          </w:tcPr>
          <w:p w14:paraId="0A56D462" w14:textId="7EC5881B" w:rsidR="00493EB8" w:rsidRPr="00222AE9" w:rsidRDefault="00493EB8" w:rsidP="00493EB8">
            <w:pPr>
              <w:tabs>
                <w:tab w:val="left" w:pos="2977"/>
              </w:tabs>
              <w:jc w:val="center"/>
              <w:rPr>
                <w:b/>
                <w:bCs/>
                <w:i/>
                <w:iCs/>
                <w:color w:val="000000"/>
                <w:sz w:val="15"/>
                <w:szCs w:val="15"/>
                <w:lang w:eastAsia="sk-SK"/>
              </w:rPr>
            </w:pPr>
            <w:r w:rsidRPr="00222AE9">
              <w:rPr>
                <w:b/>
                <w:bCs/>
                <w:i/>
                <w:iCs/>
                <w:color w:val="000000"/>
                <w:sz w:val="15"/>
                <w:szCs w:val="15"/>
                <w:lang w:eastAsia="sk-SK"/>
              </w:rPr>
              <w:t xml:space="preserve">K 31. 12. </w:t>
            </w:r>
            <w:r w:rsidR="008A577F" w:rsidRPr="00222AE9">
              <w:rPr>
                <w:b/>
                <w:bCs/>
                <w:i/>
                <w:iCs/>
                <w:color w:val="000000"/>
                <w:sz w:val="15"/>
                <w:szCs w:val="15"/>
                <w:lang w:eastAsia="sk-SK"/>
              </w:rPr>
              <w:t>202</w:t>
            </w:r>
            <w:r w:rsidR="008A577F">
              <w:rPr>
                <w:b/>
                <w:bCs/>
                <w:i/>
                <w:iCs/>
                <w:color w:val="000000"/>
                <w:sz w:val="15"/>
                <w:szCs w:val="15"/>
                <w:lang w:eastAsia="sk-SK"/>
              </w:rPr>
              <w:t>4</w:t>
            </w:r>
          </w:p>
          <w:p w14:paraId="6203F5A1" w14:textId="401E6A99" w:rsidR="00493EB8" w:rsidRPr="00222AE9" w:rsidRDefault="00493EB8" w:rsidP="00493EB8">
            <w:pPr>
              <w:tabs>
                <w:tab w:val="left" w:pos="2977"/>
              </w:tabs>
              <w:jc w:val="center"/>
              <w:rPr>
                <w:b/>
                <w:bCs/>
                <w:i/>
                <w:iCs/>
                <w:color w:val="000000"/>
                <w:sz w:val="15"/>
                <w:szCs w:val="15"/>
                <w:lang w:eastAsia="sk-SK"/>
              </w:rPr>
            </w:pPr>
            <w:r w:rsidRPr="00222AE9">
              <w:rPr>
                <w:b/>
                <w:bCs/>
                <w:i/>
                <w:iCs/>
                <w:color w:val="000000"/>
                <w:sz w:val="15"/>
                <w:szCs w:val="15"/>
                <w:lang w:eastAsia="sk-SK"/>
              </w:rPr>
              <w:t>(v eurách)</w:t>
            </w:r>
          </w:p>
        </w:tc>
        <w:tc>
          <w:tcPr>
            <w:tcW w:w="820" w:type="pct"/>
            <w:tcBorders>
              <w:top w:val="single" w:sz="8" w:space="0" w:color="auto"/>
              <w:left w:val="nil"/>
              <w:bottom w:val="nil"/>
              <w:right w:val="nil"/>
            </w:tcBorders>
            <w:shd w:val="clear" w:color="auto" w:fill="auto"/>
            <w:vAlign w:val="center"/>
            <w:hideMark/>
          </w:tcPr>
          <w:p w14:paraId="1331AACC" w14:textId="7B036AA4" w:rsidR="00493EB8" w:rsidRPr="003D5142" w:rsidRDefault="00493EB8" w:rsidP="00493EB8">
            <w:pPr>
              <w:tabs>
                <w:tab w:val="left" w:pos="2977"/>
              </w:tabs>
              <w:jc w:val="center"/>
              <w:rPr>
                <w:b/>
                <w:bCs/>
                <w:i/>
                <w:iCs/>
                <w:color w:val="000000"/>
                <w:sz w:val="15"/>
                <w:szCs w:val="15"/>
                <w:lang w:eastAsia="sk-SK"/>
              </w:rPr>
            </w:pPr>
            <w:r w:rsidRPr="00222AE9">
              <w:rPr>
                <w:b/>
                <w:bCs/>
                <w:i/>
                <w:iCs/>
                <w:color w:val="000000"/>
                <w:sz w:val="15"/>
                <w:szCs w:val="15"/>
                <w:lang w:eastAsia="sk-SK"/>
              </w:rPr>
              <w:t xml:space="preserve">K 31. 12. </w:t>
            </w:r>
            <w:r w:rsidR="008A577F" w:rsidRPr="00222AE9">
              <w:rPr>
                <w:b/>
                <w:bCs/>
                <w:i/>
                <w:iCs/>
                <w:color w:val="000000"/>
                <w:sz w:val="15"/>
                <w:szCs w:val="15"/>
                <w:lang w:eastAsia="sk-SK"/>
              </w:rPr>
              <w:t>202</w:t>
            </w:r>
            <w:r w:rsidR="008A577F">
              <w:rPr>
                <w:b/>
                <w:bCs/>
                <w:i/>
                <w:iCs/>
                <w:color w:val="000000"/>
                <w:sz w:val="15"/>
                <w:szCs w:val="15"/>
                <w:lang w:eastAsia="sk-SK"/>
              </w:rPr>
              <w:t>3</w:t>
            </w:r>
          </w:p>
        </w:tc>
      </w:tr>
      <w:tr w:rsidR="00493EB8" w:rsidRPr="003D5142" w14:paraId="5AAEF98C" w14:textId="77777777" w:rsidTr="00DA307F">
        <w:tc>
          <w:tcPr>
            <w:tcW w:w="934" w:type="pct"/>
            <w:vMerge/>
            <w:vAlign w:val="center"/>
            <w:hideMark/>
          </w:tcPr>
          <w:p w14:paraId="79605D3D" w14:textId="77777777" w:rsidR="00493EB8" w:rsidRPr="003D5142" w:rsidRDefault="00493EB8" w:rsidP="00493EB8">
            <w:pPr>
              <w:tabs>
                <w:tab w:val="left" w:pos="2977"/>
              </w:tabs>
              <w:jc w:val="left"/>
              <w:rPr>
                <w:b/>
                <w:bCs/>
                <w:i/>
                <w:iCs/>
                <w:color w:val="000000"/>
                <w:sz w:val="15"/>
                <w:szCs w:val="15"/>
                <w:lang w:eastAsia="sk-SK"/>
              </w:rPr>
            </w:pPr>
          </w:p>
        </w:tc>
        <w:tc>
          <w:tcPr>
            <w:tcW w:w="748" w:type="pct"/>
            <w:vMerge/>
            <w:vAlign w:val="center"/>
            <w:hideMark/>
          </w:tcPr>
          <w:p w14:paraId="00E5DA7C" w14:textId="77777777" w:rsidR="00493EB8" w:rsidRPr="003D5142" w:rsidRDefault="00493EB8" w:rsidP="00493EB8">
            <w:pPr>
              <w:tabs>
                <w:tab w:val="left" w:pos="2977"/>
              </w:tabs>
              <w:jc w:val="center"/>
              <w:rPr>
                <w:b/>
                <w:bCs/>
                <w:i/>
                <w:iCs/>
                <w:color w:val="000000"/>
                <w:sz w:val="15"/>
                <w:szCs w:val="15"/>
                <w:lang w:eastAsia="sk-SK"/>
              </w:rPr>
            </w:pPr>
          </w:p>
        </w:tc>
        <w:tc>
          <w:tcPr>
            <w:tcW w:w="367" w:type="pct"/>
            <w:vMerge/>
            <w:vAlign w:val="center"/>
            <w:hideMark/>
          </w:tcPr>
          <w:p w14:paraId="0CFB7B20" w14:textId="77777777" w:rsidR="00493EB8" w:rsidRPr="003D5142" w:rsidRDefault="00493EB8" w:rsidP="00493EB8">
            <w:pPr>
              <w:tabs>
                <w:tab w:val="left" w:pos="2977"/>
              </w:tabs>
              <w:jc w:val="center"/>
              <w:rPr>
                <w:b/>
                <w:bCs/>
                <w:i/>
                <w:iCs/>
                <w:color w:val="000000"/>
                <w:sz w:val="15"/>
                <w:szCs w:val="15"/>
                <w:lang w:eastAsia="sk-SK"/>
              </w:rPr>
            </w:pPr>
          </w:p>
        </w:tc>
        <w:tc>
          <w:tcPr>
            <w:tcW w:w="809" w:type="pct"/>
            <w:tcBorders>
              <w:top w:val="nil"/>
              <w:left w:val="nil"/>
              <w:bottom w:val="single" w:sz="4" w:space="0" w:color="auto"/>
              <w:right w:val="nil"/>
            </w:tcBorders>
            <w:shd w:val="clear" w:color="auto" w:fill="auto"/>
            <w:vAlign w:val="center"/>
            <w:hideMark/>
          </w:tcPr>
          <w:p w14:paraId="26AF3752" w14:textId="2AB684E9" w:rsidR="00493EB8" w:rsidRPr="003D5142" w:rsidRDefault="00493EB8" w:rsidP="00493EB8">
            <w:pPr>
              <w:tabs>
                <w:tab w:val="left" w:pos="2977"/>
              </w:tabs>
              <w:jc w:val="center"/>
              <w:rPr>
                <w:b/>
                <w:bCs/>
                <w:i/>
                <w:iCs/>
                <w:color w:val="000000"/>
                <w:sz w:val="15"/>
                <w:szCs w:val="15"/>
                <w:lang w:eastAsia="sk-SK"/>
              </w:rPr>
            </w:pPr>
            <w:r w:rsidRPr="00222AE9">
              <w:rPr>
                <w:b/>
                <w:bCs/>
                <w:i/>
                <w:iCs/>
                <w:color w:val="000000"/>
                <w:sz w:val="15"/>
                <w:szCs w:val="15"/>
                <w:lang w:eastAsia="sk-SK"/>
              </w:rPr>
              <w:t>p. a. v %</w:t>
            </w:r>
          </w:p>
        </w:tc>
        <w:tc>
          <w:tcPr>
            <w:tcW w:w="689" w:type="pct"/>
            <w:vMerge/>
            <w:vAlign w:val="center"/>
            <w:hideMark/>
          </w:tcPr>
          <w:p w14:paraId="2AEA08B7" w14:textId="77777777" w:rsidR="00493EB8" w:rsidRPr="003D5142" w:rsidRDefault="00493EB8" w:rsidP="00493EB8">
            <w:pPr>
              <w:tabs>
                <w:tab w:val="left" w:pos="2977"/>
              </w:tabs>
              <w:jc w:val="center"/>
              <w:rPr>
                <w:b/>
                <w:bCs/>
                <w:i/>
                <w:iCs/>
                <w:color w:val="000000"/>
                <w:sz w:val="15"/>
                <w:szCs w:val="15"/>
                <w:lang w:eastAsia="sk-SK"/>
              </w:rPr>
            </w:pPr>
          </w:p>
        </w:tc>
        <w:tc>
          <w:tcPr>
            <w:tcW w:w="632" w:type="pct"/>
            <w:tcBorders>
              <w:top w:val="nil"/>
              <w:left w:val="nil"/>
              <w:bottom w:val="single" w:sz="4" w:space="0" w:color="auto"/>
              <w:right w:val="nil"/>
            </w:tcBorders>
            <w:vAlign w:val="center"/>
          </w:tcPr>
          <w:p w14:paraId="24F62545" w14:textId="77777777" w:rsidR="00493EB8" w:rsidRPr="00222AE9" w:rsidRDefault="00493EB8" w:rsidP="00493EB8">
            <w:pPr>
              <w:tabs>
                <w:tab w:val="left" w:pos="2977"/>
              </w:tabs>
              <w:jc w:val="center"/>
              <w:rPr>
                <w:b/>
                <w:bCs/>
                <w:i/>
                <w:iCs/>
                <w:color w:val="000000"/>
                <w:sz w:val="15"/>
                <w:szCs w:val="15"/>
                <w:lang w:eastAsia="sk-SK"/>
              </w:rPr>
            </w:pPr>
          </w:p>
        </w:tc>
        <w:tc>
          <w:tcPr>
            <w:tcW w:w="820" w:type="pct"/>
            <w:tcBorders>
              <w:top w:val="nil"/>
              <w:left w:val="nil"/>
              <w:bottom w:val="single" w:sz="4" w:space="0" w:color="auto"/>
              <w:right w:val="nil"/>
            </w:tcBorders>
            <w:shd w:val="clear" w:color="auto" w:fill="auto"/>
            <w:vAlign w:val="center"/>
            <w:hideMark/>
          </w:tcPr>
          <w:p w14:paraId="6F5D0DFC" w14:textId="3715AE25" w:rsidR="00493EB8" w:rsidRPr="003D5142" w:rsidRDefault="00493EB8" w:rsidP="00493EB8">
            <w:pPr>
              <w:tabs>
                <w:tab w:val="left" w:pos="2977"/>
              </w:tabs>
              <w:jc w:val="center"/>
              <w:rPr>
                <w:b/>
                <w:bCs/>
                <w:i/>
                <w:iCs/>
                <w:color w:val="000000"/>
                <w:sz w:val="15"/>
                <w:szCs w:val="15"/>
                <w:lang w:eastAsia="sk-SK"/>
              </w:rPr>
            </w:pPr>
            <w:r w:rsidRPr="00222AE9">
              <w:rPr>
                <w:b/>
                <w:bCs/>
                <w:i/>
                <w:iCs/>
                <w:color w:val="000000"/>
                <w:sz w:val="15"/>
                <w:szCs w:val="15"/>
                <w:lang w:eastAsia="sk-SK"/>
              </w:rPr>
              <w:t>(v eurách)</w:t>
            </w:r>
          </w:p>
        </w:tc>
      </w:tr>
      <w:tr w:rsidR="000E10C9" w:rsidRPr="003D5142" w14:paraId="304E4338" w14:textId="77777777" w:rsidTr="00DA307F">
        <w:trPr>
          <w:trHeight w:val="46"/>
        </w:trPr>
        <w:tc>
          <w:tcPr>
            <w:tcW w:w="934" w:type="pct"/>
            <w:tcBorders>
              <w:top w:val="single" w:sz="4" w:space="0" w:color="auto"/>
              <w:left w:val="nil"/>
              <w:bottom w:val="nil"/>
              <w:right w:val="nil"/>
            </w:tcBorders>
            <w:shd w:val="clear" w:color="auto" w:fill="auto"/>
            <w:vAlign w:val="center"/>
            <w:hideMark/>
          </w:tcPr>
          <w:p w14:paraId="05A85385" w14:textId="55C69091" w:rsidR="000E10C9" w:rsidRPr="00DA307F" w:rsidRDefault="000E10C9" w:rsidP="000E10C9">
            <w:pPr>
              <w:tabs>
                <w:tab w:val="left" w:pos="2977"/>
              </w:tabs>
              <w:jc w:val="left"/>
              <w:rPr>
                <w:b/>
                <w:bCs/>
                <w:i/>
                <w:iCs/>
                <w:color w:val="000000"/>
                <w:sz w:val="15"/>
                <w:szCs w:val="15"/>
                <w:lang w:eastAsia="sk-SK"/>
              </w:rPr>
            </w:pPr>
            <w:r w:rsidRPr="00DA307F">
              <w:rPr>
                <w:b/>
                <w:bCs/>
                <w:i/>
                <w:iCs/>
                <w:color w:val="000000"/>
                <w:sz w:val="15"/>
                <w:szCs w:val="15"/>
                <w:lang w:eastAsia="sk-SK"/>
              </w:rPr>
              <w:t>Dlhodobé bankové úvery</w:t>
            </w:r>
          </w:p>
        </w:tc>
        <w:tc>
          <w:tcPr>
            <w:tcW w:w="748" w:type="pct"/>
            <w:tcBorders>
              <w:top w:val="single" w:sz="4" w:space="0" w:color="auto"/>
              <w:left w:val="nil"/>
              <w:bottom w:val="nil"/>
              <w:right w:val="nil"/>
            </w:tcBorders>
            <w:shd w:val="clear" w:color="auto" w:fill="auto"/>
            <w:vAlign w:val="center"/>
            <w:hideMark/>
          </w:tcPr>
          <w:p w14:paraId="2598B8C2" w14:textId="77777777" w:rsidR="000E10C9" w:rsidRPr="00DA307F" w:rsidRDefault="000E10C9" w:rsidP="000E10C9">
            <w:pPr>
              <w:tabs>
                <w:tab w:val="left" w:pos="2977"/>
              </w:tabs>
              <w:jc w:val="center"/>
              <w:rPr>
                <w:b/>
                <w:bCs/>
                <w:i/>
                <w:iCs/>
                <w:color w:val="000000"/>
                <w:sz w:val="15"/>
                <w:szCs w:val="15"/>
                <w:lang w:eastAsia="sk-SK"/>
              </w:rPr>
            </w:pPr>
          </w:p>
        </w:tc>
        <w:tc>
          <w:tcPr>
            <w:tcW w:w="367" w:type="pct"/>
            <w:tcBorders>
              <w:top w:val="single" w:sz="4" w:space="0" w:color="auto"/>
              <w:left w:val="nil"/>
              <w:bottom w:val="nil"/>
              <w:right w:val="nil"/>
            </w:tcBorders>
            <w:shd w:val="clear" w:color="auto" w:fill="auto"/>
            <w:vAlign w:val="center"/>
            <w:hideMark/>
          </w:tcPr>
          <w:p w14:paraId="6EF4C117" w14:textId="77777777" w:rsidR="000E10C9" w:rsidRPr="00DA307F" w:rsidRDefault="000E10C9" w:rsidP="000E10C9">
            <w:pPr>
              <w:tabs>
                <w:tab w:val="left" w:pos="2977"/>
              </w:tabs>
              <w:jc w:val="center"/>
              <w:rPr>
                <w:sz w:val="15"/>
                <w:szCs w:val="15"/>
                <w:lang w:eastAsia="sk-SK"/>
              </w:rPr>
            </w:pPr>
          </w:p>
        </w:tc>
        <w:tc>
          <w:tcPr>
            <w:tcW w:w="809" w:type="pct"/>
            <w:tcBorders>
              <w:top w:val="single" w:sz="4" w:space="0" w:color="auto"/>
              <w:left w:val="nil"/>
              <w:bottom w:val="nil"/>
              <w:right w:val="nil"/>
            </w:tcBorders>
            <w:shd w:val="clear" w:color="auto" w:fill="auto"/>
            <w:vAlign w:val="center"/>
            <w:hideMark/>
          </w:tcPr>
          <w:p w14:paraId="3EA08EA9" w14:textId="77777777" w:rsidR="000E10C9" w:rsidRPr="00DA307F" w:rsidRDefault="000E10C9" w:rsidP="000E10C9">
            <w:pPr>
              <w:tabs>
                <w:tab w:val="left" w:pos="2977"/>
              </w:tabs>
              <w:jc w:val="center"/>
              <w:rPr>
                <w:sz w:val="15"/>
                <w:szCs w:val="15"/>
                <w:lang w:eastAsia="sk-SK"/>
              </w:rPr>
            </w:pPr>
          </w:p>
        </w:tc>
        <w:tc>
          <w:tcPr>
            <w:tcW w:w="689" w:type="pct"/>
            <w:tcBorders>
              <w:top w:val="single" w:sz="4" w:space="0" w:color="auto"/>
              <w:left w:val="nil"/>
              <w:bottom w:val="nil"/>
              <w:right w:val="nil"/>
            </w:tcBorders>
            <w:shd w:val="clear" w:color="auto" w:fill="auto"/>
            <w:vAlign w:val="center"/>
            <w:hideMark/>
          </w:tcPr>
          <w:p w14:paraId="308DB440" w14:textId="77777777" w:rsidR="000E10C9" w:rsidRPr="00DA307F" w:rsidRDefault="000E10C9" w:rsidP="000E10C9">
            <w:pPr>
              <w:tabs>
                <w:tab w:val="left" w:pos="2977"/>
              </w:tabs>
              <w:jc w:val="center"/>
              <w:rPr>
                <w:sz w:val="15"/>
                <w:szCs w:val="15"/>
                <w:lang w:eastAsia="sk-SK"/>
              </w:rPr>
            </w:pPr>
          </w:p>
        </w:tc>
        <w:tc>
          <w:tcPr>
            <w:tcW w:w="632" w:type="pct"/>
            <w:tcBorders>
              <w:top w:val="single" w:sz="4" w:space="0" w:color="auto"/>
              <w:left w:val="nil"/>
              <w:bottom w:val="nil"/>
              <w:right w:val="nil"/>
            </w:tcBorders>
            <w:vAlign w:val="center"/>
          </w:tcPr>
          <w:p w14:paraId="3A92B282" w14:textId="49421677" w:rsidR="000E10C9" w:rsidRPr="00DA307F" w:rsidRDefault="00EB2A12" w:rsidP="000E10C9">
            <w:pPr>
              <w:tabs>
                <w:tab w:val="left" w:pos="2977"/>
              </w:tabs>
              <w:jc w:val="right"/>
              <w:rPr>
                <w:b/>
                <w:bCs/>
                <w:i/>
                <w:iCs/>
                <w:color w:val="000000"/>
                <w:sz w:val="15"/>
                <w:szCs w:val="15"/>
                <w:lang w:eastAsia="sk-SK"/>
              </w:rPr>
            </w:pPr>
            <w:r>
              <w:rPr>
                <w:b/>
                <w:bCs/>
                <w:i/>
                <w:iCs/>
                <w:color w:val="000000"/>
                <w:sz w:val="15"/>
                <w:szCs w:val="15"/>
                <w:lang w:eastAsia="sk-SK"/>
              </w:rPr>
              <w:t>410 262</w:t>
            </w:r>
          </w:p>
        </w:tc>
        <w:tc>
          <w:tcPr>
            <w:tcW w:w="820" w:type="pct"/>
            <w:tcBorders>
              <w:top w:val="single" w:sz="4" w:space="0" w:color="auto"/>
              <w:left w:val="nil"/>
              <w:bottom w:val="nil"/>
              <w:right w:val="nil"/>
            </w:tcBorders>
            <w:shd w:val="clear" w:color="auto" w:fill="auto"/>
            <w:vAlign w:val="center"/>
          </w:tcPr>
          <w:p w14:paraId="4748C055" w14:textId="3D11E5B7" w:rsidR="000E10C9" w:rsidRPr="003D5142" w:rsidRDefault="000E10C9" w:rsidP="000E10C9">
            <w:pPr>
              <w:tabs>
                <w:tab w:val="left" w:pos="2977"/>
              </w:tabs>
              <w:jc w:val="right"/>
              <w:rPr>
                <w:b/>
                <w:bCs/>
                <w:i/>
                <w:iCs/>
                <w:color w:val="000000"/>
                <w:sz w:val="15"/>
                <w:szCs w:val="15"/>
                <w:lang w:eastAsia="sk-SK"/>
              </w:rPr>
            </w:pPr>
            <w:r>
              <w:rPr>
                <w:b/>
                <w:bCs/>
                <w:i/>
                <w:iCs/>
                <w:color w:val="000000"/>
                <w:sz w:val="15"/>
                <w:szCs w:val="15"/>
                <w:lang w:eastAsia="sk-SK"/>
              </w:rPr>
              <w:t>9 680 676</w:t>
            </w:r>
          </w:p>
        </w:tc>
      </w:tr>
      <w:tr w:rsidR="000E10C9" w:rsidRPr="003D5142" w14:paraId="1033290B" w14:textId="77777777" w:rsidTr="00DA307F">
        <w:tc>
          <w:tcPr>
            <w:tcW w:w="934" w:type="pct"/>
            <w:tcBorders>
              <w:top w:val="nil"/>
              <w:left w:val="nil"/>
              <w:bottom w:val="nil"/>
              <w:right w:val="nil"/>
            </w:tcBorders>
            <w:shd w:val="clear" w:color="auto" w:fill="auto"/>
            <w:vAlign w:val="center"/>
            <w:hideMark/>
          </w:tcPr>
          <w:p w14:paraId="664F23FC" w14:textId="724ADEFA" w:rsidR="000E10C9" w:rsidRPr="00DA307F" w:rsidRDefault="000E10C9" w:rsidP="000E10C9">
            <w:pPr>
              <w:tabs>
                <w:tab w:val="left" w:pos="2977"/>
              </w:tabs>
              <w:jc w:val="left"/>
              <w:rPr>
                <w:color w:val="000000"/>
                <w:sz w:val="15"/>
                <w:szCs w:val="15"/>
                <w:lang w:eastAsia="sk-SK"/>
              </w:rPr>
            </w:pPr>
            <w:r w:rsidRPr="00DA307F">
              <w:rPr>
                <w:color w:val="000000"/>
                <w:sz w:val="15"/>
                <w:szCs w:val="15"/>
                <w:lang w:eastAsia="sk-SK"/>
              </w:rPr>
              <w:t xml:space="preserve">Bankový úver </w:t>
            </w:r>
            <w:proofErr w:type="spellStart"/>
            <w:r w:rsidRPr="00DA307F">
              <w:rPr>
                <w:color w:val="000000"/>
                <w:sz w:val="15"/>
                <w:szCs w:val="15"/>
                <w:lang w:eastAsia="sk-SK"/>
              </w:rPr>
              <w:t>UniCreditBank</w:t>
            </w:r>
            <w:proofErr w:type="spellEnd"/>
          </w:p>
        </w:tc>
        <w:tc>
          <w:tcPr>
            <w:tcW w:w="748" w:type="pct"/>
            <w:tcBorders>
              <w:top w:val="nil"/>
              <w:left w:val="nil"/>
              <w:bottom w:val="nil"/>
              <w:right w:val="nil"/>
            </w:tcBorders>
            <w:shd w:val="clear" w:color="auto" w:fill="auto"/>
            <w:vAlign w:val="center"/>
            <w:hideMark/>
          </w:tcPr>
          <w:p w14:paraId="05246D31" w14:textId="14D807ED"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splátkový úver</w:t>
            </w:r>
          </w:p>
        </w:tc>
        <w:tc>
          <w:tcPr>
            <w:tcW w:w="367" w:type="pct"/>
            <w:tcBorders>
              <w:top w:val="nil"/>
              <w:left w:val="nil"/>
              <w:bottom w:val="nil"/>
              <w:right w:val="nil"/>
            </w:tcBorders>
            <w:shd w:val="clear" w:color="auto" w:fill="auto"/>
            <w:vAlign w:val="center"/>
            <w:hideMark/>
          </w:tcPr>
          <w:p w14:paraId="617DA0D4" w14:textId="3EB4D874"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EUR</w:t>
            </w:r>
          </w:p>
        </w:tc>
        <w:tc>
          <w:tcPr>
            <w:tcW w:w="809" w:type="pct"/>
            <w:tcBorders>
              <w:top w:val="nil"/>
              <w:left w:val="nil"/>
              <w:bottom w:val="nil"/>
              <w:right w:val="nil"/>
            </w:tcBorders>
            <w:shd w:val="clear" w:color="auto" w:fill="auto"/>
            <w:vAlign w:val="bottom"/>
            <w:hideMark/>
          </w:tcPr>
          <w:p w14:paraId="2B8FCF6A" w14:textId="3AE0AD50"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 xml:space="preserve">3-mes.EURIBOR+ 1,85 % </w:t>
            </w:r>
            <w:proofErr w:type="spellStart"/>
            <w:r w:rsidRPr="00DA307F">
              <w:rPr>
                <w:color w:val="000000"/>
                <w:sz w:val="15"/>
                <w:szCs w:val="15"/>
                <w:lang w:eastAsia="sk-SK"/>
              </w:rPr>
              <w:t>p.a</w:t>
            </w:r>
            <w:proofErr w:type="spellEnd"/>
            <w:r w:rsidRPr="00DA307F">
              <w:rPr>
                <w:color w:val="000000"/>
                <w:sz w:val="15"/>
                <w:szCs w:val="15"/>
                <w:lang w:eastAsia="sk-SK"/>
              </w:rPr>
              <w:t>.</w:t>
            </w:r>
          </w:p>
        </w:tc>
        <w:tc>
          <w:tcPr>
            <w:tcW w:w="689" w:type="pct"/>
            <w:tcBorders>
              <w:top w:val="nil"/>
              <w:left w:val="nil"/>
              <w:bottom w:val="nil"/>
              <w:right w:val="nil"/>
            </w:tcBorders>
            <w:shd w:val="clear" w:color="auto" w:fill="auto"/>
            <w:noWrap/>
            <w:vAlign w:val="center"/>
            <w:hideMark/>
          </w:tcPr>
          <w:p w14:paraId="4714ECA6" w14:textId="5865A15D" w:rsidR="000E10C9" w:rsidRPr="00DA307F" w:rsidRDefault="000E10C9" w:rsidP="000E10C9">
            <w:pPr>
              <w:tabs>
                <w:tab w:val="left" w:pos="2977"/>
              </w:tabs>
              <w:jc w:val="center"/>
              <w:rPr>
                <w:sz w:val="15"/>
                <w:szCs w:val="15"/>
                <w:lang w:eastAsia="sk-SK"/>
              </w:rPr>
            </w:pPr>
            <w:r w:rsidRPr="00DA307F">
              <w:rPr>
                <w:sz w:val="15"/>
                <w:szCs w:val="15"/>
                <w:lang w:eastAsia="sk-SK"/>
              </w:rPr>
              <w:t>30.9.2031</w:t>
            </w:r>
          </w:p>
        </w:tc>
        <w:tc>
          <w:tcPr>
            <w:tcW w:w="632" w:type="pct"/>
            <w:tcBorders>
              <w:top w:val="nil"/>
              <w:left w:val="nil"/>
              <w:bottom w:val="nil"/>
              <w:right w:val="nil"/>
            </w:tcBorders>
            <w:vAlign w:val="center"/>
          </w:tcPr>
          <w:p w14:paraId="17033C47" w14:textId="7C9B71E9" w:rsidR="000E10C9" w:rsidRPr="00DA307F" w:rsidRDefault="009A54C9" w:rsidP="000E10C9">
            <w:pPr>
              <w:tabs>
                <w:tab w:val="left" w:pos="2977"/>
              </w:tabs>
              <w:jc w:val="right"/>
              <w:rPr>
                <w:color w:val="000000"/>
                <w:sz w:val="15"/>
                <w:szCs w:val="15"/>
                <w:lang w:eastAsia="sk-SK"/>
              </w:rPr>
            </w:pPr>
            <w:r>
              <w:rPr>
                <w:color w:val="000000"/>
                <w:sz w:val="15"/>
                <w:szCs w:val="15"/>
                <w:lang w:eastAsia="sk-SK"/>
              </w:rPr>
              <w:t>-</w:t>
            </w:r>
          </w:p>
        </w:tc>
        <w:tc>
          <w:tcPr>
            <w:tcW w:w="820" w:type="pct"/>
            <w:tcBorders>
              <w:top w:val="nil"/>
              <w:left w:val="nil"/>
              <w:bottom w:val="nil"/>
              <w:right w:val="nil"/>
            </w:tcBorders>
            <w:shd w:val="clear" w:color="auto" w:fill="auto"/>
            <w:noWrap/>
            <w:vAlign w:val="center"/>
          </w:tcPr>
          <w:p w14:paraId="08C77FAA" w14:textId="04B73C3F" w:rsidR="000E10C9" w:rsidRPr="003D5142" w:rsidRDefault="000E10C9" w:rsidP="000E10C9">
            <w:pPr>
              <w:tabs>
                <w:tab w:val="left" w:pos="2977"/>
              </w:tabs>
              <w:jc w:val="right"/>
              <w:rPr>
                <w:color w:val="000000"/>
                <w:sz w:val="15"/>
                <w:szCs w:val="15"/>
                <w:lang w:eastAsia="sk-SK"/>
              </w:rPr>
            </w:pPr>
            <w:r>
              <w:rPr>
                <w:color w:val="000000"/>
                <w:sz w:val="15"/>
                <w:szCs w:val="15"/>
                <w:lang w:eastAsia="sk-SK"/>
              </w:rPr>
              <w:t xml:space="preserve"> 9 383 315</w:t>
            </w:r>
          </w:p>
        </w:tc>
      </w:tr>
      <w:tr w:rsidR="000E10C9" w:rsidRPr="003D5142" w14:paraId="6496B484" w14:textId="77777777" w:rsidTr="004B6D2B">
        <w:trPr>
          <w:trHeight w:val="368"/>
        </w:trPr>
        <w:tc>
          <w:tcPr>
            <w:tcW w:w="934" w:type="pct"/>
            <w:tcBorders>
              <w:top w:val="nil"/>
              <w:left w:val="nil"/>
              <w:bottom w:val="nil"/>
              <w:right w:val="nil"/>
            </w:tcBorders>
            <w:shd w:val="clear" w:color="auto" w:fill="auto"/>
            <w:vAlign w:val="center"/>
          </w:tcPr>
          <w:p w14:paraId="04B0C9C7" w14:textId="06B9E8AB" w:rsidR="000E10C9" w:rsidRPr="00DA307F" w:rsidRDefault="000E10C9" w:rsidP="000E10C9">
            <w:pPr>
              <w:tabs>
                <w:tab w:val="left" w:pos="2977"/>
              </w:tabs>
              <w:jc w:val="left"/>
              <w:rPr>
                <w:color w:val="000000"/>
                <w:sz w:val="15"/>
                <w:szCs w:val="15"/>
                <w:lang w:eastAsia="sk-SK"/>
              </w:rPr>
            </w:pPr>
            <w:r w:rsidRPr="00DA307F">
              <w:rPr>
                <w:color w:val="000000"/>
                <w:sz w:val="15"/>
                <w:szCs w:val="15"/>
                <w:lang w:eastAsia="sk-SK"/>
              </w:rPr>
              <w:t>Bankový úver Tatra-</w:t>
            </w:r>
            <w:proofErr w:type="spellStart"/>
            <w:r w:rsidRPr="00DA307F">
              <w:rPr>
                <w:color w:val="000000"/>
                <w:sz w:val="15"/>
                <w:szCs w:val="15"/>
                <w:lang w:eastAsia="sk-SK"/>
              </w:rPr>
              <w:t>Leasing,s.r.o</w:t>
            </w:r>
            <w:proofErr w:type="spellEnd"/>
            <w:r w:rsidRPr="00DA307F">
              <w:rPr>
                <w:color w:val="000000"/>
                <w:sz w:val="15"/>
                <w:szCs w:val="15"/>
                <w:lang w:eastAsia="sk-SK"/>
              </w:rPr>
              <w:t>.</w:t>
            </w:r>
          </w:p>
        </w:tc>
        <w:tc>
          <w:tcPr>
            <w:tcW w:w="748" w:type="pct"/>
            <w:tcBorders>
              <w:top w:val="nil"/>
              <w:left w:val="nil"/>
              <w:bottom w:val="nil"/>
              <w:right w:val="nil"/>
            </w:tcBorders>
            <w:shd w:val="clear" w:color="auto" w:fill="auto"/>
            <w:vAlign w:val="center"/>
          </w:tcPr>
          <w:p w14:paraId="0D399231" w14:textId="51265BC6"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splátkový úver</w:t>
            </w:r>
          </w:p>
        </w:tc>
        <w:tc>
          <w:tcPr>
            <w:tcW w:w="367" w:type="pct"/>
            <w:tcBorders>
              <w:top w:val="nil"/>
              <w:left w:val="nil"/>
              <w:bottom w:val="nil"/>
              <w:right w:val="nil"/>
            </w:tcBorders>
            <w:shd w:val="clear" w:color="auto" w:fill="auto"/>
            <w:vAlign w:val="center"/>
          </w:tcPr>
          <w:p w14:paraId="74AA0C6F" w14:textId="479BA5DA"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EUR</w:t>
            </w:r>
          </w:p>
        </w:tc>
        <w:tc>
          <w:tcPr>
            <w:tcW w:w="809" w:type="pct"/>
            <w:tcBorders>
              <w:top w:val="nil"/>
              <w:left w:val="nil"/>
              <w:bottom w:val="nil"/>
              <w:right w:val="nil"/>
            </w:tcBorders>
            <w:shd w:val="clear" w:color="auto" w:fill="auto"/>
            <w:vAlign w:val="center"/>
          </w:tcPr>
          <w:p w14:paraId="3AABE5BA" w14:textId="39367DC1"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6,59 %</w:t>
            </w:r>
          </w:p>
        </w:tc>
        <w:tc>
          <w:tcPr>
            <w:tcW w:w="689" w:type="pct"/>
            <w:tcBorders>
              <w:top w:val="nil"/>
              <w:left w:val="nil"/>
              <w:bottom w:val="nil"/>
              <w:right w:val="nil"/>
            </w:tcBorders>
            <w:shd w:val="clear" w:color="auto" w:fill="auto"/>
            <w:noWrap/>
            <w:vAlign w:val="center"/>
          </w:tcPr>
          <w:p w14:paraId="6F98DD85" w14:textId="7A831B9E" w:rsidR="000E10C9" w:rsidRPr="00DA307F" w:rsidRDefault="000E10C9" w:rsidP="000E10C9">
            <w:pPr>
              <w:tabs>
                <w:tab w:val="left" w:pos="2977"/>
              </w:tabs>
              <w:jc w:val="center"/>
              <w:rPr>
                <w:sz w:val="15"/>
                <w:szCs w:val="15"/>
                <w:lang w:eastAsia="sk-SK"/>
              </w:rPr>
            </w:pPr>
            <w:r w:rsidRPr="00DA307F">
              <w:rPr>
                <w:color w:val="000000"/>
                <w:sz w:val="15"/>
                <w:szCs w:val="15"/>
                <w:lang w:eastAsia="sk-SK"/>
              </w:rPr>
              <w:t>Otvorený</w:t>
            </w:r>
          </w:p>
        </w:tc>
        <w:tc>
          <w:tcPr>
            <w:tcW w:w="632" w:type="pct"/>
            <w:tcBorders>
              <w:top w:val="nil"/>
              <w:left w:val="nil"/>
              <w:bottom w:val="nil"/>
              <w:right w:val="nil"/>
            </w:tcBorders>
            <w:vAlign w:val="center"/>
          </w:tcPr>
          <w:p w14:paraId="244EA8D9" w14:textId="5BDDC1D1" w:rsidR="000E10C9" w:rsidRPr="00DA307F" w:rsidRDefault="009A54C9" w:rsidP="000E10C9">
            <w:pPr>
              <w:tabs>
                <w:tab w:val="left" w:pos="2977"/>
              </w:tabs>
              <w:jc w:val="right"/>
              <w:rPr>
                <w:color w:val="000000"/>
                <w:sz w:val="15"/>
                <w:szCs w:val="15"/>
                <w:lang w:eastAsia="sk-SK"/>
              </w:rPr>
            </w:pPr>
            <w:r>
              <w:rPr>
                <w:color w:val="000000"/>
                <w:sz w:val="15"/>
                <w:szCs w:val="15"/>
                <w:lang w:eastAsia="sk-SK"/>
              </w:rPr>
              <w:t>-</w:t>
            </w:r>
          </w:p>
        </w:tc>
        <w:tc>
          <w:tcPr>
            <w:tcW w:w="820" w:type="pct"/>
            <w:tcBorders>
              <w:top w:val="nil"/>
              <w:left w:val="nil"/>
              <w:bottom w:val="nil"/>
              <w:right w:val="nil"/>
            </w:tcBorders>
            <w:shd w:val="clear" w:color="auto" w:fill="auto"/>
            <w:noWrap/>
            <w:vAlign w:val="center"/>
          </w:tcPr>
          <w:p w14:paraId="5677260F" w14:textId="78748ACD" w:rsidR="000E10C9" w:rsidRPr="003D5142" w:rsidRDefault="000E10C9" w:rsidP="000E10C9">
            <w:pPr>
              <w:tabs>
                <w:tab w:val="left" w:pos="2977"/>
              </w:tabs>
              <w:jc w:val="right"/>
              <w:rPr>
                <w:color w:val="000000"/>
                <w:sz w:val="15"/>
                <w:szCs w:val="15"/>
                <w:lang w:eastAsia="sk-SK"/>
              </w:rPr>
            </w:pPr>
            <w:r>
              <w:rPr>
                <w:color w:val="000000"/>
                <w:sz w:val="15"/>
                <w:szCs w:val="15"/>
                <w:lang w:eastAsia="sk-SK"/>
              </w:rPr>
              <w:t xml:space="preserve">297 361 </w:t>
            </w:r>
          </w:p>
        </w:tc>
      </w:tr>
      <w:tr w:rsidR="000E10C9" w:rsidRPr="003D5142" w14:paraId="570906CB" w14:textId="77777777" w:rsidTr="00DA307F">
        <w:tc>
          <w:tcPr>
            <w:tcW w:w="934" w:type="pct"/>
            <w:tcBorders>
              <w:top w:val="nil"/>
              <w:left w:val="nil"/>
              <w:bottom w:val="nil"/>
              <w:right w:val="nil"/>
            </w:tcBorders>
            <w:shd w:val="clear" w:color="auto" w:fill="auto"/>
            <w:vAlign w:val="center"/>
            <w:hideMark/>
          </w:tcPr>
          <w:p w14:paraId="15BA3C14" w14:textId="12EFEB4D" w:rsidR="000E10C9" w:rsidRPr="00DA307F" w:rsidRDefault="000E10C9" w:rsidP="000E10C9">
            <w:pPr>
              <w:tabs>
                <w:tab w:val="left" w:pos="2977"/>
              </w:tabs>
              <w:jc w:val="left"/>
              <w:rPr>
                <w:color w:val="000000"/>
                <w:sz w:val="15"/>
                <w:szCs w:val="15"/>
                <w:lang w:eastAsia="sk-SK"/>
              </w:rPr>
            </w:pPr>
            <w:r w:rsidRPr="00DA307F">
              <w:rPr>
                <w:color w:val="000000"/>
                <w:sz w:val="15"/>
                <w:szCs w:val="15"/>
                <w:lang w:eastAsia="sk-SK"/>
              </w:rPr>
              <w:t>Bankový úver Tatra banka</w:t>
            </w:r>
          </w:p>
        </w:tc>
        <w:tc>
          <w:tcPr>
            <w:tcW w:w="748" w:type="pct"/>
            <w:tcBorders>
              <w:top w:val="nil"/>
              <w:left w:val="nil"/>
              <w:bottom w:val="nil"/>
              <w:right w:val="nil"/>
            </w:tcBorders>
            <w:shd w:val="clear" w:color="auto" w:fill="auto"/>
            <w:vAlign w:val="center"/>
            <w:hideMark/>
          </w:tcPr>
          <w:p w14:paraId="249F7DC5" w14:textId="334C191F" w:rsidR="000E10C9" w:rsidRPr="00DA307F" w:rsidRDefault="00DA307F" w:rsidP="000E10C9">
            <w:pPr>
              <w:tabs>
                <w:tab w:val="left" w:pos="2977"/>
              </w:tabs>
              <w:jc w:val="center"/>
              <w:rPr>
                <w:sz w:val="15"/>
                <w:szCs w:val="15"/>
                <w:lang w:eastAsia="sk-SK"/>
              </w:rPr>
            </w:pPr>
            <w:r w:rsidRPr="00DA307F">
              <w:rPr>
                <w:color w:val="000000"/>
                <w:sz w:val="15"/>
                <w:szCs w:val="15"/>
                <w:lang w:eastAsia="sk-SK"/>
              </w:rPr>
              <w:t>Refinancovanie áut</w:t>
            </w:r>
            <w:r w:rsidR="000E10C9" w:rsidRPr="00DA307F">
              <w:rPr>
                <w:color w:val="000000"/>
                <w:sz w:val="15"/>
                <w:szCs w:val="15"/>
                <w:lang w:eastAsia="sk-SK"/>
              </w:rPr>
              <w:t xml:space="preserve"> </w:t>
            </w:r>
          </w:p>
        </w:tc>
        <w:tc>
          <w:tcPr>
            <w:tcW w:w="367" w:type="pct"/>
            <w:tcBorders>
              <w:top w:val="nil"/>
              <w:left w:val="nil"/>
              <w:bottom w:val="nil"/>
              <w:right w:val="nil"/>
            </w:tcBorders>
            <w:shd w:val="clear" w:color="auto" w:fill="auto"/>
            <w:vAlign w:val="center"/>
            <w:hideMark/>
          </w:tcPr>
          <w:p w14:paraId="15A8B261" w14:textId="61C16376" w:rsidR="000E10C9" w:rsidRPr="00DA307F" w:rsidRDefault="000E10C9" w:rsidP="000E10C9">
            <w:pPr>
              <w:tabs>
                <w:tab w:val="left" w:pos="2977"/>
              </w:tabs>
              <w:jc w:val="center"/>
              <w:rPr>
                <w:sz w:val="15"/>
                <w:szCs w:val="15"/>
                <w:lang w:eastAsia="sk-SK"/>
              </w:rPr>
            </w:pPr>
            <w:r w:rsidRPr="00DA307F">
              <w:rPr>
                <w:color w:val="000000"/>
                <w:sz w:val="15"/>
                <w:szCs w:val="15"/>
                <w:lang w:eastAsia="sk-SK"/>
              </w:rPr>
              <w:t>EUR</w:t>
            </w:r>
          </w:p>
        </w:tc>
        <w:tc>
          <w:tcPr>
            <w:tcW w:w="809" w:type="pct"/>
            <w:tcBorders>
              <w:top w:val="nil"/>
              <w:left w:val="nil"/>
              <w:bottom w:val="nil"/>
              <w:right w:val="nil"/>
            </w:tcBorders>
            <w:shd w:val="clear" w:color="auto" w:fill="auto"/>
            <w:vAlign w:val="center"/>
            <w:hideMark/>
          </w:tcPr>
          <w:p w14:paraId="03CFF57B" w14:textId="7A19DF6B" w:rsidR="000E10C9" w:rsidRPr="00DA307F" w:rsidRDefault="00DA307F" w:rsidP="000E10C9">
            <w:pPr>
              <w:tabs>
                <w:tab w:val="left" w:pos="2977"/>
              </w:tabs>
              <w:jc w:val="center"/>
              <w:rPr>
                <w:sz w:val="15"/>
                <w:szCs w:val="15"/>
                <w:lang w:eastAsia="sk-SK"/>
              </w:rPr>
            </w:pPr>
            <w:r w:rsidRPr="00DA307F">
              <w:rPr>
                <w:color w:val="000000"/>
                <w:sz w:val="15"/>
                <w:szCs w:val="15"/>
                <w:lang w:eastAsia="sk-SK"/>
              </w:rPr>
              <w:t xml:space="preserve">6,59 </w:t>
            </w:r>
            <w:r w:rsidR="000E10C9" w:rsidRPr="00DA307F">
              <w:rPr>
                <w:color w:val="000000"/>
                <w:sz w:val="15"/>
                <w:szCs w:val="15"/>
                <w:lang w:eastAsia="sk-SK"/>
              </w:rPr>
              <w:t>%</w:t>
            </w:r>
          </w:p>
        </w:tc>
        <w:tc>
          <w:tcPr>
            <w:tcW w:w="689" w:type="pct"/>
            <w:tcBorders>
              <w:top w:val="nil"/>
              <w:left w:val="nil"/>
              <w:bottom w:val="nil"/>
              <w:right w:val="nil"/>
            </w:tcBorders>
            <w:shd w:val="clear" w:color="auto" w:fill="auto"/>
            <w:vAlign w:val="center"/>
            <w:hideMark/>
          </w:tcPr>
          <w:p w14:paraId="5C0912AC" w14:textId="16AB7D18" w:rsidR="000E10C9" w:rsidRPr="00DA307F" w:rsidRDefault="00DA307F" w:rsidP="000E10C9">
            <w:pPr>
              <w:tabs>
                <w:tab w:val="left" w:pos="2977"/>
              </w:tabs>
              <w:jc w:val="center"/>
              <w:rPr>
                <w:sz w:val="15"/>
                <w:szCs w:val="15"/>
                <w:lang w:eastAsia="sk-SK"/>
              </w:rPr>
            </w:pPr>
            <w:r w:rsidRPr="00DA307F">
              <w:rPr>
                <w:color w:val="000000"/>
                <w:sz w:val="15"/>
                <w:szCs w:val="15"/>
                <w:lang w:eastAsia="sk-SK"/>
              </w:rPr>
              <w:t>21</w:t>
            </w:r>
            <w:r w:rsidR="000E10C9" w:rsidRPr="00DA307F">
              <w:rPr>
                <w:color w:val="000000"/>
                <w:sz w:val="15"/>
                <w:szCs w:val="15"/>
                <w:lang w:eastAsia="sk-SK"/>
              </w:rPr>
              <w:t>.</w:t>
            </w:r>
            <w:r w:rsidRPr="00DA307F">
              <w:rPr>
                <w:color w:val="000000"/>
                <w:sz w:val="15"/>
                <w:szCs w:val="15"/>
                <w:lang w:eastAsia="sk-SK"/>
              </w:rPr>
              <w:t>4</w:t>
            </w:r>
            <w:r w:rsidR="000E10C9" w:rsidRPr="00DA307F">
              <w:rPr>
                <w:color w:val="000000"/>
                <w:sz w:val="15"/>
                <w:szCs w:val="15"/>
                <w:lang w:eastAsia="sk-SK"/>
              </w:rPr>
              <w:t>.202</w:t>
            </w:r>
            <w:r w:rsidRPr="00DA307F">
              <w:rPr>
                <w:color w:val="000000"/>
                <w:sz w:val="15"/>
                <w:szCs w:val="15"/>
                <w:lang w:eastAsia="sk-SK"/>
              </w:rPr>
              <w:t>8</w:t>
            </w:r>
          </w:p>
        </w:tc>
        <w:tc>
          <w:tcPr>
            <w:tcW w:w="632" w:type="pct"/>
            <w:tcBorders>
              <w:top w:val="nil"/>
              <w:left w:val="nil"/>
              <w:bottom w:val="nil"/>
              <w:right w:val="nil"/>
            </w:tcBorders>
            <w:vAlign w:val="center"/>
          </w:tcPr>
          <w:p w14:paraId="223D27B6" w14:textId="19232602" w:rsidR="000E10C9" w:rsidRPr="00DA307F" w:rsidRDefault="00EB2A12" w:rsidP="000E10C9">
            <w:pPr>
              <w:tabs>
                <w:tab w:val="left" w:pos="2977"/>
              </w:tabs>
              <w:jc w:val="right"/>
              <w:rPr>
                <w:color w:val="000000"/>
                <w:sz w:val="15"/>
                <w:szCs w:val="15"/>
                <w:lang w:eastAsia="sk-SK"/>
              </w:rPr>
            </w:pPr>
            <w:r>
              <w:rPr>
                <w:color w:val="000000"/>
                <w:sz w:val="15"/>
                <w:szCs w:val="15"/>
                <w:lang w:eastAsia="sk-SK"/>
              </w:rPr>
              <w:t>410 262</w:t>
            </w:r>
          </w:p>
        </w:tc>
        <w:tc>
          <w:tcPr>
            <w:tcW w:w="820" w:type="pct"/>
            <w:tcBorders>
              <w:top w:val="nil"/>
              <w:left w:val="nil"/>
              <w:bottom w:val="nil"/>
              <w:right w:val="nil"/>
            </w:tcBorders>
            <w:shd w:val="clear" w:color="auto" w:fill="auto"/>
            <w:vAlign w:val="center"/>
          </w:tcPr>
          <w:p w14:paraId="631E4A04" w14:textId="77232995" w:rsidR="000E10C9" w:rsidRPr="003D5142" w:rsidRDefault="009A54C9" w:rsidP="000E10C9">
            <w:pPr>
              <w:tabs>
                <w:tab w:val="left" w:pos="2977"/>
              </w:tabs>
              <w:jc w:val="right"/>
              <w:rPr>
                <w:sz w:val="15"/>
                <w:szCs w:val="15"/>
                <w:lang w:eastAsia="sk-SK"/>
              </w:rPr>
            </w:pPr>
            <w:r>
              <w:rPr>
                <w:sz w:val="15"/>
                <w:szCs w:val="15"/>
                <w:lang w:eastAsia="sk-SK"/>
              </w:rPr>
              <w:t>-</w:t>
            </w:r>
          </w:p>
        </w:tc>
      </w:tr>
      <w:tr w:rsidR="000E10C9" w:rsidRPr="003D5142" w14:paraId="624F817A" w14:textId="77777777" w:rsidTr="00DA307F">
        <w:tc>
          <w:tcPr>
            <w:tcW w:w="934" w:type="pct"/>
            <w:tcBorders>
              <w:top w:val="nil"/>
              <w:left w:val="nil"/>
              <w:bottom w:val="nil"/>
              <w:right w:val="nil"/>
            </w:tcBorders>
            <w:shd w:val="clear" w:color="auto" w:fill="auto"/>
            <w:vAlign w:val="center"/>
            <w:hideMark/>
          </w:tcPr>
          <w:p w14:paraId="10566CFF" w14:textId="0993D6AA" w:rsidR="000E10C9" w:rsidRPr="00DA307F" w:rsidRDefault="000E10C9" w:rsidP="000E10C9">
            <w:pPr>
              <w:tabs>
                <w:tab w:val="left" w:pos="2977"/>
              </w:tabs>
              <w:jc w:val="left"/>
              <w:rPr>
                <w:b/>
                <w:bCs/>
                <w:i/>
                <w:iCs/>
                <w:color w:val="000000"/>
                <w:sz w:val="15"/>
                <w:szCs w:val="15"/>
                <w:lang w:eastAsia="sk-SK"/>
              </w:rPr>
            </w:pPr>
          </w:p>
        </w:tc>
        <w:tc>
          <w:tcPr>
            <w:tcW w:w="748" w:type="pct"/>
            <w:tcBorders>
              <w:top w:val="nil"/>
              <w:left w:val="nil"/>
              <w:bottom w:val="nil"/>
              <w:right w:val="nil"/>
            </w:tcBorders>
            <w:shd w:val="clear" w:color="auto" w:fill="auto"/>
            <w:vAlign w:val="center"/>
            <w:hideMark/>
          </w:tcPr>
          <w:p w14:paraId="5EA01E8B" w14:textId="77777777" w:rsidR="000E10C9" w:rsidRPr="00DA307F" w:rsidRDefault="000E10C9" w:rsidP="000E10C9">
            <w:pPr>
              <w:tabs>
                <w:tab w:val="left" w:pos="2977"/>
              </w:tabs>
              <w:jc w:val="center"/>
              <w:rPr>
                <w:b/>
                <w:bCs/>
                <w:i/>
                <w:iCs/>
                <w:color w:val="000000"/>
                <w:sz w:val="15"/>
                <w:szCs w:val="15"/>
                <w:lang w:eastAsia="sk-SK"/>
              </w:rPr>
            </w:pPr>
          </w:p>
        </w:tc>
        <w:tc>
          <w:tcPr>
            <w:tcW w:w="367" w:type="pct"/>
            <w:tcBorders>
              <w:top w:val="nil"/>
              <w:left w:val="nil"/>
              <w:bottom w:val="nil"/>
              <w:right w:val="nil"/>
            </w:tcBorders>
            <w:shd w:val="clear" w:color="auto" w:fill="auto"/>
            <w:vAlign w:val="center"/>
            <w:hideMark/>
          </w:tcPr>
          <w:p w14:paraId="3FC0A545" w14:textId="77777777" w:rsidR="000E10C9" w:rsidRPr="00DA307F" w:rsidRDefault="000E10C9" w:rsidP="000E10C9">
            <w:pPr>
              <w:tabs>
                <w:tab w:val="left" w:pos="2977"/>
              </w:tabs>
              <w:jc w:val="center"/>
              <w:rPr>
                <w:sz w:val="15"/>
                <w:szCs w:val="15"/>
                <w:lang w:eastAsia="sk-SK"/>
              </w:rPr>
            </w:pPr>
          </w:p>
        </w:tc>
        <w:tc>
          <w:tcPr>
            <w:tcW w:w="809" w:type="pct"/>
            <w:tcBorders>
              <w:top w:val="nil"/>
              <w:left w:val="nil"/>
              <w:bottom w:val="nil"/>
              <w:right w:val="nil"/>
            </w:tcBorders>
            <w:shd w:val="clear" w:color="auto" w:fill="auto"/>
            <w:vAlign w:val="center"/>
            <w:hideMark/>
          </w:tcPr>
          <w:p w14:paraId="5C911BAF" w14:textId="77777777" w:rsidR="000E10C9" w:rsidRPr="00DA307F" w:rsidRDefault="000E10C9" w:rsidP="000E10C9">
            <w:pPr>
              <w:tabs>
                <w:tab w:val="left" w:pos="2977"/>
              </w:tabs>
              <w:jc w:val="center"/>
              <w:rPr>
                <w:sz w:val="15"/>
                <w:szCs w:val="15"/>
                <w:lang w:eastAsia="sk-SK"/>
              </w:rPr>
            </w:pPr>
          </w:p>
        </w:tc>
        <w:tc>
          <w:tcPr>
            <w:tcW w:w="689" w:type="pct"/>
            <w:tcBorders>
              <w:top w:val="nil"/>
              <w:left w:val="nil"/>
              <w:bottom w:val="nil"/>
              <w:right w:val="nil"/>
            </w:tcBorders>
            <w:shd w:val="clear" w:color="auto" w:fill="auto"/>
            <w:vAlign w:val="center"/>
            <w:hideMark/>
          </w:tcPr>
          <w:p w14:paraId="45DFFDB0" w14:textId="77777777" w:rsidR="000E10C9" w:rsidRPr="00DA307F" w:rsidRDefault="000E10C9" w:rsidP="000E10C9">
            <w:pPr>
              <w:tabs>
                <w:tab w:val="left" w:pos="2977"/>
              </w:tabs>
              <w:jc w:val="center"/>
              <w:rPr>
                <w:sz w:val="15"/>
                <w:szCs w:val="15"/>
                <w:lang w:eastAsia="sk-SK"/>
              </w:rPr>
            </w:pPr>
          </w:p>
        </w:tc>
        <w:tc>
          <w:tcPr>
            <w:tcW w:w="632" w:type="pct"/>
            <w:tcBorders>
              <w:top w:val="nil"/>
              <w:left w:val="nil"/>
              <w:bottom w:val="nil"/>
              <w:right w:val="nil"/>
            </w:tcBorders>
            <w:vAlign w:val="center"/>
          </w:tcPr>
          <w:p w14:paraId="0A0B9A45" w14:textId="77777777" w:rsidR="000E10C9" w:rsidRPr="00DA307F" w:rsidDel="00985BEA" w:rsidRDefault="000E10C9" w:rsidP="000E10C9">
            <w:pPr>
              <w:tabs>
                <w:tab w:val="left" w:pos="2977"/>
              </w:tabs>
              <w:jc w:val="right"/>
              <w:rPr>
                <w:b/>
                <w:bCs/>
                <w:i/>
                <w:iCs/>
                <w:color w:val="000000"/>
                <w:sz w:val="15"/>
                <w:szCs w:val="15"/>
                <w:lang w:eastAsia="sk-SK"/>
              </w:rPr>
            </w:pPr>
          </w:p>
        </w:tc>
        <w:tc>
          <w:tcPr>
            <w:tcW w:w="820" w:type="pct"/>
            <w:tcBorders>
              <w:top w:val="nil"/>
              <w:left w:val="nil"/>
              <w:bottom w:val="nil"/>
              <w:right w:val="nil"/>
            </w:tcBorders>
            <w:shd w:val="clear" w:color="auto" w:fill="auto"/>
            <w:vAlign w:val="center"/>
          </w:tcPr>
          <w:p w14:paraId="3D141F1B" w14:textId="079EF20E" w:rsidR="000E10C9" w:rsidRPr="003D5142" w:rsidRDefault="000E10C9" w:rsidP="000E10C9">
            <w:pPr>
              <w:tabs>
                <w:tab w:val="left" w:pos="2977"/>
              </w:tabs>
              <w:jc w:val="right"/>
              <w:rPr>
                <w:b/>
                <w:bCs/>
                <w:i/>
                <w:iCs/>
                <w:color w:val="000000"/>
                <w:sz w:val="15"/>
                <w:szCs w:val="15"/>
                <w:lang w:eastAsia="sk-SK"/>
              </w:rPr>
            </w:pPr>
          </w:p>
        </w:tc>
      </w:tr>
      <w:tr w:rsidR="000E10C9" w:rsidRPr="003D5142" w14:paraId="5A3C0169" w14:textId="77777777" w:rsidTr="00DA307F">
        <w:tc>
          <w:tcPr>
            <w:tcW w:w="934" w:type="pct"/>
            <w:tcBorders>
              <w:top w:val="nil"/>
              <w:left w:val="nil"/>
              <w:bottom w:val="nil"/>
              <w:right w:val="nil"/>
            </w:tcBorders>
            <w:shd w:val="clear" w:color="auto" w:fill="auto"/>
            <w:vAlign w:val="center"/>
            <w:hideMark/>
          </w:tcPr>
          <w:p w14:paraId="4C9E937C" w14:textId="77B8C2B2" w:rsidR="000E10C9" w:rsidRPr="00DA307F" w:rsidRDefault="000E10C9" w:rsidP="000E10C9">
            <w:pPr>
              <w:tabs>
                <w:tab w:val="left" w:pos="2977"/>
              </w:tabs>
              <w:jc w:val="left"/>
              <w:rPr>
                <w:color w:val="000000"/>
                <w:sz w:val="15"/>
                <w:szCs w:val="15"/>
                <w:lang w:eastAsia="sk-SK"/>
              </w:rPr>
            </w:pPr>
            <w:r w:rsidRPr="00DA307F">
              <w:rPr>
                <w:b/>
                <w:bCs/>
                <w:i/>
                <w:iCs/>
                <w:color w:val="000000"/>
                <w:sz w:val="15"/>
                <w:szCs w:val="15"/>
                <w:lang w:eastAsia="sk-SK"/>
              </w:rPr>
              <w:t>Krátkodobé bankové úvery</w:t>
            </w:r>
          </w:p>
        </w:tc>
        <w:tc>
          <w:tcPr>
            <w:tcW w:w="748" w:type="pct"/>
            <w:tcBorders>
              <w:top w:val="nil"/>
              <w:left w:val="nil"/>
              <w:bottom w:val="nil"/>
              <w:right w:val="nil"/>
            </w:tcBorders>
            <w:shd w:val="clear" w:color="auto" w:fill="auto"/>
            <w:vAlign w:val="center"/>
            <w:hideMark/>
          </w:tcPr>
          <w:p w14:paraId="7A8CE851" w14:textId="06122F0A" w:rsidR="000E10C9" w:rsidRPr="00DA307F" w:rsidRDefault="000E10C9" w:rsidP="000E10C9">
            <w:pPr>
              <w:tabs>
                <w:tab w:val="left" w:pos="2977"/>
              </w:tabs>
              <w:jc w:val="center"/>
              <w:rPr>
                <w:color w:val="000000"/>
                <w:sz w:val="15"/>
                <w:szCs w:val="15"/>
                <w:lang w:eastAsia="sk-SK"/>
              </w:rPr>
            </w:pPr>
          </w:p>
        </w:tc>
        <w:tc>
          <w:tcPr>
            <w:tcW w:w="367" w:type="pct"/>
            <w:tcBorders>
              <w:top w:val="nil"/>
              <w:left w:val="nil"/>
              <w:bottom w:val="nil"/>
              <w:right w:val="nil"/>
            </w:tcBorders>
            <w:shd w:val="clear" w:color="auto" w:fill="auto"/>
            <w:vAlign w:val="center"/>
            <w:hideMark/>
          </w:tcPr>
          <w:p w14:paraId="0AB95753" w14:textId="02A3363A" w:rsidR="000E10C9" w:rsidRPr="00DA307F" w:rsidRDefault="000E10C9" w:rsidP="000E10C9">
            <w:pPr>
              <w:tabs>
                <w:tab w:val="left" w:pos="2977"/>
              </w:tabs>
              <w:jc w:val="center"/>
              <w:rPr>
                <w:color w:val="000000"/>
                <w:sz w:val="15"/>
                <w:szCs w:val="15"/>
                <w:lang w:eastAsia="sk-SK"/>
              </w:rPr>
            </w:pPr>
          </w:p>
        </w:tc>
        <w:tc>
          <w:tcPr>
            <w:tcW w:w="809" w:type="pct"/>
            <w:tcBorders>
              <w:top w:val="nil"/>
              <w:left w:val="nil"/>
              <w:bottom w:val="nil"/>
              <w:right w:val="nil"/>
            </w:tcBorders>
            <w:shd w:val="clear" w:color="auto" w:fill="auto"/>
            <w:vAlign w:val="center"/>
            <w:hideMark/>
          </w:tcPr>
          <w:p w14:paraId="0357D436" w14:textId="4A640D43" w:rsidR="000E10C9" w:rsidRPr="00DA307F" w:rsidRDefault="000E10C9" w:rsidP="000E10C9">
            <w:pPr>
              <w:tabs>
                <w:tab w:val="left" w:pos="2977"/>
              </w:tabs>
              <w:jc w:val="center"/>
              <w:rPr>
                <w:color w:val="000000"/>
                <w:sz w:val="15"/>
                <w:szCs w:val="15"/>
                <w:lang w:eastAsia="sk-SK"/>
              </w:rPr>
            </w:pPr>
          </w:p>
        </w:tc>
        <w:tc>
          <w:tcPr>
            <w:tcW w:w="689" w:type="pct"/>
            <w:tcBorders>
              <w:top w:val="nil"/>
              <w:left w:val="nil"/>
              <w:bottom w:val="nil"/>
              <w:right w:val="nil"/>
            </w:tcBorders>
            <w:shd w:val="clear" w:color="auto" w:fill="auto"/>
            <w:noWrap/>
            <w:vAlign w:val="center"/>
            <w:hideMark/>
          </w:tcPr>
          <w:p w14:paraId="5B74D2EA" w14:textId="7B5D9409" w:rsidR="000E10C9" w:rsidRPr="00DA307F" w:rsidRDefault="000E10C9" w:rsidP="000E10C9">
            <w:pPr>
              <w:tabs>
                <w:tab w:val="left" w:pos="2977"/>
              </w:tabs>
              <w:ind w:left="-271" w:firstLine="271"/>
              <w:jc w:val="center"/>
              <w:rPr>
                <w:color w:val="000000"/>
                <w:sz w:val="15"/>
                <w:szCs w:val="15"/>
                <w:lang w:eastAsia="sk-SK"/>
              </w:rPr>
            </w:pPr>
          </w:p>
        </w:tc>
        <w:tc>
          <w:tcPr>
            <w:tcW w:w="632" w:type="pct"/>
            <w:tcBorders>
              <w:top w:val="nil"/>
              <w:left w:val="nil"/>
              <w:bottom w:val="nil"/>
              <w:right w:val="nil"/>
            </w:tcBorders>
            <w:vAlign w:val="center"/>
          </w:tcPr>
          <w:p w14:paraId="3AC6CFC5" w14:textId="74E2937F" w:rsidR="000E10C9" w:rsidRPr="00DA307F" w:rsidRDefault="00DA307F" w:rsidP="000E10C9">
            <w:pPr>
              <w:tabs>
                <w:tab w:val="left" w:pos="2977"/>
              </w:tabs>
              <w:jc w:val="right"/>
              <w:rPr>
                <w:b/>
                <w:bCs/>
                <w:i/>
                <w:iCs/>
                <w:color w:val="000000"/>
                <w:sz w:val="15"/>
                <w:szCs w:val="15"/>
                <w:lang w:eastAsia="sk-SK"/>
              </w:rPr>
            </w:pPr>
            <w:r w:rsidRPr="00DA307F">
              <w:rPr>
                <w:b/>
                <w:bCs/>
                <w:i/>
                <w:iCs/>
                <w:color w:val="000000"/>
                <w:sz w:val="15"/>
                <w:szCs w:val="15"/>
                <w:lang w:eastAsia="sk-SK"/>
              </w:rPr>
              <w:t>12</w:t>
            </w:r>
            <w:r w:rsidR="00EB2A12">
              <w:rPr>
                <w:b/>
                <w:bCs/>
                <w:i/>
                <w:iCs/>
                <w:color w:val="000000"/>
                <w:sz w:val="15"/>
                <w:szCs w:val="15"/>
                <w:lang w:eastAsia="sk-SK"/>
              </w:rPr>
              <w:t> 231 703</w:t>
            </w:r>
          </w:p>
        </w:tc>
        <w:tc>
          <w:tcPr>
            <w:tcW w:w="820" w:type="pct"/>
            <w:tcBorders>
              <w:top w:val="nil"/>
              <w:left w:val="nil"/>
              <w:bottom w:val="nil"/>
              <w:right w:val="nil"/>
            </w:tcBorders>
            <w:shd w:val="clear" w:color="auto" w:fill="auto"/>
            <w:noWrap/>
            <w:vAlign w:val="center"/>
          </w:tcPr>
          <w:p w14:paraId="2BCC36CC" w14:textId="3AB9F12C" w:rsidR="000E10C9" w:rsidRPr="003D5142" w:rsidRDefault="000E10C9" w:rsidP="000E10C9">
            <w:pPr>
              <w:tabs>
                <w:tab w:val="left" w:pos="2977"/>
              </w:tabs>
              <w:jc w:val="right"/>
              <w:rPr>
                <w:color w:val="000000"/>
                <w:sz w:val="15"/>
                <w:szCs w:val="15"/>
                <w:lang w:eastAsia="sk-SK"/>
              </w:rPr>
            </w:pPr>
            <w:r>
              <w:rPr>
                <w:b/>
                <w:bCs/>
                <w:i/>
                <w:iCs/>
                <w:color w:val="000000"/>
                <w:sz w:val="15"/>
                <w:szCs w:val="15"/>
                <w:lang w:eastAsia="sk-SK"/>
              </w:rPr>
              <w:t>3 133 849</w:t>
            </w:r>
          </w:p>
        </w:tc>
      </w:tr>
      <w:tr w:rsidR="000E10C9" w:rsidRPr="003D5142" w14:paraId="0C765850" w14:textId="77777777" w:rsidTr="00DA307F">
        <w:tc>
          <w:tcPr>
            <w:tcW w:w="934" w:type="pct"/>
            <w:tcBorders>
              <w:top w:val="nil"/>
              <w:left w:val="nil"/>
              <w:bottom w:val="nil"/>
              <w:right w:val="nil"/>
            </w:tcBorders>
            <w:shd w:val="clear" w:color="auto" w:fill="auto"/>
            <w:vAlign w:val="center"/>
            <w:hideMark/>
          </w:tcPr>
          <w:p w14:paraId="1F27078E" w14:textId="509311AA" w:rsidR="000E10C9" w:rsidRPr="00DA307F" w:rsidRDefault="000E10C9" w:rsidP="000E10C9">
            <w:pPr>
              <w:tabs>
                <w:tab w:val="left" w:pos="2977"/>
              </w:tabs>
              <w:jc w:val="left"/>
              <w:rPr>
                <w:color w:val="000000"/>
                <w:sz w:val="15"/>
                <w:szCs w:val="15"/>
                <w:lang w:eastAsia="sk-SK"/>
              </w:rPr>
            </w:pPr>
            <w:r w:rsidRPr="00DA307F">
              <w:rPr>
                <w:color w:val="000000"/>
                <w:sz w:val="15"/>
                <w:szCs w:val="15"/>
                <w:lang w:eastAsia="sk-SK"/>
              </w:rPr>
              <w:t xml:space="preserve">Bankový úver </w:t>
            </w:r>
            <w:r w:rsidR="00CE085B" w:rsidRPr="00DA307F">
              <w:rPr>
                <w:color w:val="000000"/>
                <w:sz w:val="15"/>
                <w:szCs w:val="15"/>
                <w:lang w:eastAsia="sk-SK"/>
              </w:rPr>
              <w:t>SLSP</w:t>
            </w:r>
          </w:p>
        </w:tc>
        <w:tc>
          <w:tcPr>
            <w:tcW w:w="748" w:type="pct"/>
            <w:tcBorders>
              <w:top w:val="nil"/>
              <w:left w:val="nil"/>
              <w:bottom w:val="nil"/>
              <w:right w:val="nil"/>
            </w:tcBorders>
            <w:shd w:val="clear" w:color="auto" w:fill="auto"/>
            <w:vAlign w:val="center"/>
            <w:hideMark/>
          </w:tcPr>
          <w:p w14:paraId="37598B15" w14:textId="42CCE111"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splátkový úver</w:t>
            </w:r>
          </w:p>
        </w:tc>
        <w:tc>
          <w:tcPr>
            <w:tcW w:w="367" w:type="pct"/>
            <w:tcBorders>
              <w:top w:val="nil"/>
              <w:left w:val="nil"/>
              <w:bottom w:val="nil"/>
              <w:right w:val="nil"/>
            </w:tcBorders>
            <w:shd w:val="clear" w:color="auto" w:fill="auto"/>
            <w:vAlign w:val="center"/>
            <w:hideMark/>
          </w:tcPr>
          <w:p w14:paraId="01397CD3" w14:textId="48E31886"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EUR</w:t>
            </w:r>
          </w:p>
        </w:tc>
        <w:tc>
          <w:tcPr>
            <w:tcW w:w="809" w:type="pct"/>
            <w:tcBorders>
              <w:top w:val="nil"/>
              <w:left w:val="nil"/>
              <w:bottom w:val="nil"/>
              <w:right w:val="nil"/>
            </w:tcBorders>
            <w:shd w:val="clear" w:color="auto" w:fill="auto"/>
            <w:vAlign w:val="center"/>
            <w:hideMark/>
          </w:tcPr>
          <w:p w14:paraId="1576561D" w14:textId="4E391EE4" w:rsidR="000E10C9" w:rsidRPr="00DA307F" w:rsidRDefault="00CE085B" w:rsidP="000E10C9">
            <w:pPr>
              <w:tabs>
                <w:tab w:val="left" w:pos="2977"/>
              </w:tabs>
              <w:jc w:val="center"/>
              <w:rPr>
                <w:color w:val="000000"/>
                <w:sz w:val="15"/>
                <w:szCs w:val="15"/>
                <w:lang w:eastAsia="sk-SK"/>
              </w:rPr>
            </w:pPr>
            <w:r w:rsidRPr="00DA307F">
              <w:rPr>
                <w:color w:val="000000"/>
                <w:sz w:val="15"/>
                <w:szCs w:val="15"/>
                <w:lang w:eastAsia="sk-SK"/>
              </w:rPr>
              <w:t>12</w:t>
            </w:r>
            <w:r w:rsidR="000E10C9" w:rsidRPr="00DA307F">
              <w:rPr>
                <w:color w:val="000000"/>
                <w:sz w:val="15"/>
                <w:szCs w:val="15"/>
                <w:lang w:eastAsia="sk-SK"/>
              </w:rPr>
              <w:t xml:space="preserve">-mes.EURIBOR+ </w:t>
            </w:r>
            <w:r w:rsidRPr="00DA307F">
              <w:rPr>
                <w:color w:val="000000"/>
                <w:sz w:val="15"/>
                <w:szCs w:val="15"/>
                <w:lang w:eastAsia="sk-SK"/>
              </w:rPr>
              <w:t>2</w:t>
            </w:r>
            <w:r w:rsidR="000E10C9" w:rsidRPr="00DA307F">
              <w:rPr>
                <w:color w:val="000000"/>
                <w:sz w:val="15"/>
                <w:szCs w:val="15"/>
                <w:lang w:eastAsia="sk-SK"/>
              </w:rPr>
              <w:t xml:space="preserve">,20 % </w:t>
            </w:r>
            <w:proofErr w:type="spellStart"/>
            <w:r w:rsidR="000E10C9" w:rsidRPr="00DA307F">
              <w:rPr>
                <w:color w:val="000000"/>
                <w:sz w:val="15"/>
                <w:szCs w:val="15"/>
                <w:lang w:eastAsia="sk-SK"/>
              </w:rPr>
              <w:t>p.a</w:t>
            </w:r>
            <w:proofErr w:type="spellEnd"/>
            <w:r w:rsidR="000E10C9" w:rsidRPr="00DA307F">
              <w:rPr>
                <w:color w:val="000000"/>
                <w:sz w:val="15"/>
                <w:szCs w:val="15"/>
                <w:lang w:eastAsia="sk-SK"/>
              </w:rPr>
              <w:t>.</w:t>
            </w:r>
          </w:p>
        </w:tc>
        <w:tc>
          <w:tcPr>
            <w:tcW w:w="689" w:type="pct"/>
            <w:tcBorders>
              <w:top w:val="nil"/>
              <w:left w:val="nil"/>
              <w:bottom w:val="nil"/>
              <w:right w:val="nil"/>
            </w:tcBorders>
            <w:shd w:val="clear" w:color="auto" w:fill="auto"/>
            <w:noWrap/>
            <w:vAlign w:val="center"/>
            <w:hideMark/>
          </w:tcPr>
          <w:p w14:paraId="77D2577F" w14:textId="138A7EFD" w:rsidR="000E10C9" w:rsidRPr="00DA307F" w:rsidRDefault="00CE085B" w:rsidP="000E10C9">
            <w:pPr>
              <w:tabs>
                <w:tab w:val="left" w:pos="2977"/>
              </w:tabs>
              <w:jc w:val="center"/>
              <w:rPr>
                <w:color w:val="000000"/>
                <w:sz w:val="15"/>
                <w:szCs w:val="15"/>
                <w:lang w:eastAsia="sk-SK"/>
              </w:rPr>
            </w:pPr>
            <w:r w:rsidRPr="00DA307F">
              <w:rPr>
                <w:color w:val="000000"/>
                <w:sz w:val="15"/>
                <w:szCs w:val="15"/>
                <w:lang w:eastAsia="sk-SK"/>
              </w:rPr>
              <w:t>19.12.2025</w:t>
            </w:r>
          </w:p>
        </w:tc>
        <w:tc>
          <w:tcPr>
            <w:tcW w:w="632" w:type="pct"/>
            <w:tcBorders>
              <w:top w:val="nil"/>
              <w:left w:val="nil"/>
              <w:bottom w:val="nil"/>
              <w:right w:val="nil"/>
            </w:tcBorders>
            <w:vAlign w:val="center"/>
          </w:tcPr>
          <w:p w14:paraId="1E281841" w14:textId="09872F79" w:rsidR="000E10C9" w:rsidRPr="00DA307F" w:rsidRDefault="00CE085B" w:rsidP="000E10C9">
            <w:pPr>
              <w:tabs>
                <w:tab w:val="left" w:pos="2977"/>
              </w:tabs>
              <w:jc w:val="right"/>
              <w:rPr>
                <w:color w:val="000000"/>
                <w:sz w:val="15"/>
                <w:szCs w:val="15"/>
                <w:lang w:eastAsia="sk-SK"/>
              </w:rPr>
            </w:pPr>
            <w:r w:rsidRPr="00DA307F">
              <w:rPr>
                <w:color w:val="000000"/>
                <w:sz w:val="15"/>
                <w:szCs w:val="15"/>
                <w:lang w:eastAsia="sk-SK"/>
              </w:rPr>
              <w:t>12 000 000</w:t>
            </w:r>
          </w:p>
        </w:tc>
        <w:tc>
          <w:tcPr>
            <w:tcW w:w="820" w:type="pct"/>
            <w:tcBorders>
              <w:top w:val="nil"/>
              <w:left w:val="nil"/>
              <w:bottom w:val="nil"/>
              <w:right w:val="nil"/>
            </w:tcBorders>
            <w:shd w:val="clear" w:color="auto" w:fill="auto"/>
            <w:noWrap/>
            <w:vAlign w:val="center"/>
          </w:tcPr>
          <w:p w14:paraId="5B739AFC" w14:textId="371EF1D5" w:rsidR="000E10C9" w:rsidRPr="003D5142" w:rsidRDefault="000E10C9" w:rsidP="000E10C9">
            <w:pPr>
              <w:tabs>
                <w:tab w:val="left" w:pos="2977"/>
              </w:tabs>
              <w:jc w:val="right"/>
              <w:rPr>
                <w:color w:val="000000"/>
                <w:sz w:val="15"/>
                <w:szCs w:val="15"/>
                <w:lang w:eastAsia="sk-SK"/>
              </w:rPr>
            </w:pPr>
            <w:r w:rsidRPr="00222AE9">
              <w:rPr>
                <w:color w:val="000000"/>
                <w:sz w:val="15"/>
                <w:szCs w:val="15"/>
                <w:lang w:eastAsia="sk-SK"/>
              </w:rPr>
              <w:t xml:space="preserve">    -</w:t>
            </w:r>
          </w:p>
        </w:tc>
      </w:tr>
      <w:tr w:rsidR="000E10C9" w:rsidRPr="003D5142" w14:paraId="157937D1" w14:textId="77777777" w:rsidTr="00DA307F">
        <w:tc>
          <w:tcPr>
            <w:tcW w:w="934" w:type="pct"/>
            <w:tcBorders>
              <w:top w:val="nil"/>
              <w:left w:val="nil"/>
              <w:bottom w:val="nil"/>
              <w:right w:val="nil"/>
            </w:tcBorders>
            <w:shd w:val="clear" w:color="auto" w:fill="auto"/>
            <w:vAlign w:val="center"/>
            <w:hideMark/>
          </w:tcPr>
          <w:p w14:paraId="3326AAA3" w14:textId="2764B94E" w:rsidR="000E10C9" w:rsidRPr="00DA307F" w:rsidRDefault="000E10C9" w:rsidP="000E10C9">
            <w:pPr>
              <w:tabs>
                <w:tab w:val="left" w:pos="2977"/>
              </w:tabs>
              <w:jc w:val="left"/>
              <w:rPr>
                <w:color w:val="000000"/>
                <w:sz w:val="15"/>
                <w:szCs w:val="15"/>
                <w:lang w:eastAsia="sk-SK"/>
              </w:rPr>
            </w:pPr>
            <w:r w:rsidRPr="00DA307F">
              <w:rPr>
                <w:color w:val="000000"/>
                <w:sz w:val="15"/>
                <w:szCs w:val="15"/>
                <w:lang w:eastAsia="sk-SK"/>
              </w:rPr>
              <w:t>Bankový úver Tatra banka</w:t>
            </w:r>
          </w:p>
        </w:tc>
        <w:tc>
          <w:tcPr>
            <w:tcW w:w="748" w:type="pct"/>
            <w:tcBorders>
              <w:top w:val="nil"/>
              <w:left w:val="nil"/>
              <w:bottom w:val="nil"/>
              <w:right w:val="nil"/>
            </w:tcBorders>
            <w:shd w:val="clear" w:color="auto" w:fill="auto"/>
            <w:vAlign w:val="center"/>
            <w:hideMark/>
          </w:tcPr>
          <w:p w14:paraId="6D6D042E" w14:textId="5E25B8E1"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 xml:space="preserve">    Projektový č 4</w:t>
            </w:r>
          </w:p>
        </w:tc>
        <w:tc>
          <w:tcPr>
            <w:tcW w:w="367" w:type="pct"/>
            <w:tcBorders>
              <w:top w:val="nil"/>
              <w:left w:val="nil"/>
              <w:bottom w:val="nil"/>
              <w:right w:val="nil"/>
            </w:tcBorders>
            <w:shd w:val="clear" w:color="auto" w:fill="auto"/>
            <w:vAlign w:val="center"/>
            <w:hideMark/>
          </w:tcPr>
          <w:p w14:paraId="0A46582B" w14:textId="68327DE1"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EUR</w:t>
            </w:r>
          </w:p>
        </w:tc>
        <w:tc>
          <w:tcPr>
            <w:tcW w:w="809" w:type="pct"/>
            <w:tcBorders>
              <w:top w:val="nil"/>
              <w:left w:val="nil"/>
              <w:bottom w:val="nil"/>
              <w:right w:val="nil"/>
            </w:tcBorders>
            <w:shd w:val="clear" w:color="auto" w:fill="auto"/>
            <w:vAlign w:val="center"/>
            <w:hideMark/>
          </w:tcPr>
          <w:p w14:paraId="47B11C0C" w14:textId="74142163"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 xml:space="preserve">1M EURIBOR+ 2,20 % </w:t>
            </w:r>
            <w:proofErr w:type="spellStart"/>
            <w:r w:rsidRPr="00DA307F">
              <w:rPr>
                <w:color w:val="000000"/>
                <w:sz w:val="15"/>
                <w:szCs w:val="15"/>
                <w:lang w:eastAsia="sk-SK"/>
              </w:rPr>
              <w:t>p.a</w:t>
            </w:r>
            <w:proofErr w:type="spellEnd"/>
            <w:r w:rsidRPr="00DA307F">
              <w:rPr>
                <w:color w:val="000000"/>
                <w:sz w:val="15"/>
                <w:szCs w:val="15"/>
                <w:lang w:eastAsia="sk-SK"/>
              </w:rPr>
              <w:t>.</w:t>
            </w:r>
          </w:p>
        </w:tc>
        <w:tc>
          <w:tcPr>
            <w:tcW w:w="689" w:type="pct"/>
            <w:tcBorders>
              <w:top w:val="nil"/>
              <w:left w:val="nil"/>
              <w:bottom w:val="nil"/>
              <w:right w:val="nil"/>
            </w:tcBorders>
            <w:shd w:val="clear" w:color="auto" w:fill="auto"/>
            <w:noWrap/>
            <w:vAlign w:val="center"/>
            <w:hideMark/>
          </w:tcPr>
          <w:p w14:paraId="708DDB90" w14:textId="4351CE72"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31.7.2024</w:t>
            </w:r>
          </w:p>
        </w:tc>
        <w:tc>
          <w:tcPr>
            <w:tcW w:w="632" w:type="pct"/>
            <w:tcBorders>
              <w:top w:val="nil"/>
              <w:left w:val="nil"/>
              <w:bottom w:val="nil"/>
              <w:right w:val="nil"/>
            </w:tcBorders>
            <w:vAlign w:val="center"/>
          </w:tcPr>
          <w:p w14:paraId="77721A8A" w14:textId="77CFA3A7" w:rsidR="000E10C9" w:rsidRPr="00DA307F" w:rsidRDefault="009A54C9" w:rsidP="000E10C9">
            <w:pPr>
              <w:tabs>
                <w:tab w:val="left" w:pos="2977"/>
              </w:tabs>
              <w:jc w:val="right"/>
              <w:rPr>
                <w:sz w:val="15"/>
                <w:szCs w:val="15"/>
                <w:lang w:eastAsia="sk-SK"/>
              </w:rPr>
            </w:pPr>
            <w:r>
              <w:rPr>
                <w:sz w:val="15"/>
                <w:szCs w:val="15"/>
                <w:lang w:eastAsia="sk-SK"/>
              </w:rPr>
              <w:t>-</w:t>
            </w:r>
          </w:p>
        </w:tc>
        <w:tc>
          <w:tcPr>
            <w:tcW w:w="820" w:type="pct"/>
            <w:tcBorders>
              <w:top w:val="nil"/>
              <w:left w:val="nil"/>
              <w:bottom w:val="nil"/>
              <w:right w:val="nil"/>
            </w:tcBorders>
            <w:shd w:val="clear" w:color="auto" w:fill="auto"/>
            <w:noWrap/>
            <w:vAlign w:val="center"/>
          </w:tcPr>
          <w:p w14:paraId="0D2D1009" w14:textId="5B59B971" w:rsidR="000E10C9" w:rsidRPr="003D5142" w:rsidRDefault="000E10C9" w:rsidP="000E10C9">
            <w:pPr>
              <w:tabs>
                <w:tab w:val="left" w:pos="2977"/>
              </w:tabs>
              <w:jc w:val="right"/>
              <w:rPr>
                <w:color w:val="000000"/>
                <w:sz w:val="15"/>
                <w:szCs w:val="15"/>
                <w:lang w:eastAsia="sk-SK"/>
              </w:rPr>
            </w:pPr>
            <w:r>
              <w:rPr>
                <w:color w:val="000000"/>
                <w:sz w:val="15"/>
                <w:szCs w:val="15"/>
                <w:lang w:eastAsia="sk-SK"/>
              </w:rPr>
              <w:t>350 000</w:t>
            </w:r>
          </w:p>
        </w:tc>
      </w:tr>
      <w:tr w:rsidR="000E10C9" w:rsidRPr="003D5142" w14:paraId="62F2A5DB" w14:textId="77777777" w:rsidTr="00DA307F">
        <w:tc>
          <w:tcPr>
            <w:tcW w:w="934" w:type="pct"/>
            <w:tcBorders>
              <w:top w:val="nil"/>
              <w:left w:val="nil"/>
              <w:bottom w:val="nil"/>
              <w:right w:val="nil"/>
            </w:tcBorders>
            <w:shd w:val="clear" w:color="auto" w:fill="auto"/>
            <w:vAlign w:val="center"/>
            <w:hideMark/>
          </w:tcPr>
          <w:p w14:paraId="665F0259" w14:textId="5ABB0986" w:rsidR="000E10C9" w:rsidRPr="00DA307F" w:rsidRDefault="000E10C9" w:rsidP="000E10C9">
            <w:pPr>
              <w:tabs>
                <w:tab w:val="left" w:pos="2977"/>
              </w:tabs>
              <w:jc w:val="left"/>
              <w:rPr>
                <w:color w:val="000000"/>
                <w:sz w:val="15"/>
                <w:szCs w:val="15"/>
                <w:lang w:eastAsia="sk-SK"/>
              </w:rPr>
            </w:pPr>
            <w:r w:rsidRPr="00DA307F">
              <w:rPr>
                <w:color w:val="000000"/>
                <w:sz w:val="15"/>
                <w:szCs w:val="15"/>
                <w:lang w:eastAsia="sk-SK"/>
              </w:rPr>
              <w:t>Kreditná karta Tatra banka</w:t>
            </w:r>
          </w:p>
        </w:tc>
        <w:tc>
          <w:tcPr>
            <w:tcW w:w="748" w:type="pct"/>
            <w:tcBorders>
              <w:top w:val="nil"/>
              <w:left w:val="nil"/>
              <w:bottom w:val="nil"/>
              <w:right w:val="nil"/>
            </w:tcBorders>
            <w:shd w:val="clear" w:color="auto" w:fill="auto"/>
            <w:vAlign w:val="center"/>
            <w:hideMark/>
          </w:tcPr>
          <w:p w14:paraId="65E9FDBA" w14:textId="546936AA"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Splátkový</w:t>
            </w:r>
          </w:p>
        </w:tc>
        <w:tc>
          <w:tcPr>
            <w:tcW w:w="367" w:type="pct"/>
            <w:tcBorders>
              <w:top w:val="nil"/>
              <w:left w:val="nil"/>
              <w:bottom w:val="nil"/>
              <w:right w:val="nil"/>
            </w:tcBorders>
            <w:shd w:val="clear" w:color="auto" w:fill="auto"/>
            <w:vAlign w:val="center"/>
            <w:hideMark/>
          </w:tcPr>
          <w:p w14:paraId="5CB7A9E7" w14:textId="6363018E" w:rsidR="000E10C9" w:rsidRPr="00DA307F" w:rsidRDefault="000E10C9" w:rsidP="000E10C9">
            <w:pPr>
              <w:tabs>
                <w:tab w:val="left" w:pos="2977"/>
              </w:tabs>
              <w:jc w:val="center"/>
              <w:rPr>
                <w:color w:val="000000"/>
                <w:sz w:val="15"/>
                <w:szCs w:val="15"/>
                <w:lang w:eastAsia="sk-SK"/>
              </w:rPr>
            </w:pPr>
          </w:p>
        </w:tc>
        <w:tc>
          <w:tcPr>
            <w:tcW w:w="809" w:type="pct"/>
            <w:tcBorders>
              <w:top w:val="nil"/>
              <w:left w:val="nil"/>
              <w:bottom w:val="nil"/>
              <w:right w:val="nil"/>
            </w:tcBorders>
            <w:shd w:val="clear" w:color="auto" w:fill="auto"/>
            <w:vAlign w:val="center"/>
            <w:hideMark/>
          </w:tcPr>
          <w:p w14:paraId="0CFDDAE3" w14:textId="683F90B5" w:rsidR="000E10C9" w:rsidRPr="00DA307F" w:rsidRDefault="000E10C9" w:rsidP="000E10C9">
            <w:pPr>
              <w:tabs>
                <w:tab w:val="left" w:pos="2977"/>
              </w:tabs>
              <w:jc w:val="center"/>
              <w:rPr>
                <w:color w:val="000000"/>
                <w:sz w:val="15"/>
                <w:szCs w:val="15"/>
                <w:lang w:eastAsia="sk-SK"/>
              </w:rPr>
            </w:pPr>
          </w:p>
        </w:tc>
        <w:tc>
          <w:tcPr>
            <w:tcW w:w="689" w:type="pct"/>
            <w:tcBorders>
              <w:top w:val="nil"/>
              <w:left w:val="nil"/>
              <w:bottom w:val="nil"/>
              <w:right w:val="nil"/>
            </w:tcBorders>
            <w:shd w:val="clear" w:color="auto" w:fill="auto"/>
            <w:noWrap/>
            <w:vAlign w:val="center"/>
            <w:hideMark/>
          </w:tcPr>
          <w:p w14:paraId="01C2F363" w14:textId="699F4DB6" w:rsidR="000E10C9" w:rsidRPr="00DA307F" w:rsidRDefault="000E10C9" w:rsidP="000E10C9">
            <w:pPr>
              <w:tabs>
                <w:tab w:val="left" w:pos="2977"/>
              </w:tabs>
              <w:jc w:val="center"/>
              <w:rPr>
                <w:color w:val="000000"/>
                <w:sz w:val="15"/>
                <w:szCs w:val="15"/>
                <w:lang w:eastAsia="sk-SK"/>
              </w:rPr>
            </w:pPr>
          </w:p>
        </w:tc>
        <w:tc>
          <w:tcPr>
            <w:tcW w:w="632" w:type="pct"/>
            <w:tcBorders>
              <w:top w:val="nil"/>
              <w:left w:val="nil"/>
              <w:bottom w:val="nil"/>
              <w:right w:val="nil"/>
            </w:tcBorders>
            <w:vAlign w:val="center"/>
          </w:tcPr>
          <w:p w14:paraId="61B32EC3" w14:textId="420359D2" w:rsidR="000E10C9" w:rsidRPr="00DA307F" w:rsidDel="00985BEA" w:rsidRDefault="009A54C9" w:rsidP="000E10C9">
            <w:pPr>
              <w:tabs>
                <w:tab w:val="left" w:pos="2977"/>
              </w:tabs>
              <w:jc w:val="right"/>
              <w:rPr>
                <w:color w:val="000000"/>
                <w:sz w:val="15"/>
                <w:szCs w:val="15"/>
                <w:lang w:eastAsia="sk-SK"/>
              </w:rPr>
            </w:pPr>
            <w:r>
              <w:rPr>
                <w:color w:val="000000"/>
                <w:sz w:val="15"/>
                <w:szCs w:val="15"/>
                <w:lang w:eastAsia="sk-SK"/>
              </w:rPr>
              <w:t>-</w:t>
            </w:r>
          </w:p>
        </w:tc>
        <w:tc>
          <w:tcPr>
            <w:tcW w:w="820" w:type="pct"/>
            <w:tcBorders>
              <w:top w:val="nil"/>
              <w:left w:val="nil"/>
              <w:bottom w:val="nil"/>
              <w:right w:val="nil"/>
            </w:tcBorders>
            <w:shd w:val="clear" w:color="auto" w:fill="auto"/>
            <w:noWrap/>
            <w:vAlign w:val="center"/>
          </w:tcPr>
          <w:p w14:paraId="2EFFC3EE" w14:textId="0AA53943" w:rsidR="000E10C9" w:rsidRPr="003D5142" w:rsidRDefault="000E10C9" w:rsidP="000E10C9">
            <w:pPr>
              <w:tabs>
                <w:tab w:val="left" w:pos="2977"/>
              </w:tabs>
              <w:jc w:val="right"/>
              <w:rPr>
                <w:color w:val="000000"/>
                <w:sz w:val="15"/>
                <w:szCs w:val="15"/>
                <w:lang w:eastAsia="sk-SK"/>
              </w:rPr>
            </w:pPr>
            <w:r w:rsidRPr="00C93946">
              <w:rPr>
                <w:color w:val="000000"/>
                <w:sz w:val="15"/>
                <w:szCs w:val="15"/>
                <w:lang w:eastAsia="sk-SK"/>
              </w:rPr>
              <w:t>473</w:t>
            </w:r>
          </w:p>
        </w:tc>
      </w:tr>
      <w:tr w:rsidR="000E10C9" w:rsidRPr="003D5142" w14:paraId="256B9018" w14:textId="77777777" w:rsidTr="00DA307F">
        <w:tc>
          <w:tcPr>
            <w:tcW w:w="934" w:type="pct"/>
            <w:tcBorders>
              <w:top w:val="nil"/>
              <w:left w:val="nil"/>
              <w:bottom w:val="nil"/>
              <w:right w:val="nil"/>
            </w:tcBorders>
            <w:shd w:val="clear" w:color="auto" w:fill="auto"/>
            <w:vAlign w:val="center"/>
            <w:hideMark/>
          </w:tcPr>
          <w:p w14:paraId="11D1BC3F" w14:textId="0319071E" w:rsidR="000E10C9" w:rsidRPr="00DA307F" w:rsidRDefault="000E10C9" w:rsidP="000E10C9">
            <w:pPr>
              <w:tabs>
                <w:tab w:val="left" w:pos="2977"/>
              </w:tabs>
              <w:jc w:val="left"/>
              <w:rPr>
                <w:color w:val="000000"/>
                <w:sz w:val="15"/>
                <w:szCs w:val="15"/>
                <w:lang w:eastAsia="sk-SK"/>
              </w:rPr>
            </w:pPr>
            <w:r w:rsidRPr="00DA307F">
              <w:rPr>
                <w:color w:val="000000"/>
                <w:sz w:val="15"/>
                <w:szCs w:val="15"/>
                <w:lang w:eastAsia="sk-SK"/>
              </w:rPr>
              <w:t xml:space="preserve">Bankový úver Tatra banka </w:t>
            </w:r>
          </w:p>
        </w:tc>
        <w:tc>
          <w:tcPr>
            <w:tcW w:w="748" w:type="pct"/>
            <w:tcBorders>
              <w:top w:val="nil"/>
              <w:left w:val="nil"/>
              <w:bottom w:val="nil"/>
              <w:right w:val="nil"/>
            </w:tcBorders>
            <w:shd w:val="clear" w:color="auto" w:fill="auto"/>
            <w:vAlign w:val="center"/>
            <w:hideMark/>
          </w:tcPr>
          <w:p w14:paraId="362F6FC4" w14:textId="5575A6B8"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splátkový</w:t>
            </w:r>
          </w:p>
        </w:tc>
        <w:tc>
          <w:tcPr>
            <w:tcW w:w="367" w:type="pct"/>
            <w:tcBorders>
              <w:top w:val="nil"/>
              <w:left w:val="nil"/>
              <w:bottom w:val="nil"/>
              <w:right w:val="nil"/>
            </w:tcBorders>
            <w:shd w:val="clear" w:color="auto" w:fill="auto"/>
            <w:vAlign w:val="center"/>
            <w:hideMark/>
          </w:tcPr>
          <w:p w14:paraId="54DF727E" w14:textId="1D89D12A"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EUR</w:t>
            </w:r>
          </w:p>
        </w:tc>
        <w:tc>
          <w:tcPr>
            <w:tcW w:w="809" w:type="pct"/>
            <w:tcBorders>
              <w:top w:val="nil"/>
              <w:left w:val="nil"/>
              <w:bottom w:val="nil"/>
              <w:right w:val="nil"/>
            </w:tcBorders>
            <w:shd w:val="clear" w:color="auto" w:fill="auto"/>
            <w:vAlign w:val="center"/>
            <w:hideMark/>
          </w:tcPr>
          <w:p w14:paraId="1B381FC5" w14:textId="4B29F673" w:rsidR="000E10C9" w:rsidRPr="00DA307F" w:rsidRDefault="000E10C9" w:rsidP="000E10C9">
            <w:pPr>
              <w:tabs>
                <w:tab w:val="left" w:pos="2977"/>
              </w:tabs>
              <w:jc w:val="center"/>
              <w:rPr>
                <w:color w:val="000000"/>
                <w:sz w:val="15"/>
                <w:szCs w:val="15"/>
                <w:lang w:eastAsia="sk-SK"/>
              </w:rPr>
            </w:pPr>
            <w:r w:rsidRPr="00DA307F">
              <w:rPr>
                <w:rFonts w:cs="Calibri"/>
                <w:color w:val="000000"/>
                <w:sz w:val="15"/>
                <w:szCs w:val="15"/>
              </w:rPr>
              <w:t xml:space="preserve">3M EURIBOR + 2,30 % </w:t>
            </w:r>
            <w:proofErr w:type="spellStart"/>
            <w:r w:rsidRPr="00DA307F">
              <w:rPr>
                <w:rFonts w:cs="Calibri"/>
                <w:color w:val="000000"/>
                <w:sz w:val="15"/>
                <w:szCs w:val="15"/>
              </w:rPr>
              <w:t>p.a</w:t>
            </w:r>
            <w:proofErr w:type="spellEnd"/>
            <w:r w:rsidRPr="00DA307F">
              <w:rPr>
                <w:rFonts w:cs="Calibri"/>
                <w:color w:val="000000"/>
                <w:sz w:val="15"/>
                <w:szCs w:val="15"/>
              </w:rPr>
              <w:t>.</w:t>
            </w:r>
          </w:p>
        </w:tc>
        <w:tc>
          <w:tcPr>
            <w:tcW w:w="689" w:type="pct"/>
            <w:tcBorders>
              <w:top w:val="nil"/>
              <w:left w:val="nil"/>
              <w:bottom w:val="nil"/>
              <w:right w:val="nil"/>
            </w:tcBorders>
            <w:shd w:val="clear" w:color="auto" w:fill="auto"/>
            <w:noWrap/>
            <w:vAlign w:val="center"/>
            <w:hideMark/>
          </w:tcPr>
          <w:p w14:paraId="532793CB" w14:textId="23E06A7A"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31.7.2024</w:t>
            </w:r>
          </w:p>
        </w:tc>
        <w:tc>
          <w:tcPr>
            <w:tcW w:w="632" w:type="pct"/>
            <w:tcBorders>
              <w:top w:val="nil"/>
              <w:left w:val="nil"/>
              <w:bottom w:val="nil"/>
              <w:right w:val="nil"/>
            </w:tcBorders>
            <w:vAlign w:val="center"/>
          </w:tcPr>
          <w:p w14:paraId="096D0520" w14:textId="52B438FF" w:rsidR="000E10C9" w:rsidRPr="00DA307F" w:rsidRDefault="009A54C9" w:rsidP="000E10C9">
            <w:pPr>
              <w:tabs>
                <w:tab w:val="left" w:pos="2977"/>
              </w:tabs>
              <w:jc w:val="right"/>
              <w:rPr>
                <w:sz w:val="15"/>
                <w:szCs w:val="15"/>
                <w:lang w:eastAsia="sk-SK"/>
              </w:rPr>
            </w:pPr>
            <w:r>
              <w:rPr>
                <w:sz w:val="15"/>
                <w:szCs w:val="15"/>
                <w:lang w:eastAsia="sk-SK"/>
              </w:rPr>
              <w:t>-</w:t>
            </w:r>
          </w:p>
        </w:tc>
        <w:tc>
          <w:tcPr>
            <w:tcW w:w="820" w:type="pct"/>
            <w:tcBorders>
              <w:top w:val="nil"/>
              <w:left w:val="nil"/>
              <w:bottom w:val="nil"/>
              <w:right w:val="nil"/>
            </w:tcBorders>
            <w:shd w:val="clear" w:color="auto" w:fill="auto"/>
            <w:noWrap/>
            <w:vAlign w:val="center"/>
          </w:tcPr>
          <w:p w14:paraId="305DBAAC" w14:textId="02584B69" w:rsidR="000E10C9" w:rsidRPr="003D5142" w:rsidRDefault="000E10C9" w:rsidP="000E10C9">
            <w:pPr>
              <w:tabs>
                <w:tab w:val="left" w:pos="2977"/>
              </w:tabs>
              <w:jc w:val="right"/>
              <w:rPr>
                <w:color w:val="000000"/>
                <w:sz w:val="15"/>
                <w:szCs w:val="15"/>
                <w:lang w:eastAsia="sk-SK"/>
              </w:rPr>
            </w:pPr>
            <w:r w:rsidRPr="00C93946">
              <w:rPr>
                <w:sz w:val="15"/>
                <w:szCs w:val="15"/>
                <w:lang w:eastAsia="sk-SK"/>
              </w:rPr>
              <w:t>150 455</w:t>
            </w:r>
          </w:p>
        </w:tc>
      </w:tr>
      <w:tr w:rsidR="000E10C9" w:rsidRPr="003D5142" w14:paraId="356BACF5" w14:textId="77777777" w:rsidTr="00DA307F">
        <w:tc>
          <w:tcPr>
            <w:tcW w:w="934" w:type="pct"/>
            <w:tcBorders>
              <w:top w:val="nil"/>
              <w:left w:val="nil"/>
              <w:bottom w:val="nil"/>
              <w:right w:val="nil"/>
            </w:tcBorders>
            <w:shd w:val="clear" w:color="auto" w:fill="auto"/>
            <w:vAlign w:val="center"/>
            <w:hideMark/>
          </w:tcPr>
          <w:p w14:paraId="3FB2106C" w14:textId="6600D213" w:rsidR="000E10C9" w:rsidRPr="00DA307F" w:rsidRDefault="000E10C9" w:rsidP="000E10C9">
            <w:pPr>
              <w:tabs>
                <w:tab w:val="left" w:pos="2977"/>
              </w:tabs>
              <w:jc w:val="left"/>
              <w:rPr>
                <w:color w:val="000000"/>
                <w:sz w:val="15"/>
                <w:szCs w:val="15"/>
                <w:lang w:eastAsia="sk-SK"/>
              </w:rPr>
            </w:pPr>
            <w:r w:rsidRPr="00DA307F">
              <w:rPr>
                <w:color w:val="000000"/>
                <w:sz w:val="15"/>
                <w:szCs w:val="15"/>
                <w:lang w:eastAsia="sk-SK"/>
              </w:rPr>
              <w:t xml:space="preserve">Bankový úver Tatra banka </w:t>
            </w:r>
          </w:p>
        </w:tc>
        <w:tc>
          <w:tcPr>
            <w:tcW w:w="748" w:type="pct"/>
            <w:tcBorders>
              <w:top w:val="nil"/>
              <w:left w:val="nil"/>
              <w:bottom w:val="nil"/>
              <w:right w:val="nil"/>
            </w:tcBorders>
            <w:shd w:val="clear" w:color="auto" w:fill="auto"/>
            <w:vAlign w:val="center"/>
            <w:hideMark/>
          </w:tcPr>
          <w:p w14:paraId="2D2CD9F9" w14:textId="04BEB507"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Projektový č.5</w:t>
            </w:r>
          </w:p>
        </w:tc>
        <w:tc>
          <w:tcPr>
            <w:tcW w:w="367" w:type="pct"/>
            <w:tcBorders>
              <w:top w:val="nil"/>
              <w:left w:val="nil"/>
              <w:bottom w:val="nil"/>
              <w:right w:val="nil"/>
            </w:tcBorders>
            <w:shd w:val="clear" w:color="auto" w:fill="auto"/>
            <w:vAlign w:val="center"/>
            <w:hideMark/>
          </w:tcPr>
          <w:p w14:paraId="2CB2FE06" w14:textId="2333818C"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EUR</w:t>
            </w:r>
          </w:p>
        </w:tc>
        <w:tc>
          <w:tcPr>
            <w:tcW w:w="809" w:type="pct"/>
            <w:tcBorders>
              <w:top w:val="nil"/>
              <w:left w:val="nil"/>
              <w:bottom w:val="nil"/>
              <w:right w:val="nil"/>
            </w:tcBorders>
            <w:shd w:val="clear" w:color="auto" w:fill="auto"/>
            <w:vAlign w:val="center"/>
            <w:hideMark/>
          </w:tcPr>
          <w:p w14:paraId="69C7FA7A" w14:textId="09FDA495" w:rsidR="000E10C9" w:rsidRPr="00DA307F" w:rsidRDefault="000E10C9" w:rsidP="000E10C9">
            <w:pPr>
              <w:tabs>
                <w:tab w:val="left" w:pos="2977"/>
              </w:tabs>
              <w:jc w:val="center"/>
              <w:rPr>
                <w:color w:val="000000"/>
                <w:sz w:val="15"/>
                <w:szCs w:val="15"/>
                <w:lang w:eastAsia="sk-SK"/>
              </w:rPr>
            </w:pPr>
            <w:r w:rsidRPr="00DA307F">
              <w:rPr>
                <w:rFonts w:cs="Calibri"/>
                <w:color w:val="000000"/>
                <w:sz w:val="15"/>
                <w:szCs w:val="15"/>
              </w:rPr>
              <w:t xml:space="preserve">1M EURIBOR + 2,20 % </w:t>
            </w:r>
            <w:proofErr w:type="spellStart"/>
            <w:r w:rsidRPr="00DA307F">
              <w:rPr>
                <w:rFonts w:cs="Calibri"/>
                <w:color w:val="000000"/>
                <w:sz w:val="15"/>
                <w:szCs w:val="15"/>
              </w:rPr>
              <w:t>p.a</w:t>
            </w:r>
            <w:proofErr w:type="spellEnd"/>
            <w:r w:rsidRPr="00DA307F">
              <w:rPr>
                <w:rFonts w:cs="Calibri"/>
                <w:color w:val="000000"/>
                <w:sz w:val="15"/>
                <w:szCs w:val="15"/>
              </w:rPr>
              <w:t>.</w:t>
            </w:r>
          </w:p>
        </w:tc>
        <w:tc>
          <w:tcPr>
            <w:tcW w:w="689" w:type="pct"/>
            <w:tcBorders>
              <w:top w:val="nil"/>
              <w:left w:val="nil"/>
              <w:bottom w:val="nil"/>
              <w:right w:val="nil"/>
            </w:tcBorders>
            <w:shd w:val="clear" w:color="auto" w:fill="auto"/>
            <w:vAlign w:val="center"/>
            <w:hideMark/>
          </w:tcPr>
          <w:p w14:paraId="37E11368" w14:textId="629F8C5B"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31.7.2022</w:t>
            </w:r>
          </w:p>
        </w:tc>
        <w:tc>
          <w:tcPr>
            <w:tcW w:w="632" w:type="pct"/>
            <w:tcBorders>
              <w:top w:val="nil"/>
              <w:left w:val="nil"/>
              <w:bottom w:val="nil"/>
              <w:right w:val="nil"/>
            </w:tcBorders>
            <w:vAlign w:val="center"/>
          </w:tcPr>
          <w:p w14:paraId="2AAEE32B" w14:textId="6392B5F1" w:rsidR="000E10C9" w:rsidRPr="00DA307F" w:rsidRDefault="009A54C9" w:rsidP="000E10C9">
            <w:pPr>
              <w:tabs>
                <w:tab w:val="left" w:pos="2977"/>
              </w:tabs>
              <w:jc w:val="right"/>
              <w:rPr>
                <w:sz w:val="15"/>
                <w:szCs w:val="15"/>
                <w:lang w:eastAsia="sk-SK"/>
              </w:rPr>
            </w:pPr>
            <w:r>
              <w:rPr>
                <w:sz w:val="15"/>
                <w:szCs w:val="15"/>
                <w:lang w:eastAsia="sk-SK"/>
              </w:rPr>
              <w:t>-</w:t>
            </w:r>
          </w:p>
        </w:tc>
        <w:tc>
          <w:tcPr>
            <w:tcW w:w="820" w:type="pct"/>
            <w:tcBorders>
              <w:top w:val="nil"/>
              <w:left w:val="nil"/>
              <w:bottom w:val="nil"/>
              <w:right w:val="nil"/>
            </w:tcBorders>
            <w:shd w:val="clear" w:color="auto" w:fill="auto"/>
            <w:vAlign w:val="center"/>
          </w:tcPr>
          <w:p w14:paraId="50B244A3" w14:textId="27434B58" w:rsidR="000E10C9" w:rsidRPr="003D5142" w:rsidRDefault="000E10C9" w:rsidP="000E10C9">
            <w:pPr>
              <w:tabs>
                <w:tab w:val="left" w:pos="2977"/>
              </w:tabs>
              <w:jc w:val="right"/>
              <w:rPr>
                <w:color w:val="000000"/>
                <w:sz w:val="15"/>
                <w:szCs w:val="15"/>
                <w:lang w:eastAsia="sk-SK"/>
              </w:rPr>
            </w:pPr>
            <w:r w:rsidRPr="00C93946">
              <w:rPr>
                <w:sz w:val="15"/>
                <w:szCs w:val="15"/>
                <w:lang w:eastAsia="sk-SK"/>
              </w:rPr>
              <w:t>1 474 051</w:t>
            </w:r>
          </w:p>
        </w:tc>
      </w:tr>
      <w:tr w:rsidR="000E10C9" w:rsidRPr="003D5142" w14:paraId="5AEE2277" w14:textId="77777777" w:rsidTr="00DA307F">
        <w:tc>
          <w:tcPr>
            <w:tcW w:w="934" w:type="pct"/>
            <w:tcBorders>
              <w:top w:val="nil"/>
              <w:left w:val="nil"/>
              <w:bottom w:val="nil"/>
              <w:right w:val="nil"/>
            </w:tcBorders>
            <w:shd w:val="clear" w:color="auto" w:fill="auto"/>
            <w:vAlign w:val="center"/>
            <w:hideMark/>
          </w:tcPr>
          <w:p w14:paraId="402FB97E" w14:textId="2BD12FC4" w:rsidR="000E10C9" w:rsidRPr="00DA307F" w:rsidRDefault="000E10C9" w:rsidP="000E10C9">
            <w:pPr>
              <w:tabs>
                <w:tab w:val="left" w:pos="2977"/>
              </w:tabs>
              <w:jc w:val="left"/>
              <w:rPr>
                <w:color w:val="000000"/>
                <w:sz w:val="15"/>
                <w:szCs w:val="15"/>
                <w:lang w:eastAsia="sk-SK"/>
              </w:rPr>
            </w:pPr>
            <w:r w:rsidRPr="00DA307F">
              <w:rPr>
                <w:color w:val="000000"/>
                <w:sz w:val="15"/>
                <w:szCs w:val="15"/>
                <w:lang w:eastAsia="sk-SK"/>
              </w:rPr>
              <w:t>Bankový úver Tatra-</w:t>
            </w:r>
            <w:proofErr w:type="spellStart"/>
            <w:r w:rsidRPr="00DA307F">
              <w:rPr>
                <w:color w:val="000000"/>
                <w:sz w:val="15"/>
                <w:szCs w:val="15"/>
                <w:lang w:eastAsia="sk-SK"/>
              </w:rPr>
              <w:t>Leasing,s.r.o</w:t>
            </w:r>
            <w:proofErr w:type="spellEnd"/>
            <w:r w:rsidRPr="00DA307F">
              <w:rPr>
                <w:color w:val="000000"/>
                <w:sz w:val="15"/>
                <w:szCs w:val="15"/>
                <w:lang w:eastAsia="sk-SK"/>
              </w:rPr>
              <w:t>.</w:t>
            </w:r>
          </w:p>
        </w:tc>
        <w:tc>
          <w:tcPr>
            <w:tcW w:w="748" w:type="pct"/>
            <w:tcBorders>
              <w:top w:val="nil"/>
              <w:left w:val="nil"/>
              <w:bottom w:val="nil"/>
              <w:right w:val="nil"/>
            </w:tcBorders>
            <w:shd w:val="clear" w:color="auto" w:fill="auto"/>
            <w:vAlign w:val="center"/>
            <w:hideMark/>
          </w:tcPr>
          <w:p w14:paraId="01EBE574" w14:textId="64B3708F"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splátkový úver</w:t>
            </w:r>
          </w:p>
        </w:tc>
        <w:tc>
          <w:tcPr>
            <w:tcW w:w="367" w:type="pct"/>
            <w:tcBorders>
              <w:top w:val="nil"/>
              <w:left w:val="nil"/>
              <w:bottom w:val="nil"/>
              <w:right w:val="nil"/>
            </w:tcBorders>
            <w:shd w:val="clear" w:color="auto" w:fill="auto"/>
            <w:vAlign w:val="center"/>
            <w:hideMark/>
          </w:tcPr>
          <w:p w14:paraId="51CE3BFA" w14:textId="6281599B"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EUR</w:t>
            </w:r>
          </w:p>
        </w:tc>
        <w:tc>
          <w:tcPr>
            <w:tcW w:w="809" w:type="pct"/>
            <w:tcBorders>
              <w:top w:val="nil"/>
              <w:left w:val="nil"/>
              <w:bottom w:val="nil"/>
              <w:right w:val="nil"/>
            </w:tcBorders>
            <w:shd w:val="clear" w:color="auto" w:fill="auto"/>
            <w:vAlign w:val="center"/>
            <w:hideMark/>
          </w:tcPr>
          <w:p w14:paraId="6FDFBF6F" w14:textId="52F203ED"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6,59 %</w:t>
            </w:r>
          </w:p>
        </w:tc>
        <w:tc>
          <w:tcPr>
            <w:tcW w:w="689" w:type="pct"/>
            <w:tcBorders>
              <w:top w:val="nil"/>
              <w:left w:val="nil"/>
              <w:bottom w:val="nil"/>
              <w:right w:val="nil"/>
            </w:tcBorders>
            <w:shd w:val="clear" w:color="auto" w:fill="auto"/>
            <w:vAlign w:val="center"/>
            <w:hideMark/>
          </w:tcPr>
          <w:p w14:paraId="75BFFF74" w14:textId="298D7D1B"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Otvorený</w:t>
            </w:r>
          </w:p>
        </w:tc>
        <w:tc>
          <w:tcPr>
            <w:tcW w:w="632" w:type="pct"/>
            <w:tcBorders>
              <w:top w:val="nil"/>
              <w:left w:val="nil"/>
              <w:bottom w:val="nil"/>
              <w:right w:val="nil"/>
            </w:tcBorders>
            <w:vAlign w:val="center"/>
          </w:tcPr>
          <w:p w14:paraId="7B53DD10" w14:textId="6B874253" w:rsidR="000E10C9" w:rsidRPr="00DA307F" w:rsidRDefault="00EB2A12" w:rsidP="000E10C9">
            <w:pPr>
              <w:tabs>
                <w:tab w:val="left" w:pos="2977"/>
              </w:tabs>
              <w:jc w:val="right"/>
              <w:rPr>
                <w:color w:val="000000"/>
                <w:sz w:val="15"/>
                <w:szCs w:val="15"/>
                <w:lang w:eastAsia="sk-SK"/>
              </w:rPr>
            </w:pPr>
            <w:r>
              <w:rPr>
                <w:color w:val="000000"/>
                <w:sz w:val="15"/>
                <w:szCs w:val="15"/>
                <w:lang w:eastAsia="sk-SK"/>
              </w:rPr>
              <w:t>231 703</w:t>
            </w:r>
          </w:p>
        </w:tc>
        <w:tc>
          <w:tcPr>
            <w:tcW w:w="820" w:type="pct"/>
            <w:tcBorders>
              <w:top w:val="nil"/>
              <w:left w:val="nil"/>
              <w:bottom w:val="nil"/>
              <w:right w:val="nil"/>
            </w:tcBorders>
            <w:shd w:val="clear" w:color="auto" w:fill="auto"/>
            <w:vAlign w:val="center"/>
          </w:tcPr>
          <w:p w14:paraId="61B80857" w14:textId="6E2677EC" w:rsidR="000E10C9" w:rsidRPr="003D5142" w:rsidRDefault="000E10C9" w:rsidP="000E10C9">
            <w:pPr>
              <w:tabs>
                <w:tab w:val="left" w:pos="2977"/>
              </w:tabs>
              <w:jc w:val="right"/>
              <w:rPr>
                <w:sz w:val="15"/>
                <w:szCs w:val="15"/>
                <w:lang w:eastAsia="sk-SK"/>
              </w:rPr>
            </w:pPr>
            <w:r w:rsidRPr="00C93946">
              <w:rPr>
                <w:color w:val="000000"/>
                <w:sz w:val="15"/>
                <w:szCs w:val="15"/>
                <w:lang w:eastAsia="sk-SK"/>
              </w:rPr>
              <w:t>120 572</w:t>
            </w:r>
          </w:p>
        </w:tc>
      </w:tr>
      <w:tr w:rsidR="000E10C9" w:rsidRPr="003D5142" w14:paraId="76856881" w14:textId="77777777" w:rsidTr="00DA307F">
        <w:tc>
          <w:tcPr>
            <w:tcW w:w="934" w:type="pct"/>
            <w:tcBorders>
              <w:top w:val="nil"/>
              <w:left w:val="nil"/>
              <w:bottom w:val="nil"/>
              <w:right w:val="nil"/>
            </w:tcBorders>
            <w:shd w:val="clear" w:color="auto" w:fill="auto"/>
            <w:vAlign w:val="center"/>
          </w:tcPr>
          <w:p w14:paraId="152ACA40" w14:textId="79FB1A1B" w:rsidR="000E10C9" w:rsidRPr="00DA307F" w:rsidRDefault="000E10C9" w:rsidP="000E10C9">
            <w:pPr>
              <w:tabs>
                <w:tab w:val="left" w:pos="2977"/>
              </w:tabs>
              <w:jc w:val="left"/>
              <w:rPr>
                <w:color w:val="000000"/>
                <w:sz w:val="15"/>
                <w:szCs w:val="15"/>
                <w:lang w:eastAsia="sk-SK"/>
              </w:rPr>
            </w:pPr>
            <w:r w:rsidRPr="00DA307F">
              <w:rPr>
                <w:color w:val="000000" w:themeColor="text1"/>
                <w:sz w:val="15"/>
                <w:szCs w:val="15"/>
                <w:lang w:eastAsia="sk-SK"/>
              </w:rPr>
              <w:t xml:space="preserve">Bankový úver </w:t>
            </w:r>
            <w:proofErr w:type="spellStart"/>
            <w:r w:rsidRPr="00DA307F">
              <w:rPr>
                <w:color w:val="000000" w:themeColor="text1"/>
                <w:sz w:val="15"/>
                <w:szCs w:val="15"/>
                <w:lang w:eastAsia="sk-SK"/>
              </w:rPr>
              <w:t>UniCreditBank</w:t>
            </w:r>
            <w:proofErr w:type="spellEnd"/>
          </w:p>
        </w:tc>
        <w:tc>
          <w:tcPr>
            <w:tcW w:w="748" w:type="pct"/>
            <w:tcBorders>
              <w:top w:val="nil"/>
              <w:left w:val="nil"/>
              <w:bottom w:val="nil"/>
              <w:right w:val="nil"/>
            </w:tcBorders>
            <w:shd w:val="clear" w:color="auto" w:fill="auto"/>
            <w:vAlign w:val="center"/>
          </w:tcPr>
          <w:p w14:paraId="259DA708" w14:textId="329A2A64"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splátkový úver</w:t>
            </w:r>
          </w:p>
        </w:tc>
        <w:tc>
          <w:tcPr>
            <w:tcW w:w="367" w:type="pct"/>
            <w:tcBorders>
              <w:top w:val="nil"/>
              <w:left w:val="nil"/>
              <w:bottom w:val="nil"/>
              <w:right w:val="nil"/>
            </w:tcBorders>
            <w:shd w:val="clear" w:color="auto" w:fill="auto"/>
            <w:vAlign w:val="center"/>
          </w:tcPr>
          <w:p w14:paraId="2C1DB713" w14:textId="5F5909DB" w:rsidR="000E10C9" w:rsidRPr="00DA307F" w:rsidRDefault="000E10C9" w:rsidP="000E10C9">
            <w:pPr>
              <w:tabs>
                <w:tab w:val="left" w:pos="2977"/>
              </w:tabs>
              <w:jc w:val="center"/>
              <w:rPr>
                <w:color w:val="000000"/>
                <w:sz w:val="15"/>
                <w:szCs w:val="15"/>
                <w:lang w:eastAsia="sk-SK"/>
              </w:rPr>
            </w:pPr>
            <w:r w:rsidRPr="00DA307F">
              <w:rPr>
                <w:color w:val="000000"/>
                <w:sz w:val="15"/>
                <w:szCs w:val="15"/>
                <w:lang w:eastAsia="sk-SK"/>
              </w:rPr>
              <w:t>EUR</w:t>
            </w:r>
          </w:p>
        </w:tc>
        <w:tc>
          <w:tcPr>
            <w:tcW w:w="809" w:type="pct"/>
            <w:tcBorders>
              <w:top w:val="nil"/>
              <w:left w:val="nil"/>
              <w:bottom w:val="nil"/>
              <w:right w:val="nil"/>
            </w:tcBorders>
            <w:shd w:val="clear" w:color="auto" w:fill="auto"/>
            <w:vAlign w:val="bottom"/>
          </w:tcPr>
          <w:p w14:paraId="5BD91BD2" w14:textId="75DBF3FE" w:rsidR="000E10C9" w:rsidRPr="00DA307F" w:rsidRDefault="000E10C9" w:rsidP="000E10C9">
            <w:pPr>
              <w:jc w:val="center"/>
              <w:rPr>
                <w:color w:val="000000"/>
                <w:sz w:val="15"/>
                <w:szCs w:val="15"/>
                <w:lang w:eastAsia="sk-SK"/>
              </w:rPr>
            </w:pPr>
            <w:r w:rsidRPr="00DA307F">
              <w:rPr>
                <w:color w:val="000000"/>
                <w:sz w:val="15"/>
                <w:szCs w:val="15"/>
                <w:lang w:eastAsia="sk-SK"/>
              </w:rPr>
              <w:t xml:space="preserve">3-mes.EURIBOR+ 1,85 % </w:t>
            </w:r>
            <w:proofErr w:type="spellStart"/>
            <w:r w:rsidRPr="00DA307F">
              <w:rPr>
                <w:color w:val="000000"/>
                <w:sz w:val="15"/>
                <w:szCs w:val="15"/>
                <w:lang w:eastAsia="sk-SK"/>
              </w:rPr>
              <w:t>p.a</w:t>
            </w:r>
            <w:proofErr w:type="spellEnd"/>
            <w:r w:rsidRPr="00DA307F">
              <w:rPr>
                <w:color w:val="000000"/>
                <w:sz w:val="15"/>
                <w:szCs w:val="15"/>
                <w:lang w:eastAsia="sk-SK"/>
              </w:rPr>
              <w:t>.</w:t>
            </w:r>
          </w:p>
        </w:tc>
        <w:tc>
          <w:tcPr>
            <w:tcW w:w="689" w:type="pct"/>
            <w:tcBorders>
              <w:top w:val="nil"/>
              <w:left w:val="nil"/>
              <w:bottom w:val="nil"/>
              <w:right w:val="nil"/>
            </w:tcBorders>
            <w:shd w:val="clear" w:color="auto" w:fill="auto"/>
            <w:vAlign w:val="center"/>
          </w:tcPr>
          <w:p w14:paraId="330D3882" w14:textId="122C4486" w:rsidR="000E10C9" w:rsidRPr="00DA307F" w:rsidRDefault="000E10C9" w:rsidP="000E10C9">
            <w:pPr>
              <w:tabs>
                <w:tab w:val="left" w:pos="2977"/>
              </w:tabs>
              <w:jc w:val="center"/>
              <w:rPr>
                <w:color w:val="000000"/>
                <w:sz w:val="15"/>
                <w:szCs w:val="15"/>
                <w:lang w:eastAsia="sk-SK"/>
              </w:rPr>
            </w:pPr>
            <w:r w:rsidRPr="00DA307F">
              <w:rPr>
                <w:sz w:val="15"/>
                <w:szCs w:val="15"/>
                <w:lang w:eastAsia="sk-SK"/>
              </w:rPr>
              <w:t>30.9.2031</w:t>
            </w:r>
          </w:p>
        </w:tc>
        <w:tc>
          <w:tcPr>
            <w:tcW w:w="632" w:type="pct"/>
            <w:tcBorders>
              <w:top w:val="nil"/>
              <w:left w:val="nil"/>
              <w:bottom w:val="nil"/>
              <w:right w:val="nil"/>
            </w:tcBorders>
            <w:vAlign w:val="center"/>
          </w:tcPr>
          <w:p w14:paraId="59668E3C" w14:textId="6D097BA5" w:rsidR="000E10C9" w:rsidRPr="00DA307F" w:rsidRDefault="009A54C9" w:rsidP="000E10C9">
            <w:pPr>
              <w:tabs>
                <w:tab w:val="left" w:pos="2977"/>
              </w:tabs>
              <w:jc w:val="right"/>
              <w:rPr>
                <w:color w:val="000000"/>
                <w:sz w:val="15"/>
                <w:szCs w:val="15"/>
                <w:lang w:eastAsia="sk-SK"/>
              </w:rPr>
            </w:pPr>
            <w:r>
              <w:rPr>
                <w:color w:val="000000"/>
                <w:sz w:val="15"/>
                <w:szCs w:val="15"/>
                <w:lang w:eastAsia="sk-SK"/>
              </w:rPr>
              <w:t>-</w:t>
            </w:r>
          </w:p>
        </w:tc>
        <w:tc>
          <w:tcPr>
            <w:tcW w:w="820" w:type="pct"/>
            <w:tcBorders>
              <w:top w:val="nil"/>
              <w:left w:val="nil"/>
              <w:bottom w:val="nil"/>
              <w:right w:val="nil"/>
            </w:tcBorders>
            <w:shd w:val="clear" w:color="auto" w:fill="auto"/>
            <w:vAlign w:val="center"/>
          </w:tcPr>
          <w:p w14:paraId="1D3D9850" w14:textId="548DC1B6" w:rsidR="000E10C9" w:rsidRPr="003D5142" w:rsidRDefault="000E10C9" w:rsidP="000E10C9">
            <w:pPr>
              <w:tabs>
                <w:tab w:val="left" w:pos="2977"/>
              </w:tabs>
              <w:jc w:val="right"/>
              <w:rPr>
                <w:sz w:val="15"/>
                <w:szCs w:val="15"/>
                <w:lang w:eastAsia="sk-SK"/>
              </w:rPr>
            </w:pPr>
            <w:r w:rsidRPr="00C93946">
              <w:rPr>
                <w:color w:val="000000"/>
                <w:sz w:val="15"/>
                <w:szCs w:val="15"/>
                <w:lang w:eastAsia="sk-SK"/>
              </w:rPr>
              <w:t xml:space="preserve"> 1 038 298</w:t>
            </w:r>
          </w:p>
        </w:tc>
      </w:tr>
      <w:tr w:rsidR="000E10C9" w:rsidRPr="003D5142" w14:paraId="0DC8ED92" w14:textId="77777777" w:rsidTr="00DA307F">
        <w:tc>
          <w:tcPr>
            <w:tcW w:w="934" w:type="pct"/>
            <w:tcBorders>
              <w:top w:val="nil"/>
              <w:left w:val="nil"/>
              <w:bottom w:val="nil"/>
              <w:right w:val="nil"/>
            </w:tcBorders>
            <w:shd w:val="clear" w:color="auto" w:fill="auto"/>
            <w:vAlign w:val="center"/>
          </w:tcPr>
          <w:p w14:paraId="412827F1" w14:textId="01AF6712" w:rsidR="000E10C9" w:rsidRPr="00DA307F" w:rsidRDefault="000E10C9" w:rsidP="000E10C9">
            <w:pPr>
              <w:tabs>
                <w:tab w:val="left" w:pos="2977"/>
              </w:tabs>
              <w:jc w:val="left"/>
              <w:rPr>
                <w:color w:val="000000"/>
                <w:sz w:val="15"/>
                <w:szCs w:val="15"/>
                <w:lang w:eastAsia="sk-SK"/>
              </w:rPr>
            </w:pPr>
          </w:p>
        </w:tc>
        <w:tc>
          <w:tcPr>
            <w:tcW w:w="748" w:type="pct"/>
            <w:tcBorders>
              <w:top w:val="nil"/>
              <w:left w:val="nil"/>
              <w:bottom w:val="nil"/>
              <w:right w:val="nil"/>
            </w:tcBorders>
            <w:shd w:val="clear" w:color="auto" w:fill="auto"/>
            <w:vAlign w:val="center"/>
          </w:tcPr>
          <w:p w14:paraId="3C9131C0" w14:textId="4111D177" w:rsidR="000E10C9" w:rsidRPr="00DA307F" w:rsidRDefault="000E10C9" w:rsidP="000E10C9">
            <w:pPr>
              <w:tabs>
                <w:tab w:val="left" w:pos="2977"/>
              </w:tabs>
              <w:jc w:val="center"/>
              <w:rPr>
                <w:color w:val="000000"/>
                <w:sz w:val="15"/>
                <w:szCs w:val="15"/>
                <w:lang w:eastAsia="sk-SK"/>
              </w:rPr>
            </w:pPr>
          </w:p>
        </w:tc>
        <w:tc>
          <w:tcPr>
            <w:tcW w:w="367" w:type="pct"/>
            <w:tcBorders>
              <w:top w:val="nil"/>
              <w:left w:val="nil"/>
              <w:bottom w:val="nil"/>
              <w:right w:val="nil"/>
            </w:tcBorders>
            <w:shd w:val="clear" w:color="auto" w:fill="auto"/>
            <w:vAlign w:val="center"/>
          </w:tcPr>
          <w:p w14:paraId="292E6D7D" w14:textId="639D9759" w:rsidR="000E10C9" w:rsidRPr="00DA307F" w:rsidRDefault="000E10C9" w:rsidP="000E10C9">
            <w:pPr>
              <w:tabs>
                <w:tab w:val="left" w:pos="2977"/>
              </w:tabs>
              <w:jc w:val="center"/>
              <w:rPr>
                <w:color w:val="000000"/>
                <w:sz w:val="15"/>
                <w:szCs w:val="15"/>
                <w:lang w:eastAsia="sk-SK"/>
              </w:rPr>
            </w:pPr>
          </w:p>
        </w:tc>
        <w:tc>
          <w:tcPr>
            <w:tcW w:w="809" w:type="pct"/>
            <w:tcBorders>
              <w:top w:val="nil"/>
              <w:left w:val="nil"/>
              <w:bottom w:val="nil"/>
              <w:right w:val="nil"/>
            </w:tcBorders>
            <w:shd w:val="clear" w:color="auto" w:fill="auto"/>
            <w:vAlign w:val="center"/>
          </w:tcPr>
          <w:p w14:paraId="752B2CF9" w14:textId="2FC42F5D" w:rsidR="000E10C9" w:rsidRPr="00DA307F" w:rsidRDefault="000E10C9" w:rsidP="000E10C9">
            <w:pPr>
              <w:jc w:val="center"/>
              <w:rPr>
                <w:rFonts w:cs="Calibri"/>
                <w:color w:val="000000"/>
                <w:sz w:val="15"/>
                <w:szCs w:val="15"/>
              </w:rPr>
            </w:pPr>
          </w:p>
        </w:tc>
        <w:tc>
          <w:tcPr>
            <w:tcW w:w="689" w:type="pct"/>
            <w:tcBorders>
              <w:top w:val="nil"/>
              <w:left w:val="nil"/>
              <w:bottom w:val="nil"/>
              <w:right w:val="nil"/>
            </w:tcBorders>
            <w:shd w:val="clear" w:color="auto" w:fill="auto"/>
            <w:vAlign w:val="center"/>
          </w:tcPr>
          <w:p w14:paraId="14694120" w14:textId="1459CA32" w:rsidR="000E10C9" w:rsidRPr="00DA307F" w:rsidRDefault="000E10C9" w:rsidP="000E10C9">
            <w:pPr>
              <w:tabs>
                <w:tab w:val="left" w:pos="2977"/>
              </w:tabs>
              <w:jc w:val="center"/>
              <w:rPr>
                <w:color w:val="000000"/>
                <w:sz w:val="15"/>
                <w:szCs w:val="15"/>
                <w:lang w:eastAsia="sk-SK"/>
              </w:rPr>
            </w:pPr>
          </w:p>
        </w:tc>
        <w:tc>
          <w:tcPr>
            <w:tcW w:w="632" w:type="pct"/>
            <w:tcBorders>
              <w:top w:val="nil"/>
              <w:left w:val="nil"/>
              <w:bottom w:val="nil"/>
              <w:right w:val="nil"/>
            </w:tcBorders>
            <w:vAlign w:val="center"/>
          </w:tcPr>
          <w:p w14:paraId="0D2B576E" w14:textId="11371F0E" w:rsidR="000E10C9" w:rsidRPr="00DA307F" w:rsidDel="00985BEA" w:rsidRDefault="000E10C9" w:rsidP="000E10C9">
            <w:pPr>
              <w:tabs>
                <w:tab w:val="left" w:pos="2977"/>
              </w:tabs>
              <w:jc w:val="right"/>
              <w:rPr>
                <w:sz w:val="15"/>
                <w:szCs w:val="15"/>
                <w:lang w:eastAsia="sk-SK"/>
              </w:rPr>
            </w:pPr>
          </w:p>
        </w:tc>
        <w:tc>
          <w:tcPr>
            <w:tcW w:w="820" w:type="pct"/>
            <w:tcBorders>
              <w:top w:val="nil"/>
              <w:left w:val="nil"/>
              <w:bottom w:val="nil"/>
              <w:right w:val="nil"/>
            </w:tcBorders>
            <w:shd w:val="clear" w:color="auto" w:fill="auto"/>
            <w:vAlign w:val="center"/>
          </w:tcPr>
          <w:p w14:paraId="24F4150F" w14:textId="53AE979C" w:rsidR="000E10C9" w:rsidRPr="003D1244" w:rsidRDefault="000E10C9" w:rsidP="000E10C9">
            <w:pPr>
              <w:tabs>
                <w:tab w:val="left" w:pos="2977"/>
              </w:tabs>
              <w:jc w:val="right"/>
              <w:rPr>
                <w:sz w:val="15"/>
                <w:szCs w:val="15"/>
                <w:lang w:eastAsia="sk-SK"/>
              </w:rPr>
            </w:pPr>
          </w:p>
        </w:tc>
      </w:tr>
      <w:tr w:rsidR="000E10C9" w:rsidRPr="003D5142" w14:paraId="77A8A80E" w14:textId="77777777" w:rsidTr="00DA307F">
        <w:tc>
          <w:tcPr>
            <w:tcW w:w="934" w:type="pct"/>
            <w:tcBorders>
              <w:top w:val="nil"/>
              <w:left w:val="nil"/>
              <w:bottom w:val="nil"/>
              <w:right w:val="nil"/>
            </w:tcBorders>
            <w:shd w:val="clear" w:color="auto" w:fill="auto"/>
            <w:vAlign w:val="center"/>
          </w:tcPr>
          <w:p w14:paraId="5678249A" w14:textId="6BFB2565" w:rsidR="000E10C9" w:rsidRPr="00DA307F" w:rsidRDefault="000E10C9" w:rsidP="000E10C9">
            <w:pPr>
              <w:tabs>
                <w:tab w:val="left" w:pos="2977"/>
              </w:tabs>
              <w:jc w:val="left"/>
              <w:rPr>
                <w:color w:val="000000"/>
                <w:sz w:val="15"/>
                <w:szCs w:val="15"/>
                <w:lang w:eastAsia="sk-SK"/>
              </w:rPr>
            </w:pPr>
            <w:r w:rsidRPr="00DA307F">
              <w:rPr>
                <w:b/>
                <w:bCs/>
                <w:color w:val="000000"/>
                <w:sz w:val="15"/>
                <w:szCs w:val="15"/>
                <w:lang w:eastAsia="sk-SK"/>
              </w:rPr>
              <w:t>Úvery celkom</w:t>
            </w:r>
          </w:p>
        </w:tc>
        <w:tc>
          <w:tcPr>
            <w:tcW w:w="748" w:type="pct"/>
            <w:tcBorders>
              <w:top w:val="nil"/>
              <w:left w:val="nil"/>
              <w:bottom w:val="nil"/>
              <w:right w:val="nil"/>
            </w:tcBorders>
            <w:shd w:val="clear" w:color="auto" w:fill="auto"/>
            <w:vAlign w:val="center"/>
          </w:tcPr>
          <w:p w14:paraId="5A211DE2" w14:textId="1CD678D9" w:rsidR="000E10C9" w:rsidRPr="00DA307F" w:rsidRDefault="000E10C9" w:rsidP="000E10C9">
            <w:pPr>
              <w:tabs>
                <w:tab w:val="left" w:pos="2977"/>
              </w:tabs>
              <w:jc w:val="center"/>
              <w:rPr>
                <w:color w:val="000000"/>
                <w:sz w:val="15"/>
                <w:szCs w:val="15"/>
                <w:lang w:eastAsia="sk-SK"/>
              </w:rPr>
            </w:pPr>
          </w:p>
        </w:tc>
        <w:tc>
          <w:tcPr>
            <w:tcW w:w="367" w:type="pct"/>
            <w:tcBorders>
              <w:top w:val="nil"/>
              <w:left w:val="nil"/>
              <w:bottom w:val="nil"/>
              <w:right w:val="nil"/>
            </w:tcBorders>
            <w:shd w:val="clear" w:color="auto" w:fill="auto"/>
            <w:vAlign w:val="center"/>
          </w:tcPr>
          <w:p w14:paraId="43843D32" w14:textId="6AE6D8B3" w:rsidR="000E10C9" w:rsidRPr="00DA307F" w:rsidRDefault="000E10C9" w:rsidP="000E10C9">
            <w:pPr>
              <w:tabs>
                <w:tab w:val="left" w:pos="2977"/>
              </w:tabs>
              <w:jc w:val="center"/>
              <w:rPr>
                <w:color w:val="000000"/>
                <w:sz w:val="15"/>
                <w:szCs w:val="15"/>
                <w:lang w:eastAsia="sk-SK"/>
              </w:rPr>
            </w:pPr>
          </w:p>
        </w:tc>
        <w:tc>
          <w:tcPr>
            <w:tcW w:w="809" w:type="pct"/>
            <w:tcBorders>
              <w:top w:val="nil"/>
              <w:left w:val="nil"/>
              <w:bottom w:val="nil"/>
              <w:right w:val="nil"/>
            </w:tcBorders>
            <w:shd w:val="clear" w:color="auto" w:fill="auto"/>
            <w:vAlign w:val="center"/>
          </w:tcPr>
          <w:p w14:paraId="1BABC891" w14:textId="351429E3" w:rsidR="000E10C9" w:rsidRPr="00DA307F" w:rsidRDefault="000E10C9" w:rsidP="000E10C9">
            <w:pPr>
              <w:jc w:val="center"/>
              <w:rPr>
                <w:color w:val="000000"/>
                <w:sz w:val="15"/>
                <w:szCs w:val="15"/>
                <w:lang w:eastAsia="sk-SK"/>
              </w:rPr>
            </w:pPr>
            <w:r w:rsidRPr="00DA307F">
              <w:rPr>
                <w:b/>
                <w:bCs/>
                <w:color w:val="000000"/>
                <w:sz w:val="15"/>
                <w:szCs w:val="15"/>
                <w:lang w:eastAsia="sk-SK"/>
              </w:rPr>
              <w:t xml:space="preserve"> </w:t>
            </w:r>
          </w:p>
        </w:tc>
        <w:tc>
          <w:tcPr>
            <w:tcW w:w="689" w:type="pct"/>
            <w:tcBorders>
              <w:top w:val="nil"/>
              <w:left w:val="nil"/>
              <w:bottom w:val="nil"/>
              <w:right w:val="nil"/>
            </w:tcBorders>
            <w:shd w:val="clear" w:color="auto" w:fill="auto"/>
            <w:vAlign w:val="center"/>
          </w:tcPr>
          <w:p w14:paraId="283A1E2C" w14:textId="6197C1CE" w:rsidR="000E10C9" w:rsidRPr="00DA307F" w:rsidRDefault="000E10C9" w:rsidP="000E10C9">
            <w:pPr>
              <w:tabs>
                <w:tab w:val="left" w:pos="2977"/>
              </w:tabs>
              <w:jc w:val="center"/>
              <w:rPr>
                <w:color w:val="000000"/>
                <w:sz w:val="15"/>
                <w:szCs w:val="15"/>
                <w:lang w:eastAsia="sk-SK"/>
              </w:rPr>
            </w:pPr>
          </w:p>
        </w:tc>
        <w:tc>
          <w:tcPr>
            <w:tcW w:w="632" w:type="pct"/>
            <w:tcBorders>
              <w:top w:val="nil"/>
              <w:left w:val="nil"/>
              <w:bottom w:val="nil"/>
              <w:right w:val="nil"/>
            </w:tcBorders>
            <w:vAlign w:val="center"/>
          </w:tcPr>
          <w:p w14:paraId="09195AAF" w14:textId="42720CFD" w:rsidR="000E10C9" w:rsidRPr="00DA307F" w:rsidRDefault="00DA307F" w:rsidP="000E10C9">
            <w:pPr>
              <w:tabs>
                <w:tab w:val="left" w:pos="2977"/>
              </w:tabs>
              <w:jc w:val="right"/>
              <w:rPr>
                <w:b/>
                <w:bCs/>
                <w:color w:val="000000"/>
                <w:sz w:val="15"/>
                <w:szCs w:val="15"/>
                <w:lang w:eastAsia="sk-SK"/>
              </w:rPr>
            </w:pPr>
            <w:r w:rsidRPr="00DA307F">
              <w:rPr>
                <w:b/>
                <w:bCs/>
                <w:color w:val="000000"/>
                <w:sz w:val="15"/>
                <w:szCs w:val="15"/>
                <w:lang w:eastAsia="sk-SK"/>
              </w:rPr>
              <w:t>12 641 965</w:t>
            </w:r>
          </w:p>
        </w:tc>
        <w:tc>
          <w:tcPr>
            <w:tcW w:w="820" w:type="pct"/>
            <w:tcBorders>
              <w:top w:val="nil"/>
              <w:left w:val="nil"/>
              <w:bottom w:val="nil"/>
              <w:right w:val="nil"/>
            </w:tcBorders>
            <w:shd w:val="clear" w:color="auto" w:fill="auto"/>
            <w:vAlign w:val="center"/>
          </w:tcPr>
          <w:p w14:paraId="58A43A00" w14:textId="761740F5" w:rsidR="000E10C9" w:rsidRPr="003D1244" w:rsidRDefault="000E10C9" w:rsidP="000E10C9">
            <w:pPr>
              <w:tabs>
                <w:tab w:val="left" w:pos="2977"/>
              </w:tabs>
              <w:jc w:val="right"/>
              <w:rPr>
                <w:sz w:val="15"/>
                <w:szCs w:val="15"/>
                <w:lang w:eastAsia="sk-SK"/>
              </w:rPr>
            </w:pPr>
            <w:r w:rsidRPr="00222AE9">
              <w:rPr>
                <w:b/>
                <w:bCs/>
                <w:color w:val="000000"/>
                <w:sz w:val="15"/>
                <w:szCs w:val="15"/>
                <w:lang w:eastAsia="sk-SK"/>
              </w:rPr>
              <w:t>12 814 525</w:t>
            </w:r>
          </w:p>
        </w:tc>
      </w:tr>
    </w:tbl>
    <w:p w14:paraId="459A68C4" w14:textId="77777777" w:rsidR="00201CCD" w:rsidRPr="003D1244" w:rsidRDefault="00201CCD" w:rsidP="004D0A93"/>
    <w:p w14:paraId="45304B36" w14:textId="77777777" w:rsidR="00DB6325" w:rsidRDefault="00DB6325" w:rsidP="004D0A93"/>
    <w:p w14:paraId="73679CF1" w14:textId="6F263878" w:rsidR="004D0A93" w:rsidRPr="003D1244" w:rsidRDefault="000A62FE" w:rsidP="004D0A93">
      <w:r>
        <w:t>Bankové úver</w:t>
      </w:r>
      <w:r w:rsidR="008D218F">
        <w:t>y</w:t>
      </w:r>
      <w:r>
        <w:t xml:space="preserve"> v </w:t>
      </w:r>
      <w:proofErr w:type="spellStart"/>
      <w:r>
        <w:t>UniCreditBank</w:t>
      </w:r>
      <w:proofErr w:type="spellEnd"/>
      <w:r>
        <w:t xml:space="preserve"> a Tatra bank</w:t>
      </w:r>
      <w:r w:rsidR="008D218F">
        <w:t>e</w:t>
      </w:r>
      <w:r>
        <w:t xml:space="preserve"> boli splatené v rámci refinancovania skupiny CSG a nahradené ICO pôžičkami z </w:t>
      </w:r>
      <w:proofErr w:type="spellStart"/>
      <w:r>
        <w:t>Czechoslovak</w:t>
      </w:r>
      <w:proofErr w:type="spellEnd"/>
      <w:r>
        <w:t xml:space="preserve"> Group.</w:t>
      </w:r>
    </w:p>
    <w:p w14:paraId="45F9F5AB" w14:textId="2ACBD11C" w:rsidR="004D0A93" w:rsidRPr="003D5142" w:rsidRDefault="004D0A93" w:rsidP="00250E1E"/>
    <w:p w14:paraId="0F7F8A77" w14:textId="16BE17B5" w:rsidR="00201CCD" w:rsidRPr="003D5142" w:rsidRDefault="00CE7B4E" w:rsidP="009624A6">
      <w:pPr>
        <w:pStyle w:val="Heading2"/>
        <w:numPr>
          <w:ilvl w:val="0"/>
          <w:numId w:val="0"/>
        </w:numPr>
        <w:sectPr w:rsidR="00201CCD" w:rsidRPr="003D5142" w:rsidSect="00201CCD">
          <w:pgSz w:w="16840" w:h="11907" w:orient="landscape" w:code="9"/>
          <w:pgMar w:top="1418" w:right="1418" w:bottom="1418" w:left="1134" w:header="851" w:footer="680" w:gutter="0"/>
          <w:cols w:space="708"/>
          <w:docGrid w:linePitch="360"/>
        </w:sectPr>
      </w:pPr>
      <w:r>
        <w:t xml:space="preserve">                                                                                                                            </w:t>
      </w:r>
    </w:p>
    <w:p w14:paraId="177D0D2B" w14:textId="2C59E3A9" w:rsidR="00492FD9" w:rsidRPr="003D5142" w:rsidRDefault="00492FD9" w:rsidP="005E475C">
      <w:pPr>
        <w:pStyle w:val="Heading2"/>
      </w:pPr>
      <w:r w:rsidRPr="003D5142">
        <w:lastRenderedPageBreak/>
        <w:t xml:space="preserve">Časové </w:t>
      </w:r>
      <w:r w:rsidRPr="0035656D">
        <w:t>rozlíšenie</w:t>
      </w:r>
    </w:p>
    <w:p w14:paraId="50A67767" w14:textId="18ABF051" w:rsidR="00277161" w:rsidRPr="003D5142" w:rsidRDefault="00277161" w:rsidP="00655966">
      <w:pPr>
        <w:rPr>
          <w:snapToGrid w:val="0"/>
          <w:lang w:eastAsia="sk-SK"/>
        </w:rPr>
      </w:pPr>
      <w:bookmarkStart w:id="44" w:name="T_accrued_expense_deferred_income"/>
    </w:p>
    <w:tbl>
      <w:tblPr>
        <w:tblW w:w="5001" w:type="pct"/>
        <w:tblLayout w:type="fixed"/>
        <w:tblLook w:val="04A0" w:firstRow="1" w:lastRow="0" w:firstColumn="1" w:lastColumn="0" w:noHBand="0" w:noVBand="1"/>
      </w:tblPr>
      <w:tblGrid>
        <w:gridCol w:w="5865"/>
        <w:gridCol w:w="1604"/>
        <w:gridCol w:w="1604"/>
      </w:tblGrid>
      <w:tr w:rsidR="001C32C8" w:rsidRPr="003D5142" w14:paraId="555282FD" w14:textId="77777777" w:rsidTr="00395F39">
        <w:tc>
          <w:tcPr>
            <w:tcW w:w="3232" w:type="pct"/>
            <w:tcBorders>
              <w:top w:val="single" w:sz="8" w:space="0" w:color="auto"/>
              <w:left w:val="nil"/>
              <w:bottom w:val="nil"/>
              <w:right w:val="nil"/>
            </w:tcBorders>
            <w:shd w:val="clear" w:color="auto" w:fill="auto"/>
            <w:vAlign w:val="center"/>
            <w:hideMark/>
          </w:tcPr>
          <w:p w14:paraId="1D3F9CB0" w14:textId="77777777" w:rsidR="001C32C8" w:rsidRPr="003D5142" w:rsidRDefault="001C32C8" w:rsidP="00201CCD">
            <w:pPr>
              <w:jc w:val="left"/>
              <w:rPr>
                <w:rFonts w:cs="Arial"/>
                <w:b/>
                <w:bCs/>
                <w:i/>
                <w:iCs/>
                <w:sz w:val="15"/>
                <w:szCs w:val="15"/>
              </w:rPr>
            </w:pPr>
            <w:r w:rsidRPr="003D5142">
              <w:rPr>
                <w:rFonts w:cs="Arial"/>
                <w:b/>
                <w:bCs/>
                <w:i/>
                <w:iCs/>
                <w:sz w:val="15"/>
                <w:szCs w:val="15"/>
              </w:rPr>
              <w:t>Položka</w:t>
            </w:r>
          </w:p>
        </w:tc>
        <w:tc>
          <w:tcPr>
            <w:tcW w:w="884" w:type="pct"/>
            <w:tcBorders>
              <w:top w:val="single" w:sz="8" w:space="0" w:color="auto"/>
              <w:left w:val="nil"/>
              <w:bottom w:val="nil"/>
              <w:right w:val="nil"/>
            </w:tcBorders>
            <w:shd w:val="clear" w:color="auto" w:fill="auto"/>
            <w:vAlign w:val="center"/>
            <w:hideMark/>
          </w:tcPr>
          <w:p w14:paraId="2C6ABF7D" w14:textId="7523FE9F" w:rsidR="001C32C8" w:rsidRPr="003D5142" w:rsidRDefault="001C32C8" w:rsidP="00655966">
            <w:pPr>
              <w:jc w:val="center"/>
              <w:rPr>
                <w:rFonts w:cs="Arial"/>
                <w:b/>
                <w:bCs/>
                <w:i/>
                <w:iCs/>
                <w:sz w:val="15"/>
                <w:szCs w:val="15"/>
              </w:rPr>
            </w:pPr>
            <w:r w:rsidRPr="003D5142">
              <w:rPr>
                <w:rFonts w:cs="Arial"/>
                <w:b/>
                <w:bCs/>
                <w:i/>
                <w:iCs/>
                <w:sz w:val="15"/>
                <w:szCs w:val="15"/>
              </w:rPr>
              <w:t>31.12.</w:t>
            </w:r>
            <w:r w:rsidR="008A577F">
              <w:rPr>
                <w:rFonts w:cs="Arial"/>
                <w:b/>
                <w:bCs/>
                <w:i/>
                <w:iCs/>
                <w:sz w:val="15"/>
                <w:szCs w:val="15"/>
              </w:rPr>
              <w:t>2024</w:t>
            </w:r>
          </w:p>
        </w:tc>
        <w:tc>
          <w:tcPr>
            <w:tcW w:w="884" w:type="pct"/>
            <w:tcBorders>
              <w:top w:val="single" w:sz="8" w:space="0" w:color="auto"/>
              <w:left w:val="nil"/>
              <w:bottom w:val="nil"/>
              <w:right w:val="nil"/>
            </w:tcBorders>
            <w:vAlign w:val="center"/>
          </w:tcPr>
          <w:p w14:paraId="06E6B8DF" w14:textId="7B5F797A" w:rsidR="001C32C8" w:rsidRPr="003D5142" w:rsidRDefault="001C32C8" w:rsidP="00395F39">
            <w:pPr>
              <w:jc w:val="center"/>
              <w:rPr>
                <w:rFonts w:cs="Arial"/>
                <w:b/>
                <w:bCs/>
                <w:i/>
                <w:iCs/>
                <w:sz w:val="15"/>
                <w:szCs w:val="15"/>
              </w:rPr>
            </w:pPr>
            <w:r w:rsidRPr="003D5142">
              <w:rPr>
                <w:rFonts w:cs="Arial"/>
                <w:b/>
                <w:bCs/>
                <w:i/>
                <w:iCs/>
                <w:sz w:val="15"/>
                <w:szCs w:val="15"/>
              </w:rPr>
              <w:t>31.12.</w:t>
            </w:r>
            <w:r w:rsidR="008A577F">
              <w:rPr>
                <w:rFonts w:cs="Arial"/>
                <w:b/>
                <w:bCs/>
                <w:i/>
                <w:iCs/>
                <w:sz w:val="15"/>
                <w:szCs w:val="15"/>
              </w:rPr>
              <w:t>2023</w:t>
            </w:r>
          </w:p>
        </w:tc>
      </w:tr>
      <w:tr w:rsidR="00395F39" w:rsidRPr="003D5142" w14:paraId="22EC99D4" w14:textId="77777777" w:rsidTr="00395F39">
        <w:tc>
          <w:tcPr>
            <w:tcW w:w="3232" w:type="pct"/>
            <w:tcBorders>
              <w:top w:val="single" w:sz="4" w:space="0" w:color="auto"/>
              <w:left w:val="nil"/>
              <w:bottom w:val="nil"/>
              <w:right w:val="nil"/>
            </w:tcBorders>
            <w:shd w:val="clear" w:color="auto" w:fill="auto"/>
            <w:vAlign w:val="center"/>
            <w:hideMark/>
          </w:tcPr>
          <w:p w14:paraId="597818DF" w14:textId="1F4881D0" w:rsidR="00395F39" w:rsidRPr="003D5142" w:rsidRDefault="00395F39" w:rsidP="00395F39">
            <w:pPr>
              <w:jc w:val="left"/>
              <w:rPr>
                <w:rFonts w:cs="Arial"/>
                <w:sz w:val="15"/>
                <w:szCs w:val="15"/>
              </w:rPr>
            </w:pPr>
            <w:r w:rsidRPr="003D5142">
              <w:rPr>
                <w:rFonts w:cs="Arial"/>
                <w:sz w:val="15"/>
                <w:szCs w:val="15"/>
              </w:rPr>
              <w:t>Výdavky budúcich období dlhodobé</w:t>
            </w:r>
          </w:p>
        </w:tc>
        <w:tc>
          <w:tcPr>
            <w:tcW w:w="884" w:type="pct"/>
            <w:tcBorders>
              <w:top w:val="single" w:sz="4" w:space="0" w:color="auto"/>
              <w:left w:val="nil"/>
              <w:bottom w:val="nil"/>
              <w:right w:val="nil"/>
            </w:tcBorders>
            <w:shd w:val="clear" w:color="auto" w:fill="auto"/>
            <w:vAlign w:val="bottom"/>
          </w:tcPr>
          <w:p w14:paraId="6F5F119A" w14:textId="64E8E8E8" w:rsidR="00395F39" w:rsidRPr="003D5142" w:rsidRDefault="00B67897" w:rsidP="00395F39">
            <w:pPr>
              <w:jc w:val="right"/>
              <w:rPr>
                <w:rFonts w:cs="Arial"/>
                <w:sz w:val="15"/>
                <w:szCs w:val="15"/>
              </w:rPr>
            </w:pPr>
            <w:r>
              <w:rPr>
                <w:rFonts w:cs="Arial"/>
                <w:sz w:val="15"/>
                <w:szCs w:val="15"/>
              </w:rPr>
              <w:t>-</w:t>
            </w:r>
          </w:p>
        </w:tc>
        <w:tc>
          <w:tcPr>
            <w:tcW w:w="884" w:type="pct"/>
            <w:tcBorders>
              <w:top w:val="single" w:sz="4" w:space="0" w:color="auto"/>
              <w:left w:val="nil"/>
              <w:bottom w:val="nil"/>
              <w:right w:val="nil"/>
            </w:tcBorders>
            <w:vAlign w:val="bottom"/>
          </w:tcPr>
          <w:p w14:paraId="5B9DD33A" w14:textId="7888D239" w:rsidR="00395F39" w:rsidRPr="003D5142" w:rsidRDefault="00395F39" w:rsidP="00395F39">
            <w:pPr>
              <w:jc w:val="right"/>
              <w:rPr>
                <w:rFonts w:cs="Arial"/>
                <w:sz w:val="15"/>
                <w:szCs w:val="15"/>
              </w:rPr>
            </w:pPr>
            <w:r w:rsidRPr="003D5142">
              <w:rPr>
                <w:rFonts w:cs="Arial"/>
                <w:sz w:val="15"/>
                <w:szCs w:val="15"/>
              </w:rPr>
              <w:t>-</w:t>
            </w:r>
          </w:p>
        </w:tc>
      </w:tr>
      <w:tr w:rsidR="00395F39" w:rsidRPr="003D5142" w14:paraId="2C9A36B4" w14:textId="77777777" w:rsidTr="00395F39">
        <w:tc>
          <w:tcPr>
            <w:tcW w:w="3232" w:type="pct"/>
            <w:tcBorders>
              <w:left w:val="nil"/>
              <w:bottom w:val="nil"/>
              <w:right w:val="nil"/>
            </w:tcBorders>
            <w:shd w:val="clear" w:color="auto" w:fill="auto"/>
            <w:vAlign w:val="center"/>
            <w:hideMark/>
          </w:tcPr>
          <w:p w14:paraId="3ECAF2A7" w14:textId="6D45E02D" w:rsidR="00395F39" w:rsidRPr="003D5142" w:rsidRDefault="00395F39" w:rsidP="00395F39">
            <w:pPr>
              <w:jc w:val="left"/>
              <w:rPr>
                <w:rFonts w:cs="Arial"/>
                <w:sz w:val="15"/>
                <w:szCs w:val="15"/>
              </w:rPr>
            </w:pPr>
            <w:r w:rsidRPr="003D5142">
              <w:rPr>
                <w:rFonts w:cs="Arial"/>
                <w:sz w:val="15"/>
                <w:szCs w:val="15"/>
              </w:rPr>
              <w:t>Výdavky budúcich období krátkodobé</w:t>
            </w:r>
          </w:p>
        </w:tc>
        <w:tc>
          <w:tcPr>
            <w:tcW w:w="884" w:type="pct"/>
            <w:tcBorders>
              <w:left w:val="nil"/>
              <w:bottom w:val="nil"/>
              <w:right w:val="nil"/>
            </w:tcBorders>
            <w:shd w:val="clear" w:color="auto" w:fill="auto"/>
            <w:vAlign w:val="bottom"/>
          </w:tcPr>
          <w:p w14:paraId="0ACBBB9A" w14:textId="4D1B8E78" w:rsidR="00395F39" w:rsidRPr="003D5142" w:rsidRDefault="000A62FE" w:rsidP="00395F39">
            <w:pPr>
              <w:jc w:val="right"/>
              <w:rPr>
                <w:rFonts w:cs="Arial"/>
                <w:sz w:val="15"/>
                <w:szCs w:val="15"/>
              </w:rPr>
            </w:pPr>
            <w:r>
              <w:rPr>
                <w:rFonts w:cs="Arial"/>
                <w:sz w:val="15"/>
                <w:szCs w:val="15"/>
              </w:rPr>
              <w:t>462</w:t>
            </w:r>
          </w:p>
        </w:tc>
        <w:tc>
          <w:tcPr>
            <w:tcW w:w="884" w:type="pct"/>
            <w:tcBorders>
              <w:left w:val="nil"/>
              <w:bottom w:val="nil"/>
              <w:right w:val="nil"/>
            </w:tcBorders>
            <w:vAlign w:val="bottom"/>
          </w:tcPr>
          <w:p w14:paraId="151F6A82" w14:textId="7CC1B6F5" w:rsidR="00395F39" w:rsidRPr="003D5142" w:rsidRDefault="00395F39" w:rsidP="00395F39">
            <w:pPr>
              <w:jc w:val="right"/>
              <w:rPr>
                <w:rFonts w:cs="Arial"/>
                <w:sz w:val="15"/>
                <w:szCs w:val="15"/>
              </w:rPr>
            </w:pPr>
            <w:r>
              <w:rPr>
                <w:rFonts w:cs="Arial"/>
                <w:sz w:val="15"/>
                <w:szCs w:val="15"/>
              </w:rPr>
              <w:t>-</w:t>
            </w:r>
          </w:p>
        </w:tc>
      </w:tr>
      <w:tr w:rsidR="00395F39" w:rsidRPr="003D5142" w14:paraId="5BFEF9D3" w14:textId="77777777" w:rsidTr="00E638F4">
        <w:tc>
          <w:tcPr>
            <w:tcW w:w="3232" w:type="pct"/>
            <w:tcBorders>
              <w:top w:val="nil"/>
              <w:left w:val="nil"/>
              <w:bottom w:val="nil"/>
              <w:right w:val="nil"/>
            </w:tcBorders>
            <w:shd w:val="clear" w:color="auto" w:fill="auto"/>
            <w:vAlign w:val="center"/>
          </w:tcPr>
          <w:p w14:paraId="59F67C5F" w14:textId="2CB60B5F" w:rsidR="00395F39" w:rsidRPr="003D5142" w:rsidRDefault="00395F39" w:rsidP="00395F39">
            <w:pPr>
              <w:ind w:left="173"/>
              <w:jc w:val="left"/>
              <w:rPr>
                <w:rFonts w:cs="Arial"/>
                <w:i/>
                <w:iCs/>
                <w:sz w:val="15"/>
                <w:szCs w:val="15"/>
              </w:rPr>
            </w:pPr>
          </w:p>
        </w:tc>
        <w:tc>
          <w:tcPr>
            <w:tcW w:w="884" w:type="pct"/>
            <w:tcBorders>
              <w:top w:val="nil"/>
              <w:left w:val="nil"/>
              <w:bottom w:val="nil"/>
              <w:right w:val="nil"/>
            </w:tcBorders>
            <w:shd w:val="clear" w:color="auto" w:fill="auto"/>
            <w:vAlign w:val="bottom"/>
          </w:tcPr>
          <w:p w14:paraId="600E2E7D" w14:textId="6F68B4E3" w:rsidR="00395F39" w:rsidRPr="003D5142" w:rsidRDefault="00395F39" w:rsidP="00395F39">
            <w:pPr>
              <w:jc w:val="right"/>
              <w:rPr>
                <w:rFonts w:cs="Arial"/>
                <w:i/>
                <w:iCs/>
                <w:sz w:val="15"/>
                <w:szCs w:val="15"/>
              </w:rPr>
            </w:pPr>
          </w:p>
        </w:tc>
        <w:tc>
          <w:tcPr>
            <w:tcW w:w="884" w:type="pct"/>
            <w:tcBorders>
              <w:top w:val="nil"/>
              <w:left w:val="nil"/>
              <w:bottom w:val="nil"/>
              <w:right w:val="nil"/>
            </w:tcBorders>
            <w:vAlign w:val="bottom"/>
          </w:tcPr>
          <w:p w14:paraId="1A2E074D" w14:textId="3535818A" w:rsidR="00395F39" w:rsidRPr="003D5142" w:rsidRDefault="00395F39" w:rsidP="00395F39">
            <w:pPr>
              <w:jc w:val="right"/>
              <w:rPr>
                <w:rFonts w:cs="Arial"/>
                <w:i/>
                <w:iCs/>
                <w:sz w:val="15"/>
                <w:szCs w:val="15"/>
              </w:rPr>
            </w:pPr>
          </w:p>
        </w:tc>
      </w:tr>
      <w:tr w:rsidR="00395F39" w:rsidRPr="003D5142" w14:paraId="7D011C0E" w14:textId="77777777" w:rsidTr="00395F39">
        <w:tc>
          <w:tcPr>
            <w:tcW w:w="3232" w:type="pct"/>
            <w:tcBorders>
              <w:left w:val="nil"/>
              <w:bottom w:val="nil"/>
              <w:right w:val="nil"/>
            </w:tcBorders>
            <w:shd w:val="clear" w:color="auto" w:fill="auto"/>
            <w:vAlign w:val="center"/>
            <w:hideMark/>
          </w:tcPr>
          <w:p w14:paraId="5FC2F834" w14:textId="2CE74A87" w:rsidR="00395F39" w:rsidRPr="003D5142" w:rsidRDefault="00395F39" w:rsidP="00395F39">
            <w:pPr>
              <w:jc w:val="left"/>
              <w:rPr>
                <w:rFonts w:cs="Arial"/>
                <w:sz w:val="15"/>
                <w:szCs w:val="15"/>
              </w:rPr>
            </w:pPr>
            <w:r w:rsidRPr="003D5142">
              <w:rPr>
                <w:rFonts w:cs="Arial"/>
                <w:sz w:val="15"/>
                <w:szCs w:val="15"/>
              </w:rPr>
              <w:t>Výnosy budúcich období dlhodobé</w:t>
            </w:r>
          </w:p>
        </w:tc>
        <w:tc>
          <w:tcPr>
            <w:tcW w:w="884" w:type="pct"/>
            <w:tcBorders>
              <w:left w:val="nil"/>
              <w:bottom w:val="nil"/>
              <w:right w:val="nil"/>
            </w:tcBorders>
            <w:shd w:val="clear" w:color="auto" w:fill="auto"/>
            <w:vAlign w:val="bottom"/>
          </w:tcPr>
          <w:p w14:paraId="55B8D9F3" w14:textId="2E5B47B0" w:rsidR="00395F39" w:rsidRPr="003D5142" w:rsidRDefault="00395F39" w:rsidP="00395F39">
            <w:pPr>
              <w:jc w:val="right"/>
              <w:rPr>
                <w:rFonts w:cs="Arial"/>
                <w:sz w:val="15"/>
                <w:szCs w:val="15"/>
              </w:rPr>
            </w:pPr>
          </w:p>
        </w:tc>
        <w:tc>
          <w:tcPr>
            <w:tcW w:w="884" w:type="pct"/>
            <w:tcBorders>
              <w:left w:val="nil"/>
              <w:bottom w:val="nil"/>
              <w:right w:val="nil"/>
            </w:tcBorders>
            <w:vAlign w:val="bottom"/>
          </w:tcPr>
          <w:p w14:paraId="52A9C303" w14:textId="09B19D9A" w:rsidR="00395F39" w:rsidRPr="003D5142" w:rsidRDefault="00395F39" w:rsidP="00395F39">
            <w:pPr>
              <w:jc w:val="right"/>
              <w:rPr>
                <w:rFonts w:cs="Arial"/>
                <w:sz w:val="15"/>
                <w:szCs w:val="15"/>
              </w:rPr>
            </w:pPr>
          </w:p>
        </w:tc>
      </w:tr>
      <w:tr w:rsidR="008A577F" w:rsidRPr="003D5142" w14:paraId="131C76B7" w14:textId="77777777" w:rsidTr="00C177EE">
        <w:tc>
          <w:tcPr>
            <w:tcW w:w="3232" w:type="pct"/>
            <w:tcBorders>
              <w:left w:val="nil"/>
              <w:right w:val="nil"/>
            </w:tcBorders>
            <w:shd w:val="clear" w:color="auto" w:fill="auto"/>
            <w:vAlign w:val="center"/>
            <w:hideMark/>
          </w:tcPr>
          <w:p w14:paraId="5FB5DE54" w14:textId="7DF7DA02" w:rsidR="008A577F" w:rsidRPr="003D5142" w:rsidRDefault="008A577F" w:rsidP="008A577F">
            <w:pPr>
              <w:jc w:val="left"/>
              <w:rPr>
                <w:rFonts w:cs="Arial"/>
                <w:sz w:val="15"/>
                <w:szCs w:val="15"/>
              </w:rPr>
            </w:pPr>
            <w:r w:rsidRPr="008B4346">
              <w:rPr>
                <w:rFonts w:cs="Arial"/>
                <w:sz w:val="15"/>
                <w:szCs w:val="15"/>
              </w:rPr>
              <w:t>Výnosy</w:t>
            </w:r>
            <w:r w:rsidRPr="003D5142">
              <w:rPr>
                <w:rFonts w:cs="Arial"/>
                <w:sz w:val="15"/>
                <w:szCs w:val="15"/>
              </w:rPr>
              <w:t xml:space="preserve"> budúcich období krátkodobé</w:t>
            </w:r>
          </w:p>
        </w:tc>
        <w:tc>
          <w:tcPr>
            <w:tcW w:w="884" w:type="pct"/>
            <w:tcBorders>
              <w:left w:val="nil"/>
              <w:right w:val="nil"/>
            </w:tcBorders>
            <w:shd w:val="clear" w:color="auto" w:fill="auto"/>
            <w:vAlign w:val="bottom"/>
          </w:tcPr>
          <w:p w14:paraId="5F1F1408" w14:textId="1273620E" w:rsidR="008A577F" w:rsidRPr="003D5142" w:rsidRDefault="00B67897" w:rsidP="008A577F">
            <w:pPr>
              <w:jc w:val="right"/>
              <w:rPr>
                <w:rFonts w:cs="Arial"/>
                <w:sz w:val="15"/>
                <w:szCs w:val="15"/>
              </w:rPr>
            </w:pPr>
            <w:r>
              <w:rPr>
                <w:rFonts w:cs="Arial"/>
                <w:sz w:val="15"/>
                <w:szCs w:val="15"/>
              </w:rPr>
              <w:t>19 121</w:t>
            </w:r>
          </w:p>
        </w:tc>
        <w:tc>
          <w:tcPr>
            <w:tcW w:w="884" w:type="pct"/>
            <w:tcBorders>
              <w:left w:val="nil"/>
              <w:right w:val="nil"/>
            </w:tcBorders>
            <w:vAlign w:val="bottom"/>
          </w:tcPr>
          <w:p w14:paraId="481F8BD9" w14:textId="5A89501E" w:rsidR="008A577F" w:rsidRPr="003D5142" w:rsidRDefault="008A577F" w:rsidP="008A577F">
            <w:pPr>
              <w:jc w:val="right"/>
              <w:rPr>
                <w:rFonts w:cs="Arial"/>
                <w:sz w:val="15"/>
                <w:szCs w:val="15"/>
              </w:rPr>
            </w:pPr>
            <w:r>
              <w:rPr>
                <w:rFonts w:cs="Arial"/>
                <w:sz w:val="15"/>
                <w:szCs w:val="15"/>
              </w:rPr>
              <w:t>20 7</w:t>
            </w:r>
            <w:r w:rsidR="00EB2A12">
              <w:rPr>
                <w:rFonts w:cs="Arial"/>
                <w:sz w:val="15"/>
                <w:szCs w:val="15"/>
              </w:rPr>
              <w:t>2</w:t>
            </w:r>
            <w:r>
              <w:rPr>
                <w:rFonts w:cs="Arial"/>
                <w:sz w:val="15"/>
                <w:szCs w:val="15"/>
              </w:rPr>
              <w:t>6</w:t>
            </w:r>
          </w:p>
        </w:tc>
      </w:tr>
      <w:tr w:rsidR="008A577F" w:rsidRPr="003D5142" w14:paraId="49F4413E" w14:textId="77777777" w:rsidTr="00395F39">
        <w:tc>
          <w:tcPr>
            <w:tcW w:w="3232" w:type="pct"/>
            <w:tcBorders>
              <w:left w:val="nil"/>
              <w:bottom w:val="single" w:sz="8" w:space="0" w:color="auto"/>
              <w:right w:val="nil"/>
            </w:tcBorders>
            <w:shd w:val="clear" w:color="auto" w:fill="auto"/>
            <w:vAlign w:val="center"/>
          </w:tcPr>
          <w:p w14:paraId="7AE87F5E" w14:textId="703EEBA0" w:rsidR="008A577F" w:rsidRPr="005448C3" w:rsidRDefault="008A577F" w:rsidP="008A577F">
            <w:pPr>
              <w:rPr>
                <w:rFonts w:cs="Arial"/>
                <w:sz w:val="15"/>
                <w:szCs w:val="15"/>
                <w:lang w:val="en-GB" w:eastAsia="sk-SK"/>
              </w:rPr>
            </w:pPr>
            <w:r w:rsidRPr="004A4734">
              <w:rPr>
                <w:b/>
                <w:bCs/>
                <w:snapToGrid w:val="0"/>
                <w:lang w:eastAsia="sk-SK"/>
              </w:rPr>
              <w:t>Spolu</w:t>
            </w:r>
            <w:r>
              <w:rPr>
                <w:lang w:eastAsia="sk-SK"/>
              </w:rPr>
              <w:tab/>
            </w:r>
          </w:p>
        </w:tc>
        <w:tc>
          <w:tcPr>
            <w:tcW w:w="884" w:type="pct"/>
            <w:tcBorders>
              <w:left w:val="nil"/>
              <w:bottom w:val="single" w:sz="8" w:space="0" w:color="auto"/>
              <w:right w:val="nil"/>
            </w:tcBorders>
            <w:shd w:val="clear" w:color="auto" w:fill="auto"/>
            <w:vAlign w:val="bottom"/>
          </w:tcPr>
          <w:p w14:paraId="446B2439" w14:textId="4D2F8D8A" w:rsidR="008A577F" w:rsidRPr="00C177EE" w:rsidDel="00395F39" w:rsidRDefault="00B67897" w:rsidP="008A577F">
            <w:pPr>
              <w:jc w:val="right"/>
              <w:rPr>
                <w:rFonts w:cs="Arial"/>
                <w:b/>
                <w:bCs/>
                <w:sz w:val="15"/>
                <w:szCs w:val="15"/>
              </w:rPr>
            </w:pPr>
            <w:r>
              <w:rPr>
                <w:rFonts w:cs="Arial"/>
                <w:b/>
                <w:bCs/>
                <w:sz w:val="15"/>
                <w:szCs w:val="15"/>
              </w:rPr>
              <w:t xml:space="preserve">19 </w:t>
            </w:r>
            <w:r w:rsidR="000A62FE">
              <w:rPr>
                <w:rFonts w:cs="Arial"/>
                <w:b/>
                <w:bCs/>
                <w:sz w:val="15"/>
                <w:szCs w:val="15"/>
              </w:rPr>
              <w:t>583</w:t>
            </w:r>
          </w:p>
        </w:tc>
        <w:tc>
          <w:tcPr>
            <w:tcW w:w="884" w:type="pct"/>
            <w:tcBorders>
              <w:left w:val="nil"/>
              <w:bottom w:val="single" w:sz="8" w:space="0" w:color="auto"/>
              <w:right w:val="nil"/>
            </w:tcBorders>
            <w:vAlign w:val="bottom"/>
          </w:tcPr>
          <w:p w14:paraId="5D5967E9" w14:textId="76CA4CBA" w:rsidR="008A577F" w:rsidRPr="003D5142" w:rsidRDefault="008A577F" w:rsidP="008A577F">
            <w:pPr>
              <w:jc w:val="right"/>
              <w:rPr>
                <w:rFonts w:cs="Arial"/>
                <w:sz w:val="15"/>
                <w:szCs w:val="15"/>
              </w:rPr>
            </w:pPr>
            <w:r w:rsidRPr="00C177EE">
              <w:rPr>
                <w:rFonts w:cs="Arial"/>
                <w:b/>
                <w:bCs/>
                <w:sz w:val="15"/>
                <w:szCs w:val="15"/>
              </w:rPr>
              <w:t xml:space="preserve">20 </w:t>
            </w:r>
            <w:r>
              <w:rPr>
                <w:rFonts w:cs="Arial"/>
                <w:b/>
                <w:bCs/>
                <w:sz w:val="15"/>
                <w:szCs w:val="15"/>
              </w:rPr>
              <w:t>726</w:t>
            </w:r>
          </w:p>
        </w:tc>
      </w:tr>
    </w:tbl>
    <w:bookmarkEnd w:id="44"/>
    <w:p w14:paraId="3817CFF0" w14:textId="2CE14213" w:rsidR="00CB4BA5" w:rsidRPr="003D5142" w:rsidRDefault="00D0529E" w:rsidP="005448C3">
      <w:pPr>
        <w:rPr>
          <w:lang w:eastAsia="sk-SK"/>
        </w:rPr>
      </w:pPr>
      <w:r>
        <w:rPr>
          <w:lang w:eastAsia="sk-SK"/>
        </w:rPr>
        <w:tab/>
      </w:r>
      <w:r>
        <w:rPr>
          <w:lang w:eastAsia="sk-SK"/>
        </w:rPr>
        <w:tab/>
      </w:r>
      <w:r>
        <w:rPr>
          <w:lang w:eastAsia="sk-SK"/>
        </w:rPr>
        <w:tab/>
      </w:r>
      <w:r>
        <w:rPr>
          <w:lang w:eastAsia="sk-SK"/>
        </w:rPr>
        <w:tab/>
      </w:r>
      <w:r>
        <w:rPr>
          <w:lang w:eastAsia="sk-SK"/>
        </w:rPr>
        <w:tab/>
      </w:r>
      <w:r>
        <w:rPr>
          <w:lang w:eastAsia="sk-SK"/>
        </w:rPr>
        <w:tab/>
      </w:r>
      <w:r w:rsidR="00A0467D">
        <w:rPr>
          <w:lang w:eastAsia="sk-SK"/>
        </w:rPr>
        <w:tab/>
      </w:r>
      <w:r w:rsidR="00A0467D">
        <w:rPr>
          <w:lang w:eastAsia="sk-SK"/>
        </w:rPr>
        <w:tab/>
      </w:r>
      <w:r w:rsidR="00395F39">
        <w:rPr>
          <w:lang w:eastAsia="sk-SK"/>
        </w:rPr>
        <w:t xml:space="preserve">      </w:t>
      </w:r>
      <w:r w:rsidR="0035656D">
        <w:rPr>
          <w:lang w:eastAsia="sk-SK"/>
        </w:rPr>
        <w:t xml:space="preserve">    </w:t>
      </w:r>
      <w:r w:rsidR="00395F39">
        <w:rPr>
          <w:lang w:eastAsia="sk-SK"/>
        </w:rPr>
        <w:tab/>
      </w:r>
      <w:r w:rsidR="00A0467D" w:rsidRPr="00C177EE">
        <w:rPr>
          <w:b/>
          <w:bCs/>
          <w:sz w:val="15"/>
          <w:szCs w:val="15"/>
          <w:lang w:eastAsia="sk-SK"/>
        </w:rPr>
        <w:tab/>
      </w:r>
    </w:p>
    <w:p w14:paraId="52A664A1" w14:textId="172F0628" w:rsidR="00CB4BA5" w:rsidRPr="003D5142" w:rsidRDefault="00CB4BA5">
      <w:pPr>
        <w:jc w:val="left"/>
        <w:rPr>
          <w:b/>
          <w:bCs/>
          <w:szCs w:val="17"/>
        </w:rPr>
      </w:pPr>
    </w:p>
    <w:p w14:paraId="4E83D851" w14:textId="77777777" w:rsidR="002F78A4" w:rsidRPr="00B10935" w:rsidRDefault="002F78A4" w:rsidP="005E475C">
      <w:pPr>
        <w:pStyle w:val="Heading2"/>
      </w:pPr>
      <w:r w:rsidRPr="00B10935">
        <w:t>Záväzky z finančného prenájmu (u nájomcu)</w:t>
      </w:r>
    </w:p>
    <w:p w14:paraId="330E6D06" w14:textId="77777777" w:rsidR="002F78A4" w:rsidRPr="001B1042" w:rsidRDefault="002F78A4" w:rsidP="00277161">
      <w:pPr>
        <w:rPr>
          <w:sz w:val="14"/>
        </w:rPr>
      </w:pPr>
    </w:p>
    <w:p w14:paraId="4B79519A" w14:textId="5DCCE424" w:rsidR="002F78A4" w:rsidRPr="001B1042" w:rsidRDefault="002F78A4" w:rsidP="00277161">
      <w:r w:rsidRPr="001B1042">
        <w:t>Celková suma dohodnutých platieb v členení na istinu a nerealizované finančn</w:t>
      </w:r>
      <w:r w:rsidR="00AC79A3" w:rsidRPr="001B1042">
        <w:t xml:space="preserve">é náklady je k 31. decembru </w:t>
      </w:r>
      <w:r w:rsidR="008A577F" w:rsidRPr="001B1042">
        <w:t>202</w:t>
      </w:r>
      <w:r w:rsidR="008A577F">
        <w:t>4</w:t>
      </w:r>
      <w:r w:rsidR="008A577F" w:rsidRPr="001B1042">
        <w:t xml:space="preserve"> </w:t>
      </w:r>
      <w:r w:rsidR="004A1F58" w:rsidRPr="001B1042">
        <w:t xml:space="preserve">a 31. decembru </w:t>
      </w:r>
      <w:r w:rsidR="00F038EC" w:rsidRPr="001B1042">
        <w:t>202</w:t>
      </w:r>
      <w:r w:rsidR="008A577F">
        <w:t>3</w:t>
      </w:r>
      <w:r w:rsidR="00F038EC" w:rsidRPr="001B1042">
        <w:t xml:space="preserve"> </w:t>
      </w:r>
      <w:r w:rsidRPr="001B1042">
        <w:t>takáto:</w:t>
      </w:r>
    </w:p>
    <w:p w14:paraId="6F5FFDDE" w14:textId="77777777" w:rsidR="00277161" w:rsidRPr="001B1042" w:rsidRDefault="00277161" w:rsidP="00277161">
      <w:pPr>
        <w:rPr>
          <w:sz w:val="14"/>
        </w:rPr>
      </w:pPr>
      <w:bookmarkStart w:id="45" w:name="T_obligations_under_finance_lease"/>
      <w:r w:rsidRPr="001B1042">
        <w:rPr>
          <w:sz w:val="14"/>
        </w:rPr>
        <w:t xml:space="preserve"> </w:t>
      </w:r>
    </w:p>
    <w:tbl>
      <w:tblPr>
        <w:tblW w:w="5057" w:type="pct"/>
        <w:tblLook w:val="04A0" w:firstRow="1" w:lastRow="0" w:firstColumn="1" w:lastColumn="0" w:noHBand="0" w:noVBand="1"/>
      </w:tblPr>
      <w:tblGrid>
        <w:gridCol w:w="3754"/>
        <w:gridCol w:w="1075"/>
        <w:gridCol w:w="877"/>
        <w:gridCol w:w="811"/>
        <w:gridCol w:w="864"/>
        <w:gridCol w:w="982"/>
        <w:gridCol w:w="811"/>
      </w:tblGrid>
      <w:tr w:rsidR="00277161" w:rsidRPr="001B1042" w14:paraId="59206524" w14:textId="77777777" w:rsidTr="00D56E43">
        <w:tc>
          <w:tcPr>
            <w:tcW w:w="2046" w:type="pct"/>
            <w:vMerge w:val="restart"/>
            <w:tcBorders>
              <w:top w:val="single" w:sz="8" w:space="0" w:color="auto"/>
              <w:left w:val="nil"/>
              <w:bottom w:val="nil"/>
              <w:right w:val="nil"/>
            </w:tcBorders>
            <w:shd w:val="clear" w:color="auto" w:fill="auto"/>
            <w:vAlign w:val="center"/>
            <w:hideMark/>
          </w:tcPr>
          <w:p w14:paraId="509B1F04" w14:textId="77777777" w:rsidR="00277161" w:rsidRPr="001B1042" w:rsidRDefault="00277161" w:rsidP="00277161">
            <w:pPr>
              <w:rPr>
                <w:rFonts w:cs="Arial"/>
                <w:b/>
                <w:bCs/>
                <w:i/>
                <w:iCs/>
                <w:sz w:val="15"/>
                <w:szCs w:val="15"/>
              </w:rPr>
            </w:pPr>
            <w:bookmarkStart w:id="46" w:name="RANGE!B12:H17"/>
            <w:r w:rsidRPr="001B1042">
              <w:rPr>
                <w:rFonts w:cs="Arial"/>
                <w:b/>
                <w:bCs/>
                <w:i/>
                <w:iCs/>
                <w:sz w:val="15"/>
                <w:szCs w:val="15"/>
              </w:rPr>
              <w:t> </w:t>
            </w:r>
            <w:bookmarkEnd w:id="46"/>
          </w:p>
        </w:tc>
        <w:tc>
          <w:tcPr>
            <w:tcW w:w="1506" w:type="pct"/>
            <w:gridSpan w:val="3"/>
            <w:tcBorders>
              <w:top w:val="single" w:sz="8" w:space="0" w:color="auto"/>
              <w:left w:val="nil"/>
              <w:bottom w:val="nil"/>
              <w:right w:val="nil"/>
            </w:tcBorders>
            <w:shd w:val="clear" w:color="auto" w:fill="auto"/>
            <w:vAlign w:val="center"/>
            <w:hideMark/>
          </w:tcPr>
          <w:p w14:paraId="6A01C679" w14:textId="185915FE" w:rsidR="00277161" w:rsidRPr="001B1042" w:rsidRDefault="00277161" w:rsidP="00D34F14">
            <w:pPr>
              <w:jc w:val="center"/>
              <w:rPr>
                <w:rFonts w:cs="Arial"/>
                <w:b/>
                <w:bCs/>
                <w:i/>
                <w:iCs/>
                <w:sz w:val="15"/>
                <w:szCs w:val="15"/>
              </w:rPr>
            </w:pPr>
            <w:r w:rsidRPr="001B1042">
              <w:rPr>
                <w:rFonts w:cs="Arial"/>
                <w:b/>
                <w:bCs/>
                <w:i/>
                <w:iCs/>
                <w:sz w:val="15"/>
                <w:szCs w:val="15"/>
              </w:rPr>
              <w:t>31.12.</w:t>
            </w:r>
            <w:r w:rsidR="008A577F" w:rsidRPr="001B1042">
              <w:rPr>
                <w:rFonts w:cs="Arial"/>
                <w:b/>
                <w:bCs/>
                <w:i/>
                <w:iCs/>
                <w:sz w:val="15"/>
                <w:szCs w:val="15"/>
              </w:rPr>
              <w:t>202</w:t>
            </w:r>
            <w:r w:rsidR="008A577F">
              <w:rPr>
                <w:rFonts w:cs="Arial"/>
                <w:b/>
                <w:bCs/>
                <w:i/>
                <w:iCs/>
                <w:sz w:val="15"/>
                <w:szCs w:val="15"/>
              </w:rPr>
              <w:t>4</w:t>
            </w:r>
          </w:p>
        </w:tc>
        <w:tc>
          <w:tcPr>
            <w:tcW w:w="1448" w:type="pct"/>
            <w:gridSpan w:val="3"/>
            <w:tcBorders>
              <w:top w:val="single" w:sz="8" w:space="0" w:color="auto"/>
              <w:left w:val="nil"/>
              <w:bottom w:val="nil"/>
              <w:right w:val="nil"/>
            </w:tcBorders>
            <w:shd w:val="clear" w:color="auto" w:fill="auto"/>
            <w:vAlign w:val="center"/>
            <w:hideMark/>
          </w:tcPr>
          <w:p w14:paraId="612810FB" w14:textId="2CAD6DBE" w:rsidR="00277161" w:rsidRPr="001B1042" w:rsidRDefault="00475D7D" w:rsidP="00D34F14">
            <w:pPr>
              <w:jc w:val="center"/>
              <w:rPr>
                <w:rFonts w:cs="Arial"/>
                <w:b/>
                <w:bCs/>
                <w:i/>
                <w:iCs/>
                <w:sz w:val="15"/>
                <w:szCs w:val="15"/>
              </w:rPr>
            </w:pPr>
            <w:r w:rsidRPr="001B1042">
              <w:rPr>
                <w:rFonts w:cs="Arial"/>
                <w:b/>
                <w:bCs/>
                <w:i/>
                <w:iCs/>
                <w:sz w:val="15"/>
                <w:szCs w:val="15"/>
              </w:rPr>
              <w:t>31.12.</w:t>
            </w:r>
            <w:r w:rsidR="008A577F" w:rsidRPr="001B1042">
              <w:rPr>
                <w:rFonts w:cs="Arial"/>
                <w:b/>
                <w:bCs/>
                <w:i/>
                <w:iCs/>
                <w:sz w:val="15"/>
                <w:szCs w:val="15"/>
              </w:rPr>
              <w:t>202</w:t>
            </w:r>
            <w:r w:rsidR="008A577F">
              <w:rPr>
                <w:rFonts w:cs="Arial"/>
                <w:b/>
                <w:bCs/>
                <w:i/>
                <w:iCs/>
                <w:sz w:val="15"/>
                <w:szCs w:val="15"/>
              </w:rPr>
              <w:t>3</w:t>
            </w:r>
          </w:p>
        </w:tc>
      </w:tr>
      <w:tr w:rsidR="00277161" w:rsidRPr="001B1042" w14:paraId="3C93E6EF" w14:textId="77777777" w:rsidTr="00D56E43">
        <w:tc>
          <w:tcPr>
            <w:tcW w:w="2046" w:type="pct"/>
            <w:vMerge/>
            <w:tcBorders>
              <w:top w:val="single" w:sz="8" w:space="0" w:color="auto"/>
              <w:left w:val="nil"/>
              <w:bottom w:val="nil"/>
              <w:right w:val="nil"/>
            </w:tcBorders>
            <w:vAlign w:val="center"/>
            <w:hideMark/>
          </w:tcPr>
          <w:p w14:paraId="4AD50EDD" w14:textId="77777777" w:rsidR="00277161" w:rsidRPr="001B1042" w:rsidRDefault="00277161" w:rsidP="00277161">
            <w:pPr>
              <w:jc w:val="left"/>
              <w:rPr>
                <w:rFonts w:cs="Arial"/>
                <w:b/>
                <w:bCs/>
                <w:i/>
                <w:iCs/>
                <w:sz w:val="15"/>
                <w:szCs w:val="15"/>
              </w:rPr>
            </w:pPr>
          </w:p>
        </w:tc>
        <w:tc>
          <w:tcPr>
            <w:tcW w:w="1506" w:type="pct"/>
            <w:gridSpan w:val="3"/>
            <w:tcBorders>
              <w:top w:val="single" w:sz="4" w:space="0" w:color="auto"/>
              <w:left w:val="nil"/>
              <w:bottom w:val="single" w:sz="4" w:space="0" w:color="auto"/>
              <w:right w:val="nil"/>
            </w:tcBorders>
            <w:shd w:val="clear" w:color="auto" w:fill="auto"/>
            <w:vAlign w:val="center"/>
            <w:hideMark/>
          </w:tcPr>
          <w:p w14:paraId="6AA806A1" w14:textId="77777777" w:rsidR="00277161" w:rsidRPr="001B1042" w:rsidRDefault="00277161" w:rsidP="00277161">
            <w:pPr>
              <w:jc w:val="center"/>
              <w:rPr>
                <w:rFonts w:cs="Arial"/>
                <w:b/>
                <w:bCs/>
                <w:i/>
                <w:iCs/>
                <w:sz w:val="15"/>
                <w:szCs w:val="15"/>
              </w:rPr>
            </w:pPr>
            <w:r w:rsidRPr="001B1042">
              <w:rPr>
                <w:rFonts w:cs="Arial"/>
                <w:b/>
                <w:bCs/>
                <w:i/>
                <w:iCs/>
                <w:sz w:val="15"/>
                <w:szCs w:val="15"/>
              </w:rPr>
              <w:t xml:space="preserve">Splatnosť </w:t>
            </w:r>
          </w:p>
        </w:tc>
        <w:tc>
          <w:tcPr>
            <w:tcW w:w="1448" w:type="pct"/>
            <w:gridSpan w:val="3"/>
            <w:tcBorders>
              <w:top w:val="single" w:sz="4" w:space="0" w:color="auto"/>
              <w:left w:val="nil"/>
              <w:bottom w:val="single" w:sz="4" w:space="0" w:color="auto"/>
              <w:right w:val="nil"/>
            </w:tcBorders>
            <w:shd w:val="clear" w:color="auto" w:fill="auto"/>
            <w:vAlign w:val="center"/>
            <w:hideMark/>
          </w:tcPr>
          <w:p w14:paraId="4B13403B" w14:textId="77777777" w:rsidR="00277161" w:rsidRPr="001B1042" w:rsidRDefault="00277161" w:rsidP="00277161">
            <w:pPr>
              <w:jc w:val="center"/>
              <w:rPr>
                <w:rFonts w:cs="Arial"/>
                <w:b/>
                <w:bCs/>
                <w:i/>
                <w:iCs/>
                <w:sz w:val="15"/>
                <w:szCs w:val="15"/>
              </w:rPr>
            </w:pPr>
            <w:r w:rsidRPr="001B1042">
              <w:rPr>
                <w:rFonts w:cs="Arial"/>
                <w:b/>
                <w:bCs/>
                <w:i/>
                <w:iCs/>
                <w:sz w:val="15"/>
                <w:szCs w:val="15"/>
              </w:rPr>
              <w:t xml:space="preserve">Splatnosť </w:t>
            </w:r>
          </w:p>
        </w:tc>
      </w:tr>
      <w:tr w:rsidR="00277161" w:rsidRPr="001B1042" w14:paraId="1737018E" w14:textId="77777777" w:rsidTr="00D56E43">
        <w:tc>
          <w:tcPr>
            <w:tcW w:w="2046" w:type="pct"/>
            <w:vMerge/>
            <w:tcBorders>
              <w:top w:val="single" w:sz="8" w:space="0" w:color="auto"/>
              <w:left w:val="nil"/>
              <w:bottom w:val="nil"/>
              <w:right w:val="nil"/>
            </w:tcBorders>
            <w:vAlign w:val="center"/>
            <w:hideMark/>
          </w:tcPr>
          <w:p w14:paraId="110F2DF4" w14:textId="77777777" w:rsidR="00277161" w:rsidRPr="001B1042" w:rsidRDefault="00277161" w:rsidP="00277161">
            <w:pPr>
              <w:jc w:val="left"/>
              <w:rPr>
                <w:rFonts w:cs="Arial"/>
                <w:b/>
                <w:bCs/>
                <w:i/>
                <w:iCs/>
                <w:sz w:val="15"/>
                <w:szCs w:val="15"/>
              </w:rPr>
            </w:pPr>
          </w:p>
        </w:tc>
        <w:tc>
          <w:tcPr>
            <w:tcW w:w="586" w:type="pct"/>
            <w:tcBorders>
              <w:top w:val="nil"/>
              <w:left w:val="nil"/>
              <w:bottom w:val="nil"/>
              <w:right w:val="nil"/>
            </w:tcBorders>
            <w:shd w:val="clear" w:color="auto" w:fill="auto"/>
            <w:vAlign w:val="center"/>
            <w:hideMark/>
          </w:tcPr>
          <w:p w14:paraId="0E6295ED" w14:textId="77777777" w:rsidR="00277161" w:rsidRPr="001B1042" w:rsidRDefault="00277161" w:rsidP="00277161">
            <w:pPr>
              <w:jc w:val="center"/>
              <w:rPr>
                <w:rFonts w:cs="Arial"/>
                <w:b/>
                <w:bCs/>
                <w:i/>
                <w:iCs/>
                <w:sz w:val="15"/>
                <w:szCs w:val="15"/>
              </w:rPr>
            </w:pPr>
            <w:r w:rsidRPr="001B1042">
              <w:rPr>
                <w:rFonts w:cs="Arial"/>
                <w:b/>
                <w:bCs/>
                <w:i/>
                <w:iCs/>
                <w:sz w:val="15"/>
                <w:szCs w:val="15"/>
              </w:rPr>
              <w:t>do 1 roka vrátane</w:t>
            </w:r>
          </w:p>
        </w:tc>
        <w:tc>
          <w:tcPr>
            <w:tcW w:w="478" w:type="pct"/>
            <w:tcBorders>
              <w:top w:val="nil"/>
              <w:left w:val="nil"/>
              <w:bottom w:val="nil"/>
              <w:right w:val="nil"/>
            </w:tcBorders>
            <w:shd w:val="clear" w:color="auto" w:fill="auto"/>
            <w:vAlign w:val="center"/>
            <w:hideMark/>
          </w:tcPr>
          <w:p w14:paraId="771E65FC" w14:textId="77777777" w:rsidR="00277161" w:rsidRPr="001B1042" w:rsidRDefault="00277161" w:rsidP="00277161">
            <w:pPr>
              <w:jc w:val="center"/>
              <w:rPr>
                <w:rFonts w:cs="Arial"/>
                <w:b/>
                <w:bCs/>
                <w:i/>
                <w:iCs/>
                <w:sz w:val="15"/>
                <w:szCs w:val="15"/>
              </w:rPr>
            </w:pPr>
            <w:r w:rsidRPr="001B1042">
              <w:rPr>
                <w:rFonts w:cs="Arial"/>
                <w:b/>
                <w:bCs/>
                <w:i/>
                <w:iCs/>
                <w:sz w:val="15"/>
                <w:szCs w:val="15"/>
              </w:rPr>
              <w:t>od 1 roka do 5 rokov vrátane</w:t>
            </w:r>
          </w:p>
        </w:tc>
        <w:tc>
          <w:tcPr>
            <w:tcW w:w="442" w:type="pct"/>
            <w:tcBorders>
              <w:top w:val="nil"/>
              <w:left w:val="nil"/>
              <w:bottom w:val="nil"/>
              <w:right w:val="nil"/>
            </w:tcBorders>
            <w:shd w:val="clear" w:color="auto" w:fill="auto"/>
            <w:vAlign w:val="center"/>
            <w:hideMark/>
          </w:tcPr>
          <w:p w14:paraId="643B59EC" w14:textId="77777777" w:rsidR="00277161" w:rsidRPr="001B1042" w:rsidRDefault="00277161" w:rsidP="00277161">
            <w:pPr>
              <w:jc w:val="center"/>
              <w:rPr>
                <w:rFonts w:cs="Arial"/>
                <w:b/>
                <w:bCs/>
                <w:i/>
                <w:iCs/>
                <w:sz w:val="15"/>
                <w:szCs w:val="15"/>
              </w:rPr>
            </w:pPr>
            <w:r w:rsidRPr="001B1042">
              <w:rPr>
                <w:rFonts w:cs="Arial"/>
                <w:b/>
                <w:bCs/>
                <w:i/>
                <w:iCs/>
                <w:sz w:val="15"/>
                <w:szCs w:val="15"/>
              </w:rPr>
              <w:t>viac ako 5 rokov</w:t>
            </w:r>
          </w:p>
        </w:tc>
        <w:tc>
          <w:tcPr>
            <w:tcW w:w="471" w:type="pct"/>
            <w:tcBorders>
              <w:top w:val="nil"/>
              <w:left w:val="nil"/>
              <w:bottom w:val="nil"/>
              <w:right w:val="nil"/>
            </w:tcBorders>
            <w:shd w:val="clear" w:color="auto" w:fill="auto"/>
            <w:vAlign w:val="center"/>
            <w:hideMark/>
          </w:tcPr>
          <w:p w14:paraId="53F5A9CB" w14:textId="77777777" w:rsidR="00277161" w:rsidRPr="001B1042" w:rsidRDefault="00277161" w:rsidP="00277161">
            <w:pPr>
              <w:jc w:val="center"/>
              <w:rPr>
                <w:rFonts w:cs="Arial"/>
                <w:b/>
                <w:bCs/>
                <w:i/>
                <w:iCs/>
                <w:sz w:val="15"/>
                <w:szCs w:val="15"/>
              </w:rPr>
            </w:pPr>
            <w:r w:rsidRPr="001B1042">
              <w:rPr>
                <w:rFonts w:cs="Arial"/>
                <w:b/>
                <w:bCs/>
                <w:i/>
                <w:iCs/>
                <w:sz w:val="15"/>
                <w:szCs w:val="15"/>
              </w:rPr>
              <w:t>do 1 roka vrátane</w:t>
            </w:r>
          </w:p>
        </w:tc>
        <w:tc>
          <w:tcPr>
            <w:tcW w:w="535" w:type="pct"/>
            <w:tcBorders>
              <w:top w:val="nil"/>
              <w:left w:val="nil"/>
              <w:bottom w:val="nil"/>
              <w:right w:val="nil"/>
            </w:tcBorders>
            <w:shd w:val="clear" w:color="auto" w:fill="auto"/>
            <w:vAlign w:val="center"/>
            <w:hideMark/>
          </w:tcPr>
          <w:p w14:paraId="127FC2A4" w14:textId="77777777" w:rsidR="00277161" w:rsidRPr="001B1042" w:rsidRDefault="00277161" w:rsidP="00277161">
            <w:pPr>
              <w:jc w:val="center"/>
              <w:rPr>
                <w:rFonts w:cs="Arial"/>
                <w:b/>
                <w:bCs/>
                <w:i/>
                <w:iCs/>
                <w:sz w:val="15"/>
                <w:szCs w:val="15"/>
              </w:rPr>
            </w:pPr>
            <w:r w:rsidRPr="001B1042">
              <w:rPr>
                <w:rFonts w:cs="Arial"/>
                <w:b/>
                <w:bCs/>
                <w:i/>
                <w:iCs/>
                <w:sz w:val="15"/>
                <w:szCs w:val="15"/>
              </w:rPr>
              <w:t>od 1 roka do 5 rokov vrátane</w:t>
            </w:r>
          </w:p>
        </w:tc>
        <w:tc>
          <w:tcPr>
            <w:tcW w:w="442" w:type="pct"/>
            <w:tcBorders>
              <w:top w:val="nil"/>
              <w:left w:val="nil"/>
              <w:bottom w:val="nil"/>
              <w:right w:val="nil"/>
            </w:tcBorders>
            <w:shd w:val="clear" w:color="auto" w:fill="auto"/>
            <w:vAlign w:val="center"/>
            <w:hideMark/>
          </w:tcPr>
          <w:p w14:paraId="4A5AC4A6" w14:textId="77777777" w:rsidR="00277161" w:rsidRPr="001B1042" w:rsidRDefault="00277161" w:rsidP="00277161">
            <w:pPr>
              <w:jc w:val="center"/>
              <w:rPr>
                <w:rFonts w:cs="Arial"/>
                <w:b/>
                <w:bCs/>
                <w:i/>
                <w:iCs/>
                <w:sz w:val="15"/>
                <w:szCs w:val="15"/>
              </w:rPr>
            </w:pPr>
            <w:r w:rsidRPr="001B1042">
              <w:rPr>
                <w:rFonts w:cs="Arial"/>
                <w:b/>
                <w:bCs/>
                <w:i/>
                <w:iCs/>
                <w:sz w:val="15"/>
                <w:szCs w:val="15"/>
              </w:rPr>
              <w:t>viac ako 5 rokov</w:t>
            </w:r>
          </w:p>
        </w:tc>
      </w:tr>
      <w:tr w:rsidR="008A577F" w:rsidRPr="001B1042" w14:paraId="4C5F3F55" w14:textId="77777777" w:rsidTr="00C177EE">
        <w:tc>
          <w:tcPr>
            <w:tcW w:w="2046" w:type="pct"/>
            <w:tcBorders>
              <w:top w:val="single" w:sz="4" w:space="0" w:color="auto"/>
              <w:left w:val="nil"/>
              <w:bottom w:val="nil"/>
              <w:right w:val="nil"/>
            </w:tcBorders>
            <w:shd w:val="clear" w:color="auto" w:fill="auto"/>
            <w:vAlign w:val="center"/>
            <w:hideMark/>
          </w:tcPr>
          <w:p w14:paraId="3443519E" w14:textId="77777777" w:rsidR="008A577F" w:rsidRPr="001B1042" w:rsidRDefault="008A577F" w:rsidP="008A577F">
            <w:pPr>
              <w:rPr>
                <w:rFonts w:cs="Arial"/>
                <w:sz w:val="15"/>
                <w:szCs w:val="15"/>
              </w:rPr>
            </w:pPr>
            <w:r w:rsidRPr="001B1042">
              <w:rPr>
                <w:rFonts w:cs="Arial"/>
                <w:sz w:val="15"/>
                <w:szCs w:val="15"/>
              </w:rPr>
              <w:t>Istina</w:t>
            </w:r>
          </w:p>
        </w:tc>
        <w:tc>
          <w:tcPr>
            <w:tcW w:w="586" w:type="pct"/>
            <w:tcBorders>
              <w:top w:val="single" w:sz="4" w:space="0" w:color="auto"/>
              <w:left w:val="nil"/>
              <w:bottom w:val="nil"/>
              <w:right w:val="nil"/>
            </w:tcBorders>
            <w:shd w:val="clear" w:color="auto" w:fill="auto"/>
            <w:vAlign w:val="center"/>
          </w:tcPr>
          <w:p w14:paraId="159EFA9C" w14:textId="10410823" w:rsidR="008A577F" w:rsidRPr="001B1042" w:rsidRDefault="001F2603" w:rsidP="008A577F">
            <w:pPr>
              <w:jc w:val="right"/>
              <w:rPr>
                <w:rFonts w:cs="Arial"/>
                <w:sz w:val="15"/>
                <w:szCs w:val="15"/>
              </w:rPr>
            </w:pPr>
            <w:r>
              <w:rPr>
                <w:rFonts w:cs="Arial"/>
                <w:sz w:val="15"/>
                <w:szCs w:val="15"/>
              </w:rPr>
              <w:t>17 258</w:t>
            </w:r>
          </w:p>
        </w:tc>
        <w:tc>
          <w:tcPr>
            <w:tcW w:w="478" w:type="pct"/>
            <w:tcBorders>
              <w:top w:val="single" w:sz="4" w:space="0" w:color="auto"/>
              <w:left w:val="nil"/>
              <w:bottom w:val="nil"/>
              <w:right w:val="nil"/>
            </w:tcBorders>
            <w:shd w:val="clear" w:color="auto" w:fill="auto"/>
            <w:vAlign w:val="center"/>
          </w:tcPr>
          <w:p w14:paraId="0F00EED8" w14:textId="099C0A82" w:rsidR="008A577F" w:rsidRPr="001B1042" w:rsidRDefault="008A577F" w:rsidP="008A577F">
            <w:pPr>
              <w:jc w:val="right"/>
              <w:rPr>
                <w:rFonts w:cs="Arial"/>
                <w:sz w:val="15"/>
                <w:szCs w:val="15"/>
              </w:rPr>
            </w:pPr>
          </w:p>
        </w:tc>
        <w:tc>
          <w:tcPr>
            <w:tcW w:w="442" w:type="pct"/>
            <w:tcBorders>
              <w:top w:val="single" w:sz="4" w:space="0" w:color="auto"/>
              <w:left w:val="nil"/>
              <w:bottom w:val="nil"/>
              <w:right w:val="nil"/>
            </w:tcBorders>
            <w:shd w:val="clear" w:color="auto" w:fill="auto"/>
            <w:vAlign w:val="center"/>
          </w:tcPr>
          <w:p w14:paraId="31D7827A" w14:textId="424BCBAF" w:rsidR="008A577F" w:rsidRPr="001B1042" w:rsidRDefault="008A577F" w:rsidP="008A577F">
            <w:pPr>
              <w:jc w:val="right"/>
              <w:rPr>
                <w:rFonts w:cs="Arial"/>
                <w:sz w:val="15"/>
                <w:szCs w:val="15"/>
              </w:rPr>
            </w:pPr>
          </w:p>
        </w:tc>
        <w:tc>
          <w:tcPr>
            <w:tcW w:w="471" w:type="pct"/>
            <w:tcBorders>
              <w:top w:val="single" w:sz="4" w:space="0" w:color="auto"/>
              <w:left w:val="nil"/>
              <w:bottom w:val="nil"/>
              <w:right w:val="nil"/>
            </w:tcBorders>
            <w:shd w:val="clear" w:color="auto" w:fill="auto"/>
            <w:vAlign w:val="center"/>
            <w:hideMark/>
          </w:tcPr>
          <w:p w14:paraId="33B54A07" w14:textId="70D1C3BA" w:rsidR="008A577F" w:rsidRPr="001B1042" w:rsidRDefault="008A577F" w:rsidP="008A577F">
            <w:pPr>
              <w:jc w:val="right"/>
              <w:rPr>
                <w:rFonts w:cs="Arial"/>
                <w:sz w:val="15"/>
                <w:szCs w:val="15"/>
              </w:rPr>
            </w:pPr>
            <w:r w:rsidRPr="00C177EE">
              <w:rPr>
                <w:rFonts w:cs="Arial"/>
                <w:sz w:val="15"/>
                <w:szCs w:val="15"/>
              </w:rPr>
              <w:t>31 927</w:t>
            </w:r>
          </w:p>
        </w:tc>
        <w:tc>
          <w:tcPr>
            <w:tcW w:w="535" w:type="pct"/>
            <w:tcBorders>
              <w:top w:val="single" w:sz="4" w:space="0" w:color="auto"/>
              <w:left w:val="nil"/>
              <w:bottom w:val="nil"/>
              <w:right w:val="nil"/>
            </w:tcBorders>
            <w:shd w:val="clear" w:color="auto" w:fill="auto"/>
            <w:vAlign w:val="center"/>
            <w:hideMark/>
          </w:tcPr>
          <w:p w14:paraId="4CE5C1DD" w14:textId="3A4E9787" w:rsidR="008A577F" w:rsidRPr="001B1042" w:rsidRDefault="008A577F" w:rsidP="008A577F">
            <w:pPr>
              <w:jc w:val="right"/>
              <w:rPr>
                <w:rFonts w:cs="Arial"/>
                <w:sz w:val="15"/>
                <w:szCs w:val="15"/>
              </w:rPr>
            </w:pPr>
            <w:r>
              <w:rPr>
                <w:rFonts w:cs="Arial"/>
                <w:sz w:val="15"/>
                <w:szCs w:val="15"/>
              </w:rPr>
              <w:t>-</w:t>
            </w:r>
          </w:p>
        </w:tc>
        <w:tc>
          <w:tcPr>
            <w:tcW w:w="442" w:type="pct"/>
            <w:tcBorders>
              <w:top w:val="single" w:sz="4" w:space="0" w:color="auto"/>
              <w:left w:val="nil"/>
              <w:bottom w:val="nil"/>
              <w:right w:val="nil"/>
            </w:tcBorders>
            <w:shd w:val="clear" w:color="auto" w:fill="auto"/>
            <w:vAlign w:val="center"/>
            <w:hideMark/>
          </w:tcPr>
          <w:p w14:paraId="254B1487" w14:textId="7417F1AD" w:rsidR="008A577F" w:rsidRPr="001B1042" w:rsidRDefault="008A577F" w:rsidP="008A577F">
            <w:pPr>
              <w:jc w:val="right"/>
              <w:rPr>
                <w:rFonts w:cs="Arial"/>
                <w:sz w:val="15"/>
                <w:szCs w:val="15"/>
              </w:rPr>
            </w:pPr>
            <w:r>
              <w:rPr>
                <w:rFonts w:cs="Arial"/>
                <w:sz w:val="15"/>
                <w:szCs w:val="15"/>
              </w:rPr>
              <w:t>-</w:t>
            </w:r>
          </w:p>
        </w:tc>
      </w:tr>
      <w:tr w:rsidR="008A577F" w:rsidRPr="001B1042" w14:paraId="39D44193" w14:textId="77777777" w:rsidTr="00C177EE">
        <w:tc>
          <w:tcPr>
            <w:tcW w:w="2046" w:type="pct"/>
            <w:tcBorders>
              <w:top w:val="nil"/>
              <w:left w:val="nil"/>
              <w:bottom w:val="nil"/>
              <w:right w:val="nil"/>
            </w:tcBorders>
            <w:shd w:val="clear" w:color="auto" w:fill="auto"/>
            <w:vAlign w:val="center"/>
            <w:hideMark/>
          </w:tcPr>
          <w:p w14:paraId="7D0D73DF" w14:textId="77777777" w:rsidR="008A577F" w:rsidRPr="001B1042" w:rsidRDefault="008A577F" w:rsidP="008A577F">
            <w:pPr>
              <w:rPr>
                <w:rFonts w:cs="Arial"/>
                <w:sz w:val="15"/>
                <w:szCs w:val="15"/>
              </w:rPr>
            </w:pPr>
            <w:r w:rsidRPr="001B1042">
              <w:rPr>
                <w:rFonts w:cs="Arial"/>
                <w:sz w:val="15"/>
                <w:szCs w:val="15"/>
              </w:rPr>
              <w:t>Finančný náklad</w:t>
            </w:r>
          </w:p>
        </w:tc>
        <w:tc>
          <w:tcPr>
            <w:tcW w:w="586" w:type="pct"/>
            <w:tcBorders>
              <w:top w:val="nil"/>
              <w:left w:val="nil"/>
              <w:bottom w:val="single" w:sz="4" w:space="0" w:color="auto"/>
              <w:right w:val="nil"/>
            </w:tcBorders>
            <w:shd w:val="clear" w:color="auto" w:fill="auto"/>
            <w:vAlign w:val="center"/>
          </w:tcPr>
          <w:p w14:paraId="0823239B" w14:textId="49E165ED" w:rsidR="008A577F" w:rsidRPr="001B1042" w:rsidRDefault="00F20A8F" w:rsidP="008A577F">
            <w:pPr>
              <w:jc w:val="right"/>
              <w:rPr>
                <w:rFonts w:cs="Arial"/>
                <w:sz w:val="15"/>
                <w:szCs w:val="15"/>
              </w:rPr>
            </w:pPr>
            <w:r>
              <w:rPr>
                <w:rFonts w:cs="Arial"/>
                <w:sz w:val="15"/>
                <w:szCs w:val="15"/>
              </w:rPr>
              <w:t>464</w:t>
            </w:r>
          </w:p>
        </w:tc>
        <w:tc>
          <w:tcPr>
            <w:tcW w:w="478" w:type="pct"/>
            <w:tcBorders>
              <w:top w:val="nil"/>
              <w:left w:val="nil"/>
              <w:bottom w:val="single" w:sz="4" w:space="0" w:color="auto"/>
              <w:right w:val="nil"/>
            </w:tcBorders>
            <w:shd w:val="clear" w:color="auto" w:fill="auto"/>
            <w:vAlign w:val="center"/>
          </w:tcPr>
          <w:p w14:paraId="4719B2DF" w14:textId="62F1ACD8" w:rsidR="008A577F" w:rsidRPr="001B1042" w:rsidRDefault="008A577F" w:rsidP="008A577F">
            <w:pPr>
              <w:jc w:val="right"/>
              <w:rPr>
                <w:rFonts w:cs="Arial"/>
                <w:sz w:val="15"/>
                <w:szCs w:val="15"/>
              </w:rPr>
            </w:pPr>
          </w:p>
        </w:tc>
        <w:tc>
          <w:tcPr>
            <w:tcW w:w="442" w:type="pct"/>
            <w:tcBorders>
              <w:top w:val="nil"/>
              <w:left w:val="nil"/>
              <w:bottom w:val="single" w:sz="4" w:space="0" w:color="auto"/>
              <w:right w:val="nil"/>
            </w:tcBorders>
            <w:shd w:val="clear" w:color="auto" w:fill="auto"/>
            <w:vAlign w:val="center"/>
          </w:tcPr>
          <w:p w14:paraId="3FEFEC61" w14:textId="6C80BF9F" w:rsidR="008A577F" w:rsidRPr="001B1042" w:rsidRDefault="008A577F" w:rsidP="008A577F">
            <w:pPr>
              <w:jc w:val="right"/>
              <w:rPr>
                <w:rFonts w:cs="Arial"/>
                <w:sz w:val="15"/>
                <w:szCs w:val="15"/>
              </w:rPr>
            </w:pPr>
          </w:p>
        </w:tc>
        <w:tc>
          <w:tcPr>
            <w:tcW w:w="471" w:type="pct"/>
            <w:tcBorders>
              <w:top w:val="nil"/>
              <w:left w:val="nil"/>
              <w:bottom w:val="single" w:sz="4" w:space="0" w:color="auto"/>
              <w:right w:val="nil"/>
            </w:tcBorders>
            <w:shd w:val="clear" w:color="auto" w:fill="auto"/>
            <w:vAlign w:val="center"/>
            <w:hideMark/>
          </w:tcPr>
          <w:p w14:paraId="724C1722" w14:textId="224418D8" w:rsidR="008A577F" w:rsidRPr="001B1042" w:rsidRDefault="008A577F" w:rsidP="008A577F">
            <w:pPr>
              <w:jc w:val="right"/>
              <w:rPr>
                <w:rFonts w:cs="Arial"/>
                <w:sz w:val="15"/>
                <w:szCs w:val="15"/>
              </w:rPr>
            </w:pPr>
            <w:r>
              <w:rPr>
                <w:rFonts w:cs="Arial"/>
                <w:sz w:val="15"/>
                <w:szCs w:val="15"/>
              </w:rPr>
              <w:t xml:space="preserve"> 646</w:t>
            </w:r>
          </w:p>
        </w:tc>
        <w:tc>
          <w:tcPr>
            <w:tcW w:w="535" w:type="pct"/>
            <w:tcBorders>
              <w:top w:val="nil"/>
              <w:left w:val="nil"/>
              <w:bottom w:val="single" w:sz="4" w:space="0" w:color="auto"/>
              <w:right w:val="nil"/>
            </w:tcBorders>
            <w:shd w:val="clear" w:color="auto" w:fill="auto"/>
            <w:vAlign w:val="center"/>
            <w:hideMark/>
          </w:tcPr>
          <w:p w14:paraId="6C2061A5" w14:textId="2979E778" w:rsidR="008A577F" w:rsidRPr="001B1042" w:rsidRDefault="008A577F" w:rsidP="008A577F">
            <w:pPr>
              <w:jc w:val="right"/>
              <w:rPr>
                <w:rFonts w:cs="Arial"/>
                <w:sz w:val="15"/>
                <w:szCs w:val="15"/>
              </w:rPr>
            </w:pPr>
            <w:r>
              <w:rPr>
                <w:rFonts w:cs="Arial"/>
                <w:sz w:val="15"/>
                <w:szCs w:val="15"/>
              </w:rPr>
              <w:t>-</w:t>
            </w:r>
          </w:p>
        </w:tc>
        <w:tc>
          <w:tcPr>
            <w:tcW w:w="442" w:type="pct"/>
            <w:tcBorders>
              <w:top w:val="nil"/>
              <w:left w:val="nil"/>
              <w:bottom w:val="single" w:sz="4" w:space="0" w:color="auto"/>
              <w:right w:val="nil"/>
            </w:tcBorders>
            <w:shd w:val="clear" w:color="auto" w:fill="auto"/>
            <w:vAlign w:val="center"/>
            <w:hideMark/>
          </w:tcPr>
          <w:p w14:paraId="314EDF2B" w14:textId="44B1A7A2" w:rsidR="008A577F" w:rsidRPr="001B1042" w:rsidRDefault="008A577F" w:rsidP="008A577F">
            <w:pPr>
              <w:jc w:val="right"/>
              <w:rPr>
                <w:rFonts w:cs="Arial"/>
                <w:sz w:val="15"/>
                <w:szCs w:val="15"/>
              </w:rPr>
            </w:pPr>
            <w:r>
              <w:rPr>
                <w:rFonts w:cs="Arial"/>
                <w:sz w:val="15"/>
                <w:szCs w:val="15"/>
              </w:rPr>
              <w:t>-</w:t>
            </w:r>
          </w:p>
        </w:tc>
      </w:tr>
      <w:tr w:rsidR="008A577F" w:rsidRPr="001B1042" w14:paraId="21622748" w14:textId="77777777" w:rsidTr="00C177EE">
        <w:tc>
          <w:tcPr>
            <w:tcW w:w="2046" w:type="pct"/>
            <w:tcBorders>
              <w:top w:val="nil"/>
              <w:left w:val="nil"/>
              <w:bottom w:val="single" w:sz="8" w:space="0" w:color="auto"/>
              <w:right w:val="nil"/>
            </w:tcBorders>
            <w:shd w:val="clear" w:color="auto" w:fill="auto"/>
            <w:vAlign w:val="center"/>
            <w:hideMark/>
          </w:tcPr>
          <w:p w14:paraId="1EE46CC9" w14:textId="77777777" w:rsidR="008A577F" w:rsidRPr="001B1042" w:rsidRDefault="008A577F" w:rsidP="008A577F">
            <w:pPr>
              <w:jc w:val="left"/>
              <w:rPr>
                <w:rFonts w:cs="Arial"/>
                <w:b/>
                <w:bCs/>
                <w:sz w:val="15"/>
                <w:szCs w:val="15"/>
              </w:rPr>
            </w:pPr>
            <w:r w:rsidRPr="001B1042">
              <w:rPr>
                <w:rFonts w:cs="Arial"/>
                <w:b/>
                <w:bCs/>
                <w:sz w:val="15"/>
                <w:szCs w:val="15"/>
              </w:rPr>
              <w:t>Spolu</w:t>
            </w:r>
          </w:p>
        </w:tc>
        <w:tc>
          <w:tcPr>
            <w:tcW w:w="586" w:type="pct"/>
            <w:tcBorders>
              <w:top w:val="nil"/>
              <w:left w:val="nil"/>
              <w:bottom w:val="single" w:sz="8" w:space="0" w:color="auto"/>
              <w:right w:val="nil"/>
            </w:tcBorders>
            <w:shd w:val="clear" w:color="auto" w:fill="auto"/>
            <w:vAlign w:val="center"/>
          </w:tcPr>
          <w:p w14:paraId="3C2E2054" w14:textId="0545E779" w:rsidR="008A577F" w:rsidRPr="00D9207D" w:rsidRDefault="00AF48CA" w:rsidP="008A577F">
            <w:pPr>
              <w:jc w:val="right"/>
              <w:rPr>
                <w:rFonts w:cs="Arial"/>
                <w:b/>
                <w:bCs/>
                <w:sz w:val="15"/>
                <w:szCs w:val="15"/>
              </w:rPr>
            </w:pPr>
            <w:r>
              <w:rPr>
                <w:rFonts w:cs="Arial"/>
                <w:b/>
                <w:bCs/>
                <w:sz w:val="15"/>
                <w:szCs w:val="15"/>
              </w:rPr>
              <w:t>17 722</w:t>
            </w:r>
          </w:p>
        </w:tc>
        <w:tc>
          <w:tcPr>
            <w:tcW w:w="478" w:type="pct"/>
            <w:tcBorders>
              <w:top w:val="nil"/>
              <w:left w:val="nil"/>
              <w:bottom w:val="single" w:sz="8" w:space="0" w:color="auto"/>
              <w:right w:val="nil"/>
            </w:tcBorders>
            <w:shd w:val="clear" w:color="auto" w:fill="auto"/>
            <w:vAlign w:val="center"/>
          </w:tcPr>
          <w:p w14:paraId="509B1107" w14:textId="293CAD38" w:rsidR="008A577F" w:rsidRPr="00D9207D" w:rsidRDefault="008A577F" w:rsidP="008A577F">
            <w:pPr>
              <w:jc w:val="right"/>
              <w:rPr>
                <w:rFonts w:cs="Arial"/>
                <w:b/>
                <w:bCs/>
                <w:sz w:val="15"/>
                <w:szCs w:val="15"/>
              </w:rPr>
            </w:pPr>
          </w:p>
        </w:tc>
        <w:tc>
          <w:tcPr>
            <w:tcW w:w="442" w:type="pct"/>
            <w:tcBorders>
              <w:top w:val="nil"/>
              <w:left w:val="nil"/>
              <w:bottom w:val="single" w:sz="8" w:space="0" w:color="auto"/>
              <w:right w:val="nil"/>
            </w:tcBorders>
            <w:shd w:val="clear" w:color="auto" w:fill="auto"/>
            <w:vAlign w:val="center"/>
          </w:tcPr>
          <w:p w14:paraId="67E92390" w14:textId="17CE02CE" w:rsidR="008A577F" w:rsidRPr="001B1042" w:rsidRDefault="008A577F" w:rsidP="008A577F">
            <w:pPr>
              <w:jc w:val="right"/>
              <w:rPr>
                <w:rFonts w:cs="Arial"/>
                <w:b/>
                <w:bCs/>
                <w:sz w:val="15"/>
                <w:szCs w:val="15"/>
              </w:rPr>
            </w:pPr>
          </w:p>
        </w:tc>
        <w:tc>
          <w:tcPr>
            <w:tcW w:w="471" w:type="pct"/>
            <w:tcBorders>
              <w:top w:val="nil"/>
              <w:left w:val="nil"/>
              <w:bottom w:val="single" w:sz="8" w:space="0" w:color="auto"/>
              <w:right w:val="nil"/>
            </w:tcBorders>
            <w:shd w:val="clear" w:color="auto" w:fill="auto"/>
            <w:vAlign w:val="center"/>
            <w:hideMark/>
          </w:tcPr>
          <w:p w14:paraId="76064C56" w14:textId="554E5AEC" w:rsidR="008A577F" w:rsidRPr="001B1042" w:rsidRDefault="008A577F" w:rsidP="008A577F">
            <w:pPr>
              <w:jc w:val="right"/>
              <w:rPr>
                <w:rFonts w:cs="Arial"/>
                <w:b/>
                <w:bCs/>
                <w:sz w:val="15"/>
                <w:szCs w:val="15"/>
              </w:rPr>
            </w:pPr>
            <w:r w:rsidRPr="00D9207D">
              <w:rPr>
                <w:rFonts w:cs="Arial"/>
                <w:b/>
                <w:bCs/>
                <w:sz w:val="15"/>
                <w:szCs w:val="15"/>
              </w:rPr>
              <w:t>32 573</w:t>
            </w:r>
          </w:p>
        </w:tc>
        <w:tc>
          <w:tcPr>
            <w:tcW w:w="535" w:type="pct"/>
            <w:tcBorders>
              <w:top w:val="nil"/>
              <w:left w:val="nil"/>
              <w:bottom w:val="single" w:sz="8" w:space="0" w:color="auto"/>
              <w:right w:val="nil"/>
            </w:tcBorders>
            <w:shd w:val="clear" w:color="auto" w:fill="auto"/>
            <w:vAlign w:val="center"/>
            <w:hideMark/>
          </w:tcPr>
          <w:p w14:paraId="6AAB7733" w14:textId="3A02F184" w:rsidR="008A577F" w:rsidRPr="001B1042" w:rsidRDefault="008A577F" w:rsidP="008A577F">
            <w:pPr>
              <w:jc w:val="right"/>
              <w:rPr>
                <w:rFonts w:cs="Arial"/>
                <w:b/>
                <w:bCs/>
                <w:sz w:val="15"/>
                <w:szCs w:val="15"/>
              </w:rPr>
            </w:pPr>
            <w:r w:rsidRPr="00D9207D">
              <w:rPr>
                <w:rFonts w:cs="Arial"/>
                <w:b/>
                <w:bCs/>
                <w:sz w:val="15"/>
                <w:szCs w:val="15"/>
              </w:rPr>
              <w:t>-</w:t>
            </w:r>
          </w:p>
        </w:tc>
        <w:tc>
          <w:tcPr>
            <w:tcW w:w="442" w:type="pct"/>
            <w:tcBorders>
              <w:top w:val="nil"/>
              <w:left w:val="nil"/>
              <w:bottom w:val="single" w:sz="8" w:space="0" w:color="auto"/>
              <w:right w:val="nil"/>
            </w:tcBorders>
            <w:shd w:val="clear" w:color="auto" w:fill="auto"/>
            <w:vAlign w:val="center"/>
            <w:hideMark/>
          </w:tcPr>
          <w:p w14:paraId="4F08D863" w14:textId="1DF8305E" w:rsidR="008A577F" w:rsidRPr="001B1042" w:rsidRDefault="008A577F" w:rsidP="008A577F">
            <w:pPr>
              <w:jc w:val="right"/>
              <w:rPr>
                <w:rFonts w:cs="Arial"/>
                <w:b/>
                <w:bCs/>
                <w:sz w:val="15"/>
                <w:szCs w:val="15"/>
              </w:rPr>
            </w:pPr>
            <w:r>
              <w:rPr>
                <w:rFonts w:cs="Arial"/>
                <w:b/>
                <w:bCs/>
                <w:sz w:val="15"/>
                <w:szCs w:val="15"/>
              </w:rPr>
              <w:t>-</w:t>
            </w:r>
          </w:p>
        </w:tc>
      </w:tr>
    </w:tbl>
    <w:p w14:paraId="4F9E0BA5" w14:textId="031FA094" w:rsidR="00D9771A" w:rsidRPr="001B1042" w:rsidRDefault="00D9771A" w:rsidP="00277161">
      <w:pPr>
        <w:rPr>
          <w:sz w:val="14"/>
        </w:rPr>
      </w:pPr>
    </w:p>
    <w:bookmarkEnd w:id="43"/>
    <w:bookmarkEnd w:id="45"/>
    <w:p w14:paraId="041A46C1" w14:textId="36F4E81A" w:rsidR="004B1180" w:rsidRPr="00AF48CA" w:rsidRDefault="004B1180" w:rsidP="004B1180">
      <w:pPr>
        <w:rPr>
          <w:snapToGrid w:val="0"/>
          <w:color w:val="FF0000"/>
          <w:lang w:eastAsia="sk-SK"/>
        </w:rPr>
      </w:pPr>
      <w:r w:rsidRPr="00AF48CA">
        <w:t>Finančný prenájom sa týka prenájmu nákladného vozidla ťahač MAN. Priemerná doba trvania prenájmu je 3 – 5 rokov. Úrokové sadzby sú stanovené pevnou sadzbou ku dňu uzatvorenia zmluvy.</w:t>
      </w:r>
      <w:r w:rsidRPr="00AF48CA">
        <w:rPr>
          <w:snapToGrid w:val="0"/>
          <w:color w:val="FF0000"/>
          <w:lang w:eastAsia="sk-SK"/>
        </w:rPr>
        <w:t xml:space="preserve"> </w:t>
      </w:r>
    </w:p>
    <w:p w14:paraId="71E15448" w14:textId="77777777" w:rsidR="008A577F" w:rsidRPr="00AF48CA" w:rsidRDefault="008A577F" w:rsidP="004B1180"/>
    <w:p w14:paraId="7C6AEB35" w14:textId="7FCA49EF" w:rsidR="004B1180" w:rsidRPr="00AF48CA" w:rsidRDefault="004B1180" w:rsidP="004B1180">
      <w:r w:rsidRPr="00AF48CA">
        <w:t xml:space="preserve">Všetky záväzky z finančného prenájmu sú denominované v eurách. </w:t>
      </w:r>
    </w:p>
    <w:p w14:paraId="1B172A52" w14:textId="77777777" w:rsidR="008A577F" w:rsidRPr="00AF48CA" w:rsidRDefault="008A577F" w:rsidP="004B1180"/>
    <w:p w14:paraId="0FBA1F2A" w14:textId="072B81CC" w:rsidR="004B1180" w:rsidRPr="00AF48CA" w:rsidRDefault="004B1180" w:rsidP="004B1180">
      <w:r w:rsidRPr="00AF48CA">
        <w:t>Záväzky spoločnosti vyplývajúce z finančného prenájmu sú zabezpečené prenajatým majetkom.</w:t>
      </w:r>
      <w:r w:rsidRPr="00AF48CA">
        <w:rPr>
          <w:snapToGrid w:val="0"/>
          <w:color w:val="FF0000"/>
          <w:lang w:eastAsia="sk-SK"/>
        </w:rPr>
        <w:t xml:space="preserve"> </w:t>
      </w:r>
    </w:p>
    <w:p w14:paraId="324E9C79" w14:textId="59C95016" w:rsidR="002F78A4" w:rsidRPr="003D5142" w:rsidRDefault="002F78A4" w:rsidP="00277161">
      <w:pPr>
        <w:rPr>
          <w:sz w:val="14"/>
        </w:rPr>
      </w:pPr>
    </w:p>
    <w:p w14:paraId="539508FF" w14:textId="178710C1" w:rsidR="00E51576" w:rsidRPr="003D5142" w:rsidRDefault="00E51576" w:rsidP="00277161">
      <w:pPr>
        <w:rPr>
          <w:sz w:val="14"/>
        </w:rPr>
      </w:pPr>
    </w:p>
    <w:p w14:paraId="7A6DDBF8" w14:textId="77777777" w:rsidR="00B52CAC" w:rsidRPr="006F19DA" w:rsidRDefault="00B52CAC" w:rsidP="009C0D09">
      <w:pPr>
        <w:pStyle w:val="Heading1"/>
        <w:tabs>
          <w:tab w:val="clear" w:pos="539"/>
          <w:tab w:val="num" w:pos="681"/>
        </w:tabs>
      </w:pPr>
      <w:r w:rsidRPr="006F19DA">
        <w:t>Výnosy</w:t>
      </w:r>
    </w:p>
    <w:p w14:paraId="639CB732" w14:textId="77777777" w:rsidR="00B52CAC" w:rsidRPr="003D5142" w:rsidRDefault="00B52CAC" w:rsidP="00277161">
      <w:pPr>
        <w:rPr>
          <w:sz w:val="14"/>
        </w:rPr>
      </w:pPr>
    </w:p>
    <w:p w14:paraId="0E2CEDFB" w14:textId="77777777" w:rsidR="00B52CAC" w:rsidRPr="003D5142" w:rsidRDefault="00B52CAC" w:rsidP="005E475C">
      <w:pPr>
        <w:pStyle w:val="Heading2"/>
      </w:pPr>
      <w:r w:rsidRPr="003D5142">
        <w:t>Výnosy z hospodárskej činnosti</w:t>
      </w:r>
    </w:p>
    <w:p w14:paraId="6CB2707A" w14:textId="77777777" w:rsidR="00B52CAC" w:rsidRPr="003D5142" w:rsidRDefault="00B52CAC" w:rsidP="00277161">
      <w:pPr>
        <w:rPr>
          <w:b/>
          <w:snapToGrid w:val="0"/>
          <w:sz w:val="14"/>
          <w:lang w:eastAsia="sk-SK"/>
        </w:rPr>
      </w:pPr>
    </w:p>
    <w:p w14:paraId="1491DE4D" w14:textId="6A2D5656" w:rsidR="00B52CAC" w:rsidRPr="003D5142" w:rsidRDefault="00B52CAC" w:rsidP="001B1042">
      <w:pPr>
        <w:pStyle w:val="Heading3"/>
        <w:tabs>
          <w:tab w:val="clear" w:pos="539"/>
          <w:tab w:val="num" w:pos="1674"/>
        </w:tabs>
      </w:pPr>
      <w:r w:rsidRPr="0095020A">
        <w:t>Tržby z predaja</w:t>
      </w:r>
      <w:r w:rsidRPr="003D5142">
        <w:t xml:space="preserve"> tovaru, vlastných výrobkov a</w:t>
      </w:r>
      <w:r w:rsidR="007843B3" w:rsidRPr="003D5142">
        <w:t> </w:t>
      </w:r>
      <w:r w:rsidRPr="003D5142">
        <w:t>služieb</w:t>
      </w:r>
      <w:r w:rsidR="0018117C" w:rsidRPr="003D5142">
        <w:t>/</w:t>
      </w:r>
      <w:r w:rsidR="007843B3" w:rsidRPr="003D5142">
        <w:t>Čistý obrat</w:t>
      </w:r>
      <w:r w:rsidRPr="003D5142">
        <w:t xml:space="preserve"> </w:t>
      </w:r>
    </w:p>
    <w:p w14:paraId="3B09EBB1" w14:textId="77777777" w:rsidR="00B52CAC" w:rsidRPr="003D5142" w:rsidRDefault="00B52CAC" w:rsidP="00277161">
      <w:pPr>
        <w:rPr>
          <w:sz w:val="14"/>
        </w:rPr>
      </w:pPr>
    </w:p>
    <w:p w14:paraId="06A3B63A" w14:textId="77777777" w:rsidR="003E168C" w:rsidRPr="003D5142" w:rsidRDefault="003E168C" w:rsidP="00277161">
      <w:pPr>
        <w:rPr>
          <w:snapToGrid w:val="0"/>
          <w:lang w:eastAsia="sk-SK"/>
        </w:rPr>
      </w:pPr>
      <w:r w:rsidRPr="003D5142">
        <w:rPr>
          <w:snapToGrid w:val="0"/>
          <w:lang w:eastAsia="sk-SK"/>
        </w:rPr>
        <w:t>Tržby za vlastné výkony a tovar podľa typov výrobkov a</w:t>
      </w:r>
      <w:r w:rsidR="00EB2CFC" w:rsidRPr="003D5142">
        <w:rPr>
          <w:snapToGrid w:val="0"/>
          <w:lang w:eastAsia="sk-SK"/>
        </w:rPr>
        <w:t> </w:t>
      </w:r>
      <w:r w:rsidRPr="003D5142">
        <w:rPr>
          <w:snapToGrid w:val="0"/>
          <w:lang w:eastAsia="sk-SK"/>
        </w:rPr>
        <w:t>služieb</w:t>
      </w:r>
      <w:r w:rsidR="00EB2CFC" w:rsidRPr="003D5142">
        <w:rPr>
          <w:snapToGrid w:val="0"/>
          <w:lang w:eastAsia="sk-SK"/>
        </w:rPr>
        <w:t xml:space="preserve"> a podľa hlavných oblastí odbytu</w:t>
      </w:r>
      <w:r w:rsidRPr="003D5142">
        <w:rPr>
          <w:snapToGrid w:val="0"/>
          <w:lang w:eastAsia="sk-SK"/>
        </w:rPr>
        <w:t>:</w:t>
      </w:r>
    </w:p>
    <w:p w14:paraId="3C2F739A" w14:textId="77777777" w:rsidR="00D72849" w:rsidRPr="003D5142" w:rsidRDefault="00D72849" w:rsidP="00277161">
      <w:pPr>
        <w:rPr>
          <w:snapToGrid w:val="0"/>
          <w:lang w:eastAsia="sk-SK"/>
        </w:rPr>
      </w:pPr>
    </w:p>
    <w:tbl>
      <w:tblPr>
        <w:tblW w:w="5000" w:type="pct"/>
        <w:tblCellMar>
          <w:left w:w="70" w:type="dxa"/>
          <w:right w:w="70" w:type="dxa"/>
        </w:tblCellMar>
        <w:tblLook w:val="04A0" w:firstRow="1" w:lastRow="0" w:firstColumn="1" w:lastColumn="0" w:noHBand="0" w:noVBand="1"/>
      </w:tblPr>
      <w:tblGrid>
        <w:gridCol w:w="1355"/>
        <w:gridCol w:w="1479"/>
        <w:gridCol w:w="1277"/>
        <w:gridCol w:w="1034"/>
        <w:gridCol w:w="1353"/>
        <w:gridCol w:w="1294"/>
        <w:gridCol w:w="1279"/>
      </w:tblGrid>
      <w:tr w:rsidR="00C10C08" w:rsidRPr="00C10C08" w14:paraId="2B6A1A67" w14:textId="77777777" w:rsidTr="00807DA9">
        <w:tc>
          <w:tcPr>
            <w:tcW w:w="747" w:type="pct"/>
            <w:vMerge w:val="restart"/>
            <w:tcBorders>
              <w:top w:val="single" w:sz="8" w:space="0" w:color="auto"/>
              <w:left w:val="nil"/>
              <w:bottom w:val="single" w:sz="8" w:space="0" w:color="000000"/>
              <w:right w:val="nil"/>
            </w:tcBorders>
            <w:shd w:val="clear" w:color="auto" w:fill="auto"/>
            <w:vAlign w:val="center"/>
            <w:hideMark/>
          </w:tcPr>
          <w:p w14:paraId="0500AF67" w14:textId="77777777" w:rsidR="00201CCD" w:rsidRPr="005B5E87" w:rsidRDefault="00201CCD" w:rsidP="00D72849">
            <w:pPr>
              <w:jc w:val="left"/>
              <w:rPr>
                <w:b/>
                <w:bCs/>
                <w:i/>
                <w:iCs/>
                <w:color w:val="000000" w:themeColor="text1"/>
                <w:sz w:val="14"/>
                <w:szCs w:val="14"/>
                <w:lang w:eastAsia="sk-SK"/>
              </w:rPr>
            </w:pPr>
            <w:r w:rsidRPr="005B5E87">
              <w:rPr>
                <w:b/>
                <w:bCs/>
                <w:i/>
                <w:iCs/>
                <w:color w:val="000000" w:themeColor="text1"/>
                <w:sz w:val="14"/>
                <w:szCs w:val="14"/>
                <w:lang w:eastAsia="sk-SK"/>
              </w:rPr>
              <w:t>Oblasť odbytu</w:t>
            </w:r>
          </w:p>
        </w:tc>
        <w:tc>
          <w:tcPr>
            <w:tcW w:w="1519" w:type="pct"/>
            <w:gridSpan w:val="2"/>
            <w:tcBorders>
              <w:top w:val="single" w:sz="8" w:space="0" w:color="auto"/>
              <w:left w:val="nil"/>
              <w:bottom w:val="single" w:sz="4" w:space="0" w:color="auto"/>
              <w:right w:val="nil"/>
            </w:tcBorders>
            <w:shd w:val="clear" w:color="auto" w:fill="auto"/>
            <w:vAlign w:val="center"/>
          </w:tcPr>
          <w:p w14:paraId="0655B958" w14:textId="321F6640" w:rsidR="00201CCD" w:rsidRPr="005B5E87" w:rsidRDefault="00201CCD" w:rsidP="00201CCD">
            <w:pPr>
              <w:jc w:val="center"/>
              <w:rPr>
                <w:b/>
                <w:bCs/>
                <w:i/>
                <w:iCs/>
                <w:color w:val="000000" w:themeColor="text1"/>
                <w:sz w:val="14"/>
                <w:szCs w:val="14"/>
                <w:lang w:eastAsia="sk-SK"/>
              </w:rPr>
            </w:pPr>
            <w:r w:rsidRPr="005B5E87">
              <w:rPr>
                <w:b/>
                <w:bCs/>
                <w:i/>
                <w:iCs/>
                <w:color w:val="000000" w:themeColor="text1"/>
                <w:sz w:val="14"/>
                <w:szCs w:val="14"/>
                <w:lang w:eastAsia="sk-SK"/>
              </w:rPr>
              <w:t>Predaj špeciálnej výroby</w:t>
            </w:r>
          </w:p>
        </w:tc>
        <w:tc>
          <w:tcPr>
            <w:tcW w:w="1316" w:type="pct"/>
            <w:gridSpan w:val="2"/>
            <w:tcBorders>
              <w:top w:val="single" w:sz="8" w:space="0" w:color="auto"/>
              <w:left w:val="nil"/>
              <w:bottom w:val="single" w:sz="4" w:space="0" w:color="auto"/>
              <w:right w:val="nil"/>
            </w:tcBorders>
            <w:shd w:val="clear" w:color="auto" w:fill="auto"/>
            <w:vAlign w:val="center"/>
          </w:tcPr>
          <w:p w14:paraId="21B41DEB" w14:textId="79A26BE7" w:rsidR="00201CCD" w:rsidRPr="005B5E87" w:rsidRDefault="00201CCD" w:rsidP="00201CCD">
            <w:pPr>
              <w:jc w:val="center"/>
              <w:rPr>
                <w:b/>
                <w:bCs/>
                <w:i/>
                <w:iCs/>
                <w:color w:val="000000" w:themeColor="text1"/>
                <w:sz w:val="14"/>
                <w:szCs w:val="14"/>
                <w:lang w:eastAsia="sk-SK"/>
              </w:rPr>
            </w:pPr>
            <w:r w:rsidRPr="005B5E87">
              <w:rPr>
                <w:b/>
                <w:bCs/>
                <w:i/>
                <w:iCs/>
                <w:color w:val="000000" w:themeColor="text1"/>
                <w:sz w:val="14"/>
                <w:szCs w:val="14"/>
                <w:lang w:eastAsia="sk-SK"/>
              </w:rPr>
              <w:t>Predaj ostatný</w:t>
            </w:r>
          </w:p>
        </w:tc>
        <w:tc>
          <w:tcPr>
            <w:tcW w:w="1418" w:type="pct"/>
            <w:gridSpan w:val="2"/>
            <w:tcBorders>
              <w:top w:val="single" w:sz="8" w:space="0" w:color="auto"/>
              <w:left w:val="nil"/>
              <w:bottom w:val="single" w:sz="4" w:space="0" w:color="auto"/>
              <w:right w:val="nil"/>
            </w:tcBorders>
            <w:shd w:val="clear" w:color="auto" w:fill="auto"/>
            <w:vAlign w:val="center"/>
            <w:hideMark/>
          </w:tcPr>
          <w:p w14:paraId="15EC75A6" w14:textId="77777777" w:rsidR="00201CCD" w:rsidRPr="005B5E87" w:rsidRDefault="00201CCD" w:rsidP="00201CCD">
            <w:pPr>
              <w:jc w:val="center"/>
              <w:rPr>
                <w:b/>
                <w:bCs/>
                <w:i/>
                <w:iCs/>
                <w:color w:val="000000" w:themeColor="text1"/>
                <w:sz w:val="14"/>
                <w:szCs w:val="14"/>
                <w:lang w:eastAsia="sk-SK"/>
              </w:rPr>
            </w:pPr>
            <w:r w:rsidRPr="005B5E87">
              <w:rPr>
                <w:b/>
                <w:bCs/>
                <w:i/>
                <w:iCs/>
                <w:color w:val="000000" w:themeColor="text1"/>
                <w:sz w:val="14"/>
                <w:szCs w:val="14"/>
                <w:lang w:eastAsia="sk-SK"/>
              </w:rPr>
              <w:t>Celkom</w:t>
            </w:r>
          </w:p>
        </w:tc>
      </w:tr>
      <w:tr w:rsidR="00C10C08" w:rsidRPr="00C10C08" w14:paraId="58BDA9B5" w14:textId="77777777" w:rsidTr="00807DA9">
        <w:tc>
          <w:tcPr>
            <w:tcW w:w="747" w:type="pct"/>
            <w:vMerge/>
            <w:tcBorders>
              <w:top w:val="single" w:sz="8" w:space="0" w:color="auto"/>
              <w:left w:val="nil"/>
              <w:bottom w:val="single" w:sz="4" w:space="0" w:color="auto"/>
              <w:right w:val="nil"/>
            </w:tcBorders>
            <w:vAlign w:val="center"/>
            <w:hideMark/>
          </w:tcPr>
          <w:p w14:paraId="43544567" w14:textId="77777777" w:rsidR="008A577F" w:rsidRPr="005B5E87" w:rsidRDefault="008A577F" w:rsidP="008A577F">
            <w:pPr>
              <w:jc w:val="left"/>
              <w:rPr>
                <w:b/>
                <w:bCs/>
                <w:i/>
                <w:iCs/>
                <w:color w:val="000000" w:themeColor="text1"/>
                <w:sz w:val="14"/>
                <w:szCs w:val="14"/>
                <w:lang w:eastAsia="sk-SK"/>
              </w:rPr>
            </w:pPr>
          </w:p>
        </w:tc>
        <w:tc>
          <w:tcPr>
            <w:tcW w:w="815" w:type="pct"/>
            <w:tcBorders>
              <w:top w:val="single" w:sz="4" w:space="0" w:color="auto"/>
              <w:left w:val="nil"/>
              <w:bottom w:val="single" w:sz="4" w:space="0" w:color="auto"/>
              <w:right w:val="nil"/>
            </w:tcBorders>
            <w:shd w:val="clear" w:color="auto" w:fill="auto"/>
            <w:vAlign w:val="center"/>
            <w:hideMark/>
          </w:tcPr>
          <w:p w14:paraId="12F752FE" w14:textId="6B3F4D50" w:rsidR="008A577F" w:rsidRPr="005B5E87" w:rsidRDefault="008A577F" w:rsidP="008A577F">
            <w:pPr>
              <w:jc w:val="center"/>
              <w:rPr>
                <w:b/>
                <w:bCs/>
                <w:i/>
                <w:iCs/>
                <w:color w:val="000000" w:themeColor="text1"/>
                <w:sz w:val="14"/>
                <w:szCs w:val="14"/>
                <w:lang w:eastAsia="sk-SK"/>
              </w:rPr>
            </w:pPr>
            <w:r w:rsidRPr="005B5E87">
              <w:rPr>
                <w:b/>
                <w:bCs/>
                <w:i/>
                <w:iCs/>
                <w:color w:val="000000" w:themeColor="text1"/>
                <w:sz w:val="14"/>
                <w:szCs w:val="14"/>
                <w:lang w:eastAsia="sk-SK"/>
              </w:rPr>
              <w:t>2024</w:t>
            </w:r>
          </w:p>
        </w:tc>
        <w:tc>
          <w:tcPr>
            <w:tcW w:w="703" w:type="pct"/>
            <w:tcBorders>
              <w:top w:val="single" w:sz="4" w:space="0" w:color="auto"/>
              <w:left w:val="nil"/>
              <w:bottom w:val="single" w:sz="4" w:space="0" w:color="auto"/>
              <w:right w:val="nil"/>
            </w:tcBorders>
            <w:shd w:val="clear" w:color="auto" w:fill="auto"/>
            <w:vAlign w:val="center"/>
            <w:hideMark/>
          </w:tcPr>
          <w:p w14:paraId="35379432" w14:textId="7685D871" w:rsidR="008A577F" w:rsidRPr="005B5E87" w:rsidRDefault="008A577F" w:rsidP="008A577F">
            <w:pPr>
              <w:jc w:val="center"/>
              <w:rPr>
                <w:b/>
                <w:bCs/>
                <w:i/>
                <w:iCs/>
                <w:color w:val="000000" w:themeColor="text1"/>
                <w:sz w:val="14"/>
                <w:szCs w:val="14"/>
                <w:lang w:eastAsia="sk-SK"/>
              </w:rPr>
            </w:pPr>
            <w:r w:rsidRPr="005B5E87">
              <w:rPr>
                <w:b/>
                <w:bCs/>
                <w:i/>
                <w:iCs/>
                <w:color w:val="000000" w:themeColor="text1"/>
                <w:sz w:val="14"/>
                <w:szCs w:val="14"/>
                <w:lang w:eastAsia="sk-SK"/>
              </w:rPr>
              <w:t>2023</w:t>
            </w:r>
          </w:p>
        </w:tc>
        <w:tc>
          <w:tcPr>
            <w:tcW w:w="570" w:type="pct"/>
            <w:tcBorders>
              <w:top w:val="single" w:sz="4" w:space="0" w:color="auto"/>
              <w:left w:val="nil"/>
              <w:bottom w:val="single" w:sz="4" w:space="0" w:color="auto"/>
              <w:right w:val="nil"/>
            </w:tcBorders>
            <w:shd w:val="clear" w:color="auto" w:fill="auto"/>
            <w:vAlign w:val="center"/>
            <w:hideMark/>
          </w:tcPr>
          <w:p w14:paraId="303D054D" w14:textId="07CD53ED" w:rsidR="008A577F" w:rsidRPr="005B5E87" w:rsidRDefault="008A577F" w:rsidP="008A577F">
            <w:pPr>
              <w:jc w:val="center"/>
              <w:rPr>
                <w:b/>
                <w:bCs/>
                <w:i/>
                <w:iCs/>
                <w:color w:val="000000" w:themeColor="text1"/>
                <w:sz w:val="14"/>
                <w:szCs w:val="14"/>
                <w:lang w:eastAsia="sk-SK"/>
              </w:rPr>
            </w:pPr>
            <w:r w:rsidRPr="005B5E87">
              <w:rPr>
                <w:b/>
                <w:bCs/>
                <w:i/>
                <w:iCs/>
                <w:color w:val="000000" w:themeColor="text1"/>
                <w:sz w:val="14"/>
                <w:szCs w:val="14"/>
                <w:lang w:eastAsia="sk-SK"/>
              </w:rPr>
              <w:t>2024</w:t>
            </w:r>
          </w:p>
        </w:tc>
        <w:tc>
          <w:tcPr>
            <w:tcW w:w="746" w:type="pct"/>
            <w:tcBorders>
              <w:top w:val="single" w:sz="4" w:space="0" w:color="auto"/>
              <w:left w:val="nil"/>
              <w:bottom w:val="single" w:sz="4" w:space="0" w:color="auto"/>
              <w:right w:val="nil"/>
            </w:tcBorders>
            <w:shd w:val="clear" w:color="auto" w:fill="auto"/>
            <w:vAlign w:val="center"/>
            <w:hideMark/>
          </w:tcPr>
          <w:p w14:paraId="30012B39" w14:textId="6B195BB9" w:rsidR="008A577F" w:rsidRPr="005B5E87" w:rsidRDefault="008A577F" w:rsidP="008A577F">
            <w:pPr>
              <w:jc w:val="center"/>
              <w:rPr>
                <w:b/>
                <w:bCs/>
                <w:i/>
                <w:iCs/>
                <w:color w:val="000000" w:themeColor="text1"/>
                <w:sz w:val="14"/>
                <w:szCs w:val="14"/>
                <w:lang w:eastAsia="sk-SK"/>
              </w:rPr>
            </w:pPr>
            <w:r w:rsidRPr="005B5E87">
              <w:rPr>
                <w:b/>
                <w:bCs/>
                <w:i/>
                <w:iCs/>
                <w:color w:val="000000" w:themeColor="text1"/>
                <w:sz w:val="14"/>
                <w:szCs w:val="14"/>
                <w:lang w:eastAsia="sk-SK"/>
              </w:rPr>
              <w:t>2023</w:t>
            </w:r>
          </w:p>
        </w:tc>
        <w:tc>
          <w:tcPr>
            <w:tcW w:w="713" w:type="pct"/>
            <w:tcBorders>
              <w:top w:val="single" w:sz="4" w:space="0" w:color="auto"/>
              <w:left w:val="nil"/>
              <w:bottom w:val="single" w:sz="4" w:space="0" w:color="auto"/>
              <w:right w:val="nil"/>
            </w:tcBorders>
            <w:shd w:val="clear" w:color="auto" w:fill="auto"/>
            <w:vAlign w:val="center"/>
            <w:hideMark/>
          </w:tcPr>
          <w:p w14:paraId="37E3F1CA" w14:textId="46E0C3FD" w:rsidR="008A577F" w:rsidRPr="005B5E87" w:rsidRDefault="008A577F" w:rsidP="008A577F">
            <w:pPr>
              <w:jc w:val="center"/>
              <w:rPr>
                <w:b/>
                <w:bCs/>
                <w:i/>
                <w:iCs/>
                <w:color w:val="000000" w:themeColor="text1"/>
                <w:sz w:val="14"/>
                <w:szCs w:val="14"/>
                <w:lang w:eastAsia="sk-SK"/>
              </w:rPr>
            </w:pPr>
            <w:r w:rsidRPr="005B5E87">
              <w:rPr>
                <w:b/>
                <w:bCs/>
                <w:i/>
                <w:iCs/>
                <w:color w:val="000000" w:themeColor="text1"/>
                <w:sz w:val="14"/>
                <w:szCs w:val="14"/>
                <w:lang w:eastAsia="sk-SK"/>
              </w:rPr>
              <w:t>2024</w:t>
            </w:r>
          </w:p>
        </w:tc>
        <w:tc>
          <w:tcPr>
            <w:tcW w:w="705" w:type="pct"/>
            <w:tcBorders>
              <w:top w:val="single" w:sz="4" w:space="0" w:color="auto"/>
              <w:left w:val="nil"/>
              <w:bottom w:val="single" w:sz="4" w:space="0" w:color="auto"/>
              <w:right w:val="nil"/>
            </w:tcBorders>
            <w:shd w:val="clear" w:color="auto" w:fill="auto"/>
            <w:vAlign w:val="center"/>
            <w:hideMark/>
          </w:tcPr>
          <w:p w14:paraId="3EBFA22F" w14:textId="37CB9D73" w:rsidR="008A577F" w:rsidRPr="005B5E87" w:rsidRDefault="008A577F" w:rsidP="008A577F">
            <w:pPr>
              <w:jc w:val="center"/>
              <w:rPr>
                <w:b/>
                <w:bCs/>
                <w:i/>
                <w:iCs/>
                <w:color w:val="000000" w:themeColor="text1"/>
                <w:sz w:val="14"/>
                <w:szCs w:val="14"/>
                <w:lang w:eastAsia="sk-SK"/>
              </w:rPr>
            </w:pPr>
            <w:r w:rsidRPr="005B5E87">
              <w:rPr>
                <w:b/>
                <w:bCs/>
                <w:i/>
                <w:iCs/>
                <w:color w:val="000000" w:themeColor="text1"/>
                <w:sz w:val="14"/>
                <w:szCs w:val="14"/>
                <w:lang w:eastAsia="sk-SK"/>
              </w:rPr>
              <w:t>2023</w:t>
            </w:r>
          </w:p>
        </w:tc>
      </w:tr>
      <w:tr w:rsidR="00C10C08" w:rsidRPr="00C10C08" w14:paraId="34826306" w14:textId="77777777" w:rsidTr="00807DA9">
        <w:tc>
          <w:tcPr>
            <w:tcW w:w="747" w:type="pct"/>
            <w:tcBorders>
              <w:top w:val="single" w:sz="4" w:space="0" w:color="auto"/>
              <w:left w:val="nil"/>
              <w:bottom w:val="nil"/>
              <w:right w:val="nil"/>
            </w:tcBorders>
            <w:shd w:val="clear" w:color="auto" w:fill="auto"/>
            <w:vAlign w:val="center"/>
            <w:hideMark/>
          </w:tcPr>
          <w:p w14:paraId="7F246D46" w14:textId="77777777" w:rsidR="008A577F" w:rsidRPr="005B5E87" w:rsidRDefault="008A577F" w:rsidP="008A577F">
            <w:pPr>
              <w:jc w:val="left"/>
              <w:rPr>
                <w:color w:val="000000" w:themeColor="text1"/>
                <w:sz w:val="14"/>
                <w:szCs w:val="14"/>
                <w:lang w:eastAsia="sk-SK"/>
              </w:rPr>
            </w:pPr>
            <w:r w:rsidRPr="005B5E87">
              <w:rPr>
                <w:color w:val="000000" w:themeColor="text1"/>
                <w:sz w:val="14"/>
                <w:szCs w:val="14"/>
                <w:lang w:eastAsia="sk-SK"/>
              </w:rPr>
              <w:t>Slovensko</w:t>
            </w:r>
          </w:p>
        </w:tc>
        <w:tc>
          <w:tcPr>
            <w:tcW w:w="815" w:type="pct"/>
            <w:tcBorders>
              <w:top w:val="single" w:sz="4" w:space="0" w:color="auto"/>
              <w:left w:val="nil"/>
              <w:bottom w:val="nil"/>
              <w:right w:val="nil"/>
            </w:tcBorders>
            <w:shd w:val="clear" w:color="auto" w:fill="auto"/>
            <w:vAlign w:val="bottom"/>
          </w:tcPr>
          <w:p w14:paraId="3381258B" w14:textId="64068F22" w:rsidR="008A577F" w:rsidRPr="005B5E87" w:rsidRDefault="00C33F92" w:rsidP="008A577F">
            <w:pPr>
              <w:jc w:val="right"/>
              <w:rPr>
                <w:color w:val="000000" w:themeColor="text1"/>
                <w:sz w:val="14"/>
                <w:szCs w:val="14"/>
                <w:lang w:eastAsia="sk-SK"/>
              </w:rPr>
            </w:pPr>
            <w:r w:rsidRPr="005B5E87">
              <w:rPr>
                <w:color w:val="000000" w:themeColor="text1"/>
                <w:sz w:val="14"/>
                <w:szCs w:val="14"/>
                <w:lang w:eastAsia="sk-SK"/>
              </w:rPr>
              <w:t>88 452 000</w:t>
            </w:r>
          </w:p>
        </w:tc>
        <w:tc>
          <w:tcPr>
            <w:tcW w:w="703" w:type="pct"/>
            <w:tcBorders>
              <w:top w:val="single" w:sz="4" w:space="0" w:color="auto"/>
              <w:left w:val="nil"/>
              <w:bottom w:val="nil"/>
              <w:right w:val="nil"/>
            </w:tcBorders>
            <w:shd w:val="clear" w:color="auto" w:fill="auto"/>
            <w:vAlign w:val="bottom"/>
            <w:hideMark/>
          </w:tcPr>
          <w:p w14:paraId="7C8A1CEF" w14:textId="2D17B1B0" w:rsidR="008A577F" w:rsidRPr="005B5E87" w:rsidRDefault="008A577F" w:rsidP="008A577F">
            <w:pPr>
              <w:jc w:val="right"/>
              <w:rPr>
                <w:color w:val="000000" w:themeColor="text1"/>
                <w:sz w:val="14"/>
                <w:szCs w:val="14"/>
                <w:lang w:eastAsia="sk-SK"/>
              </w:rPr>
            </w:pPr>
            <w:r w:rsidRPr="005B5E87">
              <w:rPr>
                <w:color w:val="000000" w:themeColor="text1"/>
                <w:sz w:val="14"/>
                <w:szCs w:val="14"/>
                <w:lang w:eastAsia="sk-SK"/>
              </w:rPr>
              <w:t>58 601 132</w:t>
            </w:r>
          </w:p>
        </w:tc>
        <w:tc>
          <w:tcPr>
            <w:tcW w:w="570" w:type="pct"/>
            <w:tcBorders>
              <w:top w:val="single" w:sz="4" w:space="0" w:color="auto"/>
              <w:left w:val="nil"/>
              <w:bottom w:val="nil"/>
              <w:right w:val="nil"/>
            </w:tcBorders>
            <w:shd w:val="clear" w:color="auto" w:fill="auto"/>
            <w:vAlign w:val="bottom"/>
          </w:tcPr>
          <w:p w14:paraId="5984FC0D" w14:textId="4EE5FAAB" w:rsidR="008A577F" w:rsidRPr="005B5E87" w:rsidRDefault="009830B9" w:rsidP="008A577F">
            <w:pPr>
              <w:jc w:val="center"/>
              <w:rPr>
                <w:color w:val="000000" w:themeColor="text1"/>
                <w:sz w:val="14"/>
                <w:szCs w:val="14"/>
                <w:lang w:eastAsia="sk-SK"/>
              </w:rPr>
            </w:pPr>
            <w:r w:rsidRPr="005B5E87">
              <w:rPr>
                <w:color w:val="000000" w:themeColor="text1"/>
                <w:sz w:val="14"/>
                <w:szCs w:val="14"/>
                <w:lang w:eastAsia="sk-SK"/>
              </w:rPr>
              <w:t>2 470 847</w:t>
            </w:r>
          </w:p>
        </w:tc>
        <w:tc>
          <w:tcPr>
            <w:tcW w:w="746" w:type="pct"/>
            <w:tcBorders>
              <w:top w:val="single" w:sz="4" w:space="0" w:color="auto"/>
              <w:left w:val="nil"/>
              <w:bottom w:val="nil"/>
              <w:right w:val="nil"/>
            </w:tcBorders>
            <w:shd w:val="clear" w:color="auto" w:fill="auto"/>
            <w:vAlign w:val="bottom"/>
            <w:hideMark/>
          </w:tcPr>
          <w:p w14:paraId="5DC6690B" w14:textId="3F6F2EBB" w:rsidR="008A577F" w:rsidRPr="005B5E87" w:rsidRDefault="008A577F" w:rsidP="008A577F">
            <w:pPr>
              <w:jc w:val="right"/>
              <w:rPr>
                <w:color w:val="000000" w:themeColor="text1"/>
                <w:sz w:val="14"/>
                <w:szCs w:val="14"/>
                <w:lang w:eastAsia="sk-SK"/>
              </w:rPr>
            </w:pPr>
            <w:r w:rsidRPr="005B5E87">
              <w:rPr>
                <w:color w:val="000000" w:themeColor="text1"/>
                <w:sz w:val="14"/>
                <w:szCs w:val="14"/>
                <w:lang w:eastAsia="sk-SK"/>
              </w:rPr>
              <w:t>3 307 647</w:t>
            </w:r>
          </w:p>
        </w:tc>
        <w:tc>
          <w:tcPr>
            <w:tcW w:w="713" w:type="pct"/>
            <w:tcBorders>
              <w:top w:val="single" w:sz="4" w:space="0" w:color="auto"/>
              <w:left w:val="nil"/>
              <w:bottom w:val="nil"/>
              <w:right w:val="nil"/>
            </w:tcBorders>
            <w:shd w:val="clear" w:color="auto" w:fill="auto"/>
            <w:vAlign w:val="bottom"/>
          </w:tcPr>
          <w:p w14:paraId="1FB8C189" w14:textId="1F701FAA" w:rsidR="008A577F" w:rsidRPr="005B5E87" w:rsidRDefault="009830B9" w:rsidP="008A577F">
            <w:pPr>
              <w:jc w:val="right"/>
              <w:rPr>
                <w:color w:val="000000" w:themeColor="text1"/>
                <w:sz w:val="14"/>
                <w:szCs w:val="14"/>
                <w:lang w:eastAsia="sk-SK"/>
              </w:rPr>
            </w:pPr>
            <w:r w:rsidRPr="005B5E87">
              <w:rPr>
                <w:color w:val="000000" w:themeColor="text1"/>
                <w:sz w:val="14"/>
                <w:szCs w:val="14"/>
                <w:lang w:eastAsia="sk-SK"/>
              </w:rPr>
              <w:t>90 922 847</w:t>
            </w:r>
          </w:p>
        </w:tc>
        <w:tc>
          <w:tcPr>
            <w:tcW w:w="705" w:type="pct"/>
            <w:tcBorders>
              <w:top w:val="single" w:sz="4" w:space="0" w:color="auto"/>
              <w:left w:val="nil"/>
              <w:bottom w:val="nil"/>
              <w:right w:val="nil"/>
            </w:tcBorders>
            <w:shd w:val="clear" w:color="auto" w:fill="auto"/>
            <w:vAlign w:val="bottom"/>
            <w:hideMark/>
          </w:tcPr>
          <w:p w14:paraId="0DE565E3" w14:textId="411C3605" w:rsidR="008A577F" w:rsidRPr="005B5E87" w:rsidRDefault="008A577F" w:rsidP="008A577F">
            <w:pPr>
              <w:jc w:val="right"/>
              <w:rPr>
                <w:color w:val="000000" w:themeColor="text1"/>
                <w:sz w:val="14"/>
                <w:szCs w:val="14"/>
                <w:lang w:eastAsia="sk-SK"/>
              </w:rPr>
            </w:pPr>
            <w:r w:rsidRPr="005B5E87">
              <w:rPr>
                <w:color w:val="000000" w:themeColor="text1"/>
                <w:sz w:val="14"/>
                <w:szCs w:val="14"/>
                <w:lang w:eastAsia="sk-SK"/>
              </w:rPr>
              <w:t>61 908 779</w:t>
            </w:r>
          </w:p>
        </w:tc>
      </w:tr>
      <w:tr w:rsidR="00C10C08" w:rsidRPr="00C10C08" w14:paraId="22BDF1B5" w14:textId="77777777" w:rsidTr="00807DA9">
        <w:tc>
          <w:tcPr>
            <w:tcW w:w="747" w:type="pct"/>
            <w:tcBorders>
              <w:top w:val="nil"/>
              <w:left w:val="nil"/>
              <w:bottom w:val="nil"/>
              <w:right w:val="nil"/>
            </w:tcBorders>
            <w:shd w:val="clear" w:color="auto" w:fill="auto"/>
            <w:vAlign w:val="center"/>
            <w:hideMark/>
          </w:tcPr>
          <w:p w14:paraId="091DA171" w14:textId="77777777" w:rsidR="008A577F" w:rsidRPr="005B5E87" w:rsidRDefault="008A577F" w:rsidP="008A577F">
            <w:pPr>
              <w:jc w:val="left"/>
              <w:rPr>
                <w:color w:val="000000" w:themeColor="text1"/>
                <w:sz w:val="14"/>
                <w:szCs w:val="14"/>
                <w:lang w:eastAsia="sk-SK"/>
              </w:rPr>
            </w:pPr>
            <w:r w:rsidRPr="005B5E87">
              <w:rPr>
                <w:color w:val="000000" w:themeColor="text1"/>
                <w:sz w:val="14"/>
                <w:szCs w:val="14"/>
                <w:lang w:eastAsia="sk-SK"/>
              </w:rPr>
              <w:t>Zahraničie celkom</w:t>
            </w:r>
          </w:p>
        </w:tc>
        <w:tc>
          <w:tcPr>
            <w:tcW w:w="815" w:type="pct"/>
            <w:tcBorders>
              <w:top w:val="nil"/>
              <w:left w:val="nil"/>
              <w:bottom w:val="nil"/>
              <w:right w:val="nil"/>
            </w:tcBorders>
            <w:shd w:val="clear" w:color="auto" w:fill="auto"/>
            <w:vAlign w:val="bottom"/>
          </w:tcPr>
          <w:p w14:paraId="50C731BC" w14:textId="64E718FF" w:rsidR="008A577F" w:rsidRPr="005B5E87" w:rsidRDefault="001B6C3B" w:rsidP="008A577F">
            <w:pPr>
              <w:jc w:val="right"/>
              <w:rPr>
                <w:color w:val="000000" w:themeColor="text1"/>
                <w:sz w:val="14"/>
                <w:szCs w:val="14"/>
                <w:lang w:eastAsia="sk-SK"/>
              </w:rPr>
            </w:pPr>
            <w:r w:rsidRPr="005B5E87">
              <w:rPr>
                <w:color w:val="000000" w:themeColor="text1"/>
                <w:sz w:val="14"/>
                <w:szCs w:val="14"/>
                <w:lang w:eastAsia="sk-SK"/>
              </w:rPr>
              <w:t>28 101 422</w:t>
            </w:r>
          </w:p>
        </w:tc>
        <w:tc>
          <w:tcPr>
            <w:tcW w:w="703" w:type="pct"/>
            <w:tcBorders>
              <w:top w:val="nil"/>
              <w:left w:val="nil"/>
              <w:bottom w:val="nil"/>
              <w:right w:val="nil"/>
            </w:tcBorders>
            <w:shd w:val="clear" w:color="auto" w:fill="auto"/>
            <w:vAlign w:val="bottom"/>
            <w:hideMark/>
          </w:tcPr>
          <w:p w14:paraId="04CBD04B" w14:textId="318EB12B" w:rsidR="008A577F" w:rsidRPr="005B5E87" w:rsidRDefault="008A577F" w:rsidP="008A577F">
            <w:pPr>
              <w:jc w:val="right"/>
              <w:rPr>
                <w:color w:val="000000" w:themeColor="text1"/>
                <w:sz w:val="14"/>
                <w:szCs w:val="14"/>
                <w:lang w:eastAsia="sk-SK"/>
              </w:rPr>
            </w:pPr>
            <w:r w:rsidRPr="005B5E87">
              <w:rPr>
                <w:color w:val="000000" w:themeColor="text1"/>
                <w:sz w:val="14"/>
                <w:szCs w:val="14"/>
                <w:lang w:eastAsia="sk-SK"/>
              </w:rPr>
              <w:t>18 130 567</w:t>
            </w:r>
          </w:p>
        </w:tc>
        <w:tc>
          <w:tcPr>
            <w:tcW w:w="570" w:type="pct"/>
            <w:tcBorders>
              <w:top w:val="nil"/>
              <w:left w:val="nil"/>
              <w:bottom w:val="nil"/>
              <w:right w:val="nil"/>
            </w:tcBorders>
            <w:shd w:val="clear" w:color="auto" w:fill="auto"/>
            <w:vAlign w:val="bottom"/>
          </w:tcPr>
          <w:p w14:paraId="1A027C4E" w14:textId="0CDDD127" w:rsidR="008A577F" w:rsidRPr="005B5E87" w:rsidRDefault="009830B9" w:rsidP="008A577F">
            <w:pPr>
              <w:jc w:val="center"/>
              <w:rPr>
                <w:color w:val="000000" w:themeColor="text1"/>
                <w:sz w:val="14"/>
                <w:szCs w:val="14"/>
                <w:lang w:eastAsia="sk-SK"/>
              </w:rPr>
            </w:pPr>
            <w:r w:rsidRPr="005B5E87">
              <w:rPr>
                <w:color w:val="000000" w:themeColor="text1"/>
                <w:sz w:val="14"/>
                <w:szCs w:val="14"/>
                <w:lang w:eastAsia="sk-SK"/>
              </w:rPr>
              <w:t>343 404</w:t>
            </w:r>
          </w:p>
        </w:tc>
        <w:tc>
          <w:tcPr>
            <w:tcW w:w="746" w:type="pct"/>
            <w:tcBorders>
              <w:top w:val="nil"/>
              <w:left w:val="nil"/>
              <w:bottom w:val="nil"/>
              <w:right w:val="nil"/>
            </w:tcBorders>
            <w:shd w:val="clear" w:color="auto" w:fill="auto"/>
            <w:vAlign w:val="bottom"/>
            <w:hideMark/>
          </w:tcPr>
          <w:p w14:paraId="6C677282" w14:textId="1E633F44" w:rsidR="008A577F" w:rsidRPr="005B5E87" w:rsidRDefault="008A577F" w:rsidP="008A577F">
            <w:pPr>
              <w:jc w:val="right"/>
              <w:rPr>
                <w:color w:val="000000" w:themeColor="text1"/>
                <w:sz w:val="14"/>
                <w:szCs w:val="14"/>
                <w:lang w:eastAsia="sk-SK"/>
              </w:rPr>
            </w:pPr>
            <w:r w:rsidRPr="005B5E87">
              <w:rPr>
                <w:color w:val="000000" w:themeColor="text1"/>
                <w:sz w:val="14"/>
                <w:szCs w:val="14"/>
                <w:lang w:eastAsia="sk-SK"/>
              </w:rPr>
              <w:t>48 846</w:t>
            </w:r>
          </w:p>
        </w:tc>
        <w:tc>
          <w:tcPr>
            <w:tcW w:w="713" w:type="pct"/>
            <w:tcBorders>
              <w:top w:val="nil"/>
              <w:left w:val="nil"/>
              <w:bottom w:val="nil"/>
              <w:right w:val="nil"/>
            </w:tcBorders>
            <w:shd w:val="clear" w:color="auto" w:fill="auto"/>
            <w:vAlign w:val="bottom"/>
          </w:tcPr>
          <w:p w14:paraId="57A0CB94" w14:textId="7C63FFC2" w:rsidR="008A577F" w:rsidRPr="005B5E87" w:rsidRDefault="00807DA9" w:rsidP="008A577F">
            <w:pPr>
              <w:jc w:val="right"/>
              <w:rPr>
                <w:color w:val="000000" w:themeColor="text1"/>
                <w:sz w:val="14"/>
                <w:szCs w:val="14"/>
                <w:lang w:eastAsia="sk-SK"/>
              </w:rPr>
            </w:pPr>
            <w:r w:rsidRPr="005B5E87">
              <w:rPr>
                <w:color w:val="000000" w:themeColor="text1"/>
                <w:sz w:val="14"/>
                <w:szCs w:val="14"/>
                <w:lang w:eastAsia="sk-SK"/>
              </w:rPr>
              <w:t>28 444 826</w:t>
            </w:r>
          </w:p>
        </w:tc>
        <w:tc>
          <w:tcPr>
            <w:tcW w:w="705" w:type="pct"/>
            <w:tcBorders>
              <w:top w:val="nil"/>
              <w:left w:val="nil"/>
              <w:bottom w:val="nil"/>
              <w:right w:val="nil"/>
            </w:tcBorders>
            <w:shd w:val="clear" w:color="auto" w:fill="auto"/>
            <w:vAlign w:val="bottom"/>
            <w:hideMark/>
          </w:tcPr>
          <w:p w14:paraId="4EAECB66" w14:textId="7DF91B5C" w:rsidR="008A577F" w:rsidRPr="005B5E87" w:rsidRDefault="008A577F" w:rsidP="008A577F">
            <w:pPr>
              <w:jc w:val="right"/>
              <w:rPr>
                <w:color w:val="000000" w:themeColor="text1"/>
                <w:sz w:val="14"/>
                <w:szCs w:val="14"/>
                <w:lang w:eastAsia="sk-SK"/>
              </w:rPr>
            </w:pPr>
            <w:r w:rsidRPr="005B5E87">
              <w:rPr>
                <w:color w:val="000000" w:themeColor="text1"/>
                <w:sz w:val="14"/>
                <w:szCs w:val="14"/>
                <w:lang w:eastAsia="sk-SK"/>
              </w:rPr>
              <w:t>18 179 413</w:t>
            </w:r>
          </w:p>
        </w:tc>
      </w:tr>
      <w:tr w:rsidR="00C10C08" w:rsidRPr="00C10C08" w14:paraId="5F7FE2F3" w14:textId="77777777" w:rsidTr="00807DA9">
        <w:tc>
          <w:tcPr>
            <w:tcW w:w="747" w:type="pct"/>
            <w:tcBorders>
              <w:top w:val="nil"/>
              <w:left w:val="nil"/>
              <w:bottom w:val="nil"/>
              <w:right w:val="nil"/>
            </w:tcBorders>
            <w:shd w:val="clear" w:color="auto" w:fill="auto"/>
            <w:vAlign w:val="center"/>
            <w:hideMark/>
          </w:tcPr>
          <w:p w14:paraId="6BEE6493" w14:textId="77777777" w:rsidR="008A577F" w:rsidRPr="005B5E87" w:rsidRDefault="008A577F" w:rsidP="008A577F">
            <w:pPr>
              <w:ind w:left="76"/>
              <w:jc w:val="left"/>
              <w:rPr>
                <w:i/>
                <w:iCs/>
                <w:color w:val="000000" w:themeColor="text1"/>
                <w:sz w:val="14"/>
                <w:szCs w:val="14"/>
                <w:lang w:eastAsia="sk-SK"/>
              </w:rPr>
            </w:pPr>
            <w:r w:rsidRPr="005B5E87">
              <w:rPr>
                <w:i/>
                <w:iCs/>
                <w:color w:val="000000" w:themeColor="text1"/>
                <w:sz w:val="14"/>
                <w:szCs w:val="14"/>
                <w:lang w:eastAsia="sk-SK"/>
              </w:rPr>
              <w:t>z toho:</w:t>
            </w:r>
          </w:p>
        </w:tc>
        <w:tc>
          <w:tcPr>
            <w:tcW w:w="815" w:type="pct"/>
            <w:tcBorders>
              <w:top w:val="nil"/>
              <w:left w:val="nil"/>
              <w:bottom w:val="nil"/>
              <w:right w:val="nil"/>
            </w:tcBorders>
            <w:shd w:val="clear" w:color="auto" w:fill="auto"/>
            <w:vAlign w:val="bottom"/>
          </w:tcPr>
          <w:p w14:paraId="3395419B" w14:textId="67128822" w:rsidR="008A577F" w:rsidRPr="005B5E87" w:rsidRDefault="008A577F" w:rsidP="008A577F">
            <w:pPr>
              <w:jc w:val="right"/>
              <w:rPr>
                <w:i/>
                <w:iCs/>
                <w:color w:val="000000" w:themeColor="text1"/>
                <w:sz w:val="14"/>
                <w:szCs w:val="14"/>
                <w:lang w:eastAsia="sk-SK"/>
              </w:rPr>
            </w:pPr>
          </w:p>
        </w:tc>
        <w:tc>
          <w:tcPr>
            <w:tcW w:w="703" w:type="pct"/>
            <w:tcBorders>
              <w:top w:val="nil"/>
              <w:left w:val="nil"/>
              <w:bottom w:val="nil"/>
              <w:right w:val="nil"/>
            </w:tcBorders>
            <w:shd w:val="clear" w:color="auto" w:fill="auto"/>
            <w:vAlign w:val="bottom"/>
          </w:tcPr>
          <w:p w14:paraId="0002A7DC" w14:textId="4CFD6D12" w:rsidR="008A577F" w:rsidRPr="005B5E87" w:rsidRDefault="008A577F" w:rsidP="008A577F">
            <w:pPr>
              <w:jc w:val="right"/>
              <w:rPr>
                <w:i/>
                <w:iCs/>
                <w:color w:val="000000" w:themeColor="text1"/>
                <w:sz w:val="14"/>
                <w:szCs w:val="14"/>
                <w:lang w:eastAsia="sk-SK"/>
              </w:rPr>
            </w:pPr>
          </w:p>
        </w:tc>
        <w:tc>
          <w:tcPr>
            <w:tcW w:w="570" w:type="pct"/>
            <w:tcBorders>
              <w:top w:val="nil"/>
              <w:left w:val="nil"/>
              <w:bottom w:val="nil"/>
              <w:right w:val="nil"/>
            </w:tcBorders>
            <w:shd w:val="clear" w:color="auto" w:fill="auto"/>
            <w:vAlign w:val="bottom"/>
          </w:tcPr>
          <w:p w14:paraId="00EE6084" w14:textId="314E3AE2" w:rsidR="008A577F" w:rsidRPr="005B5E87" w:rsidRDefault="008A577F" w:rsidP="008A577F">
            <w:pPr>
              <w:jc w:val="right"/>
              <w:rPr>
                <w:i/>
                <w:iCs/>
                <w:color w:val="000000" w:themeColor="text1"/>
                <w:sz w:val="14"/>
                <w:szCs w:val="14"/>
                <w:lang w:eastAsia="sk-SK"/>
              </w:rPr>
            </w:pPr>
          </w:p>
        </w:tc>
        <w:tc>
          <w:tcPr>
            <w:tcW w:w="746" w:type="pct"/>
            <w:tcBorders>
              <w:top w:val="nil"/>
              <w:left w:val="nil"/>
              <w:bottom w:val="nil"/>
              <w:right w:val="nil"/>
            </w:tcBorders>
            <w:shd w:val="clear" w:color="auto" w:fill="auto"/>
            <w:vAlign w:val="bottom"/>
          </w:tcPr>
          <w:p w14:paraId="53F96745" w14:textId="2135C6CC" w:rsidR="008A577F" w:rsidRPr="005B5E87" w:rsidRDefault="008A577F" w:rsidP="008A577F">
            <w:pPr>
              <w:jc w:val="right"/>
              <w:rPr>
                <w:i/>
                <w:iCs/>
                <w:color w:val="000000" w:themeColor="text1"/>
                <w:sz w:val="14"/>
                <w:szCs w:val="14"/>
                <w:lang w:eastAsia="sk-SK"/>
              </w:rPr>
            </w:pPr>
          </w:p>
        </w:tc>
        <w:tc>
          <w:tcPr>
            <w:tcW w:w="713" w:type="pct"/>
            <w:tcBorders>
              <w:top w:val="nil"/>
              <w:left w:val="nil"/>
              <w:bottom w:val="nil"/>
              <w:right w:val="nil"/>
            </w:tcBorders>
            <w:shd w:val="clear" w:color="auto" w:fill="auto"/>
            <w:vAlign w:val="bottom"/>
          </w:tcPr>
          <w:p w14:paraId="21FB9609" w14:textId="24306436" w:rsidR="008A577F" w:rsidRPr="005B5E87" w:rsidRDefault="008A577F" w:rsidP="008A577F">
            <w:pPr>
              <w:jc w:val="right"/>
              <w:rPr>
                <w:color w:val="000000" w:themeColor="text1"/>
                <w:sz w:val="14"/>
                <w:szCs w:val="14"/>
                <w:lang w:eastAsia="sk-SK"/>
              </w:rPr>
            </w:pPr>
          </w:p>
        </w:tc>
        <w:tc>
          <w:tcPr>
            <w:tcW w:w="705" w:type="pct"/>
            <w:tcBorders>
              <w:top w:val="nil"/>
              <w:left w:val="nil"/>
              <w:bottom w:val="nil"/>
              <w:right w:val="nil"/>
            </w:tcBorders>
            <w:shd w:val="clear" w:color="auto" w:fill="auto"/>
            <w:vAlign w:val="bottom"/>
          </w:tcPr>
          <w:p w14:paraId="4BB7A69E" w14:textId="271839A8" w:rsidR="008A577F" w:rsidRPr="005B5E87" w:rsidRDefault="008A577F" w:rsidP="008A577F">
            <w:pPr>
              <w:jc w:val="right"/>
              <w:rPr>
                <w:color w:val="000000" w:themeColor="text1"/>
                <w:sz w:val="14"/>
                <w:szCs w:val="14"/>
                <w:lang w:eastAsia="sk-SK"/>
              </w:rPr>
            </w:pPr>
          </w:p>
        </w:tc>
      </w:tr>
      <w:tr w:rsidR="00C10C08" w:rsidRPr="00C10C08" w14:paraId="3E89D2C0" w14:textId="77777777" w:rsidTr="00807DA9">
        <w:tc>
          <w:tcPr>
            <w:tcW w:w="747" w:type="pct"/>
            <w:tcBorders>
              <w:top w:val="nil"/>
              <w:left w:val="nil"/>
              <w:bottom w:val="nil"/>
              <w:right w:val="nil"/>
            </w:tcBorders>
            <w:shd w:val="clear" w:color="auto" w:fill="auto"/>
            <w:vAlign w:val="center"/>
          </w:tcPr>
          <w:p w14:paraId="18B4615A" w14:textId="3C68F28E" w:rsidR="008A577F" w:rsidRPr="005B5E87" w:rsidRDefault="008A577F" w:rsidP="008A577F">
            <w:pPr>
              <w:ind w:left="218"/>
              <w:jc w:val="left"/>
              <w:rPr>
                <w:i/>
                <w:iCs/>
                <w:color w:val="000000" w:themeColor="text1"/>
                <w:sz w:val="14"/>
                <w:szCs w:val="14"/>
                <w:lang w:eastAsia="sk-SK"/>
              </w:rPr>
            </w:pPr>
            <w:r w:rsidRPr="005B5E87">
              <w:rPr>
                <w:i/>
                <w:iCs/>
                <w:color w:val="000000" w:themeColor="text1"/>
                <w:sz w:val="14"/>
                <w:szCs w:val="14"/>
                <w:lang w:eastAsia="sk-SK"/>
              </w:rPr>
              <w:t>Európska únia</w:t>
            </w:r>
          </w:p>
        </w:tc>
        <w:tc>
          <w:tcPr>
            <w:tcW w:w="815" w:type="pct"/>
            <w:tcBorders>
              <w:top w:val="nil"/>
              <w:left w:val="nil"/>
              <w:bottom w:val="nil"/>
              <w:right w:val="nil"/>
            </w:tcBorders>
            <w:vAlign w:val="bottom"/>
          </w:tcPr>
          <w:p w14:paraId="5B077D48" w14:textId="3ADA539E" w:rsidR="008A577F" w:rsidRPr="005B5E87" w:rsidRDefault="001B6C3B" w:rsidP="008A577F">
            <w:pPr>
              <w:jc w:val="right"/>
              <w:rPr>
                <w:i/>
                <w:iCs/>
                <w:color w:val="000000" w:themeColor="text1"/>
                <w:sz w:val="14"/>
                <w:szCs w:val="14"/>
                <w:lang w:eastAsia="sk-SK"/>
              </w:rPr>
            </w:pPr>
            <w:r w:rsidRPr="005B5E87">
              <w:rPr>
                <w:i/>
                <w:iCs/>
                <w:color w:val="000000" w:themeColor="text1"/>
                <w:sz w:val="14"/>
                <w:szCs w:val="14"/>
                <w:lang w:eastAsia="sk-SK"/>
              </w:rPr>
              <w:t>25 579 422</w:t>
            </w:r>
          </w:p>
        </w:tc>
        <w:tc>
          <w:tcPr>
            <w:tcW w:w="703" w:type="pct"/>
            <w:tcBorders>
              <w:top w:val="nil"/>
              <w:left w:val="nil"/>
              <w:bottom w:val="nil"/>
              <w:right w:val="nil"/>
            </w:tcBorders>
            <w:vAlign w:val="bottom"/>
          </w:tcPr>
          <w:p w14:paraId="495E06DA" w14:textId="55AB352D" w:rsidR="008A577F" w:rsidRPr="005B5E87" w:rsidRDefault="008A577F" w:rsidP="008A577F">
            <w:pPr>
              <w:jc w:val="right"/>
              <w:rPr>
                <w:i/>
                <w:iCs/>
                <w:color w:val="000000" w:themeColor="text1"/>
                <w:sz w:val="14"/>
                <w:szCs w:val="14"/>
                <w:lang w:eastAsia="sk-SK"/>
              </w:rPr>
            </w:pPr>
            <w:r w:rsidRPr="005B5E87">
              <w:rPr>
                <w:i/>
                <w:iCs/>
                <w:color w:val="000000" w:themeColor="text1"/>
                <w:sz w:val="14"/>
                <w:szCs w:val="14"/>
                <w:lang w:eastAsia="sk-SK"/>
              </w:rPr>
              <w:t xml:space="preserve"> </w:t>
            </w:r>
            <w:r w:rsidR="00B354BC" w:rsidRPr="005B5E87">
              <w:rPr>
                <w:i/>
                <w:iCs/>
                <w:color w:val="000000" w:themeColor="text1"/>
                <w:sz w:val="14"/>
                <w:szCs w:val="14"/>
                <w:lang w:eastAsia="sk-SK"/>
              </w:rPr>
              <w:t xml:space="preserve">15 962 </w:t>
            </w:r>
            <w:r w:rsidRPr="005B5E87">
              <w:rPr>
                <w:i/>
                <w:iCs/>
                <w:color w:val="000000" w:themeColor="text1"/>
                <w:sz w:val="14"/>
                <w:szCs w:val="14"/>
                <w:lang w:eastAsia="sk-SK"/>
              </w:rPr>
              <w:t>288</w:t>
            </w:r>
          </w:p>
        </w:tc>
        <w:tc>
          <w:tcPr>
            <w:tcW w:w="570" w:type="pct"/>
            <w:tcBorders>
              <w:top w:val="nil"/>
              <w:left w:val="nil"/>
              <w:bottom w:val="nil"/>
              <w:right w:val="nil"/>
            </w:tcBorders>
            <w:vAlign w:val="bottom"/>
          </w:tcPr>
          <w:p w14:paraId="3739AEEA" w14:textId="7BE3B124" w:rsidR="008A577F" w:rsidRPr="005B5E87" w:rsidRDefault="009830B9" w:rsidP="004B6D2B">
            <w:pPr>
              <w:jc w:val="right"/>
              <w:rPr>
                <w:i/>
                <w:iCs/>
                <w:color w:val="000000" w:themeColor="text1"/>
                <w:sz w:val="14"/>
                <w:szCs w:val="14"/>
                <w:lang w:eastAsia="sk-SK"/>
              </w:rPr>
            </w:pPr>
            <w:r w:rsidRPr="005B5E87">
              <w:rPr>
                <w:i/>
                <w:iCs/>
                <w:color w:val="000000" w:themeColor="text1"/>
                <w:sz w:val="14"/>
                <w:szCs w:val="14"/>
                <w:lang w:eastAsia="sk-SK"/>
              </w:rPr>
              <w:t xml:space="preserve"> 343 404 </w:t>
            </w:r>
          </w:p>
        </w:tc>
        <w:tc>
          <w:tcPr>
            <w:tcW w:w="746" w:type="pct"/>
            <w:tcBorders>
              <w:top w:val="nil"/>
              <w:left w:val="nil"/>
              <w:bottom w:val="nil"/>
              <w:right w:val="nil"/>
            </w:tcBorders>
            <w:vAlign w:val="bottom"/>
          </w:tcPr>
          <w:p w14:paraId="3AF8190E" w14:textId="61756041" w:rsidR="008A577F" w:rsidRPr="005B5E87" w:rsidRDefault="008A577F" w:rsidP="008A577F">
            <w:pPr>
              <w:jc w:val="right"/>
              <w:rPr>
                <w:i/>
                <w:iCs/>
                <w:color w:val="000000" w:themeColor="text1"/>
                <w:sz w:val="14"/>
                <w:szCs w:val="14"/>
                <w:lang w:eastAsia="sk-SK"/>
              </w:rPr>
            </w:pPr>
            <w:r w:rsidRPr="005B5E87">
              <w:rPr>
                <w:i/>
                <w:iCs/>
                <w:color w:val="000000" w:themeColor="text1"/>
                <w:sz w:val="14"/>
                <w:szCs w:val="14"/>
                <w:lang w:eastAsia="sk-SK"/>
              </w:rPr>
              <w:t xml:space="preserve">  48 846</w:t>
            </w:r>
          </w:p>
        </w:tc>
        <w:tc>
          <w:tcPr>
            <w:tcW w:w="713" w:type="pct"/>
            <w:tcBorders>
              <w:top w:val="nil"/>
              <w:left w:val="nil"/>
              <w:bottom w:val="nil"/>
              <w:right w:val="nil"/>
            </w:tcBorders>
            <w:shd w:val="clear" w:color="auto" w:fill="auto"/>
            <w:vAlign w:val="bottom"/>
          </w:tcPr>
          <w:p w14:paraId="5AE603F4" w14:textId="227ED6D9" w:rsidR="008A577F" w:rsidRPr="005B5E87" w:rsidRDefault="00807DA9" w:rsidP="008A577F">
            <w:pPr>
              <w:jc w:val="right"/>
              <w:rPr>
                <w:i/>
                <w:iCs/>
                <w:color w:val="000000" w:themeColor="text1"/>
                <w:sz w:val="14"/>
                <w:szCs w:val="14"/>
                <w:lang w:eastAsia="sk-SK"/>
              </w:rPr>
            </w:pPr>
            <w:r w:rsidRPr="005B5E87">
              <w:rPr>
                <w:i/>
                <w:iCs/>
                <w:color w:val="000000" w:themeColor="text1"/>
                <w:sz w:val="14"/>
                <w:szCs w:val="14"/>
                <w:lang w:eastAsia="sk-SK"/>
              </w:rPr>
              <w:t>25 922 826</w:t>
            </w:r>
          </w:p>
        </w:tc>
        <w:tc>
          <w:tcPr>
            <w:tcW w:w="705" w:type="pct"/>
            <w:tcBorders>
              <w:top w:val="nil"/>
              <w:left w:val="nil"/>
              <w:bottom w:val="nil"/>
              <w:right w:val="nil"/>
            </w:tcBorders>
            <w:shd w:val="clear" w:color="auto" w:fill="auto"/>
            <w:vAlign w:val="bottom"/>
          </w:tcPr>
          <w:p w14:paraId="453287A0" w14:textId="136F24F2" w:rsidR="008A577F" w:rsidRPr="005B5E87" w:rsidRDefault="008A577F" w:rsidP="008A577F">
            <w:pPr>
              <w:jc w:val="right"/>
              <w:rPr>
                <w:i/>
                <w:iCs/>
                <w:color w:val="000000" w:themeColor="text1"/>
                <w:sz w:val="14"/>
                <w:szCs w:val="14"/>
                <w:lang w:eastAsia="sk-SK"/>
              </w:rPr>
            </w:pPr>
            <w:r w:rsidRPr="005B5E87">
              <w:rPr>
                <w:i/>
                <w:iCs/>
                <w:color w:val="000000" w:themeColor="text1"/>
                <w:sz w:val="14"/>
                <w:szCs w:val="14"/>
                <w:lang w:eastAsia="sk-SK"/>
              </w:rPr>
              <w:t>16 011 134</w:t>
            </w:r>
          </w:p>
        </w:tc>
      </w:tr>
      <w:tr w:rsidR="00C10C08" w:rsidRPr="00C10C08" w14:paraId="6E0C2C6F" w14:textId="77777777" w:rsidTr="00807DA9">
        <w:tc>
          <w:tcPr>
            <w:tcW w:w="747" w:type="pct"/>
            <w:tcBorders>
              <w:top w:val="nil"/>
              <w:left w:val="nil"/>
              <w:bottom w:val="nil"/>
              <w:right w:val="nil"/>
            </w:tcBorders>
            <w:shd w:val="clear" w:color="auto" w:fill="auto"/>
            <w:vAlign w:val="center"/>
            <w:hideMark/>
          </w:tcPr>
          <w:p w14:paraId="04A3D677" w14:textId="77777777" w:rsidR="008A577F" w:rsidRPr="005B5E87" w:rsidRDefault="008A577F" w:rsidP="008A577F">
            <w:pPr>
              <w:ind w:left="218"/>
              <w:jc w:val="left"/>
              <w:rPr>
                <w:i/>
                <w:iCs/>
                <w:color w:val="000000" w:themeColor="text1"/>
                <w:sz w:val="14"/>
                <w:szCs w:val="14"/>
                <w:lang w:eastAsia="sk-SK"/>
              </w:rPr>
            </w:pPr>
            <w:r w:rsidRPr="005B5E87">
              <w:rPr>
                <w:i/>
                <w:iCs/>
                <w:color w:val="000000" w:themeColor="text1"/>
                <w:sz w:val="14"/>
                <w:szCs w:val="14"/>
                <w:lang w:eastAsia="sk-SK"/>
              </w:rPr>
              <w:t>ostatné zahraničie</w:t>
            </w:r>
          </w:p>
        </w:tc>
        <w:tc>
          <w:tcPr>
            <w:tcW w:w="815" w:type="pct"/>
            <w:tcBorders>
              <w:top w:val="nil"/>
              <w:left w:val="nil"/>
              <w:bottom w:val="single" w:sz="4" w:space="0" w:color="auto"/>
              <w:right w:val="nil"/>
            </w:tcBorders>
            <w:shd w:val="clear" w:color="auto" w:fill="auto"/>
            <w:vAlign w:val="bottom"/>
          </w:tcPr>
          <w:p w14:paraId="1C6747FC" w14:textId="5B23E05E" w:rsidR="008A577F" w:rsidRPr="005B5E87" w:rsidRDefault="00B354BC" w:rsidP="008A577F">
            <w:pPr>
              <w:jc w:val="right"/>
              <w:rPr>
                <w:i/>
                <w:iCs/>
                <w:color w:val="000000" w:themeColor="text1"/>
                <w:sz w:val="14"/>
                <w:szCs w:val="14"/>
                <w:lang w:eastAsia="sk-SK"/>
              </w:rPr>
            </w:pPr>
            <w:r w:rsidRPr="005B5E87">
              <w:rPr>
                <w:i/>
                <w:iCs/>
                <w:color w:val="000000" w:themeColor="text1"/>
                <w:sz w:val="14"/>
                <w:szCs w:val="14"/>
                <w:lang w:eastAsia="sk-SK"/>
              </w:rPr>
              <w:t>2</w:t>
            </w:r>
            <w:r w:rsidR="001B6C3B" w:rsidRPr="005B5E87">
              <w:rPr>
                <w:i/>
                <w:iCs/>
                <w:color w:val="000000" w:themeColor="text1"/>
                <w:sz w:val="14"/>
                <w:szCs w:val="14"/>
                <w:lang w:eastAsia="sk-SK"/>
              </w:rPr>
              <w:t> 522 000</w:t>
            </w:r>
          </w:p>
        </w:tc>
        <w:tc>
          <w:tcPr>
            <w:tcW w:w="703" w:type="pct"/>
            <w:tcBorders>
              <w:top w:val="nil"/>
              <w:left w:val="nil"/>
              <w:bottom w:val="single" w:sz="4" w:space="0" w:color="auto"/>
              <w:right w:val="nil"/>
            </w:tcBorders>
            <w:shd w:val="clear" w:color="auto" w:fill="auto"/>
            <w:vAlign w:val="bottom"/>
            <w:hideMark/>
          </w:tcPr>
          <w:p w14:paraId="41413D3A" w14:textId="6B447A0F" w:rsidR="008A577F" w:rsidRPr="005B5E87" w:rsidRDefault="008A577F" w:rsidP="008A577F">
            <w:pPr>
              <w:jc w:val="right"/>
              <w:rPr>
                <w:i/>
                <w:iCs/>
                <w:color w:val="000000" w:themeColor="text1"/>
                <w:sz w:val="14"/>
                <w:szCs w:val="14"/>
                <w:lang w:eastAsia="sk-SK"/>
              </w:rPr>
            </w:pPr>
            <w:r w:rsidRPr="005B5E87">
              <w:rPr>
                <w:i/>
                <w:iCs/>
                <w:color w:val="000000" w:themeColor="text1"/>
                <w:sz w:val="14"/>
                <w:szCs w:val="14"/>
                <w:lang w:eastAsia="sk-SK"/>
              </w:rPr>
              <w:t>2 168 279</w:t>
            </w:r>
          </w:p>
        </w:tc>
        <w:tc>
          <w:tcPr>
            <w:tcW w:w="570" w:type="pct"/>
            <w:tcBorders>
              <w:top w:val="nil"/>
              <w:left w:val="nil"/>
              <w:bottom w:val="single" w:sz="4" w:space="0" w:color="auto"/>
              <w:right w:val="nil"/>
            </w:tcBorders>
            <w:shd w:val="clear" w:color="auto" w:fill="auto"/>
            <w:vAlign w:val="bottom"/>
          </w:tcPr>
          <w:p w14:paraId="7ED6BA20" w14:textId="43C78B7A" w:rsidR="008A577F" w:rsidRPr="005B5E87" w:rsidRDefault="0019301C" w:rsidP="008A577F">
            <w:pPr>
              <w:jc w:val="right"/>
              <w:rPr>
                <w:i/>
                <w:iCs/>
                <w:color w:val="000000" w:themeColor="text1"/>
                <w:sz w:val="14"/>
                <w:szCs w:val="14"/>
                <w:lang w:eastAsia="sk-SK"/>
              </w:rPr>
            </w:pPr>
            <w:r>
              <w:rPr>
                <w:i/>
                <w:iCs/>
                <w:color w:val="000000" w:themeColor="text1"/>
                <w:sz w:val="14"/>
                <w:szCs w:val="14"/>
                <w:lang w:eastAsia="sk-SK"/>
              </w:rPr>
              <w:t>-</w:t>
            </w:r>
          </w:p>
        </w:tc>
        <w:tc>
          <w:tcPr>
            <w:tcW w:w="746" w:type="pct"/>
            <w:tcBorders>
              <w:top w:val="nil"/>
              <w:left w:val="nil"/>
              <w:bottom w:val="single" w:sz="4" w:space="0" w:color="auto"/>
              <w:right w:val="nil"/>
            </w:tcBorders>
            <w:shd w:val="clear" w:color="auto" w:fill="auto"/>
            <w:vAlign w:val="bottom"/>
            <w:hideMark/>
          </w:tcPr>
          <w:p w14:paraId="0EAF5896" w14:textId="7EF0F012" w:rsidR="008A577F" w:rsidRPr="005B5E87" w:rsidRDefault="008A577F" w:rsidP="008A577F">
            <w:pPr>
              <w:jc w:val="right"/>
              <w:rPr>
                <w:i/>
                <w:iCs/>
                <w:color w:val="000000" w:themeColor="text1"/>
                <w:sz w:val="14"/>
                <w:szCs w:val="14"/>
                <w:lang w:eastAsia="sk-SK"/>
              </w:rPr>
            </w:pPr>
            <w:r w:rsidRPr="005B5E87">
              <w:rPr>
                <w:i/>
                <w:iCs/>
                <w:color w:val="000000" w:themeColor="text1"/>
                <w:sz w:val="14"/>
                <w:szCs w:val="14"/>
                <w:lang w:eastAsia="sk-SK"/>
              </w:rPr>
              <w:t>-</w:t>
            </w:r>
          </w:p>
        </w:tc>
        <w:tc>
          <w:tcPr>
            <w:tcW w:w="713" w:type="pct"/>
            <w:tcBorders>
              <w:top w:val="nil"/>
              <w:left w:val="nil"/>
              <w:bottom w:val="single" w:sz="4" w:space="0" w:color="auto"/>
              <w:right w:val="nil"/>
            </w:tcBorders>
            <w:shd w:val="clear" w:color="auto" w:fill="auto"/>
            <w:vAlign w:val="bottom"/>
          </w:tcPr>
          <w:p w14:paraId="77E628D0" w14:textId="3D302D32" w:rsidR="008A577F" w:rsidRPr="005B5E87" w:rsidRDefault="00807DA9" w:rsidP="008A577F">
            <w:pPr>
              <w:jc w:val="right"/>
              <w:rPr>
                <w:i/>
                <w:iCs/>
                <w:color w:val="000000" w:themeColor="text1"/>
                <w:sz w:val="14"/>
                <w:szCs w:val="14"/>
                <w:lang w:eastAsia="sk-SK"/>
              </w:rPr>
            </w:pPr>
            <w:r w:rsidRPr="005B5E87">
              <w:rPr>
                <w:i/>
                <w:iCs/>
                <w:color w:val="000000" w:themeColor="text1"/>
                <w:sz w:val="14"/>
                <w:szCs w:val="14"/>
                <w:lang w:eastAsia="sk-SK"/>
              </w:rPr>
              <w:t>2 522 000</w:t>
            </w:r>
          </w:p>
        </w:tc>
        <w:tc>
          <w:tcPr>
            <w:tcW w:w="705" w:type="pct"/>
            <w:tcBorders>
              <w:top w:val="nil"/>
              <w:left w:val="nil"/>
              <w:bottom w:val="single" w:sz="4" w:space="0" w:color="auto"/>
              <w:right w:val="nil"/>
            </w:tcBorders>
            <w:shd w:val="clear" w:color="auto" w:fill="auto"/>
            <w:vAlign w:val="bottom"/>
            <w:hideMark/>
          </w:tcPr>
          <w:p w14:paraId="53B8A7DA" w14:textId="33606121" w:rsidR="008A577F" w:rsidRPr="005B5E87" w:rsidRDefault="008A577F" w:rsidP="008A577F">
            <w:pPr>
              <w:jc w:val="right"/>
              <w:rPr>
                <w:i/>
                <w:iCs/>
                <w:color w:val="000000" w:themeColor="text1"/>
                <w:sz w:val="14"/>
                <w:szCs w:val="14"/>
                <w:lang w:eastAsia="sk-SK"/>
              </w:rPr>
            </w:pPr>
            <w:r w:rsidRPr="005B5E87">
              <w:rPr>
                <w:i/>
                <w:iCs/>
                <w:color w:val="000000" w:themeColor="text1"/>
                <w:sz w:val="14"/>
                <w:szCs w:val="14"/>
                <w:lang w:eastAsia="sk-SK"/>
              </w:rPr>
              <w:t xml:space="preserve">   2 168 279</w:t>
            </w:r>
          </w:p>
        </w:tc>
      </w:tr>
      <w:tr w:rsidR="00C10C08" w:rsidRPr="00C10C08" w14:paraId="1B1BFC40" w14:textId="77777777" w:rsidTr="00807DA9">
        <w:tc>
          <w:tcPr>
            <w:tcW w:w="747" w:type="pct"/>
            <w:tcBorders>
              <w:top w:val="nil"/>
              <w:left w:val="nil"/>
              <w:bottom w:val="single" w:sz="8" w:space="0" w:color="auto"/>
              <w:right w:val="nil"/>
            </w:tcBorders>
            <w:shd w:val="clear" w:color="auto" w:fill="auto"/>
            <w:vAlign w:val="center"/>
            <w:hideMark/>
          </w:tcPr>
          <w:p w14:paraId="6411A126" w14:textId="73E37E96" w:rsidR="008A577F" w:rsidRPr="005B5E87" w:rsidRDefault="008A577F" w:rsidP="008A577F">
            <w:pPr>
              <w:jc w:val="left"/>
              <w:rPr>
                <w:b/>
                <w:bCs/>
                <w:color w:val="000000" w:themeColor="text1"/>
                <w:sz w:val="14"/>
                <w:szCs w:val="14"/>
                <w:lang w:eastAsia="sk-SK"/>
              </w:rPr>
            </w:pPr>
          </w:p>
        </w:tc>
        <w:tc>
          <w:tcPr>
            <w:tcW w:w="815" w:type="pct"/>
            <w:tcBorders>
              <w:top w:val="single" w:sz="4" w:space="0" w:color="auto"/>
              <w:left w:val="nil"/>
              <w:bottom w:val="single" w:sz="8" w:space="0" w:color="auto"/>
              <w:right w:val="nil"/>
            </w:tcBorders>
            <w:shd w:val="clear" w:color="auto" w:fill="auto"/>
            <w:vAlign w:val="bottom"/>
          </w:tcPr>
          <w:p w14:paraId="13600E57" w14:textId="1E7674CB" w:rsidR="008A577F" w:rsidRPr="005B5E87" w:rsidRDefault="00B354BC" w:rsidP="008A577F">
            <w:pPr>
              <w:jc w:val="right"/>
              <w:rPr>
                <w:b/>
                <w:bCs/>
                <w:i/>
                <w:iCs/>
                <w:color w:val="000000" w:themeColor="text1"/>
                <w:sz w:val="14"/>
                <w:szCs w:val="14"/>
                <w:lang w:eastAsia="sk-SK"/>
              </w:rPr>
            </w:pPr>
            <w:r w:rsidRPr="005B5E87">
              <w:rPr>
                <w:b/>
                <w:bCs/>
                <w:i/>
                <w:iCs/>
                <w:color w:val="000000" w:themeColor="text1"/>
                <w:sz w:val="14"/>
                <w:szCs w:val="14"/>
                <w:lang w:eastAsia="sk-SK"/>
              </w:rPr>
              <w:t>116 553 42</w:t>
            </w:r>
            <w:r w:rsidR="001B6C3B" w:rsidRPr="005B5E87">
              <w:rPr>
                <w:b/>
                <w:bCs/>
                <w:i/>
                <w:iCs/>
                <w:color w:val="000000" w:themeColor="text1"/>
                <w:sz w:val="14"/>
                <w:szCs w:val="14"/>
                <w:lang w:eastAsia="sk-SK"/>
              </w:rPr>
              <w:t>2</w:t>
            </w:r>
          </w:p>
        </w:tc>
        <w:tc>
          <w:tcPr>
            <w:tcW w:w="703" w:type="pct"/>
            <w:tcBorders>
              <w:top w:val="single" w:sz="4" w:space="0" w:color="auto"/>
              <w:left w:val="nil"/>
              <w:bottom w:val="single" w:sz="8" w:space="0" w:color="auto"/>
              <w:right w:val="nil"/>
            </w:tcBorders>
            <w:shd w:val="clear" w:color="auto" w:fill="auto"/>
            <w:vAlign w:val="bottom"/>
            <w:hideMark/>
          </w:tcPr>
          <w:p w14:paraId="6712E9C8" w14:textId="29F27307" w:rsidR="008A577F" w:rsidRPr="005B5E87" w:rsidRDefault="008A577F" w:rsidP="008A577F">
            <w:pPr>
              <w:jc w:val="right"/>
              <w:rPr>
                <w:b/>
                <w:bCs/>
                <w:color w:val="000000" w:themeColor="text1"/>
                <w:sz w:val="14"/>
                <w:szCs w:val="14"/>
                <w:lang w:eastAsia="sk-SK"/>
              </w:rPr>
            </w:pPr>
            <w:r w:rsidRPr="005B5E87">
              <w:rPr>
                <w:b/>
                <w:bCs/>
                <w:i/>
                <w:iCs/>
                <w:color w:val="000000" w:themeColor="text1"/>
                <w:sz w:val="14"/>
                <w:szCs w:val="14"/>
                <w:lang w:eastAsia="sk-SK"/>
              </w:rPr>
              <w:t xml:space="preserve">76 731 699 </w:t>
            </w:r>
          </w:p>
        </w:tc>
        <w:tc>
          <w:tcPr>
            <w:tcW w:w="570" w:type="pct"/>
            <w:tcBorders>
              <w:top w:val="single" w:sz="4" w:space="0" w:color="auto"/>
              <w:left w:val="nil"/>
              <w:bottom w:val="single" w:sz="8" w:space="0" w:color="auto"/>
              <w:right w:val="nil"/>
            </w:tcBorders>
            <w:shd w:val="clear" w:color="auto" w:fill="auto"/>
            <w:vAlign w:val="bottom"/>
          </w:tcPr>
          <w:p w14:paraId="5B9F971D" w14:textId="58C3506C" w:rsidR="008A577F" w:rsidRPr="005B5E87" w:rsidRDefault="009830B9" w:rsidP="008A577F">
            <w:pPr>
              <w:jc w:val="right"/>
              <w:rPr>
                <w:b/>
                <w:bCs/>
                <w:color w:val="000000" w:themeColor="text1"/>
                <w:sz w:val="14"/>
                <w:szCs w:val="14"/>
                <w:lang w:eastAsia="sk-SK"/>
              </w:rPr>
            </w:pPr>
            <w:r w:rsidRPr="005B5E87">
              <w:rPr>
                <w:b/>
                <w:bCs/>
                <w:color w:val="000000" w:themeColor="text1"/>
                <w:sz w:val="14"/>
                <w:szCs w:val="14"/>
                <w:lang w:eastAsia="sk-SK"/>
              </w:rPr>
              <w:t>2 814 251</w:t>
            </w:r>
          </w:p>
        </w:tc>
        <w:tc>
          <w:tcPr>
            <w:tcW w:w="746" w:type="pct"/>
            <w:tcBorders>
              <w:top w:val="single" w:sz="4" w:space="0" w:color="auto"/>
              <w:left w:val="nil"/>
              <w:bottom w:val="single" w:sz="8" w:space="0" w:color="auto"/>
              <w:right w:val="nil"/>
            </w:tcBorders>
            <w:shd w:val="clear" w:color="auto" w:fill="auto"/>
            <w:vAlign w:val="bottom"/>
            <w:hideMark/>
          </w:tcPr>
          <w:p w14:paraId="14751E3C" w14:textId="2294226A" w:rsidR="008A577F" w:rsidRPr="005B5E87" w:rsidRDefault="008A577F" w:rsidP="008A577F">
            <w:pPr>
              <w:jc w:val="right"/>
              <w:rPr>
                <w:b/>
                <w:bCs/>
                <w:color w:val="000000" w:themeColor="text1"/>
                <w:sz w:val="14"/>
                <w:szCs w:val="14"/>
                <w:lang w:eastAsia="sk-SK"/>
              </w:rPr>
            </w:pPr>
            <w:r w:rsidRPr="005B5E87">
              <w:rPr>
                <w:b/>
                <w:bCs/>
                <w:color w:val="000000" w:themeColor="text1"/>
                <w:sz w:val="14"/>
                <w:szCs w:val="14"/>
                <w:lang w:eastAsia="sk-SK"/>
              </w:rPr>
              <w:t>3 356 493</w:t>
            </w:r>
            <w:r w:rsidRPr="005B5E87">
              <w:rPr>
                <w:snapToGrid w:val="0"/>
                <w:color w:val="000000" w:themeColor="text1"/>
                <w:lang w:eastAsia="sk-SK"/>
              </w:rPr>
              <w:t xml:space="preserve"> </w:t>
            </w:r>
          </w:p>
        </w:tc>
        <w:tc>
          <w:tcPr>
            <w:tcW w:w="713" w:type="pct"/>
            <w:tcBorders>
              <w:top w:val="single" w:sz="4" w:space="0" w:color="auto"/>
              <w:left w:val="nil"/>
              <w:bottom w:val="single" w:sz="8" w:space="0" w:color="auto"/>
              <w:right w:val="nil"/>
            </w:tcBorders>
            <w:shd w:val="clear" w:color="auto" w:fill="auto"/>
            <w:vAlign w:val="bottom"/>
          </w:tcPr>
          <w:p w14:paraId="6C15B072" w14:textId="77C64851" w:rsidR="008A577F" w:rsidRPr="005B5E87" w:rsidRDefault="009830B9" w:rsidP="008A577F">
            <w:pPr>
              <w:jc w:val="right"/>
              <w:rPr>
                <w:b/>
                <w:bCs/>
                <w:color w:val="000000" w:themeColor="text1"/>
                <w:sz w:val="14"/>
                <w:szCs w:val="14"/>
                <w:lang w:eastAsia="sk-SK"/>
              </w:rPr>
            </w:pPr>
            <w:r w:rsidRPr="005B5E87">
              <w:rPr>
                <w:b/>
                <w:bCs/>
                <w:color w:val="000000" w:themeColor="text1"/>
                <w:sz w:val="14"/>
                <w:szCs w:val="14"/>
                <w:lang w:eastAsia="sk-SK"/>
              </w:rPr>
              <w:t>119 367 67</w:t>
            </w:r>
            <w:r w:rsidR="00504AC3">
              <w:rPr>
                <w:b/>
                <w:bCs/>
                <w:color w:val="000000" w:themeColor="text1"/>
                <w:sz w:val="14"/>
                <w:szCs w:val="14"/>
                <w:lang w:eastAsia="sk-SK"/>
              </w:rPr>
              <w:t>5</w:t>
            </w:r>
          </w:p>
        </w:tc>
        <w:tc>
          <w:tcPr>
            <w:tcW w:w="705" w:type="pct"/>
            <w:tcBorders>
              <w:top w:val="single" w:sz="4" w:space="0" w:color="auto"/>
              <w:left w:val="nil"/>
              <w:bottom w:val="single" w:sz="8" w:space="0" w:color="auto"/>
              <w:right w:val="nil"/>
            </w:tcBorders>
            <w:shd w:val="clear" w:color="auto" w:fill="auto"/>
            <w:vAlign w:val="bottom"/>
            <w:hideMark/>
          </w:tcPr>
          <w:p w14:paraId="171EFEA7" w14:textId="24ED30AD" w:rsidR="008A577F" w:rsidRPr="005B5E87" w:rsidRDefault="008A577F" w:rsidP="008A577F">
            <w:pPr>
              <w:jc w:val="right"/>
              <w:rPr>
                <w:b/>
                <w:bCs/>
                <w:color w:val="000000" w:themeColor="text1"/>
                <w:sz w:val="14"/>
                <w:szCs w:val="14"/>
                <w:lang w:eastAsia="sk-SK"/>
              </w:rPr>
            </w:pPr>
            <w:r w:rsidRPr="005B5E87">
              <w:rPr>
                <w:b/>
                <w:bCs/>
                <w:color w:val="000000" w:themeColor="text1"/>
                <w:sz w:val="14"/>
                <w:szCs w:val="14"/>
                <w:lang w:eastAsia="sk-SK"/>
              </w:rPr>
              <w:t>80 088 192</w:t>
            </w:r>
            <w:r w:rsidRPr="005B5E87">
              <w:rPr>
                <w:snapToGrid w:val="0"/>
                <w:color w:val="000000" w:themeColor="text1"/>
                <w:lang w:eastAsia="sk-SK"/>
              </w:rPr>
              <w:t xml:space="preserve"> </w:t>
            </w:r>
          </w:p>
        </w:tc>
      </w:tr>
    </w:tbl>
    <w:p w14:paraId="0372B6F6" w14:textId="797C3F31" w:rsidR="00D72849" w:rsidRPr="003D5142" w:rsidRDefault="00D72849" w:rsidP="00277161">
      <w:pPr>
        <w:rPr>
          <w:snapToGrid w:val="0"/>
          <w:szCs w:val="17"/>
          <w:lang w:eastAsia="sk-SK"/>
        </w:rPr>
      </w:pPr>
    </w:p>
    <w:p w14:paraId="1F2E94C9" w14:textId="590EA4BB" w:rsidR="00733259" w:rsidRPr="003D5142" w:rsidRDefault="00733259" w:rsidP="00277161">
      <w:pPr>
        <w:rPr>
          <w:snapToGrid w:val="0"/>
          <w:szCs w:val="17"/>
          <w:lang w:eastAsia="sk-SK"/>
        </w:rPr>
      </w:pPr>
      <w:r w:rsidRPr="003D5142">
        <w:rPr>
          <w:b/>
          <w:bCs/>
          <w:color w:val="000000"/>
          <w:szCs w:val="17"/>
          <w:lang w:eastAsia="sk-SK"/>
        </w:rPr>
        <w:t>Čistý obrat celkom</w:t>
      </w:r>
    </w:p>
    <w:p w14:paraId="01430FE4" w14:textId="77777777" w:rsidR="004F74CD" w:rsidRPr="003D5142" w:rsidRDefault="004F74CD" w:rsidP="00277161">
      <w:pPr>
        <w:rPr>
          <w:snapToGrid w:val="0"/>
          <w:szCs w:val="17"/>
          <w:lang w:eastAsia="sk-SK"/>
        </w:rPr>
      </w:pPr>
    </w:p>
    <w:tbl>
      <w:tblPr>
        <w:tblW w:w="5000" w:type="pct"/>
        <w:tblCellMar>
          <w:left w:w="70" w:type="dxa"/>
          <w:right w:w="70" w:type="dxa"/>
        </w:tblCellMar>
        <w:tblLook w:val="04A0" w:firstRow="1" w:lastRow="0" w:firstColumn="1" w:lastColumn="0" w:noHBand="0" w:noVBand="1"/>
      </w:tblPr>
      <w:tblGrid>
        <w:gridCol w:w="5387"/>
        <w:gridCol w:w="1843"/>
        <w:gridCol w:w="1841"/>
      </w:tblGrid>
      <w:tr w:rsidR="00510F27" w:rsidRPr="003D5142" w14:paraId="7FBB5DD8" w14:textId="77777777" w:rsidTr="004B6D2B">
        <w:trPr>
          <w:trHeight w:val="595"/>
        </w:trPr>
        <w:tc>
          <w:tcPr>
            <w:tcW w:w="2969" w:type="pct"/>
            <w:tcBorders>
              <w:top w:val="single" w:sz="8" w:space="0" w:color="auto"/>
              <w:left w:val="nil"/>
              <w:bottom w:val="single" w:sz="4" w:space="0" w:color="auto"/>
              <w:right w:val="nil"/>
            </w:tcBorders>
            <w:shd w:val="clear" w:color="auto" w:fill="auto"/>
            <w:vAlign w:val="center"/>
            <w:hideMark/>
          </w:tcPr>
          <w:p w14:paraId="64C8F4F9" w14:textId="77777777" w:rsidR="00510F27" w:rsidRPr="003D5142" w:rsidRDefault="00510F27" w:rsidP="00AB0D03">
            <w:pPr>
              <w:rPr>
                <w:b/>
                <w:bCs/>
                <w:i/>
                <w:iCs/>
                <w:color w:val="000000"/>
                <w:sz w:val="15"/>
                <w:szCs w:val="15"/>
                <w:lang w:eastAsia="sk-SK"/>
              </w:rPr>
            </w:pPr>
            <w:r w:rsidRPr="003D5142">
              <w:rPr>
                <w:b/>
                <w:bCs/>
                <w:i/>
                <w:iCs/>
                <w:color w:val="000000"/>
                <w:sz w:val="15"/>
                <w:szCs w:val="15"/>
                <w:lang w:eastAsia="sk-SK"/>
              </w:rPr>
              <w:t>Položka</w:t>
            </w:r>
          </w:p>
        </w:tc>
        <w:tc>
          <w:tcPr>
            <w:tcW w:w="1016" w:type="pct"/>
            <w:tcBorders>
              <w:top w:val="single" w:sz="8" w:space="0" w:color="auto"/>
              <w:left w:val="nil"/>
              <w:bottom w:val="single" w:sz="4" w:space="0" w:color="auto"/>
              <w:right w:val="nil"/>
            </w:tcBorders>
            <w:shd w:val="clear" w:color="auto" w:fill="auto"/>
            <w:vAlign w:val="center"/>
            <w:hideMark/>
          </w:tcPr>
          <w:p w14:paraId="2223C25D" w14:textId="77777777" w:rsidR="00510F27" w:rsidRPr="003D5142" w:rsidRDefault="00510F27" w:rsidP="00510F27">
            <w:pPr>
              <w:jc w:val="center"/>
              <w:rPr>
                <w:b/>
                <w:bCs/>
                <w:i/>
                <w:iCs/>
                <w:color w:val="000000"/>
                <w:sz w:val="15"/>
                <w:szCs w:val="15"/>
                <w:lang w:eastAsia="sk-SK"/>
              </w:rPr>
            </w:pPr>
            <w:r w:rsidRPr="003D5142">
              <w:rPr>
                <w:b/>
                <w:bCs/>
                <w:i/>
                <w:iCs/>
                <w:color w:val="000000"/>
                <w:sz w:val="15"/>
                <w:szCs w:val="15"/>
                <w:lang w:eastAsia="sk-SK"/>
              </w:rPr>
              <w:t>31. december</w:t>
            </w:r>
          </w:p>
          <w:p w14:paraId="0C6ADB1D" w14:textId="3A711A37" w:rsidR="00510F27" w:rsidRPr="003D5142" w:rsidRDefault="008A577F" w:rsidP="00510F27">
            <w:pPr>
              <w:jc w:val="center"/>
              <w:rPr>
                <w:b/>
                <w:bCs/>
                <w:i/>
                <w:iCs/>
                <w:color w:val="000000"/>
                <w:sz w:val="15"/>
                <w:szCs w:val="15"/>
                <w:lang w:eastAsia="sk-SK"/>
              </w:rPr>
            </w:pPr>
            <w:r>
              <w:rPr>
                <w:b/>
                <w:bCs/>
                <w:i/>
                <w:iCs/>
                <w:color w:val="000000"/>
                <w:sz w:val="15"/>
                <w:szCs w:val="15"/>
                <w:lang w:eastAsia="sk-SK"/>
              </w:rPr>
              <w:t>2024</w:t>
            </w:r>
          </w:p>
        </w:tc>
        <w:tc>
          <w:tcPr>
            <w:tcW w:w="1015" w:type="pct"/>
            <w:tcBorders>
              <w:top w:val="single" w:sz="8" w:space="0" w:color="auto"/>
              <w:left w:val="nil"/>
              <w:bottom w:val="single" w:sz="4" w:space="0" w:color="auto"/>
              <w:right w:val="nil"/>
            </w:tcBorders>
            <w:vAlign w:val="center"/>
          </w:tcPr>
          <w:p w14:paraId="2052CA90" w14:textId="77777777" w:rsidR="00510F27" w:rsidRPr="003D5142" w:rsidRDefault="00510F27" w:rsidP="00510F27">
            <w:pPr>
              <w:jc w:val="center"/>
              <w:rPr>
                <w:b/>
                <w:bCs/>
                <w:i/>
                <w:iCs/>
                <w:color w:val="000000"/>
                <w:sz w:val="15"/>
                <w:szCs w:val="15"/>
                <w:lang w:eastAsia="sk-SK"/>
              </w:rPr>
            </w:pPr>
            <w:r w:rsidRPr="003D5142">
              <w:rPr>
                <w:b/>
                <w:bCs/>
                <w:i/>
                <w:iCs/>
                <w:color w:val="000000"/>
                <w:sz w:val="15"/>
                <w:szCs w:val="15"/>
                <w:lang w:eastAsia="sk-SK"/>
              </w:rPr>
              <w:t>31. december</w:t>
            </w:r>
          </w:p>
          <w:p w14:paraId="055F8778" w14:textId="200780C1" w:rsidR="00510F27" w:rsidRPr="003D5142" w:rsidRDefault="008A577F" w:rsidP="00510F27">
            <w:pPr>
              <w:jc w:val="center"/>
              <w:rPr>
                <w:b/>
                <w:bCs/>
                <w:i/>
                <w:iCs/>
                <w:color w:val="000000"/>
                <w:sz w:val="15"/>
                <w:szCs w:val="15"/>
                <w:lang w:eastAsia="sk-SK"/>
              </w:rPr>
            </w:pPr>
            <w:r>
              <w:rPr>
                <w:b/>
                <w:bCs/>
                <w:i/>
                <w:iCs/>
                <w:color w:val="000000"/>
                <w:sz w:val="15"/>
                <w:szCs w:val="15"/>
                <w:lang w:eastAsia="sk-SK"/>
              </w:rPr>
              <w:t>2023</w:t>
            </w:r>
          </w:p>
        </w:tc>
      </w:tr>
      <w:tr w:rsidR="008A577F" w:rsidRPr="003D5142" w14:paraId="51C54036" w14:textId="77777777" w:rsidTr="00510F27">
        <w:tc>
          <w:tcPr>
            <w:tcW w:w="2969" w:type="pct"/>
            <w:tcBorders>
              <w:top w:val="single" w:sz="4" w:space="0" w:color="auto"/>
              <w:left w:val="nil"/>
              <w:bottom w:val="nil"/>
              <w:right w:val="nil"/>
            </w:tcBorders>
            <w:shd w:val="clear" w:color="auto" w:fill="auto"/>
            <w:vAlign w:val="center"/>
            <w:hideMark/>
          </w:tcPr>
          <w:p w14:paraId="4D215FB1" w14:textId="77777777" w:rsidR="008A577F" w:rsidRPr="003D5142" w:rsidRDefault="008A577F" w:rsidP="008A577F">
            <w:pPr>
              <w:rPr>
                <w:color w:val="000000"/>
                <w:sz w:val="15"/>
                <w:szCs w:val="15"/>
                <w:lang w:eastAsia="sk-SK"/>
              </w:rPr>
            </w:pPr>
            <w:r w:rsidRPr="003D5142">
              <w:rPr>
                <w:color w:val="000000"/>
                <w:sz w:val="15"/>
                <w:szCs w:val="15"/>
                <w:lang w:eastAsia="sk-SK"/>
              </w:rPr>
              <w:t>Tržby za vlastné výrobky</w:t>
            </w:r>
          </w:p>
        </w:tc>
        <w:tc>
          <w:tcPr>
            <w:tcW w:w="1016" w:type="pct"/>
            <w:tcBorders>
              <w:top w:val="single" w:sz="4" w:space="0" w:color="auto"/>
              <w:left w:val="nil"/>
              <w:bottom w:val="nil"/>
              <w:right w:val="nil"/>
            </w:tcBorders>
            <w:shd w:val="clear" w:color="auto" w:fill="auto"/>
            <w:vAlign w:val="bottom"/>
          </w:tcPr>
          <w:p w14:paraId="1460F906" w14:textId="1D80185E" w:rsidR="008A577F" w:rsidRPr="003D5142" w:rsidRDefault="001B6C3B" w:rsidP="004B6D2B">
            <w:pPr>
              <w:jc w:val="right"/>
              <w:rPr>
                <w:color w:val="000000"/>
                <w:sz w:val="15"/>
                <w:szCs w:val="15"/>
                <w:lang w:eastAsia="sk-SK"/>
              </w:rPr>
            </w:pPr>
            <w:r>
              <w:rPr>
                <w:color w:val="000000"/>
                <w:sz w:val="15"/>
                <w:szCs w:val="15"/>
                <w:lang w:eastAsia="sk-SK"/>
              </w:rPr>
              <w:t>85 558 757</w:t>
            </w:r>
          </w:p>
        </w:tc>
        <w:tc>
          <w:tcPr>
            <w:tcW w:w="1015" w:type="pct"/>
            <w:tcBorders>
              <w:top w:val="single" w:sz="4" w:space="0" w:color="auto"/>
              <w:left w:val="nil"/>
              <w:bottom w:val="nil"/>
              <w:right w:val="nil"/>
            </w:tcBorders>
            <w:vAlign w:val="bottom"/>
          </w:tcPr>
          <w:p w14:paraId="58313892" w14:textId="5AE5BFFC" w:rsidR="008A577F" w:rsidRPr="003D5142" w:rsidRDefault="008A577F" w:rsidP="008A577F">
            <w:pPr>
              <w:jc w:val="right"/>
              <w:rPr>
                <w:color w:val="000000"/>
                <w:sz w:val="15"/>
                <w:szCs w:val="15"/>
                <w:lang w:eastAsia="sk-SK"/>
              </w:rPr>
            </w:pPr>
            <w:r w:rsidRPr="00222AE9">
              <w:rPr>
                <w:color w:val="000000"/>
                <w:sz w:val="15"/>
                <w:szCs w:val="15"/>
                <w:lang w:eastAsia="sk-SK"/>
              </w:rPr>
              <w:t>59 228 806</w:t>
            </w:r>
          </w:p>
        </w:tc>
      </w:tr>
      <w:tr w:rsidR="008A577F" w:rsidRPr="003D5142" w14:paraId="7735A3DC" w14:textId="77777777" w:rsidTr="00510F27">
        <w:tc>
          <w:tcPr>
            <w:tcW w:w="2969" w:type="pct"/>
            <w:tcBorders>
              <w:top w:val="nil"/>
              <w:left w:val="nil"/>
              <w:bottom w:val="nil"/>
              <w:right w:val="nil"/>
            </w:tcBorders>
            <w:shd w:val="clear" w:color="auto" w:fill="auto"/>
            <w:vAlign w:val="center"/>
            <w:hideMark/>
          </w:tcPr>
          <w:p w14:paraId="173D4684" w14:textId="77777777" w:rsidR="008A577F" w:rsidRPr="003D5142" w:rsidRDefault="008A577F" w:rsidP="008A577F">
            <w:pPr>
              <w:rPr>
                <w:color w:val="000000"/>
                <w:sz w:val="15"/>
                <w:szCs w:val="15"/>
                <w:lang w:eastAsia="sk-SK"/>
              </w:rPr>
            </w:pPr>
            <w:r w:rsidRPr="003D5142">
              <w:rPr>
                <w:color w:val="000000"/>
                <w:sz w:val="15"/>
                <w:szCs w:val="15"/>
                <w:lang w:eastAsia="sk-SK"/>
              </w:rPr>
              <w:t>Tržby z predaja služieb</w:t>
            </w:r>
          </w:p>
        </w:tc>
        <w:tc>
          <w:tcPr>
            <w:tcW w:w="1016" w:type="pct"/>
            <w:tcBorders>
              <w:top w:val="nil"/>
              <w:left w:val="nil"/>
              <w:bottom w:val="nil"/>
              <w:right w:val="nil"/>
            </w:tcBorders>
            <w:shd w:val="clear" w:color="auto" w:fill="auto"/>
            <w:vAlign w:val="bottom"/>
          </w:tcPr>
          <w:p w14:paraId="24C6E2D6" w14:textId="257D388F" w:rsidR="008A577F" w:rsidRPr="003D5142" w:rsidRDefault="00C10C08" w:rsidP="004B6D2B">
            <w:pPr>
              <w:jc w:val="right"/>
              <w:rPr>
                <w:color w:val="000000"/>
                <w:sz w:val="15"/>
                <w:szCs w:val="15"/>
                <w:lang w:eastAsia="sk-SK"/>
              </w:rPr>
            </w:pPr>
            <w:r>
              <w:rPr>
                <w:color w:val="000000"/>
                <w:sz w:val="15"/>
                <w:szCs w:val="15"/>
                <w:lang w:eastAsia="sk-SK"/>
              </w:rPr>
              <w:t xml:space="preserve">  </w:t>
            </w:r>
            <w:r w:rsidR="00B354BC">
              <w:rPr>
                <w:color w:val="000000"/>
                <w:sz w:val="15"/>
                <w:szCs w:val="15"/>
                <w:lang w:eastAsia="sk-SK"/>
              </w:rPr>
              <w:t>2 814 25</w:t>
            </w:r>
            <w:r w:rsidR="0019301C">
              <w:rPr>
                <w:color w:val="000000"/>
                <w:sz w:val="15"/>
                <w:szCs w:val="15"/>
                <w:lang w:eastAsia="sk-SK"/>
              </w:rPr>
              <w:t>2</w:t>
            </w:r>
          </w:p>
        </w:tc>
        <w:tc>
          <w:tcPr>
            <w:tcW w:w="1015" w:type="pct"/>
            <w:tcBorders>
              <w:top w:val="nil"/>
              <w:left w:val="nil"/>
              <w:bottom w:val="nil"/>
              <w:right w:val="nil"/>
            </w:tcBorders>
            <w:vAlign w:val="bottom"/>
          </w:tcPr>
          <w:p w14:paraId="7BA170B1" w14:textId="00298580" w:rsidR="008A577F" w:rsidRPr="003D5142" w:rsidRDefault="008A577F" w:rsidP="008A577F">
            <w:pPr>
              <w:jc w:val="right"/>
              <w:rPr>
                <w:color w:val="000000"/>
                <w:sz w:val="15"/>
                <w:szCs w:val="15"/>
                <w:lang w:eastAsia="sk-SK"/>
              </w:rPr>
            </w:pPr>
            <w:r w:rsidRPr="00222AE9">
              <w:rPr>
                <w:color w:val="000000"/>
                <w:sz w:val="15"/>
                <w:szCs w:val="15"/>
                <w:lang w:eastAsia="sk-SK"/>
              </w:rPr>
              <w:t>3 356 493</w:t>
            </w:r>
          </w:p>
        </w:tc>
      </w:tr>
      <w:tr w:rsidR="008A577F" w:rsidRPr="003D5142" w14:paraId="717FE07C" w14:textId="77777777" w:rsidTr="00510F27">
        <w:tc>
          <w:tcPr>
            <w:tcW w:w="2969" w:type="pct"/>
            <w:tcBorders>
              <w:top w:val="nil"/>
              <w:left w:val="nil"/>
              <w:bottom w:val="nil"/>
              <w:right w:val="nil"/>
            </w:tcBorders>
            <w:shd w:val="clear" w:color="auto" w:fill="auto"/>
            <w:vAlign w:val="center"/>
            <w:hideMark/>
          </w:tcPr>
          <w:p w14:paraId="5FDC28FA" w14:textId="77777777" w:rsidR="008A577F" w:rsidRPr="003D5142" w:rsidRDefault="008A577F" w:rsidP="008A577F">
            <w:pPr>
              <w:rPr>
                <w:color w:val="000000"/>
                <w:sz w:val="15"/>
                <w:szCs w:val="15"/>
                <w:lang w:eastAsia="sk-SK"/>
              </w:rPr>
            </w:pPr>
            <w:r w:rsidRPr="003D5142">
              <w:rPr>
                <w:color w:val="000000"/>
                <w:sz w:val="15"/>
                <w:szCs w:val="15"/>
                <w:lang w:eastAsia="sk-SK"/>
              </w:rPr>
              <w:t>Tržby za tovar</w:t>
            </w:r>
          </w:p>
        </w:tc>
        <w:tc>
          <w:tcPr>
            <w:tcW w:w="1016" w:type="pct"/>
            <w:tcBorders>
              <w:top w:val="nil"/>
              <w:left w:val="nil"/>
              <w:bottom w:val="nil"/>
              <w:right w:val="nil"/>
            </w:tcBorders>
            <w:shd w:val="clear" w:color="auto" w:fill="auto"/>
            <w:vAlign w:val="bottom"/>
          </w:tcPr>
          <w:p w14:paraId="1C1CFAFB" w14:textId="7FB070B6" w:rsidR="008A577F" w:rsidRPr="003D5142" w:rsidRDefault="001B6C3B" w:rsidP="004B6D2B">
            <w:pPr>
              <w:jc w:val="right"/>
              <w:rPr>
                <w:color w:val="000000"/>
                <w:sz w:val="15"/>
                <w:szCs w:val="15"/>
                <w:lang w:eastAsia="sk-SK"/>
              </w:rPr>
            </w:pPr>
            <w:r>
              <w:rPr>
                <w:color w:val="000000"/>
                <w:sz w:val="15"/>
                <w:szCs w:val="15"/>
                <w:lang w:eastAsia="sk-SK"/>
              </w:rPr>
              <w:t>30 994 66</w:t>
            </w:r>
            <w:r w:rsidR="0019301C">
              <w:rPr>
                <w:color w:val="000000"/>
                <w:sz w:val="15"/>
                <w:szCs w:val="15"/>
                <w:lang w:eastAsia="sk-SK"/>
              </w:rPr>
              <w:t>6</w:t>
            </w:r>
          </w:p>
        </w:tc>
        <w:tc>
          <w:tcPr>
            <w:tcW w:w="1015" w:type="pct"/>
            <w:tcBorders>
              <w:top w:val="nil"/>
              <w:left w:val="nil"/>
              <w:bottom w:val="nil"/>
              <w:right w:val="nil"/>
            </w:tcBorders>
            <w:vAlign w:val="bottom"/>
          </w:tcPr>
          <w:p w14:paraId="2649D633" w14:textId="31D54B11" w:rsidR="008A577F" w:rsidRPr="003D5142" w:rsidRDefault="008A577F" w:rsidP="008A577F">
            <w:pPr>
              <w:jc w:val="right"/>
              <w:rPr>
                <w:color w:val="000000"/>
                <w:sz w:val="15"/>
                <w:szCs w:val="15"/>
                <w:lang w:eastAsia="sk-SK"/>
              </w:rPr>
            </w:pPr>
            <w:r w:rsidRPr="00222AE9">
              <w:rPr>
                <w:color w:val="000000"/>
                <w:sz w:val="15"/>
                <w:szCs w:val="15"/>
                <w:lang w:eastAsia="sk-SK"/>
              </w:rPr>
              <w:t>17 502 893</w:t>
            </w:r>
          </w:p>
        </w:tc>
      </w:tr>
      <w:tr w:rsidR="008A577F" w:rsidRPr="003D5142" w14:paraId="26271B46" w14:textId="77777777" w:rsidTr="00510F27">
        <w:tc>
          <w:tcPr>
            <w:tcW w:w="2969" w:type="pct"/>
            <w:tcBorders>
              <w:top w:val="nil"/>
              <w:left w:val="nil"/>
              <w:bottom w:val="nil"/>
              <w:right w:val="nil"/>
            </w:tcBorders>
            <w:shd w:val="clear" w:color="auto" w:fill="auto"/>
            <w:vAlign w:val="center"/>
            <w:hideMark/>
          </w:tcPr>
          <w:p w14:paraId="51D3FBC4" w14:textId="77777777" w:rsidR="008A577F" w:rsidRPr="003D5142" w:rsidRDefault="008A577F" w:rsidP="008A577F">
            <w:pPr>
              <w:rPr>
                <w:color w:val="000000"/>
                <w:sz w:val="15"/>
                <w:szCs w:val="15"/>
                <w:lang w:eastAsia="sk-SK"/>
              </w:rPr>
            </w:pPr>
            <w:r w:rsidRPr="003D5142">
              <w:rPr>
                <w:color w:val="000000"/>
                <w:sz w:val="15"/>
                <w:szCs w:val="15"/>
                <w:lang w:eastAsia="sk-SK"/>
              </w:rPr>
              <w:t>Výnosy zo zákazky</w:t>
            </w:r>
          </w:p>
        </w:tc>
        <w:tc>
          <w:tcPr>
            <w:tcW w:w="1016" w:type="pct"/>
            <w:tcBorders>
              <w:top w:val="nil"/>
              <w:left w:val="nil"/>
              <w:bottom w:val="nil"/>
              <w:right w:val="nil"/>
            </w:tcBorders>
            <w:shd w:val="clear" w:color="auto" w:fill="auto"/>
            <w:vAlign w:val="bottom"/>
          </w:tcPr>
          <w:p w14:paraId="4C6E7ED2" w14:textId="11A5B78C" w:rsidR="008A577F" w:rsidRPr="003D5142" w:rsidRDefault="0019301C" w:rsidP="008A577F">
            <w:pPr>
              <w:jc w:val="right"/>
              <w:rPr>
                <w:color w:val="000000"/>
                <w:sz w:val="15"/>
                <w:szCs w:val="15"/>
                <w:lang w:eastAsia="sk-SK"/>
              </w:rPr>
            </w:pPr>
            <w:r>
              <w:rPr>
                <w:color w:val="000000"/>
                <w:sz w:val="15"/>
                <w:szCs w:val="15"/>
                <w:lang w:eastAsia="sk-SK"/>
              </w:rPr>
              <w:t>-</w:t>
            </w:r>
          </w:p>
        </w:tc>
        <w:tc>
          <w:tcPr>
            <w:tcW w:w="1015" w:type="pct"/>
            <w:tcBorders>
              <w:top w:val="nil"/>
              <w:left w:val="nil"/>
              <w:bottom w:val="nil"/>
              <w:right w:val="nil"/>
            </w:tcBorders>
            <w:vAlign w:val="bottom"/>
          </w:tcPr>
          <w:p w14:paraId="37F5C24E" w14:textId="4552EB20" w:rsidR="008A577F" w:rsidRPr="003D5142" w:rsidRDefault="008A577F" w:rsidP="008A577F">
            <w:pPr>
              <w:jc w:val="right"/>
              <w:rPr>
                <w:color w:val="000000"/>
                <w:sz w:val="15"/>
                <w:szCs w:val="15"/>
                <w:lang w:eastAsia="sk-SK"/>
              </w:rPr>
            </w:pPr>
            <w:r>
              <w:rPr>
                <w:color w:val="000000"/>
                <w:sz w:val="15"/>
                <w:szCs w:val="15"/>
                <w:lang w:eastAsia="sk-SK"/>
              </w:rPr>
              <w:t>-</w:t>
            </w:r>
          </w:p>
        </w:tc>
      </w:tr>
      <w:tr w:rsidR="008A577F" w:rsidRPr="003D5142" w14:paraId="517F5046" w14:textId="77777777" w:rsidTr="00510F27">
        <w:tc>
          <w:tcPr>
            <w:tcW w:w="2969" w:type="pct"/>
            <w:tcBorders>
              <w:top w:val="nil"/>
              <w:left w:val="nil"/>
              <w:bottom w:val="nil"/>
              <w:right w:val="nil"/>
            </w:tcBorders>
            <w:shd w:val="clear" w:color="auto" w:fill="auto"/>
            <w:vAlign w:val="center"/>
            <w:hideMark/>
          </w:tcPr>
          <w:p w14:paraId="454E1975" w14:textId="77777777" w:rsidR="008A577F" w:rsidRPr="003D5142" w:rsidRDefault="008A577F" w:rsidP="008A577F">
            <w:pPr>
              <w:rPr>
                <w:color w:val="000000"/>
                <w:sz w:val="15"/>
                <w:szCs w:val="15"/>
                <w:lang w:eastAsia="sk-SK"/>
              </w:rPr>
            </w:pPr>
            <w:r w:rsidRPr="003D5142">
              <w:rPr>
                <w:color w:val="000000"/>
                <w:sz w:val="15"/>
                <w:szCs w:val="15"/>
                <w:lang w:eastAsia="sk-SK"/>
              </w:rPr>
              <w:t>Výnosy z nehnuteľnosti na predaj</w:t>
            </w:r>
          </w:p>
        </w:tc>
        <w:tc>
          <w:tcPr>
            <w:tcW w:w="1016" w:type="pct"/>
            <w:tcBorders>
              <w:top w:val="nil"/>
              <w:left w:val="nil"/>
              <w:bottom w:val="nil"/>
              <w:right w:val="nil"/>
            </w:tcBorders>
            <w:shd w:val="clear" w:color="auto" w:fill="auto"/>
            <w:vAlign w:val="bottom"/>
          </w:tcPr>
          <w:p w14:paraId="60336CDA" w14:textId="19F0D0BA" w:rsidR="008A577F" w:rsidRPr="003D5142" w:rsidRDefault="0019301C" w:rsidP="008A577F">
            <w:pPr>
              <w:jc w:val="right"/>
              <w:rPr>
                <w:color w:val="000000"/>
                <w:sz w:val="15"/>
                <w:szCs w:val="15"/>
                <w:lang w:eastAsia="sk-SK"/>
              </w:rPr>
            </w:pPr>
            <w:r>
              <w:rPr>
                <w:color w:val="000000"/>
                <w:sz w:val="15"/>
                <w:szCs w:val="15"/>
                <w:lang w:eastAsia="sk-SK"/>
              </w:rPr>
              <w:t>-</w:t>
            </w:r>
          </w:p>
        </w:tc>
        <w:tc>
          <w:tcPr>
            <w:tcW w:w="1015" w:type="pct"/>
            <w:tcBorders>
              <w:top w:val="nil"/>
              <w:left w:val="nil"/>
              <w:bottom w:val="nil"/>
              <w:right w:val="nil"/>
            </w:tcBorders>
            <w:vAlign w:val="bottom"/>
          </w:tcPr>
          <w:p w14:paraId="35CB8278" w14:textId="0C343D29" w:rsidR="008A577F" w:rsidRPr="003D5142" w:rsidRDefault="008A577F" w:rsidP="008A577F">
            <w:pPr>
              <w:jc w:val="right"/>
              <w:rPr>
                <w:color w:val="000000"/>
                <w:sz w:val="15"/>
                <w:szCs w:val="15"/>
                <w:lang w:eastAsia="sk-SK"/>
              </w:rPr>
            </w:pPr>
            <w:r>
              <w:rPr>
                <w:color w:val="000000"/>
                <w:sz w:val="15"/>
                <w:szCs w:val="15"/>
                <w:lang w:eastAsia="sk-SK"/>
              </w:rPr>
              <w:t>-</w:t>
            </w:r>
          </w:p>
        </w:tc>
      </w:tr>
      <w:tr w:rsidR="008A577F" w:rsidRPr="003D5142" w14:paraId="33301A37" w14:textId="77777777" w:rsidTr="00510F27">
        <w:tc>
          <w:tcPr>
            <w:tcW w:w="2969" w:type="pct"/>
            <w:tcBorders>
              <w:top w:val="nil"/>
              <w:left w:val="nil"/>
              <w:bottom w:val="nil"/>
              <w:right w:val="nil"/>
            </w:tcBorders>
            <w:shd w:val="clear" w:color="auto" w:fill="auto"/>
            <w:vAlign w:val="center"/>
            <w:hideMark/>
          </w:tcPr>
          <w:p w14:paraId="1C3773EF" w14:textId="77777777" w:rsidR="008A577F" w:rsidRPr="003D5142" w:rsidRDefault="008A577F" w:rsidP="008A577F">
            <w:pPr>
              <w:rPr>
                <w:color w:val="000000"/>
                <w:sz w:val="15"/>
                <w:szCs w:val="15"/>
                <w:lang w:eastAsia="sk-SK"/>
              </w:rPr>
            </w:pPr>
            <w:r w:rsidRPr="003D5142">
              <w:rPr>
                <w:color w:val="000000"/>
                <w:sz w:val="15"/>
                <w:szCs w:val="15"/>
                <w:lang w:eastAsia="sk-SK"/>
              </w:rPr>
              <w:t>Iné výnosy súvisiace s bežnou činnosťou</w:t>
            </w:r>
          </w:p>
        </w:tc>
        <w:tc>
          <w:tcPr>
            <w:tcW w:w="1016" w:type="pct"/>
            <w:tcBorders>
              <w:top w:val="nil"/>
              <w:left w:val="nil"/>
              <w:bottom w:val="single" w:sz="4" w:space="0" w:color="auto"/>
              <w:right w:val="nil"/>
            </w:tcBorders>
            <w:shd w:val="clear" w:color="auto" w:fill="auto"/>
            <w:vAlign w:val="bottom"/>
          </w:tcPr>
          <w:p w14:paraId="16675DE3" w14:textId="63424AB7" w:rsidR="008A577F" w:rsidRPr="003D5142" w:rsidRDefault="0019301C" w:rsidP="008A577F">
            <w:pPr>
              <w:jc w:val="right"/>
              <w:rPr>
                <w:color w:val="000000"/>
                <w:sz w:val="15"/>
                <w:szCs w:val="15"/>
                <w:lang w:eastAsia="sk-SK"/>
              </w:rPr>
            </w:pPr>
            <w:r>
              <w:rPr>
                <w:color w:val="000000"/>
                <w:sz w:val="15"/>
                <w:szCs w:val="15"/>
                <w:lang w:eastAsia="sk-SK"/>
              </w:rPr>
              <w:t>-</w:t>
            </w:r>
          </w:p>
        </w:tc>
        <w:tc>
          <w:tcPr>
            <w:tcW w:w="1015" w:type="pct"/>
            <w:tcBorders>
              <w:top w:val="nil"/>
              <w:left w:val="nil"/>
              <w:bottom w:val="single" w:sz="4" w:space="0" w:color="auto"/>
              <w:right w:val="nil"/>
            </w:tcBorders>
            <w:vAlign w:val="bottom"/>
          </w:tcPr>
          <w:p w14:paraId="00F73AEB" w14:textId="67AE588F" w:rsidR="008A577F" w:rsidRPr="003D5142" w:rsidRDefault="008A577F" w:rsidP="008A577F">
            <w:pPr>
              <w:jc w:val="right"/>
              <w:rPr>
                <w:color w:val="000000"/>
                <w:sz w:val="15"/>
                <w:szCs w:val="15"/>
                <w:lang w:eastAsia="sk-SK"/>
              </w:rPr>
            </w:pPr>
            <w:r>
              <w:rPr>
                <w:color w:val="000000"/>
                <w:sz w:val="15"/>
                <w:szCs w:val="15"/>
                <w:lang w:eastAsia="sk-SK"/>
              </w:rPr>
              <w:t xml:space="preserve">- </w:t>
            </w:r>
          </w:p>
        </w:tc>
      </w:tr>
      <w:tr w:rsidR="008A577F" w:rsidRPr="003D5142" w14:paraId="00331913" w14:textId="77777777" w:rsidTr="00510F27">
        <w:tc>
          <w:tcPr>
            <w:tcW w:w="2969" w:type="pct"/>
            <w:tcBorders>
              <w:top w:val="nil"/>
              <w:left w:val="nil"/>
              <w:bottom w:val="single" w:sz="8" w:space="0" w:color="auto"/>
              <w:right w:val="nil"/>
            </w:tcBorders>
            <w:shd w:val="clear" w:color="auto" w:fill="auto"/>
            <w:vAlign w:val="center"/>
            <w:hideMark/>
          </w:tcPr>
          <w:p w14:paraId="576A8E64" w14:textId="77777777" w:rsidR="008A577F" w:rsidRPr="003D5142" w:rsidRDefault="008A577F" w:rsidP="008A577F">
            <w:pPr>
              <w:rPr>
                <w:b/>
                <w:bCs/>
                <w:color w:val="000000"/>
                <w:sz w:val="15"/>
                <w:szCs w:val="15"/>
                <w:lang w:eastAsia="sk-SK"/>
              </w:rPr>
            </w:pPr>
            <w:r w:rsidRPr="003D5142">
              <w:rPr>
                <w:b/>
                <w:bCs/>
                <w:color w:val="000000"/>
                <w:sz w:val="15"/>
                <w:szCs w:val="15"/>
                <w:lang w:eastAsia="sk-SK"/>
              </w:rPr>
              <w:t>Čistý obrat celkom</w:t>
            </w:r>
          </w:p>
        </w:tc>
        <w:tc>
          <w:tcPr>
            <w:tcW w:w="1016" w:type="pct"/>
            <w:tcBorders>
              <w:top w:val="single" w:sz="4" w:space="0" w:color="auto"/>
              <w:left w:val="nil"/>
              <w:bottom w:val="single" w:sz="8" w:space="0" w:color="auto"/>
              <w:right w:val="nil"/>
            </w:tcBorders>
            <w:shd w:val="clear" w:color="auto" w:fill="auto"/>
            <w:vAlign w:val="bottom"/>
          </w:tcPr>
          <w:p w14:paraId="2DE56713" w14:textId="40E7DF39" w:rsidR="008A577F" w:rsidRPr="003D5142" w:rsidRDefault="00B354BC" w:rsidP="008A577F">
            <w:pPr>
              <w:jc w:val="center"/>
              <w:rPr>
                <w:b/>
                <w:bCs/>
                <w:color w:val="000000"/>
                <w:sz w:val="15"/>
                <w:szCs w:val="15"/>
                <w:lang w:eastAsia="sk-SK"/>
              </w:rPr>
            </w:pPr>
            <w:r>
              <w:rPr>
                <w:b/>
                <w:bCs/>
                <w:color w:val="000000"/>
                <w:sz w:val="15"/>
                <w:szCs w:val="15"/>
                <w:lang w:eastAsia="sk-SK"/>
              </w:rPr>
              <w:t>119 367 67</w:t>
            </w:r>
            <w:r w:rsidR="0019301C">
              <w:rPr>
                <w:b/>
                <w:bCs/>
                <w:color w:val="000000"/>
                <w:sz w:val="15"/>
                <w:szCs w:val="15"/>
                <w:lang w:eastAsia="sk-SK"/>
              </w:rPr>
              <w:t>5</w:t>
            </w:r>
          </w:p>
        </w:tc>
        <w:tc>
          <w:tcPr>
            <w:tcW w:w="1015" w:type="pct"/>
            <w:tcBorders>
              <w:top w:val="single" w:sz="4" w:space="0" w:color="auto"/>
              <w:left w:val="nil"/>
              <w:bottom w:val="single" w:sz="8" w:space="0" w:color="auto"/>
              <w:right w:val="nil"/>
            </w:tcBorders>
            <w:vAlign w:val="bottom"/>
          </w:tcPr>
          <w:p w14:paraId="238E018C" w14:textId="570097A7" w:rsidR="008A577F" w:rsidRPr="003D5142" w:rsidRDefault="008A577F" w:rsidP="008A577F">
            <w:pPr>
              <w:jc w:val="right"/>
              <w:rPr>
                <w:b/>
                <w:bCs/>
                <w:color w:val="000000"/>
                <w:sz w:val="15"/>
                <w:szCs w:val="15"/>
                <w:lang w:eastAsia="sk-SK"/>
              </w:rPr>
            </w:pPr>
            <w:r>
              <w:rPr>
                <w:b/>
                <w:bCs/>
                <w:color w:val="000000"/>
                <w:sz w:val="15"/>
                <w:szCs w:val="15"/>
                <w:lang w:eastAsia="sk-SK"/>
              </w:rPr>
              <w:t>80 088 192</w:t>
            </w:r>
          </w:p>
        </w:tc>
      </w:tr>
    </w:tbl>
    <w:p w14:paraId="1003D03B" w14:textId="77777777" w:rsidR="00510F27" w:rsidRPr="003D5142" w:rsidRDefault="00510F27" w:rsidP="00510F27">
      <w:pPr>
        <w:rPr>
          <w:snapToGrid w:val="0"/>
          <w:lang w:eastAsia="sk-SK"/>
        </w:rPr>
      </w:pPr>
    </w:p>
    <w:p w14:paraId="39046332" w14:textId="77777777" w:rsidR="00510F27" w:rsidRPr="003D5142" w:rsidRDefault="00510F27">
      <w:pPr>
        <w:jc w:val="left"/>
        <w:rPr>
          <w:rFonts w:cs="Arial"/>
          <w:bCs/>
          <w:szCs w:val="26"/>
          <w:u w:val="single"/>
        </w:rPr>
      </w:pPr>
      <w:r w:rsidRPr="003D5142">
        <w:br w:type="page"/>
      </w:r>
    </w:p>
    <w:p w14:paraId="57E91634" w14:textId="7D58215A" w:rsidR="002F78A4" w:rsidRPr="003D5142" w:rsidRDefault="002F78A4" w:rsidP="009D59F5">
      <w:pPr>
        <w:pStyle w:val="Heading3"/>
      </w:pPr>
      <w:r w:rsidRPr="000231A5">
        <w:lastRenderedPageBreak/>
        <w:t>Zmena stavu</w:t>
      </w:r>
      <w:r w:rsidRPr="003D5142">
        <w:t xml:space="preserve"> </w:t>
      </w:r>
      <w:r w:rsidR="00D636A0" w:rsidRPr="009F104F">
        <w:t xml:space="preserve">vnútroorganizačných </w:t>
      </w:r>
      <w:r w:rsidRPr="009F104F">
        <w:t>zásob</w:t>
      </w:r>
      <w:r w:rsidRPr="003D5142">
        <w:t xml:space="preserve"> </w:t>
      </w:r>
    </w:p>
    <w:p w14:paraId="7093B44C" w14:textId="77777777" w:rsidR="00277161" w:rsidRPr="003D5142" w:rsidRDefault="00277161" w:rsidP="00277161">
      <w:pPr>
        <w:rPr>
          <w:snapToGrid w:val="0"/>
          <w:sz w:val="13"/>
          <w:szCs w:val="13"/>
          <w:lang w:eastAsia="sk-SK"/>
        </w:rPr>
      </w:pPr>
      <w:bookmarkStart w:id="47" w:name="T_changes_in_inventories"/>
      <w:r w:rsidRPr="003D5142">
        <w:rPr>
          <w:snapToGrid w:val="0"/>
          <w:u w:val="single"/>
          <w:lang w:eastAsia="sk-SK"/>
        </w:rPr>
        <w:t xml:space="preserve"> </w:t>
      </w:r>
    </w:p>
    <w:tbl>
      <w:tblPr>
        <w:tblW w:w="9215" w:type="dxa"/>
        <w:tblLayout w:type="fixed"/>
        <w:tblLook w:val="04A0" w:firstRow="1" w:lastRow="0" w:firstColumn="1" w:lastColumn="0" w:noHBand="0" w:noVBand="1"/>
      </w:tblPr>
      <w:tblGrid>
        <w:gridCol w:w="2835"/>
        <w:gridCol w:w="1418"/>
        <w:gridCol w:w="1276"/>
        <w:gridCol w:w="1275"/>
        <w:gridCol w:w="1134"/>
        <w:gridCol w:w="1277"/>
      </w:tblGrid>
      <w:tr w:rsidR="00282038" w:rsidRPr="003D5142" w14:paraId="32C016AD" w14:textId="77777777" w:rsidTr="00C177EE">
        <w:tc>
          <w:tcPr>
            <w:tcW w:w="2835" w:type="dxa"/>
            <w:vMerge w:val="restart"/>
            <w:tcBorders>
              <w:top w:val="single" w:sz="8" w:space="0" w:color="auto"/>
              <w:left w:val="nil"/>
              <w:bottom w:val="nil"/>
              <w:right w:val="nil"/>
            </w:tcBorders>
            <w:shd w:val="clear" w:color="auto" w:fill="auto"/>
            <w:vAlign w:val="center"/>
            <w:hideMark/>
          </w:tcPr>
          <w:p w14:paraId="6D78CA0F" w14:textId="77777777" w:rsidR="00277161" w:rsidRPr="003D5142" w:rsidRDefault="00277161" w:rsidP="00510F27">
            <w:pPr>
              <w:ind w:left="176" w:hanging="176"/>
              <w:jc w:val="left"/>
              <w:rPr>
                <w:rFonts w:cs="Arial"/>
                <w:b/>
                <w:bCs/>
                <w:i/>
                <w:iCs/>
                <w:sz w:val="15"/>
                <w:szCs w:val="15"/>
              </w:rPr>
            </w:pPr>
            <w:bookmarkStart w:id="48" w:name="RANGE!B12:G23"/>
            <w:r w:rsidRPr="003D5142">
              <w:rPr>
                <w:rFonts w:cs="Arial"/>
                <w:b/>
                <w:bCs/>
                <w:i/>
                <w:iCs/>
                <w:sz w:val="15"/>
                <w:szCs w:val="15"/>
              </w:rPr>
              <w:t>Položka</w:t>
            </w:r>
            <w:bookmarkEnd w:id="48"/>
          </w:p>
        </w:tc>
        <w:tc>
          <w:tcPr>
            <w:tcW w:w="1418" w:type="dxa"/>
            <w:tcBorders>
              <w:top w:val="single" w:sz="8" w:space="0" w:color="auto"/>
              <w:left w:val="nil"/>
              <w:bottom w:val="nil"/>
              <w:right w:val="nil"/>
            </w:tcBorders>
            <w:shd w:val="clear" w:color="auto" w:fill="auto"/>
            <w:vAlign w:val="center"/>
            <w:hideMark/>
          </w:tcPr>
          <w:p w14:paraId="4DEC846E" w14:textId="4CC6CB64" w:rsidR="00277161" w:rsidRPr="003D5142" w:rsidRDefault="008A577F" w:rsidP="003C7898">
            <w:pPr>
              <w:jc w:val="center"/>
              <w:rPr>
                <w:rFonts w:cs="Arial"/>
                <w:b/>
                <w:bCs/>
                <w:i/>
                <w:iCs/>
                <w:sz w:val="15"/>
                <w:szCs w:val="15"/>
              </w:rPr>
            </w:pPr>
            <w:r>
              <w:rPr>
                <w:rFonts w:cs="Arial"/>
                <w:b/>
                <w:bCs/>
                <w:i/>
                <w:iCs/>
                <w:sz w:val="15"/>
                <w:szCs w:val="15"/>
              </w:rPr>
              <w:t>2024</w:t>
            </w:r>
          </w:p>
        </w:tc>
        <w:tc>
          <w:tcPr>
            <w:tcW w:w="2551" w:type="dxa"/>
            <w:gridSpan w:val="2"/>
            <w:tcBorders>
              <w:top w:val="single" w:sz="8" w:space="0" w:color="auto"/>
              <w:left w:val="nil"/>
              <w:bottom w:val="nil"/>
              <w:right w:val="nil"/>
            </w:tcBorders>
            <w:shd w:val="clear" w:color="auto" w:fill="auto"/>
            <w:vAlign w:val="center"/>
            <w:hideMark/>
          </w:tcPr>
          <w:p w14:paraId="05A147DB" w14:textId="0175A07C" w:rsidR="00277161" w:rsidRPr="003D5142" w:rsidRDefault="008A577F" w:rsidP="003C7898">
            <w:pPr>
              <w:jc w:val="center"/>
              <w:rPr>
                <w:rFonts w:cs="Arial"/>
                <w:b/>
                <w:bCs/>
                <w:i/>
                <w:iCs/>
                <w:sz w:val="15"/>
                <w:szCs w:val="15"/>
              </w:rPr>
            </w:pPr>
            <w:r>
              <w:rPr>
                <w:rFonts w:cs="Arial"/>
                <w:b/>
                <w:bCs/>
                <w:i/>
                <w:iCs/>
                <w:sz w:val="15"/>
                <w:szCs w:val="15"/>
              </w:rPr>
              <w:t>2023</w:t>
            </w:r>
          </w:p>
        </w:tc>
        <w:tc>
          <w:tcPr>
            <w:tcW w:w="2411" w:type="dxa"/>
            <w:gridSpan w:val="2"/>
            <w:tcBorders>
              <w:top w:val="single" w:sz="8" w:space="0" w:color="auto"/>
              <w:left w:val="nil"/>
              <w:bottom w:val="nil"/>
              <w:right w:val="nil"/>
            </w:tcBorders>
            <w:shd w:val="clear" w:color="auto" w:fill="auto"/>
            <w:vAlign w:val="center"/>
            <w:hideMark/>
          </w:tcPr>
          <w:p w14:paraId="174E5283" w14:textId="77777777" w:rsidR="00277161" w:rsidRPr="003D5142" w:rsidRDefault="00277161" w:rsidP="00277161">
            <w:pPr>
              <w:jc w:val="center"/>
              <w:rPr>
                <w:rFonts w:cs="Arial"/>
                <w:b/>
                <w:bCs/>
                <w:i/>
                <w:iCs/>
                <w:sz w:val="15"/>
                <w:szCs w:val="15"/>
              </w:rPr>
            </w:pPr>
            <w:r w:rsidRPr="003D5142">
              <w:rPr>
                <w:rFonts w:cs="Arial"/>
                <w:b/>
                <w:bCs/>
                <w:i/>
                <w:iCs/>
                <w:sz w:val="15"/>
                <w:szCs w:val="15"/>
              </w:rPr>
              <w:t>Zmena stavu vnútroorganizačných zásob</w:t>
            </w:r>
          </w:p>
        </w:tc>
      </w:tr>
      <w:tr w:rsidR="00405CDB" w:rsidRPr="003D5142" w14:paraId="37F31128" w14:textId="77777777" w:rsidTr="00405CDB">
        <w:tc>
          <w:tcPr>
            <w:tcW w:w="2835" w:type="dxa"/>
            <w:vMerge/>
            <w:tcBorders>
              <w:top w:val="single" w:sz="8" w:space="0" w:color="auto"/>
              <w:left w:val="nil"/>
              <w:bottom w:val="nil"/>
              <w:right w:val="nil"/>
            </w:tcBorders>
            <w:vAlign w:val="center"/>
            <w:hideMark/>
          </w:tcPr>
          <w:p w14:paraId="0E32AF56" w14:textId="77777777" w:rsidR="00CE5AA5" w:rsidRPr="003D5142" w:rsidRDefault="00CE5AA5" w:rsidP="00510F27">
            <w:pPr>
              <w:ind w:left="176" w:hanging="176"/>
              <w:jc w:val="left"/>
              <w:rPr>
                <w:rFonts w:cs="Arial"/>
                <w:b/>
                <w:bCs/>
                <w:i/>
                <w:iCs/>
                <w:sz w:val="15"/>
                <w:szCs w:val="15"/>
              </w:rPr>
            </w:pPr>
          </w:p>
        </w:tc>
        <w:tc>
          <w:tcPr>
            <w:tcW w:w="1418" w:type="dxa"/>
            <w:tcBorders>
              <w:top w:val="single" w:sz="4" w:space="0" w:color="auto"/>
              <w:left w:val="nil"/>
              <w:bottom w:val="nil"/>
              <w:right w:val="nil"/>
            </w:tcBorders>
            <w:shd w:val="clear" w:color="auto" w:fill="auto"/>
            <w:vAlign w:val="center"/>
            <w:hideMark/>
          </w:tcPr>
          <w:p w14:paraId="497D2A78" w14:textId="189A70C4" w:rsidR="00CE5AA5" w:rsidRPr="003D5142" w:rsidRDefault="00CE5AA5" w:rsidP="00CE5AA5">
            <w:pPr>
              <w:jc w:val="center"/>
              <w:rPr>
                <w:rFonts w:cs="Arial"/>
                <w:b/>
                <w:bCs/>
                <w:i/>
                <w:iCs/>
                <w:sz w:val="15"/>
                <w:szCs w:val="15"/>
              </w:rPr>
            </w:pPr>
            <w:r w:rsidRPr="003D5142">
              <w:rPr>
                <w:rFonts w:cs="Arial"/>
                <w:b/>
                <w:bCs/>
                <w:i/>
                <w:iCs/>
                <w:sz w:val="15"/>
                <w:szCs w:val="15"/>
              </w:rPr>
              <w:t xml:space="preserve">31. 12. </w:t>
            </w:r>
            <w:r w:rsidR="008A577F">
              <w:rPr>
                <w:rFonts w:cs="Arial"/>
                <w:b/>
                <w:bCs/>
                <w:i/>
                <w:iCs/>
                <w:sz w:val="15"/>
                <w:szCs w:val="15"/>
              </w:rPr>
              <w:t>2024</w:t>
            </w:r>
          </w:p>
        </w:tc>
        <w:tc>
          <w:tcPr>
            <w:tcW w:w="1276" w:type="dxa"/>
            <w:tcBorders>
              <w:top w:val="single" w:sz="4" w:space="0" w:color="auto"/>
              <w:left w:val="nil"/>
              <w:bottom w:val="nil"/>
              <w:right w:val="nil"/>
            </w:tcBorders>
            <w:shd w:val="clear" w:color="auto" w:fill="auto"/>
            <w:vAlign w:val="center"/>
            <w:hideMark/>
          </w:tcPr>
          <w:p w14:paraId="61D30838" w14:textId="77E4E020" w:rsidR="00CE5AA5" w:rsidRPr="003D5142" w:rsidRDefault="00CE5AA5" w:rsidP="00CE5AA5">
            <w:pPr>
              <w:jc w:val="center"/>
              <w:rPr>
                <w:rFonts w:cs="Arial"/>
                <w:b/>
                <w:bCs/>
                <w:i/>
                <w:iCs/>
                <w:sz w:val="15"/>
                <w:szCs w:val="15"/>
              </w:rPr>
            </w:pPr>
            <w:r w:rsidRPr="003D5142">
              <w:rPr>
                <w:rFonts w:cs="Arial"/>
                <w:b/>
                <w:bCs/>
                <w:i/>
                <w:iCs/>
                <w:sz w:val="15"/>
                <w:szCs w:val="15"/>
              </w:rPr>
              <w:t xml:space="preserve">31. 12. </w:t>
            </w:r>
            <w:r w:rsidR="008A577F">
              <w:rPr>
                <w:rFonts w:cs="Arial"/>
                <w:b/>
                <w:bCs/>
                <w:i/>
                <w:iCs/>
                <w:sz w:val="15"/>
                <w:szCs w:val="15"/>
              </w:rPr>
              <w:t>2023</w:t>
            </w:r>
          </w:p>
        </w:tc>
        <w:tc>
          <w:tcPr>
            <w:tcW w:w="1275" w:type="dxa"/>
            <w:tcBorders>
              <w:top w:val="single" w:sz="4" w:space="0" w:color="auto"/>
              <w:left w:val="nil"/>
              <w:bottom w:val="nil"/>
              <w:right w:val="nil"/>
            </w:tcBorders>
            <w:shd w:val="clear" w:color="auto" w:fill="auto"/>
            <w:vAlign w:val="center"/>
            <w:hideMark/>
          </w:tcPr>
          <w:p w14:paraId="77EF493F" w14:textId="22771790" w:rsidR="00CE5AA5" w:rsidRPr="003D5142" w:rsidRDefault="00CE5AA5" w:rsidP="00CE5AA5">
            <w:pPr>
              <w:jc w:val="center"/>
              <w:rPr>
                <w:rFonts w:cs="Arial"/>
                <w:b/>
                <w:bCs/>
                <w:i/>
                <w:iCs/>
                <w:sz w:val="15"/>
                <w:szCs w:val="15"/>
              </w:rPr>
            </w:pPr>
            <w:r w:rsidRPr="003D5142">
              <w:rPr>
                <w:rFonts w:cs="Arial"/>
                <w:b/>
                <w:bCs/>
                <w:i/>
                <w:iCs/>
                <w:sz w:val="15"/>
                <w:szCs w:val="15"/>
              </w:rPr>
              <w:t xml:space="preserve">1. 1. </w:t>
            </w:r>
            <w:r w:rsidR="008A577F">
              <w:rPr>
                <w:rFonts w:cs="Arial"/>
                <w:b/>
                <w:bCs/>
                <w:i/>
                <w:iCs/>
                <w:sz w:val="15"/>
                <w:szCs w:val="15"/>
              </w:rPr>
              <w:t>2023</w:t>
            </w:r>
          </w:p>
        </w:tc>
        <w:tc>
          <w:tcPr>
            <w:tcW w:w="1134" w:type="dxa"/>
            <w:tcBorders>
              <w:top w:val="single" w:sz="4" w:space="0" w:color="auto"/>
              <w:left w:val="nil"/>
              <w:bottom w:val="nil"/>
              <w:right w:val="nil"/>
            </w:tcBorders>
            <w:shd w:val="clear" w:color="auto" w:fill="auto"/>
            <w:vAlign w:val="center"/>
            <w:hideMark/>
          </w:tcPr>
          <w:p w14:paraId="31D9EE39" w14:textId="4DCFA8C8" w:rsidR="00CE5AA5" w:rsidRPr="003D5142" w:rsidRDefault="008A577F" w:rsidP="00CE5AA5">
            <w:pPr>
              <w:jc w:val="center"/>
              <w:rPr>
                <w:rFonts w:cs="Arial"/>
                <w:b/>
                <w:bCs/>
                <w:i/>
                <w:iCs/>
                <w:sz w:val="15"/>
                <w:szCs w:val="15"/>
              </w:rPr>
            </w:pPr>
            <w:r>
              <w:rPr>
                <w:rFonts w:cs="Arial"/>
                <w:b/>
                <w:bCs/>
                <w:i/>
                <w:iCs/>
                <w:sz w:val="15"/>
                <w:szCs w:val="15"/>
              </w:rPr>
              <w:t>2024</w:t>
            </w:r>
          </w:p>
        </w:tc>
        <w:tc>
          <w:tcPr>
            <w:tcW w:w="1277" w:type="dxa"/>
            <w:tcBorders>
              <w:top w:val="single" w:sz="4" w:space="0" w:color="auto"/>
              <w:left w:val="nil"/>
              <w:bottom w:val="nil"/>
              <w:right w:val="nil"/>
            </w:tcBorders>
            <w:shd w:val="clear" w:color="auto" w:fill="auto"/>
            <w:vAlign w:val="center"/>
            <w:hideMark/>
          </w:tcPr>
          <w:p w14:paraId="1094CFC2" w14:textId="328AE6B6" w:rsidR="00CE5AA5" w:rsidRPr="003D5142" w:rsidRDefault="008A577F" w:rsidP="00CE5AA5">
            <w:pPr>
              <w:jc w:val="center"/>
              <w:rPr>
                <w:rFonts w:cs="Arial"/>
                <w:b/>
                <w:bCs/>
                <w:i/>
                <w:iCs/>
                <w:sz w:val="15"/>
                <w:szCs w:val="15"/>
              </w:rPr>
            </w:pPr>
            <w:r>
              <w:rPr>
                <w:rFonts w:cs="Arial"/>
                <w:b/>
                <w:bCs/>
                <w:i/>
                <w:iCs/>
                <w:sz w:val="15"/>
                <w:szCs w:val="15"/>
              </w:rPr>
              <w:t>2023</w:t>
            </w:r>
          </w:p>
        </w:tc>
      </w:tr>
      <w:tr w:rsidR="008A577F" w:rsidRPr="003D5142" w14:paraId="22FD41D6" w14:textId="77777777" w:rsidTr="00B805D3">
        <w:tc>
          <w:tcPr>
            <w:tcW w:w="2835" w:type="dxa"/>
            <w:tcBorders>
              <w:top w:val="single" w:sz="4" w:space="0" w:color="auto"/>
              <w:left w:val="nil"/>
              <w:bottom w:val="nil"/>
              <w:right w:val="nil"/>
            </w:tcBorders>
            <w:shd w:val="clear" w:color="auto" w:fill="auto"/>
            <w:vAlign w:val="center"/>
            <w:hideMark/>
          </w:tcPr>
          <w:p w14:paraId="02E5F08B" w14:textId="77777777" w:rsidR="008A577F" w:rsidRPr="003D5142" w:rsidRDefault="008A577F" w:rsidP="008A577F">
            <w:pPr>
              <w:ind w:left="176" w:hanging="176"/>
              <w:jc w:val="left"/>
              <w:rPr>
                <w:rFonts w:cs="Arial"/>
                <w:sz w:val="15"/>
                <w:szCs w:val="15"/>
              </w:rPr>
            </w:pPr>
            <w:r w:rsidRPr="003D5142">
              <w:rPr>
                <w:rFonts w:cs="Arial"/>
                <w:sz w:val="15"/>
                <w:szCs w:val="15"/>
              </w:rPr>
              <w:t xml:space="preserve">Nedokončená výroba a polotovary vlastnej výroby </w:t>
            </w:r>
          </w:p>
        </w:tc>
        <w:tc>
          <w:tcPr>
            <w:tcW w:w="1418" w:type="dxa"/>
            <w:tcBorders>
              <w:top w:val="single" w:sz="4" w:space="0" w:color="auto"/>
              <w:left w:val="nil"/>
              <w:bottom w:val="nil"/>
              <w:right w:val="nil"/>
            </w:tcBorders>
            <w:shd w:val="clear" w:color="auto" w:fill="auto"/>
            <w:vAlign w:val="bottom"/>
          </w:tcPr>
          <w:p w14:paraId="4A49C323" w14:textId="3F1EA3FD" w:rsidR="008A577F" w:rsidRPr="003D5142" w:rsidRDefault="001B6C3B" w:rsidP="004B6D2B">
            <w:pPr>
              <w:jc w:val="right"/>
              <w:rPr>
                <w:rFonts w:cs="Arial"/>
                <w:sz w:val="15"/>
                <w:szCs w:val="15"/>
              </w:rPr>
            </w:pPr>
            <w:r>
              <w:rPr>
                <w:rFonts w:cs="Arial"/>
                <w:sz w:val="15"/>
                <w:szCs w:val="15"/>
              </w:rPr>
              <w:t>19 686 013</w:t>
            </w:r>
          </w:p>
        </w:tc>
        <w:tc>
          <w:tcPr>
            <w:tcW w:w="1276" w:type="dxa"/>
            <w:tcBorders>
              <w:top w:val="single" w:sz="4" w:space="0" w:color="auto"/>
              <w:left w:val="nil"/>
              <w:bottom w:val="nil"/>
              <w:right w:val="nil"/>
            </w:tcBorders>
            <w:shd w:val="clear" w:color="auto" w:fill="auto"/>
            <w:vAlign w:val="bottom"/>
          </w:tcPr>
          <w:p w14:paraId="0ACFE9DD" w14:textId="71DAC921" w:rsidR="008A577F" w:rsidRPr="00E638F4" w:rsidRDefault="008A577F" w:rsidP="008A577F">
            <w:pPr>
              <w:jc w:val="right"/>
              <w:rPr>
                <w:rFonts w:cs="Arial"/>
                <w:sz w:val="15"/>
                <w:szCs w:val="15"/>
              </w:rPr>
            </w:pPr>
            <w:r>
              <w:rPr>
                <w:rFonts w:cs="Arial"/>
                <w:sz w:val="15"/>
                <w:szCs w:val="15"/>
              </w:rPr>
              <w:t>15 178 199</w:t>
            </w:r>
            <w:r>
              <w:rPr>
                <w:snapToGrid w:val="0"/>
                <w:color w:val="FF0000"/>
                <w:lang w:eastAsia="sk-SK"/>
              </w:rPr>
              <w:t xml:space="preserve"> </w:t>
            </w:r>
          </w:p>
        </w:tc>
        <w:tc>
          <w:tcPr>
            <w:tcW w:w="1275" w:type="dxa"/>
            <w:tcBorders>
              <w:top w:val="single" w:sz="4" w:space="0" w:color="auto"/>
              <w:left w:val="nil"/>
              <w:bottom w:val="nil"/>
              <w:right w:val="nil"/>
            </w:tcBorders>
            <w:shd w:val="clear" w:color="auto" w:fill="auto"/>
            <w:vAlign w:val="bottom"/>
            <w:hideMark/>
          </w:tcPr>
          <w:p w14:paraId="654B8D16" w14:textId="7162EA86" w:rsidR="008A577F" w:rsidRPr="003D5142" w:rsidRDefault="008A577F" w:rsidP="008A577F">
            <w:pPr>
              <w:jc w:val="right"/>
              <w:rPr>
                <w:rFonts w:cs="Arial"/>
                <w:sz w:val="15"/>
                <w:szCs w:val="15"/>
              </w:rPr>
            </w:pPr>
            <w:r w:rsidRPr="00E638F4">
              <w:rPr>
                <w:rFonts w:cs="Arial"/>
                <w:sz w:val="15"/>
                <w:szCs w:val="15"/>
              </w:rPr>
              <w:t>14 407 710</w:t>
            </w:r>
          </w:p>
        </w:tc>
        <w:tc>
          <w:tcPr>
            <w:tcW w:w="1134" w:type="dxa"/>
            <w:tcBorders>
              <w:top w:val="single" w:sz="4" w:space="0" w:color="auto"/>
              <w:left w:val="nil"/>
              <w:bottom w:val="nil"/>
              <w:right w:val="nil"/>
            </w:tcBorders>
            <w:shd w:val="clear" w:color="auto" w:fill="auto"/>
            <w:vAlign w:val="bottom"/>
          </w:tcPr>
          <w:p w14:paraId="1E7081FA" w14:textId="3FA32490" w:rsidR="008A577F" w:rsidRPr="00B15A48" w:rsidRDefault="00E71376" w:rsidP="008A577F">
            <w:pPr>
              <w:jc w:val="right"/>
              <w:rPr>
                <w:rFonts w:cs="Arial"/>
                <w:sz w:val="15"/>
                <w:szCs w:val="15"/>
              </w:rPr>
            </w:pPr>
            <w:r>
              <w:rPr>
                <w:rFonts w:cs="Arial"/>
                <w:sz w:val="15"/>
                <w:szCs w:val="15"/>
              </w:rPr>
              <w:t>4 507 814</w:t>
            </w:r>
          </w:p>
        </w:tc>
        <w:tc>
          <w:tcPr>
            <w:tcW w:w="1277" w:type="dxa"/>
            <w:tcBorders>
              <w:top w:val="single" w:sz="4" w:space="0" w:color="auto"/>
              <w:left w:val="nil"/>
              <w:bottom w:val="nil"/>
              <w:right w:val="nil"/>
            </w:tcBorders>
            <w:shd w:val="clear" w:color="auto" w:fill="auto"/>
            <w:vAlign w:val="bottom"/>
            <w:hideMark/>
          </w:tcPr>
          <w:p w14:paraId="5D370665" w14:textId="16CC1905" w:rsidR="008A577F" w:rsidRPr="003D5142" w:rsidRDefault="008A577F" w:rsidP="008A577F">
            <w:pPr>
              <w:jc w:val="right"/>
              <w:rPr>
                <w:rFonts w:cs="Arial"/>
                <w:sz w:val="15"/>
                <w:szCs w:val="15"/>
              </w:rPr>
            </w:pPr>
            <w:r>
              <w:rPr>
                <w:rFonts w:cs="Arial"/>
                <w:sz w:val="15"/>
                <w:szCs w:val="15"/>
              </w:rPr>
              <w:t>770 490</w:t>
            </w:r>
          </w:p>
        </w:tc>
      </w:tr>
      <w:tr w:rsidR="008A577F" w:rsidRPr="003D5142" w14:paraId="14E29585" w14:textId="77777777" w:rsidTr="00B805D3">
        <w:tc>
          <w:tcPr>
            <w:tcW w:w="2835" w:type="dxa"/>
            <w:tcBorders>
              <w:top w:val="nil"/>
              <w:left w:val="nil"/>
              <w:bottom w:val="nil"/>
              <w:right w:val="nil"/>
            </w:tcBorders>
            <w:shd w:val="clear" w:color="auto" w:fill="auto"/>
            <w:vAlign w:val="center"/>
            <w:hideMark/>
          </w:tcPr>
          <w:p w14:paraId="68D36CDB" w14:textId="77777777" w:rsidR="008A577F" w:rsidRPr="003D5142" w:rsidRDefault="008A577F" w:rsidP="008A577F">
            <w:pPr>
              <w:ind w:left="176" w:hanging="176"/>
              <w:jc w:val="left"/>
              <w:rPr>
                <w:rFonts w:cs="Arial"/>
                <w:sz w:val="15"/>
                <w:szCs w:val="15"/>
              </w:rPr>
            </w:pPr>
            <w:r w:rsidRPr="003D5142">
              <w:rPr>
                <w:rFonts w:cs="Arial"/>
                <w:sz w:val="15"/>
                <w:szCs w:val="15"/>
              </w:rPr>
              <w:t xml:space="preserve">Výrobky </w:t>
            </w:r>
          </w:p>
        </w:tc>
        <w:tc>
          <w:tcPr>
            <w:tcW w:w="1418" w:type="dxa"/>
            <w:tcBorders>
              <w:top w:val="nil"/>
              <w:left w:val="nil"/>
              <w:bottom w:val="nil"/>
              <w:right w:val="nil"/>
            </w:tcBorders>
            <w:shd w:val="clear" w:color="auto" w:fill="auto"/>
            <w:vAlign w:val="bottom"/>
          </w:tcPr>
          <w:p w14:paraId="1203FDA8" w14:textId="7AE34117" w:rsidR="008A577F" w:rsidRPr="003D5142" w:rsidRDefault="00526BA9" w:rsidP="004B6D2B">
            <w:pPr>
              <w:jc w:val="right"/>
              <w:rPr>
                <w:rFonts w:cs="Arial"/>
                <w:sz w:val="15"/>
                <w:szCs w:val="15"/>
              </w:rPr>
            </w:pPr>
            <w:r>
              <w:rPr>
                <w:rFonts w:cs="Arial"/>
                <w:sz w:val="15"/>
                <w:szCs w:val="15"/>
              </w:rPr>
              <w:t>2 087 73</w:t>
            </w:r>
            <w:r w:rsidR="00FA72EB">
              <w:rPr>
                <w:rFonts w:cs="Arial"/>
                <w:sz w:val="15"/>
                <w:szCs w:val="15"/>
              </w:rPr>
              <w:t>3</w:t>
            </w:r>
          </w:p>
        </w:tc>
        <w:tc>
          <w:tcPr>
            <w:tcW w:w="1276" w:type="dxa"/>
            <w:tcBorders>
              <w:top w:val="nil"/>
              <w:left w:val="nil"/>
              <w:bottom w:val="nil"/>
              <w:right w:val="nil"/>
            </w:tcBorders>
            <w:shd w:val="clear" w:color="auto" w:fill="auto"/>
            <w:vAlign w:val="bottom"/>
          </w:tcPr>
          <w:p w14:paraId="3E26BF51" w14:textId="7D43479B" w:rsidR="008A577F" w:rsidRPr="00E638F4" w:rsidRDefault="008A577F" w:rsidP="008A577F">
            <w:pPr>
              <w:jc w:val="right"/>
              <w:rPr>
                <w:rFonts w:cs="Arial"/>
                <w:sz w:val="15"/>
                <w:szCs w:val="15"/>
              </w:rPr>
            </w:pPr>
            <w:r>
              <w:rPr>
                <w:rFonts w:cs="Arial"/>
                <w:sz w:val="15"/>
                <w:szCs w:val="15"/>
              </w:rPr>
              <w:t>1 358 310</w:t>
            </w:r>
            <w:r>
              <w:rPr>
                <w:snapToGrid w:val="0"/>
                <w:color w:val="FF0000"/>
                <w:lang w:eastAsia="sk-SK"/>
              </w:rPr>
              <w:t xml:space="preserve"> </w:t>
            </w:r>
          </w:p>
        </w:tc>
        <w:tc>
          <w:tcPr>
            <w:tcW w:w="1275" w:type="dxa"/>
            <w:tcBorders>
              <w:top w:val="nil"/>
              <w:left w:val="nil"/>
              <w:bottom w:val="nil"/>
              <w:right w:val="nil"/>
            </w:tcBorders>
            <w:shd w:val="clear" w:color="auto" w:fill="auto"/>
            <w:vAlign w:val="bottom"/>
            <w:hideMark/>
          </w:tcPr>
          <w:p w14:paraId="6F86637C" w14:textId="191F0271" w:rsidR="008A577F" w:rsidRPr="003D5142" w:rsidRDefault="008A577F" w:rsidP="008A577F">
            <w:pPr>
              <w:jc w:val="right"/>
              <w:rPr>
                <w:rFonts w:cs="Arial"/>
                <w:sz w:val="15"/>
                <w:szCs w:val="15"/>
              </w:rPr>
            </w:pPr>
            <w:r w:rsidRPr="00E638F4">
              <w:rPr>
                <w:rFonts w:cs="Arial"/>
                <w:sz w:val="15"/>
                <w:szCs w:val="15"/>
              </w:rPr>
              <w:t>304 450</w:t>
            </w:r>
          </w:p>
        </w:tc>
        <w:tc>
          <w:tcPr>
            <w:tcW w:w="1134" w:type="dxa"/>
            <w:tcBorders>
              <w:top w:val="nil"/>
              <w:left w:val="nil"/>
              <w:bottom w:val="nil"/>
              <w:right w:val="nil"/>
            </w:tcBorders>
            <w:shd w:val="clear" w:color="auto" w:fill="auto"/>
            <w:vAlign w:val="bottom"/>
          </w:tcPr>
          <w:p w14:paraId="11A37CD1" w14:textId="71CB725C" w:rsidR="008A577F" w:rsidRPr="00B15A48" w:rsidRDefault="00526BA9" w:rsidP="008A577F">
            <w:pPr>
              <w:jc w:val="right"/>
              <w:rPr>
                <w:rFonts w:cs="Arial"/>
                <w:sz w:val="15"/>
                <w:szCs w:val="15"/>
              </w:rPr>
            </w:pPr>
            <w:r>
              <w:rPr>
                <w:rFonts w:cs="Arial"/>
                <w:sz w:val="15"/>
                <w:szCs w:val="15"/>
              </w:rPr>
              <w:t>729 42</w:t>
            </w:r>
            <w:r w:rsidR="00C115C2">
              <w:rPr>
                <w:rFonts w:cs="Arial"/>
                <w:sz w:val="15"/>
                <w:szCs w:val="15"/>
              </w:rPr>
              <w:t>3</w:t>
            </w:r>
          </w:p>
        </w:tc>
        <w:tc>
          <w:tcPr>
            <w:tcW w:w="1277" w:type="dxa"/>
            <w:tcBorders>
              <w:top w:val="nil"/>
              <w:left w:val="nil"/>
              <w:bottom w:val="nil"/>
              <w:right w:val="nil"/>
            </w:tcBorders>
            <w:shd w:val="clear" w:color="auto" w:fill="auto"/>
            <w:vAlign w:val="bottom"/>
            <w:hideMark/>
          </w:tcPr>
          <w:p w14:paraId="47F81FA3" w14:textId="78BD61F3" w:rsidR="008A577F" w:rsidRPr="003D5142" w:rsidRDefault="008A577F" w:rsidP="008A577F">
            <w:pPr>
              <w:jc w:val="right"/>
              <w:rPr>
                <w:rFonts w:cs="Arial"/>
                <w:sz w:val="15"/>
                <w:szCs w:val="15"/>
              </w:rPr>
            </w:pPr>
            <w:r>
              <w:rPr>
                <w:rFonts w:cs="Arial"/>
                <w:sz w:val="15"/>
                <w:szCs w:val="15"/>
              </w:rPr>
              <w:t>1 053 859</w:t>
            </w:r>
          </w:p>
        </w:tc>
      </w:tr>
      <w:tr w:rsidR="008A577F" w:rsidRPr="003D5142" w14:paraId="1A7E2BCB" w14:textId="77777777" w:rsidTr="00B805D3">
        <w:tc>
          <w:tcPr>
            <w:tcW w:w="2835" w:type="dxa"/>
            <w:tcBorders>
              <w:top w:val="nil"/>
              <w:left w:val="nil"/>
              <w:bottom w:val="nil"/>
              <w:right w:val="nil"/>
            </w:tcBorders>
            <w:shd w:val="clear" w:color="auto" w:fill="auto"/>
            <w:vAlign w:val="center"/>
            <w:hideMark/>
          </w:tcPr>
          <w:p w14:paraId="538ED8F8" w14:textId="77777777" w:rsidR="008A577F" w:rsidRPr="003D5142" w:rsidRDefault="008A577F" w:rsidP="008A577F">
            <w:pPr>
              <w:ind w:left="176" w:hanging="176"/>
              <w:jc w:val="left"/>
              <w:rPr>
                <w:rFonts w:cs="Arial"/>
                <w:sz w:val="15"/>
                <w:szCs w:val="15"/>
              </w:rPr>
            </w:pPr>
            <w:r w:rsidRPr="003D5142">
              <w:rPr>
                <w:rFonts w:cs="Arial"/>
                <w:sz w:val="15"/>
                <w:szCs w:val="15"/>
              </w:rPr>
              <w:t xml:space="preserve">Zvieratá </w:t>
            </w:r>
          </w:p>
        </w:tc>
        <w:tc>
          <w:tcPr>
            <w:tcW w:w="1418" w:type="dxa"/>
            <w:tcBorders>
              <w:top w:val="nil"/>
              <w:left w:val="nil"/>
              <w:bottom w:val="nil"/>
              <w:right w:val="nil"/>
            </w:tcBorders>
            <w:shd w:val="clear" w:color="auto" w:fill="auto"/>
            <w:vAlign w:val="bottom"/>
          </w:tcPr>
          <w:p w14:paraId="2A269124" w14:textId="4E95A600" w:rsidR="008A577F" w:rsidRPr="003D5142" w:rsidRDefault="008A577F" w:rsidP="008A577F">
            <w:pPr>
              <w:ind w:right="-30"/>
              <w:jc w:val="right"/>
              <w:rPr>
                <w:rFonts w:cs="Arial"/>
                <w:sz w:val="15"/>
                <w:szCs w:val="15"/>
              </w:rPr>
            </w:pPr>
          </w:p>
        </w:tc>
        <w:tc>
          <w:tcPr>
            <w:tcW w:w="1276" w:type="dxa"/>
            <w:tcBorders>
              <w:top w:val="nil"/>
              <w:left w:val="nil"/>
              <w:bottom w:val="nil"/>
              <w:right w:val="nil"/>
            </w:tcBorders>
            <w:shd w:val="clear" w:color="auto" w:fill="auto"/>
            <w:vAlign w:val="bottom"/>
          </w:tcPr>
          <w:p w14:paraId="249ACCE6" w14:textId="5E0E1ABA" w:rsidR="008A577F" w:rsidRPr="003D5142" w:rsidRDefault="008A577F" w:rsidP="008A577F">
            <w:pPr>
              <w:jc w:val="right"/>
              <w:rPr>
                <w:rFonts w:cs="Arial"/>
                <w:sz w:val="15"/>
                <w:szCs w:val="15"/>
              </w:rPr>
            </w:pPr>
            <w:r>
              <w:rPr>
                <w:rFonts w:cs="Arial"/>
                <w:sz w:val="15"/>
                <w:szCs w:val="15"/>
              </w:rPr>
              <w:t>-</w:t>
            </w:r>
          </w:p>
        </w:tc>
        <w:tc>
          <w:tcPr>
            <w:tcW w:w="1275" w:type="dxa"/>
            <w:tcBorders>
              <w:top w:val="nil"/>
              <w:left w:val="nil"/>
              <w:bottom w:val="nil"/>
              <w:right w:val="nil"/>
            </w:tcBorders>
            <w:shd w:val="clear" w:color="auto" w:fill="auto"/>
            <w:vAlign w:val="bottom"/>
            <w:hideMark/>
          </w:tcPr>
          <w:p w14:paraId="61B35D95" w14:textId="5E242B68" w:rsidR="008A577F" w:rsidRPr="003D5142" w:rsidRDefault="008A577F" w:rsidP="008A577F">
            <w:pPr>
              <w:jc w:val="right"/>
              <w:rPr>
                <w:rFonts w:cs="Arial"/>
                <w:sz w:val="15"/>
                <w:szCs w:val="15"/>
              </w:rPr>
            </w:pPr>
            <w:r w:rsidRPr="003D5142">
              <w:rPr>
                <w:rFonts w:cs="Arial"/>
                <w:sz w:val="15"/>
                <w:szCs w:val="15"/>
              </w:rPr>
              <w:t>-</w:t>
            </w:r>
          </w:p>
        </w:tc>
        <w:tc>
          <w:tcPr>
            <w:tcW w:w="1134" w:type="dxa"/>
            <w:tcBorders>
              <w:top w:val="nil"/>
              <w:left w:val="nil"/>
              <w:bottom w:val="nil"/>
              <w:right w:val="nil"/>
            </w:tcBorders>
            <w:shd w:val="clear" w:color="auto" w:fill="auto"/>
            <w:vAlign w:val="bottom"/>
          </w:tcPr>
          <w:p w14:paraId="391A08A7" w14:textId="2CA22CD1" w:rsidR="008A577F" w:rsidRPr="00B15A48" w:rsidRDefault="008A577F" w:rsidP="008A577F">
            <w:pPr>
              <w:jc w:val="right"/>
              <w:rPr>
                <w:rFonts w:cs="Arial"/>
                <w:sz w:val="15"/>
                <w:szCs w:val="15"/>
              </w:rPr>
            </w:pPr>
          </w:p>
        </w:tc>
        <w:tc>
          <w:tcPr>
            <w:tcW w:w="1277" w:type="dxa"/>
            <w:tcBorders>
              <w:top w:val="nil"/>
              <w:left w:val="nil"/>
              <w:bottom w:val="nil"/>
              <w:right w:val="nil"/>
            </w:tcBorders>
            <w:shd w:val="clear" w:color="auto" w:fill="auto"/>
            <w:vAlign w:val="bottom"/>
            <w:hideMark/>
          </w:tcPr>
          <w:p w14:paraId="36CABB3F" w14:textId="649E2750" w:rsidR="008A577F" w:rsidRPr="003D5142" w:rsidRDefault="008A577F" w:rsidP="008A577F">
            <w:pPr>
              <w:jc w:val="right"/>
              <w:rPr>
                <w:rFonts w:cs="Arial"/>
                <w:sz w:val="15"/>
                <w:szCs w:val="15"/>
              </w:rPr>
            </w:pPr>
            <w:r w:rsidRPr="00222AE9">
              <w:rPr>
                <w:rFonts w:cs="Arial"/>
                <w:sz w:val="15"/>
                <w:szCs w:val="15"/>
              </w:rPr>
              <w:t>-</w:t>
            </w:r>
          </w:p>
        </w:tc>
      </w:tr>
      <w:tr w:rsidR="008A577F" w:rsidRPr="003D5142" w14:paraId="1E588356" w14:textId="77777777" w:rsidTr="00B805D3">
        <w:tc>
          <w:tcPr>
            <w:tcW w:w="2835" w:type="dxa"/>
            <w:tcBorders>
              <w:top w:val="nil"/>
              <w:left w:val="nil"/>
              <w:bottom w:val="nil"/>
              <w:right w:val="nil"/>
            </w:tcBorders>
            <w:shd w:val="clear" w:color="auto" w:fill="auto"/>
            <w:vAlign w:val="center"/>
            <w:hideMark/>
          </w:tcPr>
          <w:p w14:paraId="7562BE4B" w14:textId="77777777" w:rsidR="008A577F" w:rsidRPr="003D5142" w:rsidRDefault="008A577F" w:rsidP="008A577F">
            <w:pPr>
              <w:ind w:left="176" w:hanging="176"/>
              <w:jc w:val="left"/>
              <w:rPr>
                <w:rFonts w:cs="Arial"/>
                <w:b/>
                <w:bCs/>
                <w:sz w:val="15"/>
                <w:szCs w:val="15"/>
              </w:rPr>
            </w:pPr>
            <w:r w:rsidRPr="003D5142">
              <w:rPr>
                <w:rFonts w:cs="Arial"/>
                <w:b/>
                <w:bCs/>
                <w:sz w:val="15"/>
                <w:szCs w:val="15"/>
              </w:rPr>
              <w:t>Spolu</w:t>
            </w:r>
          </w:p>
        </w:tc>
        <w:tc>
          <w:tcPr>
            <w:tcW w:w="1418" w:type="dxa"/>
            <w:tcBorders>
              <w:top w:val="single" w:sz="4" w:space="0" w:color="auto"/>
              <w:left w:val="nil"/>
              <w:bottom w:val="nil"/>
              <w:right w:val="nil"/>
            </w:tcBorders>
            <w:shd w:val="clear" w:color="auto" w:fill="auto"/>
            <w:vAlign w:val="bottom"/>
          </w:tcPr>
          <w:p w14:paraId="682B423F" w14:textId="02786EF8" w:rsidR="008A577F" w:rsidRPr="003D5142" w:rsidRDefault="00526BA9" w:rsidP="004B6D2B">
            <w:pPr>
              <w:jc w:val="right"/>
              <w:rPr>
                <w:rFonts w:cs="Arial"/>
                <w:b/>
                <w:bCs/>
                <w:sz w:val="15"/>
                <w:szCs w:val="15"/>
              </w:rPr>
            </w:pPr>
            <w:r>
              <w:rPr>
                <w:rFonts w:cs="Arial"/>
                <w:b/>
                <w:bCs/>
                <w:sz w:val="15"/>
                <w:szCs w:val="15"/>
              </w:rPr>
              <w:t>21 773 74</w:t>
            </w:r>
            <w:r w:rsidR="00FA72EB">
              <w:rPr>
                <w:rFonts w:cs="Arial"/>
                <w:b/>
                <w:bCs/>
                <w:sz w:val="15"/>
                <w:szCs w:val="15"/>
              </w:rPr>
              <w:t>6</w:t>
            </w:r>
          </w:p>
        </w:tc>
        <w:tc>
          <w:tcPr>
            <w:tcW w:w="1276" w:type="dxa"/>
            <w:tcBorders>
              <w:top w:val="single" w:sz="4" w:space="0" w:color="auto"/>
              <w:left w:val="nil"/>
              <w:bottom w:val="nil"/>
              <w:right w:val="nil"/>
            </w:tcBorders>
            <w:shd w:val="clear" w:color="auto" w:fill="auto"/>
            <w:vAlign w:val="bottom"/>
          </w:tcPr>
          <w:p w14:paraId="5E996697" w14:textId="795E21D4" w:rsidR="008A577F" w:rsidRPr="003D5142" w:rsidRDefault="008A577F" w:rsidP="008A577F">
            <w:pPr>
              <w:jc w:val="right"/>
              <w:rPr>
                <w:rFonts w:cs="Arial"/>
                <w:b/>
                <w:bCs/>
                <w:sz w:val="15"/>
                <w:szCs w:val="15"/>
              </w:rPr>
            </w:pPr>
            <w:r w:rsidRPr="00222AE9">
              <w:rPr>
                <w:rFonts w:cs="Arial"/>
                <w:b/>
                <w:bCs/>
                <w:sz w:val="15"/>
                <w:szCs w:val="15"/>
              </w:rPr>
              <w:t>16</w:t>
            </w:r>
            <w:r>
              <w:rPr>
                <w:rFonts w:cs="Arial"/>
                <w:b/>
                <w:bCs/>
                <w:sz w:val="15"/>
                <w:szCs w:val="15"/>
              </w:rPr>
              <w:t> </w:t>
            </w:r>
            <w:r w:rsidRPr="00222AE9">
              <w:rPr>
                <w:rFonts w:cs="Arial"/>
                <w:b/>
                <w:bCs/>
                <w:sz w:val="15"/>
                <w:szCs w:val="15"/>
              </w:rPr>
              <w:t>536</w:t>
            </w:r>
            <w:r>
              <w:rPr>
                <w:rFonts w:cs="Arial"/>
                <w:b/>
                <w:bCs/>
                <w:sz w:val="15"/>
                <w:szCs w:val="15"/>
              </w:rPr>
              <w:t xml:space="preserve"> </w:t>
            </w:r>
            <w:r w:rsidRPr="00222AE9">
              <w:rPr>
                <w:rFonts w:cs="Arial"/>
                <w:b/>
                <w:bCs/>
                <w:sz w:val="15"/>
                <w:szCs w:val="15"/>
              </w:rPr>
              <w:t>509</w:t>
            </w:r>
          </w:p>
        </w:tc>
        <w:tc>
          <w:tcPr>
            <w:tcW w:w="1275" w:type="dxa"/>
            <w:tcBorders>
              <w:top w:val="single" w:sz="4" w:space="0" w:color="auto"/>
              <w:left w:val="nil"/>
              <w:bottom w:val="nil"/>
              <w:right w:val="nil"/>
            </w:tcBorders>
            <w:shd w:val="clear" w:color="auto" w:fill="auto"/>
            <w:vAlign w:val="bottom"/>
            <w:hideMark/>
          </w:tcPr>
          <w:p w14:paraId="3E01AACA" w14:textId="06D05C32" w:rsidR="008A577F" w:rsidRPr="009B19CE" w:rsidRDefault="008A577F" w:rsidP="008A577F">
            <w:pPr>
              <w:jc w:val="right"/>
              <w:rPr>
                <w:rFonts w:cs="Arial"/>
                <w:b/>
                <w:bCs/>
                <w:sz w:val="15"/>
                <w:szCs w:val="15"/>
              </w:rPr>
            </w:pPr>
            <w:r>
              <w:rPr>
                <w:rFonts w:cs="Arial"/>
                <w:b/>
                <w:bCs/>
                <w:sz w:val="15"/>
                <w:szCs w:val="15"/>
              </w:rPr>
              <w:t>14 712 160</w:t>
            </w:r>
          </w:p>
        </w:tc>
        <w:tc>
          <w:tcPr>
            <w:tcW w:w="1134" w:type="dxa"/>
            <w:tcBorders>
              <w:top w:val="single" w:sz="4" w:space="0" w:color="auto"/>
              <w:left w:val="nil"/>
              <w:bottom w:val="nil"/>
              <w:right w:val="nil"/>
            </w:tcBorders>
            <w:shd w:val="clear" w:color="auto" w:fill="auto"/>
            <w:vAlign w:val="bottom"/>
          </w:tcPr>
          <w:p w14:paraId="6101CB7E" w14:textId="492C7D59" w:rsidR="008A577F" w:rsidRPr="009B19CE" w:rsidRDefault="00E71376" w:rsidP="008A577F">
            <w:pPr>
              <w:jc w:val="right"/>
              <w:rPr>
                <w:rFonts w:cs="Arial"/>
                <w:b/>
                <w:bCs/>
                <w:sz w:val="15"/>
                <w:szCs w:val="15"/>
              </w:rPr>
            </w:pPr>
            <w:r>
              <w:rPr>
                <w:rFonts w:cs="Arial"/>
                <w:b/>
                <w:bCs/>
                <w:sz w:val="15"/>
                <w:szCs w:val="15"/>
              </w:rPr>
              <w:t>5 237 23</w:t>
            </w:r>
            <w:r w:rsidR="00C115C2">
              <w:rPr>
                <w:rFonts w:cs="Arial"/>
                <w:b/>
                <w:bCs/>
                <w:sz w:val="15"/>
                <w:szCs w:val="15"/>
              </w:rPr>
              <w:t>7</w:t>
            </w:r>
          </w:p>
        </w:tc>
        <w:tc>
          <w:tcPr>
            <w:tcW w:w="1277" w:type="dxa"/>
            <w:tcBorders>
              <w:top w:val="single" w:sz="4" w:space="0" w:color="auto"/>
              <w:left w:val="nil"/>
              <w:bottom w:val="nil"/>
              <w:right w:val="nil"/>
            </w:tcBorders>
            <w:shd w:val="clear" w:color="auto" w:fill="auto"/>
            <w:vAlign w:val="bottom"/>
            <w:hideMark/>
          </w:tcPr>
          <w:p w14:paraId="1CE87EE3" w14:textId="443C779E" w:rsidR="008A577F" w:rsidRPr="003D5142" w:rsidRDefault="008A577F" w:rsidP="008A577F">
            <w:pPr>
              <w:jc w:val="right"/>
              <w:rPr>
                <w:rFonts w:cs="Arial"/>
                <w:b/>
                <w:bCs/>
                <w:sz w:val="15"/>
                <w:szCs w:val="15"/>
              </w:rPr>
            </w:pPr>
            <w:r w:rsidRPr="009B19CE">
              <w:rPr>
                <w:rFonts w:cs="Arial"/>
                <w:b/>
                <w:bCs/>
                <w:sz w:val="15"/>
                <w:szCs w:val="15"/>
              </w:rPr>
              <w:t>1 824 349</w:t>
            </w:r>
          </w:p>
        </w:tc>
      </w:tr>
      <w:tr w:rsidR="008A577F" w:rsidRPr="003D5142" w14:paraId="53F883A3" w14:textId="77777777" w:rsidTr="00C177EE">
        <w:trPr>
          <w:trHeight w:val="323"/>
        </w:trPr>
        <w:tc>
          <w:tcPr>
            <w:tcW w:w="2835" w:type="dxa"/>
            <w:tcBorders>
              <w:top w:val="nil"/>
              <w:left w:val="nil"/>
              <w:bottom w:val="nil"/>
              <w:right w:val="nil"/>
            </w:tcBorders>
            <w:shd w:val="clear" w:color="auto" w:fill="auto"/>
            <w:vAlign w:val="center"/>
            <w:hideMark/>
          </w:tcPr>
          <w:p w14:paraId="44B34EE9" w14:textId="77777777" w:rsidR="008A577F" w:rsidRPr="003D5142" w:rsidRDefault="008A577F" w:rsidP="008A577F">
            <w:pPr>
              <w:ind w:left="176" w:hanging="176"/>
              <w:jc w:val="left"/>
              <w:rPr>
                <w:rFonts w:cs="Arial"/>
                <w:b/>
                <w:bCs/>
                <w:sz w:val="15"/>
                <w:szCs w:val="15"/>
              </w:rPr>
            </w:pPr>
          </w:p>
        </w:tc>
        <w:tc>
          <w:tcPr>
            <w:tcW w:w="1418" w:type="dxa"/>
            <w:tcBorders>
              <w:top w:val="nil"/>
              <w:left w:val="nil"/>
              <w:bottom w:val="nil"/>
              <w:right w:val="nil"/>
            </w:tcBorders>
            <w:shd w:val="clear" w:color="auto" w:fill="auto"/>
            <w:vAlign w:val="bottom"/>
            <w:hideMark/>
          </w:tcPr>
          <w:p w14:paraId="2DE7243A" w14:textId="128880ED" w:rsidR="008A577F" w:rsidRPr="003D5142" w:rsidRDefault="008A577F" w:rsidP="008A577F">
            <w:pPr>
              <w:jc w:val="right"/>
              <w:rPr>
                <w:sz w:val="15"/>
                <w:szCs w:val="15"/>
              </w:rPr>
            </w:pPr>
            <w:r>
              <w:rPr>
                <w:sz w:val="15"/>
                <w:szCs w:val="15"/>
              </w:rPr>
              <w:t xml:space="preserve"> </w:t>
            </w:r>
          </w:p>
        </w:tc>
        <w:tc>
          <w:tcPr>
            <w:tcW w:w="1276" w:type="dxa"/>
            <w:tcBorders>
              <w:top w:val="nil"/>
              <w:left w:val="nil"/>
              <w:bottom w:val="nil"/>
              <w:right w:val="nil"/>
            </w:tcBorders>
            <w:shd w:val="clear" w:color="auto" w:fill="auto"/>
            <w:vAlign w:val="bottom"/>
            <w:hideMark/>
          </w:tcPr>
          <w:p w14:paraId="176587E9" w14:textId="77777777" w:rsidR="008A577F" w:rsidRPr="003D5142" w:rsidRDefault="008A577F" w:rsidP="008A577F">
            <w:pPr>
              <w:jc w:val="right"/>
              <w:rPr>
                <w:sz w:val="15"/>
                <w:szCs w:val="15"/>
              </w:rPr>
            </w:pPr>
          </w:p>
        </w:tc>
        <w:tc>
          <w:tcPr>
            <w:tcW w:w="1275" w:type="dxa"/>
            <w:tcBorders>
              <w:top w:val="nil"/>
              <w:left w:val="nil"/>
              <w:bottom w:val="nil"/>
              <w:right w:val="nil"/>
            </w:tcBorders>
            <w:shd w:val="clear" w:color="auto" w:fill="auto"/>
            <w:vAlign w:val="bottom"/>
            <w:hideMark/>
          </w:tcPr>
          <w:p w14:paraId="2D1BAA05" w14:textId="77777777" w:rsidR="008A577F" w:rsidRPr="009B19CE" w:rsidRDefault="008A577F" w:rsidP="008A577F">
            <w:pPr>
              <w:jc w:val="right"/>
              <w:rPr>
                <w:sz w:val="15"/>
                <w:szCs w:val="15"/>
              </w:rPr>
            </w:pPr>
          </w:p>
        </w:tc>
        <w:tc>
          <w:tcPr>
            <w:tcW w:w="1134" w:type="dxa"/>
            <w:tcBorders>
              <w:top w:val="nil"/>
              <w:left w:val="nil"/>
              <w:bottom w:val="nil"/>
              <w:right w:val="nil"/>
            </w:tcBorders>
            <w:shd w:val="clear" w:color="auto" w:fill="auto"/>
            <w:vAlign w:val="bottom"/>
          </w:tcPr>
          <w:p w14:paraId="19565A62" w14:textId="373A2139" w:rsidR="008A577F" w:rsidRPr="00E638F4" w:rsidRDefault="008A577F" w:rsidP="008A577F">
            <w:pPr>
              <w:jc w:val="right"/>
              <w:rPr>
                <w:sz w:val="15"/>
                <w:szCs w:val="15"/>
              </w:rPr>
            </w:pPr>
          </w:p>
        </w:tc>
        <w:tc>
          <w:tcPr>
            <w:tcW w:w="1277" w:type="dxa"/>
            <w:tcBorders>
              <w:top w:val="nil"/>
              <w:left w:val="nil"/>
              <w:bottom w:val="nil"/>
              <w:right w:val="nil"/>
            </w:tcBorders>
            <w:shd w:val="clear" w:color="auto" w:fill="auto"/>
            <w:vAlign w:val="bottom"/>
            <w:hideMark/>
          </w:tcPr>
          <w:p w14:paraId="20D62FE7" w14:textId="77777777" w:rsidR="008A577F" w:rsidRPr="003D5142" w:rsidRDefault="008A577F" w:rsidP="008A577F">
            <w:pPr>
              <w:jc w:val="right"/>
              <w:rPr>
                <w:sz w:val="15"/>
                <w:szCs w:val="15"/>
              </w:rPr>
            </w:pPr>
          </w:p>
        </w:tc>
      </w:tr>
      <w:tr w:rsidR="00B10935" w:rsidRPr="00B10935" w14:paraId="1595F05E" w14:textId="77777777" w:rsidTr="00405CDB">
        <w:tc>
          <w:tcPr>
            <w:tcW w:w="2835" w:type="dxa"/>
            <w:tcBorders>
              <w:top w:val="nil"/>
              <w:left w:val="nil"/>
              <w:bottom w:val="nil"/>
              <w:right w:val="nil"/>
            </w:tcBorders>
            <w:shd w:val="clear" w:color="auto" w:fill="auto"/>
            <w:vAlign w:val="center"/>
            <w:hideMark/>
          </w:tcPr>
          <w:p w14:paraId="7FDEF26E" w14:textId="1B932B05" w:rsidR="008A577F" w:rsidRPr="00B10935" w:rsidRDefault="008A577F" w:rsidP="008A577F">
            <w:pPr>
              <w:ind w:left="176" w:hanging="176"/>
              <w:jc w:val="left"/>
              <w:rPr>
                <w:rFonts w:cs="Arial"/>
                <w:color w:val="000000" w:themeColor="text1"/>
                <w:sz w:val="15"/>
                <w:szCs w:val="15"/>
              </w:rPr>
            </w:pPr>
            <w:r w:rsidRPr="00B10935">
              <w:rPr>
                <w:rFonts w:cs="Arial"/>
                <w:color w:val="000000" w:themeColor="text1"/>
                <w:sz w:val="15"/>
                <w:szCs w:val="15"/>
              </w:rPr>
              <w:t>Manká a škody</w:t>
            </w:r>
          </w:p>
        </w:tc>
        <w:tc>
          <w:tcPr>
            <w:tcW w:w="1418" w:type="dxa"/>
            <w:tcBorders>
              <w:top w:val="nil"/>
              <w:left w:val="nil"/>
              <w:bottom w:val="nil"/>
              <w:right w:val="nil"/>
            </w:tcBorders>
            <w:shd w:val="clear" w:color="auto" w:fill="auto"/>
            <w:vAlign w:val="bottom"/>
            <w:hideMark/>
          </w:tcPr>
          <w:p w14:paraId="27076D95" w14:textId="77777777" w:rsidR="008A577F" w:rsidRPr="00B10935" w:rsidRDefault="008A577F" w:rsidP="008A577F">
            <w:pPr>
              <w:jc w:val="right"/>
              <w:rPr>
                <w:rFonts w:cs="Arial"/>
                <w:color w:val="000000" w:themeColor="text1"/>
                <w:sz w:val="15"/>
                <w:szCs w:val="15"/>
              </w:rPr>
            </w:pPr>
          </w:p>
        </w:tc>
        <w:tc>
          <w:tcPr>
            <w:tcW w:w="1276" w:type="dxa"/>
            <w:tcBorders>
              <w:top w:val="nil"/>
              <w:left w:val="nil"/>
              <w:bottom w:val="nil"/>
              <w:right w:val="nil"/>
            </w:tcBorders>
            <w:shd w:val="clear" w:color="auto" w:fill="auto"/>
            <w:vAlign w:val="bottom"/>
            <w:hideMark/>
          </w:tcPr>
          <w:p w14:paraId="6303BE46" w14:textId="77777777" w:rsidR="008A577F" w:rsidRPr="00B10935" w:rsidRDefault="008A577F" w:rsidP="008A577F">
            <w:pPr>
              <w:jc w:val="right"/>
              <w:rPr>
                <w:color w:val="000000" w:themeColor="text1"/>
                <w:sz w:val="15"/>
                <w:szCs w:val="15"/>
              </w:rPr>
            </w:pPr>
          </w:p>
        </w:tc>
        <w:tc>
          <w:tcPr>
            <w:tcW w:w="1275" w:type="dxa"/>
            <w:tcBorders>
              <w:top w:val="nil"/>
              <w:left w:val="nil"/>
              <w:bottom w:val="nil"/>
              <w:right w:val="nil"/>
            </w:tcBorders>
            <w:shd w:val="clear" w:color="auto" w:fill="auto"/>
            <w:vAlign w:val="bottom"/>
            <w:hideMark/>
          </w:tcPr>
          <w:p w14:paraId="21A778C5" w14:textId="77777777" w:rsidR="008A577F" w:rsidRPr="00B10935" w:rsidRDefault="008A577F" w:rsidP="008A577F">
            <w:pPr>
              <w:jc w:val="right"/>
              <w:rPr>
                <w:color w:val="000000" w:themeColor="text1"/>
                <w:sz w:val="15"/>
                <w:szCs w:val="15"/>
              </w:rPr>
            </w:pPr>
          </w:p>
        </w:tc>
        <w:tc>
          <w:tcPr>
            <w:tcW w:w="1134" w:type="dxa"/>
            <w:tcBorders>
              <w:top w:val="nil"/>
              <w:left w:val="nil"/>
              <w:bottom w:val="nil"/>
              <w:right w:val="nil"/>
            </w:tcBorders>
            <w:shd w:val="clear" w:color="auto" w:fill="auto"/>
            <w:vAlign w:val="bottom"/>
          </w:tcPr>
          <w:p w14:paraId="30D0E247" w14:textId="579EFE10" w:rsidR="008A577F" w:rsidRPr="00B10935" w:rsidRDefault="007A7C0E" w:rsidP="008A577F">
            <w:pPr>
              <w:jc w:val="right"/>
              <w:rPr>
                <w:rFonts w:cs="Arial"/>
                <w:color w:val="000000" w:themeColor="text1"/>
                <w:sz w:val="15"/>
                <w:szCs w:val="15"/>
              </w:rPr>
            </w:pPr>
            <w:r>
              <w:rPr>
                <w:rFonts w:cs="Arial"/>
                <w:color w:val="000000" w:themeColor="text1"/>
                <w:sz w:val="15"/>
                <w:szCs w:val="15"/>
              </w:rPr>
              <w:t>102 730</w:t>
            </w:r>
          </w:p>
        </w:tc>
        <w:tc>
          <w:tcPr>
            <w:tcW w:w="1277" w:type="dxa"/>
            <w:tcBorders>
              <w:top w:val="nil"/>
              <w:left w:val="nil"/>
              <w:bottom w:val="nil"/>
              <w:right w:val="nil"/>
            </w:tcBorders>
            <w:shd w:val="clear" w:color="auto" w:fill="auto"/>
            <w:vAlign w:val="bottom"/>
            <w:hideMark/>
          </w:tcPr>
          <w:p w14:paraId="588586EC" w14:textId="409B9FE3" w:rsidR="008A577F" w:rsidRPr="00B10935" w:rsidRDefault="000D59E7" w:rsidP="008A577F">
            <w:pPr>
              <w:jc w:val="right"/>
              <w:rPr>
                <w:rFonts w:cs="Arial"/>
                <w:color w:val="000000" w:themeColor="text1"/>
                <w:sz w:val="15"/>
                <w:szCs w:val="15"/>
              </w:rPr>
            </w:pPr>
            <w:r w:rsidRPr="00B10935">
              <w:rPr>
                <w:rFonts w:cs="Arial"/>
                <w:color w:val="000000" w:themeColor="text1"/>
                <w:sz w:val="15"/>
                <w:szCs w:val="15"/>
              </w:rPr>
              <w:t>409 353</w:t>
            </w:r>
          </w:p>
        </w:tc>
      </w:tr>
      <w:tr w:rsidR="00B10935" w:rsidRPr="00B10935" w14:paraId="6E65A464" w14:textId="77777777" w:rsidTr="00405CDB">
        <w:tc>
          <w:tcPr>
            <w:tcW w:w="2835" w:type="dxa"/>
            <w:tcBorders>
              <w:top w:val="nil"/>
              <w:left w:val="nil"/>
              <w:bottom w:val="nil"/>
              <w:right w:val="nil"/>
            </w:tcBorders>
            <w:shd w:val="clear" w:color="auto" w:fill="auto"/>
            <w:vAlign w:val="center"/>
            <w:hideMark/>
          </w:tcPr>
          <w:p w14:paraId="3432F774" w14:textId="3C4F27E5" w:rsidR="008A577F" w:rsidRPr="00B10935" w:rsidRDefault="008A577F" w:rsidP="008A577F">
            <w:pPr>
              <w:ind w:left="176" w:hanging="176"/>
              <w:jc w:val="left"/>
              <w:rPr>
                <w:rFonts w:cs="Arial"/>
                <w:color w:val="000000" w:themeColor="text1"/>
                <w:sz w:val="15"/>
                <w:szCs w:val="15"/>
              </w:rPr>
            </w:pPr>
            <w:r w:rsidRPr="00B10935">
              <w:rPr>
                <w:rFonts w:cs="Arial"/>
                <w:color w:val="000000" w:themeColor="text1"/>
                <w:sz w:val="15"/>
                <w:szCs w:val="15"/>
              </w:rPr>
              <w:t>Technologické účely</w:t>
            </w:r>
          </w:p>
        </w:tc>
        <w:tc>
          <w:tcPr>
            <w:tcW w:w="1418" w:type="dxa"/>
            <w:tcBorders>
              <w:top w:val="nil"/>
              <w:left w:val="nil"/>
              <w:bottom w:val="nil"/>
              <w:right w:val="nil"/>
            </w:tcBorders>
            <w:shd w:val="clear" w:color="auto" w:fill="auto"/>
            <w:vAlign w:val="bottom"/>
            <w:hideMark/>
          </w:tcPr>
          <w:p w14:paraId="224BE48D" w14:textId="77777777" w:rsidR="008A577F" w:rsidRPr="00B10935" w:rsidRDefault="008A577F" w:rsidP="008A577F">
            <w:pPr>
              <w:jc w:val="right"/>
              <w:rPr>
                <w:rFonts w:cs="Arial"/>
                <w:color w:val="000000" w:themeColor="text1"/>
                <w:sz w:val="15"/>
                <w:szCs w:val="15"/>
              </w:rPr>
            </w:pPr>
          </w:p>
        </w:tc>
        <w:tc>
          <w:tcPr>
            <w:tcW w:w="1276" w:type="dxa"/>
            <w:tcBorders>
              <w:top w:val="nil"/>
              <w:left w:val="nil"/>
              <w:bottom w:val="nil"/>
              <w:right w:val="nil"/>
            </w:tcBorders>
            <w:shd w:val="clear" w:color="auto" w:fill="auto"/>
            <w:vAlign w:val="bottom"/>
            <w:hideMark/>
          </w:tcPr>
          <w:p w14:paraId="548BACAB" w14:textId="77777777" w:rsidR="008A577F" w:rsidRPr="00B10935" w:rsidRDefault="008A577F" w:rsidP="008A577F">
            <w:pPr>
              <w:jc w:val="right"/>
              <w:rPr>
                <w:color w:val="000000" w:themeColor="text1"/>
                <w:sz w:val="15"/>
                <w:szCs w:val="15"/>
              </w:rPr>
            </w:pPr>
          </w:p>
        </w:tc>
        <w:tc>
          <w:tcPr>
            <w:tcW w:w="1275" w:type="dxa"/>
            <w:tcBorders>
              <w:top w:val="nil"/>
              <w:left w:val="nil"/>
              <w:bottom w:val="nil"/>
              <w:right w:val="nil"/>
            </w:tcBorders>
            <w:shd w:val="clear" w:color="auto" w:fill="auto"/>
            <w:vAlign w:val="bottom"/>
            <w:hideMark/>
          </w:tcPr>
          <w:p w14:paraId="0D6C05D9" w14:textId="77777777" w:rsidR="008A577F" w:rsidRPr="00B10935" w:rsidRDefault="008A577F" w:rsidP="008A577F">
            <w:pPr>
              <w:jc w:val="right"/>
              <w:rPr>
                <w:color w:val="000000" w:themeColor="text1"/>
                <w:sz w:val="15"/>
                <w:szCs w:val="15"/>
              </w:rPr>
            </w:pPr>
          </w:p>
        </w:tc>
        <w:tc>
          <w:tcPr>
            <w:tcW w:w="1134" w:type="dxa"/>
            <w:tcBorders>
              <w:top w:val="nil"/>
              <w:left w:val="nil"/>
              <w:bottom w:val="nil"/>
              <w:right w:val="nil"/>
            </w:tcBorders>
            <w:shd w:val="clear" w:color="auto" w:fill="auto"/>
            <w:vAlign w:val="bottom"/>
          </w:tcPr>
          <w:p w14:paraId="042914A0" w14:textId="2BC18666" w:rsidR="008A577F" w:rsidRPr="00B10935" w:rsidRDefault="005B5E87" w:rsidP="008A577F">
            <w:pPr>
              <w:jc w:val="right"/>
              <w:rPr>
                <w:rFonts w:cs="Arial"/>
                <w:color w:val="000000" w:themeColor="text1"/>
                <w:sz w:val="15"/>
                <w:szCs w:val="15"/>
              </w:rPr>
            </w:pPr>
            <w:r w:rsidRPr="00B10935">
              <w:rPr>
                <w:rFonts w:cs="Arial"/>
                <w:color w:val="000000" w:themeColor="text1"/>
                <w:sz w:val="15"/>
                <w:szCs w:val="15"/>
              </w:rPr>
              <w:t>-</w:t>
            </w:r>
          </w:p>
        </w:tc>
        <w:tc>
          <w:tcPr>
            <w:tcW w:w="1277" w:type="dxa"/>
            <w:tcBorders>
              <w:top w:val="nil"/>
              <w:left w:val="nil"/>
              <w:bottom w:val="nil"/>
              <w:right w:val="nil"/>
            </w:tcBorders>
            <w:shd w:val="clear" w:color="auto" w:fill="auto"/>
            <w:vAlign w:val="bottom"/>
            <w:hideMark/>
          </w:tcPr>
          <w:p w14:paraId="3708F9D8" w14:textId="5D36DE29" w:rsidR="008A577F" w:rsidRPr="00B10935" w:rsidRDefault="000D59E7" w:rsidP="008A577F">
            <w:pPr>
              <w:jc w:val="right"/>
              <w:rPr>
                <w:rFonts w:cs="Arial"/>
                <w:color w:val="000000" w:themeColor="text1"/>
                <w:sz w:val="15"/>
                <w:szCs w:val="15"/>
              </w:rPr>
            </w:pPr>
            <w:r w:rsidRPr="00B10935">
              <w:rPr>
                <w:rFonts w:cs="Arial"/>
                <w:color w:val="000000" w:themeColor="text1"/>
                <w:sz w:val="15"/>
                <w:szCs w:val="15"/>
              </w:rPr>
              <w:t xml:space="preserve"> </w:t>
            </w:r>
            <w:r w:rsidR="00E01980" w:rsidRPr="00B10935">
              <w:rPr>
                <w:rFonts w:cs="Arial"/>
                <w:color w:val="000000" w:themeColor="text1"/>
                <w:sz w:val="15"/>
                <w:szCs w:val="15"/>
              </w:rPr>
              <w:t>(</w:t>
            </w:r>
            <w:r w:rsidRPr="00B10935">
              <w:rPr>
                <w:rFonts w:cs="Arial"/>
                <w:color w:val="000000" w:themeColor="text1"/>
                <w:sz w:val="15"/>
                <w:szCs w:val="15"/>
              </w:rPr>
              <w:t>268</w:t>
            </w:r>
            <w:r w:rsidR="00E01980" w:rsidRPr="00B10935">
              <w:rPr>
                <w:rFonts w:cs="Arial"/>
                <w:color w:val="000000" w:themeColor="text1"/>
                <w:sz w:val="15"/>
                <w:szCs w:val="15"/>
              </w:rPr>
              <w:t> </w:t>
            </w:r>
            <w:r w:rsidRPr="00B10935">
              <w:rPr>
                <w:rFonts w:cs="Arial"/>
                <w:color w:val="000000" w:themeColor="text1"/>
                <w:sz w:val="15"/>
                <w:szCs w:val="15"/>
              </w:rPr>
              <w:t>216</w:t>
            </w:r>
            <w:r w:rsidR="00E01980" w:rsidRPr="00B10935">
              <w:rPr>
                <w:rFonts w:cs="Arial"/>
                <w:color w:val="000000" w:themeColor="text1"/>
                <w:sz w:val="15"/>
                <w:szCs w:val="15"/>
              </w:rPr>
              <w:t>)</w:t>
            </w:r>
          </w:p>
        </w:tc>
      </w:tr>
      <w:tr w:rsidR="00B10935" w:rsidRPr="00B10935" w14:paraId="7E0E84A5" w14:textId="77777777" w:rsidTr="00D879CF">
        <w:tc>
          <w:tcPr>
            <w:tcW w:w="2835" w:type="dxa"/>
            <w:tcBorders>
              <w:top w:val="nil"/>
              <w:left w:val="nil"/>
              <w:bottom w:val="nil"/>
              <w:right w:val="nil"/>
            </w:tcBorders>
            <w:shd w:val="clear" w:color="auto" w:fill="auto"/>
            <w:vAlign w:val="center"/>
            <w:hideMark/>
          </w:tcPr>
          <w:p w14:paraId="22E0A987" w14:textId="74B8322B" w:rsidR="008A577F" w:rsidRPr="00B10935" w:rsidRDefault="008A577F" w:rsidP="008A577F">
            <w:pPr>
              <w:ind w:left="176" w:hanging="176"/>
              <w:jc w:val="left"/>
              <w:rPr>
                <w:rFonts w:cs="Arial"/>
                <w:color w:val="000000" w:themeColor="text1"/>
                <w:sz w:val="15"/>
                <w:szCs w:val="15"/>
              </w:rPr>
            </w:pPr>
            <w:r w:rsidRPr="00B10935">
              <w:rPr>
                <w:rFonts w:cs="Arial"/>
                <w:color w:val="000000" w:themeColor="text1"/>
                <w:sz w:val="15"/>
                <w:szCs w:val="15"/>
              </w:rPr>
              <w:t>Zúčtovanie voči opravnej položke</w:t>
            </w:r>
          </w:p>
        </w:tc>
        <w:tc>
          <w:tcPr>
            <w:tcW w:w="1418" w:type="dxa"/>
            <w:tcBorders>
              <w:top w:val="nil"/>
              <w:left w:val="nil"/>
              <w:bottom w:val="nil"/>
              <w:right w:val="nil"/>
            </w:tcBorders>
            <w:shd w:val="clear" w:color="auto" w:fill="auto"/>
            <w:vAlign w:val="bottom"/>
            <w:hideMark/>
          </w:tcPr>
          <w:p w14:paraId="1FD453F8" w14:textId="77777777" w:rsidR="008A577F" w:rsidRPr="00B10935" w:rsidRDefault="008A577F" w:rsidP="008A577F">
            <w:pPr>
              <w:jc w:val="right"/>
              <w:rPr>
                <w:rFonts w:cs="Arial"/>
                <w:color w:val="000000" w:themeColor="text1"/>
                <w:sz w:val="15"/>
                <w:szCs w:val="15"/>
              </w:rPr>
            </w:pPr>
          </w:p>
        </w:tc>
        <w:tc>
          <w:tcPr>
            <w:tcW w:w="1276" w:type="dxa"/>
            <w:tcBorders>
              <w:top w:val="nil"/>
              <w:left w:val="nil"/>
              <w:bottom w:val="nil"/>
              <w:right w:val="nil"/>
            </w:tcBorders>
            <w:shd w:val="clear" w:color="auto" w:fill="auto"/>
            <w:vAlign w:val="bottom"/>
            <w:hideMark/>
          </w:tcPr>
          <w:p w14:paraId="2FA62637" w14:textId="77777777" w:rsidR="008A577F" w:rsidRPr="00B10935" w:rsidRDefault="008A577F" w:rsidP="008A577F">
            <w:pPr>
              <w:jc w:val="right"/>
              <w:rPr>
                <w:color w:val="000000" w:themeColor="text1"/>
                <w:sz w:val="15"/>
                <w:szCs w:val="15"/>
              </w:rPr>
            </w:pPr>
          </w:p>
        </w:tc>
        <w:tc>
          <w:tcPr>
            <w:tcW w:w="1275" w:type="dxa"/>
            <w:tcBorders>
              <w:top w:val="nil"/>
              <w:left w:val="nil"/>
              <w:bottom w:val="nil"/>
              <w:right w:val="nil"/>
            </w:tcBorders>
            <w:shd w:val="clear" w:color="auto" w:fill="auto"/>
            <w:vAlign w:val="bottom"/>
            <w:hideMark/>
          </w:tcPr>
          <w:p w14:paraId="1414CCA6" w14:textId="77777777" w:rsidR="008A577F" w:rsidRPr="00B10935" w:rsidRDefault="008A577F" w:rsidP="008A577F">
            <w:pPr>
              <w:jc w:val="right"/>
              <w:rPr>
                <w:color w:val="000000" w:themeColor="text1"/>
                <w:sz w:val="15"/>
                <w:szCs w:val="15"/>
              </w:rPr>
            </w:pPr>
          </w:p>
        </w:tc>
        <w:tc>
          <w:tcPr>
            <w:tcW w:w="1134" w:type="dxa"/>
            <w:tcBorders>
              <w:top w:val="nil"/>
              <w:left w:val="nil"/>
              <w:right w:val="nil"/>
            </w:tcBorders>
            <w:shd w:val="clear" w:color="auto" w:fill="auto"/>
            <w:vAlign w:val="bottom"/>
          </w:tcPr>
          <w:p w14:paraId="7CFBA669" w14:textId="4D6188F3" w:rsidR="008A577F" w:rsidRPr="00B10935" w:rsidRDefault="005B5E87" w:rsidP="008A577F">
            <w:pPr>
              <w:jc w:val="right"/>
              <w:rPr>
                <w:rFonts w:cs="Arial"/>
                <w:color w:val="000000" w:themeColor="text1"/>
                <w:sz w:val="15"/>
                <w:szCs w:val="15"/>
              </w:rPr>
            </w:pPr>
            <w:r w:rsidRPr="00B10935">
              <w:rPr>
                <w:rFonts w:cs="Arial"/>
                <w:color w:val="000000" w:themeColor="text1"/>
                <w:sz w:val="15"/>
                <w:szCs w:val="15"/>
              </w:rPr>
              <w:t>1</w:t>
            </w:r>
            <w:r w:rsidR="0009363C" w:rsidRPr="00B10935">
              <w:rPr>
                <w:rFonts w:cs="Arial"/>
                <w:color w:val="000000" w:themeColor="text1"/>
                <w:sz w:val="15"/>
                <w:szCs w:val="15"/>
              </w:rPr>
              <w:t xml:space="preserve"> </w:t>
            </w:r>
            <w:r w:rsidRPr="00B10935">
              <w:rPr>
                <w:rFonts w:cs="Arial"/>
                <w:color w:val="000000" w:themeColor="text1"/>
                <w:sz w:val="15"/>
                <w:szCs w:val="15"/>
              </w:rPr>
              <w:t>205 964</w:t>
            </w:r>
          </w:p>
        </w:tc>
        <w:tc>
          <w:tcPr>
            <w:tcW w:w="1277" w:type="dxa"/>
            <w:tcBorders>
              <w:top w:val="nil"/>
              <w:left w:val="nil"/>
              <w:right w:val="nil"/>
            </w:tcBorders>
            <w:shd w:val="clear" w:color="auto" w:fill="auto"/>
            <w:vAlign w:val="bottom"/>
            <w:hideMark/>
          </w:tcPr>
          <w:p w14:paraId="5D2C0D7E" w14:textId="4C3F8BB0" w:rsidR="008A577F" w:rsidRPr="00B10935" w:rsidRDefault="00404F32" w:rsidP="008A577F">
            <w:pPr>
              <w:jc w:val="center"/>
              <w:rPr>
                <w:rFonts w:cs="Arial"/>
                <w:color w:val="000000" w:themeColor="text1"/>
                <w:sz w:val="15"/>
                <w:szCs w:val="15"/>
              </w:rPr>
            </w:pPr>
            <w:r w:rsidRPr="00B10935">
              <w:rPr>
                <w:rFonts w:cs="Arial"/>
                <w:color w:val="000000" w:themeColor="text1"/>
                <w:sz w:val="15"/>
                <w:szCs w:val="15"/>
              </w:rPr>
              <w:t xml:space="preserve">    </w:t>
            </w:r>
            <w:r w:rsidR="000D59E7" w:rsidRPr="00B10935">
              <w:rPr>
                <w:rFonts w:cs="Arial"/>
                <w:color w:val="000000" w:themeColor="text1"/>
                <w:sz w:val="15"/>
                <w:szCs w:val="15"/>
              </w:rPr>
              <w:t xml:space="preserve">   </w:t>
            </w:r>
            <w:r w:rsidRPr="00B10935">
              <w:rPr>
                <w:rFonts w:cs="Arial"/>
                <w:color w:val="000000" w:themeColor="text1"/>
                <w:sz w:val="15"/>
                <w:szCs w:val="15"/>
              </w:rPr>
              <w:t xml:space="preserve"> </w:t>
            </w:r>
            <w:r w:rsidR="000D59E7" w:rsidRPr="00B10935">
              <w:rPr>
                <w:rFonts w:cs="Arial"/>
                <w:color w:val="000000" w:themeColor="text1"/>
                <w:sz w:val="15"/>
                <w:szCs w:val="15"/>
              </w:rPr>
              <w:t>363 485</w:t>
            </w:r>
          </w:p>
        </w:tc>
      </w:tr>
      <w:tr w:rsidR="00B10935" w:rsidRPr="00B10935" w14:paraId="790A2028" w14:textId="77777777" w:rsidTr="004B6D2B">
        <w:tc>
          <w:tcPr>
            <w:tcW w:w="2835" w:type="dxa"/>
            <w:tcBorders>
              <w:top w:val="nil"/>
              <w:left w:val="nil"/>
              <w:bottom w:val="nil"/>
              <w:right w:val="nil"/>
            </w:tcBorders>
            <w:shd w:val="clear" w:color="auto" w:fill="auto"/>
            <w:vAlign w:val="center"/>
          </w:tcPr>
          <w:p w14:paraId="73F2377F" w14:textId="18FB60BC" w:rsidR="008A577F" w:rsidRPr="00B10935" w:rsidRDefault="008A577F" w:rsidP="008A577F">
            <w:pPr>
              <w:ind w:left="176" w:hanging="176"/>
              <w:jc w:val="left"/>
              <w:rPr>
                <w:rFonts w:cs="Arial"/>
                <w:color w:val="000000" w:themeColor="text1"/>
                <w:sz w:val="15"/>
                <w:szCs w:val="15"/>
                <w:highlight w:val="red"/>
              </w:rPr>
            </w:pPr>
            <w:r w:rsidRPr="00B10935">
              <w:rPr>
                <w:rFonts w:cs="Arial"/>
                <w:color w:val="000000" w:themeColor="text1"/>
                <w:sz w:val="15"/>
                <w:szCs w:val="15"/>
              </w:rPr>
              <w:t>ostatné</w:t>
            </w:r>
          </w:p>
        </w:tc>
        <w:tc>
          <w:tcPr>
            <w:tcW w:w="1418" w:type="dxa"/>
            <w:tcBorders>
              <w:top w:val="nil"/>
              <w:left w:val="nil"/>
              <w:bottom w:val="nil"/>
              <w:right w:val="nil"/>
            </w:tcBorders>
            <w:shd w:val="clear" w:color="auto" w:fill="auto"/>
            <w:vAlign w:val="bottom"/>
          </w:tcPr>
          <w:p w14:paraId="2E47E7EB" w14:textId="77777777" w:rsidR="008A577F" w:rsidRPr="00B10935" w:rsidRDefault="008A577F" w:rsidP="008A577F">
            <w:pPr>
              <w:jc w:val="right"/>
              <w:rPr>
                <w:rFonts w:cs="Arial"/>
                <w:color w:val="000000" w:themeColor="text1"/>
                <w:sz w:val="15"/>
                <w:szCs w:val="15"/>
              </w:rPr>
            </w:pPr>
          </w:p>
        </w:tc>
        <w:tc>
          <w:tcPr>
            <w:tcW w:w="1276" w:type="dxa"/>
            <w:tcBorders>
              <w:top w:val="nil"/>
              <w:left w:val="nil"/>
              <w:bottom w:val="nil"/>
              <w:right w:val="nil"/>
            </w:tcBorders>
            <w:shd w:val="clear" w:color="auto" w:fill="auto"/>
            <w:vAlign w:val="bottom"/>
          </w:tcPr>
          <w:p w14:paraId="1798E1B0" w14:textId="77777777" w:rsidR="008A577F" w:rsidRPr="00B10935" w:rsidRDefault="008A577F" w:rsidP="008A577F">
            <w:pPr>
              <w:jc w:val="right"/>
              <w:rPr>
                <w:color w:val="000000" w:themeColor="text1"/>
                <w:sz w:val="15"/>
                <w:szCs w:val="15"/>
              </w:rPr>
            </w:pPr>
          </w:p>
        </w:tc>
        <w:tc>
          <w:tcPr>
            <w:tcW w:w="1275" w:type="dxa"/>
            <w:tcBorders>
              <w:top w:val="nil"/>
              <w:left w:val="nil"/>
              <w:bottom w:val="nil"/>
              <w:right w:val="nil"/>
            </w:tcBorders>
            <w:shd w:val="clear" w:color="auto" w:fill="auto"/>
            <w:vAlign w:val="bottom"/>
          </w:tcPr>
          <w:p w14:paraId="5F16E312" w14:textId="77777777" w:rsidR="008A577F" w:rsidRPr="00B10935" w:rsidRDefault="008A577F" w:rsidP="008A577F">
            <w:pPr>
              <w:jc w:val="right"/>
              <w:rPr>
                <w:color w:val="000000" w:themeColor="text1"/>
                <w:sz w:val="15"/>
                <w:szCs w:val="15"/>
              </w:rPr>
            </w:pPr>
          </w:p>
        </w:tc>
        <w:tc>
          <w:tcPr>
            <w:tcW w:w="1134" w:type="dxa"/>
            <w:tcBorders>
              <w:top w:val="nil"/>
              <w:left w:val="nil"/>
              <w:bottom w:val="single" w:sz="4" w:space="0" w:color="auto"/>
              <w:right w:val="nil"/>
            </w:tcBorders>
            <w:shd w:val="clear" w:color="auto" w:fill="auto"/>
            <w:vAlign w:val="bottom"/>
          </w:tcPr>
          <w:p w14:paraId="0C1203FB" w14:textId="2F104999" w:rsidR="008A577F" w:rsidRPr="00B10935" w:rsidRDefault="007A7C0E" w:rsidP="008A577F">
            <w:pPr>
              <w:jc w:val="right"/>
              <w:rPr>
                <w:rFonts w:cs="Arial"/>
                <w:color w:val="000000" w:themeColor="text1"/>
                <w:sz w:val="15"/>
                <w:szCs w:val="15"/>
              </w:rPr>
            </w:pPr>
            <w:r>
              <w:rPr>
                <w:rFonts w:cs="Arial"/>
                <w:color w:val="000000" w:themeColor="text1"/>
                <w:sz w:val="15"/>
                <w:szCs w:val="15"/>
              </w:rPr>
              <w:t>323 99</w:t>
            </w:r>
            <w:r w:rsidR="00FE7EAC">
              <w:rPr>
                <w:rFonts w:cs="Arial"/>
                <w:color w:val="000000" w:themeColor="text1"/>
                <w:sz w:val="15"/>
                <w:szCs w:val="15"/>
              </w:rPr>
              <w:t>5</w:t>
            </w:r>
          </w:p>
        </w:tc>
        <w:tc>
          <w:tcPr>
            <w:tcW w:w="1277" w:type="dxa"/>
            <w:tcBorders>
              <w:top w:val="nil"/>
              <w:left w:val="nil"/>
              <w:bottom w:val="single" w:sz="4" w:space="0" w:color="auto"/>
              <w:right w:val="nil"/>
            </w:tcBorders>
            <w:shd w:val="clear" w:color="auto" w:fill="auto"/>
            <w:vAlign w:val="bottom"/>
          </w:tcPr>
          <w:p w14:paraId="2A2F70E1" w14:textId="175BB653" w:rsidR="008A577F" w:rsidRPr="00B10935" w:rsidRDefault="00E01980" w:rsidP="008A577F">
            <w:pPr>
              <w:jc w:val="right"/>
              <w:rPr>
                <w:rFonts w:cs="Arial"/>
                <w:color w:val="000000" w:themeColor="text1"/>
                <w:sz w:val="15"/>
                <w:szCs w:val="15"/>
              </w:rPr>
            </w:pPr>
            <w:r w:rsidRPr="00B10935">
              <w:rPr>
                <w:rFonts w:cs="Arial"/>
                <w:color w:val="000000" w:themeColor="text1"/>
                <w:sz w:val="15"/>
                <w:szCs w:val="15"/>
              </w:rPr>
              <w:t>(</w:t>
            </w:r>
            <w:r w:rsidR="008A577F" w:rsidRPr="00B10935">
              <w:rPr>
                <w:rFonts w:cs="Arial"/>
                <w:color w:val="000000" w:themeColor="text1"/>
                <w:sz w:val="15"/>
                <w:szCs w:val="15"/>
              </w:rPr>
              <w:t>483</w:t>
            </w:r>
            <w:r w:rsidRPr="00B10935">
              <w:rPr>
                <w:rFonts w:cs="Arial"/>
                <w:color w:val="000000" w:themeColor="text1"/>
                <w:sz w:val="15"/>
                <w:szCs w:val="15"/>
              </w:rPr>
              <w:t> </w:t>
            </w:r>
            <w:r w:rsidR="008A577F" w:rsidRPr="00B10935">
              <w:rPr>
                <w:rFonts w:cs="Arial"/>
                <w:color w:val="000000" w:themeColor="text1"/>
                <w:sz w:val="15"/>
                <w:szCs w:val="15"/>
              </w:rPr>
              <w:t>167</w:t>
            </w:r>
            <w:r w:rsidRPr="00B10935">
              <w:rPr>
                <w:rFonts w:cs="Arial"/>
                <w:color w:val="000000" w:themeColor="text1"/>
                <w:sz w:val="15"/>
                <w:szCs w:val="15"/>
              </w:rPr>
              <w:t>)</w:t>
            </w:r>
          </w:p>
        </w:tc>
      </w:tr>
      <w:tr w:rsidR="008A577F" w:rsidRPr="003D5142" w14:paraId="59B6BED4" w14:textId="77777777" w:rsidTr="004B6D2B">
        <w:tc>
          <w:tcPr>
            <w:tcW w:w="2835" w:type="dxa"/>
            <w:tcBorders>
              <w:top w:val="nil"/>
              <w:left w:val="nil"/>
              <w:bottom w:val="single" w:sz="8" w:space="0" w:color="auto"/>
              <w:right w:val="nil"/>
            </w:tcBorders>
            <w:shd w:val="clear" w:color="auto" w:fill="auto"/>
            <w:vAlign w:val="center"/>
            <w:hideMark/>
          </w:tcPr>
          <w:p w14:paraId="0E03A109" w14:textId="77E61164" w:rsidR="008A577F" w:rsidRPr="003D5142" w:rsidRDefault="008A577F" w:rsidP="008A577F">
            <w:pPr>
              <w:ind w:left="176" w:hanging="176"/>
              <w:jc w:val="left"/>
              <w:rPr>
                <w:rFonts w:cs="Arial"/>
                <w:b/>
                <w:bCs/>
                <w:sz w:val="15"/>
                <w:szCs w:val="15"/>
              </w:rPr>
            </w:pPr>
            <w:r w:rsidRPr="003D5142">
              <w:rPr>
                <w:rFonts w:cs="Arial"/>
                <w:b/>
                <w:bCs/>
                <w:sz w:val="15"/>
                <w:szCs w:val="15"/>
              </w:rPr>
              <w:t>Zmena stavu vnútroorganizačných zásob vo výkaze ziskov a strát</w:t>
            </w:r>
          </w:p>
        </w:tc>
        <w:tc>
          <w:tcPr>
            <w:tcW w:w="1418" w:type="dxa"/>
            <w:tcBorders>
              <w:top w:val="nil"/>
              <w:left w:val="nil"/>
              <w:bottom w:val="single" w:sz="8" w:space="0" w:color="auto"/>
              <w:right w:val="nil"/>
            </w:tcBorders>
            <w:shd w:val="clear" w:color="auto" w:fill="auto"/>
            <w:vAlign w:val="bottom"/>
            <w:hideMark/>
          </w:tcPr>
          <w:p w14:paraId="3C4589BF" w14:textId="56270398" w:rsidR="008A577F" w:rsidRPr="003D5142" w:rsidRDefault="008A577F" w:rsidP="008A577F">
            <w:pPr>
              <w:jc w:val="right"/>
              <w:rPr>
                <w:rFonts w:cs="Arial"/>
                <w:sz w:val="15"/>
                <w:szCs w:val="15"/>
              </w:rPr>
            </w:pPr>
          </w:p>
        </w:tc>
        <w:tc>
          <w:tcPr>
            <w:tcW w:w="1276" w:type="dxa"/>
            <w:tcBorders>
              <w:top w:val="nil"/>
              <w:left w:val="nil"/>
              <w:bottom w:val="single" w:sz="8" w:space="0" w:color="auto"/>
              <w:right w:val="nil"/>
            </w:tcBorders>
            <w:shd w:val="clear" w:color="auto" w:fill="auto"/>
            <w:vAlign w:val="bottom"/>
            <w:hideMark/>
          </w:tcPr>
          <w:p w14:paraId="52C2360F" w14:textId="31C1B55D" w:rsidR="008A577F" w:rsidRPr="003D5142" w:rsidRDefault="008A577F" w:rsidP="008A577F">
            <w:pPr>
              <w:jc w:val="right"/>
              <w:rPr>
                <w:rFonts w:cs="Arial"/>
                <w:sz w:val="15"/>
                <w:szCs w:val="15"/>
              </w:rPr>
            </w:pPr>
          </w:p>
        </w:tc>
        <w:tc>
          <w:tcPr>
            <w:tcW w:w="1275" w:type="dxa"/>
            <w:tcBorders>
              <w:top w:val="nil"/>
              <w:left w:val="nil"/>
              <w:bottom w:val="single" w:sz="8" w:space="0" w:color="auto"/>
              <w:right w:val="nil"/>
            </w:tcBorders>
            <w:shd w:val="clear" w:color="auto" w:fill="auto"/>
            <w:vAlign w:val="bottom"/>
            <w:hideMark/>
          </w:tcPr>
          <w:p w14:paraId="7FA0B6D6" w14:textId="6F576DC6" w:rsidR="008A577F" w:rsidRPr="003D5142" w:rsidRDefault="008A577F" w:rsidP="008A577F">
            <w:pPr>
              <w:jc w:val="right"/>
              <w:rPr>
                <w:rFonts w:cs="Arial"/>
                <w:sz w:val="15"/>
                <w:szCs w:val="15"/>
              </w:rPr>
            </w:pPr>
          </w:p>
        </w:tc>
        <w:tc>
          <w:tcPr>
            <w:tcW w:w="1134" w:type="dxa"/>
            <w:tcBorders>
              <w:top w:val="single" w:sz="4" w:space="0" w:color="auto"/>
              <w:left w:val="nil"/>
              <w:bottom w:val="single" w:sz="8" w:space="0" w:color="auto"/>
              <w:right w:val="nil"/>
            </w:tcBorders>
            <w:shd w:val="clear" w:color="auto" w:fill="auto"/>
            <w:vAlign w:val="bottom"/>
          </w:tcPr>
          <w:p w14:paraId="53932454" w14:textId="72B36993" w:rsidR="008A577F" w:rsidRPr="00F86BC1" w:rsidRDefault="000D59E7" w:rsidP="008A577F">
            <w:pPr>
              <w:jc w:val="right"/>
              <w:rPr>
                <w:rFonts w:cs="Arial"/>
                <w:b/>
                <w:bCs/>
                <w:sz w:val="15"/>
                <w:szCs w:val="15"/>
              </w:rPr>
            </w:pPr>
            <w:r>
              <w:rPr>
                <w:rFonts w:cs="Arial"/>
                <w:b/>
                <w:bCs/>
                <w:sz w:val="15"/>
                <w:szCs w:val="15"/>
              </w:rPr>
              <w:t>6 869 926</w:t>
            </w:r>
          </w:p>
        </w:tc>
        <w:tc>
          <w:tcPr>
            <w:tcW w:w="1277" w:type="dxa"/>
            <w:tcBorders>
              <w:top w:val="single" w:sz="4" w:space="0" w:color="auto"/>
              <w:left w:val="nil"/>
              <w:bottom w:val="single" w:sz="8" w:space="0" w:color="auto"/>
              <w:right w:val="nil"/>
            </w:tcBorders>
            <w:shd w:val="clear" w:color="auto" w:fill="auto"/>
            <w:vAlign w:val="bottom"/>
            <w:hideMark/>
          </w:tcPr>
          <w:p w14:paraId="4EE59CA1" w14:textId="6C07066E" w:rsidR="008A577F" w:rsidRPr="003D5142" w:rsidRDefault="000D59E7" w:rsidP="008A577F">
            <w:pPr>
              <w:jc w:val="right"/>
              <w:rPr>
                <w:rFonts w:cs="Arial"/>
                <w:b/>
                <w:bCs/>
                <w:sz w:val="15"/>
                <w:szCs w:val="15"/>
              </w:rPr>
            </w:pPr>
            <w:r>
              <w:rPr>
                <w:rFonts w:cs="Arial"/>
                <w:b/>
                <w:bCs/>
                <w:sz w:val="15"/>
                <w:szCs w:val="15"/>
              </w:rPr>
              <w:t>1 845 804</w:t>
            </w:r>
          </w:p>
        </w:tc>
      </w:tr>
      <w:bookmarkEnd w:id="47"/>
    </w:tbl>
    <w:p w14:paraId="56C3C709" w14:textId="77777777" w:rsidR="00550A8C" w:rsidRPr="003D5142" w:rsidRDefault="00550A8C" w:rsidP="00277161">
      <w:pPr>
        <w:jc w:val="left"/>
        <w:rPr>
          <w:rFonts w:cs="Arial"/>
          <w:bCs/>
          <w:szCs w:val="26"/>
          <w:u w:val="single"/>
        </w:rPr>
      </w:pPr>
    </w:p>
    <w:p w14:paraId="6B08BCA6" w14:textId="66457724" w:rsidR="002F78A4" w:rsidRPr="003D5142" w:rsidRDefault="00C700F1" w:rsidP="009C0D09">
      <w:pPr>
        <w:pStyle w:val="Heading3"/>
        <w:tabs>
          <w:tab w:val="clear" w:pos="539"/>
          <w:tab w:val="num" w:pos="1674"/>
        </w:tabs>
      </w:pPr>
      <w:r w:rsidRPr="003D5142">
        <w:t>Výnosy pri aktivácii nákladov a výnosy z</w:t>
      </w:r>
      <w:r w:rsidR="00987921" w:rsidRPr="003D5142">
        <w:t> </w:t>
      </w:r>
      <w:r w:rsidRPr="003D5142">
        <w:t>hospodárskej</w:t>
      </w:r>
      <w:r w:rsidR="00987921" w:rsidRPr="003D5142">
        <w:t xml:space="preserve"> činnosti</w:t>
      </w:r>
      <w:r w:rsidRPr="003D5142">
        <w:t xml:space="preserve">, </w:t>
      </w:r>
      <w:r w:rsidR="00F14CD1" w:rsidRPr="003D5142">
        <w:t>finančné výnosy a výnosy výnimočného rozsahu alebo výskytu</w:t>
      </w:r>
    </w:p>
    <w:p w14:paraId="2EE47022" w14:textId="77777777" w:rsidR="00DA6B37" w:rsidRPr="003D5142" w:rsidRDefault="00DA6B37" w:rsidP="00DA6B37"/>
    <w:tbl>
      <w:tblPr>
        <w:tblW w:w="5000" w:type="pct"/>
        <w:tblCellMar>
          <w:left w:w="70" w:type="dxa"/>
          <w:right w:w="70" w:type="dxa"/>
        </w:tblCellMar>
        <w:tblLook w:val="04A0" w:firstRow="1" w:lastRow="0" w:firstColumn="1" w:lastColumn="0" w:noHBand="0" w:noVBand="1"/>
      </w:tblPr>
      <w:tblGrid>
        <w:gridCol w:w="6096"/>
        <w:gridCol w:w="1558"/>
        <w:gridCol w:w="1417"/>
      </w:tblGrid>
      <w:tr w:rsidR="00510F27" w:rsidRPr="003D5142" w14:paraId="32B4B250" w14:textId="77777777" w:rsidTr="00510F27">
        <w:tc>
          <w:tcPr>
            <w:tcW w:w="3360" w:type="pct"/>
            <w:tcBorders>
              <w:top w:val="single" w:sz="8" w:space="0" w:color="auto"/>
              <w:left w:val="nil"/>
              <w:bottom w:val="single" w:sz="4" w:space="0" w:color="auto"/>
              <w:right w:val="nil"/>
            </w:tcBorders>
            <w:shd w:val="clear" w:color="auto" w:fill="auto"/>
            <w:vAlign w:val="center"/>
            <w:hideMark/>
          </w:tcPr>
          <w:p w14:paraId="38D0E84E" w14:textId="77777777" w:rsidR="00510F27" w:rsidRPr="003D5142" w:rsidRDefault="00510F27" w:rsidP="003C7898">
            <w:pPr>
              <w:jc w:val="left"/>
              <w:rPr>
                <w:b/>
                <w:bCs/>
                <w:i/>
                <w:iCs/>
                <w:color w:val="000000"/>
                <w:sz w:val="15"/>
                <w:szCs w:val="15"/>
                <w:lang w:eastAsia="sk-SK"/>
              </w:rPr>
            </w:pPr>
            <w:r w:rsidRPr="003D5142">
              <w:rPr>
                <w:b/>
                <w:bCs/>
                <w:i/>
                <w:iCs/>
                <w:color w:val="000000"/>
                <w:sz w:val="15"/>
                <w:szCs w:val="15"/>
                <w:lang w:eastAsia="sk-SK"/>
              </w:rPr>
              <w:t>Položka</w:t>
            </w:r>
          </w:p>
        </w:tc>
        <w:tc>
          <w:tcPr>
            <w:tcW w:w="859" w:type="pct"/>
            <w:tcBorders>
              <w:top w:val="single" w:sz="8" w:space="0" w:color="auto"/>
              <w:left w:val="nil"/>
              <w:bottom w:val="single" w:sz="4" w:space="0" w:color="auto"/>
              <w:right w:val="nil"/>
            </w:tcBorders>
            <w:shd w:val="clear" w:color="auto" w:fill="auto"/>
            <w:vAlign w:val="center"/>
            <w:hideMark/>
          </w:tcPr>
          <w:p w14:paraId="061B61C8" w14:textId="2684F02F" w:rsidR="00510F27" w:rsidRPr="003D5142" w:rsidRDefault="001558E6" w:rsidP="00510F27">
            <w:pPr>
              <w:jc w:val="center"/>
              <w:rPr>
                <w:b/>
                <w:bCs/>
                <w:i/>
                <w:iCs/>
                <w:color w:val="000000"/>
                <w:sz w:val="15"/>
                <w:szCs w:val="15"/>
                <w:lang w:eastAsia="sk-SK"/>
              </w:rPr>
            </w:pPr>
            <w:r>
              <w:rPr>
                <w:b/>
                <w:bCs/>
                <w:i/>
                <w:iCs/>
                <w:color w:val="000000"/>
                <w:sz w:val="15"/>
                <w:szCs w:val="15"/>
                <w:lang w:eastAsia="sk-SK"/>
              </w:rPr>
              <w:t>2024</w:t>
            </w:r>
          </w:p>
        </w:tc>
        <w:tc>
          <w:tcPr>
            <w:tcW w:w="781" w:type="pct"/>
            <w:tcBorders>
              <w:top w:val="single" w:sz="8" w:space="0" w:color="auto"/>
              <w:left w:val="nil"/>
              <w:bottom w:val="single" w:sz="4" w:space="0" w:color="auto"/>
              <w:right w:val="nil"/>
            </w:tcBorders>
            <w:shd w:val="clear" w:color="auto" w:fill="auto"/>
            <w:vAlign w:val="center"/>
            <w:hideMark/>
          </w:tcPr>
          <w:p w14:paraId="6382F9C4" w14:textId="54FEF584" w:rsidR="00510F27" w:rsidRPr="003D5142" w:rsidRDefault="001558E6" w:rsidP="00510F27">
            <w:pPr>
              <w:jc w:val="center"/>
              <w:rPr>
                <w:b/>
                <w:bCs/>
                <w:i/>
                <w:iCs/>
                <w:color w:val="000000"/>
                <w:sz w:val="15"/>
                <w:szCs w:val="15"/>
                <w:lang w:eastAsia="sk-SK"/>
              </w:rPr>
            </w:pPr>
            <w:r>
              <w:rPr>
                <w:b/>
                <w:bCs/>
                <w:i/>
                <w:iCs/>
                <w:color w:val="000000"/>
                <w:sz w:val="15"/>
                <w:szCs w:val="15"/>
                <w:lang w:eastAsia="sk-SK"/>
              </w:rPr>
              <w:t>2023</w:t>
            </w:r>
          </w:p>
        </w:tc>
      </w:tr>
      <w:tr w:rsidR="001558E6" w:rsidRPr="003D5142" w14:paraId="33B00EDB" w14:textId="77777777" w:rsidTr="00C177EE">
        <w:tc>
          <w:tcPr>
            <w:tcW w:w="3360" w:type="pct"/>
            <w:tcBorders>
              <w:top w:val="single" w:sz="4" w:space="0" w:color="auto"/>
              <w:left w:val="nil"/>
              <w:bottom w:val="nil"/>
              <w:right w:val="nil"/>
            </w:tcBorders>
            <w:shd w:val="clear" w:color="auto" w:fill="auto"/>
            <w:vAlign w:val="center"/>
            <w:hideMark/>
          </w:tcPr>
          <w:p w14:paraId="5929864C" w14:textId="77777777" w:rsidR="001558E6" w:rsidRPr="003D5142" w:rsidRDefault="001558E6" w:rsidP="001558E6">
            <w:pPr>
              <w:jc w:val="left"/>
              <w:rPr>
                <w:color w:val="000000"/>
                <w:sz w:val="15"/>
                <w:szCs w:val="15"/>
                <w:lang w:eastAsia="sk-SK"/>
              </w:rPr>
            </w:pPr>
            <w:r w:rsidRPr="003D5142">
              <w:rPr>
                <w:color w:val="000000"/>
                <w:sz w:val="15"/>
                <w:szCs w:val="15"/>
                <w:lang w:eastAsia="sk-SK"/>
              </w:rPr>
              <w:t>Významné položky pri aktivácii nákladov</w:t>
            </w:r>
          </w:p>
        </w:tc>
        <w:tc>
          <w:tcPr>
            <w:tcW w:w="859" w:type="pct"/>
            <w:tcBorders>
              <w:top w:val="single" w:sz="4" w:space="0" w:color="auto"/>
              <w:left w:val="nil"/>
              <w:bottom w:val="nil"/>
              <w:right w:val="nil"/>
            </w:tcBorders>
            <w:shd w:val="clear" w:color="auto" w:fill="auto"/>
            <w:vAlign w:val="center"/>
          </w:tcPr>
          <w:p w14:paraId="2EBC1560" w14:textId="541DBCDE" w:rsidR="001558E6" w:rsidRPr="003D5142" w:rsidRDefault="001558E6" w:rsidP="001558E6">
            <w:pPr>
              <w:jc w:val="right"/>
              <w:rPr>
                <w:color w:val="000000"/>
                <w:sz w:val="15"/>
                <w:szCs w:val="15"/>
                <w:lang w:eastAsia="sk-SK"/>
              </w:rPr>
            </w:pPr>
          </w:p>
        </w:tc>
        <w:tc>
          <w:tcPr>
            <w:tcW w:w="781" w:type="pct"/>
            <w:tcBorders>
              <w:top w:val="single" w:sz="4" w:space="0" w:color="auto"/>
              <w:left w:val="nil"/>
              <w:bottom w:val="nil"/>
              <w:right w:val="nil"/>
            </w:tcBorders>
            <w:shd w:val="clear" w:color="auto" w:fill="auto"/>
            <w:vAlign w:val="center"/>
            <w:hideMark/>
          </w:tcPr>
          <w:p w14:paraId="008CC6B7" w14:textId="13E36A6A" w:rsidR="001558E6" w:rsidRPr="003D5142" w:rsidRDefault="001558E6" w:rsidP="001558E6">
            <w:pPr>
              <w:jc w:val="right"/>
              <w:rPr>
                <w:color w:val="000000"/>
                <w:sz w:val="15"/>
                <w:szCs w:val="15"/>
                <w:lang w:eastAsia="sk-SK"/>
              </w:rPr>
            </w:pPr>
            <w:r>
              <w:rPr>
                <w:color w:val="000000"/>
                <w:sz w:val="15"/>
                <w:szCs w:val="15"/>
                <w:lang w:eastAsia="sk-SK"/>
              </w:rPr>
              <w:t>-</w:t>
            </w:r>
          </w:p>
        </w:tc>
      </w:tr>
      <w:tr w:rsidR="001558E6" w:rsidRPr="003D5142" w14:paraId="522A96E3" w14:textId="77777777" w:rsidTr="00510F27">
        <w:tc>
          <w:tcPr>
            <w:tcW w:w="3360" w:type="pct"/>
            <w:tcBorders>
              <w:top w:val="nil"/>
              <w:left w:val="nil"/>
              <w:bottom w:val="nil"/>
              <w:right w:val="nil"/>
            </w:tcBorders>
            <w:shd w:val="clear" w:color="auto" w:fill="auto"/>
            <w:vAlign w:val="center"/>
            <w:hideMark/>
          </w:tcPr>
          <w:p w14:paraId="0436C021" w14:textId="77777777" w:rsidR="001558E6" w:rsidRPr="003D5142" w:rsidRDefault="001558E6" w:rsidP="001558E6">
            <w:pPr>
              <w:jc w:val="left"/>
              <w:rPr>
                <w:color w:val="000000"/>
                <w:sz w:val="15"/>
                <w:szCs w:val="15"/>
                <w:lang w:eastAsia="sk-SK"/>
              </w:rPr>
            </w:pPr>
            <w:r w:rsidRPr="003D5142">
              <w:rPr>
                <w:color w:val="000000"/>
                <w:sz w:val="15"/>
                <w:szCs w:val="15"/>
                <w:lang w:eastAsia="sk-SK"/>
              </w:rPr>
              <w:t>Ostatné významné položky výnosov z hospodárskej činnosti</w:t>
            </w:r>
          </w:p>
        </w:tc>
        <w:tc>
          <w:tcPr>
            <w:tcW w:w="859" w:type="pct"/>
            <w:tcBorders>
              <w:top w:val="nil"/>
              <w:left w:val="nil"/>
              <w:bottom w:val="nil"/>
              <w:right w:val="nil"/>
            </w:tcBorders>
            <w:shd w:val="clear" w:color="auto" w:fill="auto"/>
            <w:vAlign w:val="center"/>
          </w:tcPr>
          <w:p w14:paraId="09C0E7F8" w14:textId="599E2DF1" w:rsidR="001558E6" w:rsidRPr="003D5142" w:rsidRDefault="00F77B38" w:rsidP="001558E6">
            <w:pPr>
              <w:jc w:val="right"/>
              <w:rPr>
                <w:color w:val="000000"/>
                <w:sz w:val="15"/>
                <w:szCs w:val="15"/>
                <w:lang w:eastAsia="sk-SK"/>
              </w:rPr>
            </w:pPr>
            <w:r>
              <w:rPr>
                <w:color w:val="000000"/>
                <w:sz w:val="15"/>
                <w:szCs w:val="15"/>
                <w:lang w:eastAsia="sk-SK"/>
              </w:rPr>
              <w:t>16</w:t>
            </w:r>
            <w:r w:rsidR="00495435">
              <w:rPr>
                <w:color w:val="000000"/>
                <w:sz w:val="15"/>
                <w:szCs w:val="15"/>
                <w:lang w:eastAsia="sk-SK"/>
              </w:rPr>
              <w:t> 336 485</w:t>
            </w:r>
          </w:p>
        </w:tc>
        <w:tc>
          <w:tcPr>
            <w:tcW w:w="781" w:type="pct"/>
            <w:tcBorders>
              <w:top w:val="nil"/>
              <w:left w:val="nil"/>
              <w:bottom w:val="nil"/>
              <w:right w:val="nil"/>
            </w:tcBorders>
            <w:shd w:val="clear" w:color="auto" w:fill="auto"/>
            <w:vAlign w:val="center"/>
            <w:hideMark/>
          </w:tcPr>
          <w:p w14:paraId="488FDD53" w14:textId="4EFE0821" w:rsidR="001558E6" w:rsidRPr="003D5142" w:rsidRDefault="001558E6" w:rsidP="001558E6">
            <w:pPr>
              <w:jc w:val="right"/>
              <w:rPr>
                <w:color w:val="000000"/>
                <w:sz w:val="15"/>
                <w:szCs w:val="15"/>
                <w:lang w:eastAsia="sk-SK"/>
              </w:rPr>
            </w:pPr>
            <w:r>
              <w:rPr>
                <w:color w:val="000000"/>
                <w:sz w:val="15"/>
                <w:szCs w:val="15"/>
                <w:lang w:eastAsia="sk-SK"/>
              </w:rPr>
              <w:t>6 243 863</w:t>
            </w:r>
          </w:p>
        </w:tc>
      </w:tr>
      <w:tr w:rsidR="001558E6" w:rsidRPr="003D5142" w14:paraId="4E22295D" w14:textId="77777777" w:rsidTr="00510F27">
        <w:tc>
          <w:tcPr>
            <w:tcW w:w="3360" w:type="pct"/>
            <w:tcBorders>
              <w:top w:val="nil"/>
              <w:left w:val="nil"/>
              <w:bottom w:val="nil"/>
              <w:right w:val="nil"/>
            </w:tcBorders>
            <w:shd w:val="clear" w:color="auto" w:fill="auto"/>
            <w:vAlign w:val="center"/>
            <w:hideMark/>
          </w:tcPr>
          <w:p w14:paraId="46EB6538" w14:textId="77777777" w:rsidR="001558E6" w:rsidRPr="003D5142" w:rsidRDefault="001558E6" w:rsidP="001558E6">
            <w:pPr>
              <w:ind w:firstLineChars="100" w:firstLine="150"/>
              <w:jc w:val="left"/>
              <w:rPr>
                <w:i/>
                <w:iCs/>
                <w:color w:val="000000"/>
                <w:sz w:val="15"/>
                <w:szCs w:val="15"/>
                <w:lang w:eastAsia="sk-SK"/>
              </w:rPr>
            </w:pPr>
            <w:r w:rsidRPr="003D5142">
              <w:rPr>
                <w:i/>
                <w:iCs/>
                <w:color w:val="000000"/>
                <w:sz w:val="15"/>
                <w:szCs w:val="15"/>
                <w:lang w:eastAsia="sk-SK"/>
              </w:rPr>
              <w:t>z toho:</w:t>
            </w:r>
          </w:p>
        </w:tc>
        <w:tc>
          <w:tcPr>
            <w:tcW w:w="859" w:type="pct"/>
            <w:tcBorders>
              <w:top w:val="nil"/>
              <w:left w:val="nil"/>
              <w:bottom w:val="nil"/>
              <w:right w:val="nil"/>
            </w:tcBorders>
            <w:shd w:val="clear" w:color="auto" w:fill="auto"/>
            <w:vAlign w:val="center"/>
          </w:tcPr>
          <w:p w14:paraId="6EB2D51A" w14:textId="77777777" w:rsidR="001558E6" w:rsidRPr="003D5142" w:rsidRDefault="001558E6" w:rsidP="001558E6">
            <w:pPr>
              <w:jc w:val="right"/>
              <w:rPr>
                <w:i/>
                <w:iCs/>
                <w:sz w:val="15"/>
                <w:szCs w:val="15"/>
                <w:lang w:eastAsia="sk-SK"/>
              </w:rPr>
            </w:pPr>
          </w:p>
        </w:tc>
        <w:tc>
          <w:tcPr>
            <w:tcW w:w="781" w:type="pct"/>
            <w:tcBorders>
              <w:top w:val="nil"/>
              <w:left w:val="nil"/>
              <w:bottom w:val="nil"/>
              <w:right w:val="nil"/>
            </w:tcBorders>
            <w:shd w:val="clear" w:color="auto" w:fill="auto"/>
            <w:vAlign w:val="center"/>
            <w:hideMark/>
          </w:tcPr>
          <w:p w14:paraId="5DA64140" w14:textId="77777777" w:rsidR="001558E6" w:rsidRPr="003D5142" w:rsidRDefault="001558E6" w:rsidP="001558E6">
            <w:pPr>
              <w:jc w:val="right"/>
              <w:rPr>
                <w:i/>
                <w:iCs/>
                <w:sz w:val="15"/>
                <w:szCs w:val="15"/>
                <w:lang w:eastAsia="sk-SK"/>
              </w:rPr>
            </w:pPr>
          </w:p>
        </w:tc>
      </w:tr>
      <w:tr w:rsidR="001558E6" w:rsidRPr="003D5142" w14:paraId="1145063F" w14:textId="77777777" w:rsidTr="00510F27">
        <w:tc>
          <w:tcPr>
            <w:tcW w:w="3360" w:type="pct"/>
            <w:tcBorders>
              <w:top w:val="nil"/>
              <w:left w:val="nil"/>
              <w:bottom w:val="nil"/>
              <w:right w:val="nil"/>
            </w:tcBorders>
            <w:shd w:val="clear" w:color="auto" w:fill="auto"/>
            <w:vAlign w:val="center"/>
            <w:hideMark/>
          </w:tcPr>
          <w:p w14:paraId="0F99AAF5" w14:textId="527718B5" w:rsidR="001558E6" w:rsidRPr="00470AE4" w:rsidRDefault="001558E6" w:rsidP="001558E6">
            <w:pPr>
              <w:ind w:firstLineChars="200" w:firstLine="300"/>
              <w:jc w:val="left"/>
              <w:rPr>
                <w:i/>
                <w:iCs/>
                <w:color w:val="000000"/>
                <w:sz w:val="15"/>
                <w:szCs w:val="15"/>
                <w:lang w:eastAsia="sk-SK"/>
              </w:rPr>
            </w:pPr>
            <w:r w:rsidRPr="00470AE4">
              <w:rPr>
                <w:i/>
                <w:iCs/>
                <w:color w:val="000000"/>
                <w:sz w:val="15"/>
                <w:szCs w:val="15"/>
                <w:lang w:eastAsia="sk-SK"/>
              </w:rPr>
              <w:t>tržby z predaja dlhodobého majetku a materiálu</w:t>
            </w:r>
          </w:p>
        </w:tc>
        <w:tc>
          <w:tcPr>
            <w:tcW w:w="859" w:type="pct"/>
            <w:tcBorders>
              <w:top w:val="nil"/>
              <w:left w:val="nil"/>
              <w:bottom w:val="nil"/>
              <w:right w:val="nil"/>
            </w:tcBorders>
            <w:shd w:val="clear" w:color="auto" w:fill="auto"/>
            <w:vAlign w:val="center"/>
          </w:tcPr>
          <w:p w14:paraId="595083DB" w14:textId="39262853" w:rsidR="001558E6" w:rsidRPr="00414B59" w:rsidRDefault="00F77B38" w:rsidP="001558E6">
            <w:pPr>
              <w:jc w:val="right"/>
              <w:rPr>
                <w:i/>
                <w:iCs/>
                <w:color w:val="000000"/>
                <w:sz w:val="15"/>
                <w:szCs w:val="15"/>
                <w:lang w:eastAsia="sk-SK"/>
              </w:rPr>
            </w:pPr>
            <w:r w:rsidRPr="00414B59">
              <w:rPr>
                <w:i/>
                <w:iCs/>
                <w:color w:val="000000"/>
                <w:sz w:val="15"/>
                <w:szCs w:val="15"/>
                <w:lang w:eastAsia="sk-SK"/>
              </w:rPr>
              <w:t>15 570 571</w:t>
            </w:r>
          </w:p>
        </w:tc>
        <w:tc>
          <w:tcPr>
            <w:tcW w:w="781" w:type="pct"/>
            <w:tcBorders>
              <w:top w:val="nil"/>
              <w:left w:val="nil"/>
              <w:bottom w:val="nil"/>
              <w:right w:val="nil"/>
            </w:tcBorders>
            <w:shd w:val="clear" w:color="auto" w:fill="auto"/>
            <w:vAlign w:val="center"/>
            <w:hideMark/>
          </w:tcPr>
          <w:p w14:paraId="00DF4ACB" w14:textId="054DFECC" w:rsidR="001558E6" w:rsidRPr="00414B59" w:rsidRDefault="00F77B38" w:rsidP="00F77B38">
            <w:pPr>
              <w:jc w:val="center"/>
              <w:rPr>
                <w:i/>
                <w:iCs/>
                <w:color w:val="000000"/>
                <w:sz w:val="15"/>
                <w:szCs w:val="15"/>
                <w:lang w:eastAsia="sk-SK"/>
              </w:rPr>
            </w:pPr>
            <w:r w:rsidRPr="00414B59">
              <w:rPr>
                <w:i/>
                <w:iCs/>
                <w:color w:val="000000"/>
                <w:sz w:val="15"/>
                <w:szCs w:val="15"/>
                <w:lang w:eastAsia="sk-SK"/>
              </w:rPr>
              <w:t xml:space="preserve">         </w:t>
            </w:r>
            <w:r w:rsidR="001558E6" w:rsidRPr="00414B59">
              <w:rPr>
                <w:i/>
                <w:iCs/>
                <w:color w:val="000000"/>
                <w:sz w:val="15"/>
                <w:szCs w:val="15"/>
                <w:lang w:eastAsia="sk-SK"/>
              </w:rPr>
              <w:t>4 650 758</w:t>
            </w:r>
          </w:p>
        </w:tc>
      </w:tr>
      <w:tr w:rsidR="001558E6" w:rsidRPr="003D5142" w14:paraId="4C80AE95" w14:textId="77777777" w:rsidTr="00510F27">
        <w:tc>
          <w:tcPr>
            <w:tcW w:w="3360" w:type="pct"/>
            <w:tcBorders>
              <w:top w:val="nil"/>
              <w:left w:val="nil"/>
              <w:bottom w:val="nil"/>
              <w:right w:val="nil"/>
            </w:tcBorders>
            <w:shd w:val="clear" w:color="auto" w:fill="auto"/>
            <w:vAlign w:val="center"/>
          </w:tcPr>
          <w:p w14:paraId="1173C50A" w14:textId="5A16693C" w:rsidR="001558E6" w:rsidRPr="00470AE4" w:rsidRDefault="001558E6" w:rsidP="001558E6">
            <w:pPr>
              <w:ind w:firstLineChars="200" w:firstLine="300"/>
              <w:jc w:val="left"/>
              <w:rPr>
                <w:i/>
                <w:iCs/>
                <w:color w:val="000000"/>
                <w:sz w:val="15"/>
                <w:szCs w:val="15"/>
                <w:lang w:eastAsia="sk-SK"/>
              </w:rPr>
            </w:pPr>
            <w:r w:rsidRPr="00470AE4">
              <w:rPr>
                <w:i/>
                <w:iCs/>
                <w:color w:val="000000"/>
                <w:sz w:val="15"/>
                <w:szCs w:val="15"/>
                <w:lang w:eastAsia="sk-SK"/>
              </w:rPr>
              <w:t>výnosy z postúpených pohľadávok a </w:t>
            </w:r>
            <w:proofErr w:type="spellStart"/>
            <w:r w:rsidRPr="00470AE4">
              <w:rPr>
                <w:i/>
                <w:iCs/>
                <w:color w:val="000000"/>
                <w:sz w:val="15"/>
                <w:szCs w:val="15"/>
                <w:lang w:eastAsia="sk-SK"/>
              </w:rPr>
              <w:t>refakturácia</w:t>
            </w:r>
            <w:proofErr w:type="spellEnd"/>
          </w:p>
        </w:tc>
        <w:tc>
          <w:tcPr>
            <w:tcW w:w="859" w:type="pct"/>
            <w:tcBorders>
              <w:top w:val="nil"/>
              <w:left w:val="nil"/>
              <w:bottom w:val="nil"/>
              <w:right w:val="nil"/>
            </w:tcBorders>
            <w:shd w:val="clear" w:color="auto" w:fill="auto"/>
            <w:vAlign w:val="center"/>
          </w:tcPr>
          <w:p w14:paraId="34B47A3B" w14:textId="30A701EA" w:rsidR="001558E6" w:rsidRPr="004B6D2B" w:rsidRDefault="00B219E7" w:rsidP="001558E6">
            <w:pPr>
              <w:jc w:val="right"/>
              <w:rPr>
                <w:i/>
                <w:iCs/>
                <w:color w:val="000000"/>
                <w:sz w:val="15"/>
                <w:szCs w:val="15"/>
                <w:lang w:val="en-US" w:eastAsia="sk-SK"/>
              </w:rPr>
            </w:pPr>
            <w:r>
              <w:rPr>
                <w:i/>
                <w:iCs/>
                <w:color w:val="000000"/>
                <w:sz w:val="15"/>
                <w:szCs w:val="15"/>
                <w:lang w:val="en-US" w:eastAsia="sk-SK"/>
              </w:rPr>
              <w:t>-</w:t>
            </w:r>
          </w:p>
        </w:tc>
        <w:tc>
          <w:tcPr>
            <w:tcW w:w="781" w:type="pct"/>
            <w:tcBorders>
              <w:top w:val="nil"/>
              <w:left w:val="nil"/>
              <w:bottom w:val="nil"/>
              <w:right w:val="nil"/>
            </w:tcBorders>
            <w:shd w:val="clear" w:color="auto" w:fill="auto"/>
            <w:vAlign w:val="center"/>
          </w:tcPr>
          <w:p w14:paraId="0AC1EBD3" w14:textId="20734BAD" w:rsidR="001558E6" w:rsidRPr="00414B59" w:rsidRDefault="001558E6" w:rsidP="001558E6">
            <w:pPr>
              <w:jc w:val="right"/>
              <w:rPr>
                <w:i/>
                <w:iCs/>
                <w:color w:val="000000"/>
                <w:sz w:val="15"/>
                <w:szCs w:val="15"/>
                <w:lang w:eastAsia="sk-SK"/>
              </w:rPr>
            </w:pPr>
            <w:r w:rsidRPr="00414B59">
              <w:rPr>
                <w:i/>
                <w:iCs/>
                <w:color w:val="000000"/>
                <w:sz w:val="15"/>
                <w:szCs w:val="15"/>
                <w:lang w:eastAsia="sk-SK"/>
              </w:rPr>
              <w:t>824 448</w:t>
            </w:r>
          </w:p>
        </w:tc>
      </w:tr>
      <w:tr w:rsidR="001558E6" w:rsidRPr="003D5142" w14:paraId="388E3CBA" w14:textId="77777777" w:rsidTr="00510F27">
        <w:tc>
          <w:tcPr>
            <w:tcW w:w="3360" w:type="pct"/>
            <w:tcBorders>
              <w:top w:val="nil"/>
              <w:left w:val="nil"/>
              <w:bottom w:val="nil"/>
              <w:right w:val="nil"/>
            </w:tcBorders>
            <w:shd w:val="clear" w:color="auto" w:fill="auto"/>
            <w:vAlign w:val="center"/>
          </w:tcPr>
          <w:p w14:paraId="74DBE186" w14:textId="0B1DEFBE" w:rsidR="001558E6" w:rsidRPr="00C177EE" w:rsidRDefault="00B219E7" w:rsidP="001558E6">
            <w:pPr>
              <w:ind w:firstLineChars="200" w:firstLine="300"/>
              <w:jc w:val="left"/>
              <w:rPr>
                <w:i/>
                <w:iCs/>
                <w:color w:val="000000"/>
                <w:sz w:val="15"/>
                <w:szCs w:val="15"/>
                <w:lang w:eastAsia="sk-SK"/>
              </w:rPr>
            </w:pPr>
            <w:r>
              <w:rPr>
                <w:i/>
                <w:iCs/>
                <w:color w:val="000000"/>
                <w:sz w:val="15"/>
                <w:szCs w:val="15"/>
                <w:lang w:eastAsia="sk-SK"/>
              </w:rPr>
              <w:t>Iné</w:t>
            </w:r>
          </w:p>
        </w:tc>
        <w:tc>
          <w:tcPr>
            <w:tcW w:w="859" w:type="pct"/>
            <w:tcBorders>
              <w:top w:val="nil"/>
              <w:left w:val="nil"/>
              <w:bottom w:val="nil"/>
              <w:right w:val="nil"/>
            </w:tcBorders>
            <w:shd w:val="clear" w:color="auto" w:fill="auto"/>
            <w:vAlign w:val="center"/>
          </w:tcPr>
          <w:p w14:paraId="3267C884" w14:textId="76A4CF80" w:rsidR="001558E6" w:rsidRPr="00414B59" w:rsidRDefault="00B219E7" w:rsidP="001558E6">
            <w:pPr>
              <w:jc w:val="right"/>
              <w:rPr>
                <w:i/>
                <w:iCs/>
                <w:color w:val="000000"/>
                <w:sz w:val="15"/>
                <w:szCs w:val="15"/>
                <w:lang w:val="en-US" w:eastAsia="sk-SK"/>
              </w:rPr>
            </w:pPr>
            <w:r>
              <w:rPr>
                <w:i/>
                <w:iCs/>
                <w:color w:val="000000"/>
                <w:sz w:val="15"/>
                <w:szCs w:val="15"/>
                <w:lang w:val="en-US" w:eastAsia="sk-SK"/>
              </w:rPr>
              <w:t>765 914</w:t>
            </w:r>
          </w:p>
        </w:tc>
        <w:tc>
          <w:tcPr>
            <w:tcW w:w="781" w:type="pct"/>
            <w:tcBorders>
              <w:top w:val="nil"/>
              <w:left w:val="nil"/>
              <w:bottom w:val="nil"/>
              <w:right w:val="nil"/>
            </w:tcBorders>
            <w:shd w:val="clear" w:color="auto" w:fill="auto"/>
            <w:vAlign w:val="center"/>
          </w:tcPr>
          <w:p w14:paraId="52844D17" w14:textId="0B2FDADB" w:rsidR="001558E6" w:rsidRPr="00414B59" w:rsidRDefault="00B219E7" w:rsidP="001558E6">
            <w:pPr>
              <w:jc w:val="right"/>
              <w:rPr>
                <w:i/>
                <w:iCs/>
                <w:color w:val="000000"/>
                <w:sz w:val="15"/>
                <w:szCs w:val="15"/>
                <w:lang w:eastAsia="sk-SK"/>
              </w:rPr>
            </w:pPr>
            <w:r>
              <w:rPr>
                <w:i/>
                <w:iCs/>
                <w:color w:val="000000"/>
                <w:sz w:val="15"/>
                <w:szCs w:val="15"/>
                <w:lang w:val="en-US" w:eastAsia="sk-SK"/>
              </w:rPr>
              <w:t>-</w:t>
            </w:r>
          </w:p>
        </w:tc>
      </w:tr>
      <w:tr w:rsidR="001558E6" w:rsidRPr="003D5142" w14:paraId="686A46E2" w14:textId="77777777" w:rsidTr="00510F27">
        <w:tc>
          <w:tcPr>
            <w:tcW w:w="3360" w:type="pct"/>
            <w:tcBorders>
              <w:top w:val="nil"/>
              <w:left w:val="nil"/>
              <w:bottom w:val="nil"/>
              <w:right w:val="nil"/>
            </w:tcBorders>
            <w:shd w:val="clear" w:color="auto" w:fill="auto"/>
            <w:vAlign w:val="center"/>
          </w:tcPr>
          <w:p w14:paraId="3659DFA1" w14:textId="206C8E83" w:rsidR="001558E6" w:rsidRPr="00470AE4" w:rsidRDefault="001558E6" w:rsidP="001558E6">
            <w:pPr>
              <w:ind w:firstLineChars="200" w:firstLine="300"/>
              <w:jc w:val="left"/>
              <w:rPr>
                <w:i/>
                <w:iCs/>
                <w:color w:val="000000"/>
                <w:sz w:val="15"/>
                <w:szCs w:val="15"/>
                <w:lang w:eastAsia="sk-SK"/>
              </w:rPr>
            </w:pPr>
            <w:r w:rsidRPr="00470AE4">
              <w:rPr>
                <w:i/>
                <w:iCs/>
                <w:color w:val="000000"/>
                <w:sz w:val="15"/>
                <w:szCs w:val="15"/>
                <w:lang w:eastAsia="sk-SK"/>
              </w:rPr>
              <w:t>Výnosy zmluvné pokuty</w:t>
            </w:r>
          </w:p>
        </w:tc>
        <w:tc>
          <w:tcPr>
            <w:tcW w:w="859" w:type="pct"/>
            <w:tcBorders>
              <w:top w:val="nil"/>
              <w:left w:val="nil"/>
              <w:bottom w:val="nil"/>
              <w:right w:val="nil"/>
            </w:tcBorders>
            <w:shd w:val="clear" w:color="auto" w:fill="auto"/>
            <w:vAlign w:val="center"/>
          </w:tcPr>
          <w:p w14:paraId="58C6947E" w14:textId="4412C609" w:rsidR="001558E6" w:rsidRPr="00414B59" w:rsidRDefault="00F77B38" w:rsidP="001558E6">
            <w:pPr>
              <w:jc w:val="right"/>
              <w:rPr>
                <w:i/>
                <w:iCs/>
                <w:color w:val="000000"/>
                <w:sz w:val="15"/>
                <w:szCs w:val="15"/>
                <w:lang w:eastAsia="sk-SK"/>
              </w:rPr>
            </w:pPr>
            <w:r w:rsidRPr="00414B59">
              <w:rPr>
                <w:i/>
                <w:iCs/>
                <w:color w:val="000000"/>
                <w:sz w:val="15"/>
                <w:szCs w:val="15"/>
                <w:lang w:eastAsia="sk-SK"/>
              </w:rPr>
              <w:t>-</w:t>
            </w:r>
          </w:p>
        </w:tc>
        <w:tc>
          <w:tcPr>
            <w:tcW w:w="781" w:type="pct"/>
            <w:tcBorders>
              <w:top w:val="nil"/>
              <w:left w:val="nil"/>
              <w:bottom w:val="nil"/>
              <w:right w:val="nil"/>
            </w:tcBorders>
            <w:shd w:val="clear" w:color="auto" w:fill="auto"/>
            <w:vAlign w:val="center"/>
          </w:tcPr>
          <w:p w14:paraId="553B8BAD" w14:textId="443CBD8C" w:rsidR="001558E6" w:rsidRPr="00414B59" w:rsidRDefault="001558E6" w:rsidP="001558E6">
            <w:pPr>
              <w:jc w:val="right"/>
              <w:rPr>
                <w:i/>
                <w:iCs/>
                <w:color w:val="000000"/>
                <w:sz w:val="15"/>
                <w:szCs w:val="15"/>
                <w:lang w:eastAsia="sk-SK"/>
              </w:rPr>
            </w:pPr>
            <w:r w:rsidRPr="00414B59">
              <w:rPr>
                <w:i/>
                <w:iCs/>
                <w:color w:val="000000"/>
                <w:sz w:val="15"/>
                <w:szCs w:val="15"/>
                <w:lang w:eastAsia="sk-SK"/>
              </w:rPr>
              <w:t xml:space="preserve">         768 659</w:t>
            </w:r>
          </w:p>
        </w:tc>
      </w:tr>
      <w:tr w:rsidR="001558E6" w:rsidRPr="003D5142" w14:paraId="01E8FC92" w14:textId="77777777" w:rsidTr="00510F27">
        <w:tc>
          <w:tcPr>
            <w:tcW w:w="3360" w:type="pct"/>
            <w:tcBorders>
              <w:top w:val="nil"/>
              <w:left w:val="nil"/>
              <w:bottom w:val="nil"/>
              <w:right w:val="nil"/>
            </w:tcBorders>
            <w:shd w:val="clear" w:color="auto" w:fill="auto"/>
            <w:vAlign w:val="center"/>
            <w:hideMark/>
          </w:tcPr>
          <w:p w14:paraId="200D50B8" w14:textId="77777777" w:rsidR="001558E6" w:rsidRPr="003D5142" w:rsidRDefault="001558E6" w:rsidP="001558E6">
            <w:pPr>
              <w:jc w:val="left"/>
              <w:rPr>
                <w:color w:val="000000"/>
                <w:sz w:val="15"/>
                <w:szCs w:val="15"/>
                <w:lang w:eastAsia="sk-SK"/>
              </w:rPr>
            </w:pPr>
            <w:r w:rsidRPr="003D5142">
              <w:rPr>
                <w:color w:val="000000"/>
                <w:sz w:val="15"/>
                <w:szCs w:val="15"/>
                <w:lang w:eastAsia="sk-SK"/>
              </w:rPr>
              <w:t>Finančné výnosy</w:t>
            </w:r>
          </w:p>
        </w:tc>
        <w:tc>
          <w:tcPr>
            <w:tcW w:w="859" w:type="pct"/>
            <w:tcBorders>
              <w:top w:val="nil"/>
              <w:left w:val="nil"/>
              <w:bottom w:val="nil"/>
              <w:right w:val="nil"/>
            </w:tcBorders>
            <w:shd w:val="clear" w:color="auto" w:fill="auto"/>
            <w:vAlign w:val="center"/>
          </w:tcPr>
          <w:p w14:paraId="22280373" w14:textId="71490614" w:rsidR="001558E6" w:rsidRPr="003D5142" w:rsidRDefault="00414B59" w:rsidP="001558E6">
            <w:pPr>
              <w:jc w:val="right"/>
              <w:rPr>
                <w:i/>
                <w:iCs/>
                <w:color w:val="000000"/>
                <w:sz w:val="15"/>
                <w:szCs w:val="15"/>
                <w:lang w:eastAsia="sk-SK"/>
              </w:rPr>
            </w:pPr>
            <w:r>
              <w:rPr>
                <w:i/>
                <w:iCs/>
                <w:color w:val="000000"/>
                <w:sz w:val="15"/>
                <w:szCs w:val="15"/>
                <w:lang w:eastAsia="sk-SK"/>
              </w:rPr>
              <w:t xml:space="preserve">313 </w:t>
            </w:r>
            <w:r w:rsidR="00594460">
              <w:rPr>
                <w:i/>
                <w:iCs/>
                <w:color w:val="000000"/>
                <w:sz w:val="15"/>
                <w:szCs w:val="15"/>
                <w:lang w:eastAsia="sk-SK"/>
              </w:rPr>
              <w:t>617</w:t>
            </w:r>
          </w:p>
        </w:tc>
        <w:tc>
          <w:tcPr>
            <w:tcW w:w="781" w:type="pct"/>
            <w:tcBorders>
              <w:top w:val="nil"/>
              <w:left w:val="nil"/>
              <w:bottom w:val="nil"/>
              <w:right w:val="nil"/>
            </w:tcBorders>
            <w:shd w:val="clear" w:color="auto" w:fill="auto"/>
            <w:vAlign w:val="center"/>
            <w:hideMark/>
          </w:tcPr>
          <w:p w14:paraId="74191935" w14:textId="346B52CB" w:rsidR="001558E6" w:rsidRPr="003D5142" w:rsidRDefault="001558E6" w:rsidP="001558E6">
            <w:pPr>
              <w:jc w:val="right"/>
              <w:rPr>
                <w:i/>
                <w:iCs/>
                <w:color w:val="000000"/>
                <w:sz w:val="15"/>
                <w:szCs w:val="15"/>
                <w:lang w:eastAsia="sk-SK"/>
              </w:rPr>
            </w:pPr>
            <w:r>
              <w:rPr>
                <w:i/>
                <w:iCs/>
                <w:color w:val="000000"/>
                <w:sz w:val="15"/>
                <w:szCs w:val="15"/>
                <w:lang w:eastAsia="sk-SK"/>
              </w:rPr>
              <w:t xml:space="preserve">        </w:t>
            </w:r>
            <w:r w:rsidRPr="00222AE9">
              <w:rPr>
                <w:i/>
                <w:iCs/>
                <w:color w:val="000000"/>
                <w:sz w:val="15"/>
                <w:szCs w:val="15"/>
                <w:lang w:eastAsia="sk-SK"/>
              </w:rPr>
              <w:t>118 919</w:t>
            </w:r>
          </w:p>
        </w:tc>
      </w:tr>
      <w:tr w:rsidR="001558E6" w:rsidRPr="003D5142" w14:paraId="4BB22F8C" w14:textId="77777777" w:rsidTr="00510F27">
        <w:tc>
          <w:tcPr>
            <w:tcW w:w="3360" w:type="pct"/>
            <w:tcBorders>
              <w:top w:val="nil"/>
              <w:left w:val="nil"/>
              <w:bottom w:val="nil"/>
              <w:right w:val="nil"/>
            </w:tcBorders>
            <w:shd w:val="clear" w:color="auto" w:fill="auto"/>
            <w:vAlign w:val="center"/>
            <w:hideMark/>
          </w:tcPr>
          <w:p w14:paraId="622E1952" w14:textId="77777777" w:rsidR="001558E6" w:rsidRPr="003D5142" w:rsidRDefault="001558E6" w:rsidP="001558E6">
            <w:pPr>
              <w:ind w:firstLineChars="100" w:firstLine="150"/>
              <w:jc w:val="left"/>
              <w:rPr>
                <w:i/>
                <w:iCs/>
                <w:color w:val="000000"/>
                <w:sz w:val="15"/>
                <w:szCs w:val="15"/>
                <w:lang w:eastAsia="sk-SK"/>
              </w:rPr>
            </w:pPr>
            <w:r w:rsidRPr="003D5142">
              <w:rPr>
                <w:i/>
                <w:iCs/>
                <w:color w:val="000000"/>
                <w:sz w:val="15"/>
                <w:szCs w:val="15"/>
                <w:lang w:eastAsia="sk-SK"/>
              </w:rPr>
              <w:t>z toho:</w:t>
            </w:r>
          </w:p>
        </w:tc>
        <w:tc>
          <w:tcPr>
            <w:tcW w:w="859" w:type="pct"/>
            <w:tcBorders>
              <w:top w:val="nil"/>
              <w:left w:val="nil"/>
              <w:bottom w:val="nil"/>
              <w:right w:val="nil"/>
            </w:tcBorders>
            <w:shd w:val="clear" w:color="auto" w:fill="auto"/>
            <w:vAlign w:val="center"/>
          </w:tcPr>
          <w:p w14:paraId="7621EA03" w14:textId="77777777" w:rsidR="001558E6" w:rsidRPr="003D5142" w:rsidRDefault="001558E6" w:rsidP="001558E6">
            <w:pPr>
              <w:jc w:val="right"/>
              <w:rPr>
                <w:i/>
                <w:iCs/>
                <w:sz w:val="15"/>
                <w:szCs w:val="15"/>
                <w:lang w:eastAsia="sk-SK"/>
              </w:rPr>
            </w:pPr>
          </w:p>
        </w:tc>
        <w:tc>
          <w:tcPr>
            <w:tcW w:w="781" w:type="pct"/>
            <w:tcBorders>
              <w:top w:val="nil"/>
              <w:left w:val="nil"/>
              <w:bottom w:val="nil"/>
              <w:right w:val="nil"/>
            </w:tcBorders>
            <w:shd w:val="clear" w:color="auto" w:fill="auto"/>
            <w:vAlign w:val="center"/>
            <w:hideMark/>
          </w:tcPr>
          <w:p w14:paraId="0E1B6303" w14:textId="77777777" w:rsidR="001558E6" w:rsidRPr="003D5142" w:rsidRDefault="001558E6" w:rsidP="001558E6">
            <w:pPr>
              <w:jc w:val="right"/>
              <w:rPr>
                <w:i/>
                <w:iCs/>
                <w:sz w:val="15"/>
                <w:szCs w:val="15"/>
                <w:lang w:eastAsia="sk-SK"/>
              </w:rPr>
            </w:pPr>
          </w:p>
        </w:tc>
      </w:tr>
      <w:tr w:rsidR="001558E6" w:rsidRPr="003D5142" w14:paraId="086489CB" w14:textId="77777777" w:rsidTr="00510F27">
        <w:tc>
          <w:tcPr>
            <w:tcW w:w="3360" w:type="pct"/>
            <w:tcBorders>
              <w:top w:val="nil"/>
              <w:left w:val="nil"/>
              <w:bottom w:val="nil"/>
              <w:right w:val="nil"/>
            </w:tcBorders>
            <w:shd w:val="clear" w:color="auto" w:fill="auto"/>
            <w:vAlign w:val="center"/>
            <w:hideMark/>
          </w:tcPr>
          <w:p w14:paraId="0DD6F650" w14:textId="77777777" w:rsidR="001558E6" w:rsidRPr="003D5142" w:rsidRDefault="001558E6" w:rsidP="001558E6">
            <w:pPr>
              <w:ind w:firstLineChars="200" w:firstLine="300"/>
              <w:jc w:val="left"/>
              <w:rPr>
                <w:i/>
                <w:iCs/>
                <w:color w:val="000000"/>
                <w:sz w:val="15"/>
                <w:szCs w:val="15"/>
                <w:lang w:eastAsia="sk-SK"/>
              </w:rPr>
            </w:pPr>
            <w:r w:rsidRPr="003D5142">
              <w:rPr>
                <w:i/>
                <w:iCs/>
                <w:color w:val="000000"/>
                <w:sz w:val="15"/>
                <w:szCs w:val="15"/>
                <w:lang w:eastAsia="sk-SK"/>
              </w:rPr>
              <w:t>výnosové úroky</w:t>
            </w:r>
          </w:p>
        </w:tc>
        <w:tc>
          <w:tcPr>
            <w:tcW w:w="859" w:type="pct"/>
            <w:tcBorders>
              <w:top w:val="nil"/>
              <w:left w:val="nil"/>
              <w:bottom w:val="nil"/>
              <w:right w:val="nil"/>
            </w:tcBorders>
            <w:shd w:val="clear" w:color="auto" w:fill="auto"/>
            <w:vAlign w:val="center"/>
          </w:tcPr>
          <w:p w14:paraId="39CF4819" w14:textId="7295C80F" w:rsidR="001558E6" w:rsidRPr="003D5142" w:rsidRDefault="00414B59" w:rsidP="001558E6">
            <w:pPr>
              <w:jc w:val="right"/>
              <w:rPr>
                <w:i/>
                <w:iCs/>
                <w:color w:val="000000"/>
                <w:sz w:val="15"/>
                <w:szCs w:val="15"/>
                <w:lang w:eastAsia="sk-SK"/>
              </w:rPr>
            </w:pPr>
            <w:r>
              <w:rPr>
                <w:i/>
                <w:iCs/>
                <w:color w:val="000000"/>
                <w:sz w:val="15"/>
                <w:szCs w:val="15"/>
                <w:lang w:eastAsia="sk-SK"/>
              </w:rPr>
              <w:t>12 464</w:t>
            </w:r>
          </w:p>
        </w:tc>
        <w:tc>
          <w:tcPr>
            <w:tcW w:w="781" w:type="pct"/>
            <w:tcBorders>
              <w:top w:val="nil"/>
              <w:left w:val="nil"/>
              <w:bottom w:val="nil"/>
              <w:right w:val="nil"/>
            </w:tcBorders>
            <w:shd w:val="clear" w:color="auto" w:fill="auto"/>
            <w:vAlign w:val="center"/>
            <w:hideMark/>
          </w:tcPr>
          <w:p w14:paraId="600DB1A2" w14:textId="778223B0" w:rsidR="001558E6" w:rsidRPr="003D5142" w:rsidRDefault="001558E6" w:rsidP="001558E6">
            <w:pPr>
              <w:jc w:val="right"/>
              <w:rPr>
                <w:i/>
                <w:iCs/>
                <w:color w:val="000000"/>
                <w:sz w:val="15"/>
                <w:szCs w:val="15"/>
                <w:lang w:eastAsia="sk-SK"/>
              </w:rPr>
            </w:pPr>
            <w:r w:rsidRPr="00222AE9">
              <w:rPr>
                <w:i/>
                <w:iCs/>
                <w:color w:val="000000"/>
                <w:sz w:val="15"/>
                <w:szCs w:val="15"/>
                <w:lang w:eastAsia="sk-SK"/>
              </w:rPr>
              <w:t>53 217</w:t>
            </w:r>
          </w:p>
        </w:tc>
      </w:tr>
      <w:tr w:rsidR="001558E6" w:rsidRPr="003D5142" w14:paraId="6FFD7FEE" w14:textId="77777777" w:rsidTr="00510F27">
        <w:tc>
          <w:tcPr>
            <w:tcW w:w="3360" w:type="pct"/>
            <w:tcBorders>
              <w:top w:val="nil"/>
              <w:left w:val="nil"/>
              <w:bottom w:val="nil"/>
              <w:right w:val="nil"/>
            </w:tcBorders>
            <w:shd w:val="clear" w:color="auto" w:fill="auto"/>
            <w:vAlign w:val="center"/>
            <w:hideMark/>
          </w:tcPr>
          <w:p w14:paraId="1406E07A" w14:textId="77777777" w:rsidR="001558E6" w:rsidRPr="003D5142" w:rsidRDefault="001558E6" w:rsidP="001558E6">
            <w:pPr>
              <w:ind w:firstLineChars="100" w:firstLine="150"/>
              <w:jc w:val="left"/>
              <w:rPr>
                <w:i/>
                <w:iCs/>
                <w:color w:val="000000"/>
                <w:sz w:val="15"/>
                <w:szCs w:val="15"/>
                <w:lang w:eastAsia="sk-SK"/>
              </w:rPr>
            </w:pPr>
            <w:r w:rsidRPr="003D5142">
              <w:rPr>
                <w:i/>
                <w:iCs/>
                <w:color w:val="000000"/>
                <w:sz w:val="15"/>
                <w:szCs w:val="15"/>
                <w:lang w:eastAsia="sk-SK"/>
              </w:rPr>
              <w:t>kurzové zisky, z toho:</w:t>
            </w:r>
          </w:p>
        </w:tc>
        <w:tc>
          <w:tcPr>
            <w:tcW w:w="859" w:type="pct"/>
            <w:tcBorders>
              <w:top w:val="nil"/>
              <w:left w:val="nil"/>
              <w:bottom w:val="nil"/>
              <w:right w:val="nil"/>
            </w:tcBorders>
            <w:shd w:val="clear" w:color="auto" w:fill="auto"/>
            <w:vAlign w:val="center"/>
          </w:tcPr>
          <w:p w14:paraId="7F822417" w14:textId="5005DB46" w:rsidR="001558E6" w:rsidRPr="003D5142" w:rsidRDefault="00414B59" w:rsidP="001558E6">
            <w:pPr>
              <w:jc w:val="right"/>
              <w:rPr>
                <w:i/>
                <w:iCs/>
                <w:color w:val="000000"/>
                <w:sz w:val="15"/>
                <w:szCs w:val="15"/>
                <w:lang w:eastAsia="sk-SK"/>
              </w:rPr>
            </w:pPr>
            <w:r>
              <w:rPr>
                <w:i/>
                <w:iCs/>
                <w:color w:val="000000"/>
                <w:sz w:val="15"/>
                <w:szCs w:val="15"/>
                <w:lang w:eastAsia="sk-SK"/>
              </w:rPr>
              <w:t xml:space="preserve">273 </w:t>
            </w:r>
            <w:r w:rsidR="00D865D8">
              <w:rPr>
                <w:i/>
                <w:iCs/>
                <w:color w:val="000000"/>
                <w:sz w:val="15"/>
                <w:szCs w:val="15"/>
                <w:lang w:eastAsia="sk-SK"/>
              </w:rPr>
              <w:t>3</w:t>
            </w:r>
            <w:r>
              <w:rPr>
                <w:i/>
                <w:iCs/>
                <w:color w:val="000000"/>
                <w:sz w:val="15"/>
                <w:szCs w:val="15"/>
                <w:lang w:eastAsia="sk-SK"/>
              </w:rPr>
              <w:t>0</w:t>
            </w:r>
            <w:r w:rsidR="00D865D8">
              <w:rPr>
                <w:i/>
                <w:iCs/>
                <w:color w:val="000000"/>
                <w:sz w:val="15"/>
                <w:szCs w:val="15"/>
                <w:lang w:eastAsia="sk-SK"/>
              </w:rPr>
              <w:t>4</w:t>
            </w:r>
          </w:p>
        </w:tc>
        <w:tc>
          <w:tcPr>
            <w:tcW w:w="781" w:type="pct"/>
            <w:tcBorders>
              <w:top w:val="nil"/>
              <w:left w:val="nil"/>
              <w:bottom w:val="nil"/>
              <w:right w:val="nil"/>
            </w:tcBorders>
            <w:shd w:val="clear" w:color="auto" w:fill="auto"/>
            <w:vAlign w:val="center"/>
            <w:hideMark/>
          </w:tcPr>
          <w:p w14:paraId="3EAF8E93" w14:textId="0F2638EE" w:rsidR="001558E6" w:rsidRPr="003D5142" w:rsidRDefault="001558E6" w:rsidP="001558E6">
            <w:pPr>
              <w:jc w:val="right"/>
              <w:rPr>
                <w:i/>
                <w:iCs/>
                <w:color w:val="000000"/>
                <w:sz w:val="15"/>
                <w:szCs w:val="15"/>
                <w:lang w:eastAsia="sk-SK"/>
              </w:rPr>
            </w:pPr>
            <w:r>
              <w:rPr>
                <w:i/>
                <w:iCs/>
                <w:color w:val="000000"/>
                <w:sz w:val="15"/>
                <w:szCs w:val="15"/>
                <w:lang w:eastAsia="sk-SK"/>
              </w:rPr>
              <w:t xml:space="preserve">  </w:t>
            </w:r>
            <w:r w:rsidRPr="00222AE9">
              <w:rPr>
                <w:i/>
                <w:iCs/>
                <w:color w:val="000000"/>
                <w:sz w:val="15"/>
                <w:szCs w:val="15"/>
                <w:lang w:eastAsia="sk-SK"/>
              </w:rPr>
              <w:t>2 113</w:t>
            </w:r>
          </w:p>
        </w:tc>
      </w:tr>
      <w:tr w:rsidR="001558E6" w:rsidRPr="003D5142" w14:paraId="3BEE3CD9" w14:textId="77777777" w:rsidTr="00510F27">
        <w:tc>
          <w:tcPr>
            <w:tcW w:w="3360" w:type="pct"/>
            <w:tcBorders>
              <w:top w:val="nil"/>
              <w:left w:val="nil"/>
              <w:bottom w:val="nil"/>
              <w:right w:val="nil"/>
            </w:tcBorders>
            <w:shd w:val="clear" w:color="auto" w:fill="auto"/>
            <w:vAlign w:val="center"/>
            <w:hideMark/>
          </w:tcPr>
          <w:p w14:paraId="6B21C831" w14:textId="77777777" w:rsidR="001558E6" w:rsidRPr="003D5142" w:rsidRDefault="001558E6" w:rsidP="001558E6">
            <w:pPr>
              <w:ind w:firstLineChars="200" w:firstLine="300"/>
              <w:jc w:val="left"/>
              <w:rPr>
                <w:i/>
                <w:iCs/>
                <w:color w:val="000000"/>
                <w:sz w:val="15"/>
                <w:szCs w:val="15"/>
                <w:lang w:eastAsia="sk-SK"/>
              </w:rPr>
            </w:pPr>
            <w:r w:rsidRPr="003D5142">
              <w:rPr>
                <w:i/>
                <w:iCs/>
                <w:color w:val="000000"/>
                <w:sz w:val="15"/>
                <w:szCs w:val="15"/>
                <w:lang w:eastAsia="sk-SK"/>
              </w:rPr>
              <w:t>kurzové zisky ku dňu, ku ktorému sa zostavuje účtovná závierka</w:t>
            </w:r>
          </w:p>
        </w:tc>
        <w:tc>
          <w:tcPr>
            <w:tcW w:w="859" w:type="pct"/>
            <w:tcBorders>
              <w:top w:val="nil"/>
              <w:left w:val="nil"/>
              <w:bottom w:val="nil"/>
              <w:right w:val="nil"/>
            </w:tcBorders>
            <w:shd w:val="clear" w:color="auto" w:fill="auto"/>
            <w:vAlign w:val="center"/>
          </w:tcPr>
          <w:p w14:paraId="39FD1726" w14:textId="15443BA3" w:rsidR="001558E6" w:rsidRPr="003D5142" w:rsidRDefault="00D865D8" w:rsidP="001558E6">
            <w:pPr>
              <w:jc w:val="right"/>
              <w:rPr>
                <w:i/>
                <w:iCs/>
                <w:color w:val="000000"/>
                <w:sz w:val="15"/>
                <w:szCs w:val="15"/>
                <w:lang w:eastAsia="sk-SK"/>
              </w:rPr>
            </w:pPr>
            <w:r>
              <w:rPr>
                <w:i/>
                <w:iCs/>
                <w:color w:val="000000"/>
                <w:sz w:val="15"/>
                <w:szCs w:val="15"/>
                <w:lang w:eastAsia="sk-SK"/>
              </w:rPr>
              <w:t>276</w:t>
            </w:r>
          </w:p>
        </w:tc>
        <w:tc>
          <w:tcPr>
            <w:tcW w:w="781" w:type="pct"/>
            <w:tcBorders>
              <w:top w:val="nil"/>
              <w:left w:val="nil"/>
              <w:bottom w:val="nil"/>
              <w:right w:val="nil"/>
            </w:tcBorders>
            <w:shd w:val="clear" w:color="auto" w:fill="auto"/>
            <w:vAlign w:val="center"/>
            <w:hideMark/>
          </w:tcPr>
          <w:p w14:paraId="3D6DE4C5" w14:textId="6394A68A" w:rsidR="001558E6" w:rsidRPr="003D5142" w:rsidRDefault="001558E6" w:rsidP="001558E6">
            <w:pPr>
              <w:jc w:val="right"/>
              <w:rPr>
                <w:i/>
                <w:iCs/>
                <w:color w:val="000000"/>
                <w:sz w:val="15"/>
                <w:szCs w:val="15"/>
                <w:lang w:eastAsia="sk-SK"/>
              </w:rPr>
            </w:pPr>
            <w:r>
              <w:rPr>
                <w:i/>
                <w:iCs/>
                <w:color w:val="000000"/>
                <w:sz w:val="15"/>
                <w:szCs w:val="15"/>
                <w:lang w:eastAsia="sk-SK"/>
              </w:rPr>
              <w:t xml:space="preserve">    </w:t>
            </w:r>
            <w:r w:rsidRPr="00222AE9">
              <w:rPr>
                <w:i/>
                <w:iCs/>
                <w:color w:val="000000"/>
                <w:sz w:val="15"/>
                <w:szCs w:val="15"/>
                <w:lang w:eastAsia="sk-SK"/>
              </w:rPr>
              <w:t>505</w:t>
            </w:r>
          </w:p>
        </w:tc>
      </w:tr>
      <w:tr w:rsidR="001558E6" w:rsidRPr="003D5142" w14:paraId="41A6DA93" w14:textId="77777777" w:rsidTr="00C177EE">
        <w:tc>
          <w:tcPr>
            <w:tcW w:w="3360" w:type="pct"/>
            <w:tcBorders>
              <w:top w:val="nil"/>
              <w:left w:val="nil"/>
              <w:bottom w:val="nil"/>
              <w:right w:val="nil"/>
            </w:tcBorders>
            <w:shd w:val="clear" w:color="auto" w:fill="auto"/>
            <w:vAlign w:val="center"/>
            <w:hideMark/>
          </w:tcPr>
          <w:p w14:paraId="3DA11E29" w14:textId="2F1A5BA2" w:rsidR="001558E6" w:rsidRPr="003D5142" w:rsidRDefault="001558E6" w:rsidP="001558E6">
            <w:pPr>
              <w:ind w:firstLineChars="100" w:firstLine="150"/>
              <w:jc w:val="left"/>
              <w:rPr>
                <w:i/>
                <w:iCs/>
                <w:color w:val="000000"/>
                <w:sz w:val="15"/>
                <w:szCs w:val="15"/>
                <w:lang w:eastAsia="sk-SK"/>
              </w:rPr>
            </w:pPr>
            <w:r w:rsidRPr="003D5142">
              <w:rPr>
                <w:i/>
                <w:iCs/>
                <w:color w:val="000000"/>
                <w:sz w:val="15"/>
                <w:szCs w:val="15"/>
                <w:lang w:eastAsia="sk-SK"/>
              </w:rPr>
              <w:t>ostatné významné položky finančných výnosov</w:t>
            </w:r>
          </w:p>
        </w:tc>
        <w:tc>
          <w:tcPr>
            <w:tcW w:w="859" w:type="pct"/>
            <w:tcBorders>
              <w:top w:val="nil"/>
              <w:left w:val="nil"/>
              <w:bottom w:val="nil"/>
              <w:right w:val="nil"/>
            </w:tcBorders>
            <w:shd w:val="clear" w:color="auto" w:fill="auto"/>
            <w:vAlign w:val="center"/>
          </w:tcPr>
          <w:p w14:paraId="7844F62D" w14:textId="2BEBC91D" w:rsidR="001558E6" w:rsidRPr="003D5142" w:rsidRDefault="00414B59" w:rsidP="001558E6">
            <w:pPr>
              <w:jc w:val="right"/>
              <w:rPr>
                <w:i/>
                <w:iCs/>
                <w:sz w:val="15"/>
                <w:szCs w:val="15"/>
                <w:lang w:eastAsia="sk-SK"/>
              </w:rPr>
            </w:pPr>
            <w:r>
              <w:rPr>
                <w:i/>
                <w:iCs/>
                <w:sz w:val="15"/>
                <w:szCs w:val="15"/>
                <w:lang w:eastAsia="sk-SK"/>
              </w:rPr>
              <w:t>27 849</w:t>
            </w:r>
          </w:p>
        </w:tc>
        <w:tc>
          <w:tcPr>
            <w:tcW w:w="781" w:type="pct"/>
            <w:tcBorders>
              <w:top w:val="nil"/>
              <w:left w:val="nil"/>
              <w:bottom w:val="nil"/>
              <w:right w:val="nil"/>
            </w:tcBorders>
            <w:shd w:val="clear" w:color="auto" w:fill="auto"/>
            <w:vAlign w:val="center"/>
            <w:hideMark/>
          </w:tcPr>
          <w:p w14:paraId="08A51F1A" w14:textId="39B4175C" w:rsidR="001558E6" w:rsidRPr="003D5142" w:rsidRDefault="001558E6" w:rsidP="001558E6">
            <w:pPr>
              <w:jc w:val="right"/>
              <w:rPr>
                <w:i/>
                <w:iCs/>
                <w:sz w:val="15"/>
                <w:szCs w:val="15"/>
                <w:lang w:eastAsia="sk-SK"/>
              </w:rPr>
            </w:pPr>
            <w:r w:rsidRPr="00222AE9">
              <w:rPr>
                <w:i/>
                <w:iCs/>
                <w:sz w:val="15"/>
                <w:szCs w:val="15"/>
                <w:lang w:eastAsia="sk-SK"/>
              </w:rPr>
              <w:t>63 589</w:t>
            </w:r>
          </w:p>
        </w:tc>
      </w:tr>
      <w:tr w:rsidR="001558E6" w:rsidRPr="003D5142" w14:paraId="7D8E412C" w14:textId="77777777" w:rsidTr="00C177EE">
        <w:tc>
          <w:tcPr>
            <w:tcW w:w="3360" w:type="pct"/>
            <w:tcBorders>
              <w:top w:val="nil"/>
              <w:left w:val="nil"/>
              <w:bottom w:val="single" w:sz="8" w:space="0" w:color="auto"/>
              <w:right w:val="nil"/>
            </w:tcBorders>
            <w:shd w:val="clear" w:color="auto" w:fill="auto"/>
            <w:vAlign w:val="center"/>
            <w:hideMark/>
          </w:tcPr>
          <w:p w14:paraId="391C00BC" w14:textId="77777777" w:rsidR="001558E6" w:rsidRPr="003D5142" w:rsidRDefault="001558E6" w:rsidP="001558E6">
            <w:pPr>
              <w:jc w:val="left"/>
              <w:rPr>
                <w:color w:val="000000"/>
                <w:sz w:val="15"/>
                <w:szCs w:val="15"/>
                <w:lang w:eastAsia="sk-SK"/>
              </w:rPr>
            </w:pPr>
            <w:r w:rsidRPr="003D5142">
              <w:rPr>
                <w:color w:val="000000"/>
                <w:sz w:val="15"/>
                <w:szCs w:val="15"/>
                <w:lang w:eastAsia="sk-SK"/>
              </w:rPr>
              <w:t>Výnosy výnimočného rozsahu alebo výskytu</w:t>
            </w:r>
          </w:p>
        </w:tc>
        <w:tc>
          <w:tcPr>
            <w:tcW w:w="859" w:type="pct"/>
            <w:tcBorders>
              <w:top w:val="nil"/>
              <w:left w:val="nil"/>
              <w:bottom w:val="single" w:sz="8" w:space="0" w:color="auto"/>
              <w:right w:val="nil"/>
            </w:tcBorders>
            <w:shd w:val="clear" w:color="auto" w:fill="auto"/>
            <w:vAlign w:val="center"/>
          </w:tcPr>
          <w:p w14:paraId="12664390" w14:textId="4CF1066D" w:rsidR="001558E6" w:rsidRPr="003D5142" w:rsidRDefault="001558E6" w:rsidP="001558E6">
            <w:pPr>
              <w:jc w:val="right"/>
              <w:rPr>
                <w:i/>
                <w:iCs/>
                <w:color w:val="000000"/>
                <w:sz w:val="15"/>
                <w:szCs w:val="15"/>
                <w:lang w:eastAsia="sk-SK"/>
              </w:rPr>
            </w:pPr>
          </w:p>
        </w:tc>
        <w:tc>
          <w:tcPr>
            <w:tcW w:w="781" w:type="pct"/>
            <w:tcBorders>
              <w:top w:val="nil"/>
              <w:left w:val="nil"/>
              <w:bottom w:val="single" w:sz="8" w:space="0" w:color="auto"/>
              <w:right w:val="nil"/>
            </w:tcBorders>
            <w:shd w:val="clear" w:color="auto" w:fill="auto"/>
            <w:vAlign w:val="center"/>
            <w:hideMark/>
          </w:tcPr>
          <w:p w14:paraId="783AA9BA" w14:textId="559073EA" w:rsidR="001558E6" w:rsidRPr="003D5142" w:rsidRDefault="001558E6" w:rsidP="001558E6">
            <w:pPr>
              <w:jc w:val="right"/>
              <w:rPr>
                <w:i/>
                <w:iCs/>
                <w:color w:val="000000"/>
                <w:sz w:val="15"/>
                <w:szCs w:val="15"/>
                <w:lang w:eastAsia="sk-SK"/>
              </w:rPr>
            </w:pPr>
            <w:r w:rsidRPr="00222AE9">
              <w:rPr>
                <w:i/>
                <w:iCs/>
                <w:color w:val="000000"/>
                <w:sz w:val="15"/>
                <w:szCs w:val="15"/>
                <w:lang w:eastAsia="sk-SK"/>
              </w:rPr>
              <w:t>-</w:t>
            </w:r>
          </w:p>
        </w:tc>
      </w:tr>
    </w:tbl>
    <w:p w14:paraId="697153D7" w14:textId="77777777" w:rsidR="00634E56" w:rsidRPr="003D5142" w:rsidRDefault="00634E56" w:rsidP="00277161">
      <w:pPr>
        <w:rPr>
          <w:snapToGrid w:val="0"/>
          <w:highlight w:val="yellow"/>
          <w:lang w:eastAsia="sk-SK"/>
        </w:rPr>
      </w:pPr>
    </w:p>
    <w:p w14:paraId="3BAA5844" w14:textId="77777777" w:rsidR="00634E56" w:rsidRPr="003D5142" w:rsidRDefault="00634E56" w:rsidP="00277161">
      <w:pPr>
        <w:rPr>
          <w:snapToGrid w:val="0"/>
          <w:lang w:eastAsia="sk-SK"/>
        </w:rPr>
      </w:pPr>
    </w:p>
    <w:p w14:paraId="3F0159C4" w14:textId="77777777" w:rsidR="00510F27" w:rsidRPr="003D5142" w:rsidRDefault="00510F27">
      <w:pPr>
        <w:jc w:val="left"/>
        <w:rPr>
          <w:rFonts w:cs="Arial"/>
          <w:b/>
          <w:bCs/>
          <w:caps/>
          <w:kern w:val="32"/>
          <w:sz w:val="18"/>
          <w:szCs w:val="32"/>
          <w:u w:val="single"/>
        </w:rPr>
      </w:pPr>
      <w:r w:rsidRPr="003D5142">
        <w:br w:type="page"/>
      </w:r>
    </w:p>
    <w:p w14:paraId="1108F788" w14:textId="322E8DC4" w:rsidR="001E2635" w:rsidRPr="00C1175E" w:rsidRDefault="001E2635" w:rsidP="009C0D09">
      <w:pPr>
        <w:pStyle w:val="Heading1"/>
        <w:tabs>
          <w:tab w:val="clear" w:pos="539"/>
          <w:tab w:val="num" w:pos="681"/>
        </w:tabs>
      </w:pPr>
      <w:r w:rsidRPr="00C1175E">
        <w:lastRenderedPageBreak/>
        <w:t>NÁKLADY</w:t>
      </w:r>
    </w:p>
    <w:p w14:paraId="200CD32E" w14:textId="77777777" w:rsidR="001E2635" w:rsidRPr="003D5142" w:rsidRDefault="001E2635" w:rsidP="00277161">
      <w:pPr>
        <w:rPr>
          <w:snapToGrid w:val="0"/>
          <w:lang w:eastAsia="sk-SK"/>
        </w:rPr>
      </w:pPr>
    </w:p>
    <w:p w14:paraId="270E5D16" w14:textId="77777777" w:rsidR="001E2635" w:rsidRPr="003D5142" w:rsidRDefault="001E2635" w:rsidP="005E475C">
      <w:pPr>
        <w:pStyle w:val="Heading2"/>
      </w:pPr>
      <w:r w:rsidRPr="003D5142">
        <w:t>Náklady z hospodárskej činnosti</w:t>
      </w:r>
    </w:p>
    <w:p w14:paraId="6D15D282" w14:textId="77777777" w:rsidR="001E2635" w:rsidRPr="003D5142" w:rsidRDefault="001E2635" w:rsidP="00277161">
      <w:pPr>
        <w:rPr>
          <w:snapToGrid w:val="0"/>
          <w:lang w:eastAsia="sk-SK"/>
        </w:rPr>
      </w:pPr>
    </w:p>
    <w:p w14:paraId="7939A3EF" w14:textId="2452896D" w:rsidR="00394CF8" w:rsidRPr="00E634F6" w:rsidRDefault="00394CF8" w:rsidP="009C0D09">
      <w:pPr>
        <w:pStyle w:val="Heading3"/>
        <w:tabs>
          <w:tab w:val="clear" w:pos="539"/>
          <w:tab w:val="num" w:pos="1674"/>
        </w:tabs>
      </w:pPr>
      <w:r w:rsidRPr="00E634F6">
        <w:t>Náklady za služby</w:t>
      </w:r>
      <w:r w:rsidR="00C700F1" w:rsidRPr="00E634F6">
        <w:t>, ostatné náklady z hospodárs</w:t>
      </w:r>
      <w:r w:rsidR="00517F4D" w:rsidRPr="00E634F6">
        <w:t>k</w:t>
      </w:r>
      <w:r w:rsidR="00C700F1" w:rsidRPr="00E634F6">
        <w:t>ej činnosti, finančné náklady</w:t>
      </w:r>
      <w:r w:rsidR="00F14CD1" w:rsidRPr="00E634F6">
        <w:t xml:space="preserve"> a náklady výnimočného rozsahu alebo výskytu</w:t>
      </w:r>
    </w:p>
    <w:p w14:paraId="0D6ED4E5" w14:textId="77777777" w:rsidR="00510F27" w:rsidRPr="00E634F6" w:rsidRDefault="00510F27" w:rsidP="00510F27"/>
    <w:tbl>
      <w:tblPr>
        <w:tblW w:w="5000" w:type="pct"/>
        <w:tblCellMar>
          <w:left w:w="70" w:type="dxa"/>
          <w:right w:w="70" w:type="dxa"/>
        </w:tblCellMar>
        <w:tblLook w:val="04A0" w:firstRow="1" w:lastRow="0" w:firstColumn="1" w:lastColumn="0" w:noHBand="0" w:noVBand="1"/>
      </w:tblPr>
      <w:tblGrid>
        <w:gridCol w:w="5955"/>
        <w:gridCol w:w="1558"/>
        <w:gridCol w:w="1558"/>
      </w:tblGrid>
      <w:tr w:rsidR="00510F27" w:rsidRPr="00E634F6" w14:paraId="4645A5D3" w14:textId="77777777" w:rsidTr="00FC2187">
        <w:tc>
          <w:tcPr>
            <w:tcW w:w="3282" w:type="pct"/>
            <w:tcBorders>
              <w:top w:val="single" w:sz="8" w:space="0" w:color="auto"/>
              <w:left w:val="nil"/>
              <w:bottom w:val="single" w:sz="4" w:space="0" w:color="auto"/>
              <w:right w:val="nil"/>
            </w:tcBorders>
            <w:shd w:val="clear" w:color="auto" w:fill="auto"/>
            <w:vAlign w:val="center"/>
            <w:hideMark/>
          </w:tcPr>
          <w:p w14:paraId="78C16CFC" w14:textId="6C932B69" w:rsidR="00510F27" w:rsidRPr="00E634F6" w:rsidRDefault="00510F27" w:rsidP="00510F27">
            <w:pPr>
              <w:jc w:val="left"/>
              <w:rPr>
                <w:b/>
                <w:bCs/>
                <w:i/>
                <w:iCs/>
                <w:color w:val="000000"/>
                <w:sz w:val="15"/>
                <w:szCs w:val="15"/>
                <w:lang w:eastAsia="sk-SK"/>
              </w:rPr>
            </w:pPr>
            <w:bookmarkStart w:id="49" w:name="T_costs"/>
            <w:r w:rsidRPr="00E634F6">
              <w:rPr>
                <w:b/>
                <w:bCs/>
                <w:i/>
                <w:iCs/>
                <w:color w:val="000000"/>
                <w:sz w:val="15"/>
                <w:szCs w:val="15"/>
                <w:lang w:eastAsia="sk-SK"/>
              </w:rPr>
              <w:t>Položka</w:t>
            </w:r>
          </w:p>
        </w:tc>
        <w:tc>
          <w:tcPr>
            <w:tcW w:w="859" w:type="pct"/>
            <w:tcBorders>
              <w:top w:val="single" w:sz="8" w:space="0" w:color="auto"/>
              <w:left w:val="nil"/>
              <w:bottom w:val="single" w:sz="4" w:space="0" w:color="auto"/>
              <w:right w:val="nil"/>
            </w:tcBorders>
            <w:shd w:val="clear" w:color="auto" w:fill="auto"/>
            <w:vAlign w:val="center"/>
            <w:hideMark/>
          </w:tcPr>
          <w:p w14:paraId="34770DE6" w14:textId="21BBBC90" w:rsidR="00510F27" w:rsidRPr="00E634F6" w:rsidRDefault="001558E6" w:rsidP="00510F27">
            <w:pPr>
              <w:jc w:val="center"/>
              <w:rPr>
                <w:b/>
                <w:bCs/>
                <w:i/>
                <w:iCs/>
                <w:color w:val="000000"/>
                <w:sz w:val="15"/>
                <w:szCs w:val="15"/>
                <w:lang w:eastAsia="sk-SK"/>
              </w:rPr>
            </w:pPr>
            <w:r w:rsidRPr="00E634F6">
              <w:rPr>
                <w:b/>
                <w:bCs/>
                <w:i/>
                <w:iCs/>
                <w:color w:val="000000"/>
                <w:sz w:val="15"/>
                <w:szCs w:val="15"/>
                <w:lang w:eastAsia="sk-SK"/>
              </w:rPr>
              <w:t>202</w:t>
            </w:r>
            <w:r>
              <w:rPr>
                <w:b/>
                <w:bCs/>
                <w:i/>
                <w:iCs/>
                <w:color w:val="000000"/>
                <w:sz w:val="15"/>
                <w:szCs w:val="15"/>
                <w:lang w:eastAsia="sk-SK"/>
              </w:rPr>
              <w:t>4</w:t>
            </w:r>
          </w:p>
        </w:tc>
        <w:tc>
          <w:tcPr>
            <w:tcW w:w="859" w:type="pct"/>
            <w:tcBorders>
              <w:top w:val="single" w:sz="8" w:space="0" w:color="auto"/>
              <w:left w:val="nil"/>
              <w:bottom w:val="single" w:sz="4" w:space="0" w:color="auto"/>
              <w:right w:val="nil"/>
            </w:tcBorders>
            <w:shd w:val="clear" w:color="auto" w:fill="auto"/>
            <w:vAlign w:val="center"/>
            <w:hideMark/>
          </w:tcPr>
          <w:p w14:paraId="565CEEE5" w14:textId="3A3DB103" w:rsidR="00510F27" w:rsidRPr="00E634F6" w:rsidRDefault="001558E6" w:rsidP="00510F27">
            <w:pPr>
              <w:jc w:val="center"/>
              <w:rPr>
                <w:b/>
                <w:bCs/>
                <w:i/>
                <w:iCs/>
                <w:color w:val="000000"/>
                <w:sz w:val="15"/>
                <w:szCs w:val="15"/>
                <w:lang w:eastAsia="sk-SK"/>
              </w:rPr>
            </w:pPr>
            <w:r w:rsidRPr="00E634F6">
              <w:rPr>
                <w:b/>
                <w:bCs/>
                <w:i/>
                <w:iCs/>
                <w:color w:val="000000"/>
                <w:sz w:val="15"/>
                <w:szCs w:val="15"/>
                <w:lang w:eastAsia="sk-SK"/>
              </w:rPr>
              <w:t>202</w:t>
            </w:r>
            <w:r>
              <w:rPr>
                <w:b/>
                <w:bCs/>
                <w:i/>
                <w:iCs/>
                <w:color w:val="000000"/>
                <w:sz w:val="15"/>
                <w:szCs w:val="15"/>
                <w:lang w:eastAsia="sk-SK"/>
              </w:rPr>
              <w:t>3</w:t>
            </w:r>
          </w:p>
        </w:tc>
      </w:tr>
      <w:tr w:rsidR="001558E6" w:rsidRPr="00E634F6" w14:paraId="115B0D51" w14:textId="77777777" w:rsidTr="00C177EE">
        <w:tc>
          <w:tcPr>
            <w:tcW w:w="3282" w:type="pct"/>
            <w:tcBorders>
              <w:top w:val="single" w:sz="4" w:space="0" w:color="auto"/>
              <w:left w:val="nil"/>
              <w:bottom w:val="nil"/>
              <w:right w:val="nil"/>
            </w:tcBorders>
            <w:shd w:val="clear" w:color="auto" w:fill="auto"/>
            <w:vAlign w:val="center"/>
            <w:hideMark/>
          </w:tcPr>
          <w:p w14:paraId="78F7794C" w14:textId="77777777" w:rsidR="001558E6" w:rsidRPr="00E634F6" w:rsidRDefault="001558E6" w:rsidP="001558E6">
            <w:pPr>
              <w:jc w:val="left"/>
              <w:rPr>
                <w:color w:val="000000"/>
                <w:sz w:val="15"/>
                <w:szCs w:val="15"/>
                <w:lang w:eastAsia="sk-SK"/>
              </w:rPr>
            </w:pPr>
            <w:r w:rsidRPr="00E634F6">
              <w:rPr>
                <w:color w:val="000000"/>
                <w:sz w:val="15"/>
                <w:szCs w:val="15"/>
                <w:lang w:eastAsia="sk-SK"/>
              </w:rPr>
              <w:t>Náklady vynaložené na obstaranie predaného tovaru</w:t>
            </w:r>
          </w:p>
        </w:tc>
        <w:tc>
          <w:tcPr>
            <w:tcW w:w="859" w:type="pct"/>
            <w:tcBorders>
              <w:top w:val="single" w:sz="4" w:space="0" w:color="auto"/>
              <w:left w:val="nil"/>
              <w:bottom w:val="nil"/>
              <w:right w:val="nil"/>
            </w:tcBorders>
            <w:shd w:val="clear" w:color="auto" w:fill="auto"/>
            <w:vAlign w:val="bottom"/>
          </w:tcPr>
          <w:p w14:paraId="0803ADD0" w14:textId="1F970AA3" w:rsidR="001558E6" w:rsidRPr="00414B59" w:rsidRDefault="00414B59" w:rsidP="001558E6">
            <w:pPr>
              <w:jc w:val="right"/>
              <w:rPr>
                <w:color w:val="000000"/>
                <w:sz w:val="15"/>
                <w:szCs w:val="15"/>
                <w:lang w:eastAsia="sk-SK"/>
              </w:rPr>
            </w:pPr>
            <w:r w:rsidRPr="00414B59">
              <w:rPr>
                <w:color w:val="000000"/>
                <w:sz w:val="15"/>
                <w:szCs w:val="15"/>
                <w:lang w:eastAsia="sk-SK"/>
              </w:rPr>
              <w:t>26 243 015</w:t>
            </w:r>
          </w:p>
        </w:tc>
        <w:tc>
          <w:tcPr>
            <w:tcW w:w="859" w:type="pct"/>
            <w:tcBorders>
              <w:top w:val="single" w:sz="4" w:space="0" w:color="auto"/>
              <w:left w:val="nil"/>
              <w:bottom w:val="nil"/>
              <w:right w:val="nil"/>
            </w:tcBorders>
            <w:shd w:val="clear" w:color="auto" w:fill="auto"/>
            <w:vAlign w:val="bottom"/>
            <w:hideMark/>
          </w:tcPr>
          <w:p w14:paraId="102FB5B8" w14:textId="62971DB3" w:rsidR="001558E6" w:rsidRPr="00414B59" w:rsidRDefault="001558E6" w:rsidP="001558E6">
            <w:pPr>
              <w:tabs>
                <w:tab w:val="left" w:pos="1705"/>
              </w:tabs>
              <w:jc w:val="right"/>
              <w:rPr>
                <w:color w:val="000000"/>
                <w:sz w:val="15"/>
                <w:szCs w:val="15"/>
                <w:lang w:eastAsia="sk-SK"/>
              </w:rPr>
            </w:pPr>
            <w:r w:rsidRPr="00414B59">
              <w:rPr>
                <w:color w:val="000000"/>
                <w:sz w:val="15"/>
                <w:szCs w:val="15"/>
                <w:lang w:eastAsia="sk-SK"/>
              </w:rPr>
              <w:t>16 415 962</w:t>
            </w:r>
            <w:r w:rsidRPr="00414B59">
              <w:rPr>
                <w:snapToGrid w:val="0"/>
                <w:color w:val="FF0000"/>
                <w:lang w:eastAsia="sk-SK"/>
              </w:rPr>
              <w:t xml:space="preserve"> </w:t>
            </w:r>
          </w:p>
        </w:tc>
      </w:tr>
      <w:tr w:rsidR="001558E6" w:rsidRPr="00E634F6" w14:paraId="21F94654" w14:textId="77777777" w:rsidTr="00FC2187">
        <w:tc>
          <w:tcPr>
            <w:tcW w:w="3282" w:type="pct"/>
            <w:tcBorders>
              <w:top w:val="nil"/>
              <w:left w:val="nil"/>
              <w:bottom w:val="nil"/>
              <w:right w:val="nil"/>
            </w:tcBorders>
            <w:shd w:val="clear" w:color="auto" w:fill="auto"/>
            <w:vAlign w:val="center"/>
            <w:hideMark/>
          </w:tcPr>
          <w:p w14:paraId="6D1A9C1D" w14:textId="77777777" w:rsidR="001558E6" w:rsidRPr="00E634F6" w:rsidRDefault="001558E6" w:rsidP="001558E6">
            <w:pPr>
              <w:jc w:val="left"/>
              <w:rPr>
                <w:color w:val="000000"/>
                <w:sz w:val="15"/>
                <w:szCs w:val="15"/>
                <w:lang w:eastAsia="sk-SK"/>
              </w:rPr>
            </w:pPr>
            <w:r w:rsidRPr="00E634F6">
              <w:rPr>
                <w:color w:val="000000"/>
                <w:sz w:val="15"/>
                <w:szCs w:val="15"/>
                <w:lang w:eastAsia="sk-SK"/>
              </w:rPr>
              <w:t>Spotreba materiálu</w:t>
            </w:r>
          </w:p>
        </w:tc>
        <w:tc>
          <w:tcPr>
            <w:tcW w:w="859" w:type="pct"/>
            <w:tcBorders>
              <w:top w:val="nil"/>
              <w:left w:val="nil"/>
              <w:bottom w:val="nil"/>
              <w:right w:val="nil"/>
            </w:tcBorders>
            <w:shd w:val="clear" w:color="auto" w:fill="auto"/>
            <w:vAlign w:val="bottom"/>
          </w:tcPr>
          <w:p w14:paraId="331B8080" w14:textId="0E67DF2A" w:rsidR="001558E6" w:rsidRPr="00E634F6" w:rsidRDefault="00414B59" w:rsidP="001558E6">
            <w:pPr>
              <w:jc w:val="right"/>
              <w:rPr>
                <w:color w:val="000000"/>
                <w:sz w:val="15"/>
                <w:szCs w:val="15"/>
                <w:lang w:eastAsia="sk-SK"/>
              </w:rPr>
            </w:pPr>
            <w:r>
              <w:rPr>
                <w:color w:val="000000"/>
                <w:sz w:val="15"/>
                <w:szCs w:val="15"/>
                <w:lang w:eastAsia="sk-SK"/>
              </w:rPr>
              <w:t>45 503 195</w:t>
            </w:r>
          </w:p>
        </w:tc>
        <w:tc>
          <w:tcPr>
            <w:tcW w:w="859" w:type="pct"/>
            <w:tcBorders>
              <w:top w:val="nil"/>
              <w:left w:val="nil"/>
              <w:bottom w:val="nil"/>
              <w:right w:val="nil"/>
            </w:tcBorders>
            <w:shd w:val="clear" w:color="auto" w:fill="auto"/>
            <w:vAlign w:val="bottom"/>
            <w:hideMark/>
          </w:tcPr>
          <w:p w14:paraId="411D7409" w14:textId="28C5A36A" w:rsidR="001558E6" w:rsidRPr="00E634F6" w:rsidRDefault="001558E6" w:rsidP="001558E6">
            <w:pPr>
              <w:jc w:val="right"/>
              <w:rPr>
                <w:color w:val="000000"/>
                <w:sz w:val="15"/>
                <w:szCs w:val="15"/>
                <w:lang w:eastAsia="sk-SK"/>
              </w:rPr>
            </w:pPr>
            <w:r w:rsidRPr="00E634F6">
              <w:rPr>
                <w:color w:val="000000"/>
                <w:sz w:val="15"/>
                <w:szCs w:val="15"/>
                <w:lang w:eastAsia="sk-SK"/>
              </w:rPr>
              <w:t>29 697 218</w:t>
            </w:r>
            <w:r w:rsidRPr="00E634F6">
              <w:rPr>
                <w:snapToGrid w:val="0"/>
                <w:color w:val="FF0000"/>
                <w:lang w:eastAsia="sk-SK"/>
              </w:rPr>
              <w:t xml:space="preserve"> </w:t>
            </w:r>
          </w:p>
        </w:tc>
      </w:tr>
      <w:tr w:rsidR="001558E6" w:rsidRPr="00E634F6" w14:paraId="52FE08C6" w14:textId="77777777" w:rsidTr="00FC2187">
        <w:tc>
          <w:tcPr>
            <w:tcW w:w="3282" w:type="pct"/>
            <w:tcBorders>
              <w:top w:val="nil"/>
              <w:left w:val="nil"/>
              <w:bottom w:val="nil"/>
              <w:right w:val="nil"/>
            </w:tcBorders>
            <w:shd w:val="clear" w:color="auto" w:fill="auto"/>
            <w:vAlign w:val="center"/>
            <w:hideMark/>
          </w:tcPr>
          <w:p w14:paraId="730BBBCF" w14:textId="77777777" w:rsidR="001558E6" w:rsidRPr="00E634F6" w:rsidRDefault="001558E6" w:rsidP="001558E6">
            <w:pPr>
              <w:jc w:val="left"/>
              <w:rPr>
                <w:color w:val="000000"/>
                <w:sz w:val="15"/>
                <w:szCs w:val="15"/>
                <w:lang w:eastAsia="sk-SK"/>
              </w:rPr>
            </w:pPr>
            <w:r w:rsidRPr="00E634F6">
              <w:rPr>
                <w:color w:val="000000"/>
                <w:sz w:val="15"/>
                <w:szCs w:val="15"/>
                <w:lang w:eastAsia="sk-SK"/>
              </w:rPr>
              <w:t>Spotreba energie</w:t>
            </w:r>
          </w:p>
        </w:tc>
        <w:tc>
          <w:tcPr>
            <w:tcW w:w="859" w:type="pct"/>
            <w:tcBorders>
              <w:top w:val="nil"/>
              <w:left w:val="nil"/>
              <w:bottom w:val="nil"/>
              <w:right w:val="nil"/>
            </w:tcBorders>
            <w:shd w:val="clear" w:color="auto" w:fill="auto"/>
            <w:vAlign w:val="bottom"/>
          </w:tcPr>
          <w:p w14:paraId="0567A1CE" w14:textId="314AB55B" w:rsidR="001558E6" w:rsidRPr="00E634F6" w:rsidRDefault="00414B59" w:rsidP="001558E6">
            <w:pPr>
              <w:jc w:val="right"/>
              <w:rPr>
                <w:color w:val="000000"/>
                <w:sz w:val="15"/>
                <w:szCs w:val="15"/>
                <w:lang w:eastAsia="sk-SK"/>
              </w:rPr>
            </w:pPr>
            <w:r>
              <w:rPr>
                <w:color w:val="000000"/>
                <w:sz w:val="15"/>
                <w:szCs w:val="15"/>
                <w:lang w:eastAsia="sk-SK"/>
              </w:rPr>
              <w:t>3 434 955</w:t>
            </w:r>
          </w:p>
        </w:tc>
        <w:tc>
          <w:tcPr>
            <w:tcW w:w="859" w:type="pct"/>
            <w:tcBorders>
              <w:top w:val="nil"/>
              <w:left w:val="nil"/>
              <w:bottom w:val="nil"/>
              <w:right w:val="nil"/>
            </w:tcBorders>
            <w:shd w:val="clear" w:color="auto" w:fill="auto"/>
            <w:vAlign w:val="bottom"/>
            <w:hideMark/>
          </w:tcPr>
          <w:p w14:paraId="73B71DC5" w14:textId="750BAFDF" w:rsidR="001558E6" w:rsidRPr="00E634F6" w:rsidRDefault="001558E6" w:rsidP="001558E6">
            <w:pPr>
              <w:jc w:val="right"/>
              <w:rPr>
                <w:color w:val="000000"/>
                <w:sz w:val="15"/>
                <w:szCs w:val="15"/>
                <w:lang w:eastAsia="sk-SK"/>
              </w:rPr>
            </w:pPr>
            <w:r w:rsidRPr="00E634F6">
              <w:rPr>
                <w:color w:val="000000"/>
                <w:sz w:val="15"/>
                <w:szCs w:val="15"/>
                <w:lang w:eastAsia="sk-SK"/>
              </w:rPr>
              <w:t xml:space="preserve"> 3 601 224</w:t>
            </w:r>
            <w:r w:rsidRPr="00E634F6">
              <w:rPr>
                <w:snapToGrid w:val="0"/>
                <w:color w:val="FF0000"/>
                <w:lang w:eastAsia="sk-SK"/>
              </w:rPr>
              <w:t xml:space="preserve">  </w:t>
            </w:r>
          </w:p>
        </w:tc>
      </w:tr>
      <w:tr w:rsidR="001558E6" w:rsidRPr="00E634F6" w14:paraId="1789EFE4" w14:textId="77777777" w:rsidTr="00FC2187">
        <w:tc>
          <w:tcPr>
            <w:tcW w:w="3282" w:type="pct"/>
            <w:tcBorders>
              <w:top w:val="nil"/>
              <w:left w:val="nil"/>
              <w:bottom w:val="nil"/>
              <w:right w:val="nil"/>
            </w:tcBorders>
            <w:shd w:val="clear" w:color="auto" w:fill="auto"/>
            <w:vAlign w:val="center"/>
            <w:hideMark/>
          </w:tcPr>
          <w:p w14:paraId="76A377A8" w14:textId="344F55A9" w:rsidR="001558E6" w:rsidRPr="00E634F6" w:rsidRDefault="001558E6" w:rsidP="001558E6">
            <w:pPr>
              <w:jc w:val="left"/>
              <w:rPr>
                <w:color w:val="000000"/>
                <w:sz w:val="15"/>
                <w:szCs w:val="15"/>
                <w:lang w:eastAsia="sk-SK"/>
              </w:rPr>
            </w:pPr>
            <w:r w:rsidRPr="00E634F6">
              <w:rPr>
                <w:color w:val="000000"/>
                <w:sz w:val="15"/>
                <w:szCs w:val="15"/>
                <w:lang w:eastAsia="sk-SK"/>
              </w:rPr>
              <w:t>Opravná položka k</w:t>
            </w:r>
            <w:r w:rsidRPr="00C177EE">
              <w:rPr>
                <w:color w:val="000000"/>
                <w:sz w:val="15"/>
                <w:szCs w:val="15"/>
                <w:lang w:eastAsia="sk-SK"/>
              </w:rPr>
              <w:t> </w:t>
            </w:r>
            <w:r w:rsidRPr="00E634F6">
              <w:rPr>
                <w:color w:val="000000"/>
                <w:sz w:val="15"/>
                <w:szCs w:val="15"/>
                <w:lang w:eastAsia="sk-SK"/>
              </w:rPr>
              <w:t>zásobám</w:t>
            </w:r>
          </w:p>
        </w:tc>
        <w:tc>
          <w:tcPr>
            <w:tcW w:w="859" w:type="pct"/>
            <w:tcBorders>
              <w:top w:val="nil"/>
              <w:left w:val="nil"/>
              <w:bottom w:val="nil"/>
              <w:right w:val="nil"/>
            </w:tcBorders>
            <w:shd w:val="clear" w:color="auto" w:fill="auto"/>
            <w:vAlign w:val="bottom"/>
          </w:tcPr>
          <w:p w14:paraId="3F79C744" w14:textId="3168D041" w:rsidR="001558E6" w:rsidRPr="00E634F6" w:rsidRDefault="00414B59" w:rsidP="001558E6">
            <w:pPr>
              <w:jc w:val="right"/>
              <w:rPr>
                <w:color w:val="000000"/>
                <w:sz w:val="15"/>
                <w:szCs w:val="15"/>
                <w:lang w:eastAsia="sk-SK"/>
              </w:rPr>
            </w:pPr>
            <w:r>
              <w:rPr>
                <w:color w:val="000000"/>
                <w:sz w:val="15"/>
                <w:szCs w:val="15"/>
                <w:lang w:eastAsia="sk-SK"/>
              </w:rPr>
              <w:t>1 222 968</w:t>
            </w:r>
          </w:p>
        </w:tc>
        <w:tc>
          <w:tcPr>
            <w:tcW w:w="859" w:type="pct"/>
            <w:tcBorders>
              <w:top w:val="nil"/>
              <w:left w:val="nil"/>
              <w:bottom w:val="nil"/>
              <w:right w:val="nil"/>
            </w:tcBorders>
            <w:shd w:val="clear" w:color="auto" w:fill="auto"/>
            <w:vAlign w:val="bottom"/>
            <w:hideMark/>
          </w:tcPr>
          <w:p w14:paraId="3DDE6308" w14:textId="4889E79C" w:rsidR="001558E6" w:rsidRPr="00E634F6" w:rsidRDefault="001558E6" w:rsidP="001558E6">
            <w:pPr>
              <w:ind w:right="-57"/>
              <w:jc w:val="right"/>
              <w:rPr>
                <w:color w:val="000000"/>
                <w:sz w:val="15"/>
                <w:szCs w:val="15"/>
                <w:lang w:eastAsia="sk-SK"/>
              </w:rPr>
            </w:pPr>
            <w:r w:rsidRPr="00E634F6">
              <w:rPr>
                <w:color w:val="000000"/>
                <w:sz w:val="15"/>
                <w:szCs w:val="15"/>
                <w:lang w:eastAsia="sk-SK"/>
              </w:rPr>
              <w:t xml:space="preserve">     286 840</w:t>
            </w:r>
            <w:r w:rsidRPr="00E634F6">
              <w:rPr>
                <w:snapToGrid w:val="0"/>
                <w:color w:val="FF0000"/>
                <w:lang w:eastAsia="sk-SK"/>
              </w:rPr>
              <w:t xml:space="preserve"> </w:t>
            </w:r>
          </w:p>
        </w:tc>
      </w:tr>
      <w:tr w:rsidR="001558E6" w:rsidRPr="00E634F6" w14:paraId="1BD86EA0" w14:textId="77777777" w:rsidTr="00FC2187">
        <w:tc>
          <w:tcPr>
            <w:tcW w:w="3282" w:type="pct"/>
            <w:tcBorders>
              <w:top w:val="nil"/>
              <w:left w:val="nil"/>
              <w:bottom w:val="nil"/>
              <w:right w:val="nil"/>
            </w:tcBorders>
            <w:shd w:val="clear" w:color="auto" w:fill="auto"/>
            <w:vAlign w:val="center"/>
            <w:hideMark/>
          </w:tcPr>
          <w:p w14:paraId="21C4CA55" w14:textId="77777777" w:rsidR="001558E6" w:rsidRPr="00E634F6" w:rsidRDefault="001558E6" w:rsidP="001558E6">
            <w:pPr>
              <w:jc w:val="left"/>
              <w:rPr>
                <w:color w:val="000000"/>
                <w:sz w:val="15"/>
                <w:szCs w:val="15"/>
                <w:lang w:eastAsia="sk-SK"/>
              </w:rPr>
            </w:pPr>
            <w:r w:rsidRPr="00E634F6">
              <w:rPr>
                <w:color w:val="000000"/>
                <w:sz w:val="15"/>
                <w:szCs w:val="15"/>
                <w:lang w:eastAsia="sk-SK"/>
              </w:rPr>
              <w:t>Náklady za poskytnuté služby</w:t>
            </w:r>
          </w:p>
        </w:tc>
        <w:tc>
          <w:tcPr>
            <w:tcW w:w="859" w:type="pct"/>
            <w:tcBorders>
              <w:top w:val="nil"/>
              <w:left w:val="nil"/>
              <w:bottom w:val="nil"/>
              <w:right w:val="nil"/>
            </w:tcBorders>
            <w:shd w:val="clear" w:color="auto" w:fill="auto"/>
            <w:vAlign w:val="bottom"/>
          </w:tcPr>
          <w:p w14:paraId="3F3A8099" w14:textId="298C8F46" w:rsidR="001558E6" w:rsidRPr="00E634F6" w:rsidRDefault="005E04FF" w:rsidP="001558E6">
            <w:pPr>
              <w:jc w:val="right"/>
              <w:rPr>
                <w:color w:val="000000"/>
                <w:sz w:val="15"/>
                <w:szCs w:val="15"/>
                <w:lang w:eastAsia="sk-SK"/>
              </w:rPr>
            </w:pPr>
            <w:r>
              <w:rPr>
                <w:color w:val="000000"/>
                <w:sz w:val="15"/>
                <w:szCs w:val="15"/>
                <w:lang w:eastAsia="sk-SK"/>
              </w:rPr>
              <w:t>14 831 390</w:t>
            </w:r>
          </w:p>
        </w:tc>
        <w:tc>
          <w:tcPr>
            <w:tcW w:w="859" w:type="pct"/>
            <w:tcBorders>
              <w:top w:val="nil"/>
              <w:left w:val="nil"/>
              <w:bottom w:val="nil"/>
              <w:right w:val="nil"/>
            </w:tcBorders>
            <w:shd w:val="clear" w:color="auto" w:fill="auto"/>
            <w:vAlign w:val="bottom"/>
            <w:hideMark/>
          </w:tcPr>
          <w:p w14:paraId="426445D9" w14:textId="6F45E34F" w:rsidR="001558E6" w:rsidRPr="00E634F6" w:rsidRDefault="001558E6" w:rsidP="001558E6">
            <w:pPr>
              <w:jc w:val="right"/>
              <w:rPr>
                <w:color w:val="000000"/>
                <w:sz w:val="15"/>
                <w:szCs w:val="15"/>
                <w:lang w:eastAsia="sk-SK"/>
              </w:rPr>
            </w:pPr>
            <w:r w:rsidRPr="00E634F6">
              <w:rPr>
                <w:color w:val="000000"/>
                <w:sz w:val="15"/>
                <w:szCs w:val="15"/>
                <w:lang w:eastAsia="sk-SK"/>
              </w:rPr>
              <w:t>11 242 513</w:t>
            </w:r>
            <w:r w:rsidRPr="00E634F6">
              <w:rPr>
                <w:snapToGrid w:val="0"/>
                <w:color w:val="FF0000"/>
                <w:lang w:eastAsia="sk-SK"/>
              </w:rPr>
              <w:t xml:space="preserve"> </w:t>
            </w:r>
          </w:p>
        </w:tc>
      </w:tr>
      <w:tr w:rsidR="001558E6" w:rsidRPr="00E634F6" w14:paraId="340DFE8D" w14:textId="77777777" w:rsidTr="00FC2187">
        <w:tc>
          <w:tcPr>
            <w:tcW w:w="3282" w:type="pct"/>
            <w:tcBorders>
              <w:top w:val="nil"/>
              <w:left w:val="nil"/>
              <w:bottom w:val="nil"/>
              <w:right w:val="nil"/>
            </w:tcBorders>
            <w:shd w:val="clear" w:color="auto" w:fill="auto"/>
            <w:vAlign w:val="center"/>
            <w:hideMark/>
          </w:tcPr>
          <w:p w14:paraId="5918ACF7" w14:textId="77777777" w:rsidR="001558E6" w:rsidRPr="00E634F6" w:rsidRDefault="001558E6" w:rsidP="001558E6">
            <w:pPr>
              <w:ind w:firstLineChars="100" w:firstLine="150"/>
              <w:jc w:val="left"/>
              <w:rPr>
                <w:i/>
                <w:iCs/>
                <w:color w:val="000000"/>
                <w:sz w:val="15"/>
                <w:szCs w:val="15"/>
                <w:lang w:eastAsia="sk-SK"/>
              </w:rPr>
            </w:pPr>
            <w:r w:rsidRPr="00E634F6">
              <w:rPr>
                <w:i/>
                <w:iCs/>
                <w:color w:val="000000"/>
                <w:sz w:val="15"/>
                <w:szCs w:val="15"/>
                <w:lang w:eastAsia="sk-SK"/>
              </w:rPr>
              <w:t>Náklady voči audítorovi, audítorskej spoločnosti, z toho:</w:t>
            </w:r>
          </w:p>
        </w:tc>
        <w:tc>
          <w:tcPr>
            <w:tcW w:w="859" w:type="pct"/>
            <w:tcBorders>
              <w:top w:val="nil"/>
              <w:left w:val="nil"/>
              <w:bottom w:val="nil"/>
              <w:right w:val="nil"/>
            </w:tcBorders>
            <w:shd w:val="clear" w:color="auto" w:fill="auto"/>
            <w:vAlign w:val="bottom"/>
          </w:tcPr>
          <w:p w14:paraId="653D671E" w14:textId="008ED19B" w:rsidR="001558E6" w:rsidRPr="00E634F6" w:rsidRDefault="00CF0B70" w:rsidP="001558E6">
            <w:pPr>
              <w:jc w:val="right"/>
              <w:rPr>
                <w:i/>
                <w:iCs/>
                <w:color w:val="000000"/>
                <w:sz w:val="15"/>
                <w:szCs w:val="15"/>
                <w:lang w:eastAsia="sk-SK"/>
              </w:rPr>
            </w:pPr>
            <w:r>
              <w:rPr>
                <w:i/>
                <w:iCs/>
                <w:color w:val="000000"/>
                <w:sz w:val="15"/>
                <w:szCs w:val="15"/>
                <w:lang w:eastAsia="sk-SK"/>
              </w:rPr>
              <w:t>23 100</w:t>
            </w:r>
          </w:p>
        </w:tc>
        <w:tc>
          <w:tcPr>
            <w:tcW w:w="859" w:type="pct"/>
            <w:tcBorders>
              <w:top w:val="nil"/>
              <w:left w:val="nil"/>
              <w:bottom w:val="nil"/>
              <w:right w:val="nil"/>
            </w:tcBorders>
            <w:shd w:val="clear" w:color="auto" w:fill="auto"/>
            <w:vAlign w:val="bottom"/>
            <w:hideMark/>
          </w:tcPr>
          <w:p w14:paraId="7FA9E6F3" w14:textId="72B02931" w:rsidR="001558E6" w:rsidRPr="00E634F6" w:rsidRDefault="001558E6" w:rsidP="001558E6">
            <w:pPr>
              <w:jc w:val="right"/>
              <w:rPr>
                <w:i/>
                <w:iCs/>
                <w:color w:val="000000"/>
                <w:sz w:val="15"/>
                <w:szCs w:val="15"/>
                <w:lang w:eastAsia="sk-SK"/>
              </w:rPr>
            </w:pPr>
            <w:r>
              <w:rPr>
                <w:i/>
                <w:iCs/>
                <w:color w:val="000000"/>
                <w:sz w:val="15"/>
                <w:szCs w:val="15"/>
                <w:lang w:eastAsia="sk-SK"/>
              </w:rPr>
              <w:t>21 450</w:t>
            </w:r>
            <w:r w:rsidRPr="00E634F6">
              <w:rPr>
                <w:snapToGrid w:val="0"/>
                <w:color w:val="FF0000"/>
                <w:lang w:eastAsia="sk-SK"/>
              </w:rPr>
              <w:t xml:space="preserve"> </w:t>
            </w:r>
          </w:p>
        </w:tc>
      </w:tr>
      <w:tr w:rsidR="001558E6" w:rsidRPr="00E634F6" w14:paraId="57BA7E4C" w14:textId="77777777" w:rsidTr="00FC2187">
        <w:tc>
          <w:tcPr>
            <w:tcW w:w="3282" w:type="pct"/>
            <w:tcBorders>
              <w:top w:val="nil"/>
              <w:left w:val="nil"/>
              <w:bottom w:val="nil"/>
              <w:right w:val="nil"/>
            </w:tcBorders>
            <w:shd w:val="clear" w:color="auto" w:fill="auto"/>
            <w:vAlign w:val="center"/>
            <w:hideMark/>
          </w:tcPr>
          <w:p w14:paraId="17EB2DE2" w14:textId="0F1D68C0"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 xml:space="preserve">náklady na overenie individuálnej účtovnej závierky </w:t>
            </w:r>
          </w:p>
        </w:tc>
        <w:tc>
          <w:tcPr>
            <w:tcW w:w="859" w:type="pct"/>
            <w:tcBorders>
              <w:top w:val="nil"/>
              <w:left w:val="nil"/>
              <w:bottom w:val="nil"/>
              <w:right w:val="nil"/>
            </w:tcBorders>
            <w:shd w:val="clear" w:color="auto" w:fill="auto"/>
            <w:vAlign w:val="bottom"/>
          </w:tcPr>
          <w:p w14:paraId="61198E6D" w14:textId="73D930E7" w:rsidR="001558E6" w:rsidRPr="00E634F6" w:rsidRDefault="00CF0B70" w:rsidP="001558E6">
            <w:pPr>
              <w:jc w:val="right"/>
              <w:rPr>
                <w:i/>
                <w:iCs/>
                <w:color w:val="000000"/>
                <w:sz w:val="15"/>
                <w:szCs w:val="15"/>
                <w:lang w:eastAsia="sk-SK"/>
              </w:rPr>
            </w:pPr>
            <w:r>
              <w:rPr>
                <w:i/>
                <w:iCs/>
                <w:color w:val="000000"/>
                <w:sz w:val="15"/>
                <w:szCs w:val="15"/>
                <w:lang w:eastAsia="sk-SK"/>
              </w:rPr>
              <w:t>23 100</w:t>
            </w:r>
          </w:p>
        </w:tc>
        <w:tc>
          <w:tcPr>
            <w:tcW w:w="859" w:type="pct"/>
            <w:tcBorders>
              <w:top w:val="nil"/>
              <w:left w:val="nil"/>
              <w:bottom w:val="nil"/>
              <w:right w:val="nil"/>
            </w:tcBorders>
            <w:shd w:val="clear" w:color="auto" w:fill="auto"/>
            <w:vAlign w:val="bottom"/>
            <w:hideMark/>
          </w:tcPr>
          <w:p w14:paraId="2C79CD02" w14:textId="3467239E" w:rsidR="001558E6" w:rsidRPr="00E634F6" w:rsidRDefault="001558E6" w:rsidP="001558E6">
            <w:pPr>
              <w:jc w:val="right"/>
              <w:rPr>
                <w:i/>
                <w:iCs/>
                <w:color w:val="000000"/>
                <w:sz w:val="15"/>
                <w:szCs w:val="15"/>
                <w:lang w:eastAsia="sk-SK"/>
              </w:rPr>
            </w:pPr>
            <w:r w:rsidRPr="00E634F6">
              <w:rPr>
                <w:i/>
                <w:iCs/>
                <w:color w:val="000000"/>
                <w:sz w:val="15"/>
                <w:szCs w:val="15"/>
                <w:lang w:eastAsia="sk-SK"/>
              </w:rPr>
              <w:t xml:space="preserve">       </w:t>
            </w:r>
            <w:r>
              <w:rPr>
                <w:i/>
                <w:iCs/>
                <w:color w:val="000000"/>
                <w:sz w:val="15"/>
                <w:szCs w:val="15"/>
                <w:lang w:eastAsia="sk-SK"/>
              </w:rPr>
              <w:t>21 450</w:t>
            </w:r>
            <w:r w:rsidRPr="00E634F6">
              <w:rPr>
                <w:snapToGrid w:val="0"/>
                <w:color w:val="FF0000"/>
                <w:lang w:eastAsia="sk-SK"/>
              </w:rPr>
              <w:t xml:space="preserve"> </w:t>
            </w:r>
          </w:p>
        </w:tc>
      </w:tr>
      <w:tr w:rsidR="001558E6" w:rsidRPr="00E634F6" w14:paraId="2E15447D" w14:textId="77777777" w:rsidTr="00FC2187">
        <w:tc>
          <w:tcPr>
            <w:tcW w:w="3282" w:type="pct"/>
            <w:tcBorders>
              <w:top w:val="nil"/>
              <w:left w:val="nil"/>
              <w:bottom w:val="nil"/>
              <w:right w:val="nil"/>
            </w:tcBorders>
            <w:shd w:val="clear" w:color="auto" w:fill="auto"/>
            <w:vAlign w:val="center"/>
            <w:hideMark/>
          </w:tcPr>
          <w:p w14:paraId="590D08B2" w14:textId="77777777"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 xml:space="preserve">iné </w:t>
            </w:r>
            <w:proofErr w:type="spellStart"/>
            <w:r w:rsidRPr="00E634F6">
              <w:rPr>
                <w:i/>
                <w:iCs/>
                <w:color w:val="000000"/>
                <w:sz w:val="15"/>
                <w:szCs w:val="15"/>
                <w:lang w:eastAsia="sk-SK"/>
              </w:rPr>
              <w:t>uisťovacie</w:t>
            </w:r>
            <w:proofErr w:type="spellEnd"/>
            <w:r w:rsidRPr="00E634F6">
              <w:rPr>
                <w:i/>
                <w:iCs/>
                <w:color w:val="000000"/>
                <w:sz w:val="15"/>
                <w:szCs w:val="15"/>
                <w:lang w:eastAsia="sk-SK"/>
              </w:rPr>
              <w:t xml:space="preserve"> audítorské služby</w:t>
            </w:r>
          </w:p>
        </w:tc>
        <w:tc>
          <w:tcPr>
            <w:tcW w:w="859" w:type="pct"/>
            <w:tcBorders>
              <w:top w:val="nil"/>
              <w:left w:val="nil"/>
              <w:bottom w:val="nil"/>
              <w:right w:val="nil"/>
            </w:tcBorders>
            <w:shd w:val="clear" w:color="auto" w:fill="auto"/>
            <w:vAlign w:val="bottom"/>
          </w:tcPr>
          <w:p w14:paraId="5BA23895" w14:textId="73CE30E6" w:rsidR="001558E6" w:rsidRPr="00E634F6" w:rsidRDefault="001558E6" w:rsidP="001558E6">
            <w:pPr>
              <w:jc w:val="right"/>
              <w:rPr>
                <w:i/>
                <w:iCs/>
                <w:sz w:val="15"/>
                <w:szCs w:val="15"/>
                <w:lang w:eastAsia="sk-SK"/>
              </w:rPr>
            </w:pPr>
          </w:p>
        </w:tc>
        <w:tc>
          <w:tcPr>
            <w:tcW w:w="859" w:type="pct"/>
            <w:tcBorders>
              <w:top w:val="nil"/>
              <w:left w:val="nil"/>
              <w:bottom w:val="nil"/>
              <w:right w:val="nil"/>
            </w:tcBorders>
            <w:shd w:val="clear" w:color="auto" w:fill="auto"/>
            <w:vAlign w:val="bottom"/>
            <w:hideMark/>
          </w:tcPr>
          <w:p w14:paraId="79618AC3" w14:textId="4836D2DA" w:rsidR="001558E6" w:rsidRPr="00E634F6" w:rsidRDefault="001558E6" w:rsidP="001558E6">
            <w:pPr>
              <w:jc w:val="right"/>
              <w:rPr>
                <w:i/>
                <w:iCs/>
                <w:sz w:val="15"/>
                <w:szCs w:val="15"/>
                <w:lang w:eastAsia="sk-SK"/>
              </w:rPr>
            </w:pPr>
            <w:r>
              <w:rPr>
                <w:i/>
                <w:iCs/>
                <w:sz w:val="15"/>
                <w:szCs w:val="15"/>
                <w:lang w:eastAsia="sk-SK"/>
              </w:rPr>
              <w:t>-</w:t>
            </w:r>
          </w:p>
        </w:tc>
      </w:tr>
      <w:tr w:rsidR="001558E6" w:rsidRPr="00E634F6" w14:paraId="71024E3C" w14:textId="77777777" w:rsidTr="00E638F4">
        <w:trPr>
          <w:trHeight w:val="448"/>
        </w:trPr>
        <w:tc>
          <w:tcPr>
            <w:tcW w:w="3282" w:type="pct"/>
            <w:tcBorders>
              <w:top w:val="nil"/>
              <w:left w:val="nil"/>
              <w:bottom w:val="nil"/>
              <w:right w:val="nil"/>
            </w:tcBorders>
            <w:shd w:val="clear" w:color="auto" w:fill="auto"/>
            <w:vAlign w:val="center"/>
            <w:hideMark/>
          </w:tcPr>
          <w:p w14:paraId="58179CC9" w14:textId="77777777" w:rsidR="001558E6" w:rsidRPr="00E634F6" w:rsidRDefault="001558E6" w:rsidP="001558E6">
            <w:pPr>
              <w:jc w:val="left"/>
              <w:rPr>
                <w:color w:val="000000"/>
                <w:sz w:val="15"/>
                <w:szCs w:val="15"/>
                <w:lang w:eastAsia="sk-SK"/>
              </w:rPr>
            </w:pPr>
            <w:r w:rsidRPr="00E634F6">
              <w:rPr>
                <w:color w:val="000000"/>
                <w:sz w:val="15"/>
                <w:szCs w:val="15"/>
                <w:lang w:eastAsia="sk-SK"/>
              </w:rPr>
              <w:t>Ostatné významné položky nákladov za poskytnuté služby</w:t>
            </w:r>
          </w:p>
        </w:tc>
        <w:tc>
          <w:tcPr>
            <w:tcW w:w="859" w:type="pct"/>
            <w:tcBorders>
              <w:top w:val="nil"/>
              <w:left w:val="nil"/>
              <w:bottom w:val="nil"/>
              <w:right w:val="nil"/>
            </w:tcBorders>
            <w:shd w:val="clear" w:color="auto" w:fill="auto"/>
            <w:vAlign w:val="bottom"/>
          </w:tcPr>
          <w:p w14:paraId="57E1F6FF" w14:textId="045C479F" w:rsidR="001558E6" w:rsidRPr="00E634F6" w:rsidRDefault="005E04FF" w:rsidP="001558E6">
            <w:pPr>
              <w:jc w:val="right"/>
              <w:rPr>
                <w:color w:val="000000"/>
                <w:sz w:val="15"/>
                <w:szCs w:val="15"/>
                <w:lang w:eastAsia="sk-SK"/>
              </w:rPr>
            </w:pPr>
            <w:r>
              <w:rPr>
                <w:color w:val="000000"/>
                <w:sz w:val="15"/>
                <w:szCs w:val="15"/>
                <w:lang w:eastAsia="sk-SK"/>
              </w:rPr>
              <w:t>14 80</w:t>
            </w:r>
            <w:r w:rsidR="0092294B">
              <w:rPr>
                <w:color w:val="000000"/>
                <w:sz w:val="15"/>
                <w:szCs w:val="15"/>
                <w:lang w:eastAsia="sk-SK"/>
              </w:rPr>
              <w:t>8</w:t>
            </w:r>
            <w:r>
              <w:rPr>
                <w:color w:val="000000"/>
                <w:sz w:val="15"/>
                <w:szCs w:val="15"/>
                <w:lang w:eastAsia="sk-SK"/>
              </w:rPr>
              <w:t xml:space="preserve"> </w:t>
            </w:r>
            <w:r w:rsidR="0092294B">
              <w:rPr>
                <w:color w:val="000000"/>
                <w:sz w:val="15"/>
                <w:szCs w:val="15"/>
                <w:lang w:eastAsia="sk-SK"/>
              </w:rPr>
              <w:t>290</w:t>
            </w:r>
          </w:p>
        </w:tc>
        <w:tc>
          <w:tcPr>
            <w:tcW w:w="859" w:type="pct"/>
            <w:tcBorders>
              <w:top w:val="nil"/>
              <w:left w:val="nil"/>
              <w:bottom w:val="nil"/>
              <w:right w:val="nil"/>
            </w:tcBorders>
            <w:shd w:val="clear" w:color="auto" w:fill="auto"/>
            <w:vAlign w:val="bottom"/>
            <w:hideMark/>
          </w:tcPr>
          <w:p w14:paraId="12CD8209" w14:textId="2909E9F8" w:rsidR="001558E6" w:rsidRPr="00E634F6" w:rsidRDefault="001558E6" w:rsidP="001558E6">
            <w:pPr>
              <w:jc w:val="right"/>
              <w:rPr>
                <w:color w:val="000000"/>
                <w:sz w:val="15"/>
                <w:szCs w:val="15"/>
                <w:lang w:eastAsia="sk-SK"/>
              </w:rPr>
            </w:pPr>
            <w:r>
              <w:rPr>
                <w:color w:val="000000"/>
                <w:sz w:val="15"/>
                <w:szCs w:val="15"/>
                <w:lang w:eastAsia="sk-SK"/>
              </w:rPr>
              <w:t>11 221 063</w:t>
            </w:r>
          </w:p>
        </w:tc>
      </w:tr>
      <w:tr w:rsidR="001558E6" w:rsidRPr="00E634F6" w14:paraId="0D804718" w14:textId="77777777" w:rsidTr="00FC2187">
        <w:tc>
          <w:tcPr>
            <w:tcW w:w="3282" w:type="pct"/>
            <w:tcBorders>
              <w:top w:val="nil"/>
              <w:left w:val="nil"/>
              <w:bottom w:val="nil"/>
              <w:right w:val="nil"/>
            </w:tcBorders>
            <w:shd w:val="clear" w:color="auto" w:fill="auto"/>
            <w:vAlign w:val="center"/>
            <w:hideMark/>
          </w:tcPr>
          <w:p w14:paraId="00805221" w14:textId="77777777" w:rsidR="001558E6" w:rsidRPr="00E634F6" w:rsidRDefault="001558E6" w:rsidP="001558E6">
            <w:pPr>
              <w:ind w:firstLineChars="100" w:firstLine="150"/>
              <w:jc w:val="left"/>
              <w:rPr>
                <w:i/>
                <w:iCs/>
                <w:color w:val="000000"/>
                <w:sz w:val="15"/>
                <w:szCs w:val="15"/>
                <w:lang w:eastAsia="sk-SK"/>
              </w:rPr>
            </w:pPr>
            <w:r w:rsidRPr="00E634F6">
              <w:rPr>
                <w:i/>
                <w:iCs/>
                <w:color w:val="000000"/>
                <w:sz w:val="15"/>
                <w:szCs w:val="15"/>
                <w:lang w:eastAsia="sk-SK"/>
              </w:rPr>
              <w:t>z toho:</w:t>
            </w:r>
          </w:p>
        </w:tc>
        <w:tc>
          <w:tcPr>
            <w:tcW w:w="859" w:type="pct"/>
            <w:tcBorders>
              <w:top w:val="nil"/>
              <w:left w:val="nil"/>
              <w:bottom w:val="nil"/>
              <w:right w:val="nil"/>
            </w:tcBorders>
            <w:shd w:val="clear" w:color="auto" w:fill="auto"/>
            <w:vAlign w:val="bottom"/>
          </w:tcPr>
          <w:p w14:paraId="5FBFE959" w14:textId="07FD5DBF" w:rsidR="001558E6" w:rsidRPr="00E634F6" w:rsidRDefault="001558E6" w:rsidP="001558E6">
            <w:pPr>
              <w:jc w:val="right"/>
              <w:rPr>
                <w:sz w:val="15"/>
                <w:szCs w:val="15"/>
                <w:lang w:eastAsia="sk-SK"/>
              </w:rPr>
            </w:pPr>
          </w:p>
        </w:tc>
        <w:tc>
          <w:tcPr>
            <w:tcW w:w="859" w:type="pct"/>
            <w:tcBorders>
              <w:top w:val="nil"/>
              <w:left w:val="nil"/>
              <w:bottom w:val="nil"/>
              <w:right w:val="nil"/>
            </w:tcBorders>
            <w:shd w:val="clear" w:color="auto" w:fill="auto"/>
            <w:vAlign w:val="bottom"/>
            <w:hideMark/>
          </w:tcPr>
          <w:p w14:paraId="6067E9C6" w14:textId="77777777" w:rsidR="001558E6" w:rsidRPr="00E634F6" w:rsidRDefault="001558E6" w:rsidP="001558E6">
            <w:pPr>
              <w:jc w:val="right"/>
              <w:rPr>
                <w:sz w:val="15"/>
                <w:szCs w:val="15"/>
                <w:lang w:eastAsia="sk-SK"/>
              </w:rPr>
            </w:pPr>
          </w:p>
        </w:tc>
      </w:tr>
      <w:tr w:rsidR="001558E6" w:rsidRPr="00E634F6" w14:paraId="7A510404" w14:textId="77777777" w:rsidTr="00FC2187">
        <w:tc>
          <w:tcPr>
            <w:tcW w:w="3282" w:type="pct"/>
            <w:tcBorders>
              <w:top w:val="nil"/>
              <w:left w:val="nil"/>
              <w:bottom w:val="nil"/>
              <w:right w:val="nil"/>
            </w:tcBorders>
            <w:shd w:val="clear" w:color="auto" w:fill="auto"/>
            <w:vAlign w:val="center"/>
            <w:hideMark/>
          </w:tcPr>
          <w:p w14:paraId="0D34285B" w14:textId="16B591A4"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opravy a</w:t>
            </w:r>
            <w:r w:rsidRPr="00C177EE">
              <w:rPr>
                <w:i/>
                <w:iCs/>
                <w:color w:val="000000"/>
                <w:sz w:val="15"/>
                <w:szCs w:val="15"/>
                <w:lang w:eastAsia="sk-SK"/>
              </w:rPr>
              <w:t> </w:t>
            </w:r>
            <w:r w:rsidRPr="00E634F6">
              <w:rPr>
                <w:i/>
                <w:iCs/>
                <w:color w:val="000000"/>
                <w:sz w:val="15"/>
                <w:szCs w:val="15"/>
                <w:lang w:eastAsia="sk-SK"/>
              </w:rPr>
              <w:t>údržba</w:t>
            </w:r>
          </w:p>
        </w:tc>
        <w:tc>
          <w:tcPr>
            <w:tcW w:w="859" w:type="pct"/>
            <w:tcBorders>
              <w:top w:val="nil"/>
              <w:left w:val="nil"/>
              <w:bottom w:val="nil"/>
              <w:right w:val="nil"/>
            </w:tcBorders>
            <w:shd w:val="clear" w:color="auto" w:fill="auto"/>
            <w:vAlign w:val="bottom"/>
          </w:tcPr>
          <w:p w14:paraId="16256619" w14:textId="6C3A9FD4" w:rsidR="001558E6" w:rsidRPr="00E634F6" w:rsidRDefault="005E04FF" w:rsidP="001558E6">
            <w:pPr>
              <w:jc w:val="right"/>
              <w:rPr>
                <w:i/>
                <w:iCs/>
                <w:color w:val="000000"/>
                <w:sz w:val="15"/>
                <w:szCs w:val="15"/>
                <w:lang w:eastAsia="sk-SK"/>
              </w:rPr>
            </w:pPr>
            <w:r>
              <w:rPr>
                <w:i/>
                <w:iCs/>
                <w:color w:val="000000"/>
                <w:sz w:val="15"/>
                <w:szCs w:val="15"/>
                <w:lang w:eastAsia="sk-SK"/>
              </w:rPr>
              <w:t>2 121 185</w:t>
            </w:r>
          </w:p>
        </w:tc>
        <w:tc>
          <w:tcPr>
            <w:tcW w:w="859" w:type="pct"/>
            <w:tcBorders>
              <w:top w:val="nil"/>
              <w:left w:val="nil"/>
              <w:bottom w:val="nil"/>
              <w:right w:val="nil"/>
            </w:tcBorders>
            <w:shd w:val="clear" w:color="auto" w:fill="auto"/>
            <w:vAlign w:val="bottom"/>
            <w:hideMark/>
          </w:tcPr>
          <w:p w14:paraId="33CA7E03" w14:textId="38427F94" w:rsidR="001558E6" w:rsidRPr="00E634F6" w:rsidRDefault="001558E6" w:rsidP="001558E6">
            <w:pPr>
              <w:jc w:val="right"/>
              <w:rPr>
                <w:i/>
                <w:iCs/>
                <w:color w:val="000000"/>
                <w:sz w:val="15"/>
                <w:szCs w:val="15"/>
                <w:lang w:eastAsia="sk-SK"/>
              </w:rPr>
            </w:pPr>
            <w:r w:rsidRPr="00E634F6">
              <w:rPr>
                <w:i/>
                <w:iCs/>
                <w:color w:val="000000"/>
                <w:sz w:val="15"/>
                <w:szCs w:val="15"/>
                <w:lang w:eastAsia="sk-SK"/>
              </w:rPr>
              <w:t>864 161</w:t>
            </w:r>
            <w:r w:rsidRPr="00E634F6">
              <w:rPr>
                <w:snapToGrid w:val="0"/>
                <w:color w:val="FF0000"/>
                <w:lang w:eastAsia="sk-SK"/>
              </w:rPr>
              <w:t xml:space="preserve"> </w:t>
            </w:r>
          </w:p>
        </w:tc>
      </w:tr>
      <w:tr w:rsidR="001558E6" w:rsidRPr="00E634F6" w14:paraId="2BE3912A" w14:textId="77777777" w:rsidTr="00FC2187">
        <w:tc>
          <w:tcPr>
            <w:tcW w:w="3282" w:type="pct"/>
            <w:tcBorders>
              <w:top w:val="nil"/>
              <w:left w:val="nil"/>
              <w:bottom w:val="nil"/>
              <w:right w:val="nil"/>
            </w:tcBorders>
            <w:shd w:val="clear" w:color="auto" w:fill="auto"/>
            <w:vAlign w:val="center"/>
            <w:hideMark/>
          </w:tcPr>
          <w:p w14:paraId="1113FFDF" w14:textId="0E9E8CD8" w:rsidR="001558E6" w:rsidRPr="00E634F6" w:rsidRDefault="00F314FF" w:rsidP="001558E6">
            <w:pPr>
              <w:ind w:firstLineChars="200" w:firstLine="300"/>
              <w:jc w:val="left"/>
              <w:rPr>
                <w:i/>
                <w:iCs/>
                <w:color w:val="000000"/>
                <w:sz w:val="15"/>
                <w:szCs w:val="15"/>
                <w:lang w:eastAsia="sk-SK"/>
              </w:rPr>
            </w:pPr>
            <w:r>
              <w:rPr>
                <w:i/>
                <w:iCs/>
                <w:color w:val="000000"/>
                <w:sz w:val="15"/>
                <w:szCs w:val="15"/>
                <w:lang w:eastAsia="sk-SK"/>
              </w:rPr>
              <w:t>c</w:t>
            </w:r>
            <w:r w:rsidR="001558E6" w:rsidRPr="00E634F6">
              <w:rPr>
                <w:i/>
                <w:iCs/>
                <w:color w:val="000000"/>
                <w:sz w:val="15"/>
                <w:szCs w:val="15"/>
                <w:lang w:eastAsia="sk-SK"/>
              </w:rPr>
              <w:t>estovné</w:t>
            </w:r>
          </w:p>
        </w:tc>
        <w:tc>
          <w:tcPr>
            <w:tcW w:w="859" w:type="pct"/>
            <w:tcBorders>
              <w:top w:val="nil"/>
              <w:left w:val="nil"/>
              <w:bottom w:val="nil"/>
              <w:right w:val="nil"/>
            </w:tcBorders>
            <w:shd w:val="clear" w:color="auto" w:fill="auto"/>
            <w:vAlign w:val="bottom"/>
          </w:tcPr>
          <w:p w14:paraId="426711C5" w14:textId="19E360D9" w:rsidR="001558E6" w:rsidRPr="00E634F6" w:rsidRDefault="005E04FF" w:rsidP="001558E6">
            <w:pPr>
              <w:jc w:val="right"/>
              <w:rPr>
                <w:i/>
                <w:iCs/>
                <w:color w:val="000000"/>
                <w:sz w:val="15"/>
                <w:szCs w:val="15"/>
                <w:lang w:eastAsia="sk-SK"/>
              </w:rPr>
            </w:pPr>
            <w:r>
              <w:rPr>
                <w:i/>
                <w:iCs/>
                <w:color w:val="000000"/>
                <w:sz w:val="15"/>
                <w:szCs w:val="15"/>
                <w:lang w:eastAsia="sk-SK"/>
              </w:rPr>
              <w:t>36 150</w:t>
            </w:r>
          </w:p>
        </w:tc>
        <w:tc>
          <w:tcPr>
            <w:tcW w:w="859" w:type="pct"/>
            <w:tcBorders>
              <w:top w:val="nil"/>
              <w:left w:val="nil"/>
              <w:bottom w:val="nil"/>
              <w:right w:val="nil"/>
            </w:tcBorders>
            <w:shd w:val="clear" w:color="auto" w:fill="auto"/>
            <w:vAlign w:val="bottom"/>
            <w:hideMark/>
          </w:tcPr>
          <w:p w14:paraId="07218478" w14:textId="6848A646" w:rsidR="001558E6" w:rsidRPr="00E634F6" w:rsidRDefault="001558E6" w:rsidP="001558E6">
            <w:pPr>
              <w:jc w:val="right"/>
              <w:rPr>
                <w:i/>
                <w:iCs/>
                <w:color w:val="000000"/>
                <w:sz w:val="15"/>
                <w:szCs w:val="15"/>
                <w:lang w:eastAsia="sk-SK"/>
              </w:rPr>
            </w:pPr>
            <w:r w:rsidRPr="00E634F6">
              <w:rPr>
                <w:i/>
                <w:iCs/>
                <w:color w:val="000000"/>
                <w:sz w:val="15"/>
                <w:szCs w:val="15"/>
                <w:lang w:eastAsia="sk-SK"/>
              </w:rPr>
              <w:t>34 135</w:t>
            </w:r>
            <w:r w:rsidRPr="00E634F6">
              <w:rPr>
                <w:snapToGrid w:val="0"/>
                <w:color w:val="FF0000"/>
                <w:lang w:eastAsia="sk-SK"/>
              </w:rPr>
              <w:t xml:space="preserve"> </w:t>
            </w:r>
          </w:p>
        </w:tc>
      </w:tr>
      <w:tr w:rsidR="001558E6" w:rsidRPr="00E634F6" w14:paraId="7BA18DE6" w14:textId="77777777" w:rsidTr="00FC2187">
        <w:tc>
          <w:tcPr>
            <w:tcW w:w="3282" w:type="pct"/>
            <w:tcBorders>
              <w:top w:val="nil"/>
              <w:left w:val="nil"/>
              <w:bottom w:val="nil"/>
              <w:right w:val="nil"/>
            </w:tcBorders>
            <w:shd w:val="clear" w:color="auto" w:fill="auto"/>
            <w:vAlign w:val="center"/>
            <w:hideMark/>
          </w:tcPr>
          <w:p w14:paraId="5444BA1E" w14:textId="77777777"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náklady na reprezentáciu</w:t>
            </w:r>
          </w:p>
        </w:tc>
        <w:tc>
          <w:tcPr>
            <w:tcW w:w="859" w:type="pct"/>
            <w:tcBorders>
              <w:top w:val="nil"/>
              <w:left w:val="nil"/>
              <w:bottom w:val="nil"/>
              <w:right w:val="nil"/>
            </w:tcBorders>
            <w:shd w:val="clear" w:color="auto" w:fill="auto"/>
            <w:vAlign w:val="bottom"/>
          </w:tcPr>
          <w:p w14:paraId="349C9A7E" w14:textId="6360E880" w:rsidR="001558E6" w:rsidRPr="00E634F6" w:rsidRDefault="005E04FF" w:rsidP="001558E6">
            <w:pPr>
              <w:jc w:val="right"/>
              <w:rPr>
                <w:i/>
                <w:iCs/>
                <w:color w:val="000000"/>
                <w:sz w:val="15"/>
                <w:szCs w:val="15"/>
                <w:lang w:eastAsia="sk-SK"/>
              </w:rPr>
            </w:pPr>
            <w:r>
              <w:rPr>
                <w:i/>
                <w:iCs/>
                <w:color w:val="000000"/>
                <w:sz w:val="15"/>
                <w:szCs w:val="15"/>
                <w:lang w:eastAsia="sk-SK"/>
              </w:rPr>
              <w:t>166 310</w:t>
            </w:r>
          </w:p>
        </w:tc>
        <w:tc>
          <w:tcPr>
            <w:tcW w:w="859" w:type="pct"/>
            <w:tcBorders>
              <w:top w:val="nil"/>
              <w:left w:val="nil"/>
              <w:bottom w:val="nil"/>
              <w:right w:val="nil"/>
            </w:tcBorders>
            <w:shd w:val="clear" w:color="auto" w:fill="auto"/>
            <w:vAlign w:val="bottom"/>
            <w:hideMark/>
          </w:tcPr>
          <w:p w14:paraId="76DF9D46" w14:textId="143AFD87" w:rsidR="001558E6" w:rsidRPr="00E634F6" w:rsidRDefault="001558E6" w:rsidP="001558E6">
            <w:pPr>
              <w:jc w:val="right"/>
              <w:rPr>
                <w:i/>
                <w:iCs/>
                <w:color w:val="000000"/>
                <w:sz w:val="15"/>
                <w:szCs w:val="15"/>
                <w:lang w:eastAsia="sk-SK"/>
              </w:rPr>
            </w:pPr>
            <w:r w:rsidRPr="00E634F6">
              <w:rPr>
                <w:i/>
                <w:iCs/>
                <w:color w:val="000000"/>
                <w:sz w:val="15"/>
                <w:szCs w:val="15"/>
                <w:lang w:eastAsia="sk-SK"/>
              </w:rPr>
              <w:t>47 521</w:t>
            </w:r>
            <w:r w:rsidRPr="00E634F6">
              <w:rPr>
                <w:snapToGrid w:val="0"/>
                <w:color w:val="FF0000"/>
                <w:lang w:eastAsia="sk-SK"/>
              </w:rPr>
              <w:t xml:space="preserve"> </w:t>
            </w:r>
          </w:p>
        </w:tc>
      </w:tr>
      <w:tr w:rsidR="001558E6" w:rsidRPr="00E634F6" w14:paraId="7532A4FF" w14:textId="77777777" w:rsidTr="00FC2187">
        <w:tc>
          <w:tcPr>
            <w:tcW w:w="3282" w:type="pct"/>
            <w:tcBorders>
              <w:top w:val="nil"/>
              <w:left w:val="nil"/>
              <w:bottom w:val="nil"/>
              <w:right w:val="nil"/>
            </w:tcBorders>
            <w:shd w:val="clear" w:color="auto" w:fill="auto"/>
            <w:vAlign w:val="center"/>
            <w:hideMark/>
          </w:tcPr>
          <w:p w14:paraId="7FCD99FA" w14:textId="0F686C12"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poradenstvo (daňové, právne)</w:t>
            </w:r>
          </w:p>
        </w:tc>
        <w:tc>
          <w:tcPr>
            <w:tcW w:w="859" w:type="pct"/>
            <w:tcBorders>
              <w:top w:val="nil"/>
              <w:left w:val="nil"/>
              <w:bottom w:val="nil"/>
              <w:right w:val="nil"/>
            </w:tcBorders>
            <w:shd w:val="clear" w:color="auto" w:fill="auto"/>
            <w:vAlign w:val="bottom"/>
          </w:tcPr>
          <w:p w14:paraId="40F6B061" w14:textId="444B0FF1" w:rsidR="001558E6" w:rsidRPr="00C177EE" w:rsidRDefault="005E04FF" w:rsidP="001558E6">
            <w:pPr>
              <w:jc w:val="right"/>
              <w:rPr>
                <w:i/>
                <w:iCs/>
                <w:color w:val="000000"/>
                <w:sz w:val="15"/>
                <w:szCs w:val="15"/>
                <w:lang w:eastAsia="sk-SK"/>
              </w:rPr>
            </w:pPr>
            <w:r>
              <w:rPr>
                <w:i/>
                <w:iCs/>
                <w:color w:val="000000"/>
                <w:sz w:val="15"/>
                <w:szCs w:val="15"/>
                <w:lang w:eastAsia="sk-SK"/>
              </w:rPr>
              <w:t>91 903</w:t>
            </w:r>
          </w:p>
        </w:tc>
        <w:tc>
          <w:tcPr>
            <w:tcW w:w="859" w:type="pct"/>
            <w:tcBorders>
              <w:top w:val="nil"/>
              <w:left w:val="nil"/>
              <w:bottom w:val="nil"/>
              <w:right w:val="nil"/>
            </w:tcBorders>
            <w:shd w:val="clear" w:color="auto" w:fill="auto"/>
            <w:vAlign w:val="bottom"/>
            <w:hideMark/>
          </w:tcPr>
          <w:p w14:paraId="52D94B82" w14:textId="08A5BE9A" w:rsidR="001558E6" w:rsidRPr="00E634F6" w:rsidRDefault="001558E6" w:rsidP="001558E6">
            <w:pPr>
              <w:jc w:val="right"/>
              <w:rPr>
                <w:i/>
                <w:iCs/>
                <w:color w:val="000000"/>
                <w:sz w:val="15"/>
                <w:szCs w:val="15"/>
                <w:lang w:eastAsia="sk-SK"/>
              </w:rPr>
            </w:pPr>
            <w:r w:rsidRPr="00E634F6">
              <w:rPr>
                <w:i/>
                <w:iCs/>
                <w:color w:val="000000"/>
                <w:sz w:val="15"/>
                <w:szCs w:val="15"/>
                <w:lang w:eastAsia="sk-SK"/>
              </w:rPr>
              <w:t>47 736</w:t>
            </w:r>
            <w:r w:rsidRPr="00E634F6">
              <w:rPr>
                <w:snapToGrid w:val="0"/>
                <w:color w:val="FF0000"/>
                <w:lang w:eastAsia="sk-SK"/>
              </w:rPr>
              <w:t xml:space="preserve"> </w:t>
            </w:r>
          </w:p>
        </w:tc>
      </w:tr>
      <w:tr w:rsidR="001558E6" w:rsidRPr="00E634F6" w14:paraId="60C09599" w14:textId="77777777" w:rsidTr="00FC2187">
        <w:tc>
          <w:tcPr>
            <w:tcW w:w="3282" w:type="pct"/>
            <w:tcBorders>
              <w:top w:val="nil"/>
              <w:left w:val="nil"/>
              <w:bottom w:val="nil"/>
              <w:right w:val="nil"/>
            </w:tcBorders>
            <w:shd w:val="clear" w:color="auto" w:fill="auto"/>
            <w:vAlign w:val="center"/>
            <w:hideMark/>
          </w:tcPr>
          <w:p w14:paraId="32F0C49F" w14:textId="62C96B3D"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opracovanie výrobkov</w:t>
            </w:r>
            <w:r w:rsidR="00F314FF">
              <w:rPr>
                <w:i/>
                <w:iCs/>
                <w:color w:val="000000"/>
                <w:sz w:val="15"/>
                <w:szCs w:val="15"/>
                <w:lang w:eastAsia="sk-SK"/>
              </w:rPr>
              <w:t xml:space="preserve"> (518 100,105)</w:t>
            </w:r>
          </w:p>
        </w:tc>
        <w:tc>
          <w:tcPr>
            <w:tcW w:w="859" w:type="pct"/>
            <w:tcBorders>
              <w:top w:val="nil"/>
              <w:left w:val="nil"/>
              <w:bottom w:val="nil"/>
              <w:right w:val="nil"/>
            </w:tcBorders>
            <w:shd w:val="clear" w:color="auto" w:fill="auto"/>
            <w:vAlign w:val="bottom"/>
          </w:tcPr>
          <w:p w14:paraId="633935C1" w14:textId="5596BA23" w:rsidR="001558E6" w:rsidRPr="00C177EE" w:rsidRDefault="00754480" w:rsidP="001558E6">
            <w:pPr>
              <w:jc w:val="right"/>
              <w:rPr>
                <w:i/>
                <w:iCs/>
                <w:color w:val="000000"/>
                <w:sz w:val="15"/>
                <w:szCs w:val="15"/>
                <w:lang w:eastAsia="sk-SK"/>
              </w:rPr>
            </w:pPr>
            <w:r>
              <w:rPr>
                <w:i/>
                <w:iCs/>
                <w:color w:val="000000"/>
                <w:sz w:val="15"/>
                <w:szCs w:val="15"/>
                <w:lang w:eastAsia="sk-SK"/>
              </w:rPr>
              <w:t>2 904 220</w:t>
            </w:r>
          </w:p>
        </w:tc>
        <w:tc>
          <w:tcPr>
            <w:tcW w:w="859" w:type="pct"/>
            <w:tcBorders>
              <w:top w:val="nil"/>
              <w:left w:val="nil"/>
              <w:bottom w:val="nil"/>
              <w:right w:val="nil"/>
            </w:tcBorders>
            <w:shd w:val="clear" w:color="auto" w:fill="auto"/>
            <w:vAlign w:val="bottom"/>
            <w:hideMark/>
          </w:tcPr>
          <w:p w14:paraId="24D028F9" w14:textId="30BAF226" w:rsidR="001558E6" w:rsidRPr="00E634F6" w:rsidRDefault="001558E6" w:rsidP="001558E6">
            <w:pPr>
              <w:jc w:val="right"/>
              <w:rPr>
                <w:i/>
                <w:iCs/>
                <w:color w:val="000000"/>
                <w:sz w:val="15"/>
                <w:szCs w:val="15"/>
                <w:lang w:eastAsia="sk-SK"/>
              </w:rPr>
            </w:pPr>
            <w:r w:rsidRPr="00E634F6">
              <w:rPr>
                <w:i/>
                <w:iCs/>
                <w:color w:val="000000"/>
                <w:sz w:val="15"/>
                <w:szCs w:val="15"/>
                <w:lang w:eastAsia="sk-SK"/>
              </w:rPr>
              <w:t>3 005 068</w:t>
            </w:r>
          </w:p>
        </w:tc>
      </w:tr>
      <w:tr w:rsidR="001558E6" w:rsidRPr="00E634F6" w14:paraId="1D5ABC33" w14:textId="77777777" w:rsidTr="00FC2187">
        <w:tc>
          <w:tcPr>
            <w:tcW w:w="3282" w:type="pct"/>
            <w:tcBorders>
              <w:top w:val="nil"/>
              <w:left w:val="nil"/>
              <w:bottom w:val="nil"/>
              <w:right w:val="nil"/>
            </w:tcBorders>
            <w:shd w:val="clear" w:color="auto" w:fill="auto"/>
            <w:vAlign w:val="center"/>
            <w:hideMark/>
          </w:tcPr>
          <w:p w14:paraId="5737F0D0" w14:textId="77777777"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prepravné služby</w:t>
            </w:r>
          </w:p>
        </w:tc>
        <w:tc>
          <w:tcPr>
            <w:tcW w:w="859" w:type="pct"/>
            <w:tcBorders>
              <w:top w:val="nil"/>
              <w:left w:val="nil"/>
              <w:bottom w:val="nil"/>
              <w:right w:val="nil"/>
            </w:tcBorders>
            <w:shd w:val="clear" w:color="auto" w:fill="auto"/>
            <w:vAlign w:val="bottom"/>
          </w:tcPr>
          <w:p w14:paraId="5AB4196C" w14:textId="0633E949" w:rsidR="001558E6" w:rsidRPr="00E634F6" w:rsidRDefault="005E04FF" w:rsidP="001558E6">
            <w:pPr>
              <w:jc w:val="right"/>
              <w:rPr>
                <w:i/>
                <w:iCs/>
                <w:color w:val="000000"/>
                <w:sz w:val="15"/>
                <w:szCs w:val="15"/>
                <w:lang w:eastAsia="sk-SK"/>
              </w:rPr>
            </w:pPr>
            <w:r>
              <w:rPr>
                <w:i/>
                <w:iCs/>
                <w:color w:val="000000"/>
                <w:sz w:val="15"/>
                <w:szCs w:val="15"/>
                <w:lang w:eastAsia="sk-SK"/>
              </w:rPr>
              <w:t>242 171</w:t>
            </w:r>
          </w:p>
        </w:tc>
        <w:tc>
          <w:tcPr>
            <w:tcW w:w="859" w:type="pct"/>
            <w:tcBorders>
              <w:top w:val="nil"/>
              <w:left w:val="nil"/>
              <w:bottom w:val="nil"/>
              <w:right w:val="nil"/>
            </w:tcBorders>
            <w:shd w:val="clear" w:color="auto" w:fill="auto"/>
            <w:vAlign w:val="bottom"/>
            <w:hideMark/>
          </w:tcPr>
          <w:p w14:paraId="4A403C6B" w14:textId="5BF1F202" w:rsidR="001558E6" w:rsidRPr="00E634F6" w:rsidRDefault="001558E6" w:rsidP="001558E6">
            <w:pPr>
              <w:jc w:val="right"/>
              <w:rPr>
                <w:i/>
                <w:iCs/>
                <w:color w:val="000000"/>
                <w:sz w:val="15"/>
                <w:szCs w:val="15"/>
                <w:lang w:eastAsia="sk-SK"/>
              </w:rPr>
            </w:pPr>
            <w:r w:rsidRPr="00E634F6">
              <w:rPr>
                <w:i/>
                <w:iCs/>
                <w:color w:val="000000"/>
                <w:sz w:val="15"/>
                <w:szCs w:val="15"/>
                <w:lang w:eastAsia="sk-SK"/>
              </w:rPr>
              <w:t>79 062</w:t>
            </w:r>
            <w:r w:rsidRPr="00E634F6">
              <w:rPr>
                <w:snapToGrid w:val="0"/>
                <w:color w:val="FF0000"/>
                <w:lang w:eastAsia="sk-SK"/>
              </w:rPr>
              <w:t xml:space="preserve"> </w:t>
            </w:r>
          </w:p>
        </w:tc>
      </w:tr>
      <w:tr w:rsidR="001558E6" w:rsidRPr="00E634F6" w14:paraId="003866A9" w14:textId="77777777" w:rsidTr="00FC2187">
        <w:tc>
          <w:tcPr>
            <w:tcW w:w="3282" w:type="pct"/>
            <w:tcBorders>
              <w:top w:val="nil"/>
              <w:left w:val="nil"/>
              <w:bottom w:val="nil"/>
              <w:right w:val="nil"/>
            </w:tcBorders>
            <w:shd w:val="clear" w:color="auto" w:fill="auto"/>
            <w:vAlign w:val="center"/>
            <w:hideMark/>
          </w:tcPr>
          <w:p w14:paraId="3CF2B683" w14:textId="77777777"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telekomunikačné náklady</w:t>
            </w:r>
          </w:p>
        </w:tc>
        <w:tc>
          <w:tcPr>
            <w:tcW w:w="859" w:type="pct"/>
            <w:tcBorders>
              <w:top w:val="nil"/>
              <w:left w:val="nil"/>
              <w:bottom w:val="nil"/>
              <w:right w:val="nil"/>
            </w:tcBorders>
            <w:shd w:val="clear" w:color="auto" w:fill="auto"/>
            <w:vAlign w:val="bottom"/>
          </w:tcPr>
          <w:p w14:paraId="1B1B39A8" w14:textId="3DDBE0FC" w:rsidR="001558E6" w:rsidRPr="00C177EE" w:rsidRDefault="000B2D0F" w:rsidP="001558E6">
            <w:pPr>
              <w:jc w:val="right"/>
              <w:rPr>
                <w:i/>
                <w:iCs/>
                <w:color w:val="000000"/>
                <w:sz w:val="15"/>
                <w:szCs w:val="15"/>
                <w:lang w:eastAsia="sk-SK"/>
              </w:rPr>
            </w:pPr>
            <w:r>
              <w:rPr>
                <w:i/>
                <w:iCs/>
                <w:color w:val="000000"/>
                <w:sz w:val="15"/>
                <w:szCs w:val="15"/>
                <w:lang w:eastAsia="sk-SK"/>
              </w:rPr>
              <w:t>53 350</w:t>
            </w:r>
          </w:p>
        </w:tc>
        <w:tc>
          <w:tcPr>
            <w:tcW w:w="859" w:type="pct"/>
            <w:tcBorders>
              <w:top w:val="nil"/>
              <w:left w:val="nil"/>
              <w:bottom w:val="nil"/>
              <w:right w:val="nil"/>
            </w:tcBorders>
            <w:shd w:val="clear" w:color="auto" w:fill="auto"/>
            <w:vAlign w:val="bottom"/>
            <w:hideMark/>
          </w:tcPr>
          <w:p w14:paraId="7E7F99B3" w14:textId="0EA2E2BB" w:rsidR="001558E6" w:rsidRPr="00E634F6" w:rsidRDefault="001558E6" w:rsidP="001558E6">
            <w:pPr>
              <w:jc w:val="right"/>
              <w:rPr>
                <w:i/>
                <w:iCs/>
                <w:color w:val="000000"/>
                <w:sz w:val="15"/>
                <w:szCs w:val="15"/>
                <w:lang w:eastAsia="sk-SK"/>
              </w:rPr>
            </w:pPr>
            <w:r w:rsidRPr="00E634F6">
              <w:rPr>
                <w:i/>
                <w:iCs/>
                <w:sz w:val="15"/>
                <w:szCs w:val="15"/>
                <w:lang w:eastAsia="sk-SK"/>
              </w:rPr>
              <w:t>50 666</w:t>
            </w:r>
            <w:r w:rsidRPr="00E634F6">
              <w:rPr>
                <w:snapToGrid w:val="0"/>
                <w:lang w:eastAsia="sk-SK"/>
              </w:rPr>
              <w:t xml:space="preserve"> </w:t>
            </w:r>
          </w:p>
        </w:tc>
      </w:tr>
      <w:tr w:rsidR="001558E6" w:rsidRPr="00E634F6" w14:paraId="0755C9E3" w14:textId="77777777" w:rsidTr="00FC2187">
        <w:tc>
          <w:tcPr>
            <w:tcW w:w="3282" w:type="pct"/>
            <w:tcBorders>
              <w:top w:val="nil"/>
              <w:left w:val="nil"/>
              <w:bottom w:val="nil"/>
              <w:right w:val="nil"/>
            </w:tcBorders>
            <w:shd w:val="clear" w:color="auto" w:fill="auto"/>
            <w:vAlign w:val="center"/>
            <w:hideMark/>
          </w:tcPr>
          <w:p w14:paraId="0EC713F9" w14:textId="6423FDF7"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zdieľané služby</w:t>
            </w:r>
            <w:r w:rsidR="00F314FF">
              <w:rPr>
                <w:i/>
                <w:iCs/>
                <w:color w:val="000000"/>
                <w:sz w:val="15"/>
                <w:szCs w:val="15"/>
                <w:lang w:eastAsia="sk-SK"/>
              </w:rPr>
              <w:t xml:space="preserve"> (518 701,-703)</w:t>
            </w:r>
          </w:p>
        </w:tc>
        <w:tc>
          <w:tcPr>
            <w:tcW w:w="859" w:type="pct"/>
            <w:tcBorders>
              <w:top w:val="nil"/>
              <w:left w:val="nil"/>
              <w:bottom w:val="nil"/>
              <w:right w:val="nil"/>
            </w:tcBorders>
            <w:shd w:val="clear" w:color="auto" w:fill="auto"/>
            <w:vAlign w:val="bottom"/>
          </w:tcPr>
          <w:p w14:paraId="2CA0AAA5" w14:textId="6F18B694" w:rsidR="001558E6" w:rsidRPr="00C177EE" w:rsidRDefault="000B2D0F" w:rsidP="001558E6">
            <w:pPr>
              <w:jc w:val="right"/>
              <w:rPr>
                <w:i/>
                <w:iCs/>
                <w:sz w:val="15"/>
                <w:szCs w:val="15"/>
                <w:lang w:eastAsia="sk-SK"/>
              </w:rPr>
            </w:pPr>
            <w:r>
              <w:rPr>
                <w:i/>
                <w:iCs/>
                <w:sz w:val="15"/>
                <w:szCs w:val="15"/>
                <w:lang w:eastAsia="sk-SK"/>
              </w:rPr>
              <w:t>661 894</w:t>
            </w:r>
          </w:p>
        </w:tc>
        <w:tc>
          <w:tcPr>
            <w:tcW w:w="859" w:type="pct"/>
            <w:tcBorders>
              <w:top w:val="nil"/>
              <w:left w:val="nil"/>
              <w:bottom w:val="nil"/>
              <w:right w:val="nil"/>
            </w:tcBorders>
            <w:shd w:val="clear" w:color="auto" w:fill="auto"/>
            <w:vAlign w:val="bottom"/>
            <w:hideMark/>
          </w:tcPr>
          <w:p w14:paraId="2ABF48BA" w14:textId="113F3CB5" w:rsidR="001558E6" w:rsidRPr="00E634F6" w:rsidRDefault="001558E6" w:rsidP="001558E6">
            <w:pPr>
              <w:jc w:val="right"/>
              <w:rPr>
                <w:i/>
                <w:iCs/>
                <w:color w:val="000000"/>
                <w:sz w:val="15"/>
                <w:szCs w:val="15"/>
                <w:lang w:eastAsia="sk-SK"/>
              </w:rPr>
            </w:pPr>
            <w:r w:rsidRPr="00E634F6">
              <w:rPr>
                <w:i/>
                <w:iCs/>
                <w:color w:val="000000"/>
                <w:sz w:val="15"/>
                <w:szCs w:val="15"/>
                <w:lang w:eastAsia="sk-SK"/>
              </w:rPr>
              <w:t>543 403</w:t>
            </w:r>
            <w:r w:rsidRPr="00E634F6">
              <w:rPr>
                <w:snapToGrid w:val="0"/>
                <w:color w:val="FF0000"/>
                <w:lang w:eastAsia="sk-SK"/>
              </w:rPr>
              <w:t xml:space="preserve"> </w:t>
            </w:r>
          </w:p>
        </w:tc>
      </w:tr>
      <w:tr w:rsidR="001558E6" w:rsidRPr="00E634F6" w14:paraId="4C115AAC" w14:textId="77777777" w:rsidTr="00FC2187">
        <w:tc>
          <w:tcPr>
            <w:tcW w:w="3282" w:type="pct"/>
            <w:tcBorders>
              <w:top w:val="nil"/>
              <w:left w:val="nil"/>
              <w:bottom w:val="nil"/>
              <w:right w:val="nil"/>
            </w:tcBorders>
            <w:shd w:val="clear" w:color="auto" w:fill="auto"/>
            <w:vAlign w:val="center"/>
            <w:hideMark/>
          </w:tcPr>
          <w:p w14:paraId="012EB36E" w14:textId="21B265D2" w:rsidR="001558E6" w:rsidRPr="00E634F6" w:rsidRDefault="00F314FF" w:rsidP="001558E6">
            <w:pPr>
              <w:ind w:firstLineChars="200" w:firstLine="300"/>
              <w:jc w:val="left"/>
              <w:rPr>
                <w:i/>
                <w:iCs/>
                <w:color w:val="000000"/>
                <w:sz w:val="15"/>
                <w:szCs w:val="15"/>
                <w:lang w:eastAsia="sk-SK"/>
              </w:rPr>
            </w:pPr>
            <w:r>
              <w:rPr>
                <w:i/>
                <w:iCs/>
                <w:color w:val="000000"/>
                <w:sz w:val="15"/>
                <w:szCs w:val="15"/>
                <w:lang w:eastAsia="sk-SK"/>
              </w:rPr>
              <w:t>n</w:t>
            </w:r>
            <w:r w:rsidR="001558E6" w:rsidRPr="00E634F6">
              <w:rPr>
                <w:i/>
                <w:iCs/>
                <w:color w:val="000000"/>
                <w:sz w:val="15"/>
                <w:szCs w:val="15"/>
                <w:lang w:eastAsia="sk-SK"/>
              </w:rPr>
              <w:t>ájom</w:t>
            </w:r>
          </w:p>
        </w:tc>
        <w:tc>
          <w:tcPr>
            <w:tcW w:w="859" w:type="pct"/>
            <w:tcBorders>
              <w:top w:val="nil"/>
              <w:left w:val="nil"/>
              <w:bottom w:val="nil"/>
              <w:right w:val="nil"/>
            </w:tcBorders>
            <w:shd w:val="clear" w:color="auto" w:fill="auto"/>
            <w:vAlign w:val="bottom"/>
          </w:tcPr>
          <w:p w14:paraId="3CE54AFC" w14:textId="10D936CB" w:rsidR="001558E6" w:rsidRPr="00C177EE" w:rsidRDefault="000B2D0F" w:rsidP="001558E6">
            <w:pPr>
              <w:jc w:val="right"/>
              <w:rPr>
                <w:i/>
                <w:iCs/>
                <w:color w:val="000000"/>
                <w:sz w:val="15"/>
                <w:szCs w:val="15"/>
                <w:lang w:eastAsia="sk-SK"/>
              </w:rPr>
            </w:pPr>
            <w:r>
              <w:rPr>
                <w:i/>
                <w:iCs/>
                <w:color w:val="000000"/>
                <w:sz w:val="15"/>
                <w:szCs w:val="15"/>
                <w:lang w:eastAsia="sk-SK"/>
              </w:rPr>
              <w:t>1 252 496</w:t>
            </w:r>
          </w:p>
        </w:tc>
        <w:tc>
          <w:tcPr>
            <w:tcW w:w="859" w:type="pct"/>
            <w:tcBorders>
              <w:top w:val="nil"/>
              <w:left w:val="nil"/>
              <w:bottom w:val="nil"/>
              <w:right w:val="nil"/>
            </w:tcBorders>
            <w:shd w:val="clear" w:color="auto" w:fill="auto"/>
            <w:vAlign w:val="bottom"/>
            <w:hideMark/>
          </w:tcPr>
          <w:p w14:paraId="437A7618" w14:textId="03BCAF1E" w:rsidR="001558E6" w:rsidRPr="00E634F6" w:rsidRDefault="001558E6" w:rsidP="001558E6">
            <w:pPr>
              <w:jc w:val="right"/>
              <w:rPr>
                <w:i/>
                <w:iCs/>
                <w:color w:val="000000"/>
                <w:sz w:val="15"/>
                <w:szCs w:val="15"/>
                <w:lang w:eastAsia="sk-SK"/>
              </w:rPr>
            </w:pPr>
            <w:r w:rsidRPr="00E634F6">
              <w:rPr>
                <w:i/>
                <w:iCs/>
                <w:color w:val="000000"/>
                <w:sz w:val="15"/>
                <w:szCs w:val="15"/>
                <w:lang w:eastAsia="sk-SK"/>
              </w:rPr>
              <w:t>1 231 001</w:t>
            </w:r>
            <w:r w:rsidRPr="00E634F6">
              <w:rPr>
                <w:snapToGrid w:val="0"/>
                <w:color w:val="FF0000"/>
                <w:lang w:eastAsia="sk-SK"/>
              </w:rPr>
              <w:t xml:space="preserve"> </w:t>
            </w:r>
          </w:p>
        </w:tc>
      </w:tr>
      <w:tr w:rsidR="001558E6" w:rsidRPr="00E634F6" w14:paraId="3EABD5C3" w14:textId="77777777" w:rsidTr="00FC2187">
        <w:tc>
          <w:tcPr>
            <w:tcW w:w="3282" w:type="pct"/>
            <w:tcBorders>
              <w:top w:val="nil"/>
              <w:left w:val="nil"/>
              <w:bottom w:val="nil"/>
              <w:right w:val="nil"/>
            </w:tcBorders>
            <w:shd w:val="clear" w:color="auto" w:fill="auto"/>
            <w:vAlign w:val="center"/>
            <w:hideMark/>
          </w:tcPr>
          <w:p w14:paraId="50D05E29" w14:textId="77777777"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ochrana objektov</w:t>
            </w:r>
          </w:p>
        </w:tc>
        <w:tc>
          <w:tcPr>
            <w:tcW w:w="859" w:type="pct"/>
            <w:tcBorders>
              <w:top w:val="nil"/>
              <w:left w:val="nil"/>
              <w:bottom w:val="nil"/>
              <w:right w:val="nil"/>
            </w:tcBorders>
            <w:shd w:val="clear" w:color="auto" w:fill="auto"/>
            <w:vAlign w:val="bottom"/>
          </w:tcPr>
          <w:p w14:paraId="308ED1C5" w14:textId="0DF24828" w:rsidR="001558E6" w:rsidRPr="00C177EE" w:rsidRDefault="000B2D0F" w:rsidP="001558E6">
            <w:pPr>
              <w:jc w:val="right"/>
              <w:rPr>
                <w:i/>
                <w:iCs/>
                <w:color w:val="000000"/>
                <w:sz w:val="15"/>
                <w:szCs w:val="15"/>
                <w:lang w:eastAsia="sk-SK"/>
              </w:rPr>
            </w:pPr>
            <w:r>
              <w:rPr>
                <w:i/>
                <w:iCs/>
                <w:color w:val="000000"/>
                <w:sz w:val="15"/>
                <w:szCs w:val="15"/>
                <w:lang w:eastAsia="sk-SK"/>
              </w:rPr>
              <w:t>873 732</w:t>
            </w:r>
          </w:p>
        </w:tc>
        <w:tc>
          <w:tcPr>
            <w:tcW w:w="859" w:type="pct"/>
            <w:tcBorders>
              <w:top w:val="nil"/>
              <w:left w:val="nil"/>
              <w:bottom w:val="nil"/>
              <w:right w:val="nil"/>
            </w:tcBorders>
            <w:shd w:val="clear" w:color="auto" w:fill="auto"/>
            <w:vAlign w:val="bottom"/>
            <w:hideMark/>
          </w:tcPr>
          <w:p w14:paraId="72122F41" w14:textId="2A117DCE" w:rsidR="001558E6" w:rsidRPr="00E634F6" w:rsidRDefault="001558E6" w:rsidP="001558E6">
            <w:pPr>
              <w:jc w:val="right"/>
              <w:rPr>
                <w:i/>
                <w:iCs/>
                <w:color w:val="000000"/>
                <w:sz w:val="15"/>
                <w:szCs w:val="15"/>
                <w:lang w:eastAsia="sk-SK"/>
              </w:rPr>
            </w:pPr>
            <w:r w:rsidRPr="00E634F6">
              <w:rPr>
                <w:i/>
                <w:iCs/>
                <w:color w:val="000000"/>
                <w:sz w:val="15"/>
                <w:szCs w:val="15"/>
                <w:lang w:eastAsia="sk-SK"/>
              </w:rPr>
              <w:t xml:space="preserve">              858 754</w:t>
            </w:r>
            <w:r w:rsidRPr="00E634F6">
              <w:rPr>
                <w:snapToGrid w:val="0"/>
                <w:color w:val="FF0000"/>
                <w:lang w:eastAsia="sk-SK"/>
              </w:rPr>
              <w:t xml:space="preserve"> </w:t>
            </w:r>
          </w:p>
        </w:tc>
      </w:tr>
      <w:tr w:rsidR="001558E6" w:rsidRPr="00E634F6" w14:paraId="3FD1D9D6" w14:textId="77777777" w:rsidTr="00FC2187">
        <w:tc>
          <w:tcPr>
            <w:tcW w:w="3282" w:type="pct"/>
            <w:tcBorders>
              <w:top w:val="nil"/>
              <w:left w:val="nil"/>
              <w:bottom w:val="nil"/>
              <w:right w:val="nil"/>
            </w:tcBorders>
            <w:shd w:val="clear" w:color="auto" w:fill="auto"/>
            <w:vAlign w:val="center"/>
            <w:hideMark/>
          </w:tcPr>
          <w:p w14:paraId="61346B23" w14:textId="36AC2872"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prevádzkové služby</w:t>
            </w:r>
            <w:r w:rsidR="00F314FF">
              <w:rPr>
                <w:i/>
                <w:iCs/>
                <w:color w:val="000000"/>
                <w:sz w:val="15"/>
                <w:szCs w:val="15"/>
                <w:lang w:eastAsia="sk-SK"/>
              </w:rPr>
              <w:t xml:space="preserve"> (518 600)</w:t>
            </w:r>
          </w:p>
        </w:tc>
        <w:tc>
          <w:tcPr>
            <w:tcW w:w="859" w:type="pct"/>
            <w:tcBorders>
              <w:top w:val="nil"/>
              <w:left w:val="nil"/>
              <w:bottom w:val="nil"/>
              <w:right w:val="nil"/>
            </w:tcBorders>
            <w:shd w:val="clear" w:color="auto" w:fill="auto"/>
            <w:vAlign w:val="bottom"/>
          </w:tcPr>
          <w:p w14:paraId="7AE1AEF4" w14:textId="3839E88E" w:rsidR="001558E6" w:rsidRPr="00C177EE" w:rsidRDefault="000B2D0F" w:rsidP="001558E6">
            <w:pPr>
              <w:jc w:val="right"/>
              <w:rPr>
                <w:i/>
                <w:iCs/>
                <w:color w:val="000000"/>
                <w:sz w:val="15"/>
                <w:szCs w:val="15"/>
                <w:lang w:eastAsia="sk-SK"/>
              </w:rPr>
            </w:pPr>
            <w:r>
              <w:rPr>
                <w:i/>
                <w:iCs/>
                <w:color w:val="000000"/>
                <w:sz w:val="15"/>
                <w:szCs w:val="15"/>
                <w:lang w:eastAsia="sk-SK"/>
              </w:rPr>
              <w:t>831 445</w:t>
            </w:r>
          </w:p>
        </w:tc>
        <w:tc>
          <w:tcPr>
            <w:tcW w:w="859" w:type="pct"/>
            <w:tcBorders>
              <w:top w:val="nil"/>
              <w:left w:val="nil"/>
              <w:bottom w:val="nil"/>
              <w:right w:val="nil"/>
            </w:tcBorders>
            <w:shd w:val="clear" w:color="auto" w:fill="auto"/>
            <w:vAlign w:val="bottom"/>
            <w:hideMark/>
          </w:tcPr>
          <w:p w14:paraId="3F01B6E2" w14:textId="7E8A8338" w:rsidR="001558E6" w:rsidRPr="00E634F6" w:rsidRDefault="001558E6" w:rsidP="001558E6">
            <w:pPr>
              <w:jc w:val="right"/>
              <w:rPr>
                <w:i/>
                <w:iCs/>
                <w:color w:val="000000"/>
                <w:sz w:val="15"/>
                <w:szCs w:val="15"/>
                <w:lang w:eastAsia="sk-SK"/>
              </w:rPr>
            </w:pPr>
            <w:r w:rsidRPr="00E634F6">
              <w:rPr>
                <w:i/>
                <w:iCs/>
                <w:color w:val="000000"/>
                <w:sz w:val="15"/>
                <w:szCs w:val="15"/>
                <w:lang w:eastAsia="sk-SK"/>
              </w:rPr>
              <w:t xml:space="preserve">               419 3</w:t>
            </w:r>
            <w:r>
              <w:rPr>
                <w:i/>
                <w:iCs/>
                <w:color w:val="000000"/>
                <w:sz w:val="15"/>
                <w:szCs w:val="15"/>
                <w:lang w:eastAsia="sk-SK"/>
              </w:rPr>
              <w:t>2</w:t>
            </w:r>
            <w:r w:rsidRPr="00E634F6">
              <w:rPr>
                <w:i/>
                <w:iCs/>
                <w:color w:val="000000"/>
                <w:sz w:val="15"/>
                <w:szCs w:val="15"/>
                <w:lang w:eastAsia="sk-SK"/>
              </w:rPr>
              <w:t>7</w:t>
            </w:r>
            <w:r w:rsidRPr="00E634F6">
              <w:rPr>
                <w:snapToGrid w:val="0"/>
                <w:color w:val="FF0000"/>
                <w:lang w:eastAsia="sk-SK"/>
              </w:rPr>
              <w:t xml:space="preserve"> </w:t>
            </w:r>
          </w:p>
        </w:tc>
      </w:tr>
      <w:tr w:rsidR="001558E6" w:rsidRPr="00E634F6" w14:paraId="49960225" w14:textId="77777777" w:rsidTr="00FC2187">
        <w:tc>
          <w:tcPr>
            <w:tcW w:w="3282" w:type="pct"/>
            <w:tcBorders>
              <w:top w:val="nil"/>
              <w:left w:val="nil"/>
              <w:bottom w:val="nil"/>
              <w:right w:val="nil"/>
            </w:tcBorders>
            <w:shd w:val="clear" w:color="auto" w:fill="auto"/>
            <w:vAlign w:val="center"/>
            <w:hideMark/>
          </w:tcPr>
          <w:p w14:paraId="709EC97F" w14:textId="53D2E1C4"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IKT služby</w:t>
            </w:r>
            <w:r w:rsidR="00F314FF">
              <w:rPr>
                <w:i/>
                <w:iCs/>
                <w:color w:val="000000"/>
                <w:sz w:val="15"/>
                <w:szCs w:val="15"/>
                <w:lang w:eastAsia="sk-SK"/>
              </w:rPr>
              <w:t xml:space="preserve"> (518 700,-702)</w:t>
            </w:r>
          </w:p>
        </w:tc>
        <w:tc>
          <w:tcPr>
            <w:tcW w:w="859" w:type="pct"/>
            <w:tcBorders>
              <w:top w:val="nil"/>
              <w:left w:val="nil"/>
              <w:bottom w:val="nil"/>
              <w:right w:val="nil"/>
            </w:tcBorders>
            <w:shd w:val="clear" w:color="auto" w:fill="auto"/>
            <w:vAlign w:val="bottom"/>
          </w:tcPr>
          <w:p w14:paraId="518DFBED" w14:textId="3A068C32" w:rsidR="001558E6" w:rsidRPr="00C177EE" w:rsidRDefault="00F314FF" w:rsidP="001558E6">
            <w:pPr>
              <w:jc w:val="right"/>
              <w:rPr>
                <w:i/>
                <w:iCs/>
                <w:color w:val="000000"/>
                <w:sz w:val="15"/>
                <w:szCs w:val="15"/>
                <w:lang w:eastAsia="sk-SK"/>
              </w:rPr>
            </w:pPr>
            <w:r>
              <w:rPr>
                <w:i/>
                <w:iCs/>
                <w:color w:val="000000"/>
                <w:sz w:val="15"/>
                <w:szCs w:val="15"/>
                <w:lang w:eastAsia="sk-SK"/>
              </w:rPr>
              <w:t>3 034 300</w:t>
            </w:r>
          </w:p>
        </w:tc>
        <w:tc>
          <w:tcPr>
            <w:tcW w:w="859" w:type="pct"/>
            <w:tcBorders>
              <w:top w:val="nil"/>
              <w:left w:val="nil"/>
              <w:bottom w:val="nil"/>
              <w:right w:val="nil"/>
            </w:tcBorders>
            <w:shd w:val="clear" w:color="auto" w:fill="auto"/>
            <w:vAlign w:val="bottom"/>
            <w:hideMark/>
          </w:tcPr>
          <w:p w14:paraId="4F068E82" w14:textId="47502606" w:rsidR="001558E6" w:rsidRPr="00E634F6" w:rsidRDefault="001558E6" w:rsidP="001558E6">
            <w:pPr>
              <w:jc w:val="right"/>
              <w:rPr>
                <w:i/>
                <w:iCs/>
                <w:color w:val="000000"/>
                <w:sz w:val="15"/>
                <w:szCs w:val="15"/>
                <w:lang w:eastAsia="sk-SK"/>
              </w:rPr>
            </w:pPr>
            <w:r w:rsidRPr="00E634F6">
              <w:rPr>
                <w:i/>
                <w:iCs/>
                <w:color w:val="000000"/>
                <w:sz w:val="15"/>
                <w:szCs w:val="15"/>
                <w:lang w:eastAsia="sk-SK"/>
              </w:rPr>
              <w:t>2 144 282</w:t>
            </w:r>
            <w:r w:rsidRPr="00E634F6">
              <w:rPr>
                <w:snapToGrid w:val="0"/>
                <w:color w:val="FF0000"/>
                <w:lang w:eastAsia="sk-SK"/>
              </w:rPr>
              <w:t xml:space="preserve"> </w:t>
            </w:r>
          </w:p>
        </w:tc>
      </w:tr>
      <w:tr w:rsidR="001558E6" w:rsidRPr="00E634F6" w14:paraId="475D8EED" w14:textId="77777777" w:rsidTr="00FC2187">
        <w:tc>
          <w:tcPr>
            <w:tcW w:w="3282" w:type="pct"/>
            <w:tcBorders>
              <w:top w:val="nil"/>
              <w:left w:val="nil"/>
              <w:bottom w:val="nil"/>
              <w:right w:val="nil"/>
            </w:tcBorders>
            <w:shd w:val="clear" w:color="auto" w:fill="auto"/>
            <w:vAlign w:val="center"/>
            <w:hideMark/>
          </w:tcPr>
          <w:p w14:paraId="1ADD1505" w14:textId="5E967463" w:rsidR="001558E6" w:rsidRPr="00E634F6" w:rsidRDefault="007B193F" w:rsidP="001558E6">
            <w:pPr>
              <w:ind w:firstLineChars="200" w:firstLine="300"/>
              <w:jc w:val="left"/>
              <w:rPr>
                <w:i/>
                <w:iCs/>
                <w:color w:val="000000"/>
                <w:sz w:val="15"/>
                <w:szCs w:val="15"/>
                <w:lang w:eastAsia="sk-SK"/>
              </w:rPr>
            </w:pPr>
            <w:r>
              <w:rPr>
                <w:i/>
                <w:iCs/>
                <w:color w:val="000000"/>
                <w:sz w:val="15"/>
                <w:szCs w:val="15"/>
                <w:lang w:eastAsia="sk-SK"/>
              </w:rPr>
              <w:t>likvidácia odpadu</w:t>
            </w:r>
          </w:p>
        </w:tc>
        <w:tc>
          <w:tcPr>
            <w:tcW w:w="859" w:type="pct"/>
            <w:tcBorders>
              <w:top w:val="nil"/>
              <w:left w:val="nil"/>
              <w:bottom w:val="nil"/>
              <w:right w:val="nil"/>
            </w:tcBorders>
            <w:shd w:val="clear" w:color="auto" w:fill="auto"/>
            <w:vAlign w:val="bottom"/>
          </w:tcPr>
          <w:p w14:paraId="68939962" w14:textId="286B96D1" w:rsidR="001558E6" w:rsidRPr="00C177EE" w:rsidRDefault="007B193F" w:rsidP="001558E6">
            <w:pPr>
              <w:jc w:val="right"/>
              <w:rPr>
                <w:i/>
                <w:iCs/>
                <w:color w:val="000000"/>
                <w:sz w:val="15"/>
                <w:szCs w:val="15"/>
                <w:lang w:eastAsia="sk-SK"/>
              </w:rPr>
            </w:pPr>
            <w:r>
              <w:rPr>
                <w:i/>
                <w:iCs/>
                <w:color w:val="000000"/>
                <w:sz w:val="15"/>
                <w:szCs w:val="15"/>
                <w:lang w:eastAsia="sk-SK"/>
              </w:rPr>
              <w:t>692 418</w:t>
            </w:r>
          </w:p>
        </w:tc>
        <w:tc>
          <w:tcPr>
            <w:tcW w:w="859" w:type="pct"/>
            <w:tcBorders>
              <w:top w:val="nil"/>
              <w:left w:val="nil"/>
              <w:bottom w:val="nil"/>
              <w:right w:val="nil"/>
            </w:tcBorders>
            <w:shd w:val="clear" w:color="auto" w:fill="auto"/>
            <w:vAlign w:val="bottom"/>
            <w:hideMark/>
          </w:tcPr>
          <w:p w14:paraId="01702C3B" w14:textId="27D1E957" w:rsidR="001558E6" w:rsidRPr="00E634F6" w:rsidRDefault="007B193F" w:rsidP="001558E6">
            <w:pPr>
              <w:jc w:val="right"/>
              <w:rPr>
                <w:i/>
                <w:iCs/>
                <w:color w:val="000000"/>
                <w:sz w:val="15"/>
                <w:szCs w:val="15"/>
                <w:lang w:eastAsia="sk-SK"/>
              </w:rPr>
            </w:pPr>
            <w:r>
              <w:rPr>
                <w:i/>
                <w:iCs/>
                <w:color w:val="000000"/>
                <w:sz w:val="15"/>
                <w:szCs w:val="15"/>
                <w:lang w:eastAsia="sk-SK"/>
              </w:rPr>
              <w:t>474 530</w:t>
            </w:r>
          </w:p>
        </w:tc>
      </w:tr>
      <w:tr w:rsidR="007B193F" w:rsidRPr="00E634F6" w14:paraId="57A5AEAA" w14:textId="77777777" w:rsidTr="00FC2187">
        <w:tc>
          <w:tcPr>
            <w:tcW w:w="3282" w:type="pct"/>
            <w:tcBorders>
              <w:top w:val="nil"/>
              <w:left w:val="nil"/>
              <w:bottom w:val="nil"/>
              <w:right w:val="nil"/>
            </w:tcBorders>
            <w:shd w:val="clear" w:color="auto" w:fill="auto"/>
            <w:vAlign w:val="center"/>
          </w:tcPr>
          <w:p w14:paraId="5BB9F068" w14:textId="2CB578C1" w:rsidR="007B193F" w:rsidRDefault="007B193F" w:rsidP="001558E6">
            <w:pPr>
              <w:ind w:firstLineChars="200" w:firstLine="300"/>
              <w:jc w:val="left"/>
              <w:rPr>
                <w:i/>
                <w:iCs/>
                <w:color w:val="000000"/>
                <w:sz w:val="15"/>
                <w:szCs w:val="15"/>
                <w:lang w:eastAsia="sk-SK"/>
              </w:rPr>
            </w:pPr>
            <w:r>
              <w:rPr>
                <w:i/>
                <w:iCs/>
                <w:color w:val="000000"/>
                <w:sz w:val="15"/>
                <w:szCs w:val="15"/>
                <w:lang w:eastAsia="sk-SK"/>
              </w:rPr>
              <w:t>OS licenčné poplatky</w:t>
            </w:r>
          </w:p>
        </w:tc>
        <w:tc>
          <w:tcPr>
            <w:tcW w:w="859" w:type="pct"/>
            <w:tcBorders>
              <w:top w:val="nil"/>
              <w:left w:val="nil"/>
              <w:bottom w:val="nil"/>
              <w:right w:val="nil"/>
            </w:tcBorders>
            <w:shd w:val="clear" w:color="auto" w:fill="auto"/>
            <w:vAlign w:val="bottom"/>
          </w:tcPr>
          <w:p w14:paraId="0748BE7F" w14:textId="4D9F0018" w:rsidR="007B193F" w:rsidRDefault="007B193F" w:rsidP="001558E6">
            <w:pPr>
              <w:jc w:val="right"/>
              <w:rPr>
                <w:i/>
                <w:iCs/>
                <w:color w:val="000000"/>
                <w:sz w:val="15"/>
                <w:szCs w:val="15"/>
                <w:lang w:eastAsia="sk-SK"/>
              </w:rPr>
            </w:pPr>
            <w:r>
              <w:rPr>
                <w:i/>
                <w:iCs/>
                <w:color w:val="000000"/>
                <w:sz w:val="15"/>
                <w:szCs w:val="15"/>
                <w:lang w:eastAsia="sk-SK"/>
              </w:rPr>
              <w:t>375 429</w:t>
            </w:r>
          </w:p>
        </w:tc>
        <w:tc>
          <w:tcPr>
            <w:tcW w:w="859" w:type="pct"/>
            <w:tcBorders>
              <w:top w:val="nil"/>
              <w:left w:val="nil"/>
              <w:bottom w:val="nil"/>
              <w:right w:val="nil"/>
            </w:tcBorders>
            <w:shd w:val="clear" w:color="auto" w:fill="auto"/>
            <w:vAlign w:val="bottom"/>
          </w:tcPr>
          <w:p w14:paraId="0CC0B328" w14:textId="5C5B3B5B" w:rsidR="007B193F" w:rsidRDefault="007B193F" w:rsidP="001558E6">
            <w:pPr>
              <w:jc w:val="right"/>
              <w:rPr>
                <w:i/>
                <w:iCs/>
                <w:color w:val="000000"/>
                <w:sz w:val="15"/>
                <w:szCs w:val="15"/>
                <w:lang w:eastAsia="sk-SK"/>
              </w:rPr>
            </w:pPr>
            <w:r>
              <w:rPr>
                <w:i/>
                <w:iCs/>
                <w:color w:val="000000"/>
                <w:sz w:val="15"/>
                <w:szCs w:val="15"/>
                <w:lang w:eastAsia="sk-SK"/>
              </w:rPr>
              <w:t>88 333</w:t>
            </w:r>
          </w:p>
        </w:tc>
      </w:tr>
      <w:tr w:rsidR="007B193F" w:rsidRPr="00E634F6" w14:paraId="3E2619DE" w14:textId="77777777" w:rsidTr="00FC2187">
        <w:tc>
          <w:tcPr>
            <w:tcW w:w="3282" w:type="pct"/>
            <w:tcBorders>
              <w:top w:val="nil"/>
              <w:left w:val="nil"/>
              <w:bottom w:val="nil"/>
              <w:right w:val="nil"/>
            </w:tcBorders>
            <w:shd w:val="clear" w:color="auto" w:fill="auto"/>
            <w:vAlign w:val="center"/>
          </w:tcPr>
          <w:p w14:paraId="1D90FBD0" w14:textId="41CBABF5" w:rsidR="007B193F" w:rsidRDefault="007B193F" w:rsidP="001558E6">
            <w:pPr>
              <w:ind w:firstLineChars="200" w:firstLine="300"/>
              <w:jc w:val="left"/>
              <w:rPr>
                <w:i/>
                <w:iCs/>
                <w:color w:val="000000"/>
                <w:sz w:val="15"/>
                <w:szCs w:val="15"/>
                <w:lang w:eastAsia="sk-SK"/>
              </w:rPr>
            </w:pPr>
            <w:r>
              <w:rPr>
                <w:i/>
                <w:iCs/>
                <w:color w:val="000000"/>
                <w:sz w:val="15"/>
                <w:szCs w:val="15"/>
                <w:lang w:eastAsia="sk-SK"/>
              </w:rPr>
              <w:t xml:space="preserve">náklady na školenia  a kurzy </w:t>
            </w:r>
          </w:p>
        </w:tc>
        <w:tc>
          <w:tcPr>
            <w:tcW w:w="859" w:type="pct"/>
            <w:tcBorders>
              <w:top w:val="nil"/>
              <w:left w:val="nil"/>
              <w:bottom w:val="nil"/>
              <w:right w:val="nil"/>
            </w:tcBorders>
            <w:shd w:val="clear" w:color="auto" w:fill="auto"/>
            <w:vAlign w:val="bottom"/>
          </w:tcPr>
          <w:p w14:paraId="5E192B69" w14:textId="60ABD630" w:rsidR="007B193F" w:rsidRDefault="007B193F" w:rsidP="001558E6">
            <w:pPr>
              <w:jc w:val="right"/>
              <w:rPr>
                <w:i/>
                <w:iCs/>
                <w:color w:val="000000"/>
                <w:sz w:val="15"/>
                <w:szCs w:val="15"/>
                <w:lang w:eastAsia="sk-SK"/>
              </w:rPr>
            </w:pPr>
            <w:r>
              <w:rPr>
                <w:i/>
                <w:iCs/>
                <w:color w:val="000000"/>
                <w:sz w:val="15"/>
                <w:szCs w:val="15"/>
                <w:lang w:eastAsia="sk-SK"/>
              </w:rPr>
              <w:t>47 424</w:t>
            </w:r>
          </w:p>
        </w:tc>
        <w:tc>
          <w:tcPr>
            <w:tcW w:w="859" w:type="pct"/>
            <w:tcBorders>
              <w:top w:val="nil"/>
              <w:left w:val="nil"/>
              <w:bottom w:val="nil"/>
              <w:right w:val="nil"/>
            </w:tcBorders>
            <w:shd w:val="clear" w:color="auto" w:fill="auto"/>
            <w:vAlign w:val="bottom"/>
          </w:tcPr>
          <w:p w14:paraId="06A3349D" w14:textId="32F914E1" w:rsidR="007B193F" w:rsidRDefault="007B193F" w:rsidP="001558E6">
            <w:pPr>
              <w:jc w:val="right"/>
              <w:rPr>
                <w:i/>
                <w:iCs/>
                <w:color w:val="000000"/>
                <w:sz w:val="15"/>
                <w:szCs w:val="15"/>
                <w:lang w:eastAsia="sk-SK"/>
              </w:rPr>
            </w:pPr>
            <w:r>
              <w:rPr>
                <w:i/>
                <w:iCs/>
                <w:color w:val="000000"/>
                <w:sz w:val="15"/>
                <w:szCs w:val="15"/>
                <w:lang w:eastAsia="sk-SK"/>
              </w:rPr>
              <w:t>65 751</w:t>
            </w:r>
          </w:p>
        </w:tc>
      </w:tr>
      <w:tr w:rsidR="001558E6" w:rsidRPr="00E634F6" w14:paraId="2303469E" w14:textId="77777777" w:rsidTr="00FC2187">
        <w:tc>
          <w:tcPr>
            <w:tcW w:w="3282" w:type="pct"/>
            <w:tcBorders>
              <w:top w:val="nil"/>
              <w:left w:val="nil"/>
              <w:right w:val="nil"/>
            </w:tcBorders>
            <w:shd w:val="clear" w:color="auto" w:fill="auto"/>
            <w:vAlign w:val="center"/>
            <w:hideMark/>
          </w:tcPr>
          <w:p w14:paraId="6B40FC7A" w14:textId="77777777" w:rsidR="001558E6" w:rsidRPr="00E634F6" w:rsidRDefault="001558E6" w:rsidP="001558E6">
            <w:pPr>
              <w:ind w:firstLineChars="200" w:firstLine="300"/>
              <w:jc w:val="left"/>
              <w:rPr>
                <w:i/>
                <w:iCs/>
                <w:color w:val="000000"/>
                <w:sz w:val="15"/>
                <w:szCs w:val="15"/>
                <w:lang w:eastAsia="sk-SK"/>
              </w:rPr>
            </w:pPr>
            <w:r w:rsidRPr="00E634F6">
              <w:rPr>
                <w:i/>
                <w:iCs/>
                <w:color w:val="000000"/>
                <w:sz w:val="15"/>
                <w:szCs w:val="15"/>
                <w:lang w:eastAsia="sk-SK"/>
              </w:rPr>
              <w:t>ostatné služby</w:t>
            </w:r>
          </w:p>
        </w:tc>
        <w:tc>
          <w:tcPr>
            <w:tcW w:w="859" w:type="pct"/>
            <w:tcBorders>
              <w:top w:val="nil"/>
              <w:left w:val="nil"/>
              <w:right w:val="nil"/>
            </w:tcBorders>
            <w:shd w:val="clear" w:color="auto" w:fill="auto"/>
            <w:vAlign w:val="bottom"/>
          </w:tcPr>
          <w:p w14:paraId="4D0F3822" w14:textId="0C1876FC" w:rsidR="001558E6" w:rsidRPr="00C177EE" w:rsidRDefault="00754480" w:rsidP="001558E6">
            <w:pPr>
              <w:jc w:val="right"/>
              <w:rPr>
                <w:i/>
                <w:iCs/>
                <w:color w:val="000000"/>
                <w:sz w:val="15"/>
                <w:szCs w:val="15"/>
                <w:lang w:eastAsia="sk-SK"/>
              </w:rPr>
            </w:pPr>
            <w:r>
              <w:rPr>
                <w:i/>
                <w:iCs/>
                <w:color w:val="000000"/>
                <w:sz w:val="15"/>
                <w:szCs w:val="15"/>
                <w:lang w:eastAsia="sk-SK"/>
              </w:rPr>
              <w:t>1</w:t>
            </w:r>
            <w:r w:rsidR="00F54986">
              <w:rPr>
                <w:i/>
                <w:iCs/>
                <w:color w:val="000000"/>
                <w:sz w:val="15"/>
                <w:szCs w:val="15"/>
                <w:lang w:eastAsia="sk-SK"/>
              </w:rPr>
              <w:t> 423 863</w:t>
            </w:r>
          </w:p>
        </w:tc>
        <w:tc>
          <w:tcPr>
            <w:tcW w:w="859" w:type="pct"/>
            <w:tcBorders>
              <w:top w:val="nil"/>
              <w:left w:val="nil"/>
              <w:right w:val="nil"/>
            </w:tcBorders>
            <w:shd w:val="clear" w:color="auto" w:fill="auto"/>
            <w:vAlign w:val="bottom"/>
            <w:hideMark/>
          </w:tcPr>
          <w:p w14:paraId="5BE95F8B" w14:textId="033E210B" w:rsidR="001558E6" w:rsidRPr="00E634F6" w:rsidRDefault="001558E6" w:rsidP="001558E6">
            <w:pPr>
              <w:jc w:val="right"/>
              <w:rPr>
                <w:i/>
                <w:iCs/>
                <w:color w:val="000000"/>
                <w:sz w:val="15"/>
                <w:szCs w:val="15"/>
                <w:lang w:eastAsia="sk-SK"/>
              </w:rPr>
            </w:pPr>
            <w:r w:rsidRPr="00116ED4">
              <w:rPr>
                <w:i/>
                <w:iCs/>
                <w:color w:val="000000"/>
                <w:sz w:val="15"/>
                <w:szCs w:val="15"/>
                <w:lang w:eastAsia="sk-SK"/>
              </w:rPr>
              <w:t>1</w:t>
            </w:r>
            <w:r w:rsidR="007B193F">
              <w:rPr>
                <w:i/>
                <w:iCs/>
                <w:color w:val="000000"/>
                <w:sz w:val="15"/>
                <w:szCs w:val="15"/>
                <w:lang w:eastAsia="sk-SK"/>
              </w:rPr>
              <w:t> 267 333</w:t>
            </w:r>
          </w:p>
        </w:tc>
      </w:tr>
      <w:tr w:rsidR="001558E6" w:rsidRPr="00E634F6" w14:paraId="4F721A0E" w14:textId="77777777" w:rsidTr="00FC2187">
        <w:tc>
          <w:tcPr>
            <w:tcW w:w="3282" w:type="pct"/>
            <w:tcBorders>
              <w:left w:val="nil"/>
              <w:bottom w:val="nil"/>
              <w:right w:val="nil"/>
            </w:tcBorders>
            <w:shd w:val="clear" w:color="auto" w:fill="auto"/>
            <w:vAlign w:val="center"/>
            <w:hideMark/>
          </w:tcPr>
          <w:p w14:paraId="4FB8DD2F" w14:textId="77777777" w:rsidR="001558E6" w:rsidRPr="00E634F6" w:rsidRDefault="001558E6" w:rsidP="001558E6">
            <w:pPr>
              <w:jc w:val="left"/>
              <w:rPr>
                <w:color w:val="000000"/>
                <w:sz w:val="15"/>
                <w:szCs w:val="15"/>
                <w:lang w:eastAsia="sk-SK"/>
              </w:rPr>
            </w:pPr>
            <w:r w:rsidRPr="00E634F6">
              <w:rPr>
                <w:color w:val="000000"/>
                <w:sz w:val="15"/>
                <w:szCs w:val="15"/>
                <w:lang w:eastAsia="sk-SK"/>
              </w:rPr>
              <w:t>Ostatné významné položky nákladov z hospodárskej činnosti z toho:</w:t>
            </w:r>
          </w:p>
        </w:tc>
        <w:tc>
          <w:tcPr>
            <w:tcW w:w="859" w:type="pct"/>
            <w:tcBorders>
              <w:left w:val="nil"/>
              <w:bottom w:val="nil"/>
              <w:right w:val="nil"/>
            </w:tcBorders>
            <w:shd w:val="clear" w:color="auto" w:fill="auto"/>
            <w:vAlign w:val="bottom"/>
          </w:tcPr>
          <w:p w14:paraId="5E535BDD" w14:textId="741C1428" w:rsidR="001558E6" w:rsidRPr="00E634F6" w:rsidRDefault="001558E6" w:rsidP="001558E6">
            <w:pPr>
              <w:jc w:val="right"/>
              <w:rPr>
                <w:sz w:val="15"/>
                <w:szCs w:val="15"/>
                <w:lang w:eastAsia="sk-SK"/>
              </w:rPr>
            </w:pPr>
          </w:p>
        </w:tc>
        <w:tc>
          <w:tcPr>
            <w:tcW w:w="859" w:type="pct"/>
            <w:tcBorders>
              <w:left w:val="nil"/>
              <w:bottom w:val="nil"/>
              <w:right w:val="nil"/>
            </w:tcBorders>
            <w:shd w:val="clear" w:color="auto" w:fill="auto"/>
            <w:vAlign w:val="bottom"/>
            <w:hideMark/>
          </w:tcPr>
          <w:p w14:paraId="3EF81CB5" w14:textId="77777777" w:rsidR="001558E6" w:rsidRPr="00E634F6" w:rsidRDefault="001558E6" w:rsidP="001558E6">
            <w:pPr>
              <w:jc w:val="right"/>
              <w:rPr>
                <w:sz w:val="15"/>
                <w:szCs w:val="15"/>
                <w:lang w:eastAsia="sk-SK"/>
              </w:rPr>
            </w:pPr>
          </w:p>
        </w:tc>
      </w:tr>
      <w:tr w:rsidR="001558E6" w:rsidRPr="00E634F6" w14:paraId="55702321" w14:textId="77777777" w:rsidTr="00FC2187">
        <w:tc>
          <w:tcPr>
            <w:tcW w:w="3282" w:type="pct"/>
            <w:tcBorders>
              <w:top w:val="nil"/>
              <w:left w:val="nil"/>
              <w:bottom w:val="nil"/>
              <w:right w:val="nil"/>
            </w:tcBorders>
            <w:shd w:val="clear" w:color="auto" w:fill="auto"/>
            <w:vAlign w:val="center"/>
            <w:hideMark/>
          </w:tcPr>
          <w:p w14:paraId="675E5DCE" w14:textId="7777777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osobné náklady</w:t>
            </w:r>
          </w:p>
        </w:tc>
        <w:tc>
          <w:tcPr>
            <w:tcW w:w="859" w:type="pct"/>
            <w:tcBorders>
              <w:top w:val="nil"/>
              <w:left w:val="nil"/>
              <w:bottom w:val="nil"/>
              <w:right w:val="nil"/>
            </w:tcBorders>
            <w:shd w:val="clear" w:color="auto" w:fill="auto"/>
            <w:vAlign w:val="bottom"/>
          </w:tcPr>
          <w:p w14:paraId="31267858" w14:textId="3D960A14" w:rsidR="001558E6" w:rsidRPr="00E634F6" w:rsidRDefault="007864A4" w:rsidP="001558E6">
            <w:pPr>
              <w:jc w:val="right"/>
              <w:rPr>
                <w:i/>
                <w:iCs/>
                <w:color w:val="000000"/>
                <w:sz w:val="15"/>
                <w:szCs w:val="15"/>
                <w:lang w:eastAsia="sk-SK"/>
              </w:rPr>
            </w:pPr>
            <w:r>
              <w:rPr>
                <w:i/>
                <w:iCs/>
                <w:color w:val="000000"/>
                <w:sz w:val="15"/>
                <w:szCs w:val="15"/>
                <w:lang w:eastAsia="sk-SK"/>
              </w:rPr>
              <w:t>16 845 22</w:t>
            </w:r>
            <w:r w:rsidR="00AC2271">
              <w:rPr>
                <w:i/>
                <w:iCs/>
                <w:color w:val="000000"/>
                <w:sz w:val="15"/>
                <w:szCs w:val="15"/>
                <w:lang w:eastAsia="sk-SK"/>
              </w:rPr>
              <w:t>5</w:t>
            </w:r>
          </w:p>
        </w:tc>
        <w:tc>
          <w:tcPr>
            <w:tcW w:w="859" w:type="pct"/>
            <w:tcBorders>
              <w:top w:val="nil"/>
              <w:left w:val="nil"/>
              <w:bottom w:val="nil"/>
              <w:right w:val="nil"/>
            </w:tcBorders>
            <w:shd w:val="clear" w:color="auto" w:fill="auto"/>
            <w:vAlign w:val="bottom"/>
            <w:hideMark/>
          </w:tcPr>
          <w:p w14:paraId="2BE398F8" w14:textId="751A8034" w:rsidR="001558E6" w:rsidRPr="00E634F6" w:rsidRDefault="001558E6" w:rsidP="001558E6">
            <w:pPr>
              <w:jc w:val="right"/>
              <w:rPr>
                <w:i/>
                <w:iCs/>
                <w:color w:val="000000"/>
                <w:sz w:val="15"/>
                <w:szCs w:val="15"/>
                <w:lang w:eastAsia="sk-SK"/>
              </w:rPr>
            </w:pPr>
            <w:r w:rsidRPr="00E634F6">
              <w:rPr>
                <w:i/>
                <w:iCs/>
                <w:color w:val="000000"/>
                <w:sz w:val="15"/>
                <w:szCs w:val="15"/>
                <w:lang w:eastAsia="sk-SK"/>
              </w:rPr>
              <w:t>10 308 256</w:t>
            </w:r>
            <w:r w:rsidRPr="00E634F6">
              <w:rPr>
                <w:snapToGrid w:val="0"/>
                <w:color w:val="FF0000"/>
                <w:lang w:eastAsia="sk-SK"/>
              </w:rPr>
              <w:t xml:space="preserve"> </w:t>
            </w:r>
          </w:p>
        </w:tc>
      </w:tr>
      <w:tr w:rsidR="001558E6" w:rsidRPr="00E634F6" w14:paraId="3180733C" w14:textId="77777777" w:rsidTr="00FC2187">
        <w:tc>
          <w:tcPr>
            <w:tcW w:w="3282" w:type="pct"/>
            <w:tcBorders>
              <w:top w:val="nil"/>
              <w:left w:val="nil"/>
              <w:bottom w:val="nil"/>
              <w:right w:val="nil"/>
            </w:tcBorders>
            <w:shd w:val="clear" w:color="auto" w:fill="auto"/>
            <w:vAlign w:val="center"/>
            <w:hideMark/>
          </w:tcPr>
          <w:p w14:paraId="4A009C4D" w14:textId="4464CA4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dane a</w:t>
            </w:r>
            <w:r w:rsidRPr="00C177EE">
              <w:rPr>
                <w:i/>
                <w:iCs/>
                <w:color w:val="000000"/>
                <w:sz w:val="15"/>
                <w:szCs w:val="15"/>
                <w:lang w:eastAsia="sk-SK"/>
              </w:rPr>
              <w:t> </w:t>
            </w:r>
            <w:r w:rsidRPr="00E634F6">
              <w:rPr>
                <w:i/>
                <w:iCs/>
                <w:color w:val="000000"/>
                <w:sz w:val="15"/>
                <w:szCs w:val="15"/>
                <w:lang w:eastAsia="sk-SK"/>
              </w:rPr>
              <w:t>poplatky</w:t>
            </w:r>
          </w:p>
        </w:tc>
        <w:tc>
          <w:tcPr>
            <w:tcW w:w="859" w:type="pct"/>
            <w:tcBorders>
              <w:top w:val="nil"/>
              <w:left w:val="nil"/>
              <w:bottom w:val="nil"/>
              <w:right w:val="nil"/>
            </w:tcBorders>
            <w:shd w:val="clear" w:color="auto" w:fill="auto"/>
            <w:vAlign w:val="bottom"/>
          </w:tcPr>
          <w:p w14:paraId="06826C28" w14:textId="6205ABCC" w:rsidR="001558E6" w:rsidRPr="00E634F6" w:rsidRDefault="007864A4" w:rsidP="001558E6">
            <w:pPr>
              <w:jc w:val="right"/>
              <w:rPr>
                <w:i/>
                <w:iCs/>
                <w:color w:val="000000"/>
                <w:sz w:val="15"/>
                <w:szCs w:val="15"/>
                <w:lang w:eastAsia="sk-SK"/>
              </w:rPr>
            </w:pPr>
            <w:r>
              <w:rPr>
                <w:i/>
                <w:iCs/>
                <w:color w:val="000000"/>
                <w:sz w:val="15"/>
                <w:szCs w:val="15"/>
                <w:lang w:eastAsia="sk-SK"/>
              </w:rPr>
              <w:t>308 954</w:t>
            </w:r>
          </w:p>
        </w:tc>
        <w:tc>
          <w:tcPr>
            <w:tcW w:w="859" w:type="pct"/>
            <w:tcBorders>
              <w:top w:val="nil"/>
              <w:left w:val="nil"/>
              <w:bottom w:val="nil"/>
              <w:right w:val="nil"/>
            </w:tcBorders>
            <w:shd w:val="clear" w:color="auto" w:fill="auto"/>
            <w:vAlign w:val="bottom"/>
            <w:hideMark/>
          </w:tcPr>
          <w:p w14:paraId="547BEEAE" w14:textId="6C36C6E3" w:rsidR="001558E6" w:rsidRPr="00E634F6" w:rsidRDefault="001558E6" w:rsidP="001558E6">
            <w:pPr>
              <w:jc w:val="right"/>
              <w:rPr>
                <w:i/>
                <w:iCs/>
                <w:color w:val="000000"/>
                <w:sz w:val="15"/>
                <w:szCs w:val="15"/>
                <w:lang w:eastAsia="sk-SK"/>
              </w:rPr>
            </w:pPr>
            <w:r w:rsidRPr="00E634F6">
              <w:rPr>
                <w:i/>
                <w:iCs/>
                <w:color w:val="000000"/>
                <w:sz w:val="15"/>
                <w:szCs w:val="15"/>
                <w:lang w:eastAsia="sk-SK"/>
              </w:rPr>
              <w:t>229 431</w:t>
            </w:r>
            <w:r w:rsidRPr="00E634F6">
              <w:rPr>
                <w:snapToGrid w:val="0"/>
                <w:color w:val="FF0000"/>
                <w:lang w:eastAsia="sk-SK"/>
              </w:rPr>
              <w:t xml:space="preserve"> </w:t>
            </w:r>
          </w:p>
        </w:tc>
      </w:tr>
      <w:tr w:rsidR="001558E6" w:rsidRPr="00E634F6" w14:paraId="3013A7D5" w14:textId="77777777" w:rsidTr="00FC2187">
        <w:tc>
          <w:tcPr>
            <w:tcW w:w="3282" w:type="pct"/>
            <w:tcBorders>
              <w:top w:val="nil"/>
              <w:left w:val="nil"/>
              <w:bottom w:val="nil"/>
              <w:right w:val="nil"/>
            </w:tcBorders>
            <w:shd w:val="clear" w:color="auto" w:fill="auto"/>
            <w:vAlign w:val="center"/>
            <w:hideMark/>
          </w:tcPr>
          <w:p w14:paraId="27D19F76" w14:textId="7777777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odpisy a opravné položky k dlhodobému hmotnému  a nehmotnému majetku</w:t>
            </w:r>
          </w:p>
        </w:tc>
        <w:tc>
          <w:tcPr>
            <w:tcW w:w="859" w:type="pct"/>
            <w:tcBorders>
              <w:top w:val="nil"/>
              <w:left w:val="nil"/>
              <w:bottom w:val="nil"/>
              <w:right w:val="nil"/>
            </w:tcBorders>
            <w:shd w:val="clear" w:color="auto" w:fill="auto"/>
            <w:vAlign w:val="bottom"/>
          </w:tcPr>
          <w:p w14:paraId="232BFEA7" w14:textId="5AA18AC2" w:rsidR="001558E6" w:rsidRPr="00E634F6" w:rsidRDefault="007864A4" w:rsidP="001558E6">
            <w:pPr>
              <w:jc w:val="right"/>
              <w:rPr>
                <w:i/>
                <w:iCs/>
                <w:color w:val="000000"/>
                <w:sz w:val="15"/>
                <w:szCs w:val="15"/>
                <w:lang w:eastAsia="sk-SK"/>
              </w:rPr>
            </w:pPr>
            <w:r>
              <w:rPr>
                <w:i/>
                <w:iCs/>
                <w:color w:val="000000"/>
                <w:sz w:val="15"/>
                <w:szCs w:val="15"/>
                <w:lang w:eastAsia="sk-SK"/>
              </w:rPr>
              <w:t>2 057 734</w:t>
            </w:r>
          </w:p>
        </w:tc>
        <w:tc>
          <w:tcPr>
            <w:tcW w:w="859" w:type="pct"/>
            <w:tcBorders>
              <w:top w:val="nil"/>
              <w:left w:val="nil"/>
              <w:bottom w:val="nil"/>
              <w:right w:val="nil"/>
            </w:tcBorders>
            <w:shd w:val="clear" w:color="auto" w:fill="auto"/>
            <w:vAlign w:val="bottom"/>
            <w:hideMark/>
          </w:tcPr>
          <w:p w14:paraId="69D51F03" w14:textId="27FC9DCE" w:rsidR="001558E6" w:rsidRPr="00E634F6" w:rsidRDefault="001558E6" w:rsidP="001558E6">
            <w:pPr>
              <w:jc w:val="right"/>
              <w:rPr>
                <w:i/>
                <w:iCs/>
                <w:color w:val="000000"/>
                <w:sz w:val="15"/>
                <w:szCs w:val="15"/>
                <w:lang w:eastAsia="sk-SK"/>
              </w:rPr>
            </w:pPr>
            <w:r w:rsidRPr="00E634F6">
              <w:rPr>
                <w:i/>
                <w:iCs/>
                <w:color w:val="000000"/>
                <w:sz w:val="15"/>
                <w:szCs w:val="15"/>
                <w:lang w:eastAsia="sk-SK"/>
              </w:rPr>
              <w:t>1 </w:t>
            </w:r>
            <w:r>
              <w:rPr>
                <w:i/>
                <w:iCs/>
                <w:color w:val="000000"/>
                <w:sz w:val="15"/>
                <w:szCs w:val="15"/>
                <w:lang w:eastAsia="sk-SK"/>
              </w:rPr>
              <w:t>420</w:t>
            </w:r>
            <w:r w:rsidRPr="00E634F6">
              <w:rPr>
                <w:i/>
                <w:iCs/>
                <w:color w:val="000000"/>
                <w:sz w:val="15"/>
                <w:szCs w:val="15"/>
                <w:lang w:eastAsia="sk-SK"/>
              </w:rPr>
              <w:t xml:space="preserve"> </w:t>
            </w:r>
            <w:r>
              <w:rPr>
                <w:i/>
                <w:iCs/>
                <w:color w:val="000000"/>
                <w:sz w:val="15"/>
                <w:szCs w:val="15"/>
                <w:lang w:eastAsia="sk-SK"/>
              </w:rPr>
              <w:t>901</w:t>
            </w:r>
            <w:r w:rsidRPr="00E634F6">
              <w:rPr>
                <w:snapToGrid w:val="0"/>
                <w:color w:val="FF0000"/>
                <w:lang w:eastAsia="sk-SK"/>
              </w:rPr>
              <w:t xml:space="preserve"> </w:t>
            </w:r>
          </w:p>
        </w:tc>
      </w:tr>
      <w:tr w:rsidR="001558E6" w:rsidRPr="00E634F6" w14:paraId="365F3B71" w14:textId="77777777" w:rsidTr="00FC2187">
        <w:tc>
          <w:tcPr>
            <w:tcW w:w="3282" w:type="pct"/>
            <w:tcBorders>
              <w:top w:val="nil"/>
              <w:left w:val="nil"/>
              <w:bottom w:val="nil"/>
              <w:right w:val="nil"/>
            </w:tcBorders>
            <w:shd w:val="clear" w:color="auto" w:fill="auto"/>
            <w:vAlign w:val="center"/>
            <w:hideMark/>
          </w:tcPr>
          <w:p w14:paraId="7D1A65E0" w14:textId="7777777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zostatková cena predaného dlhodobého majetku a predaného   materiálu</w:t>
            </w:r>
          </w:p>
        </w:tc>
        <w:tc>
          <w:tcPr>
            <w:tcW w:w="859" w:type="pct"/>
            <w:tcBorders>
              <w:top w:val="nil"/>
              <w:left w:val="nil"/>
              <w:bottom w:val="nil"/>
              <w:right w:val="nil"/>
            </w:tcBorders>
            <w:shd w:val="clear" w:color="auto" w:fill="auto"/>
            <w:vAlign w:val="bottom"/>
          </w:tcPr>
          <w:p w14:paraId="7442EBEE" w14:textId="32D45FE9" w:rsidR="001558E6" w:rsidRPr="00E634F6" w:rsidRDefault="007864A4" w:rsidP="001558E6">
            <w:pPr>
              <w:jc w:val="right"/>
              <w:rPr>
                <w:i/>
                <w:iCs/>
                <w:color w:val="000000"/>
                <w:sz w:val="15"/>
                <w:szCs w:val="15"/>
                <w:lang w:eastAsia="sk-SK"/>
              </w:rPr>
            </w:pPr>
            <w:r>
              <w:rPr>
                <w:i/>
                <w:iCs/>
                <w:color w:val="000000"/>
                <w:sz w:val="15"/>
                <w:szCs w:val="15"/>
                <w:lang w:eastAsia="sk-SK"/>
              </w:rPr>
              <w:t>13 326 546</w:t>
            </w:r>
          </w:p>
        </w:tc>
        <w:tc>
          <w:tcPr>
            <w:tcW w:w="859" w:type="pct"/>
            <w:tcBorders>
              <w:top w:val="nil"/>
              <w:left w:val="nil"/>
              <w:bottom w:val="nil"/>
              <w:right w:val="nil"/>
            </w:tcBorders>
            <w:shd w:val="clear" w:color="auto" w:fill="auto"/>
            <w:vAlign w:val="bottom"/>
            <w:hideMark/>
          </w:tcPr>
          <w:p w14:paraId="4661F0C9" w14:textId="6DCB5DC8" w:rsidR="001558E6" w:rsidRPr="00E634F6" w:rsidRDefault="001558E6" w:rsidP="001558E6">
            <w:pPr>
              <w:jc w:val="right"/>
              <w:rPr>
                <w:i/>
                <w:iCs/>
                <w:color w:val="000000"/>
                <w:sz w:val="15"/>
                <w:szCs w:val="15"/>
                <w:lang w:eastAsia="sk-SK"/>
              </w:rPr>
            </w:pPr>
            <w:r w:rsidRPr="00E634F6">
              <w:rPr>
                <w:i/>
                <w:iCs/>
                <w:color w:val="000000"/>
                <w:sz w:val="15"/>
                <w:szCs w:val="15"/>
                <w:lang w:eastAsia="sk-SK"/>
              </w:rPr>
              <w:t>3 850 627</w:t>
            </w:r>
            <w:r w:rsidRPr="00E634F6">
              <w:rPr>
                <w:snapToGrid w:val="0"/>
                <w:color w:val="FF0000"/>
                <w:lang w:eastAsia="sk-SK"/>
              </w:rPr>
              <w:t xml:space="preserve"> </w:t>
            </w:r>
          </w:p>
        </w:tc>
      </w:tr>
      <w:tr w:rsidR="001558E6" w:rsidRPr="00E634F6" w14:paraId="4855935D" w14:textId="77777777" w:rsidTr="00FC2187">
        <w:tc>
          <w:tcPr>
            <w:tcW w:w="3282" w:type="pct"/>
            <w:tcBorders>
              <w:top w:val="nil"/>
              <w:left w:val="nil"/>
              <w:bottom w:val="nil"/>
              <w:right w:val="nil"/>
            </w:tcBorders>
            <w:shd w:val="clear" w:color="auto" w:fill="auto"/>
            <w:vAlign w:val="center"/>
            <w:hideMark/>
          </w:tcPr>
          <w:p w14:paraId="7E783184" w14:textId="7777777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ostatné náklady na hospodársku činnosť</w:t>
            </w:r>
          </w:p>
        </w:tc>
        <w:tc>
          <w:tcPr>
            <w:tcW w:w="859" w:type="pct"/>
            <w:tcBorders>
              <w:top w:val="nil"/>
              <w:left w:val="nil"/>
              <w:bottom w:val="nil"/>
              <w:right w:val="nil"/>
            </w:tcBorders>
            <w:shd w:val="clear" w:color="auto" w:fill="auto"/>
            <w:vAlign w:val="bottom"/>
          </w:tcPr>
          <w:p w14:paraId="6D369A41" w14:textId="06E5A4C8" w:rsidR="001558E6" w:rsidRPr="00C177EE" w:rsidRDefault="00714673" w:rsidP="001558E6">
            <w:pPr>
              <w:jc w:val="right"/>
              <w:rPr>
                <w:i/>
                <w:iCs/>
                <w:color w:val="000000"/>
                <w:sz w:val="15"/>
                <w:szCs w:val="15"/>
                <w:lang w:eastAsia="sk-SK"/>
              </w:rPr>
            </w:pPr>
            <w:r>
              <w:rPr>
                <w:i/>
                <w:iCs/>
                <w:color w:val="000000"/>
                <w:sz w:val="15"/>
                <w:szCs w:val="15"/>
                <w:lang w:eastAsia="sk-SK"/>
              </w:rPr>
              <w:t>642790</w:t>
            </w:r>
          </w:p>
        </w:tc>
        <w:tc>
          <w:tcPr>
            <w:tcW w:w="859" w:type="pct"/>
            <w:tcBorders>
              <w:top w:val="nil"/>
              <w:left w:val="nil"/>
              <w:bottom w:val="nil"/>
              <w:right w:val="nil"/>
            </w:tcBorders>
            <w:shd w:val="clear" w:color="auto" w:fill="auto"/>
            <w:vAlign w:val="bottom"/>
            <w:hideMark/>
          </w:tcPr>
          <w:p w14:paraId="62C8B1B0" w14:textId="4C2C9ECA" w:rsidR="001558E6" w:rsidRPr="00E634F6" w:rsidRDefault="001558E6" w:rsidP="001558E6">
            <w:pPr>
              <w:jc w:val="right"/>
              <w:rPr>
                <w:i/>
                <w:iCs/>
                <w:color w:val="000000"/>
                <w:sz w:val="15"/>
                <w:szCs w:val="15"/>
                <w:lang w:eastAsia="sk-SK"/>
              </w:rPr>
            </w:pPr>
            <w:r w:rsidRPr="00E634F6">
              <w:rPr>
                <w:i/>
                <w:iCs/>
                <w:color w:val="000000"/>
                <w:sz w:val="15"/>
                <w:szCs w:val="15"/>
                <w:lang w:eastAsia="sk-SK"/>
              </w:rPr>
              <w:t>2 332 827</w:t>
            </w:r>
            <w:r w:rsidRPr="00E634F6">
              <w:rPr>
                <w:snapToGrid w:val="0"/>
                <w:color w:val="FF0000"/>
                <w:lang w:eastAsia="sk-SK"/>
              </w:rPr>
              <w:t xml:space="preserve"> </w:t>
            </w:r>
          </w:p>
        </w:tc>
      </w:tr>
      <w:tr w:rsidR="001558E6" w:rsidRPr="00E634F6" w14:paraId="4B4C04E9" w14:textId="77777777" w:rsidTr="00FC2187">
        <w:tc>
          <w:tcPr>
            <w:tcW w:w="3282" w:type="pct"/>
            <w:tcBorders>
              <w:top w:val="nil"/>
              <w:left w:val="nil"/>
              <w:bottom w:val="nil"/>
              <w:right w:val="nil"/>
            </w:tcBorders>
            <w:shd w:val="clear" w:color="auto" w:fill="auto"/>
            <w:vAlign w:val="center"/>
          </w:tcPr>
          <w:p w14:paraId="54B216A3" w14:textId="1838F619"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odpis pohľadávky postúpenie</w:t>
            </w:r>
            <w:r>
              <w:rPr>
                <w:i/>
                <w:iCs/>
                <w:color w:val="000000"/>
                <w:sz w:val="15"/>
                <w:szCs w:val="15"/>
                <w:lang w:eastAsia="sk-SK"/>
              </w:rPr>
              <w:t>/ OP k pohľadávkam</w:t>
            </w:r>
          </w:p>
        </w:tc>
        <w:tc>
          <w:tcPr>
            <w:tcW w:w="859" w:type="pct"/>
            <w:tcBorders>
              <w:top w:val="nil"/>
              <w:left w:val="nil"/>
              <w:bottom w:val="nil"/>
              <w:right w:val="nil"/>
            </w:tcBorders>
            <w:shd w:val="clear" w:color="auto" w:fill="auto"/>
            <w:vAlign w:val="bottom"/>
          </w:tcPr>
          <w:p w14:paraId="65FB2753" w14:textId="105DE6A0" w:rsidR="001558E6" w:rsidRPr="00E634F6" w:rsidRDefault="00714673" w:rsidP="001558E6">
            <w:pPr>
              <w:jc w:val="right"/>
              <w:rPr>
                <w:i/>
                <w:iCs/>
                <w:color w:val="000000"/>
                <w:sz w:val="15"/>
                <w:szCs w:val="15"/>
                <w:lang w:eastAsia="sk-SK"/>
              </w:rPr>
            </w:pPr>
            <w:r>
              <w:rPr>
                <w:i/>
                <w:iCs/>
                <w:color w:val="000000"/>
                <w:sz w:val="15"/>
                <w:szCs w:val="15"/>
                <w:lang w:eastAsia="sk-SK"/>
              </w:rPr>
              <w:t>234 066</w:t>
            </w:r>
          </w:p>
        </w:tc>
        <w:tc>
          <w:tcPr>
            <w:tcW w:w="859" w:type="pct"/>
            <w:tcBorders>
              <w:top w:val="nil"/>
              <w:left w:val="nil"/>
              <w:bottom w:val="nil"/>
              <w:right w:val="nil"/>
            </w:tcBorders>
            <w:shd w:val="clear" w:color="auto" w:fill="auto"/>
            <w:vAlign w:val="bottom"/>
          </w:tcPr>
          <w:p w14:paraId="6F207597" w14:textId="621EF827" w:rsidR="001558E6" w:rsidRPr="00E634F6" w:rsidRDefault="001558E6" w:rsidP="001558E6">
            <w:pPr>
              <w:jc w:val="right"/>
              <w:rPr>
                <w:i/>
                <w:iCs/>
                <w:color w:val="000000"/>
                <w:sz w:val="15"/>
                <w:szCs w:val="15"/>
                <w:lang w:eastAsia="sk-SK"/>
              </w:rPr>
            </w:pPr>
            <w:r>
              <w:rPr>
                <w:i/>
                <w:iCs/>
                <w:color w:val="000000"/>
                <w:sz w:val="15"/>
                <w:szCs w:val="15"/>
                <w:lang w:eastAsia="sk-SK"/>
              </w:rPr>
              <w:t>250 517</w:t>
            </w:r>
            <w:r w:rsidRPr="00E634F6">
              <w:rPr>
                <w:snapToGrid w:val="0"/>
                <w:color w:val="FF0000"/>
                <w:lang w:eastAsia="sk-SK"/>
              </w:rPr>
              <w:t xml:space="preserve"> </w:t>
            </w:r>
          </w:p>
        </w:tc>
      </w:tr>
      <w:tr w:rsidR="001558E6" w:rsidRPr="00E634F6" w14:paraId="412FE560" w14:textId="77777777" w:rsidTr="00FC2187">
        <w:tc>
          <w:tcPr>
            <w:tcW w:w="3282" w:type="pct"/>
            <w:tcBorders>
              <w:top w:val="nil"/>
              <w:left w:val="nil"/>
              <w:bottom w:val="nil"/>
              <w:right w:val="nil"/>
            </w:tcBorders>
            <w:shd w:val="clear" w:color="auto" w:fill="auto"/>
            <w:vAlign w:val="center"/>
          </w:tcPr>
          <w:p w14:paraId="6D640DE8" w14:textId="46F27E3D" w:rsidR="001558E6" w:rsidRPr="00E634F6" w:rsidRDefault="001558E6" w:rsidP="001558E6">
            <w:pPr>
              <w:jc w:val="left"/>
              <w:rPr>
                <w:color w:val="000000"/>
                <w:sz w:val="15"/>
                <w:szCs w:val="15"/>
                <w:lang w:eastAsia="sk-SK"/>
              </w:rPr>
            </w:pPr>
            <w:r w:rsidRPr="00E634F6">
              <w:rPr>
                <w:color w:val="000000"/>
                <w:sz w:val="15"/>
                <w:szCs w:val="15"/>
                <w:lang w:eastAsia="sk-SK"/>
              </w:rPr>
              <w:t>Celková suma osobných nákladov</w:t>
            </w:r>
          </w:p>
        </w:tc>
        <w:tc>
          <w:tcPr>
            <w:tcW w:w="859" w:type="pct"/>
            <w:tcBorders>
              <w:top w:val="nil"/>
              <w:left w:val="nil"/>
              <w:bottom w:val="nil"/>
              <w:right w:val="nil"/>
            </w:tcBorders>
            <w:shd w:val="clear" w:color="auto" w:fill="auto"/>
            <w:vAlign w:val="bottom"/>
          </w:tcPr>
          <w:p w14:paraId="02188514" w14:textId="0BE850EA" w:rsidR="001558E6" w:rsidRPr="00E634F6" w:rsidRDefault="00714673" w:rsidP="001558E6">
            <w:pPr>
              <w:jc w:val="right"/>
              <w:rPr>
                <w:b/>
                <w:bCs/>
                <w:color w:val="000000"/>
                <w:sz w:val="15"/>
                <w:szCs w:val="15"/>
                <w:lang w:eastAsia="sk-SK"/>
              </w:rPr>
            </w:pPr>
            <w:r>
              <w:rPr>
                <w:b/>
                <w:bCs/>
                <w:color w:val="000000"/>
                <w:sz w:val="15"/>
                <w:szCs w:val="15"/>
                <w:lang w:eastAsia="sk-SK"/>
              </w:rPr>
              <w:t>16 845 22</w:t>
            </w:r>
            <w:r w:rsidR="00BD58D9">
              <w:rPr>
                <w:b/>
                <w:bCs/>
                <w:color w:val="000000"/>
                <w:sz w:val="15"/>
                <w:szCs w:val="15"/>
                <w:lang w:eastAsia="sk-SK"/>
              </w:rPr>
              <w:t>5</w:t>
            </w:r>
          </w:p>
        </w:tc>
        <w:tc>
          <w:tcPr>
            <w:tcW w:w="859" w:type="pct"/>
            <w:tcBorders>
              <w:top w:val="nil"/>
              <w:left w:val="nil"/>
              <w:bottom w:val="nil"/>
              <w:right w:val="nil"/>
            </w:tcBorders>
            <w:shd w:val="clear" w:color="auto" w:fill="auto"/>
            <w:vAlign w:val="bottom"/>
          </w:tcPr>
          <w:p w14:paraId="01B61428" w14:textId="1A3E904A" w:rsidR="001558E6" w:rsidRPr="00E634F6" w:rsidRDefault="001558E6" w:rsidP="001558E6">
            <w:pPr>
              <w:jc w:val="right"/>
              <w:rPr>
                <w:b/>
                <w:bCs/>
                <w:color w:val="000000"/>
                <w:sz w:val="15"/>
                <w:szCs w:val="15"/>
                <w:lang w:eastAsia="sk-SK"/>
              </w:rPr>
            </w:pPr>
            <w:r w:rsidRPr="00E634F6">
              <w:rPr>
                <w:b/>
                <w:bCs/>
                <w:color w:val="000000"/>
                <w:sz w:val="15"/>
                <w:szCs w:val="15"/>
                <w:lang w:eastAsia="sk-SK"/>
              </w:rPr>
              <w:t>10 308 256</w:t>
            </w:r>
            <w:r w:rsidRPr="00E634F6">
              <w:rPr>
                <w:snapToGrid w:val="0"/>
                <w:color w:val="FF0000"/>
                <w:lang w:eastAsia="sk-SK"/>
              </w:rPr>
              <w:t xml:space="preserve"> </w:t>
            </w:r>
          </w:p>
        </w:tc>
      </w:tr>
      <w:tr w:rsidR="001558E6" w:rsidRPr="00E634F6" w14:paraId="3780E07E" w14:textId="77777777" w:rsidTr="00FC2187">
        <w:tc>
          <w:tcPr>
            <w:tcW w:w="3282" w:type="pct"/>
            <w:tcBorders>
              <w:top w:val="nil"/>
              <w:left w:val="nil"/>
              <w:bottom w:val="nil"/>
              <w:right w:val="nil"/>
            </w:tcBorders>
            <w:shd w:val="clear" w:color="auto" w:fill="auto"/>
            <w:vAlign w:val="center"/>
            <w:hideMark/>
          </w:tcPr>
          <w:p w14:paraId="18AFFBA1" w14:textId="7777777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Mzdy</w:t>
            </w:r>
          </w:p>
        </w:tc>
        <w:tc>
          <w:tcPr>
            <w:tcW w:w="859" w:type="pct"/>
            <w:tcBorders>
              <w:top w:val="nil"/>
              <w:left w:val="nil"/>
              <w:bottom w:val="nil"/>
              <w:right w:val="nil"/>
            </w:tcBorders>
            <w:shd w:val="clear" w:color="auto" w:fill="auto"/>
            <w:vAlign w:val="bottom"/>
          </w:tcPr>
          <w:p w14:paraId="06B23D9E" w14:textId="52DB94F4" w:rsidR="001558E6" w:rsidRPr="00E634F6" w:rsidRDefault="00714673" w:rsidP="001558E6">
            <w:pPr>
              <w:jc w:val="right"/>
              <w:rPr>
                <w:i/>
                <w:iCs/>
                <w:color w:val="000000"/>
                <w:sz w:val="15"/>
                <w:szCs w:val="15"/>
                <w:lang w:eastAsia="sk-SK"/>
              </w:rPr>
            </w:pPr>
            <w:r>
              <w:rPr>
                <w:i/>
                <w:iCs/>
                <w:color w:val="000000"/>
                <w:sz w:val="15"/>
                <w:szCs w:val="15"/>
                <w:lang w:eastAsia="sk-SK"/>
              </w:rPr>
              <w:t>11 046 366</w:t>
            </w:r>
          </w:p>
        </w:tc>
        <w:tc>
          <w:tcPr>
            <w:tcW w:w="859" w:type="pct"/>
            <w:tcBorders>
              <w:top w:val="nil"/>
              <w:left w:val="nil"/>
              <w:bottom w:val="nil"/>
              <w:right w:val="nil"/>
            </w:tcBorders>
            <w:shd w:val="clear" w:color="auto" w:fill="auto"/>
            <w:vAlign w:val="bottom"/>
            <w:hideMark/>
          </w:tcPr>
          <w:p w14:paraId="7EF27BB6" w14:textId="2BBE5893" w:rsidR="001558E6" w:rsidRPr="00E634F6" w:rsidRDefault="001558E6" w:rsidP="001558E6">
            <w:pPr>
              <w:jc w:val="right"/>
              <w:rPr>
                <w:i/>
                <w:iCs/>
                <w:color w:val="000000"/>
                <w:sz w:val="15"/>
                <w:szCs w:val="15"/>
                <w:lang w:eastAsia="sk-SK"/>
              </w:rPr>
            </w:pPr>
            <w:r w:rsidRPr="00E634F6">
              <w:rPr>
                <w:i/>
                <w:iCs/>
                <w:color w:val="000000"/>
                <w:sz w:val="15"/>
                <w:szCs w:val="15"/>
                <w:lang w:eastAsia="sk-SK"/>
              </w:rPr>
              <w:t>6 938 349</w:t>
            </w:r>
            <w:r w:rsidRPr="00E634F6">
              <w:rPr>
                <w:snapToGrid w:val="0"/>
                <w:color w:val="FF0000"/>
                <w:lang w:eastAsia="sk-SK"/>
              </w:rPr>
              <w:t xml:space="preserve"> </w:t>
            </w:r>
          </w:p>
        </w:tc>
      </w:tr>
      <w:tr w:rsidR="001558E6" w:rsidRPr="00E634F6" w14:paraId="6B3784CC" w14:textId="77777777" w:rsidTr="00FC2187">
        <w:tc>
          <w:tcPr>
            <w:tcW w:w="3282" w:type="pct"/>
            <w:tcBorders>
              <w:top w:val="nil"/>
              <w:left w:val="nil"/>
              <w:bottom w:val="nil"/>
              <w:right w:val="nil"/>
            </w:tcBorders>
            <w:shd w:val="clear" w:color="auto" w:fill="auto"/>
            <w:vAlign w:val="center"/>
            <w:hideMark/>
          </w:tcPr>
          <w:p w14:paraId="6631007D" w14:textId="7777777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Ostatné náklady na závislú činnosť</w:t>
            </w:r>
          </w:p>
        </w:tc>
        <w:tc>
          <w:tcPr>
            <w:tcW w:w="859" w:type="pct"/>
            <w:tcBorders>
              <w:top w:val="nil"/>
              <w:left w:val="nil"/>
              <w:bottom w:val="nil"/>
              <w:right w:val="nil"/>
            </w:tcBorders>
            <w:shd w:val="clear" w:color="auto" w:fill="auto"/>
            <w:vAlign w:val="bottom"/>
          </w:tcPr>
          <w:p w14:paraId="0F5767BA" w14:textId="465F4B10" w:rsidR="001558E6" w:rsidRPr="00E634F6" w:rsidRDefault="00714673" w:rsidP="001558E6">
            <w:pPr>
              <w:jc w:val="right"/>
              <w:rPr>
                <w:i/>
                <w:iCs/>
                <w:color w:val="000000"/>
                <w:sz w:val="15"/>
                <w:szCs w:val="15"/>
                <w:lang w:eastAsia="sk-SK"/>
              </w:rPr>
            </w:pPr>
            <w:r>
              <w:rPr>
                <w:i/>
                <w:iCs/>
                <w:color w:val="000000"/>
                <w:sz w:val="15"/>
                <w:szCs w:val="15"/>
                <w:lang w:eastAsia="sk-SK"/>
              </w:rPr>
              <w:t>176 000</w:t>
            </w:r>
          </w:p>
        </w:tc>
        <w:tc>
          <w:tcPr>
            <w:tcW w:w="859" w:type="pct"/>
            <w:tcBorders>
              <w:top w:val="nil"/>
              <w:left w:val="nil"/>
              <w:bottom w:val="nil"/>
              <w:right w:val="nil"/>
            </w:tcBorders>
            <w:shd w:val="clear" w:color="auto" w:fill="auto"/>
            <w:vAlign w:val="bottom"/>
            <w:hideMark/>
          </w:tcPr>
          <w:p w14:paraId="27330445" w14:textId="458C2248" w:rsidR="001558E6" w:rsidRPr="00E634F6" w:rsidRDefault="001558E6" w:rsidP="001558E6">
            <w:pPr>
              <w:jc w:val="right"/>
              <w:rPr>
                <w:i/>
                <w:iCs/>
                <w:color w:val="000000"/>
                <w:sz w:val="15"/>
                <w:szCs w:val="15"/>
                <w:lang w:eastAsia="sk-SK"/>
              </w:rPr>
            </w:pPr>
            <w:r w:rsidRPr="00E634F6">
              <w:rPr>
                <w:i/>
                <w:iCs/>
                <w:color w:val="000000"/>
                <w:sz w:val="15"/>
                <w:szCs w:val="15"/>
                <w:lang w:eastAsia="sk-SK"/>
              </w:rPr>
              <w:t>130 207</w:t>
            </w:r>
            <w:r w:rsidRPr="00E634F6">
              <w:rPr>
                <w:snapToGrid w:val="0"/>
                <w:color w:val="FF0000"/>
                <w:lang w:eastAsia="sk-SK"/>
              </w:rPr>
              <w:t xml:space="preserve"> </w:t>
            </w:r>
          </w:p>
        </w:tc>
      </w:tr>
      <w:tr w:rsidR="001558E6" w:rsidRPr="00E634F6" w14:paraId="0D252A8E" w14:textId="77777777" w:rsidTr="00FC2187">
        <w:tc>
          <w:tcPr>
            <w:tcW w:w="3282" w:type="pct"/>
            <w:tcBorders>
              <w:top w:val="nil"/>
              <w:left w:val="nil"/>
              <w:bottom w:val="nil"/>
              <w:right w:val="nil"/>
            </w:tcBorders>
            <w:shd w:val="clear" w:color="auto" w:fill="auto"/>
            <w:vAlign w:val="center"/>
            <w:hideMark/>
          </w:tcPr>
          <w:p w14:paraId="4BEE715E" w14:textId="7777777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Sociálne poistenie</w:t>
            </w:r>
          </w:p>
        </w:tc>
        <w:tc>
          <w:tcPr>
            <w:tcW w:w="859" w:type="pct"/>
            <w:tcBorders>
              <w:top w:val="nil"/>
              <w:left w:val="nil"/>
              <w:bottom w:val="nil"/>
              <w:right w:val="nil"/>
            </w:tcBorders>
            <w:shd w:val="clear" w:color="auto" w:fill="auto"/>
            <w:vAlign w:val="bottom"/>
          </w:tcPr>
          <w:p w14:paraId="6D15E52E" w14:textId="4A0C651F" w:rsidR="001558E6" w:rsidRPr="00E634F6" w:rsidRDefault="00714673" w:rsidP="001558E6">
            <w:pPr>
              <w:jc w:val="right"/>
              <w:rPr>
                <w:i/>
                <w:iCs/>
                <w:color w:val="000000"/>
                <w:sz w:val="15"/>
                <w:szCs w:val="15"/>
                <w:lang w:eastAsia="sk-SK"/>
              </w:rPr>
            </w:pPr>
            <w:r>
              <w:rPr>
                <w:i/>
                <w:iCs/>
                <w:color w:val="000000"/>
                <w:sz w:val="15"/>
                <w:szCs w:val="15"/>
                <w:lang w:eastAsia="sk-SK"/>
              </w:rPr>
              <w:t>2 845 155</w:t>
            </w:r>
          </w:p>
        </w:tc>
        <w:tc>
          <w:tcPr>
            <w:tcW w:w="859" w:type="pct"/>
            <w:tcBorders>
              <w:top w:val="nil"/>
              <w:left w:val="nil"/>
              <w:bottom w:val="nil"/>
              <w:right w:val="nil"/>
            </w:tcBorders>
            <w:shd w:val="clear" w:color="auto" w:fill="auto"/>
            <w:vAlign w:val="bottom"/>
            <w:hideMark/>
          </w:tcPr>
          <w:p w14:paraId="7C05FF6E" w14:textId="369BE4B5" w:rsidR="001558E6" w:rsidRPr="00E634F6" w:rsidRDefault="001558E6" w:rsidP="001558E6">
            <w:pPr>
              <w:jc w:val="right"/>
              <w:rPr>
                <w:i/>
                <w:iCs/>
                <w:color w:val="000000"/>
                <w:sz w:val="15"/>
                <w:szCs w:val="15"/>
                <w:lang w:eastAsia="sk-SK"/>
              </w:rPr>
            </w:pPr>
            <w:r w:rsidRPr="00E634F6">
              <w:rPr>
                <w:i/>
                <w:iCs/>
                <w:color w:val="000000"/>
                <w:sz w:val="15"/>
                <w:szCs w:val="15"/>
                <w:lang w:eastAsia="sk-SK"/>
              </w:rPr>
              <w:t>1 764 336</w:t>
            </w:r>
            <w:r w:rsidRPr="00E634F6">
              <w:rPr>
                <w:snapToGrid w:val="0"/>
                <w:color w:val="FF0000"/>
                <w:lang w:eastAsia="sk-SK"/>
              </w:rPr>
              <w:t xml:space="preserve"> </w:t>
            </w:r>
          </w:p>
        </w:tc>
      </w:tr>
      <w:tr w:rsidR="001558E6" w:rsidRPr="00E634F6" w14:paraId="2781380A" w14:textId="77777777" w:rsidTr="00FC2187">
        <w:tc>
          <w:tcPr>
            <w:tcW w:w="3282" w:type="pct"/>
            <w:tcBorders>
              <w:top w:val="nil"/>
              <w:left w:val="nil"/>
              <w:bottom w:val="nil"/>
              <w:right w:val="nil"/>
            </w:tcBorders>
            <w:shd w:val="clear" w:color="auto" w:fill="auto"/>
            <w:vAlign w:val="center"/>
            <w:hideMark/>
          </w:tcPr>
          <w:p w14:paraId="65DE4C58" w14:textId="7777777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Zdravotné poistenie</w:t>
            </w:r>
          </w:p>
        </w:tc>
        <w:tc>
          <w:tcPr>
            <w:tcW w:w="859" w:type="pct"/>
            <w:tcBorders>
              <w:top w:val="nil"/>
              <w:left w:val="nil"/>
              <w:bottom w:val="nil"/>
              <w:right w:val="nil"/>
            </w:tcBorders>
            <w:shd w:val="clear" w:color="auto" w:fill="auto"/>
            <w:vAlign w:val="bottom"/>
          </w:tcPr>
          <w:p w14:paraId="2373B022" w14:textId="02320FCD" w:rsidR="001558E6" w:rsidRPr="00E634F6" w:rsidRDefault="00714673" w:rsidP="001558E6">
            <w:pPr>
              <w:jc w:val="right"/>
              <w:rPr>
                <w:i/>
                <w:iCs/>
                <w:color w:val="000000"/>
                <w:sz w:val="15"/>
                <w:szCs w:val="15"/>
                <w:lang w:eastAsia="sk-SK"/>
              </w:rPr>
            </w:pPr>
            <w:r>
              <w:rPr>
                <w:i/>
                <w:iCs/>
                <w:color w:val="000000"/>
                <w:sz w:val="15"/>
                <w:szCs w:val="15"/>
                <w:lang w:eastAsia="sk-SK"/>
              </w:rPr>
              <w:t>1 525 953</w:t>
            </w:r>
          </w:p>
        </w:tc>
        <w:tc>
          <w:tcPr>
            <w:tcW w:w="859" w:type="pct"/>
            <w:tcBorders>
              <w:top w:val="nil"/>
              <w:left w:val="nil"/>
              <w:bottom w:val="nil"/>
              <w:right w:val="nil"/>
            </w:tcBorders>
            <w:shd w:val="clear" w:color="auto" w:fill="auto"/>
            <w:vAlign w:val="bottom"/>
            <w:hideMark/>
          </w:tcPr>
          <w:p w14:paraId="2838D647" w14:textId="3F06EA4A" w:rsidR="001558E6" w:rsidRPr="00E634F6" w:rsidRDefault="001558E6" w:rsidP="001558E6">
            <w:pPr>
              <w:jc w:val="right"/>
              <w:rPr>
                <w:i/>
                <w:iCs/>
                <w:color w:val="000000"/>
                <w:sz w:val="15"/>
                <w:szCs w:val="15"/>
                <w:lang w:eastAsia="sk-SK"/>
              </w:rPr>
            </w:pPr>
            <w:r w:rsidRPr="00E634F6">
              <w:rPr>
                <w:i/>
                <w:iCs/>
                <w:color w:val="000000"/>
                <w:sz w:val="15"/>
                <w:szCs w:val="15"/>
                <w:lang w:eastAsia="sk-SK"/>
              </w:rPr>
              <w:t>862 269</w:t>
            </w:r>
            <w:r w:rsidRPr="00E634F6">
              <w:rPr>
                <w:snapToGrid w:val="0"/>
                <w:color w:val="FF0000"/>
                <w:lang w:eastAsia="sk-SK"/>
              </w:rPr>
              <w:t xml:space="preserve"> </w:t>
            </w:r>
          </w:p>
        </w:tc>
      </w:tr>
      <w:tr w:rsidR="001558E6" w:rsidRPr="00E634F6" w14:paraId="6EBA9678" w14:textId="77777777" w:rsidTr="00FC2187">
        <w:tc>
          <w:tcPr>
            <w:tcW w:w="3282" w:type="pct"/>
            <w:tcBorders>
              <w:top w:val="nil"/>
              <w:left w:val="nil"/>
              <w:bottom w:val="nil"/>
              <w:right w:val="nil"/>
            </w:tcBorders>
            <w:shd w:val="clear" w:color="auto" w:fill="auto"/>
            <w:vAlign w:val="center"/>
            <w:hideMark/>
          </w:tcPr>
          <w:p w14:paraId="234F8DBC" w14:textId="77777777" w:rsidR="001558E6" w:rsidRPr="00E634F6" w:rsidRDefault="001558E6" w:rsidP="001558E6">
            <w:pPr>
              <w:ind w:leftChars="176" w:left="500" w:hangingChars="134" w:hanging="201"/>
              <w:jc w:val="left"/>
              <w:rPr>
                <w:i/>
                <w:iCs/>
                <w:color w:val="000000"/>
                <w:sz w:val="15"/>
                <w:szCs w:val="15"/>
                <w:lang w:eastAsia="sk-SK"/>
              </w:rPr>
            </w:pPr>
            <w:r w:rsidRPr="00E634F6">
              <w:rPr>
                <w:i/>
                <w:iCs/>
                <w:color w:val="000000"/>
                <w:sz w:val="15"/>
                <w:szCs w:val="15"/>
                <w:lang w:eastAsia="sk-SK"/>
              </w:rPr>
              <w:t>Ostatné sociálne náklady</w:t>
            </w:r>
          </w:p>
        </w:tc>
        <w:tc>
          <w:tcPr>
            <w:tcW w:w="859" w:type="pct"/>
            <w:tcBorders>
              <w:top w:val="nil"/>
              <w:left w:val="nil"/>
              <w:bottom w:val="nil"/>
              <w:right w:val="nil"/>
            </w:tcBorders>
            <w:shd w:val="clear" w:color="auto" w:fill="auto"/>
            <w:vAlign w:val="bottom"/>
          </w:tcPr>
          <w:p w14:paraId="3280EC08" w14:textId="1C94E532" w:rsidR="001558E6" w:rsidRPr="00E634F6" w:rsidRDefault="00714673" w:rsidP="001558E6">
            <w:pPr>
              <w:jc w:val="right"/>
              <w:rPr>
                <w:i/>
                <w:iCs/>
                <w:color w:val="000000"/>
                <w:sz w:val="15"/>
                <w:szCs w:val="15"/>
                <w:lang w:eastAsia="sk-SK"/>
              </w:rPr>
            </w:pPr>
            <w:r>
              <w:rPr>
                <w:i/>
                <w:iCs/>
                <w:color w:val="000000"/>
                <w:sz w:val="15"/>
                <w:szCs w:val="15"/>
                <w:lang w:eastAsia="sk-SK"/>
              </w:rPr>
              <w:t>1 251 750</w:t>
            </w:r>
          </w:p>
        </w:tc>
        <w:tc>
          <w:tcPr>
            <w:tcW w:w="859" w:type="pct"/>
            <w:tcBorders>
              <w:top w:val="nil"/>
              <w:left w:val="nil"/>
              <w:bottom w:val="nil"/>
              <w:right w:val="nil"/>
            </w:tcBorders>
            <w:shd w:val="clear" w:color="auto" w:fill="auto"/>
            <w:vAlign w:val="bottom"/>
            <w:hideMark/>
          </w:tcPr>
          <w:p w14:paraId="16EBCA3F" w14:textId="3CB6993F" w:rsidR="001558E6" w:rsidRPr="00E634F6" w:rsidRDefault="001558E6" w:rsidP="001558E6">
            <w:pPr>
              <w:jc w:val="right"/>
              <w:rPr>
                <w:i/>
                <w:iCs/>
                <w:color w:val="000000"/>
                <w:sz w:val="15"/>
                <w:szCs w:val="15"/>
                <w:lang w:eastAsia="sk-SK"/>
              </w:rPr>
            </w:pPr>
            <w:r w:rsidRPr="00E634F6">
              <w:rPr>
                <w:i/>
                <w:iCs/>
                <w:color w:val="000000"/>
                <w:sz w:val="15"/>
                <w:szCs w:val="15"/>
                <w:lang w:eastAsia="sk-SK"/>
              </w:rPr>
              <w:t xml:space="preserve">               613 095</w:t>
            </w:r>
            <w:r w:rsidRPr="00E634F6">
              <w:rPr>
                <w:snapToGrid w:val="0"/>
                <w:color w:val="FF0000"/>
                <w:lang w:eastAsia="sk-SK"/>
              </w:rPr>
              <w:t xml:space="preserve"> </w:t>
            </w:r>
          </w:p>
        </w:tc>
      </w:tr>
      <w:tr w:rsidR="001558E6" w:rsidRPr="00E634F6" w14:paraId="1C1B2631" w14:textId="77777777" w:rsidTr="00C177EE">
        <w:tc>
          <w:tcPr>
            <w:tcW w:w="3282" w:type="pct"/>
            <w:tcBorders>
              <w:top w:val="nil"/>
              <w:left w:val="nil"/>
              <w:bottom w:val="nil"/>
              <w:right w:val="nil"/>
            </w:tcBorders>
            <w:shd w:val="clear" w:color="auto" w:fill="auto"/>
            <w:vAlign w:val="center"/>
            <w:hideMark/>
          </w:tcPr>
          <w:p w14:paraId="072B73A8" w14:textId="77777777" w:rsidR="001558E6" w:rsidRPr="00E634F6" w:rsidRDefault="001558E6" w:rsidP="001558E6">
            <w:pPr>
              <w:jc w:val="left"/>
              <w:rPr>
                <w:color w:val="000000"/>
                <w:sz w:val="15"/>
                <w:szCs w:val="15"/>
                <w:lang w:eastAsia="sk-SK"/>
              </w:rPr>
            </w:pPr>
            <w:r w:rsidRPr="00E634F6">
              <w:rPr>
                <w:color w:val="000000"/>
                <w:sz w:val="15"/>
                <w:szCs w:val="15"/>
                <w:lang w:eastAsia="sk-SK"/>
              </w:rPr>
              <w:t>Finančné náklady</w:t>
            </w:r>
          </w:p>
        </w:tc>
        <w:tc>
          <w:tcPr>
            <w:tcW w:w="859" w:type="pct"/>
            <w:tcBorders>
              <w:top w:val="nil"/>
              <w:left w:val="nil"/>
              <w:bottom w:val="nil"/>
              <w:right w:val="nil"/>
            </w:tcBorders>
            <w:shd w:val="clear" w:color="auto" w:fill="auto"/>
            <w:vAlign w:val="bottom"/>
          </w:tcPr>
          <w:p w14:paraId="188BBEE2" w14:textId="24FAA245" w:rsidR="001558E6" w:rsidRPr="00E634F6" w:rsidRDefault="00FB27C0" w:rsidP="001558E6">
            <w:pPr>
              <w:jc w:val="right"/>
              <w:rPr>
                <w:b/>
                <w:bCs/>
                <w:color w:val="000000"/>
                <w:sz w:val="15"/>
                <w:szCs w:val="15"/>
                <w:lang w:eastAsia="sk-SK"/>
              </w:rPr>
            </w:pPr>
            <w:r>
              <w:rPr>
                <w:b/>
                <w:bCs/>
                <w:color w:val="000000"/>
                <w:sz w:val="15"/>
                <w:szCs w:val="15"/>
                <w:lang w:eastAsia="sk-SK"/>
              </w:rPr>
              <w:t>3 428 39</w:t>
            </w:r>
            <w:r w:rsidR="003D0560">
              <w:rPr>
                <w:b/>
                <w:bCs/>
                <w:color w:val="000000"/>
                <w:sz w:val="15"/>
                <w:szCs w:val="15"/>
                <w:lang w:eastAsia="sk-SK"/>
              </w:rPr>
              <w:t>6</w:t>
            </w:r>
          </w:p>
        </w:tc>
        <w:tc>
          <w:tcPr>
            <w:tcW w:w="859" w:type="pct"/>
            <w:tcBorders>
              <w:top w:val="nil"/>
              <w:left w:val="nil"/>
              <w:bottom w:val="nil"/>
              <w:right w:val="nil"/>
            </w:tcBorders>
            <w:shd w:val="clear" w:color="auto" w:fill="auto"/>
            <w:vAlign w:val="bottom"/>
          </w:tcPr>
          <w:p w14:paraId="4426B5D9" w14:textId="6C586F7D" w:rsidR="001558E6" w:rsidRPr="00E634F6" w:rsidRDefault="001558E6" w:rsidP="001558E6">
            <w:pPr>
              <w:jc w:val="right"/>
              <w:rPr>
                <w:b/>
                <w:bCs/>
                <w:color w:val="000000"/>
                <w:sz w:val="15"/>
                <w:szCs w:val="15"/>
                <w:lang w:eastAsia="sk-SK"/>
              </w:rPr>
            </w:pPr>
            <w:r w:rsidRPr="00E634F6">
              <w:rPr>
                <w:b/>
                <w:bCs/>
                <w:color w:val="000000"/>
                <w:sz w:val="15"/>
                <w:szCs w:val="15"/>
                <w:lang w:eastAsia="sk-SK"/>
              </w:rPr>
              <w:t>983 390</w:t>
            </w:r>
            <w:r w:rsidRPr="00E634F6">
              <w:rPr>
                <w:snapToGrid w:val="0"/>
                <w:color w:val="FF0000"/>
                <w:lang w:eastAsia="sk-SK"/>
              </w:rPr>
              <w:t xml:space="preserve"> </w:t>
            </w:r>
          </w:p>
        </w:tc>
      </w:tr>
      <w:tr w:rsidR="001558E6" w:rsidRPr="00E634F6" w14:paraId="1B63541A" w14:textId="77777777" w:rsidTr="00FC2187">
        <w:tc>
          <w:tcPr>
            <w:tcW w:w="3282" w:type="pct"/>
            <w:tcBorders>
              <w:top w:val="nil"/>
              <w:left w:val="nil"/>
              <w:bottom w:val="nil"/>
              <w:right w:val="nil"/>
            </w:tcBorders>
            <w:shd w:val="clear" w:color="auto" w:fill="auto"/>
            <w:vAlign w:val="center"/>
            <w:hideMark/>
          </w:tcPr>
          <w:p w14:paraId="5894EFE7" w14:textId="77777777" w:rsidR="001558E6" w:rsidRPr="00E634F6" w:rsidRDefault="001558E6" w:rsidP="001558E6">
            <w:pPr>
              <w:ind w:firstLineChars="100" w:firstLine="150"/>
              <w:jc w:val="left"/>
              <w:rPr>
                <w:i/>
                <w:iCs/>
                <w:color w:val="000000"/>
                <w:sz w:val="15"/>
                <w:szCs w:val="15"/>
                <w:lang w:eastAsia="sk-SK"/>
              </w:rPr>
            </w:pPr>
            <w:r w:rsidRPr="00E634F6">
              <w:rPr>
                <w:i/>
                <w:iCs/>
                <w:color w:val="000000"/>
                <w:sz w:val="15"/>
                <w:szCs w:val="15"/>
                <w:lang w:eastAsia="sk-SK"/>
              </w:rPr>
              <w:t>Nákladové úroky</w:t>
            </w:r>
          </w:p>
        </w:tc>
        <w:tc>
          <w:tcPr>
            <w:tcW w:w="859" w:type="pct"/>
            <w:tcBorders>
              <w:top w:val="nil"/>
              <w:left w:val="nil"/>
              <w:bottom w:val="nil"/>
              <w:right w:val="nil"/>
            </w:tcBorders>
            <w:shd w:val="clear" w:color="auto" w:fill="auto"/>
            <w:vAlign w:val="bottom"/>
          </w:tcPr>
          <w:p w14:paraId="5D267B99" w14:textId="4FDEAD77" w:rsidR="001558E6" w:rsidRPr="00E634F6" w:rsidRDefault="00FB27C0" w:rsidP="001558E6">
            <w:pPr>
              <w:jc w:val="right"/>
              <w:rPr>
                <w:i/>
                <w:iCs/>
                <w:color w:val="000000"/>
                <w:sz w:val="15"/>
                <w:szCs w:val="15"/>
                <w:lang w:eastAsia="sk-SK"/>
              </w:rPr>
            </w:pPr>
            <w:r>
              <w:rPr>
                <w:i/>
                <w:iCs/>
                <w:color w:val="000000"/>
                <w:sz w:val="15"/>
                <w:szCs w:val="15"/>
                <w:lang w:eastAsia="sk-SK"/>
              </w:rPr>
              <w:t>2 125 860</w:t>
            </w:r>
          </w:p>
        </w:tc>
        <w:tc>
          <w:tcPr>
            <w:tcW w:w="859" w:type="pct"/>
            <w:tcBorders>
              <w:top w:val="nil"/>
              <w:left w:val="nil"/>
              <w:bottom w:val="nil"/>
              <w:right w:val="nil"/>
            </w:tcBorders>
            <w:shd w:val="clear" w:color="auto" w:fill="auto"/>
            <w:vAlign w:val="bottom"/>
            <w:hideMark/>
          </w:tcPr>
          <w:p w14:paraId="28608F39" w14:textId="2F1437D8" w:rsidR="001558E6" w:rsidRPr="00E634F6" w:rsidRDefault="001558E6" w:rsidP="001558E6">
            <w:pPr>
              <w:jc w:val="right"/>
              <w:rPr>
                <w:i/>
                <w:iCs/>
                <w:color w:val="000000"/>
                <w:sz w:val="15"/>
                <w:szCs w:val="15"/>
                <w:lang w:eastAsia="sk-SK"/>
              </w:rPr>
            </w:pPr>
            <w:r w:rsidRPr="00E634F6">
              <w:rPr>
                <w:i/>
                <w:iCs/>
                <w:color w:val="000000"/>
                <w:sz w:val="15"/>
                <w:szCs w:val="15"/>
                <w:lang w:eastAsia="sk-SK"/>
              </w:rPr>
              <w:t>588 305</w:t>
            </w:r>
            <w:r w:rsidRPr="00E634F6">
              <w:rPr>
                <w:snapToGrid w:val="0"/>
                <w:color w:val="FF0000"/>
                <w:lang w:eastAsia="sk-SK"/>
              </w:rPr>
              <w:t xml:space="preserve"> </w:t>
            </w:r>
          </w:p>
        </w:tc>
      </w:tr>
      <w:tr w:rsidR="001558E6" w:rsidRPr="00E634F6" w14:paraId="376C8BA9" w14:textId="77777777" w:rsidTr="00FC2187">
        <w:tc>
          <w:tcPr>
            <w:tcW w:w="3282" w:type="pct"/>
            <w:tcBorders>
              <w:top w:val="nil"/>
              <w:left w:val="nil"/>
              <w:bottom w:val="nil"/>
              <w:right w:val="nil"/>
            </w:tcBorders>
            <w:shd w:val="clear" w:color="auto" w:fill="auto"/>
            <w:vAlign w:val="center"/>
            <w:hideMark/>
          </w:tcPr>
          <w:p w14:paraId="4C9E2D7B" w14:textId="77777777" w:rsidR="001558E6" w:rsidRPr="00E634F6" w:rsidRDefault="001558E6" w:rsidP="001558E6">
            <w:pPr>
              <w:ind w:firstLineChars="100" w:firstLine="150"/>
              <w:jc w:val="left"/>
              <w:rPr>
                <w:i/>
                <w:iCs/>
                <w:color w:val="000000"/>
                <w:sz w:val="15"/>
                <w:szCs w:val="15"/>
                <w:lang w:eastAsia="sk-SK"/>
              </w:rPr>
            </w:pPr>
            <w:r w:rsidRPr="00E634F6">
              <w:rPr>
                <w:i/>
                <w:iCs/>
                <w:color w:val="000000"/>
                <w:sz w:val="15"/>
                <w:szCs w:val="15"/>
                <w:lang w:eastAsia="sk-SK"/>
              </w:rPr>
              <w:t>Kurzové straty, z toho:</w:t>
            </w:r>
          </w:p>
        </w:tc>
        <w:tc>
          <w:tcPr>
            <w:tcW w:w="859" w:type="pct"/>
            <w:tcBorders>
              <w:top w:val="nil"/>
              <w:left w:val="nil"/>
              <w:bottom w:val="nil"/>
              <w:right w:val="nil"/>
            </w:tcBorders>
            <w:shd w:val="clear" w:color="auto" w:fill="auto"/>
            <w:vAlign w:val="bottom"/>
          </w:tcPr>
          <w:p w14:paraId="1C30E803" w14:textId="7D93B5CD" w:rsidR="001558E6" w:rsidRPr="00E634F6" w:rsidRDefault="00FB27C0" w:rsidP="001558E6">
            <w:pPr>
              <w:jc w:val="right"/>
              <w:rPr>
                <w:i/>
                <w:iCs/>
                <w:color w:val="000000"/>
                <w:sz w:val="15"/>
                <w:szCs w:val="15"/>
                <w:lang w:eastAsia="sk-SK"/>
              </w:rPr>
            </w:pPr>
            <w:r>
              <w:rPr>
                <w:i/>
                <w:iCs/>
                <w:color w:val="000000"/>
                <w:sz w:val="15"/>
                <w:szCs w:val="15"/>
                <w:lang w:eastAsia="sk-SK"/>
              </w:rPr>
              <w:t>325 007</w:t>
            </w:r>
          </w:p>
        </w:tc>
        <w:tc>
          <w:tcPr>
            <w:tcW w:w="859" w:type="pct"/>
            <w:tcBorders>
              <w:top w:val="nil"/>
              <w:left w:val="nil"/>
              <w:bottom w:val="nil"/>
              <w:right w:val="nil"/>
            </w:tcBorders>
            <w:shd w:val="clear" w:color="auto" w:fill="auto"/>
            <w:vAlign w:val="bottom"/>
            <w:hideMark/>
          </w:tcPr>
          <w:p w14:paraId="1B41692C" w14:textId="55E67814" w:rsidR="001558E6" w:rsidRPr="00E634F6" w:rsidRDefault="001558E6" w:rsidP="001558E6">
            <w:pPr>
              <w:jc w:val="right"/>
              <w:rPr>
                <w:i/>
                <w:iCs/>
                <w:color w:val="000000"/>
                <w:sz w:val="15"/>
                <w:szCs w:val="15"/>
                <w:lang w:eastAsia="sk-SK"/>
              </w:rPr>
            </w:pPr>
            <w:r w:rsidRPr="00E634F6">
              <w:rPr>
                <w:i/>
                <w:iCs/>
                <w:color w:val="000000"/>
                <w:sz w:val="15"/>
                <w:szCs w:val="15"/>
                <w:lang w:eastAsia="sk-SK"/>
              </w:rPr>
              <w:t>6 854</w:t>
            </w:r>
            <w:r w:rsidRPr="00E634F6">
              <w:rPr>
                <w:snapToGrid w:val="0"/>
                <w:color w:val="FF0000"/>
                <w:lang w:eastAsia="sk-SK"/>
              </w:rPr>
              <w:t xml:space="preserve"> </w:t>
            </w:r>
          </w:p>
        </w:tc>
      </w:tr>
      <w:tr w:rsidR="001558E6" w:rsidRPr="00E634F6" w14:paraId="5E8E7927" w14:textId="77777777" w:rsidTr="00FC2187">
        <w:tc>
          <w:tcPr>
            <w:tcW w:w="3282" w:type="pct"/>
            <w:tcBorders>
              <w:top w:val="nil"/>
              <w:left w:val="nil"/>
              <w:bottom w:val="nil"/>
              <w:right w:val="nil"/>
            </w:tcBorders>
            <w:shd w:val="clear" w:color="auto" w:fill="auto"/>
            <w:vAlign w:val="center"/>
            <w:hideMark/>
          </w:tcPr>
          <w:p w14:paraId="5A36A198" w14:textId="77777777" w:rsidR="001558E6" w:rsidRPr="00E634F6" w:rsidRDefault="001558E6" w:rsidP="001558E6">
            <w:pPr>
              <w:ind w:firstLineChars="300" w:firstLine="450"/>
              <w:jc w:val="left"/>
              <w:rPr>
                <w:i/>
                <w:iCs/>
                <w:color w:val="000000"/>
                <w:sz w:val="15"/>
                <w:szCs w:val="15"/>
                <w:lang w:eastAsia="sk-SK"/>
              </w:rPr>
            </w:pPr>
            <w:r w:rsidRPr="00E634F6">
              <w:rPr>
                <w:i/>
                <w:iCs/>
                <w:color w:val="000000"/>
                <w:sz w:val="15"/>
                <w:szCs w:val="15"/>
                <w:lang w:eastAsia="sk-SK"/>
              </w:rPr>
              <w:t>kurzové straty ku dňu, ku ktorému sa zostavuje účtovná závierka</w:t>
            </w:r>
          </w:p>
        </w:tc>
        <w:tc>
          <w:tcPr>
            <w:tcW w:w="859" w:type="pct"/>
            <w:tcBorders>
              <w:top w:val="nil"/>
              <w:left w:val="nil"/>
              <w:bottom w:val="nil"/>
              <w:right w:val="nil"/>
            </w:tcBorders>
            <w:shd w:val="clear" w:color="auto" w:fill="auto"/>
            <w:vAlign w:val="bottom"/>
          </w:tcPr>
          <w:p w14:paraId="099F5783" w14:textId="0FADF27F" w:rsidR="001558E6" w:rsidRPr="00E634F6" w:rsidRDefault="00FB27C0" w:rsidP="001558E6">
            <w:pPr>
              <w:jc w:val="right"/>
              <w:rPr>
                <w:i/>
                <w:iCs/>
                <w:color w:val="000000"/>
                <w:sz w:val="15"/>
                <w:szCs w:val="15"/>
                <w:lang w:eastAsia="sk-SK"/>
              </w:rPr>
            </w:pPr>
            <w:r>
              <w:rPr>
                <w:i/>
                <w:iCs/>
                <w:color w:val="000000"/>
                <w:sz w:val="15"/>
                <w:szCs w:val="15"/>
                <w:lang w:eastAsia="sk-SK"/>
              </w:rPr>
              <w:t>81 854</w:t>
            </w:r>
          </w:p>
        </w:tc>
        <w:tc>
          <w:tcPr>
            <w:tcW w:w="859" w:type="pct"/>
            <w:tcBorders>
              <w:top w:val="nil"/>
              <w:left w:val="nil"/>
              <w:bottom w:val="nil"/>
              <w:right w:val="nil"/>
            </w:tcBorders>
            <w:shd w:val="clear" w:color="auto" w:fill="auto"/>
            <w:vAlign w:val="bottom"/>
            <w:hideMark/>
          </w:tcPr>
          <w:p w14:paraId="40ECFC0E" w14:textId="343F10FA" w:rsidR="001558E6" w:rsidRPr="00E634F6" w:rsidRDefault="001558E6" w:rsidP="001558E6">
            <w:pPr>
              <w:jc w:val="right"/>
              <w:rPr>
                <w:i/>
                <w:iCs/>
                <w:color w:val="000000"/>
                <w:sz w:val="15"/>
                <w:szCs w:val="15"/>
                <w:lang w:eastAsia="sk-SK"/>
              </w:rPr>
            </w:pPr>
            <w:r w:rsidRPr="00E634F6">
              <w:rPr>
                <w:i/>
                <w:iCs/>
                <w:color w:val="000000"/>
                <w:sz w:val="15"/>
                <w:szCs w:val="15"/>
                <w:lang w:eastAsia="sk-SK"/>
              </w:rPr>
              <w:t>1 205</w:t>
            </w:r>
            <w:r w:rsidRPr="00E634F6">
              <w:rPr>
                <w:snapToGrid w:val="0"/>
                <w:color w:val="FF0000"/>
                <w:lang w:eastAsia="sk-SK"/>
              </w:rPr>
              <w:t xml:space="preserve"> </w:t>
            </w:r>
          </w:p>
        </w:tc>
      </w:tr>
      <w:tr w:rsidR="001558E6" w:rsidRPr="00E634F6" w14:paraId="37D4427E" w14:textId="77777777" w:rsidTr="00FC2187">
        <w:tc>
          <w:tcPr>
            <w:tcW w:w="3282" w:type="pct"/>
            <w:tcBorders>
              <w:top w:val="nil"/>
              <w:left w:val="nil"/>
              <w:right w:val="nil"/>
            </w:tcBorders>
            <w:shd w:val="clear" w:color="auto" w:fill="auto"/>
            <w:vAlign w:val="center"/>
            <w:hideMark/>
          </w:tcPr>
          <w:p w14:paraId="1ACAC5BB" w14:textId="24D4E5D7" w:rsidR="001558E6" w:rsidRPr="00E634F6" w:rsidRDefault="001558E6" w:rsidP="001558E6">
            <w:pPr>
              <w:ind w:firstLineChars="100" w:firstLine="150"/>
              <w:jc w:val="left"/>
              <w:rPr>
                <w:i/>
                <w:iCs/>
                <w:color w:val="000000"/>
                <w:sz w:val="15"/>
                <w:szCs w:val="15"/>
                <w:lang w:eastAsia="sk-SK"/>
              </w:rPr>
            </w:pPr>
            <w:r w:rsidRPr="00E634F6">
              <w:rPr>
                <w:i/>
                <w:iCs/>
                <w:color w:val="000000"/>
                <w:sz w:val="15"/>
                <w:szCs w:val="15"/>
                <w:lang w:eastAsia="sk-SK"/>
              </w:rPr>
              <w:t>Bankové poplatky a</w:t>
            </w:r>
            <w:r w:rsidRPr="00C177EE">
              <w:rPr>
                <w:i/>
                <w:iCs/>
                <w:color w:val="000000"/>
                <w:sz w:val="15"/>
                <w:szCs w:val="15"/>
                <w:lang w:eastAsia="sk-SK"/>
              </w:rPr>
              <w:t> </w:t>
            </w:r>
            <w:r w:rsidRPr="00E634F6">
              <w:rPr>
                <w:i/>
                <w:iCs/>
                <w:color w:val="000000"/>
                <w:sz w:val="15"/>
                <w:szCs w:val="15"/>
                <w:lang w:eastAsia="sk-SK"/>
              </w:rPr>
              <w:t>záruky</w:t>
            </w:r>
          </w:p>
        </w:tc>
        <w:tc>
          <w:tcPr>
            <w:tcW w:w="859" w:type="pct"/>
            <w:tcBorders>
              <w:top w:val="nil"/>
              <w:left w:val="nil"/>
              <w:right w:val="nil"/>
            </w:tcBorders>
            <w:shd w:val="clear" w:color="auto" w:fill="auto"/>
            <w:vAlign w:val="bottom"/>
          </w:tcPr>
          <w:p w14:paraId="3D81BE9E" w14:textId="58BA910C" w:rsidR="001558E6" w:rsidRPr="00E634F6" w:rsidRDefault="00FB27C0" w:rsidP="001558E6">
            <w:pPr>
              <w:jc w:val="right"/>
              <w:rPr>
                <w:i/>
                <w:iCs/>
                <w:color w:val="000000"/>
                <w:sz w:val="15"/>
                <w:szCs w:val="15"/>
                <w:lang w:eastAsia="sk-SK"/>
              </w:rPr>
            </w:pPr>
            <w:r>
              <w:rPr>
                <w:i/>
                <w:iCs/>
                <w:color w:val="000000"/>
                <w:sz w:val="15"/>
                <w:szCs w:val="15"/>
                <w:lang w:eastAsia="sk-SK"/>
              </w:rPr>
              <w:t>977 529</w:t>
            </w:r>
          </w:p>
        </w:tc>
        <w:tc>
          <w:tcPr>
            <w:tcW w:w="859" w:type="pct"/>
            <w:tcBorders>
              <w:top w:val="nil"/>
              <w:left w:val="nil"/>
              <w:right w:val="nil"/>
            </w:tcBorders>
            <w:shd w:val="clear" w:color="auto" w:fill="auto"/>
            <w:vAlign w:val="bottom"/>
            <w:hideMark/>
          </w:tcPr>
          <w:p w14:paraId="357A81D9" w14:textId="1B9A37E7" w:rsidR="001558E6" w:rsidRPr="00E634F6" w:rsidRDefault="001558E6" w:rsidP="001558E6">
            <w:pPr>
              <w:jc w:val="right"/>
              <w:rPr>
                <w:i/>
                <w:iCs/>
                <w:color w:val="000000"/>
                <w:sz w:val="15"/>
                <w:szCs w:val="15"/>
                <w:lang w:eastAsia="sk-SK"/>
              </w:rPr>
            </w:pPr>
            <w:r w:rsidRPr="00E634F6">
              <w:rPr>
                <w:i/>
                <w:iCs/>
                <w:color w:val="000000"/>
                <w:sz w:val="15"/>
                <w:szCs w:val="15"/>
                <w:lang w:eastAsia="sk-SK"/>
              </w:rPr>
              <w:t>388 231</w:t>
            </w:r>
            <w:r w:rsidRPr="00E634F6">
              <w:rPr>
                <w:snapToGrid w:val="0"/>
                <w:color w:val="FF0000"/>
                <w:lang w:eastAsia="sk-SK"/>
              </w:rPr>
              <w:t xml:space="preserve"> </w:t>
            </w:r>
          </w:p>
        </w:tc>
      </w:tr>
      <w:tr w:rsidR="001558E6" w:rsidRPr="00E634F6" w14:paraId="67C9C518" w14:textId="77777777" w:rsidTr="00FC2187">
        <w:tc>
          <w:tcPr>
            <w:tcW w:w="3282" w:type="pct"/>
            <w:tcBorders>
              <w:top w:val="nil"/>
              <w:left w:val="nil"/>
              <w:bottom w:val="single" w:sz="8" w:space="0" w:color="auto"/>
              <w:right w:val="nil"/>
            </w:tcBorders>
            <w:shd w:val="clear" w:color="auto" w:fill="auto"/>
            <w:vAlign w:val="center"/>
          </w:tcPr>
          <w:p w14:paraId="4CAE6EBB" w14:textId="72FAB8F4" w:rsidR="001558E6" w:rsidRPr="00E634F6" w:rsidRDefault="001558E6" w:rsidP="001558E6">
            <w:pPr>
              <w:jc w:val="left"/>
              <w:rPr>
                <w:i/>
                <w:iCs/>
                <w:color w:val="000000"/>
                <w:sz w:val="15"/>
                <w:szCs w:val="15"/>
                <w:lang w:eastAsia="sk-SK"/>
              </w:rPr>
            </w:pPr>
            <w:r w:rsidRPr="00E634F6">
              <w:rPr>
                <w:color w:val="000000"/>
                <w:sz w:val="15"/>
                <w:szCs w:val="15"/>
                <w:lang w:eastAsia="sk-SK"/>
              </w:rPr>
              <w:t>Náklady výnimočného rozsahu alebo výskytu</w:t>
            </w:r>
          </w:p>
        </w:tc>
        <w:tc>
          <w:tcPr>
            <w:tcW w:w="859" w:type="pct"/>
            <w:tcBorders>
              <w:top w:val="nil"/>
              <w:left w:val="nil"/>
              <w:bottom w:val="single" w:sz="8" w:space="0" w:color="auto"/>
              <w:right w:val="nil"/>
            </w:tcBorders>
            <w:shd w:val="clear" w:color="auto" w:fill="auto"/>
            <w:vAlign w:val="bottom"/>
          </w:tcPr>
          <w:p w14:paraId="1BA357F0" w14:textId="085B4FE8" w:rsidR="001558E6" w:rsidRPr="00E634F6" w:rsidRDefault="00FB27C0" w:rsidP="001558E6">
            <w:pPr>
              <w:jc w:val="right"/>
              <w:rPr>
                <w:i/>
                <w:iCs/>
                <w:color w:val="000000"/>
                <w:sz w:val="15"/>
                <w:szCs w:val="15"/>
                <w:lang w:eastAsia="sk-SK"/>
              </w:rPr>
            </w:pPr>
            <w:r>
              <w:rPr>
                <w:i/>
                <w:iCs/>
                <w:color w:val="000000"/>
                <w:sz w:val="15"/>
                <w:szCs w:val="15"/>
                <w:lang w:eastAsia="sk-SK"/>
              </w:rPr>
              <w:t>-</w:t>
            </w:r>
          </w:p>
        </w:tc>
        <w:tc>
          <w:tcPr>
            <w:tcW w:w="859" w:type="pct"/>
            <w:tcBorders>
              <w:top w:val="nil"/>
              <w:left w:val="nil"/>
              <w:bottom w:val="single" w:sz="8" w:space="0" w:color="auto"/>
              <w:right w:val="nil"/>
            </w:tcBorders>
            <w:shd w:val="clear" w:color="auto" w:fill="auto"/>
            <w:vAlign w:val="bottom"/>
          </w:tcPr>
          <w:p w14:paraId="647140A4" w14:textId="12670054" w:rsidR="001558E6" w:rsidRPr="00E634F6" w:rsidRDefault="001558E6" w:rsidP="001558E6">
            <w:pPr>
              <w:jc w:val="right"/>
              <w:rPr>
                <w:i/>
                <w:iCs/>
                <w:color w:val="000000"/>
                <w:sz w:val="15"/>
                <w:szCs w:val="15"/>
                <w:lang w:eastAsia="sk-SK"/>
              </w:rPr>
            </w:pPr>
            <w:r w:rsidRPr="00E634F6">
              <w:rPr>
                <w:i/>
                <w:iCs/>
                <w:color w:val="000000"/>
                <w:sz w:val="15"/>
                <w:szCs w:val="15"/>
                <w:lang w:eastAsia="sk-SK"/>
              </w:rPr>
              <w:t>-</w:t>
            </w:r>
          </w:p>
        </w:tc>
      </w:tr>
      <w:bookmarkEnd w:id="49"/>
    </w:tbl>
    <w:p w14:paraId="723C4A6F" w14:textId="77777777" w:rsidR="008209F6" w:rsidRPr="00E634F6" w:rsidRDefault="008209F6" w:rsidP="00E64AC4">
      <w:pPr>
        <w:rPr>
          <w:color w:val="FF0000"/>
          <w:szCs w:val="17"/>
        </w:rPr>
      </w:pPr>
    </w:p>
    <w:p w14:paraId="66AACF8B" w14:textId="77777777" w:rsidR="00510F27" w:rsidRPr="00B805D3" w:rsidRDefault="00510F27" w:rsidP="00E64AC4">
      <w:pPr>
        <w:rPr>
          <w:szCs w:val="17"/>
          <w:highlight w:val="yellow"/>
        </w:rPr>
      </w:pPr>
    </w:p>
    <w:p w14:paraId="15492EA2" w14:textId="0FA7814C" w:rsidR="009629C1" w:rsidRPr="006440A2" w:rsidRDefault="00C37CE7" w:rsidP="00E64AC4">
      <w:pPr>
        <w:rPr>
          <w:szCs w:val="17"/>
        </w:rPr>
      </w:pPr>
      <w:r w:rsidRPr="006440A2">
        <w:rPr>
          <w:szCs w:val="17"/>
        </w:rPr>
        <w:t>Vyššie</w:t>
      </w:r>
      <w:r w:rsidR="00FB27C0" w:rsidRPr="006440A2">
        <w:rPr>
          <w:szCs w:val="17"/>
        </w:rPr>
        <w:t xml:space="preserve"> náklady na materiál </w:t>
      </w:r>
      <w:r w:rsidR="009629C1" w:rsidRPr="006440A2">
        <w:rPr>
          <w:szCs w:val="17"/>
        </w:rPr>
        <w:t xml:space="preserve">súviseli </w:t>
      </w:r>
      <w:r w:rsidR="006440A2" w:rsidRPr="006440A2">
        <w:rPr>
          <w:szCs w:val="17"/>
        </w:rPr>
        <w:t>s rastom výroby, náklady vzrástli vo všetkých kapitolách.</w:t>
      </w:r>
      <w:r w:rsidR="009629C1" w:rsidRPr="006440A2">
        <w:rPr>
          <w:szCs w:val="17"/>
        </w:rPr>
        <w:t xml:space="preserve"> </w:t>
      </w:r>
    </w:p>
    <w:p w14:paraId="1178B642" w14:textId="77777777" w:rsidR="009629C1" w:rsidRPr="006440A2" w:rsidRDefault="009629C1" w:rsidP="00E64AC4">
      <w:pPr>
        <w:rPr>
          <w:szCs w:val="17"/>
        </w:rPr>
      </w:pPr>
    </w:p>
    <w:p w14:paraId="4C20C90C" w14:textId="0F24F486" w:rsidR="00510F27" w:rsidRPr="003D5142" w:rsidRDefault="009629C1" w:rsidP="00E64AC4">
      <w:pPr>
        <w:rPr>
          <w:szCs w:val="17"/>
        </w:rPr>
      </w:pPr>
      <w:r w:rsidRPr="006440A2">
        <w:rPr>
          <w:szCs w:val="17"/>
        </w:rPr>
        <w:t>N</w:t>
      </w:r>
      <w:r w:rsidR="00596E1F" w:rsidRPr="006440A2">
        <w:rPr>
          <w:szCs w:val="17"/>
        </w:rPr>
        <w:t xml:space="preserve">árast </w:t>
      </w:r>
      <w:r w:rsidR="00BA1668" w:rsidRPr="006440A2">
        <w:rPr>
          <w:szCs w:val="17"/>
        </w:rPr>
        <w:t xml:space="preserve">nákladových úrokov </w:t>
      </w:r>
      <w:r w:rsidRPr="006440A2">
        <w:rPr>
          <w:szCs w:val="17"/>
        </w:rPr>
        <w:t>súvisel s navýšením bankových úverov na investície a</w:t>
      </w:r>
      <w:r w:rsidR="006440A2">
        <w:rPr>
          <w:szCs w:val="17"/>
        </w:rPr>
        <w:t xml:space="preserve"> na </w:t>
      </w:r>
      <w:r w:rsidRPr="006440A2">
        <w:rPr>
          <w:szCs w:val="17"/>
        </w:rPr>
        <w:t>opravy.</w:t>
      </w:r>
    </w:p>
    <w:p w14:paraId="0C6A1DFF" w14:textId="77777777" w:rsidR="00510F27" w:rsidRPr="003D5142" w:rsidRDefault="00510F27" w:rsidP="00E64AC4">
      <w:pPr>
        <w:rPr>
          <w:szCs w:val="17"/>
        </w:rPr>
      </w:pPr>
    </w:p>
    <w:p w14:paraId="0635DC84" w14:textId="5E0D7E5A" w:rsidR="00A93E72" w:rsidRPr="003D5142" w:rsidRDefault="00A93E72" w:rsidP="00E64AC4">
      <w:pPr>
        <w:rPr>
          <w:rFonts w:cs="Arial"/>
          <w:b/>
          <w:bCs/>
          <w:caps/>
          <w:kern w:val="32"/>
          <w:szCs w:val="17"/>
          <w:highlight w:val="yellow"/>
          <w:u w:val="single"/>
        </w:rPr>
      </w:pPr>
    </w:p>
    <w:p w14:paraId="444A58CE" w14:textId="77777777" w:rsidR="00510F27" w:rsidRPr="003D5142" w:rsidRDefault="00510F27">
      <w:pPr>
        <w:jc w:val="left"/>
        <w:rPr>
          <w:rFonts w:cs="Arial"/>
          <w:b/>
          <w:bCs/>
          <w:caps/>
          <w:kern w:val="32"/>
          <w:sz w:val="18"/>
          <w:szCs w:val="32"/>
          <w:u w:val="single"/>
        </w:rPr>
      </w:pPr>
      <w:r w:rsidRPr="003D5142">
        <w:br w:type="page"/>
      </w:r>
    </w:p>
    <w:p w14:paraId="5FBC75B8" w14:textId="29768EA0" w:rsidR="001E2635" w:rsidRPr="00D60B9B" w:rsidRDefault="001E2635" w:rsidP="009C0D09">
      <w:pPr>
        <w:pStyle w:val="Heading1"/>
        <w:tabs>
          <w:tab w:val="clear" w:pos="539"/>
          <w:tab w:val="num" w:pos="681"/>
        </w:tabs>
      </w:pPr>
      <w:r w:rsidRPr="00D60B9B">
        <w:lastRenderedPageBreak/>
        <w:t>DAŇ Z PRÍJMOV</w:t>
      </w:r>
    </w:p>
    <w:p w14:paraId="5BFD067C" w14:textId="77777777" w:rsidR="001E2635" w:rsidRPr="003D5142" w:rsidRDefault="001E2635" w:rsidP="00277161">
      <w:pPr>
        <w:rPr>
          <w:snapToGrid w:val="0"/>
          <w:sz w:val="18"/>
          <w:lang w:eastAsia="sk-SK"/>
        </w:rPr>
      </w:pPr>
    </w:p>
    <w:p w14:paraId="14EE9971" w14:textId="6F8B56DF" w:rsidR="001E2635" w:rsidRPr="003D5142" w:rsidRDefault="001E2635" w:rsidP="00277161">
      <w:pPr>
        <w:rPr>
          <w:snapToGrid w:val="0"/>
          <w:lang w:eastAsia="sk-SK"/>
        </w:rPr>
      </w:pPr>
      <w:r w:rsidRPr="003D5142">
        <w:rPr>
          <w:snapToGrid w:val="0"/>
          <w:lang w:eastAsia="sk-SK"/>
        </w:rPr>
        <w:t xml:space="preserve">Sadzba dane z príjmov pre rok </w:t>
      </w:r>
      <w:r w:rsidR="001558E6">
        <w:rPr>
          <w:snapToGrid w:val="0"/>
          <w:lang w:eastAsia="sk-SK"/>
        </w:rPr>
        <w:t>2024</w:t>
      </w:r>
      <w:r w:rsidR="001558E6" w:rsidRPr="003D5142">
        <w:rPr>
          <w:snapToGrid w:val="0"/>
          <w:lang w:eastAsia="sk-SK"/>
        </w:rPr>
        <w:t xml:space="preserve"> </w:t>
      </w:r>
      <w:r w:rsidRPr="003D5142">
        <w:rPr>
          <w:snapToGrid w:val="0"/>
          <w:lang w:eastAsia="sk-SK"/>
        </w:rPr>
        <w:t xml:space="preserve">je </w:t>
      </w:r>
      <w:r w:rsidR="001170F1" w:rsidRPr="003D5142">
        <w:rPr>
          <w:snapToGrid w:val="0"/>
          <w:lang w:eastAsia="sk-SK"/>
        </w:rPr>
        <w:t>2</w:t>
      </w:r>
      <w:r w:rsidR="00124DCE" w:rsidRPr="003D5142">
        <w:rPr>
          <w:snapToGrid w:val="0"/>
          <w:lang w:eastAsia="sk-SK"/>
        </w:rPr>
        <w:t>1</w:t>
      </w:r>
      <w:r w:rsidRPr="003D5142">
        <w:rPr>
          <w:snapToGrid w:val="0"/>
          <w:lang w:eastAsia="sk-SK"/>
        </w:rPr>
        <w:t xml:space="preserve"> %.</w:t>
      </w:r>
      <w:r w:rsidR="0078504A" w:rsidRPr="003D5142">
        <w:rPr>
          <w:snapToGrid w:val="0"/>
          <w:lang w:eastAsia="sk-SK"/>
        </w:rPr>
        <w:t xml:space="preserve"> Spoločnosť nemala žiadne úľavy</w:t>
      </w:r>
      <w:r w:rsidRPr="003D5142">
        <w:rPr>
          <w:snapToGrid w:val="0"/>
          <w:lang w:eastAsia="sk-SK"/>
        </w:rPr>
        <w:t xml:space="preserve"> z daní.</w:t>
      </w:r>
    </w:p>
    <w:p w14:paraId="20814817" w14:textId="77777777" w:rsidR="001E2635" w:rsidRPr="003D5142" w:rsidRDefault="001E2635" w:rsidP="00277161">
      <w:pPr>
        <w:rPr>
          <w:snapToGrid w:val="0"/>
          <w:sz w:val="18"/>
          <w:lang w:eastAsia="sk-SK"/>
        </w:rPr>
      </w:pPr>
    </w:p>
    <w:p w14:paraId="1AB74B23" w14:textId="5A7F5796" w:rsidR="001E2635" w:rsidRPr="003D5142" w:rsidRDefault="001E2635" w:rsidP="00277161">
      <w:pPr>
        <w:rPr>
          <w:snapToGrid w:val="0"/>
          <w:lang w:eastAsia="sk-SK"/>
        </w:rPr>
      </w:pPr>
      <w:r w:rsidRPr="003D5142">
        <w:rPr>
          <w:snapToGrid w:val="0"/>
          <w:lang w:eastAsia="sk-SK"/>
        </w:rPr>
        <w:t xml:space="preserve">Na výpočet odloženej dane bola použitá sadzba dane z príjmov právnických osôb </w:t>
      </w:r>
      <w:commentRangeStart w:id="50"/>
      <w:commentRangeStart w:id="51"/>
      <w:r w:rsidR="001558E6" w:rsidRPr="009629C1">
        <w:rPr>
          <w:snapToGrid w:val="0"/>
          <w:lang w:eastAsia="sk-SK"/>
        </w:rPr>
        <w:t>24 %</w:t>
      </w:r>
      <w:r w:rsidRPr="009629C1">
        <w:rPr>
          <w:snapToGrid w:val="0"/>
          <w:lang w:eastAsia="sk-SK"/>
        </w:rPr>
        <w:t xml:space="preserve">, </w:t>
      </w:r>
      <w:commentRangeEnd w:id="50"/>
      <w:r w:rsidR="008B4653" w:rsidRPr="009629C1">
        <w:rPr>
          <w:rStyle w:val="CommentReference"/>
        </w:rPr>
        <w:commentReference w:id="50"/>
      </w:r>
      <w:commentRangeEnd w:id="51"/>
      <w:r w:rsidR="009629C1" w:rsidRPr="009629C1">
        <w:rPr>
          <w:rStyle w:val="CommentReference"/>
        </w:rPr>
        <w:commentReference w:id="51"/>
      </w:r>
      <w:r w:rsidRPr="003D5142">
        <w:rPr>
          <w:snapToGrid w:val="0"/>
          <w:lang w:eastAsia="sk-SK"/>
        </w:rPr>
        <w:t>ktorá je v platnosti od</w:t>
      </w:r>
      <w:r w:rsidR="00C64DC6" w:rsidRPr="003D5142">
        <w:rPr>
          <w:snapToGrid w:val="0"/>
          <w:lang w:eastAsia="sk-SK"/>
        </w:rPr>
        <w:t xml:space="preserve"> </w:t>
      </w:r>
      <w:r w:rsidRPr="003D5142">
        <w:rPr>
          <w:snapToGrid w:val="0"/>
          <w:lang w:eastAsia="sk-SK"/>
        </w:rPr>
        <w:t xml:space="preserve">1. januára </w:t>
      </w:r>
      <w:r w:rsidR="001558E6" w:rsidRPr="003D5142">
        <w:rPr>
          <w:snapToGrid w:val="0"/>
          <w:lang w:eastAsia="sk-SK"/>
        </w:rPr>
        <w:t>20</w:t>
      </w:r>
      <w:r w:rsidR="001558E6">
        <w:rPr>
          <w:snapToGrid w:val="0"/>
          <w:lang w:eastAsia="sk-SK"/>
        </w:rPr>
        <w:t>25</w:t>
      </w:r>
      <w:r w:rsidRPr="003D5142">
        <w:rPr>
          <w:snapToGrid w:val="0"/>
          <w:lang w:eastAsia="sk-SK"/>
        </w:rPr>
        <w:t>.</w:t>
      </w:r>
    </w:p>
    <w:p w14:paraId="7DF6E076" w14:textId="77777777" w:rsidR="00277161" w:rsidRPr="003D5142" w:rsidRDefault="00277161" w:rsidP="00277161">
      <w:pPr>
        <w:rPr>
          <w:snapToGrid w:val="0"/>
          <w:u w:val="single"/>
          <w:lang w:eastAsia="sk-SK"/>
        </w:rPr>
      </w:pPr>
      <w:bookmarkStart w:id="52" w:name="T_income_tax"/>
      <w:r w:rsidRPr="003D5142">
        <w:rPr>
          <w:b/>
          <w:i/>
          <w:sz w:val="15"/>
          <w:szCs w:val="15"/>
        </w:rPr>
        <w:t xml:space="preserve"> </w:t>
      </w:r>
    </w:p>
    <w:tbl>
      <w:tblPr>
        <w:tblW w:w="5000" w:type="pct"/>
        <w:tblLook w:val="04A0" w:firstRow="1" w:lastRow="0" w:firstColumn="1" w:lastColumn="0" w:noHBand="0" w:noVBand="1"/>
      </w:tblPr>
      <w:tblGrid>
        <w:gridCol w:w="6419"/>
        <w:gridCol w:w="1326"/>
        <w:gridCol w:w="1326"/>
      </w:tblGrid>
      <w:tr w:rsidR="00277161" w:rsidRPr="003D5142" w14:paraId="2864D39A" w14:textId="77777777" w:rsidTr="00160783">
        <w:tc>
          <w:tcPr>
            <w:tcW w:w="3538" w:type="pct"/>
            <w:tcBorders>
              <w:top w:val="single" w:sz="8" w:space="0" w:color="auto"/>
              <w:left w:val="nil"/>
              <w:bottom w:val="nil"/>
              <w:right w:val="nil"/>
            </w:tcBorders>
            <w:shd w:val="clear" w:color="auto" w:fill="auto"/>
            <w:vAlign w:val="center"/>
            <w:hideMark/>
          </w:tcPr>
          <w:p w14:paraId="030E1B96" w14:textId="77777777" w:rsidR="00277161" w:rsidRPr="003D5142" w:rsidRDefault="00277161" w:rsidP="00510F27">
            <w:pPr>
              <w:ind w:left="173" w:hanging="173"/>
              <w:jc w:val="left"/>
              <w:rPr>
                <w:rFonts w:cs="Arial"/>
                <w:b/>
                <w:bCs/>
                <w:i/>
                <w:iCs/>
                <w:sz w:val="15"/>
                <w:szCs w:val="15"/>
              </w:rPr>
            </w:pPr>
            <w:bookmarkStart w:id="53" w:name="RANGE!B11:D17"/>
            <w:r w:rsidRPr="003D5142">
              <w:rPr>
                <w:rFonts w:cs="Arial"/>
                <w:b/>
                <w:bCs/>
                <w:i/>
                <w:iCs/>
                <w:sz w:val="15"/>
                <w:szCs w:val="15"/>
              </w:rPr>
              <w:t>Položka</w:t>
            </w:r>
            <w:bookmarkEnd w:id="53"/>
          </w:p>
        </w:tc>
        <w:tc>
          <w:tcPr>
            <w:tcW w:w="731" w:type="pct"/>
            <w:tcBorders>
              <w:top w:val="single" w:sz="8" w:space="0" w:color="auto"/>
              <w:left w:val="nil"/>
              <w:bottom w:val="nil"/>
              <w:right w:val="nil"/>
            </w:tcBorders>
            <w:shd w:val="clear" w:color="auto" w:fill="auto"/>
            <w:vAlign w:val="center"/>
            <w:hideMark/>
          </w:tcPr>
          <w:p w14:paraId="4F4501C3" w14:textId="7B149C2C" w:rsidR="00277161" w:rsidRPr="003D5142" w:rsidRDefault="001558E6">
            <w:pPr>
              <w:jc w:val="center"/>
              <w:rPr>
                <w:rFonts w:cs="Arial"/>
                <w:b/>
                <w:bCs/>
                <w:i/>
                <w:iCs/>
                <w:sz w:val="15"/>
                <w:szCs w:val="15"/>
              </w:rPr>
            </w:pPr>
            <w:r>
              <w:rPr>
                <w:rFonts w:cs="Arial"/>
                <w:b/>
                <w:bCs/>
                <w:i/>
                <w:iCs/>
                <w:sz w:val="15"/>
                <w:szCs w:val="15"/>
              </w:rPr>
              <w:t>2024</w:t>
            </w:r>
          </w:p>
        </w:tc>
        <w:tc>
          <w:tcPr>
            <w:tcW w:w="731" w:type="pct"/>
            <w:tcBorders>
              <w:top w:val="single" w:sz="8" w:space="0" w:color="auto"/>
              <w:left w:val="nil"/>
              <w:bottom w:val="nil"/>
              <w:right w:val="nil"/>
            </w:tcBorders>
            <w:shd w:val="clear" w:color="auto" w:fill="auto"/>
            <w:vAlign w:val="center"/>
            <w:hideMark/>
          </w:tcPr>
          <w:p w14:paraId="25617F7E" w14:textId="60B83008" w:rsidR="00277161" w:rsidRPr="003D5142" w:rsidRDefault="001558E6">
            <w:pPr>
              <w:jc w:val="center"/>
              <w:rPr>
                <w:rFonts w:cs="Arial"/>
                <w:b/>
                <w:bCs/>
                <w:i/>
                <w:iCs/>
                <w:sz w:val="15"/>
                <w:szCs w:val="15"/>
              </w:rPr>
            </w:pPr>
            <w:r>
              <w:rPr>
                <w:rFonts w:cs="Arial"/>
                <w:b/>
                <w:bCs/>
                <w:i/>
                <w:iCs/>
                <w:sz w:val="15"/>
                <w:szCs w:val="15"/>
              </w:rPr>
              <w:t>2023</w:t>
            </w:r>
          </w:p>
        </w:tc>
      </w:tr>
      <w:tr w:rsidR="00160783" w:rsidRPr="003D5142" w14:paraId="3C038CA2" w14:textId="77777777" w:rsidTr="00C177EE">
        <w:tc>
          <w:tcPr>
            <w:tcW w:w="3538" w:type="pct"/>
            <w:tcBorders>
              <w:top w:val="single" w:sz="4" w:space="0" w:color="auto"/>
              <w:left w:val="nil"/>
              <w:right w:val="nil"/>
            </w:tcBorders>
            <w:shd w:val="clear" w:color="auto" w:fill="auto"/>
            <w:vAlign w:val="center"/>
            <w:hideMark/>
          </w:tcPr>
          <w:p w14:paraId="3F1671B8" w14:textId="77777777" w:rsidR="00160783" w:rsidRPr="003D5142" w:rsidRDefault="00160783" w:rsidP="00160783">
            <w:pPr>
              <w:ind w:left="173" w:hanging="173"/>
              <w:jc w:val="left"/>
              <w:rPr>
                <w:rFonts w:cs="Arial"/>
                <w:sz w:val="15"/>
                <w:szCs w:val="15"/>
              </w:rPr>
            </w:pPr>
            <w:r w:rsidRPr="003D5142">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14:paraId="5B157137" w14:textId="1CAD4B70" w:rsidR="00160783" w:rsidRPr="003D5142" w:rsidRDefault="00F96B3B" w:rsidP="00C177EE">
            <w:pPr>
              <w:jc w:val="center"/>
              <w:rPr>
                <w:rFonts w:cs="Arial"/>
                <w:sz w:val="15"/>
                <w:szCs w:val="15"/>
              </w:rPr>
            </w:pPr>
            <w:r>
              <w:rPr>
                <w:rFonts w:cs="Arial"/>
                <w:sz w:val="15"/>
                <w:szCs w:val="15"/>
              </w:rPr>
              <w:t xml:space="preserve">140 </w:t>
            </w:r>
            <w:r w:rsidR="003D5833">
              <w:rPr>
                <w:rFonts w:cs="Arial"/>
                <w:sz w:val="15"/>
                <w:szCs w:val="15"/>
              </w:rPr>
              <w:t>344</w:t>
            </w:r>
          </w:p>
        </w:tc>
        <w:tc>
          <w:tcPr>
            <w:tcW w:w="731" w:type="pct"/>
            <w:tcBorders>
              <w:top w:val="single" w:sz="4" w:space="0" w:color="auto"/>
              <w:left w:val="nil"/>
              <w:right w:val="nil"/>
            </w:tcBorders>
            <w:shd w:val="clear" w:color="auto" w:fill="auto"/>
            <w:vAlign w:val="bottom"/>
            <w:hideMark/>
          </w:tcPr>
          <w:p w14:paraId="60A52EDC" w14:textId="17E2DB6F" w:rsidR="00160783" w:rsidRPr="003D5142" w:rsidRDefault="00160783" w:rsidP="00160783">
            <w:pPr>
              <w:jc w:val="right"/>
              <w:rPr>
                <w:rFonts w:cs="Arial"/>
                <w:sz w:val="15"/>
                <w:szCs w:val="15"/>
              </w:rPr>
            </w:pPr>
            <w:r w:rsidRPr="003D5142">
              <w:rPr>
                <w:rFonts w:cs="Arial"/>
                <w:sz w:val="15"/>
                <w:szCs w:val="15"/>
              </w:rPr>
              <w:t>-</w:t>
            </w:r>
          </w:p>
        </w:tc>
      </w:tr>
      <w:tr w:rsidR="00160783" w:rsidRPr="003D5142" w14:paraId="5B92089F" w14:textId="77777777" w:rsidTr="00C177EE">
        <w:tc>
          <w:tcPr>
            <w:tcW w:w="3538" w:type="pct"/>
            <w:tcBorders>
              <w:top w:val="nil"/>
              <w:left w:val="nil"/>
              <w:bottom w:val="nil"/>
              <w:right w:val="nil"/>
            </w:tcBorders>
            <w:shd w:val="clear" w:color="auto" w:fill="auto"/>
            <w:vAlign w:val="center"/>
            <w:hideMark/>
          </w:tcPr>
          <w:p w14:paraId="6F36ED1A" w14:textId="77777777" w:rsidR="00160783" w:rsidRPr="003D5142" w:rsidRDefault="00160783" w:rsidP="00160783">
            <w:pPr>
              <w:ind w:left="173" w:hanging="173"/>
              <w:jc w:val="left"/>
              <w:rPr>
                <w:rFonts w:cs="Arial"/>
                <w:sz w:val="15"/>
                <w:szCs w:val="15"/>
              </w:rPr>
            </w:pPr>
            <w:r w:rsidRPr="003D5142">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14:paraId="2932FEE0" w14:textId="40B201B7" w:rsidR="00160783" w:rsidRPr="003D5142" w:rsidRDefault="00160783" w:rsidP="00C177EE">
            <w:pPr>
              <w:jc w:val="center"/>
              <w:rPr>
                <w:rFonts w:cs="Arial"/>
                <w:sz w:val="15"/>
                <w:szCs w:val="15"/>
              </w:rPr>
            </w:pPr>
          </w:p>
        </w:tc>
        <w:tc>
          <w:tcPr>
            <w:tcW w:w="731" w:type="pct"/>
            <w:tcBorders>
              <w:top w:val="nil"/>
              <w:left w:val="nil"/>
              <w:bottom w:val="nil"/>
              <w:right w:val="nil"/>
            </w:tcBorders>
            <w:shd w:val="clear" w:color="auto" w:fill="auto"/>
            <w:vAlign w:val="bottom"/>
            <w:hideMark/>
          </w:tcPr>
          <w:p w14:paraId="246897BE" w14:textId="74BC55EC" w:rsidR="00160783" w:rsidRPr="003D5142" w:rsidRDefault="00160783" w:rsidP="00160783">
            <w:pPr>
              <w:jc w:val="right"/>
              <w:rPr>
                <w:rFonts w:cs="Arial"/>
                <w:sz w:val="15"/>
                <w:szCs w:val="15"/>
              </w:rPr>
            </w:pPr>
            <w:r w:rsidRPr="003D5142">
              <w:rPr>
                <w:rFonts w:cs="Arial"/>
                <w:sz w:val="15"/>
                <w:szCs w:val="15"/>
              </w:rPr>
              <w:t>-</w:t>
            </w:r>
          </w:p>
        </w:tc>
      </w:tr>
      <w:tr w:rsidR="00160783" w:rsidRPr="003D5142" w14:paraId="36FD8CBC" w14:textId="77777777" w:rsidTr="00C177EE">
        <w:tc>
          <w:tcPr>
            <w:tcW w:w="3538" w:type="pct"/>
            <w:tcBorders>
              <w:left w:val="nil"/>
              <w:right w:val="nil"/>
            </w:tcBorders>
            <w:shd w:val="clear" w:color="auto" w:fill="auto"/>
            <w:vAlign w:val="center"/>
            <w:hideMark/>
          </w:tcPr>
          <w:p w14:paraId="0C61A93C" w14:textId="77777777" w:rsidR="00160783" w:rsidRPr="003D5142" w:rsidRDefault="00160783" w:rsidP="00160783">
            <w:pPr>
              <w:ind w:left="173" w:hanging="173"/>
              <w:jc w:val="left"/>
              <w:rPr>
                <w:rFonts w:cs="Arial"/>
                <w:sz w:val="15"/>
                <w:szCs w:val="15"/>
              </w:rPr>
            </w:pPr>
            <w:r w:rsidRPr="003D5142">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left w:val="nil"/>
              <w:right w:val="nil"/>
            </w:tcBorders>
            <w:shd w:val="clear" w:color="auto" w:fill="auto"/>
            <w:vAlign w:val="bottom"/>
          </w:tcPr>
          <w:p w14:paraId="19A624BD" w14:textId="07F89DC7" w:rsidR="00160783" w:rsidRPr="003D5142" w:rsidRDefault="00160783" w:rsidP="00C177EE">
            <w:pPr>
              <w:jc w:val="center"/>
              <w:rPr>
                <w:rFonts w:cs="Arial"/>
                <w:sz w:val="15"/>
                <w:szCs w:val="15"/>
              </w:rPr>
            </w:pPr>
          </w:p>
        </w:tc>
        <w:tc>
          <w:tcPr>
            <w:tcW w:w="731" w:type="pct"/>
            <w:tcBorders>
              <w:left w:val="nil"/>
              <w:right w:val="nil"/>
            </w:tcBorders>
            <w:shd w:val="clear" w:color="auto" w:fill="auto"/>
            <w:vAlign w:val="bottom"/>
            <w:hideMark/>
          </w:tcPr>
          <w:p w14:paraId="15DC1425" w14:textId="44C92A9C" w:rsidR="00160783" w:rsidRPr="003D5142" w:rsidRDefault="00160783" w:rsidP="00160783">
            <w:pPr>
              <w:jc w:val="right"/>
              <w:rPr>
                <w:rFonts w:cs="Arial"/>
                <w:sz w:val="15"/>
                <w:szCs w:val="15"/>
              </w:rPr>
            </w:pPr>
            <w:r w:rsidRPr="003D5142">
              <w:rPr>
                <w:rFonts w:cs="Arial"/>
                <w:sz w:val="15"/>
                <w:szCs w:val="15"/>
              </w:rPr>
              <w:t>-</w:t>
            </w:r>
          </w:p>
        </w:tc>
      </w:tr>
      <w:tr w:rsidR="00160783" w:rsidRPr="003D5142" w14:paraId="4426F2E4" w14:textId="77777777" w:rsidTr="00C177EE">
        <w:tc>
          <w:tcPr>
            <w:tcW w:w="3538" w:type="pct"/>
            <w:tcBorders>
              <w:top w:val="nil"/>
              <w:left w:val="nil"/>
              <w:bottom w:val="nil"/>
              <w:right w:val="nil"/>
            </w:tcBorders>
            <w:shd w:val="clear" w:color="auto" w:fill="auto"/>
            <w:vAlign w:val="center"/>
            <w:hideMark/>
          </w:tcPr>
          <w:p w14:paraId="380CD21A" w14:textId="77777777" w:rsidR="00160783" w:rsidRPr="003D5142" w:rsidRDefault="00160783" w:rsidP="00160783">
            <w:pPr>
              <w:ind w:left="173" w:hanging="173"/>
              <w:jc w:val="left"/>
              <w:rPr>
                <w:rFonts w:cs="Arial"/>
                <w:sz w:val="15"/>
                <w:szCs w:val="15"/>
              </w:rPr>
            </w:pPr>
            <w:r w:rsidRPr="003D5142">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tcPr>
          <w:p w14:paraId="5EE50610" w14:textId="67C99C07" w:rsidR="00160783" w:rsidRPr="003D5142" w:rsidRDefault="00160783" w:rsidP="00C177EE">
            <w:pPr>
              <w:jc w:val="center"/>
              <w:rPr>
                <w:rFonts w:cs="Arial"/>
                <w:sz w:val="15"/>
                <w:szCs w:val="15"/>
              </w:rPr>
            </w:pPr>
          </w:p>
        </w:tc>
        <w:tc>
          <w:tcPr>
            <w:tcW w:w="731" w:type="pct"/>
            <w:tcBorders>
              <w:top w:val="nil"/>
              <w:left w:val="nil"/>
              <w:bottom w:val="nil"/>
              <w:right w:val="nil"/>
            </w:tcBorders>
            <w:shd w:val="clear" w:color="auto" w:fill="auto"/>
            <w:vAlign w:val="bottom"/>
            <w:hideMark/>
          </w:tcPr>
          <w:p w14:paraId="13266CC1" w14:textId="34C534A8" w:rsidR="00160783" w:rsidRPr="003D5142" w:rsidRDefault="00160783" w:rsidP="00160783">
            <w:pPr>
              <w:jc w:val="right"/>
              <w:rPr>
                <w:rFonts w:cs="Arial"/>
                <w:sz w:val="15"/>
                <w:szCs w:val="15"/>
              </w:rPr>
            </w:pPr>
            <w:r w:rsidRPr="003D5142">
              <w:rPr>
                <w:rFonts w:cs="Arial"/>
                <w:sz w:val="15"/>
                <w:szCs w:val="15"/>
              </w:rPr>
              <w:t>-</w:t>
            </w:r>
          </w:p>
        </w:tc>
      </w:tr>
      <w:tr w:rsidR="00160783" w:rsidRPr="003D5142" w14:paraId="5A2CF9BB" w14:textId="77777777" w:rsidTr="00C177EE">
        <w:tc>
          <w:tcPr>
            <w:tcW w:w="3538" w:type="pct"/>
            <w:tcBorders>
              <w:left w:val="nil"/>
              <w:right w:val="nil"/>
            </w:tcBorders>
            <w:shd w:val="clear" w:color="auto" w:fill="auto"/>
            <w:vAlign w:val="center"/>
            <w:hideMark/>
          </w:tcPr>
          <w:p w14:paraId="2540F94F" w14:textId="77777777" w:rsidR="00160783" w:rsidRPr="003D5142" w:rsidRDefault="00160783" w:rsidP="00160783">
            <w:pPr>
              <w:ind w:left="173" w:hanging="173"/>
              <w:jc w:val="left"/>
              <w:rPr>
                <w:rFonts w:cs="Arial"/>
                <w:sz w:val="15"/>
                <w:szCs w:val="15"/>
              </w:rPr>
            </w:pPr>
            <w:r w:rsidRPr="003D5142">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left w:val="nil"/>
              <w:right w:val="nil"/>
            </w:tcBorders>
            <w:shd w:val="clear" w:color="auto" w:fill="auto"/>
            <w:vAlign w:val="bottom"/>
          </w:tcPr>
          <w:p w14:paraId="48A9156E" w14:textId="3C73B659" w:rsidR="00160783" w:rsidRPr="003D5142" w:rsidRDefault="00160783" w:rsidP="00C177EE">
            <w:pPr>
              <w:jc w:val="center"/>
              <w:rPr>
                <w:rFonts w:cs="Arial"/>
                <w:sz w:val="15"/>
                <w:szCs w:val="15"/>
              </w:rPr>
            </w:pPr>
          </w:p>
        </w:tc>
        <w:tc>
          <w:tcPr>
            <w:tcW w:w="731" w:type="pct"/>
            <w:tcBorders>
              <w:left w:val="nil"/>
              <w:right w:val="nil"/>
            </w:tcBorders>
            <w:shd w:val="clear" w:color="auto" w:fill="auto"/>
            <w:vAlign w:val="bottom"/>
            <w:hideMark/>
          </w:tcPr>
          <w:p w14:paraId="19A7EC9D" w14:textId="7024B2C8" w:rsidR="00160783" w:rsidRPr="003D5142" w:rsidRDefault="00160783" w:rsidP="00160783">
            <w:pPr>
              <w:jc w:val="right"/>
              <w:rPr>
                <w:rFonts w:cs="Arial"/>
                <w:sz w:val="15"/>
                <w:szCs w:val="15"/>
              </w:rPr>
            </w:pPr>
            <w:r w:rsidRPr="003D5142">
              <w:rPr>
                <w:rFonts w:cs="Arial"/>
                <w:sz w:val="15"/>
                <w:szCs w:val="15"/>
              </w:rPr>
              <w:t>-</w:t>
            </w:r>
          </w:p>
        </w:tc>
      </w:tr>
      <w:tr w:rsidR="00160783" w:rsidRPr="003D5142" w14:paraId="4D1C7183" w14:textId="77777777" w:rsidTr="00C177EE">
        <w:tc>
          <w:tcPr>
            <w:tcW w:w="3538" w:type="pct"/>
            <w:tcBorders>
              <w:left w:val="nil"/>
              <w:bottom w:val="single" w:sz="8" w:space="0" w:color="auto"/>
              <w:right w:val="nil"/>
            </w:tcBorders>
            <w:shd w:val="clear" w:color="auto" w:fill="auto"/>
            <w:vAlign w:val="center"/>
            <w:hideMark/>
          </w:tcPr>
          <w:p w14:paraId="0A756BB4" w14:textId="77777777" w:rsidR="00160783" w:rsidRPr="003D5142" w:rsidRDefault="00160783" w:rsidP="00160783">
            <w:pPr>
              <w:ind w:left="173" w:hanging="173"/>
              <w:jc w:val="left"/>
              <w:rPr>
                <w:rFonts w:cs="Arial"/>
                <w:sz w:val="15"/>
                <w:szCs w:val="15"/>
              </w:rPr>
            </w:pPr>
            <w:r w:rsidRPr="003D5142">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14:paraId="55B19A07" w14:textId="124D1B81" w:rsidR="00160783" w:rsidRPr="003D5142" w:rsidRDefault="00143811" w:rsidP="00C177EE">
            <w:pPr>
              <w:jc w:val="center"/>
              <w:rPr>
                <w:rFonts w:cs="Arial"/>
                <w:sz w:val="15"/>
                <w:szCs w:val="15"/>
              </w:rPr>
            </w:pPr>
            <w:r>
              <w:rPr>
                <w:rFonts w:cs="Arial"/>
                <w:sz w:val="15"/>
                <w:szCs w:val="15"/>
              </w:rPr>
              <w:t>39 642</w:t>
            </w:r>
          </w:p>
        </w:tc>
        <w:tc>
          <w:tcPr>
            <w:tcW w:w="731" w:type="pct"/>
            <w:tcBorders>
              <w:left w:val="nil"/>
              <w:bottom w:val="single" w:sz="8" w:space="0" w:color="auto"/>
              <w:right w:val="nil"/>
            </w:tcBorders>
            <w:shd w:val="clear" w:color="auto" w:fill="auto"/>
            <w:vAlign w:val="bottom"/>
            <w:hideMark/>
          </w:tcPr>
          <w:p w14:paraId="196EDCE1" w14:textId="4D6EDCAF" w:rsidR="00160783" w:rsidRPr="003D5142" w:rsidRDefault="00160783" w:rsidP="00160783">
            <w:pPr>
              <w:jc w:val="right"/>
              <w:rPr>
                <w:rFonts w:cs="Arial"/>
                <w:sz w:val="15"/>
                <w:szCs w:val="15"/>
              </w:rPr>
            </w:pPr>
            <w:r w:rsidRPr="003D5142">
              <w:rPr>
                <w:rFonts w:cs="Arial"/>
                <w:sz w:val="15"/>
                <w:szCs w:val="15"/>
              </w:rPr>
              <w:t>-</w:t>
            </w:r>
          </w:p>
        </w:tc>
      </w:tr>
    </w:tbl>
    <w:p w14:paraId="0B02AE91" w14:textId="4D8838C6" w:rsidR="005F1651" w:rsidRPr="003D5142" w:rsidRDefault="005F1651" w:rsidP="00277161">
      <w:pPr>
        <w:rPr>
          <w:snapToGrid w:val="0"/>
          <w:u w:val="single"/>
          <w:lang w:eastAsia="sk-SK"/>
        </w:rPr>
      </w:pPr>
    </w:p>
    <w:p w14:paraId="42B72827" w14:textId="77777777" w:rsidR="00277161" w:rsidRPr="003D5142" w:rsidRDefault="00277161" w:rsidP="00277161">
      <w:pPr>
        <w:rPr>
          <w:snapToGrid w:val="0"/>
          <w:u w:val="single"/>
          <w:lang w:eastAsia="sk-SK"/>
        </w:rPr>
      </w:pPr>
      <w:bookmarkStart w:id="54" w:name="T_reconciliation_of_income_tax_2"/>
      <w:bookmarkEnd w:id="52"/>
      <w:r w:rsidRPr="003D5142">
        <w:rPr>
          <w:rFonts w:cs="Arial"/>
          <w:b/>
          <w:bCs/>
          <w:i/>
          <w:iCs/>
          <w:sz w:val="15"/>
          <w:szCs w:val="15"/>
          <w:highlight w:val="yellow"/>
          <w:lang w:eastAsia="sk-SK"/>
        </w:rPr>
        <w:t xml:space="preserve"> </w:t>
      </w:r>
    </w:p>
    <w:tbl>
      <w:tblPr>
        <w:tblW w:w="9246" w:type="dxa"/>
        <w:tblLayout w:type="fixed"/>
        <w:tblLook w:val="04A0" w:firstRow="1" w:lastRow="0" w:firstColumn="1" w:lastColumn="0" w:noHBand="0" w:noVBand="1"/>
      </w:tblPr>
      <w:tblGrid>
        <w:gridCol w:w="2533"/>
        <w:gridCol w:w="19"/>
        <w:gridCol w:w="1134"/>
        <w:gridCol w:w="1417"/>
        <w:gridCol w:w="851"/>
        <w:gridCol w:w="1134"/>
        <w:gridCol w:w="425"/>
        <w:gridCol w:w="960"/>
        <w:gridCol w:w="32"/>
        <w:gridCol w:w="709"/>
        <w:gridCol w:w="32"/>
      </w:tblGrid>
      <w:tr w:rsidR="00C97902" w:rsidRPr="00AD2FCC" w14:paraId="6F0145EA" w14:textId="77777777" w:rsidTr="00632AAF">
        <w:trPr>
          <w:gridAfter w:val="1"/>
          <w:wAfter w:w="32" w:type="dxa"/>
        </w:trPr>
        <w:tc>
          <w:tcPr>
            <w:tcW w:w="2533" w:type="dxa"/>
            <w:tcBorders>
              <w:top w:val="single" w:sz="8" w:space="0" w:color="auto"/>
              <w:left w:val="nil"/>
              <w:bottom w:val="nil"/>
              <w:right w:val="nil"/>
            </w:tcBorders>
            <w:shd w:val="clear" w:color="auto" w:fill="auto"/>
            <w:vAlign w:val="center"/>
            <w:hideMark/>
          </w:tcPr>
          <w:p w14:paraId="078C313F" w14:textId="77777777" w:rsidR="00277161" w:rsidRPr="00AD2FCC" w:rsidRDefault="00277161" w:rsidP="001E1866">
            <w:pPr>
              <w:jc w:val="left"/>
              <w:rPr>
                <w:rFonts w:cs="Arial"/>
                <w:b/>
                <w:bCs/>
                <w:i/>
                <w:iCs/>
                <w:sz w:val="15"/>
                <w:szCs w:val="15"/>
              </w:rPr>
            </w:pPr>
            <w:r w:rsidRPr="00AD2FCC">
              <w:rPr>
                <w:rFonts w:cs="Arial"/>
                <w:b/>
                <w:bCs/>
                <w:i/>
                <w:iCs/>
                <w:sz w:val="15"/>
                <w:szCs w:val="15"/>
              </w:rPr>
              <w:t> </w:t>
            </w:r>
          </w:p>
        </w:tc>
        <w:tc>
          <w:tcPr>
            <w:tcW w:w="3421" w:type="dxa"/>
            <w:gridSpan w:val="4"/>
            <w:tcBorders>
              <w:top w:val="single" w:sz="8" w:space="0" w:color="auto"/>
              <w:left w:val="nil"/>
              <w:bottom w:val="nil"/>
              <w:right w:val="nil"/>
            </w:tcBorders>
            <w:shd w:val="clear" w:color="auto" w:fill="auto"/>
            <w:vAlign w:val="center"/>
            <w:hideMark/>
          </w:tcPr>
          <w:p w14:paraId="2849DF88" w14:textId="04C96157" w:rsidR="00277161" w:rsidRPr="00AD2FCC" w:rsidRDefault="00082D5E" w:rsidP="00543741">
            <w:pPr>
              <w:jc w:val="center"/>
              <w:rPr>
                <w:rFonts w:cs="Arial"/>
                <w:b/>
                <w:bCs/>
                <w:i/>
                <w:iCs/>
                <w:sz w:val="15"/>
                <w:szCs w:val="15"/>
              </w:rPr>
            </w:pPr>
            <w:r>
              <w:rPr>
                <w:rFonts w:cs="Arial"/>
                <w:b/>
                <w:bCs/>
                <w:i/>
                <w:iCs/>
                <w:sz w:val="15"/>
                <w:szCs w:val="15"/>
              </w:rPr>
              <w:t>2024</w:t>
            </w:r>
          </w:p>
        </w:tc>
        <w:tc>
          <w:tcPr>
            <w:tcW w:w="3260" w:type="dxa"/>
            <w:gridSpan w:val="5"/>
            <w:tcBorders>
              <w:top w:val="single" w:sz="8" w:space="0" w:color="auto"/>
              <w:left w:val="nil"/>
              <w:bottom w:val="nil"/>
              <w:right w:val="nil"/>
            </w:tcBorders>
            <w:shd w:val="clear" w:color="auto" w:fill="auto"/>
            <w:vAlign w:val="center"/>
            <w:hideMark/>
          </w:tcPr>
          <w:p w14:paraId="35112D3D" w14:textId="3CA808D8" w:rsidR="00277161" w:rsidRPr="00AD2FCC" w:rsidRDefault="00082D5E" w:rsidP="00543741">
            <w:pPr>
              <w:jc w:val="center"/>
              <w:rPr>
                <w:rFonts w:cs="Arial"/>
                <w:b/>
                <w:bCs/>
                <w:i/>
                <w:iCs/>
                <w:sz w:val="15"/>
                <w:szCs w:val="15"/>
              </w:rPr>
            </w:pPr>
            <w:r>
              <w:rPr>
                <w:rFonts w:cs="Arial"/>
                <w:b/>
                <w:bCs/>
                <w:i/>
                <w:iCs/>
                <w:sz w:val="15"/>
                <w:szCs w:val="15"/>
              </w:rPr>
              <w:t>2023</w:t>
            </w:r>
          </w:p>
        </w:tc>
      </w:tr>
      <w:tr w:rsidR="00B849C0" w:rsidRPr="007D08C5" w14:paraId="61B751D4" w14:textId="77777777" w:rsidTr="00632AAF">
        <w:trPr>
          <w:gridAfter w:val="1"/>
          <w:wAfter w:w="32" w:type="dxa"/>
          <w:trHeight w:val="445"/>
        </w:trPr>
        <w:tc>
          <w:tcPr>
            <w:tcW w:w="2552" w:type="dxa"/>
            <w:gridSpan w:val="2"/>
            <w:tcBorders>
              <w:top w:val="single" w:sz="8" w:space="0" w:color="auto"/>
              <w:left w:val="nil"/>
              <w:bottom w:val="nil"/>
              <w:right w:val="nil"/>
            </w:tcBorders>
            <w:vAlign w:val="center"/>
            <w:hideMark/>
          </w:tcPr>
          <w:p w14:paraId="1EE40A29" w14:textId="77777777" w:rsidR="00277161" w:rsidRPr="00AD2FCC" w:rsidRDefault="00277161" w:rsidP="001E1866">
            <w:pPr>
              <w:jc w:val="left"/>
              <w:rPr>
                <w:rFonts w:cs="Arial"/>
                <w:b/>
                <w:bCs/>
                <w:i/>
                <w:iCs/>
                <w:sz w:val="15"/>
                <w:szCs w:val="15"/>
              </w:rPr>
            </w:pPr>
          </w:p>
        </w:tc>
        <w:tc>
          <w:tcPr>
            <w:tcW w:w="1134" w:type="dxa"/>
            <w:tcBorders>
              <w:top w:val="single" w:sz="4" w:space="0" w:color="auto"/>
              <w:left w:val="nil"/>
              <w:bottom w:val="single" w:sz="4" w:space="0" w:color="auto"/>
              <w:right w:val="nil"/>
            </w:tcBorders>
            <w:shd w:val="clear" w:color="auto" w:fill="auto"/>
            <w:vAlign w:val="center"/>
            <w:hideMark/>
          </w:tcPr>
          <w:p w14:paraId="2D668CF4" w14:textId="77777777" w:rsidR="00277161" w:rsidRPr="00A22866" w:rsidRDefault="00277161" w:rsidP="00277161">
            <w:pPr>
              <w:jc w:val="center"/>
              <w:rPr>
                <w:rFonts w:cs="Arial"/>
                <w:b/>
                <w:bCs/>
                <w:i/>
                <w:iCs/>
                <w:sz w:val="15"/>
                <w:szCs w:val="15"/>
              </w:rPr>
            </w:pPr>
            <w:r w:rsidRPr="00A22866">
              <w:rPr>
                <w:rFonts w:cs="Arial"/>
                <w:b/>
                <w:bCs/>
                <w:i/>
                <w:iCs/>
                <w:sz w:val="15"/>
                <w:szCs w:val="15"/>
              </w:rPr>
              <w:t>Základ dane</w:t>
            </w:r>
          </w:p>
        </w:tc>
        <w:tc>
          <w:tcPr>
            <w:tcW w:w="1417" w:type="dxa"/>
            <w:tcBorders>
              <w:top w:val="single" w:sz="4" w:space="0" w:color="auto"/>
              <w:left w:val="nil"/>
              <w:bottom w:val="single" w:sz="4" w:space="0" w:color="auto"/>
              <w:right w:val="nil"/>
            </w:tcBorders>
            <w:shd w:val="clear" w:color="auto" w:fill="auto"/>
            <w:vAlign w:val="center"/>
            <w:hideMark/>
          </w:tcPr>
          <w:p w14:paraId="523A401C" w14:textId="77777777" w:rsidR="00277161" w:rsidRPr="00A22866" w:rsidRDefault="00277161" w:rsidP="00277161">
            <w:pPr>
              <w:jc w:val="center"/>
              <w:rPr>
                <w:rFonts w:cs="Arial"/>
                <w:b/>
                <w:bCs/>
                <w:i/>
                <w:iCs/>
                <w:sz w:val="15"/>
                <w:szCs w:val="15"/>
              </w:rPr>
            </w:pPr>
            <w:r w:rsidRPr="00A22866">
              <w:rPr>
                <w:rFonts w:cs="Arial"/>
                <w:b/>
                <w:bCs/>
                <w:i/>
                <w:iCs/>
                <w:sz w:val="15"/>
                <w:szCs w:val="15"/>
              </w:rPr>
              <w:t>Daň</w:t>
            </w:r>
          </w:p>
        </w:tc>
        <w:tc>
          <w:tcPr>
            <w:tcW w:w="851" w:type="dxa"/>
            <w:tcBorders>
              <w:top w:val="single" w:sz="4" w:space="0" w:color="auto"/>
              <w:left w:val="nil"/>
              <w:bottom w:val="single" w:sz="4" w:space="0" w:color="auto"/>
              <w:right w:val="nil"/>
            </w:tcBorders>
            <w:shd w:val="clear" w:color="auto" w:fill="auto"/>
            <w:vAlign w:val="center"/>
            <w:hideMark/>
          </w:tcPr>
          <w:p w14:paraId="1FBA595A" w14:textId="77777777" w:rsidR="00277161" w:rsidRPr="00A22866" w:rsidRDefault="00277161" w:rsidP="00277161">
            <w:pPr>
              <w:jc w:val="center"/>
              <w:rPr>
                <w:rFonts w:cs="Arial"/>
                <w:b/>
                <w:bCs/>
                <w:i/>
                <w:iCs/>
                <w:sz w:val="15"/>
                <w:szCs w:val="15"/>
              </w:rPr>
            </w:pPr>
            <w:r w:rsidRPr="00A22866">
              <w:rPr>
                <w:rFonts w:cs="Arial"/>
                <w:b/>
                <w:bCs/>
                <w:i/>
                <w:iCs/>
                <w:sz w:val="15"/>
                <w:szCs w:val="15"/>
              </w:rPr>
              <w:t>Daň v %</w:t>
            </w:r>
          </w:p>
        </w:tc>
        <w:tc>
          <w:tcPr>
            <w:tcW w:w="1559" w:type="dxa"/>
            <w:gridSpan w:val="2"/>
            <w:tcBorders>
              <w:top w:val="single" w:sz="4" w:space="0" w:color="auto"/>
              <w:left w:val="nil"/>
              <w:bottom w:val="single" w:sz="4" w:space="0" w:color="auto"/>
              <w:right w:val="nil"/>
            </w:tcBorders>
            <w:shd w:val="clear" w:color="auto" w:fill="auto"/>
            <w:vAlign w:val="center"/>
            <w:hideMark/>
          </w:tcPr>
          <w:p w14:paraId="4B0289BE" w14:textId="77777777" w:rsidR="00277161" w:rsidRPr="007D08C5" w:rsidRDefault="00277161" w:rsidP="00277161">
            <w:pPr>
              <w:jc w:val="center"/>
              <w:rPr>
                <w:rFonts w:cs="Arial"/>
                <w:b/>
                <w:bCs/>
                <w:i/>
                <w:iCs/>
                <w:sz w:val="15"/>
                <w:szCs w:val="15"/>
              </w:rPr>
            </w:pPr>
            <w:r w:rsidRPr="007D08C5">
              <w:rPr>
                <w:rFonts w:cs="Arial"/>
                <w:b/>
                <w:bCs/>
                <w:i/>
                <w:iCs/>
                <w:sz w:val="15"/>
                <w:szCs w:val="15"/>
              </w:rPr>
              <w:t>Základ dane</w:t>
            </w:r>
          </w:p>
        </w:tc>
        <w:tc>
          <w:tcPr>
            <w:tcW w:w="960" w:type="dxa"/>
            <w:tcBorders>
              <w:top w:val="single" w:sz="4" w:space="0" w:color="auto"/>
              <w:left w:val="nil"/>
              <w:bottom w:val="single" w:sz="4" w:space="0" w:color="auto"/>
              <w:right w:val="nil"/>
            </w:tcBorders>
            <w:shd w:val="clear" w:color="auto" w:fill="auto"/>
            <w:vAlign w:val="center"/>
            <w:hideMark/>
          </w:tcPr>
          <w:p w14:paraId="3B6B12C5" w14:textId="77777777" w:rsidR="00277161" w:rsidRPr="007D08C5" w:rsidRDefault="00277161" w:rsidP="00277161">
            <w:pPr>
              <w:jc w:val="center"/>
              <w:rPr>
                <w:rFonts w:cs="Arial"/>
                <w:b/>
                <w:bCs/>
                <w:i/>
                <w:iCs/>
                <w:sz w:val="15"/>
                <w:szCs w:val="15"/>
              </w:rPr>
            </w:pPr>
            <w:r w:rsidRPr="007D08C5">
              <w:rPr>
                <w:rFonts w:cs="Arial"/>
                <w:b/>
                <w:bCs/>
                <w:i/>
                <w:iCs/>
                <w:sz w:val="15"/>
                <w:szCs w:val="15"/>
              </w:rPr>
              <w:t>Daň</w:t>
            </w:r>
          </w:p>
        </w:tc>
        <w:tc>
          <w:tcPr>
            <w:tcW w:w="741" w:type="dxa"/>
            <w:gridSpan w:val="2"/>
            <w:tcBorders>
              <w:top w:val="single" w:sz="4" w:space="0" w:color="auto"/>
              <w:left w:val="nil"/>
              <w:bottom w:val="single" w:sz="4" w:space="0" w:color="auto"/>
              <w:right w:val="nil"/>
            </w:tcBorders>
            <w:shd w:val="clear" w:color="auto" w:fill="auto"/>
            <w:vAlign w:val="center"/>
            <w:hideMark/>
          </w:tcPr>
          <w:p w14:paraId="15BBD3C1" w14:textId="77777777" w:rsidR="00277161" w:rsidRPr="007D08C5" w:rsidRDefault="00277161" w:rsidP="00277161">
            <w:pPr>
              <w:jc w:val="center"/>
              <w:rPr>
                <w:rFonts w:cs="Arial"/>
                <w:b/>
                <w:bCs/>
                <w:i/>
                <w:iCs/>
                <w:sz w:val="15"/>
                <w:szCs w:val="15"/>
              </w:rPr>
            </w:pPr>
            <w:r w:rsidRPr="007D08C5">
              <w:rPr>
                <w:rFonts w:cs="Arial"/>
                <w:b/>
                <w:bCs/>
                <w:i/>
                <w:iCs/>
                <w:sz w:val="15"/>
                <w:szCs w:val="15"/>
              </w:rPr>
              <w:t>Daň v %</w:t>
            </w:r>
          </w:p>
        </w:tc>
      </w:tr>
      <w:tr w:rsidR="00B97273" w:rsidRPr="007D08C5" w14:paraId="1FCB3711" w14:textId="77777777" w:rsidTr="00632AAF">
        <w:tc>
          <w:tcPr>
            <w:tcW w:w="2533" w:type="dxa"/>
            <w:tcBorders>
              <w:top w:val="single" w:sz="4" w:space="0" w:color="auto"/>
              <w:left w:val="nil"/>
              <w:bottom w:val="nil"/>
              <w:right w:val="nil"/>
            </w:tcBorders>
            <w:shd w:val="clear" w:color="auto" w:fill="auto"/>
            <w:vAlign w:val="center"/>
            <w:hideMark/>
          </w:tcPr>
          <w:p w14:paraId="50CB0D21" w14:textId="77777777" w:rsidR="00B97273" w:rsidRPr="00A22866" w:rsidRDefault="00B97273" w:rsidP="00B97273">
            <w:pPr>
              <w:jc w:val="left"/>
              <w:rPr>
                <w:rFonts w:cs="Arial"/>
                <w:sz w:val="15"/>
                <w:szCs w:val="15"/>
              </w:rPr>
            </w:pPr>
            <w:r w:rsidRPr="00A22866">
              <w:rPr>
                <w:rFonts w:cs="Arial"/>
                <w:sz w:val="15"/>
                <w:szCs w:val="15"/>
              </w:rPr>
              <w:t>Výsledok hospodárenia pred zdanením, z toho:</w:t>
            </w:r>
          </w:p>
        </w:tc>
        <w:tc>
          <w:tcPr>
            <w:tcW w:w="1153" w:type="dxa"/>
            <w:gridSpan w:val="2"/>
            <w:tcBorders>
              <w:top w:val="nil"/>
              <w:left w:val="nil"/>
              <w:bottom w:val="nil"/>
              <w:right w:val="nil"/>
            </w:tcBorders>
            <w:shd w:val="clear" w:color="auto" w:fill="auto"/>
            <w:vAlign w:val="bottom"/>
          </w:tcPr>
          <w:p w14:paraId="18C38009" w14:textId="3D9C66EF" w:rsidR="00B97273" w:rsidRPr="00A22866" w:rsidRDefault="00B97273" w:rsidP="00B97273">
            <w:pPr>
              <w:rPr>
                <w:rFonts w:cs="Arial"/>
                <w:sz w:val="15"/>
                <w:szCs w:val="15"/>
              </w:rPr>
            </w:pPr>
            <w:r>
              <w:rPr>
                <w:rFonts w:cs="Arial"/>
                <w:i/>
                <w:iCs/>
                <w:sz w:val="15"/>
                <w:szCs w:val="15"/>
              </w:rPr>
              <w:t>14 808 471</w:t>
            </w:r>
          </w:p>
        </w:tc>
        <w:tc>
          <w:tcPr>
            <w:tcW w:w="1417" w:type="dxa"/>
            <w:tcBorders>
              <w:top w:val="nil"/>
              <w:left w:val="nil"/>
              <w:bottom w:val="nil"/>
              <w:right w:val="nil"/>
            </w:tcBorders>
            <w:shd w:val="clear" w:color="auto" w:fill="auto"/>
            <w:noWrap/>
            <w:vAlign w:val="bottom"/>
          </w:tcPr>
          <w:p w14:paraId="1F1392F7" w14:textId="204AFDE8" w:rsidR="00B97273" w:rsidRPr="00A22866" w:rsidRDefault="00B97273" w:rsidP="00B97273">
            <w:pPr>
              <w:jc w:val="center"/>
              <w:rPr>
                <w:rFonts w:cs="Arial"/>
                <w:sz w:val="15"/>
                <w:szCs w:val="15"/>
              </w:rPr>
            </w:pPr>
          </w:p>
        </w:tc>
        <w:tc>
          <w:tcPr>
            <w:tcW w:w="851" w:type="dxa"/>
            <w:tcBorders>
              <w:top w:val="nil"/>
              <w:left w:val="nil"/>
              <w:bottom w:val="nil"/>
              <w:right w:val="nil"/>
            </w:tcBorders>
            <w:shd w:val="clear" w:color="auto" w:fill="auto"/>
            <w:vAlign w:val="bottom"/>
            <w:hideMark/>
          </w:tcPr>
          <w:p w14:paraId="4CF9E253" w14:textId="64260793" w:rsidR="00B97273" w:rsidRPr="00A22866" w:rsidRDefault="00B97273" w:rsidP="00B97273">
            <w:pPr>
              <w:jc w:val="right"/>
              <w:rPr>
                <w:sz w:val="15"/>
                <w:szCs w:val="15"/>
              </w:rPr>
            </w:pPr>
          </w:p>
        </w:tc>
        <w:tc>
          <w:tcPr>
            <w:tcW w:w="1134" w:type="dxa"/>
            <w:tcBorders>
              <w:top w:val="nil"/>
              <w:left w:val="nil"/>
              <w:bottom w:val="nil"/>
              <w:right w:val="nil"/>
            </w:tcBorders>
            <w:shd w:val="clear" w:color="auto" w:fill="auto"/>
            <w:vAlign w:val="bottom"/>
            <w:hideMark/>
          </w:tcPr>
          <w:p w14:paraId="296C66C4" w14:textId="1E23C7B6" w:rsidR="00B97273" w:rsidRPr="00C177EE" w:rsidRDefault="00B97273" w:rsidP="00B97273">
            <w:pPr>
              <w:jc w:val="right"/>
              <w:rPr>
                <w:rFonts w:cs="Arial"/>
                <w:sz w:val="15"/>
                <w:szCs w:val="15"/>
                <w:highlight w:val="yellow"/>
              </w:rPr>
            </w:pPr>
            <w:r w:rsidRPr="00A22866">
              <w:rPr>
                <w:rFonts w:cs="Arial"/>
                <w:i/>
                <w:iCs/>
                <w:sz w:val="15"/>
                <w:szCs w:val="15"/>
              </w:rPr>
              <w:t>7 677 072</w:t>
            </w:r>
          </w:p>
        </w:tc>
        <w:tc>
          <w:tcPr>
            <w:tcW w:w="1417" w:type="dxa"/>
            <w:gridSpan w:val="3"/>
            <w:tcBorders>
              <w:top w:val="nil"/>
              <w:left w:val="nil"/>
              <w:bottom w:val="nil"/>
              <w:right w:val="nil"/>
            </w:tcBorders>
            <w:shd w:val="clear" w:color="auto" w:fill="auto"/>
            <w:vAlign w:val="bottom"/>
            <w:hideMark/>
          </w:tcPr>
          <w:p w14:paraId="3EAF3429" w14:textId="77777777" w:rsidR="00B97273" w:rsidRPr="00C177EE" w:rsidRDefault="00B97273" w:rsidP="00B97273">
            <w:pPr>
              <w:jc w:val="right"/>
              <w:rPr>
                <w:rFonts w:cs="Arial"/>
                <w:sz w:val="15"/>
                <w:szCs w:val="15"/>
                <w:highlight w:val="yellow"/>
              </w:rPr>
            </w:pPr>
          </w:p>
        </w:tc>
        <w:tc>
          <w:tcPr>
            <w:tcW w:w="741" w:type="dxa"/>
            <w:gridSpan w:val="2"/>
            <w:tcBorders>
              <w:top w:val="nil"/>
              <w:left w:val="nil"/>
              <w:bottom w:val="nil"/>
              <w:right w:val="nil"/>
            </w:tcBorders>
            <w:shd w:val="clear" w:color="auto" w:fill="auto"/>
            <w:vAlign w:val="bottom"/>
            <w:hideMark/>
          </w:tcPr>
          <w:p w14:paraId="6270E342" w14:textId="77777777" w:rsidR="00B97273" w:rsidRPr="00C177EE" w:rsidRDefault="00B97273" w:rsidP="00B97273">
            <w:pPr>
              <w:jc w:val="right"/>
              <w:rPr>
                <w:sz w:val="15"/>
                <w:szCs w:val="15"/>
                <w:highlight w:val="yellow"/>
              </w:rPr>
            </w:pPr>
          </w:p>
        </w:tc>
      </w:tr>
      <w:tr w:rsidR="00B97273" w:rsidRPr="007D08C5" w14:paraId="6B3F9200" w14:textId="77777777" w:rsidTr="00632AAF">
        <w:tc>
          <w:tcPr>
            <w:tcW w:w="2533" w:type="dxa"/>
            <w:tcBorders>
              <w:top w:val="nil"/>
              <w:left w:val="nil"/>
              <w:bottom w:val="nil"/>
              <w:right w:val="nil"/>
            </w:tcBorders>
            <w:shd w:val="clear" w:color="auto" w:fill="auto"/>
            <w:vAlign w:val="center"/>
            <w:hideMark/>
          </w:tcPr>
          <w:p w14:paraId="520C43B8" w14:textId="77777777" w:rsidR="00B97273" w:rsidRPr="00A22866" w:rsidRDefault="00B97273" w:rsidP="00B97273">
            <w:pPr>
              <w:ind w:left="176"/>
              <w:jc w:val="left"/>
              <w:rPr>
                <w:rFonts w:cs="Arial"/>
                <w:i/>
                <w:iCs/>
                <w:sz w:val="15"/>
                <w:szCs w:val="15"/>
              </w:rPr>
            </w:pPr>
            <w:r w:rsidRPr="00A22866">
              <w:rPr>
                <w:rFonts w:cs="Arial"/>
                <w:i/>
                <w:iCs/>
                <w:sz w:val="15"/>
                <w:szCs w:val="15"/>
              </w:rPr>
              <w:t>teoretická daň</w:t>
            </w:r>
          </w:p>
        </w:tc>
        <w:tc>
          <w:tcPr>
            <w:tcW w:w="1153" w:type="dxa"/>
            <w:gridSpan w:val="2"/>
            <w:tcBorders>
              <w:top w:val="nil"/>
              <w:left w:val="nil"/>
              <w:bottom w:val="nil"/>
              <w:right w:val="nil"/>
            </w:tcBorders>
            <w:shd w:val="clear" w:color="auto" w:fill="auto"/>
            <w:vAlign w:val="bottom"/>
          </w:tcPr>
          <w:p w14:paraId="3B8EBAB1" w14:textId="215F4653" w:rsidR="00B97273" w:rsidRPr="00A22866" w:rsidRDefault="00B97273" w:rsidP="00B97273">
            <w:pPr>
              <w:rPr>
                <w:rFonts w:cs="Arial"/>
                <w:i/>
                <w:iCs/>
                <w:sz w:val="15"/>
                <w:szCs w:val="15"/>
              </w:rPr>
            </w:pPr>
          </w:p>
        </w:tc>
        <w:tc>
          <w:tcPr>
            <w:tcW w:w="1417" w:type="dxa"/>
            <w:tcBorders>
              <w:top w:val="nil"/>
              <w:left w:val="nil"/>
              <w:bottom w:val="nil"/>
              <w:right w:val="nil"/>
            </w:tcBorders>
            <w:shd w:val="clear" w:color="auto" w:fill="auto"/>
            <w:vAlign w:val="bottom"/>
          </w:tcPr>
          <w:p w14:paraId="6D9CF1C3" w14:textId="513FE138" w:rsidR="00B97273" w:rsidRPr="00A22866" w:rsidRDefault="00B97273" w:rsidP="004B6D2B">
            <w:pPr>
              <w:ind w:left="-127" w:firstLine="127"/>
              <w:jc w:val="right"/>
              <w:rPr>
                <w:rFonts w:cs="Arial"/>
                <w:i/>
                <w:iCs/>
                <w:sz w:val="15"/>
                <w:szCs w:val="15"/>
              </w:rPr>
            </w:pPr>
            <w:r>
              <w:rPr>
                <w:rFonts w:cs="Arial"/>
                <w:i/>
                <w:iCs/>
                <w:sz w:val="15"/>
                <w:szCs w:val="15"/>
              </w:rPr>
              <w:t>3 109 779</w:t>
            </w:r>
          </w:p>
        </w:tc>
        <w:tc>
          <w:tcPr>
            <w:tcW w:w="851" w:type="dxa"/>
            <w:tcBorders>
              <w:top w:val="nil"/>
              <w:left w:val="nil"/>
              <w:bottom w:val="nil"/>
              <w:right w:val="nil"/>
            </w:tcBorders>
            <w:shd w:val="clear" w:color="auto" w:fill="auto"/>
            <w:vAlign w:val="bottom"/>
          </w:tcPr>
          <w:p w14:paraId="38F3C166" w14:textId="533B5D5E" w:rsidR="00B97273" w:rsidRPr="00B97273" w:rsidRDefault="00B97273" w:rsidP="00B97273">
            <w:pPr>
              <w:jc w:val="right"/>
              <w:rPr>
                <w:rFonts w:cs="Arial"/>
                <w:i/>
                <w:iCs/>
                <w:sz w:val="15"/>
                <w:szCs w:val="15"/>
              </w:rPr>
            </w:pPr>
            <w:r w:rsidRPr="00B97273">
              <w:rPr>
                <w:rFonts w:cs="Arial"/>
                <w:i/>
                <w:iCs/>
                <w:sz w:val="15"/>
                <w:szCs w:val="15"/>
              </w:rPr>
              <w:t>21</w:t>
            </w:r>
          </w:p>
        </w:tc>
        <w:tc>
          <w:tcPr>
            <w:tcW w:w="1134" w:type="dxa"/>
            <w:tcBorders>
              <w:top w:val="nil"/>
              <w:left w:val="nil"/>
              <w:bottom w:val="nil"/>
              <w:right w:val="nil"/>
            </w:tcBorders>
            <w:shd w:val="clear" w:color="auto" w:fill="auto"/>
            <w:vAlign w:val="bottom"/>
            <w:hideMark/>
          </w:tcPr>
          <w:p w14:paraId="7A4F2DC2" w14:textId="259D49C5" w:rsidR="00B97273" w:rsidRPr="00B97273" w:rsidRDefault="00B97273" w:rsidP="00B97273">
            <w:pPr>
              <w:jc w:val="right"/>
              <w:rPr>
                <w:rFonts w:cs="Arial"/>
                <w:i/>
                <w:iCs/>
                <w:sz w:val="15"/>
                <w:szCs w:val="15"/>
              </w:rPr>
            </w:pPr>
          </w:p>
        </w:tc>
        <w:tc>
          <w:tcPr>
            <w:tcW w:w="1417" w:type="dxa"/>
            <w:gridSpan w:val="3"/>
            <w:tcBorders>
              <w:top w:val="nil"/>
              <w:left w:val="nil"/>
              <w:bottom w:val="nil"/>
              <w:right w:val="nil"/>
            </w:tcBorders>
            <w:shd w:val="clear" w:color="auto" w:fill="auto"/>
            <w:vAlign w:val="bottom"/>
            <w:hideMark/>
          </w:tcPr>
          <w:p w14:paraId="4A9B6529" w14:textId="667D6303" w:rsidR="00B97273" w:rsidRPr="00B97273" w:rsidRDefault="00B97273" w:rsidP="00B97273">
            <w:pPr>
              <w:jc w:val="right"/>
              <w:rPr>
                <w:rFonts w:cs="Arial"/>
                <w:i/>
                <w:iCs/>
                <w:sz w:val="15"/>
                <w:szCs w:val="15"/>
              </w:rPr>
            </w:pPr>
            <w:r w:rsidRPr="00B97273">
              <w:rPr>
                <w:rFonts w:cs="Arial"/>
                <w:i/>
                <w:iCs/>
                <w:sz w:val="15"/>
                <w:szCs w:val="15"/>
              </w:rPr>
              <w:t>1 612 185</w:t>
            </w:r>
          </w:p>
        </w:tc>
        <w:tc>
          <w:tcPr>
            <w:tcW w:w="741" w:type="dxa"/>
            <w:gridSpan w:val="2"/>
            <w:tcBorders>
              <w:top w:val="nil"/>
              <w:left w:val="nil"/>
              <w:bottom w:val="nil"/>
              <w:right w:val="nil"/>
            </w:tcBorders>
            <w:shd w:val="clear" w:color="auto" w:fill="auto"/>
            <w:vAlign w:val="bottom"/>
            <w:hideMark/>
          </w:tcPr>
          <w:p w14:paraId="4684AF22" w14:textId="2779CE58" w:rsidR="00B97273" w:rsidRPr="00B97273" w:rsidRDefault="00B97273" w:rsidP="00B97273">
            <w:pPr>
              <w:jc w:val="right"/>
              <w:rPr>
                <w:rFonts w:cs="Arial"/>
                <w:i/>
                <w:iCs/>
                <w:sz w:val="15"/>
                <w:szCs w:val="15"/>
              </w:rPr>
            </w:pPr>
            <w:r w:rsidRPr="00B97273">
              <w:rPr>
                <w:rFonts w:cs="Arial"/>
                <w:iCs/>
                <w:color w:val="000000"/>
                <w:sz w:val="15"/>
                <w:szCs w:val="15"/>
              </w:rPr>
              <w:t>21</w:t>
            </w:r>
          </w:p>
        </w:tc>
      </w:tr>
      <w:tr w:rsidR="00B97273" w:rsidRPr="007D08C5" w14:paraId="744BAEA5" w14:textId="77777777" w:rsidTr="00632AAF">
        <w:tc>
          <w:tcPr>
            <w:tcW w:w="2533" w:type="dxa"/>
            <w:tcBorders>
              <w:top w:val="nil"/>
              <w:left w:val="nil"/>
              <w:bottom w:val="nil"/>
              <w:right w:val="nil"/>
            </w:tcBorders>
            <w:shd w:val="clear" w:color="auto" w:fill="auto"/>
            <w:vAlign w:val="center"/>
            <w:hideMark/>
          </w:tcPr>
          <w:p w14:paraId="00D1045D" w14:textId="1E4AB786" w:rsidR="00B97273" w:rsidRPr="00A22866" w:rsidRDefault="00B97273" w:rsidP="00B97273">
            <w:pPr>
              <w:ind w:left="173" w:hanging="173"/>
              <w:jc w:val="left"/>
              <w:rPr>
                <w:rFonts w:cs="Arial"/>
                <w:iCs/>
                <w:sz w:val="15"/>
                <w:szCs w:val="15"/>
              </w:rPr>
            </w:pPr>
            <w:r w:rsidRPr="00A22866">
              <w:rPr>
                <w:rFonts w:cs="Arial"/>
                <w:iCs/>
                <w:sz w:val="15"/>
                <w:szCs w:val="15"/>
              </w:rPr>
              <w:t>Daňovo neuznané náklady</w:t>
            </w:r>
          </w:p>
        </w:tc>
        <w:tc>
          <w:tcPr>
            <w:tcW w:w="1153" w:type="dxa"/>
            <w:gridSpan w:val="2"/>
            <w:tcBorders>
              <w:top w:val="nil"/>
              <w:left w:val="nil"/>
              <w:bottom w:val="nil"/>
              <w:right w:val="nil"/>
            </w:tcBorders>
            <w:shd w:val="clear" w:color="auto" w:fill="auto"/>
            <w:vAlign w:val="bottom"/>
          </w:tcPr>
          <w:p w14:paraId="6DA108B9" w14:textId="06AE9520" w:rsidR="00B97273" w:rsidRPr="00A22866" w:rsidRDefault="00B97273" w:rsidP="004B6D2B">
            <w:pPr>
              <w:jc w:val="right"/>
              <w:rPr>
                <w:rFonts w:cs="Arial"/>
                <w:iCs/>
                <w:sz w:val="15"/>
                <w:szCs w:val="15"/>
              </w:rPr>
            </w:pPr>
            <w:r>
              <w:rPr>
                <w:rFonts w:cs="Arial"/>
                <w:iCs/>
                <w:sz w:val="15"/>
                <w:szCs w:val="15"/>
              </w:rPr>
              <w:t xml:space="preserve"> </w:t>
            </w:r>
            <w:r w:rsidR="003C6101">
              <w:rPr>
                <w:rFonts w:cs="Arial"/>
                <w:iCs/>
                <w:sz w:val="15"/>
                <w:szCs w:val="15"/>
              </w:rPr>
              <w:t>577 581</w:t>
            </w:r>
          </w:p>
        </w:tc>
        <w:tc>
          <w:tcPr>
            <w:tcW w:w="1417" w:type="dxa"/>
            <w:tcBorders>
              <w:top w:val="nil"/>
              <w:left w:val="nil"/>
              <w:bottom w:val="nil"/>
              <w:right w:val="nil"/>
            </w:tcBorders>
            <w:shd w:val="clear" w:color="auto" w:fill="auto"/>
            <w:vAlign w:val="bottom"/>
          </w:tcPr>
          <w:p w14:paraId="55D8901A" w14:textId="6CBDA83B" w:rsidR="00B97273" w:rsidRPr="00A22866" w:rsidRDefault="003C6101" w:rsidP="004B6D2B">
            <w:pPr>
              <w:jc w:val="right"/>
              <w:rPr>
                <w:rFonts w:cs="Arial"/>
                <w:iCs/>
                <w:sz w:val="15"/>
                <w:szCs w:val="15"/>
              </w:rPr>
            </w:pPr>
            <w:r>
              <w:rPr>
                <w:rFonts w:cs="Arial"/>
                <w:iCs/>
                <w:sz w:val="15"/>
                <w:szCs w:val="15"/>
              </w:rPr>
              <w:t>121 292</w:t>
            </w:r>
          </w:p>
        </w:tc>
        <w:tc>
          <w:tcPr>
            <w:tcW w:w="851" w:type="dxa"/>
            <w:tcBorders>
              <w:top w:val="nil"/>
              <w:left w:val="nil"/>
              <w:bottom w:val="nil"/>
              <w:right w:val="nil"/>
            </w:tcBorders>
            <w:shd w:val="clear" w:color="auto" w:fill="auto"/>
            <w:vAlign w:val="bottom"/>
          </w:tcPr>
          <w:p w14:paraId="701D143A" w14:textId="6DAC0690" w:rsidR="00B97273" w:rsidRPr="00B97273" w:rsidRDefault="00EB284F" w:rsidP="00B97273">
            <w:pPr>
              <w:jc w:val="right"/>
              <w:rPr>
                <w:rFonts w:cs="Arial"/>
                <w:iCs/>
                <w:sz w:val="15"/>
                <w:szCs w:val="15"/>
              </w:rPr>
            </w:pPr>
            <w:r>
              <w:rPr>
                <w:rFonts w:cs="Arial"/>
                <w:iCs/>
                <w:sz w:val="15"/>
                <w:szCs w:val="15"/>
              </w:rPr>
              <w:t>0</w:t>
            </w:r>
            <w:r w:rsidR="00B97273" w:rsidRPr="00B97273">
              <w:rPr>
                <w:rFonts w:cs="Arial"/>
                <w:iCs/>
                <w:sz w:val="15"/>
                <w:szCs w:val="15"/>
              </w:rPr>
              <w:t>,</w:t>
            </w:r>
            <w:r>
              <w:rPr>
                <w:rFonts w:cs="Arial"/>
                <w:iCs/>
                <w:sz w:val="15"/>
                <w:szCs w:val="15"/>
              </w:rPr>
              <w:t>8</w:t>
            </w:r>
          </w:p>
        </w:tc>
        <w:tc>
          <w:tcPr>
            <w:tcW w:w="1134" w:type="dxa"/>
            <w:tcBorders>
              <w:top w:val="nil"/>
              <w:left w:val="nil"/>
              <w:bottom w:val="nil"/>
              <w:right w:val="nil"/>
            </w:tcBorders>
            <w:shd w:val="clear" w:color="auto" w:fill="auto"/>
            <w:vAlign w:val="bottom"/>
            <w:hideMark/>
          </w:tcPr>
          <w:p w14:paraId="269DECA8" w14:textId="55F4A7D3" w:rsidR="00B97273" w:rsidRPr="00B97273" w:rsidRDefault="006F3575" w:rsidP="00B97273">
            <w:pPr>
              <w:jc w:val="right"/>
              <w:rPr>
                <w:rFonts w:cs="Arial"/>
                <w:iCs/>
                <w:sz w:val="15"/>
                <w:szCs w:val="15"/>
              </w:rPr>
            </w:pPr>
            <w:r>
              <w:rPr>
                <w:rFonts w:cs="Arial"/>
                <w:iCs/>
                <w:sz w:val="15"/>
                <w:szCs w:val="15"/>
              </w:rPr>
              <w:t>465 557</w:t>
            </w:r>
          </w:p>
        </w:tc>
        <w:tc>
          <w:tcPr>
            <w:tcW w:w="1417" w:type="dxa"/>
            <w:gridSpan w:val="3"/>
            <w:tcBorders>
              <w:top w:val="nil"/>
              <w:left w:val="nil"/>
              <w:bottom w:val="nil"/>
              <w:right w:val="nil"/>
            </w:tcBorders>
            <w:shd w:val="clear" w:color="auto" w:fill="auto"/>
            <w:vAlign w:val="bottom"/>
            <w:hideMark/>
          </w:tcPr>
          <w:p w14:paraId="138CBEFA" w14:textId="55E751EC" w:rsidR="00B97273" w:rsidRPr="00B97273" w:rsidRDefault="006F3575" w:rsidP="00B97273">
            <w:pPr>
              <w:jc w:val="right"/>
              <w:rPr>
                <w:rFonts w:cs="Arial"/>
                <w:iCs/>
                <w:sz w:val="15"/>
                <w:szCs w:val="15"/>
              </w:rPr>
            </w:pPr>
            <w:r>
              <w:rPr>
                <w:rFonts w:cs="Arial"/>
                <w:iCs/>
                <w:sz w:val="15"/>
                <w:szCs w:val="15"/>
              </w:rPr>
              <w:t>97 767</w:t>
            </w:r>
          </w:p>
        </w:tc>
        <w:tc>
          <w:tcPr>
            <w:tcW w:w="741" w:type="dxa"/>
            <w:gridSpan w:val="2"/>
            <w:tcBorders>
              <w:top w:val="nil"/>
              <w:left w:val="nil"/>
              <w:bottom w:val="nil"/>
              <w:right w:val="nil"/>
            </w:tcBorders>
            <w:shd w:val="clear" w:color="auto" w:fill="auto"/>
            <w:vAlign w:val="bottom"/>
            <w:hideMark/>
          </w:tcPr>
          <w:p w14:paraId="19873D69" w14:textId="6AB692A3" w:rsidR="00B97273" w:rsidRPr="00B97273" w:rsidRDefault="00B97273" w:rsidP="00B97273">
            <w:pPr>
              <w:jc w:val="right"/>
              <w:rPr>
                <w:rFonts w:cs="Arial"/>
                <w:iCs/>
                <w:sz w:val="15"/>
                <w:szCs w:val="15"/>
              </w:rPr>
            </w:pPr>
            <w:r w:rsidRPr="00B97273">
              <w:rPr>
                <w:rFonts w:cs="Arial"/>
                <w:iCs/>
                <w:color w:val="000000"/>
                <w:sz w:val="15"/>
                <w:szCs w:val="15"/>
              </w:rPr>
              <w:t xml:space="preserve"> </w:t>
            </w:r>
            <w:r w:rsidR="006F3575">
              <w:rPr>
                <w:rFonts w:cs="Arial"/>
                <w:iCs/>
                <w:color w:val="000000"/>
                <w:sz w:val="15"/>
                <w:szCs w:val="15"/>
              </w:rPr>
              <w:t>1</w:t>
            </w:r>
          </w:p>
        </w:tc>
      </w:tr>
      <w:tr w:rsidR="00B97273" w:rsidRPr="007D08C5" w14:paraId="2552D0FC" w14:textId="77777777" w:rsidTr="00632AAF">
        <w:tc>
          <w:tcPr>
            <w:tcW w:w="2533" w:type="dxa"/>
            <w:tcBorders>
              <w:top w:val="nil"/>
              <w:left w:val="nil"/>
              <w:bottom w:val="nil"/>
              <w:right w:val="nil"/>
            </w:tcBorders>
            <w:shd w:val="clear" w:color="auto" w:fill="auto"/>
            <w:vAlign w:val="center"/>
            <w:hideMark/>
          </w:tcPr>
          <w:p w14:paraId="1677F76A" w14:textId="67074E10" w:rsidR="00B97273" w:rsidRPr="00A22866" w:rsidRDefault="00B97273" w:rsidP="00B97273">
            <w:pPr>
              <w:ind w:left="173" w:hanging="173"/>
              <w:jc w:val="left"/>
              <w:rPr>
                <w:rFonts w:cs="Arial"/>
                <w:iCs/>
                <w:sz w:val="15"/>
                <w:szCs w:val="15"/>
              </w:rPr>
            </w:pPr>
            <w:r w:rsidRPr="00A22866">
              <w:rPr>
                <w:rFonts w:cs="Arial"/>
                <w:iCs/>
                <w:sz w:val="15"/>
                <w:szCs w:val="15"/>
              </w:rPr>
              <w:t>Výnosy nepodliehajúce dani</w:t>
            </w:r>
          </w:p>
        </w:tc>
        <w:tc>
          <w:tcPr>
            <w:tcW w:w="1153" w:type="dxa"/>
            <w:gridSpan w:val="2"/>
            <w:tcBorders>
              <w:top w:val="nil"/>
              <w:left w:val="nil"/>
              <w:bottom w:val="nil"/>
              <w:right w:val="nil"/>
            </w:tcBorders>
            <w:shd w:val="clear" w:color="auto" w:fill="auto"/>
            <w:vAlign w:val="bottom"/>
          </w:tcPr>
          <w:p w14:paraId="135B6092" w14:textId="3A82946C" w:rsidR="00B97273" w:rsidRPr="00A22866" w:rsidRDefault="009D06BD" w:rsidP="004B6D2B">
            <w:pPr>
              <w:jc w:val="right"/>
              <w:rPr>
                <w:rFonts w:cs="Arial"/>
                <w:iCs/>
                <w:sz w:val="15"/>
                <w:szCs w:val="15"/>
              </w:rPr>
            </w:pPr>
            <w:r>
              <w:rPr>
                <w:rFonts w:cs="Arial"/>
                <w:iCs/>
                <w:sz w:val="15"/>
                <w:szCs w:val="15"/>
              </w:rPr>
              <w:t>-</w:t>
            </w:r>
          </w:p>
        </w:tc>
        <w:tc>
          <w:tcPr>
            <w:tcW w:w="1417" w:type="dxa"/>
            <w:tcBorders>
              <w:top w:val="nil"/>
              <w:left w:val="nil"/>
              <w:bottom w:val="nil"/>
              <w:right w:val="nil"/>
            </w:tcBorders>
            <w:shd w:val="clear" w:color="auto" w:fill="auto"/>
            <w:vAlign w:val="bottom"/>
          </w:tcPr>
          <w:p w14:paraId="33948A52" w14:textId="236909E2" w:rsidR="00B97273" w:rsidRPr="00A22866" w:rsidRDefault="009D06BD" w:rsidP="004B6D2B">
            <w:pPr>
              <w:jc w:val="right"/>
              <w:rPr>
                <w:rFonts w:cs="Arial"/>
                <w:iCs/>
                <w:sz w:val="15"/>
                <w:szCs w:val="15"/>
              </w:rPr>
            </w:pPr>
            <w:r>
              <w:rPr>
                <w:rFonts w:cs="Arial"/>
                <w:iCs/>
                <w:sz w:val="15"/>
                <w:szCs w:val="15"/>
              </w:rPr>
              <w:t>-</w:t>
            </w:r>
          </w:p>
        </w:tc>
        <w:tc>
          <w:tcPr>
            <w:tcW w:w="851" w:type="dxa"/>
            <w:tcBorders>
              <w:top w:val="nil"/>
              <w:left w:val="nil"/>
              <w:bottom w:val="nil"/>
              <w:right w:val="nil"/>
            </w:tcBorders>
            <w:shd w:val="clear" w:color="auto" w:fill="auto"/>
            <w:vAlign w:val="bottom"/>
          </w:tcPr>
          <w:p w14:paraId="648B37FD" w14:textId="04D188DF" w:rsidR="00B97273" w:rsidRPr="00B97273" w:rsidRDefault="00B97273" w:rsidP="006F3575">
            <w:pPr>
              <w:jc w:val="right"/>
              <w:rPr>
                <w:rFonts w:cs="Arial"/>
                <w:iCs/>
                <w:sz w:val="15"/>
                <w:szCs w:val="15"/>
              </w:rPr>
            </w:pPr>
          </w:p>
        </w:tc>
        <w:tc>
          <w:tcPr>
            <w:tcW w:w="1134" w:type="dxa"/>
            <w:tcBorders>
              <w:top w:val="nil"/>
              <w:left w:val="nil"/>
              <w:bottom w:val="nil"/>
              <w:right w:val="nil"/>
            </w:tcBorders>
            <w:shd w:val="clear" w:color="auto" w:fill="auto"/>
            <w:vAlign w:val="bottom"/>
            <w:hideMark/>
          </w:tcPr>
          <w:p w14:paraId="4BEFDAB2" w14:textId="27C41889" w:rsidR="00B97273" w:rsidRPr="00B97273" w:rsidRDefault="006F3575" w:rsidP="00B97273">
            <w:pPr>
              <w:ind w:right="-57"/>
              <w:jc w:val="right"/>
              <w:rPr>
                <w:rFonts w:cs="Arial"/>
                <w:iCs/>
                <w:sz w:val="15"/>
                <w:szCs w:val="15"/>
              </w:rPr>
            </w:pPr>
            <w:r>
              <w:rPr>
                <w:rFonts w:cs="Arial"/>
                <w:iCs/>
                <w:color w:val="000000"/>
                <w:sz w:val="15"/>
                <w:szCs w:val="15"/>
              </w:rPr>
              <w:t>-</w:t>
            </w:r>
            <w:r w:rsidR="00B97273" w:rsidRPr="00B97273">
              <w:rPr>
                <w:rFonts w:cs="Arial"/>
                <w:iCs/>
                <w:color w:val="000000"/>
                <w:sz w:val="15"/>
                <w:szCs w:val="15"/>
              </w:rPr>
              <w:t xml:space="preserve"> </w:t>
            </w:r>
          </w:p>
        </w:tc>
        <w:tc>
          <w:tcPr>
            <w:tcW w:w="1417" w:type="dxa"/>
            <w:gridSpan w:val="3"/>
            <w:tcBorders>
              <w:top w:val="nil"/>
              <w:left w:val="nil"/>
              <w:bottom w:val="nil"/>
              <w:right w:val="nil"/>
            </w:tcBorders>
            <w:shd w:val="clear" w:color="auto" w:fill="auto"/>
            <w:vAlign w:val="bottom"/>
            <w:hideMark/>
          </w:tcPr>
          <w:p w14:paraId="4BA5CD2F" w14:textId="5D6CB4C8" w:rsidR="00B97273" w:rsidRPr="00B97273" w:rsidRDefault="00C53F4D" w:rsidP="00C53F4D">
            <w:pPr>
              <w:jc w:val="right"/>
              <w:rPr>
                <w:rFonts w:cs="Arial"/>
                <w:iCs/>
                <w:sz w:val="15"/>
                <w:szCs w:val="15"/>
              </w:rPr>
            </w:pPr>
            <w:r>
              <w:rPr>
                <w:rFonts w:cs="Arial"/>
                <w:iCs/>
                <w:color w:val="000000"/>
                <w:sz w:val="15"/>
                <w:szCs w:val="15"/>
              </w:rPr>
              <w:t>-</w:t>
            </w:r>
          </w:p>
        </w:tc>
        <w:tc>
          <w:tcPr>
            <w:tcW w:w="741" w:type="dxa"/>
            <w:gridSpan w:val="2"/>
            <w:tcBorders>
              <w:top w:val="nil"/>
              <w:left w:val="nil"/>
              <w:bottom w:val="nil"/>
              <w:right w:val="nil"/>
            </w:tcBorders>
            <w:shd w:val="clear" w:color="auto" w:fill="auto"/>
            <w:vAlign w:val="bottom"/>
            <w:hideMark/>
          </w:tcPr>
          <w:p w14:paraId="32BD5AD8" w14:textId="4D35B3EE" w:rsidR="00B97273" w:rsidRPr="00B97273" w:rsidRDefault="00C53F4D" w:rsidP="00B97273">
            <w:pPr>
              <w:jc w:val="right"/>
              <w:rPr>
                <w:rFonts w:cs="Arial"/>
                <w:iCs/>
                <w:sz w:val="15"/>
                <w:szCs w:val="15"/>
              </w:rPr>
            </w:pPr>
            <w:r>
              <w:rPr>
                <w:rFonts w:cs="Arial"/>
                <w:iCs/>
                <w:sz w:val="15"/>
                <w:szCs w:val="15"/>
              </w:rPr>
              <w:t>-</w:t>
            </w:r>
          </w:p>
        </w:tc>
      </w:tr>
      <w:tr w:rsidR="00B97273" w:rsidRPr="007D08C5" w14:paraId="0118A35A" w14:textId="77777777" w:rsidTr="00632AAF">
        <w:tc>
          <w:tcPr>
            <w:tcW w:w="2533" w:type="dxa"/>
            <w:tcBorders>
              <w:top w:val="nil"/>
              <w:left w:val="nil"/>
              <w:bottom w:val="nil"/>
              <w:right w:val="nil"/>
            </w:tcBorders>
            <w:shd w:val="clear" w:color="auto" w:fill="auto"/>
            <w:vAlign w:val="center"/>
            <w:hideMark/>
          </w:tcPr>
          <w:p w14:paraId="75281615" w14:textId="20E95DCD" w:rsidR="00B97273" w:rsidRPr="00A22866" w:rsidRDefault="00B97273" w:rsidP="00B97273">
            <w:pPr>
              <w:ind w:left="173" w:hanging="173"/>
              <w:jc w:val="left"/>
              <w:rPr>
                <w:rFonts w:cs="Arial"/>
                <w:iCs/>
                <w:sz w:val="15"/>
                <w:szCs w:val="15"/>
              </w:rPr>
            </w:pPr>
            <w:r w:rsidRPr="00A22866">
              <w:rPr>
                <w:rFonts w:cs="Arial"/>
                <w:iCs/>
                <w:sz w:val="15"/>
                <w:szCs w:val="15"/>
              </w:rPr>
              <w:t>Vplyv nevykázanej odloženej daňovej pohľadávky</w:t>
            </w:r>
            <w:r w:rsidR="006440A2">
              <w:rPr>
                <w:rFonts w:cs="Arial"/>
                <w:iCs/>
                <w:sz w:val="15"/>
                <w:szCs w:val="15"/>
              </w:rPr>
              <w:t xml:space="preserve">               </w:t>
            </w:r>
          </w:p>
        </w:tc>
        <w:tc>
          <w:tcPr>
            <w:tcW w:w="1153" w:type="dxa"/>
            <w:gridSpan w:val="2"/>
            <w:tcBorders>
              <w:top w:val="nil"/>
              <w:left w:val="nil"/>
              <w:bottom w:val="nil"/>
              <w:right w:val="nil"/>
            </w:tcBorders>
            <w:shd w:val="clear" w:color="auto" w:fill="auto"/>
            <w:vAlign w:val="bottom"/>
          </w:tcPr>
          <w:p w14:paraId="1DE408DC" w14:textId="03FADBDE" w:rsidR="00B97273" w:rsidRPr="00A22866" w:rsidRDefault="006440A2" w:rsidP="004B6D2B">
            <w:pPr>
              <w:jc w:val="right"/>
              <w:rPr>
                <w:rFonts w:cs="Arial"/>
                <w:iCs/>
                <w:sz w:val="15"/>
                <w:szCs w:val="15"/>
              </w:rPr>
            </w:pPr>
            <w:r>
              <w:rPr>
                <w:rFonts w:cs="Arial"/>
                <w:iCs/>
                <w:sz w:val="15"/>
                <w:szCs w:val="15"/>
              </w:rPr>
              <w:t xml:space="preserve">  </w:t>
            </w:r>
            <w:r w:rsidR="00021DE4">
              <w:rPr>
                <w:rFonts w:cs="Arial"/>
                <w:iCs/>
                <w:sz w:val="15"/>
                <w:szCs w:val="15"/>
              </w:rPr>
              <w:t>-</w:t>
            </w:r>
          </w:p>
        </w:tc>
        <w:tc>
          <w:tcPr>
            <w:tcW w:w="1417" w:type="dxa"/>
            <w:tcBorders>
              <w:top w:val="nil"/>
              <w:left w:val="nil"/>
              <w:bottom w:val="nil"/>
              <w:right w:val="nil"/>
            </w:tcBorders>
            <w:shd w:val="clear" w:color="auto" w:fill="auto"/>
            <w:vAlign w:val="bottom"/>
          </w:tcPr>
          <w:p w14:paraId="5034A2AF" w14:textId="57BAD492" w:rsidR="00B97273" w:rsidRPr="00A22866" w:rsidRDefault="006440A2" w:rsidP="004B6D2B">
            <w:pPr>
              <w:jc w:val="right"/>
              <w:rPr>
                <w:rFonts w:cs="Arial"/>
                <w:iCs/>
                <w:sz w:val="15"/>
                <w:szCs w:val="15"/>
              </w:rPr>
            </w:pPr>
            <w:r>
              <w:rPr>
                <w:rFonts w:cs="Arial"/>
                <w:iCs/>
                <w:sz w:val="15"/>
                <w:szCs w:val="15"/>
              </w:rPr>
              <w:t xml:space="preserve">    </w:t>
            </w:r>
            <w:r w:rsidR="00021DE4">
              <w:rPr>
                <w:rFonts w:cs="Arial"/>
                <w:iCs/>
                <w:sz w:val="15"/>
                <w:szCs w:val="15"/>
              </w:rPr>
              <w:t>-</w:t>
            </w:r>
          </w:p>
        </w:tc>
        <w:tc>
          <w:tcPr>
            <w:tcW w:w="851" w:type="dxa"/>
            <w:tcBorders>
              <w:top w:val="nil"/>
              <w:left w:val="nil"/>
              <w:bottom w:val="nil"/>
              <w:right w:val="nil"/>
            </w:tcBorders>
            <w:shd w:val="clear" w:color="auto" w:fill="auto"/>
            <w:vAlign w:val="bottom"/>
          </w:tcPr>
          <w:p w14:paraId="0E51E759" w14:textId="08BCB892" w:rsidR="00B97273" w:rsidRPr="00B97273" w:rsidRDefault="00DA429F" w:rsidP="00DA429F">
            <w:pPr>
              <w:jc w:val="center"/>
              <w:rPr>
                <w:rFonts w:cs="Arial"/>
                <w:iCs/>
                <w:sz w:val="15"/>
                <w:szCs w:val="15"/>
              </w:rPr>
            </w:pPr>
            <w:r>
              <w:rPr>
                <w:rFonts w:cs="Arial"/>
                <w:iCs/>
                <w:sz w:val="15"/>
                <w:szCs w:val="15"/>
              </w:rPr>
              <w:t xml:space="preserve">  </w:t>
            </w:r>
          </w:p>
        </w:tc>
        <w:tc>
          <w:tcPr>
            <w:tcW w:w="1134" w:type="dxa"/>
            <w:tcBorders>
              <w:top w:val="nil"/>
              <w:left w:val="nil"/>
              <w:bottom w:val="nil"/>
              <w:right w:val="nil"/>
            </w:tcBorders>
            <w:shd w:val="clear" w:color="auto" w:fill="auto"/>
            <w:vAlign w:val="bottom"/>
            <w:hideMark/>
          </w:tcPr>
          <w:p w14:paraId="7724F7A7" w14:textId="5FB40BDC" w:rsidR="00B97273" w:rsidRPr="00B97273" w:rsidRDefault="00B97273" w:rsidP="00B97273">
            <w:pPr>
              <w:jc w:val="right"/>
              <w:rPr>
                <w:rFonts w:cs="Arial"/>
                <w:iCs/>
                <w:sz w:val="15"/>
                <w:szCs w:val="15"/>
              </w:rPr>
            </w:pPr>
            <w:r w:rsidRPr="00B97273">
              <w:rPr>
                <w:rFonts w:cs="Arial"/>
                <w:iCs/>
                <w:color w:val="000000"/>
                <w:sz w:val="15"/>
                <w:szCs w:val="15"/>
              </w:rPr>
              <w:t>-</w:t>
            </w:r>
          </w:p>
        </w:tc>
        <w:tc>
          <w:tcPr>
            <w:tcW w:w="1417" w:type="dxa"/>
            <w:gridSpan w:val="3"/>
            <w:tcBorders>
              <w:top w:val="nil"/>
              <w:left w:val="nil"/>
              <w:bottom w:val="nil"/>
              <w:right w:val="nil"/>
            </w:tcBorders>
            <w:shd w:val="clear" w:color="auto" w:fill="auto"/>
            <w:vAlign w:val="bottom"/>
            <w:hideMark/>
          </w:tcPr>
          <w:p w14:paraId="603DB5F4" w14:textId="1937CEE4" w:rsidR="00B97273" w:rsidRPr="00B97273" w:rsidRDefault="00B97273" w:rsidP="00B97273">
            <w:pPr>
              <w:jc w:val="right"/>
              <w:rPr>
                <w:rFonts w:cs="Arial"/>
                <w:iCs/>
                <w:sz w:val="15"/>
                <w:szCs w:val="15"/>
              </w:rPr>
            </w:pPr>
            <w:r w:rsidRPr="00B97273">
              <w:rPr>
                <w:rFonts w:cs="Arial"/>
                <w:iCs/>
                <w:color w:val="000000"/>
                <w:sz w:val="15"/>
                <w:szCs w:val="15"/>
              </w:rPr>
              <w:t>-</w:t>
            </w:r>
          </w:p>
        </w:tc>
        <w:tc>
          <w:tcPr>
            <w:tcW w:w="741" w:type="dxa"/>
            <w:gridSpan w:val="2"/>
            <w:tcBorders>
              <w:top w:val="nil"/>
              <w:left w:val="nil"/>
              <w:bottom w:val="nil"/>
              <w:right w:val="nil"/>
            </w:tcBorders>
            <w:shd w:val="clear" w:color="auto" w:fill="auto"/>
            <w:vAlign w:val="bottom"/>
            <w:hideMark/>
          </w:tcPr>
          <w:p w14:paraId="3A7A4E3F" w14:textId="0D08BDC0" w:rsidR="00B97273" w:rsidRPr="00B97273" w:rsidRDefault="00B97273" w:rsidP="00B97273">
            <w:pPr>
              <w:jc w:val="right"/>
              <w:rPr>
                <w:rFonts w:cs="Arial"/>
                <w:iCs/>
                <w:sz w:val="15"/>
                <w:szCs w:val="15"/>
              </w:rPr>
            </w:pPr>
            <w:r w:rsidRPr="00B97273">
              <w:rPr>
                <w:rFonts w:cs="Arial"/>
                <w:iCs/>
                <w:color w:val="000000"/>
                <w:sz w:val="15"/>
                <w:szCs w:val="15"/>
              </w:rPr>
              <w:t>-</w:t>
            </w:r>
          </w:p>
        </w:tc>
      </w:tr>
      <w:tr w:rsidR="00B97273" w:rsidRPr="007D08C5" w14:paraId="45184975" w14:textId="77777777" w:rsidTr="00632AAF">
        <w:tc>
          <w:tcPr>
            <w:tcW w:w="2533" w:type="dxa"/>
            <w:tcBorders>
              <w:top w:val="nil"/>
              <w:left w:val="nil"/>
              <w:bottom w:val="nil"/>
              <w:right w:val="nil"/>
            </w:tcBorders>
            <w:shd w:val="clear" w:color="auto" w:fill="auto"/>
            <w:vAlign w:val="center"/>
            <w:hideMark/>
          </w:tcPr>
          <w:p w14:paraId="293F6CB8" w14:textId="77777777" w:rsidR="00B97273" w:rsidRPr="00A22866" w:rsidRDefault="00B97273" w:rsidP="00B97273">
            <w:pPr>
              <w:ind w:left="173" w:hanging="173"/>
              <w:jc w:val="left"/>
              <w:rPr>
                <w:rFonts w:cs="Arial"/>
                <w:iCs/>
                <w:sz w:val="15"/>
                <w:szCs w:val="15"/>
              </w:rPr>
            </w:pPr>
            <w:r w:rsidRPr="00A22866">
              <w:rPr>
                <w:rFonts w:cs="Arial"/>
                <w:iCs/>
                <w:sz w:val="15"/>
                <w:szCs w:val="15"/>
              </w:rPr>
              <w:t>Zmena sadzby dane</w:t>
            </w:r>
          </w:p>
        </w:tc>
        <w:tc>
          <w:tcPr>
            <w:tcW w:w="1153" w:type="dxa"/>
            <w:gridSpan w:val="2"/>
            <w:tcBorders>
              <w:top w:val="nil"/>
              <w:left w:val="nil"/>
              <w:bottom w:val="nil"/>
              <w:right w:val="nil"/>
            </w:tcBorders>
            <w:shd w:val="clear" w:color="auto" w:fill="auto"/>
            <w:vAlign w:val="bottom"/>
          </w:tcPr>
          <w:p w14:paraId="013A8B17" w14:textId="236415B7" w:rsidR="00B97273" w:rsidRPr="00A22866" w:rsidRDefault="00B97273" w:rsidP="004B6D2B">
            <w:pPr>
              <w:jc w:val="right"/>
              <w:rPr>
                <w:rFonts w:cs="Arial"/>
                <w:iCs/>
                <w:sz w:val="15"/>
                <w:szCs w:val="15"/>
              </w:rPr>
            </w:pPr>
          </w:p>
        </w:tc>
        <w:tc>
          <w:tcPr>
            <w:tcW w:w="1417" w:type="dxa"/>
            <w:tcBorders>
              <w:top w:val="nil"/>
              <w:left w:val="nil"/>
              <w:bottom w:val="nil"/>
              <w:right w:val="nil"/>
            </w:tcBorders>
            <w:shd w:val="clear" w:color="auto" w:fill="auto"/>
            <w:vAlign w:val="bottom"/>
          </w:tcPr>
          <w:p w14:paraId="3DF6B1D5" w14:textId="5E7C9FF3" w:rsidR="00B97273" w:rsidRPr="00A22866" w:rsidRDefault="00170DA4" w:rsidP="004B6D2B">
            <w:pPr>
              <w:jc w:val="right"/>
              <w:rPr>
                <w:rFonts w:cs="Arial"/>
                <w:iCs/>
                <w:sz w:val="15"/>
                <w:szCs w:val="15"/>
              </w:rPr>
            </w:pPr>
            <w:r>
              <w:rPr>
                <w:rFonts w:cs="Arial"/>
                <w:iCs/>
                <w:sz w:val="15"/>
                <w:szCs w:val="15"/>
              </w:rPr>
              <w:t>(</w:t>
            </w:r>
            <w:r w:rsidR="00021DE4">
              <w:rPr>
                <w:rFonts w:cs="Arial"/>
                <w:iCs/>
                <w:sz w:val="15"/>
                <w:szCs w:val="15"/>
              </w:rPr>
              <w:t>140</w:t>
            </w:r>
            <w:r>
              <w:rPr>
                <w:rFonts w:cs="Arial"/>
                <w:iCs/>
                <w:sz w:val="15"/>
                <w:szCs w:val="15"/>
              </w:rPr>
              <w:t> </w:t>
            </w:r>
            <w:r w:rsidR="00021DE4">
              <w:rPr>
                <w:rFonts w:cs="Arial"/>
                <w:iCs/>
                <w:sz w:val="15"/>
                <w:szCs w:val="15"/>
              </w:rPr>
              <w:t>344</w:t>
            </w:r>
            <w:r>
              <w:rPr>
                <w:rFonts w:cs="Arial"/>
                <w:iCs/>
                <w:sz w:val="15"/>
                <w:szCs w:val="15"/>
              </w:rPr>
              <w:t>)</w:t>
            </w:r>
          </w:p>
        </w:tc>
        <w:tc>
          <w:tcPr>
            <w:tcW w:w="851" w:type="dxa"/>
            <w:tcBorders>
              <w:top w:val="nil"/>
              <w:left w:val="nil"/>
              <w:bottom w:val="nil"/>
              <w:right w:val="nil"/>
            </w:tcBorders>
            <w:shd w:val="clear" w:color="auto" w:fill="auto"/>
            <w:vAlign w:val="bottom"/>
          </w:tcPr>
          <w:p w14:paraId="3C110A9D" w14:textId="15922349" w:rsidR="00B97273" w:rsidRPr="00B97273" w:rsidRDefault="00170DA4" w:rsidP="00021DE4">
            <w:pPr>
              <w:jc w:val="right"/>
              <w:rPr>
                <w:rFonts w:cs="Arial"/>
                <w:iCs/>
                <w:sz w:val="15"/>
                <w:szCs w:val="15"/>
              </w:rPr>
            </w:pPr>
            <w:r>
              <w:rPr>
                <w:rFonts w:cs="Arial"/>
                <w:iCs/>
                <w:sz w:val="15"/>
                <w:szCs w:val="15"/>
              </w:rPr>
              <w:t>(0,9)</w:t>
            </w:r>
          </w:p>
        </w:tc>
        <w:tc>
          <w:tcPr>
            <w:tcW w:w="1134" w:type="dxa"/>
            <w:tcBorders>
              <w:top w:val="nil"/>
              <w:left w:val="nil"/>
              <w:bottom w:val="nil"/>
              <w:right w:val="nil"/>
            </w:tcBorders>
            <w:shd w:val="clear" w:color="auto" w:fill="auto"/>
            <w:vAlign w:val="bottom"/>
            <w:hideMark/>
          </w:tcPr>
          <w:p w14:paraId="74D108A4" w14:textId="08E4E4E0" w:rsidR="00B97273" w:rsidRPr="00B97273" w:rsidRDefault="00B97273" w:rsidP="00B97273">
            <w:pPr>
              <w:jc w:val="right"/>
              <w:rPr>
                <w:rFonts w:cs="Arial"/>
                <w:iCs/>
                <w:sz w:val="15"/>
                <w:szCs w:val="15"/>
              </w:rPr>
            </w:pPr>
            <w:r w:rsidRPr="00B97273">
              <w:rPr>
                <w:rFonts w:cs="Arial"/>
                <w:iCs/>
                <w:color w:val="000000"/>
                <w:sz w:val="15"/>
                <w:szCs w:val="15"/>
              </w:rPr>
              <w:t>-</w:t>
            </w:r>
          </w:p>
        </w:tc>
        <w:tc>
          <w:tcPr>
            <w:tcW w:w="1417" w:type="dxa"/>
            <w:gridSpan w:val="3"/>
            <w:tcBorders>
              <w:top w:val="nil"/>
              <w:left w:val="nil"/>
              <w:bottom w:val="nil"/>
              <w:right w:val="nil"/>
            </w:tcBorders>
            <w:shd w:val="clear" w:color="auto" w:fill="auto"/>
            <w:vAlign w:val="bottom"/>
            <w:hideMark/>
          </w:tcPr>
          <w:p w14:paraId="12457318" w14:textId="502D176D" w:rsidR="00B97273" w:rsidRPr="00B97273" w:rsidRDefault="00B97273" w:rsidP="00B97273">
            <w:pPr>
              <w:jc w:val="right"/>
              <w:rPr>
                <w:rFonts w:cs="Arial"/>
                <w:iCs/>
                <w:sz w:val="15"/>
                <w:szCs w:val="15"/>
              </w:rPr>
            </w:pPr>
            <w:r w:rsidRPr="00B97273">
              <w:rPr>
                <w:rFonts w:cs="Arial"/>
                <w:iCs/>
                <w:color w:val="000000"/>
                <w:sz w:val="15"/>
                <w:szCs w:val="15"/>
              </w:rPr>
              <w:t>-</w:t>
            </w:r>
          </w:p>
        </w:tc>
        <w:tc>
          <w:tcPr>
            <w:tcW w:w="741" w:type="dxa"/>
            <w:gridSpan w:val="2"/>
            <w:tcBorders>
              <w:top w:val="nil"/>
              <w:left w:val="nil"/>
              <w:bottom w:val="nil"/>
              <w:right w:val="nil"/>
            </w:tcBorders>
            <w:shd w:val="clear" w:color="auto" w:fill="auto"/>
            <w:vAlign w:val="bottom"/>
            <w:hideMark/>
          </w:tcPr>
          <w:p w14:paraId="0D5D0869" w14:textId="6CE89752" w:rsidR="00B97273" w:rsidRPr="00B97273" w:rsidRDefault="00B97273" w:rsidP="00B97273">
            <w:pPr>
              <w:jc w:val="right"/>
              <w:rPr>
                <w:rFonts w:cs="Arial"/>
                <w:iCs/>
                <w:sz w:val="15"/>
                <w:szCs w:val="15"/>
              </w:rPr>
            </w:pPr>
            <w:r w:rsidRPr="00B97273">
              <w:rPr>
                <w:rFonts w:cs="Arial"/>
                <w:iCs/>
                <w:color w:val="000000"/>
                <w:sz w:val="15"/>
                <w:szCs w:val="15"/>
              </w:rPr>
              <w:t>-</w:t>
            </w:r>
          </w:p>
        </w:tc>
      </w:tr>
      <w:tr w:rsidR="00B97273" w:rsidRPr="007D08C5" w14:paraId="2D92000A" w14:textId="77777777" w:rsidTr="00632AAF">
        <w:tc>
          <w:tcPr>
            <w:tcW w:w="2533" w:type="dxa"/>
            <w:tcBorders>
              <w:top w:val="nil"/>
              <w:left w:val="nil"/>
              <w:bottom w:val="nil"/>
              <w:right w:val="nil"/>
            </w:tcBorders>
            <w:shd w:val="clear" w:color="auto" w:fill="auto"/>
            <w:vAlign w:val="center"/>
            <w:hideMark/>
          </w:tcPr>
          <w:p w14:paraId="4FC6F8E0" w14:textId="77777777" w:rsidR="00B97273" w:rsidRPr="00A22866" w:rsidRDefault="00B97273" w:rsidP="00B97273">
            <w:pPr>
              <w:ind w:left="173" w:hanging="173"/>
              <w:jc w:val="left"/>
              <w:rPr>
                <w:rFonts w:cs="Arial"/>
                <w:iCs/>
                <w:sz w:val="15"/>
                <w:szCs w:val="15"/>
              </w:rPr>
            </w:pPr>
            <w:r w:rsidRPr="00A22866">
              <w:rPr>
                <w:rFonts w:cs="Arial"/>
                <w:iCs/>
                <w:sz w:val="15"/>
                <w:szCs w:val="15"/>
              </w:rPr>
              <w:t>Daňová licencia</w:t>
            </w:r>
          </w:p>
        </w:tc>
        <w:tc>
          <w:tcPr>
            <w:tcW w:w="1153" w:type="dxa"/>
            <w:gridSpan w:val="2"/>
            <w:tcBorders>
              <w:top w:val="nil"/>
              <w:left w:val="nil"/>
              <w:bottom w:val="nil"/>
              <w:right w:val="nil"/>
            </w:tcBorders>
            <w:shd w:val="clear" w:color="auto" w:fill="auto"/>
            <w:vAlign w:val="bottom"/>
          </w:tcPr>
          <w:p w14:paraId="1F468E61" w14:textId="3202261E" w:rsidR="00B97273" w:rsidRPr="00A22866" w:rsidRDefault="00B97273" w:rsidP="004B6D2B">
            <w:pPr>
              <w:jc w:val="right"/>
              <w:rPr>
                <w:rFonts w:cs="Arial"/>
                <w:iCs/>
                <w:sz w:val="15"/>
                <w:szCs w:val="15"/>
              </w:rPr>
            </w:pPr>
          </w:p>
        </w:tc>
        <w:tc>
          <w:tcPr>
            <w:tcW w:w="1417" w:type="dxa"/>
            <w:tcBorders>
              <w:top w:val="nil"/>
              <w:left w:val="nil"/>
              <w:bottom w:val="nil"/>
              <w:right w:val="nil"/>
            </w:tcBorders>
            <w:shd w:val="clear" w:color="auto" w:fill="auto"/>
            <w:vAlign w:val="bottom"/>
          </w:tcPr>
          <w:p w14:paraId="70D0F361" w14:textId="177D1428" w:rsidR="00B97273" w:rsidRPr="00A22866" w:rsidRDefault="00B97273" w:rsidP="004B6D2B">
            <w:pPr>
              <w:jc w:val="right"/>
              <w:rPr>
                <w:rFonts w:cs="Arial"/>
                <w:iCs/>
                <w:sz w:val="15"/>
                <w:szCs w:val="15"/>
              </w:rPr>
            </w:pPr>
          </w:p>
        </w:tc>
        <w:tc>
          <w:tcPr>
            <w:tcW w:w="851" w:type="dxa"/>
            <w:tcBorders>
              <w:top w:val="nil"/>
              <w:left w:val="nil"/>
              <w:bottom w:val="nil"/>
              <w:right w:val="nil"/>
            </w:tcBorders>
            <w:shd w:val="clear" w:color="auto" w:fill="auto"/>
            <w:vAlign w:val="bottom"/>
          </w:tcPr>
          <w:p w14:paraId="1B15CFC5" w14:textId="347B1268" w:rsidR="00B97273" w:rsidRPr="00B97273" w:rsidRDefault="00B97273" w:rsidP="00021DE4">
            <w:pPr>
              <w:jc w:val="right"/>
              <w:rPr>
                <w:rFonts w:cs="Arial"/>
                <w:iCs/>
                <w:sz w:val="15"/>
                <w:szCs w:val="15"/>
              </w:rPr>
            </w:pPr>
          </w:p>
        </w:tc>
        <w:tc>
          <w:tcPr>
            <w:tcW w:w="1134" w:type="dxa"/>
            <w:tcBorders>
              <w:top w:val="nil"/>
              <w:left w:val="nil"/>
              <w:bottom w:val="nil"/>
              <w:right w:val="nil"/>
            </w:tcBorders>
            <w:shd w:val="clear" w:color="auto" w:fill="auto"/>
            <w:vAlign w:val="bottom"/>
            <w:hideMark/>
          </w:tcPr>
          <w:p w14:paraId="2ED0720A" w14:textId="707DEB62" w:rsidR="00B97273" w:rsidRPr="00B97273" w:rsidRDefault="00B97273" w:rsidP="00B97273">
            <w:pPr>
              <w:jc w:val="right"/>
              <w:rPr>
                <w:rFonts w:cs="Arial"/>
                <w:iCs/>
                <w:sz w:val="15"/>
                <w:szCs w:val="15"/>
              </w:rPr>
            </w:pPr>
            <w:r w:rsidRPr="00B97273">
              <w:rPr>
                <w:rFonts w:cs="Arial"/>
                <w:iCs/>
                <w:color w:val="000000"/>
                <w:sz w:val="15"/>
                <w:szCs w:val="15"/>
              </w:rPr>
              <w:t>-</w:t>
            </w:r>
          </w:p>
        </w:tc>
        <w:tc>
          <w:tcPr>
            <w:tcW w:w="1417" w:type="dxa"/>
            <w:gridSpan w:val="3"/>
            <w:tcBorders>
              <w:top w:val="nil"/>
              <w:left w:val="nil"/>
              <w:bottom w:val="nil"/>
              <w:right w:val="nil"/>
            </w:tcBorders>
            <w:shd w:val="clear" w:color="auto" w:fill="auto"/>
            <w:vAlign w:val="bottom"/>
            <w:hideMark/>
          </w:tcPr>
          <w:p w14:paraId="0DB3A953" w14:textId="29BBF302" w:rsidR="00B97273" w:rsidRPr="00B97273" w:rsidRDefault="00B97273" w:rsidP="00B97273">
            <w:pPr>
              <w:jc w:val="right"/>
              <w:rPr>
                <w:rFonts w:cs="Arial"/>
                <w:iCs/>
                <w:sz w:val="15"/>
                <w:szCs w:val="15"/>
              </w:rPr>
            </w:pPr>
            <w:r w:rsidRPr="00B97273">
              <w:rPr>
                <w:rFonts w:cs="Arial"/>
                <w:iCs/>
                <w:color w:val="000000"/>
                <w:sz w:val="15"/>
                <w:szCs w:val="15"/>
              </w:rPr>
              <w:t>-</w:t>
            </w:r>
          </w:p>
        </w:tc>
        <w:tc>
          <w:tcPr>
            <w:tcW w:w="741" w:type="dxa"/>
            <w:gridSpan w:val="2"/>
            <w:tcBorders>
              <w:top w:val="nil"/>
              <w:left w:val="nil"/>
              <w:bottom w:val="nil"/>
              <w:right w:val="nil"/>
            </w:tcBorders>
            <w:shd w:val="clear" w:color="auto" w:fill="auto"/>
            <w:vAlign w:val="bottom"/>
            <w:hideMark/>
          </w:tcPr>
          <w:p w14:paraId="407397C4" w14:textId="2A66567D" w:rsidR="00B97273" w:rsidRPr="00B97273" w:rsidRDefault="00B97273" w:rsidP="00B97273">
            <w:pPr>
              <w:jc w:val="right"/>
              <w:rPr>
                <w:rFonts w:cs="Arial"/>
                <w:iCs/>
                <w:sz w:val="15"/>
                <w:szCs w:val="15"/>
              </w:rPr>
            </w:pPr>
            <w:r w:rsidRPr="00B97273">
              <w:rPr>
                <w:rFonts w:cs="Arial"/>
                <w:iCs/>
                <w:color w:val="000000"/>
                <w:sz w:val="15"/>
                <w:szCs w:val="15"/>
              </w:rPr>
              <w:t>-</w:t>
            </w:r>
          </w:p>
        </w:tc>
      </w:tr>
      <w:tr w:rsidR="00B97273" w:rsidRPr="007D08C5" w14:paraId="3BC1FB53" w14:textId="77777777" w:rsidTr="00632AAF">
        <w:tc>
          <w:tcPr>
            <w:tcW w:w="2533" w:type="dxa"/>
            <w:tcBorders>
              <w:top w:val="nil"/>
              <w:left w:val="nil"/>
              <w:bottom w:val="nil"/>
              <w:right w:val="nil"/>
            </w:tcBorders>
            <w:shd w:val="clear" w:color="auto" w:fill="auto"/>
            <w:vAlign w:val="center"/>
            <w:hideMark/>
          </w:tcPr>
          <w:p w14:paraId="55183E32" w14:textId="77777777" w:rsidR="00B97273" w:rsidRPr="00A22866" w:rsidRDefault="00B97273" w:rsidP="00B97273">
            <w:pPr>
              <w:ind w:left="173" w:hanging="173"/>
              <w:jc w:val="left"/>
              <w:rPr>
                <w:rFonts w:cs="Arial"/>
                <w:iCs/>
                <w:sz w:val="15"/>
                <w:szCs w:val="15"/>
              </w:rPr>
            </w:pPr>
            <w:r w:rsidRPr="00A22866">
              <w:rPr>
                <w:rFonts w:cs="Arial"/>
                <w:iCs/>
                <w:sz w:val="15"/>
                <w:szCs w:val="15"/>
              </w:rPr>
              <w:t>Iné</w:t>
            </w:r>
          </w:p>
        </w:tc>
        <w:tc>
          <w:tcPr>
            <w:tcW w:w="1153" w:type="dxa"/>
            <w:gridSpan w:val="2"/>
            <w:tcBorders>
              <w:top w:val="nil"/>
              <w:left w:val="nil"/>
              <w:bottom w:val="single" w:sz="4" w:space="0" w:color="auto"/>
              <w:right w:val="nil"/>
            </w:tcBorders>
            <w:shd w:val="clear" w:color="auto" w:fill="auto"/>
            <w:vAlign w:val="bottom"/>
          </w:tcPr>
          <w:p w14:paraId="1E16F7B5" w14:textId="3310CD2E" w:rsidR="00B97273" w:rsidRPr="00A22866" w:rsidRDefault="00B97273" w:rsidP="004B6D2B">
            <w:pPr>
              <w:jc w:val="right"/>
              <w:rPr>
                <w:rFonts w:cs="Arial"/>
                <w:iCs/>
                <w:sz w:val="15"/>
                <w:szCs w:val="15"/>
              </w:rPr>
            </w:pPr>
          </w:p>
        </w:tc>
        <w:tc>
          <w:tcPr>
            <w:tcW w:w="1417" w:type="dxa"/>
            <w:tcBorders>
              <w:top w:val="nil"/>
              <w:left w:val="nil"/>
              <w:bottom w:val="single" w:sz="4" w:space="0" w:color="auto"/>
              <w:right w:val="nil"/>
            </w:tcBorders>
            <w:shd w:val="clear" w:color="auto" w:fill="auto"/>
            <w:vAlign w:val="bottom"/>
          </w:tcPr>
          <w:p w14:paraId="722991AC" w14:textId="1942FBDC" w:rsidR="00B97273" w:rsidRPr="00A22866" w:rsidRDefault="00EC0BA6" w:rsidP="004B6D2B">
            <w:pPr>
              <w:jc w:val="right"/>
              <w:rPr>
                <w:rFonts w:cs="Arial"/>
                <w:iCs/>
                <w:sz w:val="15"/>
                <w:szCs w:val="15"/>
              </w:rPr>
            </w:pPr>
            <w:r>
              <w:rPr>
                <w:rFonts w:cs="Arial"/>
                <w:iCs/>
                <w:sz w:val="15"/>
                <w:szCs w:val="15"/>
              </w:rPr>
              <w:t>4</w:t>
            </w:r>
            <w:r w:rsidR="004E600D">
              <w:rPr>
                <w:rFonts w:cs="Arial"/>
                <w:iCs/>
                <w:sz w:val="15"/>
                <w:szCs w:val="15"/>
              </w:rPr>
              <w:t>7</w:t>
            </w:r>
            <w:r>
              <w:rPr>
                <w:rFonts w:cs="Arial"/>
                <w:iCs/>
                <w:sz w:val="15"/>
                <w:szCs w:val="15"/>
              </w:rPr>
              <w:t xml:space="preserve"> </w:t>
            </w:r>
            <w:r w:rsidR="004E600D">
              <w:rPr>
                <w:rFonts w:cs="Arial"/>
                <w:iCs/>
                <w:sz w:val="15"/>
                <w:szCs w:val="15"/>
              </w:rPr>
              <w:t>166</w:t>
            </w:r>
          </w:p>
        </w:tc>
        <w:tc>
          <w:tcPr>
            <w:tcW w:w="851" w:type="dxa"/>
            <w:tcBorders>
              <w:top w:val="nil"/>
              <w:left w:val="nil"/>
              <w:bottom w:val="single" w:sz="4" w:space="0" w:color="auto"/>
              <w:right w:val="nil"/>
            </w:tcBorders>
            <w:shd w:val="clear" w:color="auto" w:fill="auto"/>
            <w:vAlign w:val="bottom"/>
          </w:tcPr>
          <w:p w14:paraId="3FC67928" w14:textId="1A82C1FC" w:rsidR="00B97273" w:rsidRPr="00B97273" w:rsidRDefault="00EC0BA6" w:rsidP="00021DE4">
            <w:pPr>
              <w:jc w:val="right"/>
              <w:rPr>
                <w:rFonts w:cs="Arial"/>
                <w:iCs/>
                <w:sz w:val="15"/>
                <w:szCs w:val="15"/>
              </w:rPr>
            </w:pPr>
            <w:r>
              <w:rPr>
                <w:rFonts w:cs="Arial"/>
                <w:iCs/>
                <w:sz w:val="15"/>
                <w:szCs w:val="15"/>
              </w:rPr>
              <w:t>0,3</w:t>
            </w:r>
          </w:p>
        </w:tc>
        <w:tc>
          <w:tcPr>
            <w:tcW w:w="1134" w:type="dxa"/>
            <w:tcBorders>
              <w:top w:val="nil"/>
              <w:left w:val="nil"/>
              <w:bottom w:val="single" w:sz="4" w:space="0" w:color="auto"/>
              <w:right w:val="nil"/>
            </w:tcBorders>
            <w:shd w:val="clear" w:color="auto" w:fill="auto"/>
            <w:vAlign w:val="bottom"/>
            <w:hideMark/>
          </w:tcPr>
          <w:p w14:paraId="3C22CF2B" w14:textId="0D25FB6E" w:rsidR="00B97273" w:rsidRPr="00B97273" w:rsidRDefault="00B97273" w:rsidP="00B97273">
            <w:pPr>
              <w:jc w:val="right"/>
              <w:rPr>
                <w:rFonts w:cs="Arial"/>
                <w:iCs/>
                <w:sz w:val="15"/>
                <w:szCs w:val="15"/>
              </w:rPr>
            </w:pPr>
            <w:r w:rsidRPr="00B97273">
              <w:rPr>
                <w:rFonts w:cs="Arial"/>
                <w:iCs/>
                <w:color w:val="000000"/>
                <w:sz w:val="15"/>
                <w:szCs w:val="15"/>
              </w:rPr>
              <w:t>-</w:t>
            </w:r>
          </w:p>
        </w:tc>
        <w:tc>
          <w:tcPr>
            <w:tcW w:w="1417" w:type="dxa"/>
            <w:gridSpan w:val="3"/>
            <w:tcBorders>
              <w:top w:val="nil"/>
              <w:left w:val="nil"/>
              <w:bottom w:val="single" w:sz="4" w:space="0" w:color="auto"/>
              <w:right w:val="nil"/>
            </w:tcBorders>
            <w:shd w:val="clear" w:color="auto" w:fill="auto"/>
            <w:vAlign w:val="bottom"/>
            <w:hideMark/>
          </w:tcPr>
          <w:p w14:paraId="1E728415" w14:textId="052B6110" w:rsidR="00B97273" w:rsidRPr="00B97273" w:rsidRDefault="00B97273" w:rsidP="00B97273">
            <w:pPr>
              <w:jc w:val="right"/>
              <w:rPr>
                <w:rFonts w:cs="Arial"/>
                <w:iCs/>
                <w:sz w:val="15"/>
                <w:szCs w:val="15"/>
              </w:rPr>
            </w:pPr>
            <w:r w:rsidRPr="00B97273">
              <w:rPr>
                <w:rFonts w:cs="Arial"/>
                <w:iCs/>
                <w:color w:val="000000"/>
                <w:sz w:val="15"/>
                <w:szCs w:val="15"/>
              </w:rPr>
              <w:t>-</w:t>
            </w:r>
          </w:p>
        </w:tc>
        <w:tc>
          <w:tcPr>
            <w:tcW w:w="741" w:type="dxa"/>
            <w:gridSpan w:val="2"/>
            <w:tcBorders>
              <w:top w:val="nil"/>
              <w:left w:val="nil"/>
              <w:bottom w:val="single" w:sz="4" w:space="0" w:color="auto"/>
              <w:right w:val="nil"/>
            </w:tcBorders>
            <w:shd w:val="clear" w:color="auto" w:fill="auto"/>
            <w:vAlign w:val="bottom"/>
            <w:hideMark/>
          </w:tcPr>
          <w:p w14:paraId="2A41DCD7" w14:textId="6C375BD5" w:rsidR="00B97273" w:rsidRPr="00B97273" w:rsidRDefault="00B97273" w:rsidP="00B97273">
            <w:pPr>
              <w:jc w:val="right"/>
              <w:rPr>
                <w:rFonts w:cs="Arial"/>
                <w:iCs/>
                <w:sz w:val="15"/>
                <w:szCs w:val="15"/>
              </w:rPr>
            </w:pPr>
            <w:r w:rsidRPr="00B97273">
              <w:rPr>
                <w:rFonts w:cs="Arial"/>
                <w:iCs/>
                <w:color w:val="000000"/>
                <w:sz w:val="15"/>
                <w:szCs w:val="15"/>
              </w:rPr>
              <w:t>-</w:t>
            </w:r>
          </w:p>
        </w:tc>
      </w:tr>
      <w:tr w:rsidR="00B97273" w:rsidRPr="007D08C5" w14:paraId="6204A896" w14:textId="77777777" w:rsidTr="00632AAF">
        <w:tc>
          <w:tcPr>
            <w:tcW w:w="2533" w:type="dxa"/>
            <w:tcBorders>
              <w:top w:val="nil"/>
              <w:left w:val="nil"/>
              <w:bottom w:val="nil"/>
              <w:right w:val="nil"/>
            </w:tcBorders>
            <w:shd w:val="clear" w:color="auto" w:fill="auto"/>
            <w:vAlign w:val="center"/>
            <w:hideMark/>
          </w:tcPr>
          <w:p w14:paraId="1BD3631D" w14:textId="77777777" w:rsidR="00B97273" w:rsidRPr="00A22866" w:rsidRDefault="00B97273" w:rsidP="00B97273">
            <w:pPr>
              <w:jc w:val="left"/>
              <w:rPr>
                <w:rFonts w:cs="Arial"/>
                <w:b/>
                <w:bCs/>
                <w:iCs/>
                <w:sz w:val="15"/>
                <w:szCs w:val="15"/>
              </w:rPr>
            </w:pPr>
            <w:r w:rsidRPr="00A22866">
              <w:rPr>
                <w:rFonts w:cs="Arial"/>
                <w:b/>
                <w:bCs/>
                <w:iCs/>
                <w:sz w:val="15"/>
                <w:szCs w:val="15"/>
              </w:rPr>
              <w:t>Spolu</w:t>
            </w:r>
          </w:p>
        </w:tc>
        <w:tc>
          <w:tcPr>
            <w:tcW w:w="1153" w:type="dxa"/>
            <w:gridSpan w:val="2"/>
            <w:tcBorders>
              <w:top w:val="single" w:sz="4" w:space="0" w:color="auto"/>
              <w:left w:val="nil"/>
              <w:bottom w:val="nil"/>
              <w:right w:val="nil"/>
            </w:tcBorders>
            <w:shd w:val="clear" w:color="auto" w:fill="auto"/>
            <w:vAlign w:val="bottom"/>
          </w:tcPr>
          <w:p w14:paraId="178E1FB6" w14:textId="22CADCFD" w:rsidR="00B97273" w:rsidRPr="00A22866" w:rsidRDefault="00B97273" w:rsidP="00B97273">
            <w:pPr>
              <w:rPr>
                <w:rFonts w:cs="Arial"/>
                <w:b/>
                <w:bCs/>
                <w:iCs/>
                <w:sz w:val="15"/>
                <w:szCs w:val="15"/>
              </w:rPr>
            </w:pPr>
          </w:p>
        </w:tc>
        <w:tc>
          <w:tcPr>
            <w:tcW w:w="1417" w:type="dxa"/>
            <w:tcBorders>
              <w:top w:val="single" w:sz="4" w:space="0" w:color="auto"/>
              <w:left w:val="nil"/>
              <w:bottom w:val="nil"/>
              <w:right w:val="nil"/>
            </w:tcBorders>
            <w:shd w:val="clear" w:color="auto" w:fill="auto"/>
            <w:vAlign w:val="bottom"/>
          </w:tcPr>
          <w:p w14:paraId="42634A3B" w14:textId="40701992" w:rsidR="00B97273" w:rsidRPr="006E7AC8" w:rsidRDefault="00B97273" w:rsidP="004B6D2B">
            <w:pPr>
              <w:jc w:val="right"/>
              <w:rPr>
                <w:rFonts w:cs="Arial"/>
                <w:b/>
                <w:bCs/>
                <w:iCs/>
                <w:sz w:val="15"/>
                <w:szCs w:val="15"/>
              </w:rPr>
            </w:pPr>
            <w:r>
              <w:rPr>
                <w:rFonts w:cs="Arial"/>
                <w:b/>
                <w:bCs/>
                <w:iCs/>
                <w:sz w:val="15"/>
                <w:szCs w:val="15"/>
              </w:rPr>
              <w:t>3</w:t>
            </w:r>
            <w:r w:rsidR="00EC0BA6">
              <w:rPr>
                <w:rFonts w:cs="Arial"/>
                <w:b/>
                <w:bCs/>
                <w:iCs/>
                <w:sz w:val="15"/>
                <w:szCs w:val="15"/>
              </w:rPr>
              <w:t> 13</w:t>
            </w:r>
            <w:r w:rsidR="004B6D2B">
              <w:rPr>
                <w:rFonts w:cs="Arial"/>
                <w:b/>
                <w:bCs/>
                <w:iCs/>
                <w:sz w:val="15"/>
                <w:szCs w:val="15"/>
              </w:rPr>
              <w:t>7</w:t>
            </w:r>
            <w:r w:rsidR="00EC0BA6">
              <w:rPr>
                <w:rFonts w:cs="Arial"/>
                <w:b/>
                <w:bCs/>
                <w:iCs/>
                <w:sz w:val="15"/>
                <w:szCs w:val="15"/>
              </w:rPr>
              <w:t xml:space="preserve"> </w:t>
            </w:r>
            <w:r w:rsidR="004B6D2B">
              <w:rPr>
                <w:rFonts w:cs="Arial"/>
                <w:b/>
                <w:bCs/>
                <w:iCs/>
                <w:sz w:val="15"/>
                <w:szCs w:val="15"/>
              </w:rPr>
              <w:t>893</w:t>
            </w:r>
          </w:p>
        </w:tc>
        <w:tc>
          <w:tcPr>
            <w:tcW w:w="851" w:type="dxa"/>
            <w:tcBorders>
              <w:top w:val="single" w:sz="4" w:space="0" w:color="auto"/>
              <w:left w:val="nil"/>
              <w:bottom w:val="nil"/>
              <w:right w:val="nil"/>
            </w:tcBorders>
            <w:shd w:val="clear" w:color="auto" w:fill="auto"/>
            <w:vAlign w:val="bottom"/>
          </w:tcPr>
          <w:p w14:paraId="76238D5A" w14:textId="5F76B7B5" w:rsidR="00B97273" w:rsidRPr="00B97273" w:rsidRDefault="00B97273" w:rsidP="00B97273">
            <w:pPr>
              <w:jc w:val="right"/>
              <w:rPr>
                <w:rFonts w:cs="Arial"/>
                <w:b/>
                <w:bCs/>
                <w:iCs/>
                <w:sz w:val="15"/>
                <w:szCs w:val="15"/>
              </w:rPr>
            </w:pPr>
            <w:r w:rsidRPr="00B97273">
              <w:rPr>
                <w:rFonts w:cs="Arial"/>
                <w:b/>
                <w:bCs/>
                <w:iCs/>
                <w:sz w:val="15"/>
                <w:szCs w:val="15"/>
              </w:rPr>
              <w:t>2</w:t>
            </w:r>
            <w:r w:rsidR="00EC0BA6">
              <w:rPr>
                <w:rFonts w:cs="Arial"/>
                <w:b/>
                <w:bCs/>
                <w:iCs/>
                <w:sz w:val="15"/>
                <w:szCs w:val="15"/>
              </w:rPr>
              <w:t>1,2</w:t>
            </w:r>
          </w:p>
        </w:tc>
        <w:tc>
          <w:tcPr>
            <w:tcW w:w="1134" w:type="dxa"/>
            <w:tcBorders>
              <w:top w:val="single" w:sz="4" w:space="0" w:color="auto"/>
              <w:left w:val="nil"/>
              <w:bottom w:val="nil"/>
              <w:right w:val="nil"/>
            </w:tcBorders>
            <w:shd w:val="clear" w:color="auto" w:fill="auto"/>
            <w:vAlign w:val="bottom"/>
            <w:hideMark/>
          </w:tcPr>
          <w:p w14:paraId="4CF2A051" w14:textId="7FA313C8" w:rsidR="00B97273" w:rsidRPr="00B97273" w:rsidRDefault="00B97273" w:rsidP="00B97273">
            <w:pPr>
              <w:jc w:val="right"/>
              <w:rPr>
                <w:rFonts w:cs="Arial"/>
                <w:b/>
                <w:bCs/>
                <w:iCs/>
                <w:sz w:val="15"/>
                <w:szCs w:val="15"/>
              </w:rPr>
            </w:pPr>
            <w:r w:rsidRPr="00B97273">
              <w:rPr>
                <w:rFonts w:cs="Arial"/>
                <w:b/>
                <w:bCs/>
                <w:iCs/>
                <w:color w:val="000000"/>
                <w:sz w:val="15"/>
                <w:szCs w:val="15"/>
              </w:rPr>
              <w:t>-</w:t>
            </w:r>
          </w:p>
        </w:tc>
        <w:tc>
          <w:tcPr>
            <w:tcW w:w="1417" w:type="dxa"/>
            <w:gridSpan w:val="3"/>
            <w:tcBorders>
              <w:top w:val="single" w:sz="4" w:space="0" w:color="auto"/>
              <w:left w:val="nil"/>
              <w:bottom w:val="nil"/>
              <w:right w:val="nil"/>
            </w:tcBorders>
            <w:shd w:val="clear" w:color="auto" w:fill="auto"/>
            <w:vAlign w:val="bottom"/>
            <w:hideMark/>
          </w:tcPr>
          <w:p w14:paraId="12FD2F8D" w14:textId="2CE2EC0E" w:rsidR="00B97273" w:rsidRPr="00B97273" w:rsidRDefault="00C53F4D" w:rsidP="00B97273">
            <w:pPr>
              <w:jc w:val="right"/>
              <w:rPr>
                <w:rFonts w:cs="Arial"/>
                <w:b/>
                <w:bCs/>
                <w:iCs/>
                <w:sz w:val="15"/>
                <w:szCs w:val="15"/>
              </w:rPr>
            </w:pPr>
            <w:r>
              <w:rPr>
                <w:rFonts w:cs="Arial"/>
                <w:b/>
                <w:bCs/>
                <w:iCs/>
                <w:sz w:val="15"/>
                <w:szCs w:val="15"/>
              </w:rPr>
              <w:t>1 709 952</w:t>
            </w:r>
          </w:p>
        </w:tc>
        <w:tc>
          <w:tcPr>
            <w:tcW w:w="741" w:type="dxa"/>
            <w:gridSpan w:val="2"/>
            <w:tcBorders>
              <w:top w:val="single" w:sz="4" w:space="0" w:color="auto"/>
              <w:left w:val="nil"/>
              <w:bottom w:val="nil"/>
              <w:right w:val="nil"/>
            </w:tcBorders>
            <w:shd w:val="clear" w:color="auto" w:fill="auto"/>
            <w:vAlign w:val="bottom"/>
            <w:hideMark/>
          </w:tcPr>
          <w:p w14:paraId="1615EBD3" w14:textId="7B677B7B" w:rsidR="00B97273" w:rsidRPr="00B97273" w:rsidRDefault="00C53F4D" w:rsidP="00B97273">
            <w:pPr>
              <w:ind w:left="-57"/>
              <w:jc w:val="right"/>
              <w:rPr>
                <w:rFonts w:cs="Arial"/>
                <w:b/>
                <w:bCs/>
                <w:iCs/>
                <w:sz w:val="15"/>
                <w:szCs w:val="15"/>
              </w:rPr>
            </w:pPr>
            <w:r>
              <w:rPr>
                <w:rFonts w:cs="Arial"/>
                <w:b/>
                <w:bCs/>
                <w:iCs/>
                <w:color w:val="000000"/>
                <w:sz w:val="15"/>
                <w:szCs w:val="15"/>
              </w:rPr>
              <w:t>22</w:t>
            </w:r>
          </w:p>
        </w:tc>
      </w:tr>
      <w:tr w:rsidR="00B97273" w:rsidRPr="007D08C5" w14:paraId="531AAC3E" w14:textId="77777777" w:rsidTr="00632AAF">
        <w:tc>
          <w:tcPr>
            <w:tcW w:w="2533" w:type="dxa"/>
            <w:tcBorders>
              <w:top w:val="nil"/>
              <w:left w:val="nil"/>
              <w:bottom w:val="nil"/>
              <w:right w:val="nil"/>
            </w:tcBorders>
            <w:shd w:val="clear" w:color="auto" w:fill="auto"/>
            <w:vAlign w:val="center"/>
            <w:hideMark/>
          </w:tcPr>
          <w:p w14:paraId="67C45F67" w14:textId="77777777" w:rsidR="00B97273" w:rsidRPr="00A22866" w:rsidRDefault="00B97273" w:rsidP="00B97273">
            <w:pPr>
              <w:jc w:val="left"/>
              <w:rPr>
                <w:rFonts w:cs="Arial"/>
                <w:b/>
                <w:bCs/>
                <w:iCs/>
                <w:sz w:val="15"/>
                <w:szCs w:val="15"/>
              </w:rPr>
            </w:pPr>
          </w:p>
        </w:tc>
        <w:tc>
          <w:tcPr>
            <w:tcW w:w="1153" w:type="dxa"/>
            <w:gridSpan w:val="2"/>
            <w:tcBorders>
              <w:top w:val="nil"/>
              <w:left w:val="nil"/>
              <w:bottom w:val="nil"/>
              <w:right w:val="nil"/>
            </w:tcBorders>
            <w:shd w:val="clear" w:color="auto" w:fill="auto"/>
            <w:vAlign w:val="bottom"/>
          </w:tcPr>
          <w:p w14:paraId="738CD53F" w14:textId="77777777" w:rsidR="00B97273" w:rsidRPr="00A22866" w:rsidRDefault="00B97273" w:rsidP="00B97273">
            <w:pPr>
              <w:jc w:val="right"/>
              <w:rPr>
                <w:iCs/>
                <w:sz w:val="15"/>
                <w:szCs w:val="15"/>
              </w:rPr>
            </w:pPr>
          </w:p>
        </w:tc>
        <w:tc>
          <w:tcPr>
            <w:tcW w:w="1417" w:type="dxa"/>
            <w:tcBorders>
              <w:top w:val="nil"/>
              <w:left w:val="nil"/>
              <w:bottom w:val="nil"/>
              <w:right w:val="nil"/>
            </w:tcBorders>
            <w:shd w:val="clear" w:color="auto" w:fill="auto"/>
            <w:vAlign w:val="bottom"/>
          </w:tcPr>
          <w:p w14:paraId="7CDDC220" w14:textId="77777777" w:rsidR="00B97273" w:rsidRPr="00A22866" w:rsidRDefault="00B97273" w:rsidP="00B97273">
            <w:pPr>
              <w:jc w:val="right"/>
              <w:rPr>
                <w:iCs/>
                <w:sz w:val="15"/>
                <w:szCs w:val="15"/>
              </w:rPr>
            </w:pPr>
          </w:p>
        </w:tc>
        <w:tc>
          <w:tcPr>
            <w:tcW w:w="851" w:type="dxa"/>
            <w:tcBorders>
              <w:top w:val="nil"/>
              <w:left w:val="nil"/>
              <w:bottom w:val="nil"/>
              <w:right w:val="nil"/>
            </w:tcBorders>
            <w:shd w:val="clear" w:color="auto" w:fill="auto"/>
            <w:vAlign w:val="bottom"/>
          </w:tcPr>
          <w:p w14:paraId="626D49B9" w14:textId="77777777" w:rsidR="00B97273" w:rsidRPr="00B97273" w:rsidRDefault="00B97273" w:rsidP="00B97273">
            <w:pPr>
              <w:jc w:val="right"/>
              <w:rPr>
                <w:iCs/>
                <w:sz w:val="15"/>
                <w:szCs w:val="15"/>
              </w:rPr>
            </w:pPr>
          </w:p>
        </w:tc>
        <w:tc>
          <w:tcPr>
            <w:tcW w:w="1134" w:type="dxa"/>
            <w:tcBorders>
              <w:top w:val="nil"/>
              <w:left w:val="nil"/>
              <w:bottom w:val="nil"/>
              <w:right w:val="nil"/>
            </w:tcBorders>
            <w:shd w:val="clear" w:color="auto" w:fill="auto"/>
            <w:vAlign w:val="bottom"/>
            <w:hideMark/>
          </w:tcPr>
          <w:p w14:paraId="15B2210A" w14:textId="77777777" w:rsidR="00B97273" w:rsidRPr="00B97273" w:rsidRDefault="00B97273" w:rsidP="00B97273">
            <w:pPr>
              <w:jc w:val="right"/>
              <w:rPr>
                <w:iCs/>
                <w:sz w:val="15"/>
                <w:szCs w:val="15"/>
              </w:rPr>
            </w:pPr>
          </w:p>
        </w:tc>
        <w:tc>
          <w:tcPr>
            <w:tcW w:w="1417" w:type="dxa"/>
            <w:gridSpan w:val="3"/>
            <w:tcBorders>
              <w:top w:val="nil"/>
              <w:left w:val="nil"/>
              <w:bottom w:val="nil"/>
              <w:right w:val="nil"/>
            </w:tcBorders>
            <w:shd w:val="clear" w:color="auto" w:fill="auto"/>
            <w:vAlign w:val="bottom"/>
            <w:hideMark/>
          </w:tcPr>
          <w:p w14:paraId="6DAA4682" w14:textId="77777777" w:rsidR="00B97273" w:rsidRPr="00B97273" w:rsidRDefault="00B97273" w:rsidP="00B97273">
            <w:pPr>
              <w:jc w:val="right"/>
              <w:rPr>
                <w:iCs/>
                <w:sz w:val="15"/>
                <w:szCs w:val="15"/>
              </w:rPr>
            </w:pPr>
          </w:p>
        </w:tc>
        <w:tc>
          <w:tcPr>
            <w:tcW w:w="741" w:type="dxa"/>
            <w:gridSpan w:val="2"/>
            <w:tcBorders>
              <w:top w:val="nil"/>
              <w:left w:val="nil"/>
              <w:bottom w:val="nil"/>
              <w:right w:val="nil"/>
            </w:tcBorders>
            <w:shd w:val="clear" w:color="auto" w:fill="auto"/>
            <w:vAlign w:val="bottom"/>
            <w:hideMark/>
          </w:tcPr>
          <w:p w14:paraId="385FED2D" w14:textId="77777777" w:rsidR="00B97273" w:rsidRPr="00B97273" w:rsidRDefault="00B97273" w:rsidP="00B97273">
            <w:pPr>
              <w:ind w:left="-57"/>
              <w:jc w:val="right"/>
              <w:rPr>
                <w:iCs/>
                <w:sz w:val="15"/>
                <w:szCs w:val="15"/>
              </w:rPr>
            </w:pPr>
          </w:p>
        </w:tc>
      </w:tr>
      <w:tr w:rsidR="00B97273" w:rsidRPr="007D08C5" w14:paraId="665323B1" w14:textId="77777777" w:rsidTr="00632AAF">
        <w:tc>
          <w:tcPr>
            <w:tcW w:w="2533" w:type="dxa"/>
            <w:tcBorders>
              <w:top w:val="nil"/>
              <w:left w:val="nil"/>
              <w:bottom w:val="nil"/>
              <w:right w:val="nil"/>
            </w:tcBorders>
            <w:shd w:val="clear" w:color="auto" w:fill="auto"/>
            <w:vAlign w:val="center"/>
            <w:hideMark/>
          </w:tcPr>
          <w:p w14:paraId="414E98A5" w14:textId="77777777" w:rsidR="00B97273" w:rsidRPr="00A22866" w:rsidRDefault="00B97273" w:rsidP="00B97273">
            <w:pPr>
              <w:jc w:val="left"/>
              <w:rPr>
                <w:rFonts w:cs="Arial"/>
                <w:iCs/>
                <w:sz w:val="15"/>
                <w:szCs w:val="15"/>
              </w:rPr>
            </w:pPr>
            <w:r w:rsidRPr="00A22866">
              <w:rPr>
                <w:rFonts w:cs="Arial"/>
                <w:iCs/>
                <w:sz w:val="15"/>
                <w:szCs w:val="15"/>
              </w:rPr>
              <w:t>Splatná daň z príjmov</w:t>
            </w:r>
          </w:p>
        </w:tc>
        <w:tc>
          <w:tcPr>
            <w:tcW w:w="1153" w:type="dxa"/>
            <w:gridSpan w:val="2"/>
            <w:tcBorders>
              <w:top w:val="nil"/>
              <w:left w:val="nil"/>
              <w:bottom w:val="nil"/>
              <w:right w:val="nil"/>
            </w:tcBorders>
            <w:shd w:val="clear" w:color="auto" w:fill="auto"/>
            <w:vAlign w:val="bottom"/>
          </w:tcPr>
          <w:p w14:paraId="7F42CEC6" w14:textId="77777777" w:rsidR="00B97273" w:rsidRPr="00A22866" w:rsidRDefault="00B97273" w:rsidP="00B97273">
            <w:pPr>
              <w:jc w:val="right"/>
              <w:rPr>
                <w:rFonts w:cs="Arial"/>
                <w:iCs/>
                <w:sz w:val="15"/>
                <w:szCs w:val="15"/>
              </w:rPr>
            </w:pPr>
          </w:p>
        </w:tc>
        <w:tc>
          <w:tcPr>
            <w:tcW w:w="1417" w:type="dxa"/>
            <w:tcBorders>
              <w:top w:val="nil"/>
              <w:left w:val="nil"/>
              <w:bottom w:val="nil"/>
              <w:right w:val="nil"/>
            </w:tcBorders>
            <w:shd w:val="clear" w:color="auto" w:fill="auto"/>
            <w:vAlign w:val="bottom"/>
          </w:tcPr>
          <w:p w14:paraId="41038428" w14:textId="39AFA882" w:rsidR="00B97273" w:rsidRPr="00A22866" w:rsidRDefault="00B97273" w:rsidP="004B6D2B">
            <w:pPr>
              <w:jc w:val="right"/>
              <w:rPr>
                <w:rFonts w:cs="Arial"/>
                <w:iCs/>
                <w:sz w:val="15"/>
                <w:szCs w:val="15"/>
              </w:rPr>
            </w:pPr>
            <w:r>
              <w:rPr>
                <w:rFonts w:cs="Arial"/>
                <w:iCs/>
                <w:sz w:val="15"/>
                <w:szCs w:val="15"/>
              </w:rPr>
              <w:t xml:space="preserve">   3 60</w:t>
            </w:r>
            <w:r w:rsidR="005C4DB0">
              <w:rPr>
                <w:rFonts w:cs="Arial"/>
                <w:iCs/>
                <w:sz w:val="15"/>
                <w:szCs w:val="15"/>
              </w:rPr>
              <w:t>7</w:t>
            </w:r>
            <w:r>
              <w:rPr>
                <w:rFonts w:cs="Arial"/>
                <w:iCs/>
                <w:sz w:val="15"/>
                <w:szCs w:val="15"/>
              </w:rPr>
              <w:t xml:space="preserve"> </w:t>
            </w:r>
            <w:r w:rsidR="005C4DB0">
              <w:rPr>
                <w:rFonts w:cs="Arial"/>
                <w:iCs/>
                <w:sz w:val="15"/>
                <w:szCs w:val="15"/>
              </w:rPr>
              <w:t>388</w:t>
            </w:r>
          </w:p>
        </w:tc>
        <w:tc>
          <w:tcPr>
            <w:tcW w:w="851" w:type="dxa"/>
            <w:tcBorders>
              <w:top w:val="nil"/>
              <w:left w:val="nil"/>
              <w:bottom w:val="nil"/>
              <w:right w:val="nil"/>
            </w:tcBorders>
            <w:shd w:val="clear" w:color="auto" w:fill="auto"/>
            <w:noWrap/>
            <w:vAlign w:val="bottom"/>
          </w:tcPr>
          <w:p w14:paraId="3EF1C0AF" w14:textId="0A5DBB01" w:rsidR="00B97273" w:rsidRPr="00B97273" w:rsidRDefault="00B97273" w:rsidP="00B97273">
            <w:pPr>
              <w:jc w:val="right"/>
              <w:rPr>
                <w:rFonts w:cs="Arial"/>
                <w:iCs/>
                <w:sz w:val="15"/>
                <w:szCs w:val="15"/>
              </w:rPr>
            </w:pPr>
          </w:p>
        </w:tc>
        <w:tc>
          <w:tcPr>
            <w:tcW w:w="1134" w:type="dxa"/>
            <w:tcBorders>
              <w:top w:val="nil"/>
              <w:left w:val="nil"/>
              <w:bottom w:val="nil"/>
              <w:right w:val="nil"/>
            </w:tcBorders>
            <w:shd w:val="clear" w:color="auto" w:fill="auto"/>
            <w:vAlign w:val="bottom"/>
            <w:hideMark/>
          </w:tcPr>
          <w:p w14:paraId="5B79BE5B" w14:textId="77777777" w:rsidR="00B97273" w:rsidRPr="00B97273" w:rsidRDefault="00B97273" w:rsidP="00B97273">
            <w:pPr>
              <w:jc w:val="right"/>
              <w:rPr>
                <w:rFonts w:cs="Arial"/>
                <w:iCs/>
                <w:sz w:val="15"/>
                <w:szCs w:val="15"/>
              </w:rPr>
            </w:pPr>
          </w:p>
        </w:tc>
        <w:tc>
          <w:tcPr>
            <w:tcW w:w="1417" w:type="dxa"/>
            <w:gridSpan w:val="3"/>
            <w:tcBorders>
              <w:top w:val="nil"/>
              <w:left w:val="nil"/>
              <w:bottom w:val="nil"/>
              <w:right w:val="nil"/>
            </w:tcBorders>
            <w:shd w:val="clear" w:color="auto" w:fill="auto"/>
            <w:vAlign w:val="bottom"/>
            <w:hideMark/>
          </w:tcPr>
          <w:p w14:paraId="68889F85" w14:textId="7FF3924C" w:rsidR="00B97273" w:rsidRPr="00B97273" w:rsidRDefault="00B97273" w:rsidP="00B97273">
            <w:pPr>
              <w:jc w:val="right"/>
              <w:rPr>
                <w:rFonts w:cs="Arial"/>
                <w:iCs/>
                <w:sz w:val="15"/>
                <w:szCs w:val="15"/>
              </w:rPr>
            </w:pPr>
            <w:r w:rsidRPr="00B97273">
              <w:rPr>
                <w:rFonts w:cs="Arial"/>
                <w:iCs/>
                <w:sz w:val="15"/>
                <w:szCs w:val="15"/>
              </w:rPr>
              <w:t xml:space="preserve">     2 048 883</w:t>
            </w:r>
          </w:p>
        </w:tc>
        <w:tc>
          <w:tcPr>
            <w:tcW w:w="741" w:type="dxa"/>
            <w:gridSpan w:val="2"/>
            <w:tcBorders>
              <w:top w:val="nil"/>
              <w:left w:val="nil"/>
              <w:bottom w:val="nil"/>
              <w:right w:val="nil"/>
            </w:tcBorders>
            <w:shd w:val="clear" w:color="auto" w:fill="auto"/>
            <w:noWrap/>
            <w:vAlign w:val="bottom"/>
            <w:hideMark/>
          </w:tcPr>
          <w:p w14:paraId="5C5C91D3" w14:textId="48DBDE45" w:rsidR="00B97273" w:rsidRPr="00B97273" w:rsidRDefault="00B97273" w:rsidP="00B97273">
            <w:pPr>
              <w:ind w:left="-57"/>
              <w:jc w:val="right"/>
              <w:rPr>
                <w:rFonts w:cs="Arial"/>
                <w:iCs/>
                <w:sz w:val="15"/>
                <w:szCs w:val="15"/>
              </w:rPr>
            </w:pPr>
          </w:p>
        </w:tc>
      </w:tr>
      <w:tr w:rsidR="00B97273" w:rsidRPr="007D08C5" w14:paraId="72101D84" w14:textId="77777777" w:rsidTr="00632AAF">
        <w:tc>
          <w:tcPr>
            <w:tcW w:w="2533" w:type="dxa"/>
            <w:tcBorders>
              <w:top w:val="nil"/>
              <w:left w:val="nil"/>
              <w:bottom w:val="nil"/>
              <w:right w:val="nil"/>
            </w:tcBorders>
            <w:shd w:val="clear" w:color="auto" w:fill="auto"/>
            <w:vAlign w:val="center"/>
            <w:hideMark/>
          </w:tcPr>
          <w:p w14:paraId="1E8D278D" w14:textId="600864F8" w:rsidR="00B97273" w:rsidRPr="00A22866" w:rsidRDefault="00B97273" w:rsidP="00B97273">
            <w:pPr>
              <w:jc w:val="left"/>
              <w:rPr>
                <w:rFonts w:cs="Arial"/>
                <w:iCs/>
                <w:sz w:val="15"/>
                <w:szCs w:val="15"/>
              </w:rPr>
            </w:pPr>
            <w:r w:rsidRPr="00A22866">
              <w:rPr>
                <w:rFonts w:cs="Arial"/>
                <w:iCs/>
                <w:sz w:val="15"/>
                <w:szCs w:val="15"/>
              </w:rPr>
              <w:t xml:space="preserve">Odložená daň z príjmov                                                       </w:t>
            </w:r>
          </w:p>
        </w:tc>
        <w:tc>
          <w:tcPr>
            <w:tcW w:w="1153" w:type="dxa"/>
            <w:gridSpan w:val="2"/>
            <w:tcBorders>
              <w:top w:val="nil"/>
              <w:left w:val="nil"/>
              <w:bottom w:val="nil"/>
              <w:right w:val="nil"/>
            </w:tcBorders>
            <w:shd w:val="clear" w:color="auto" w:fill="auto"/>
            <w:vAlign w:val="bottom"/>
          </w:tcPr>
          <w:p w14:paraId="2833156E" w14:textId="32807660" w:rsidR="00B97273" w:rsidRPr="00A22866" w:rsidRDefault="00B97273" w:rsidP="00B97273">
            <w:pPr>
              <w:jc w:val="right"/>
              <w:rPr>
                <w:rFonts w:cs="Arial"/>
                <w:iCs/>
                <w:sz w:val="15"/>
                <w:szCs w:val="15"/>
              </w:rPr>
            </w:pPr>
          </w:p>
        </w:tc>
        <w:tc>
          <w:tcPr>
            <w:tcW w:w="1417" w:type="dxa"/>
            <w:tcBorders>
              <w:top w:val="nil"/>
              <w:left w:val="nil"/>
              <w:bottom w:val="single" w:sz="4" w:space="0" w:color="auto"/>
              <w:right w:val="nil"/>
            </w:tcBorders>
            <w:shd w:val="clear" w:color="auto" w:fill="auto"/>
            <w:vAlign w:val="bottom"/>
          </w:tcPr>
          <w:p w14:paraId="4AC9E232" w14:textId="473877BB" w:rsidR="00B97273" w:rsidRPr="00A22866" w:rsidRDefault="006440A2" w:rsidP="004B6D2B">
            <w:pPr>
              <w:jc w:val="right"/>
              <w:rPr>
                <w:rFonts w:cs="Arial"/>
                <w:iCs/>
                <w:sz w:val="15"/>
                <w:szCs w:val="15"/>
              </w:rPr>
            </w:pPr>
            <w:r>
              <w:rPr>
                <w:rFonts w:cs="Arial"/>
                <w:iCs/>
                <w:sz w:val="15"/>
                <w:szCs w:val="15"/>
              </w:rPr>
              <w:t>(</w:t>
            </w:r>
            <w:r w:rsidR="00B97273">
              <w:rPr>
                <w:rFonts w:cs="Arial"/>
                <w:iCs/>
                <w:sz w:val="15"/>
                <w:szCs w:val="15"/>
              </w:rPr>
              <w:t>469</w:t>
            </w:r>
            <w:r>
              <w:rPr>
                <w:rFonts w:cs="Arial"/>
                <w:iCs/>
                <w:sz w:val="15"/>
                <w:szCs w:val="15"/>
              </w:rPr>
              <w:t> </w:t>
            </w:r>
            <w:r w:rsidR="00B97273">
              <w:rPr>
                <w:rFonts w:cs="Arial"/>
                <w:iCs/>
                <w:sz w:val="15"/>
                <w:szCs w:val="15"/>
              </w:rPr>
              <w:t>495</w:t>
            </w:r>
            <w:r>
              <w:rPr>
                <w:rFonts w:cs="Arial"/>
                <w:iCs/>
                <w:sz w:val="15"/>
                <w:szCs w:val="15"/>
              </w:rPr>
              <w:t>)</w:t>
            </w:r>
          </w:p>
        </w:tc>
        <w:tc>
          <w:tcPr>
            <w:tcW w:w="851" w:type="dxa"/>
            <w:tcBorders>
              <w:top w:val="nil"/>
              <w:left w:val="nil"/>
              <w:bottom w:val="single" w:sz="4" w:space="0" w:color="auto"/>
              <w:right w:val="nil"/>
            </w:tcBorders>
            <w:shd w:val="clear" w:color="auto" w:fill="auto"/>
            <w:noWrap/>
            <w:vAlign w:val="bottom"/>
          </w:tcPr>
          <w:p w14:paraId="3DF76BB6" w14:textId="3D166C77" w:rsidR="00B97273" w:rsidRPr="00B97273" w:rsidRDefault="00B97273" w:rsidP="00B97273">
            <w:pPr>
              <w:jc w:val="right"/>
              <w:rPr>
                <w:rFonts w:cs="Arial"/>
                <w:iCs/>
                <w:sz w:val="15"/>
                <w:szCs w:val="15"/>
              </w:rPr>
            </w:pPr>
          </w:p>
        </w:tc>
        <w:tc>
          <w:tcPr>
            <w:tcW w:w="1134" w:type="dxa"/>
            <w:tcBorders>
              <w:top w:val="nil"/>
              <w:left w:val="nil"/>
              <w:bottom w:val="nil"/>
              <w:right w:val="nil"/>
            </w:tcBorders>
            <w:shd w:val="clear" w:color="auto" w:fill="auto"/>
            <w:vAlign w:val="bottom"/>
            <w:hideMark/>
          </w:tcPr>
          <w:p w14:paraId="57EBECE6" w14:textId="21EFDE9B" w:rsidR="00B97273" w:rsidRPr="00B97273" w:rsidRDefault="00B97273" w:rsidP="00B97273">
            <w:pPr>
              <w:jc w:val="right"/>
              <w:rPr>
                <w:rFonts w:cs="Arial"/>
                <w:iCs/>
                <w:sz w:val="15"/>
                <w:szCs w:val="15"/>
              </w:rPr>
            </w:pPr>
          </w:p>
        </w:tc>
        <w:tc>
          <w:tcPr>
            <w:tcW w:w="1417" w:type="dxa"/>
            <w:gridSpan w:val="3"/>
            <w:tcBorders>
              <w:top w:val="nil"/>
              <w:left w:val="nil"/>
              <w:bottom w:val="single" w:sz="4" w:space="0" w:color="auto"/>
              <w:right w:val="nil"/>
            </w:tcBorders>
            <w:shd w:val="clear" w:color="auto" w:fill="auto"/>
            <w:vAlign w:val="bottom"/>
            <w:hideMark/>
          </w:tcPr>
          <w:p w14:paraId="10EC0DD9" w14:textId="56487C5E" w:rsidR="00B97273" w:rsidRPr="00B97273" w:rsidRDefault="00B97273" w:rsidP="00B97273">
            <w:pPr>
              <w:jc w:val="right"/>
              <w:rPr>
                <w:rFonts w:cs="Arial"/>
                <w:iCs/>
                <w:sz w:val="15"/>
                <w:szCs w:val="15"/>
              </w:rPr>
            </w:pPr>
            <w:r w:rsidRPr="00B97273">
              <w:rPr>
                <w:rFonts w:cs="Arial"/>
                <w:iCs/>
                <w:sz w:val="15"/>
                <w:szCs w:val="15"/>
              </w:rPr>
              <w:t xml:space="preserve"> </w:t>
            </w:r>
            <w:r w:rsidR="006440A2">
              <w:rPr>
                <w:rFonts w:cs="Arial"/>
                <w:iCs/>
                <w:sz w:val="15"/>
                <w:szCs w:val="15"/>
              </w:rPr>
              <w:t>(</w:t>
            </w:r>
            <w:r w:rsidRPr="00B97273">
              <w:rPr>
                <w:rFonts w:cs="Arial"/>
                <w:iCs/>
                <w:sz w:val="15"/>
                <w:szCs w:val="15"/>
              </w:rPr>
              <w:t>338</w:t>
            </w:r>
            <w:r w:rsidR="006440A2">
              <w:rPr>
                <w:rFonts w:cs="Arial"/>
                <w:iCs/>
                <w:sz w:val="15"/>
                <w:szCs w:val="15"/>
              </w:rPr>
              <w:t> </w:t>
            </w:r>
            <w:r w:rsidRPr="00B97273">
              <w:rPr>
                <w:rFonts w:cs="Arial"/>
                <w:iCs/>
                <w:sz w:val="15"/>
                <w:szCs w:val="15"/>
              </w:rPr>
              <w:t>931</w:t>
            </w:r>
            <w:r w:rsidR="006440A2">
              <w:rPr>
                <w:rFonts w:cs="Arial"/>
                <w:iCs/>
                <w:sz w:val="15"/>
                <w:szCs w:val="15"/>
              </w:rPr>
              <w:t>)</w:t>
            </w:r>
          </w:p>
        </w:tc>
        <w:tc>
          <w:tcPr>
            <w:tcW w:w="741" w:type="dxa"/>
            <w:gridSpan w:val="2"/>
            <w:tcBorders>
              <w:top w:val="nil"/>
              <w:left w:val="nil"/>
              <w:bottom w:val="single" w:sz="4" w:space="0" w:color="auto"/>
              <w:right w:val="nil"/>
            </w:tcBorders>
            <w:shd w:val="clear" w:color="auto" w:fill="auto"/>
            <w:noWrap/>
            <w:vAlign w:val="bottom"/>
            <w:hideMark/>
          </w:tcPr>
          <w:p w14:paraId="4ADBEC96" w14:textId="34C20775" w:rsidR="00B97273" w:rsidRPr="00B97273" w:rsidRDefault="00B97273" w:rsidP="00B97273">
            <w:pPr>
              <w:ind w:left="-57"/>
              <w:jc w:val="right"/>
              <w:rPr>
                <w:rFonts w:cs="Arial"/>
                <w:iCs/>
                <w:sz w:val="15"/>
                <w:szCs w:val="15"/>
              </w:rPr>
            </w:pPr>
          </w:p>
        </w:tc>
      </w:tr>
      <w:tr w:rsidR="00B97273" w:rsidRPr="003D5142" w14:paraId="2EE78184" w14:textId="77777777" w:rsidTr="00632AAF">
        <w:tc>
          <w:tcPr>
            <w:tcW w:w="2533" w:type="dxa"/>
            <w:tcBorders>
              <w:top w:val="nil"/>
              <w:left w:val="nil"/>
              <w:bottom w:val="single" w:sz="8" w:space="0" w:color="auto"/>
              <w:right w:val="nil"/>
            </w:tcBorders>
            <w:shd w:val="clear" w:color="auto" w:fill="auto"/>
            <w:vAlign w:val="center"/>
            <w:hideMark/>
          </w:tcPr>
          <w:p w14:paraId="6F4947C9" w14:textId="77777777" w:rsidR="00B97273" w:rsidRPr="00A22866" w:rsidRDefault="00B97273" w:rsidP="00B97273">
            <w:pPr>
              <w:jc w:val="left"/>
              <w:rPr>
                <w:rFonts w:cs="Arial"/>
                <w:b/>
                <w:bCs/>
                <w:iCs/>
                <w:sz w:val="15"/>
                <w:szCs w:val="15"/>
              </w:rPr>
            </w:pPr>
            <w:r w:rsidRPr="00A22866">
              <w:rPr>
                <w:rFonts w:cs="Arial"/>
                <w:b/>
                <w:bCs/>
                <w:iCs/>
                <w:sz w:val="15"/>
                <w:szCs w:val="15"/>
              </w:rPr>
              <w:t>Celková daň z príjmov</w:t>
            </w:r>
          </w:p>
        </w:tc>
        <w:tc>
          <w:tcPr>
            <w:tcW w:w="1153" w:type="dxa"/>
            <w:gridSpan w:val="2"/>
            <w:tcBorders>
              <w:top w:val="nil"/>
              <w:left w:val="nil"/>
              <w:bottom w:val="single" w:sz="8" w:space="0" w:color="auto"/>
              <w:right w:val="nil"/>
            </w:tcBorders>
            <w:shd w:val="clear" w:color="auto" w:fill="auto"/>
            <w:vAlign w:val="bottom"/>
          </w:tcPr>
          <w:p w14:paraId="6953ED84" w14:textId="163AFECB" w:rsidR="00B97273" w:rsidRPr="00A22866" w:rsidRDefault="00B97273" w:rsidP="00B97273">
            <w:pPr>
              <w:jc w:val="right"/>
              <w:rPr>
                <w:rFonts w:cs="Arial"/>
                <w:b/>
                <w:bCs/>
                <w:iCs/>
                <w:sz w:val="15"/>
                <w:szCs w:val="15"/>
              </w:rPr>
            </w:pPr>
          </w:p>
        </w:tc>
        <w:tc>
          <w:tcPr>
            <w:tcW w:w="1417" w:type="dxa"/>
            <w:tcBorders>
              <w:top w:val="nil"/>
              <w:left w:val="nil"/>
              <w:bottom w:val="single" w:sz="8" w:space="0" w:color="auto"/>
              <w:right w:val="nil"/>
            </w:tcBorders>
            <w:shd w:val="clear" w:color="auto" w:fill="auto"/>
            <w:vAlign w:val="bottom"/>
          </w:tcPr>
          <w:p w14:paraId="53CBD8C3" w14:textId="0251F77E" w:rsidR="00B97273" w:rsidRPr="00A22866" w:rsidRDefault="00B97273" w:rsidP="004B6D2B">
            <w:pPr>
              <w:jc w:val="right"/>
              <w:rPr>
                <w:rFonts w:cs="Arial"/>
                <w:b/>
                <w:bCs/>
                <w:iCs/>
                <w:sz w:val="15"/>
                <w:szCs w:val="15"/>
              </w:rPr>
            </w:pPr>
            <w:r>
              <w:rPr>
                <w:rFonts w:cs="Arial"/>
                <w:b/>
                <w:bCs/>
                <w:iCs/>
                <w:sz w:val="15"/>
                <w:szCs w:val="15"/>
              </w:rPr>
              <w:t>3 13</w:t>
            </w:r>
            <w:r w:rsidR="00C2313C">
              <w:rPr>
                <w:rFonts w:cs="Arial"/>
                <w:b/>
                <w:bCs/>
                <w:iCs/>
                <w:sz w:val="15"/>
                <w:szCs w:val="15"/>
              </w:rPr>
              <w:t>7</w:t>
            </w:r>
            <w:r>
              <w:rPr>
                <w:rFonts w:cs="Arial"/>
                <w:b/>
                <w:bCs/>
                <w:iCs/>
                <w:sz w:val="15"/>
                <w:szCs w:val="15"/>
              </w:rPr>
              <w:t xml:space="preserve"> </w:t>
            </w:r>
            <w:r w:rsidR="00C2313C">
              <w:rPr>
                <w:rFonts w:cs="Arial"/>
                <w:b/>
                <w:bCs/>
                <w:iCs/>
                <w:sz w:val="15"/>
                <w:szCs w:val="15"/>
              </w:rPr>
              <w:t>893</w:t>
            </w:r>
          </w:p>
        </w:tc>
        <w:tc>
          <w:tcPr>
            <w:tcW w:w="851" w:type="dxa"/>
            <w:tcBorders>
              <w:top w:val="single" w:sz="4" w:space="0" w:color="auto"/>
              <w:left w:val="nil"/>
              <w:bottom w:val="single" w:sz="8" w:space="0" w:color="auto"/>
              <w:right w:val="nil"/>
            </w:tcBorders>
            <w:shd w:val="clear" w:color="auto" w:fill="auto"/>
            <w:vAlign w:val="bottom"/>
          </w:tcPr>
          <w:p w14:paraId="4E479BB0" w14:textId="0B51E47E" w:rsidR="00B97273" w:rsidRPr="00B97273" w:rsidRDefault="00B97273" w:rsidP="00B97273">
            <w:pPr>
              <w:jc w:val="right"/>
              <w:rPr>
                <w:rFonts w:cs="Arial"/>
                <w:b/>
                <w:bCs/>
                <w:iCs/>
                <w:sz w:val="15"/>
                <w:szCs w:val="15"/>
              </w:rPr>
            </w:pPr>
            <w:r w:rsidRPr="00B97273">
              <w:rPr>
                <w:rFonts w:cs="Arial"/>
                <w:b/>
                <w:bCs/>
                <w:iCs/>
                <w:sz w:val="15"/>
                <w:szCs w:val="15"/>
              </w:rPr>
              <w:t>21,2</w:t>
            </w:r>
          </w:p>
        </w:tc>
        <w:tc>
          <w:tcPr>
            <w:tcW w:w="1134" w:type="dxa"/>
            <w:tcBorders>
              <w:top w:val="nil"/>
              <w:left w:val="nil"/>
              <w:bottom w:val="single" w:sz="8" w:space="0" w:color="auto"/>
              <w:right w:val="nil"/>
            </w:tcBorders>
            <w:shd w:val="clear" w:color="auto" w:fill="auto"/>
            <w:vAlign w:val="bottom"/>
            <w:hideMark/>
          </w:tcPr>
          <w:p w14:paraId="2C2C8987" w14:textId="74EE51A4" w:rsidR="00B97273" w:rsidRPr="00B97273" w:rsidRDefault="00B97273" w:rsidP="00B97273">
            <w:pPr>
              <w:jc w:val="right"/>
              <w:rPr>
                <w:rFonts w:cs="Arial"/>
                <w:b/>
                <w:bCs/>
                <w:iCs/>
                <w:sz w:val="15"/>
                <w:szCs w:val="15"/>
              </w:rPr>
            </w:pPr>
            <w:r w:rsidRPr="00B97273">
              <w:rPr>
                <w:rFonts w:cs="Arial"/>
                <w:b/>
                <w:bCs/>
                <w:iCs/>
                <w:sz w:val="15"/>
                <w:szCs w:val="15"/>
              </w:rPr>
              <w:t xml:space="preserve">      </w:t>
            </w:r>
          </w:p>
        </w:tc>
        <w:tc>
          <w:tcPr>
            <w:tcW w:w="1417" w:type="dxa"/>
            <w:gridSpan w:val="3"/>
            <w:tcBorders>
              <w:top w:val="nil"/>
              <w:left w:val="nil"/>
              <w:bottom w:val="single" w:sz="8" w:space="0" w:color="auto"/>
              <w:right w:val="nil"/>
            </w:tcBorders>
            <w:shd w:val="clear" w:color="auto" w:fill="auto"/>
            <w:vAlign w:val="bottom"/>
            <w:hideMark/>
          </w:tcPr>
          <w:p w14:paraId="43A4CAAC" w14:textId="75BEE79A" w:rsidR="00B97273" w:rsidRPr="00B97273" w:rsidRDefault="00B97273" w:rsidP="00B97273">
            <w:pPr>
              <w:jc w:val="right"/>
              <w:rPr>
                <w:rFonts w:cs="Arial"/>
                <w:b/>
                <w:bCs/>
                <w:iCs/>
                <w:sz w:val="15"/>
                <w:szCs w:val="15"/>
              </w:rPr>
            </w:pPr>
            <w:r w:rsidRPr="00B97273">
              <w:rPr>
                <w:rFonts w:cs="Arial"/>
                <w:b/>
                <w:bCs/>
                <w:iCs/>
                <w:sz w:val="15"/>
                <w:szCs w:val="15"/>
              </w:rPr>
              <w:t>1 709 952</w:t>
            </w:r>
          </w:p>
        </w:tc>
        <w:tc>
          <w:tcPr>
            <w:tcW w:w="741" w:type="dxa"/>
            <w:gridSpan w:val="2"/>
            <w:tcBorders>
              <w:top w:val="single" w:sz="4" w:space="0" w:color="auto"/>
              <w:left w:val="nil"/>
              <w:bottom w:val="single" w:sz="8" w:space="0" w:color="auto"/>
              <w:right w:val="nil"/>
            </w:tcBorders>
            <w:shd w:val="clear" w:color="auto" w:fill="auto"/>
            <w:vAlign w:val="bottom"/>
            <w:hideMark/>
          </w:tcPr>
          <w:p w14:paraId="23FFFF07" w14:textId="18D4FEDE" w:rsidR="00B97273" w:rsidRPr="00B97273" w:rsidRDefault="00B97273" w:rsidP="00B97273">
            <w:pPr>
              <w:ind w:left="-57"/>
              <w:jc w:val="right"/>
              <w:rPr>
                <w:rFonts w:cs="Arial"/>
                <w:b/>
                <w:bCs/>
                <w:iCs/>
                <w:sz w:val="15"/>
                <w:szCs w:val="15"/>
              </w:rPr>
            </w:pPr>
            <w:r w:rsidRPr="00B97273">
              <w:rPr>
                <w:rFonts w:cs="Arial"/>
                <w:b/>
                <w:bCs/>
                <w:iCs/>
                <w:sz w:val="15"/>
                <w:szCs w:val="15"/>
              </w:rPr>
              <w:t>22</w:t>
            </w:r>
          </w:p>
        </w:tc>
      </w:tr>
    </w:tbl>
    <w:p w14:paraId="4BFB2D7C" w14:textId="77777777" w:rsidR="001D5A2C" w:rsidRPr="003D5142" w:rsidRDefault="001D5A2C" w:rsidP="00277161">
      <w:pPr>
        <w:rPr>
          <w:snapToGrid w:val="0"/>
        </w:rPr>
      </w:pPr>
    </w:p>
    <w:p w14:paraId="1CC87B42" w14:textId="6DCBB728" w:rsidR="00366100" w:rsidRPr="003D5142" w:rsidRDefault="00C21EC0" w:rsidP="00277161">
      <w:pPr>
        <w:rPr>
          <w:snapToGrid w:val="0"/>
        </w:rPr>
      </w:pPr>
      <w:r>
        <w:rPr>
          <w:snapToGrid w:val="0"/>
        </w:rPr>
        <w:t xml:space="preserve">Celková daň </w:t>
      </w:r>
      <w:r w:rsidR="0016488B" w:rsidRPr="003D5142">
        <w:rPr>
          <w:snapToGrid w:val="0"/>
        </w:rPr>
        <w:t xml:space="preserve"> v % je uvedená</w:t>
      </w:r>
      <w:r>
        <w:rPr>
          <w:snapToGrid w:val="0"/>
        </w:rPr>
        <w:t xml:space="preserve"> ako</w:t>
      </w:r>
      <w:r w:rsidR="0016488B" w:rsidRPr="003D5142">
        <w:rPr>
          <w:snapToGrid w:val="0"/>
        </w:rPr>
        <w:t xml:space="preserve"> efektívna daň.</w:t>
      </w:r>
    </w:p>
    <w:bookmarkEnd w:id="54"/>
    <w:p w14:paraId="4B24F17C" w14:textId="0FEE74A2" w:rsidR="001F5DA0" w:rsidRPr="003D5142" w:rsidRDefault="001F5DA0" w:rsidP="00277161">
      <w:pPr>
        <w:rPr>
          <w:snapToGrid w:val="0"/>
          <w:lang w:eastAsia="sk-SK"/>
        </w:rPr>
      </w:pPr>
    </w:p>
    <w:p w14:paraId="49FD267F" w14:textId="77777777" w:rsidR="001D5A2C" w:rsidRPr="003D5142" w:rsidRDefault="001D5A2C" w:rsidP="00277161">
      <w:pPr>
        <w:rPr>
          <w:snapToGrid w:val="0"/>
          <w:lang w:eastAsia="sk-SK"/>
        </w:rPr>
      </w:pPr>
    </w:p>
    <w:p w14:paraId="63510866" w14:textId="77777777" w:rsidR="001E2635" w:rsidRPr="003D5142" w:rsidRDefault="001E2635" w:rsidP="009C0D09">
      <w:pPr>
        <w:pStyle w:val="Heading1"/>
        <w:tabs>
          <w:tab w:val="clear" w:pos="539"/>
          <w:tab w:val="num" w:pos="681"/>
        </w:tabs>
      </w:pPr>
      <w:r w:rsidRPr="003D5142">
        <w:t>INÉ AKTÍVA A INÉ PASÍVA</w:t>
      </w:r>
    </w:p>
    <w:p w14:paraId="63C1B3DF" w14:textId="77777777" w:rsidR="001A3CA9" w:rsidRPr="003D5142" w:rsidRDefault="001A3CA9" w:rsidP="001A3CA9"/>
    <w:p w14:paraId="191E5658" w14:textId="7EFB4458" w:rsidR="001A3CA9" w:rsidRPr="008141E0" w:rsidRDefault="001A3CA9" w:rsidP="001A3CA9">
      <w:pPr>
        <w:rPr>
          <w:snapToGrid w:val="0"/>
        </w:rPr>
      </w:pPr>
      <w:r w:rsidRPr="003D5142">
        <w:rPr>
          <w:snapToGrid w:val="0"/>
        </w:rPr>
        <w:t>Účtovná jednotka nemá pre túto časť obsahovú náplň.</w:t>
      </w:r>
    </w:p>
    <w:p w14:paraId="1E938F38" w14:textId="77777777" w:rsidR="001D5A2C" w:rsidRPr="003D5142" w:rsidRDefault="001D5A2C" w:rsidP="001A3CA9"/>
    <w:p w14:paraId="67ACFCD8" w14:textId="77777777" w:rsidR="001E2635" w:rsidRPr="003D5142" w:rsidRDefault="001E2635" w:rsidP="005E475C">
      <w:pPr>
        <w:pStyle w:val="Heading2"/>
      </w:pPr>
      <w:r w:rsidRPr="003D5142">
        <w:t>Podmienené záväzky</w:t>
      </w:r>
    </w:p>
    <w:p w14:paraId="726CD0E5" w14:textId="77777777" w:rsidR="001E2635" w:rsidRPr="003D5142" w:rsidRDefault="001E2635" w:rsidP="00277161">
      <w:pPr>
        <w:rPr>
          <w:snapToGrid w:val="0"/>
          <w:lang w:eastAsia="sk-SK"/>
        </w:rPr>
      </w:pPr>
    </w:p>
    <w:p w14:paraId="5396C6A5" w14:textId="29CC0801" w:rsidR="001E2635" w:rsidRPr="003D5142" w:rsidRDefault="001E2635" w:rsidP="00277161">
      <w:pPr>
        <w:rPr>
          <w:snapToGrid w:val="0"/>
        </w:rPr>
      </w:pPr>
      <w:r w:rsidRPr="003D5142">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82D5E">
        <w:rPr>
          <w:snapToGrid w:val="0"/>
        </w:rPr>
        <w:t>2024</w:t>
      </w:r>
      <w:r w:rsidR="00082D5E" w:rsidRPr="003D5142">
        <w:rPr>
          <w:snapToGrid w:val="0"/>
        </w:rPr>
        <w:t xml:space="preserve"> </w:t>
      </w:r>
      <w:r w:rsidRPr="003D5142">
        <w:rPr>
          <w:snapToGrid w:val="0"/>
        </w:rPr>
        <w:t xml:space="preserve">daňové priznania spoločnosti za roky </w:t>
      </w:r>
      <w:r w:rsidR="00082D5E" w:rsidRPr="003D5142">
        <w:rPr>
          <w:snapToGrid w:val="0"/>
        </w:rPr>
        <w:t>20</w:t>
      </w:r>
      <w:r w:rsidR="006440A2">
        <w:rPr>
          <w:snapToGrid w:val="0"/>
        </w:rPr>
        <w:t>19</w:t>
      </w:r>
      <w:r w:rsidR="00082D5E" w:rsidRPr="003D5142">
        <w:rPr>
          <w:snapToGrid w:val="0"/>
        </w:rPr>
        <w:t xml:space="preserve"> </w:t>
      </w:r>
      <w:r w:rsidR="00AC79A3" w:rsidRPr="003D5142">
        <w:rPr>
          <w:snapToGrid w:val="0"/>
        </w:rPr>
        <w:t xml:space="preserve">až </w:t>
      </w:r>
      <w:r w:rsidR="00082D5E">
        <w:rPr>
          <w:snapToGrid w:val="0"/>
        </w:rPr>
        <w:t>2024</w:t>
      </w:r>
      <w:r w:rsidR="00082D5E" w:rsidRPr="003D5142">
        <w:rPr>
          <w:snapToGrid w:val="0"/>
        </w:rPr>
        <w:t xml:space="preserve"> </w:t>
      </w:r>
      <w:r w:rsidRPr="003D5142">
        <w:rPr>
          <w:snapToGrid w:val="0"/>
        </w:rPr>
        <w:t>otvorené a môžu sa stať predmetom kontroly.</w:t>
      </w:r>
    </w:p>
    <w:p w14:paraId="37DE4C58" w14:textId="77777777" w:rsidR="009508EF" w:rsidRPr="003D5142" w:rsidRDefault="009508EF">
      <w:pPr>
        <w:jc w:val="left"/>
        <w:rPr>
          <w:rFonts w:cs="Arial"/>
          <w:b/>
          <w:bCs/>
          <w:caps/>
          <w:kern w:val="32"/>
          <w:sz w:val="18"/>
          <w:szCs w:val="32"/>
          <w:u w:val="single"/>
        </w:rPr>
      </w:pPr>
      <w:bookmarkStart w:id="55" w:name="_Hlk38279609"/>
      <w:r w:rsidRPr="003D5142">
        <w:br w:type="page"/>
      </w:r>
    </w:p>
    <w:p w14:paraId="116F4437" w14:textId="1CA9C459" w:rsidR="001E2635" w:rsidRPr="002916FE" w:rsidRDefault="001E2635" w:rsidP="009C0D09">
      <w:pPr>
        <w:pStyle w:val="Heading1"/>
        <w:tabs>
          <w:tab w:val="clear" w:pos="539"/>
          <w:tab w:val="num" w:pos="681"/>
        </w:tabs>
      </w:pPr>
      <w:r w:rsidRPr="002916FE">
        <w:lastRenderedPageBreak/>
        <w:t>PRÍJMY A VÝHODY ČLENOV ŠTATUTÁRNYCH, DOZORNÝCH A INÝCH ORGÁNOV SPOLOČNOSTI</w:t>
      </w:r>
    </w:p>
    <w:p w14:paraId="5928E669" w14:textId="0D33EB96" w:rsidR="00277161" w:rsidRPr="003D5142" w:rsidRDefault="00277161" w:rsidP="00277161">
      <w:pPr>
        <w:rPr>
          <w:snapToGrid w:val="0"/>
        </w:rPr>
      </w:pPr>
      <w:bookmarkStart w:id="56" w:name="T_income_and_benefits_of_members"/>
    </w:p>
    <w:tbl>
      <w:tblPr>
        <w:tblW w:w="5000" w:type="pct"/>
        <w:tblLook w:val="04A0" w:firstRow="1" w:lastRow="0" w:firstColumn="1" w:lastColumn="0" w:noHBand="0" w:noVBand="1"/>
      </w:tblPr>
      <w:tblGrid>
        <w:gridCol w:w="2937"/>
        <w:gridCol w:w="1309"/>
        <w:gridCol w:w="1091"/>
        <w:gridCol w:w="667"/>
        <w:gridCol w:w="1309"/>
        <w:gridCol w:w="1091"/>
        <w:gridCol w:w="667"/>
      </w:tblGrid>
      <w:tr w:rsidR="00277161" w:rsidRPr="003D5142" w14:paraId="23ABE711" w14:textId="77777777" w:rsidTr="001D5A2C">
        <w:tc>
          <w:tcPr>
            <w:tcW w:w="1638" w:type="pct"/>
            <w:vMerge w:val="restart"/>
            <w:tcBorders>
              <w:top w:val="single" w:sz="8" w:space="0" w:color="auto"/>
              <w:left w:val="nil"/>
              <w:bottom w:val="nil"/>
              <w:right w:val="nil"/>
            </w:tcBorders>
            <w:shd w:val="clear" w:color="auto" w:fill="auto"/>
            <w:vAlign w:val="center"/>
            <w:hideMark/>
          </w:tcPr>
          <w:p w14:paraId="111C3299" w14:textId="77777777" w:rsidR="00277161" w:rsidRPr="003D5142" w:rsidRDefault="00277161" w:rsidP="00277161">
            <w:pPr>
              <w:jc w:val="left"/>
              <w:rPr>
                <w:rFonts w:cs="Arial"/>
                <w:b/>
                <w:bCs/>
                <w:i/>
                <w:iCs/>
                <w:sz w:val="15"/>
                <w:szCs w:val="15"/>
              </w:rPr>
            </w:pPr>
            <w:bookmarkStart w:id="57" w:name="RANGE!B11:H34"/>
            <w:bookmarkStart w:id="58" w:name="_Hlk129778966"/>
            <w:r w:rsidRPr="003D5142">
              <w:rPr>
                <w:rFonts w:cs="Arial"/>
                <w:b/>
                <w:bCs/>
                <w:i/>
                <w:iCs/>
                <w:sz w:val="15"/>
                <w:szCs w:val="15"/>
              </w:rPr>
              <w:t>Druh príjmu, výhody</w:t>
            </w:r>
            <w:bookmarkEnd w:id="57"/>
          </w:p>
        </w:tc>
        <w:tc>
          <w:tcPr>
            <w:tcW w:w="1681" w:type="pct"/>
            <w:gridSpan w:val="3"/>
            <w:tcBorders>
              <w:top w:val="single" w:sz="8" w:space="0" w:color="auto"/>
              <w:left w:val="nil"/>
              <w:bottom w:val="nil"/>
              <w:right w:val="nil"/>
            </w:tcBorders>
            <w:shd w:val="clear" w:color="auto" w:fill="auto"/>
            <w:vAlign w:val="center"/>
            <w:hideMark/>
          </w:tcPr>
          <w:p w14:paraId="01CDD301" w14:textId="77777777" w:rsidR="00277161" w:rsidRPr="003D5142" w:rsidRDefault="00277161" w:rsidP="00277161">
            <w:pPr>
              <w:jc w:val="center"/>
              <w:rPr>
                <w:rFonts w:cs="Arial"/>
                <w:b/>
                <w:bCs/>
                <w:i/>
                <w:iCs/>
                <w:sz w:val="15"/>
                <w:szCs w:val="15"/>
              </w:rPr>
            </w:pPr>
            <w:r w:rsidRPr="003D5142">
              <w:rPr>
                <w:rFonts w:cs="Arial"/>
                <w:b/>
                <w:bCs/>
                <w:i/>
                <w:iCs/>
                <w:sz w:val="15"/>
                <w:szCs w:val="15"/>
              </w:rPr>
              <w:t>Hodnota príjmu, výhody súčasných členov orgánov</w:t>
            </w:r>
          </w:p>
        </w:tc>
        <w:tc>
          <w:tcPr>
            <w:tcW w:w="1681" w:type="pct"/>
            <w:gridSpan w:val="3"/>
            <w:tcBorders>
              <w:top w:val="single" w:sz="8" w:space="0" w:color="auto"/>
              <w:left w:val="nil"/>
              <w:bottom w:val="nil"/>
              <w:right w:val="nil"/>
            </w:tcBorders>
            <w:shd w:val="clear" w:color="auto" w:fill="auto"/>
            <w:vAlign w:val="center"/>
            <w:hideMark/>
          </w:tcPr>
          <w:p w14:paraId="50248269" w14:textId="77777777" w:rsidR="00277161" w:rsidRPr="003D5142" w:rsidRDefault="00277161" w:rsidP="00277161">
            <w:pPr>
              <w:jc w:val="center"/>
              <w:rPr>
                <w:rFonts w:cs="Arial"/>
                <w:b/>
                <w:bCs/>
                <w:i/>
                <w:iCs/>
                <w:sz w:val="15"/>
                <w:szCs w:val="15"/>
              </w:rPr>
            </w:pPr>
            <w:r w:rsidRPr="003D5142">
              <w:rPr>
                <w:rFonts w:cs="Arial"/>
                <w:b/>
                <w:bCs/>
                <w:i/>
                <w:iCs/>
                <w:sz w:val="15"/>
                <w:szCs w:val="15"/>
              </w:rPr>
              <w:t>Hodnota príjmu, výhody bývalých  členov orgánov</w:t>
            </w:r>
          </w:p>
        </w:tc>
      </w:tr>
      <w:tr w:rsidR="00277161" w:rsidRPr="003D5142" w14:paraId="5DF29621" w14:textId="77777777" w:rsidTr="001D5A2C">
        <w:tc>
          <w:tcPr>
            <w:tcW w:w="1638" w:type="pct"/>
            <w:vMerge/>
            <w:tcBorders>
              <w:top w:val="single" w:sz="8" w:space="0" w:color="auto"/>
              <w:left w:val="nil"/>
              <w:bottom w:val="nil"/>
              <w:right w:val="nil"/>
            </w:tcBorders>
            <w:vAlign w:val="center"/>
            <w:hideMark/>
          </w:tcPr>
          <w:p w14:paraId="14CC3764" w14:textId="77777777" w:rsidR="00277161" w:rsidRPr="003D5142" w:rsidRDefault="00277161" w:rsidP="00277161">
            <w:pPr>
              <w:jc w:val="left"/>
              <w:rPr>
                <w:rFonts w:cs="Arial"/>
                <w:b/>
                <w:bCs/>
                <w:i/>
                <w:iCs/>
                <w:sz w:val="15"/>
                <w:szCs w:val="15"/>
              </w:rPr>
            </w:pPr>
          </w:p>
        </w:tc>
        <w:tc>
          <w:tcPr>
            <w:tcW w:w="712" w:type="pct"/>
            <w:tcBorders>
              <w:top w:val="single" w:sz="4" w:space="0" w:color="auto"/>
              <w:left w:val="nil"/>
              <w:bottom w:val="single" w:sz="4" w:space="0" w:color="auto"/>
              <w:right w:val="nil"/>
            </w:tcBorders>
            <w:shd w:val="clear" w:color="auto" w:fill="auto"/>
            <w:vAlign w:val="center"/>
            <w:hideMark/>
          </w:tcPr>
          <w:p w14:paraId="7975C45A" w14:textId="7929FCC3" w:rsidR="00277161" w:rsidRPr="003D5142" w:rsidRDefault="002916FE" w:rsidP="00277161">
            <w:pPr>
              <w:jc w:val="center"/>
              <w:rPr>
                <w:rFonts w:cs="Arial"/>
                <w:b/>
                <w:bCs/>
                <w:i/>
                <w:iCs/>
                <w:sz w:val="15"/>
                <w:szCs w:val="15"/>
              </w:rPr>
            </w:pPr>
            <w:r w:rsidRPr="003D5142">
              <w:rPr>
                <w:rFonts w:cs="Arial"/>
                <w:b/>
                <w:bCs/>
                <w:i/>
                <w:iCs/>
                <w:sz w:val="15"/>
                <w:szCs w:val="15"/>
              </w:rPr>
              <w:t>Š</w:t>
            </w:r>
            <w:r w:rsidR="00277161" w:rsidRPr="003D5142">
              <w:rPr>
                <w:rFonts w:cs="Arial"/>
                <w:b/>
                <w:bCs/>
                <w:i/>
                <w:iCs/>
                <w:sz w:val="15"/>
                <w:szCs w:val="15"/>
              </w:rPr>
              <w:t>tatutárnych</w:t>
            </w:r>
            <w:r>
              <w:rPr>
                <w:rFonts w:cs="Arial"/>
                <w:b/>
                <w:bCs/>
                <w:i/>
                <w:iCs/>
                <w:sz w:val="15"/>
                <w:szCs w:val="15"/>
              </w:rPr>
              <w:t xml:space="preserve"> spolu</w:t>
            </w:r>
          </w:p>
        </w:tc>
        <w:tc>
          <w:tcPr>
            <w:tcW w:w="601" w:type="pct"/>
            <w:tcBorders>
              <w:top w:val="single" w:sz="4" w:space="0" w:color="auto"/>
              <w:left w:val="nil"/>
              <w:bottom w:val="single" w:sz="4" w:space="0" w:color="auto"/>
              <w:right w:val="nil"/>
            </w:tcBorders>
            <w:shd w:val="clear" w:color="auto" w:fill="auto"/>
            <w:vAlign w:val="center"/>
            <w:hideMark/>
          </w:tcPr>
          <w:p w14:paraId="35FAA669" w14:textId="66680CF6" w:rsidR="00277161" w:rsidRPr="003D5142" w:rsidRDefault="002916FE" w:rsidP="00277161">
            <w:pPr>
              <w:jc w:val="center"/>
              <w:rPr>
                <w:rFonts w:cs="Arial"/>
                <w:b/>
                <w:bCs/>
                <w:i/>
                <w:iCs/>
                <w:sz w:val="15"/>
                <w:szCs w:val="15"/>
              </w:rPr>
            </w:pPr>
            <w:r>
              <w:rPr>
                <w:rFonts w:cs="Arial"/>
                <w:b/>
                <w:bCs/>
                <w:i/>
                <w:iCs/>
                <w:sz w:val="15"/>
                <w:szCs w:val="15"/>
              </w:rPr>
              <w:t xml:space="preserve">Z toho: </w:t>
            </w:r>
            <w:r w:rsidR="00277161" w:rsidRPr="003D5142">
              <w:rPr>
                <w:rFonts w:cs="Arial"/>
                <w:b/>
                <w:bCs/>
                <w:i/>
                <w:iCs/>
                <w:sz w:val="15"/>
                <w:szCs w:val="15"/>
              </w:rPr>
              <w:t>dozorných</w:t>
            </w:r>
          </w:p>
        </w:tc>
        <w:tc>
          <w:tcPr>
            <w:tcW w:w="368" w:type="pct"/>
            <w:tcBorders>
              <w:top w:val="single" w:sz="4" w:space="0" w:color="auto"/>
              <w:left w:val="nil"/>
              <w:bottom w:val="single" w:sz="4" w:space="0" w:color="auto"/>
              <w:right w:val="nil"/>
            </w:tcBorders>
            <w:shd w:val="clear" w:color="auto" w:fill="auto"/>
            <w:vAlign w:val="center"/>
            <w:hideMark/>
          </w:tcPr>
          <w:p w14:paraId="6BCECB68" w14:textId="77777777" w:rsidR="00277161" w:rsidRPr="003D5142" w:rsidRDefault="00277161" w:rsidP="00277161">
            <w:pPr>
              <w:jc w:val="center"/>
              <w:rPr>
                <w:rFonts w:cs="Arial"/>
                <w:b/>
                <w:bCs/>
                <w:i/>
                <w:iCs/>
                <w:sz w:val="15"/>
                <w:szCs w:val="15"/>
              </w:rPr>
            </w:pPr>
            <w:r w:rsidRPr="003D5142">
              <w:rPr>
                <w:rFonts w:cs="Arial"/>
                <w:b/>
                <w:bCs/>
                <w:i/>
                <w:iCs/>
                <w:sz w:val="15"/>
                <w:szCs w:val="15"/>
              </w:rPr>
              <w:t>iných</w:t>
            </w:r>
          </w:p>
        </w:tc>
        <w:tc>
          <w:tcPr>
            <w:tcW w:w="712" w:type="pct"/>
            <w:tcBorders>
              <w:top w:val="single" w:sz="4" w:space="0" w:color="auto"/>
              <w:left w:val="nil"/>
              <w:bottom w:val="single" w:sz="4" w:space="0" w:color="auto"/>
              <w:right w:val="nil"/>
            </w:tcBorders>
            <w:shd w:val="clear" w:color="auto" w:fill="auto"/>
            <w:vAlign w:val="center"/>
            <w:hideMark/>
          </w:tcPr>
          <w:p w14:paraId="775E36A2" w14:textId="3075C15F" w:rsidR="00277161" w:rsidRPr="003D5142" w:rsidRDefault="002916FE" w:rsidP="00277161">
            <w:pPr>
              <w:jc w:val="center"/>
              <w:rPr>
                <w:rFonts w:cs="Arial"/>
                <w:b/>
                <w:bCs/>
                <w:i/>
                <w:iCs/>
                <w:sz w:val="15"/>
                <w:szCs w:val="15"/>
              </w:rPr>
            </w:pPr>
            <w:r w:rsidRPr="003D5142">
              <w:rPr>
                <w:rFonts w:cs="Arial"/>
                <w:b/>
                <w:bCs/>
                <w:i/>
                <w:iCs/>
                <w:sz w:val="15"/>
                <w:szCs w:val="15"/>
              </w:rPr>
              <w:t>Š</w:t>
            </w:r>
            <w:r w:rsidR="00277161" w:rsidRPr="003D5142">
              <w:rPr>
                <w:rFonts w:cs="Arial"/>
                <w:b/>
                <w:bCs/>
                <w:i/>
                <w:iCs/>
                <w:sz w:val="15"/>
                <w:szCs w:val="15"/>
              </w:rPr>
              <w:t>tatutárnych</w:t>
            </w:r>
            <w:r>
              <w:rPr>
                <w:rFonts w:cs="Arial"/>
                <w:b/>
                <w:bCs/>
                <w:i/>
                <w:iCs/>
                <w:sz w:val="15"/>
                <w:szCs w:val="15"/>
              </w:rPr>
              <w:t xml:space="preserve"> spolu: </w:t>
            </w:r>
          </w:p>
        </w:tc>
        <w:tc>
          <w:tcPr>
            <w:tcW w:w="601" w:type="pct"/>
            <w:tcBorders>
              <w:top w:val="single" w:sz="4" w:space="0" w:color="auto"/>
              <w:left w:val="nil"/>
              <w:bottom w:val="single" w:sz="4" w:space="0" w:color="auto"/>
              <w:right w:val="nil"/>
            </w:tcBorders>
            <w:shd w:val="clear" w:color="auto" w:fill="auto"/>
            <w:vAlign w:val="center"/>
            <w:hideMark/>
          </w:tcPr>
          <w:p w14:paraId="7462EDBE" w14:textId="2861E264" w:rsidR="00277161" w:rsidRPr="003D5142" w:rsidRDefault="002916FE" w:rsidP="00277161">
            <w:pPr>
              <w:jc w:val="center"/>
              <w:rPr>
                <w:rFonts w:cs="Arial"/>
                <w:b/>
                <w:bCs/>
                <w:i/>
                <w:iCs/>
                <w:sz w:val="15"/>
                <w:szCs w:val="15"/>
              </w:rPr>
            </w:pPr>
            <w:r>
              <w:rPr>
                <w:rFonts w:cs="Arial"/>
                <w:b/>
                <w:bCs/>
                <w:i/>
                <w:iCs/>
                <w:sz w:val="15"/>
                <w:szCs w:val="15"/>
              </w:rPr>
              <w:t xml:space="preserve">Z toho: </w:t>
            </w:r>
            <w:r w:rsidR="00277161" w:rsidRPr="003D5142">
              <w:rPr>
                <w:rFonts w:cs="Arial"/>
                <w:b/>
                <w:bCs/>
                <w:i/>
                <w:iCs/>
                <w:sz w:val="15"/>
                <w:szCs w:val="15"/>
              </w:rPr>
              <w:t>dozorných</w:t>
            </w:r>
          </w:p>
        </w:tc>
        <w:tc>
          <w:tcPr>
            <w:tcW w:w="368" w:type="pct"/>
            <w:tcBorders>
              <w:top w:val="single" w:sz="4" w:space="0" w:color="auto"/>
              <w:left w:val="nil"/>
              <w:bottom w:val="single" w:sz="4" w:space="0" w:color="auto"/>
              <w:right w:val="nil"/>
            </w:tcBorders>
            <w:shd w:val="clear" w:color="auto" w:fill="auto"/>
            <w:vAlign w:val="center"/>
            <w:hideMark/>
          </w:tcPr>
          <w:p w14:paraId="12478CD6" w14:textId="77777777" w:rsidR="00277161" w:rsidRPr="003D5142" w:rsidRDefault="00277161" w:rsidP="00277161">
            <w:pPr>
              <w:jc w:val="center"/>
              <w:rPr>
                <w:rFonts w:cs="Arial"/>
                <w:b/>
                <w:bCs/>
                <w:i/>
                <w:iCs/>
                <w:sz w:val="15"/>
                <w:szCs w:val="15"/>
              </w:rPr>
            </w:pPr>
            <w:r w:rsidRPr="003D5142">
              <w:rPr>
                <w:rFonts w:cs="Arial"/>
                <w:b/>
                <w:bCs/>
                <w:i/>
                <w:iCs/>
                <w:sz w:val="15"/>
                <w:szCs w:val="15"/>
              </w:rPr>
              <w:t>iných</w:t>
            </w:r>
          </w:p>
        </w:tc>
      </w:tr>
      <w:tr w:rsidR="00C1175E" w:rsidRPr="003D5142" w14:paraId="204AF2CF" w14:textId="77777777" w:rsidTr="001D5A2C">
        <w:tc>
          <w:tcPr>
            <w:tcW w:w="1638" w:type="pct"/>
            <w:vMerge/>
            <w:tcBorders>
              <w:top w:val="single" w:sz="8" w:space="0" w:color="auto"/>
              <w:left w:val="nil"/>
              <w:bottom w:val="nil"/>
              <w:right w:val="nil"/>
            </w:tcBorders>
            <w:vAlign w:val="center"/>
            <w:hideMark/>
          </w:tcPr>
          <w:p w14:paraId="3E764628" w14:textId="77777777" w:rsidR="00C1175E" w:rsidRPr="003D5142" w:rsidRDefault="00C1175E" w:rsidP="00C1175E">
            <w:pPr>
              <w:jc w:val="left"/>
              <w:rPr>
                <w:rFonts w:cs="Arial"/>
                <w:b/>
                <w:bCs/>
                <w:i/>
                <w:iCs/>
                <w:sz w:val="15"/>
                <w:szCs w:val="15"/>
              </w:rPr>
            </w:pPr>
          </w:p>
        </w:tc>
        <w:tc>
          <w:tcPr>
            <w:tcW w:w="1681" w:type="pct"/>
            <w:gridSpan w:val="3"/>
            <w:tcBorders>
              <w:top w:val="nil"/>
              <w:left w:val="nil"/>
              <w:bottom w:val="single" w:sz="4" w:space="0" w:color="auto"/>
              <w:right w:val="nil"/>
            </w:tcBorders>
            <w:shd w:val="clear" w:color="auto" w:fill="auto"/>
            <w:vAlign w:val="center"/>
            <w:hideMark/>
          </w:tcPr>
          <w:p w14:paraId="5A6E4206" w14:textId="3DA2771D" w:rsidR="00C1175E" w:rsidRPr="003D5142" w:rsidRDefault="00040DBA" w:rsidP="00C1175E">
            <w:pPr>
              <w:jc w:val="center"/>
              <w:rPr>
                <w:rFonts w:cs="Arial"/>
                <w:b/>
                <w:bCs/>
                <w:i/>
                <w:iCs/>
                <w:sz w:val="15"/>
                <w:szCs w:val="15"/>
              </w:rPr>
            </w:pPr>
            <w:r>
              <w:rPr>
                <w:rFonts w:cs="Arial"/>
                <w:b/>
                <w:bCs/>
                <w:i/>
                <w:iCs/>
                <w:sz w:val="15"/>
                <w:szCs w:val="15"/>
              </w:rPr>
              <w:t>2024</w:t>
            </w:r>
          </w:p>
        </w:tc>
        <w:tc>
          <w:tcPr>
            <w:tcW w:w="1681" w:type="pct"/>
            <w:gridSpan w:val="3"/>
            <w:tcBorders>
              <w:top w:val="nil"/>
              <w:left w:val="nil"/>
              <w:bottom w:val="single" w:sz="4" w:space="0" w:color="auto"/>
              <w:right w:val="nil"/>
            </w:tcBorders>
            <w:shd w:val="clear" w:color="auto" w:fill="auto"/>
            <w:vAlign w:val="center"/>
            <w:hideMark/>
          </w:tcPr>
          <w:p w14:paraId="52E7C3AF" w14:textId="1CC07A57" w:rsidR="00C1175E" w:rsidRPr="003D5142" w:rsidRDefault="00040DBA" w:rsidP="00C1175E">
            <w:pPr>
              <w:jc w:val="center"/>
              <w:rPr>
                <w:rFonts w:cs="Arial"/>
                <w:b/>
                <w:bCs/>
                <w:i/>
                <w:iCs/>
                <w:sz w:val="15"/>
                <w:szCs w:val="15"/>
              </w:rPr>
            </w:pPr>
            <w:r>
              <w:rPr>
                <w:rFonts w:cs="Arial"/>
                <w:b/>
                <w:bCs/>
                <w:i/>
                <w:iCs/>
                <w:sz w:val="15"/>
                <w:szCs w:val="15"/>
              </w:rPr>
              <w:t>2023</w:t>
            </w:r>
          </w:p>
        </w:tc>
      </w:tr>
      <w:tr w:rsidR="00C1175E" w:rsidRPr="003D5142" w14:paraId="7A6F6E6F" w14:textId="77777777" w:rsidTr="001D5A2C">
        <w:tc>
          <w:tcPr>
            <w:tcW w:w="1638" w:type="pct"/>
            <w:vMerge/>
            <w:tcBorders>
              <w:top w:val="single" w:sz="8" w:space="0" w:color="auto"/>
              <w:left w:val="nil"/>
              <w:bottom w:val="nil"/>
              <w:right w:val="nil"/>
            </w:tcBorders>
            <w:vAlign w:val="center"/>
            <w:hideMark/>
          </w:tcPr>
          <w:p w14:paraId="7651A7B1" w14:textId="77777777" w:rsidR="00C1175E" w:rsidRPr="003D5142" w:rsidRDefault="00C1175E" w:rsidP="00C1175E">
            <w:pPr>
              <w:jc w:val="left"/>
              <w:rPr>
                <w:rFonts w:cs="Arial"/>
                <w:b/>
                <w:bCs/>
                <w:i/>
                <w:iCs/>
                <w:sz w:val="15"/>
                <w:szCs w:val="15"/>
              </w:rPr>
            </w:pPr>
          </w:p>
        </w:tc>
        <w:tc>
          <w:tcPr>
            <w:tcW w:w="1681" w:type="pct"/>
            <w:gridSpan w:val="3"/>
            <w:tcBorders>
              <w:top w:val="single" w:sz="4" w:space="0" w:color="auto"/>
              <w:left w:val="nil"/>
              <w:bottom w:val="single" w:sz="4" w:space="0" w:color="auto"/>
              <w:right w:val="nil"/>
            </w:tcBorders>
            <w:shd w:val="clear" w:color="auto" w:fill="auto"/>
            <w:vAlign w:val="center"/>
            <w:hideMark/>
          </w:tcPr>
          <w:p w14:paraId="359B2FDB" w14:textId="1F22172D" w:rsidR="00C1175E" w:rsidRPr="003D5142" w:rsidRDefault="00040DBA" w:rsidP="00C1175E">
            <w:pPr>
              <w:jc w:val="center"/>
              <w:rPr>
                <w:rFonts w:cs="Arial"/>
                <w:b/>
                <w:bCs/>
                <w:i/>
                <w:iCs/>
                <w:sz w:val="15"/>
                <w:szCs w:val="15"/>
              </w:rPr>
            </w:pPr>
            <w:r>
              <w:rPr>
                <w:rFonts w:cs="Arial"/>
                <w:b/>
                <w:bCs/>
                <w:i/>
                <w:iCs/>
                <w:sz w:val="15"/>
                <w:szCs w:val="15"/>
              </w:rPr>
              <w:t>2023</w:t>
            </w:r>
          </w:p>
        </w:tc>
        <w:tc>
          <w:tcPr>
            <w:tcW w:w="1681" w:type="pct"/>
            <w:gridSpan w:val="3"/>
            <w:tcBorders>
              <w:top w:val="single" w:sz="4" w:space="0" w:color="auto"/>
              <w:left w:val="nil"/>
              <w:bottom w:val="single" w:sz="4" w:space="0" w:color="auto"/>
              <w:right w:val="nil"/>
            </w:tcBorders>
            <w:shd w:val="clear" w:color="auto" w:fill="auto"/>
            <w:vAlign w:val="center"/>
            <w:hideMark/>
          </w:tcPr>
          <w:p w14:paraId="1D87B675" w14:textId="79DFDC55" w:rsidR="00C1175E" w:rsidRPr="003D5142" w:rsidRDefault="00040DBA" w:rsidP="00C1175E">
            <w:pPr>
              <w:jc w:val="center"/>
              <w:rPr>
                <w:rFonts w:cs="Arial"/>
                <w:b/>
                <w:bCs/>
                <w:i/>
                <w:iCs/>
                <w:sz w:val="15"/>
                <w:szCs w:val="15"/>
              </w:rPr>
            </w:pPr>
            <w:r>
              <w:rPr>
                <w:rFonts w:cs="Arial"/>
                <w:b/>
                <w:bCs/>
                <w:i/>
                <w:iCs/>
                <w:sz w:val="15"/>
                <w:szCs w:val="15"/>
              </w:rPr>
              <w:t>2022</w:t>
            </w:r>
          </w:p>
        </w:tc>
      </w:tr>
      <w:bookmarkEnd w:id="58"/>
      <w:tr w:rsidR="00040DBA" w:rsidRPr="003D5142" w14:paraId="0566F23F" w14:textId="77777777" w:rsidTr="00C177EE">
        <w:tc>
          <w:tcPr>
            <w:tcW w:w="1638" w:type="pct"/>
            <w:vMerge w:val="restart"/>
            <w:tcBorders>
              <w:top w:val="single" w:sz="4" w:space="0" w:color="auto"/>
              <w:left w:val="nil"/>
              <w:bottom w:val="nil"/>
              <w:right w:val="nil"/>
            </w:tcBorders>
            <w:shd w:val="clear" w:color="auto" w:fill="auto"/>
            <w:vAlign w:val="center"/>
            <w:hideMark/>
          </w:tcPr>
          <w:p w14:paraId="1FEC808D" w14:textId="77777777" w:rsidR="00040DBA" w:rsidRPr="003D5142" w:rsidRDefault="00040DBA" w:rsidP="00040DBA">
            <w:pPr>
              <w:jc w:val="left"/>
              <w:rPr>
                <w:rFonts w:cs="Arial"/>
                <w:sz w:val="15"/>
                <w:szCs w:val="15"/>
              </w:rPr>
            </w:pPr>
            <w:r w:rsidRPr="003D5142">
              <w:rPr>
                <w:rFonts w:cs="Arial"/>
                <w:sz w:val="15"/>
                <w:szCs w:val="15"/>
              </w:rPr>
              <w:t>Peňažné príjmy</w:t>
            </w:r>
          </w:p>
        </w:tc>
        <w:tc>
          <w:tcPr>
            <w:tcW w:w="712" w:type="pct"/>
            <w:tcBorders>
              <w:top w:val="nil"/>
              <w:left w:val="nil"/>
              <w:bottom w:val="nil"/>
              <w:right w:val="nil"/>
            </w:tcBorders>
            <w:shd w:val="clear" w:color="auto" w:fill="auto"/>
            <w:vAlign w:val="bottom"/>
          </w:tcPr>
          <w:p w14:paraId="4F0C6E2C" w14:textId="269F6FC3" w:rsidR="00040DBA" w:rsidRPr="00DD0333" w:rsidRDefault="002916FE" w:rsidP="00040DBA">
            <w:pPr>
              <w:jc w:val="right"/>
              <w:rPr>
                <w:rFonts w:cs="Arial"/>
                <w:sz w:val="15"/>
                <w:szCs w:val="15"/>
              </w:rPr>
            </w:pPr>
            <w:r>
              <w:rPr>
                <w:rFonts w:cs="Arial"/>
                <w:sz w:val="15"/>
                <w:szCs w:val="15"/>
              </w:rPr>
              <w:t xml:space="preserve">76 900 </w:t>
            </w:r>
          </w:p>
        </w:tc>
        <w:tc>
          <w:tcPr>
            <w:tcW w:w="601" w:type="pct"/>
            <w:tcBorders>
              <w:top w:val="nil"/>
              <w:left w:val="nil"/>
              <w:bottom w:val="nil"/>
              <w:right w:val="nil"/>
            </w:tcBorders>
            <w:shd w:val="clear" w:color="auto" w:fill="auto"/>
            <w:vAlign w:val="bottom"/>
          </w:tcPr>
          <w:p w14:paraId="2AEB7CBB" w14:textId="289E2541" w:rsidR="00040DBA" w:rsidRPr="00DD0333" w:rsidRDefault="002916FE" w:rsidP="00040DBA">
            <w:pPr>
              <w:jc w:val="right"/>
              <w:rPr>
                <w:rFonts w:cs="Arial"/>
                <w:sz w:val="15"/>
                <w:szCs w:val="15"/>
              </w:rPr>
            </w:pPr>
            <w:r>
              <w:rPr>
                <w:rFonts w:cs="Arial"/>
                <w:sz w:val="15"/>
                <w:szCs w:val="15"/>
              </w:rPr>
              <w:t xml:space="preserve"> 34 200</w:t>
            </w:r>
          </w:p>
        </w:tc>
        <w:tc>
          <w:tcPr>
            <w:tcW w:w="368" w:type="pct"/>
            <w:tcBorders>
              <w:top w:val="nil"/>
              <w:left w:val="nil"/>
              <w:bottom w:val="nil"/>
              <w:right w:val="nil"/>
            </w:tcBorders>
            <w:shd w:val="clear" w:color="auto" w:fill="auto"/>
            <w:vAlign w:val="bottom"/>
          </w:tcPr>
          <w:p w14:paraId="271CD73E" w14:textId="48D09757" w:rsidR="00040DBA" w:rsidRPr="003D5142" w:rsidRDefault="00040DBA" w:rsidP="00040DBA">
            <w:pPr>
              <w:jc w:val="right"/>
              <w:rPr>
                <w:rFonts w:cs="Arial"/>
                <w:sz w:val="15"/>
                <w:szCs w:val="15"/>
              </w:rPr>
            </w:pPr>
          </w:p>
        </w:tc>
        <w:tc>
          <w:tcPr>
            <w:tcW w:w="712" w:type="pct"/>
            <w:tcBorders>
              <w:top w:val="nil"/>
              <w:left w:val="nil"/>
              <w:bottom w:val="nil"/>
              <w:right w:val="nil"/>
            </w:tcBorders>
            <w:shd w:val="clear" w:color="auto" w:fill="auto"/>
            <w:vAlign w:val="bottom"/>
          </w:tcPr>
          <w:p w14:paraId="187A400A" w14:textId="41A7FB3C" w:rsidR="00040DBA" w:rsidRPr="003D5142" w:rsidRDefault="00040DBA" w:rsidP="00040DBA">
            <w:pPr>
              <w:jc w:val="right"/>
              <w:rPr>
                <w:rFonts w:cs="Arial"/>
                <w:sz w:val="15"/>
                <w:szCs w:val="15"/>
              </w:rPr>
            </w:pPr>
            <w:r>
              <w:rPr>
                <w:rFonts w:cs="Arial"/>
                <w:sz w:val="15"/>
                <w:szCs w:val="15"/>
              </w:rPr>
              <w:t>53 950</w:t>
            </w:r>
          </w:p>
        </w:tc>
        <w:tc>
          <w:tcPr>
            <w:tcW w:w="601" w:type="pct"/>
            <w:tcBorders>
              <w:top w:val="nil"/>
              <w:left w:val="nil"/>
              <w:bottom w:val="nil"/>
              <w:right w:val="nil"/>
            </w:tcBorders>
            <w:shd w:val="clear" w:color="auto" w:fill="auto"/>
            <w:vAlign w:val="bottom"/>
          </w:tcPr>
          <w:p w14:paraId="24F7834C" w14:textId="03239011" w:rsidR="00040DBA" w:rsidRPr="003D5142" w:rsidRDefault="00040DBA" w:rsidP="00040DBA">
            <w:pPr>
              <w:jc w:val="right"/>
              <w:rPr>
                <w:rFonts w:cs="Arial"/>
                <w:sz w:val="15"/>
                <w:szCs w:val="15"/>
              </w:rPr>
            </w:pPr>
            <w:r>
              <w:rPr>
                <w:rFonts w:cs="Arial"/>
                <w:sz w:val="15"/>
                <w:szCs w:val="15"/>
              </w:rPr>
              <w:t>34 257</w:t>
            </w:r>
          </w:p>
        </w:tc>
        <w:tc>
          <w:tcPr>
            <w:tcW w:w="368" w:type="pct"/>
            <w:tcBorders>
              <w:top w:val="nil"/>
              <w:left w:val="nil"/>
              <w:bottom w:val="nil"/>
              <w:right w:val="nil"/>
            </w:tcBorders>
            <w:shd w:val="clear" w:color="auto" w:fill="auto"/>
            <w:vAlign w:val="bottom"/>
            <w:hideMark/>
          </w:tcPr>
          <w:p w14:paraId="4674AEE9" w14:textId="654187A7"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58582ECC" w14:textId="77777777" w:rsidTr="00913806">
        <w:tc>
          <w:tcPr>
            <w:tcW w:w="1638" w:type="pct"/>
            <w:vMerge/>
            <w:tcBorders>
              <w:top w:val="single" w:sz="4" w:space="0" w:color="auto"/>
              <w:left w:val="nil"/>
              <w:bottom w:val="nil"/>
              <w:right w:val="nil"/>
            </w:tcBorders>
            <w:vAlign w:val="center"/>
            <w:hideMark/>
          </w:tcPr>
          <w:p w14:paraId="596806F1" w14:textId="77777777" w:rsidR="00040DBA" w:rsidRPr="003D5142" w:rsidRDefault="00040DBA" w:rsidP="00040DBA">
            <w:pPr>
              <w:jc w:val="left"/>
              <w:rPr>
                <w:rFonts w:cs="Arial"/>
                <w:sz w:val="15"/>
                <w:szCs w:val="15"/>
              </w:rPr>
            </w:pPr>
          </w:p>
        </w:tc>
        <w:tc>
          <w:tcPr>
            <w:tcW w:w="712" w:type="pct"/>
            <w:tcBorders>
              <w:top w:val="dotted" w:sz="4" w:space="0" w:color="auto"/>
              <w:left w:val="nil"/>
              <w:bottom w:val="dotted" w:sz="4" w:space="0" w:color="auto"/>
              <w:right w:val="nil"/>
            </w:tcBorders>
            <w:shd w:val="clear" w:color="auto" w:fill="auto"/>
            <w:vAlign w:val="bottom"/>
            <w:hideMark/>
          </w:tcPr>
          <w:p w14:paraId="06DF4444" w14:textId="5C767DA2" w:rsidR="00040DBA" w:rsidRPr="003D5142" w:rsidRDefault="00040DBA" w:rsidP="00040DBA">
            <w:pPr>
              <w:jc w:val="right"/>
              <w:rPr>
                <w:rFonts w:cs="Arial"/>
                <w:sz w:val="15"/>
                <w:szCs w:val="15"/>
              </w:rPr>
            </w:pPr>
            <w:r>
              <w:rPr>
                <w:rFonts w:cs="Arial"/>
                <w:sz w:val="15"/>
                <w:szCs w:val="15"/>
              </w:rPr>
              <w:t>53 950</w:t>
            </w:r>
          </w:p>
        </w:tc>
        <w:tc>
          <w:tcPr>
            <w:tcW w:w="601" w:type="pct"/>
            <w:tcBorders>
              <w:top w:val="dotted" w:sz="4" w:space="0" w:color="auto"/>
              <w:left w:val="nil"/>
              <w:bottom w:val="dotted" w:sz="4" w:space="0" w:color="auto"/>
              <w:right w:val="nil"/>
            </w:tcBorders>
            <w:shd w:val="clear" w:color="auto" w:fill="auto"/>
            <w:vAlign w:val="bottom"/>
            <w:hideMark/>
          </w:tcPr>
          <w:p w14:paraId="3E4A89B8" w14:textId="51DCD3A4" w:rsidR="00040DBA" w:rsidRPr="003D5142" w:rsidRDefault="00040DBA" w:rsidP="00040DBA">
            <w:pPr>
              <w:jc w:val="right"/>
              <w:rPr>
                <w:rFonts w:cs="Arial"/>
                <w:sz w:val="15"/>
                <w:szCs w:val="15"/>
              </w:rPr>
            </w:pPr>
            <w:r>
              <w:rPr>
                <w:rFonts w:cs="Arial"/>
                <w:sz w:val="15"/>
                <w:szCs w:val="15"/>
              </w:rPr>
              <w:t>34 257</w:t>
            </w:r>
          </w:p>
        </w:tc>
        <w:tc>
          <w:tcPr>
            <w:tcW w:w="368" w:type="pct"/>
            <w:tcBorders>
              <w:top w:val="dotted" w:sz="4" w:space="0" w:color="auto"/>
              <w:left w:val="nil"/>
              <w:bottom w:val="dotted" w:sz="4" w:space="0" w:color="auto"/>
              <w:right w:val="nil"/>
            </w:tcBorders>
            <w:shd w:val="clear" w:color="auto" w:fill="auto"/>
            <w:vAlign w:val="bottom"/>
            <w:hideMark/>
          </w:tcPr>
          <w:p w14:paraId="4C922758" w14:textId="78D8D8B1"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dotted" w:sz="4" w:space="0" w:color="auto"/>
              <w:left w:val="nil"/>
              <w:bottom w:val="dotted" w:sz="4" w:space="0" w:color="auto"/>
              <w:right w:val="nil"/>
            </w:tcBorders>
            <w:shd w:val="clear" w:color="auto" w:fill="auto"/>
            <w:vAlign w:val="bottom"/>
          </w:tcPr>
          <w:p w14:paraId="1DFC2A18" w14:textId="1FB00F66" w:rsidR="00040DBA" w:rsidRPr="003D5142" w:rsidRDefault="00040DBA" w:rsidP="00040DBA">
            <w:pPr>
              <w:jc w:val="right"/>
              <w:rPr>
                <w:rFonts w:cs="Arial"/>
                <w:sz w:val="15"/>
                <w:szCs w:val="15"/>
              </w:rPr>
            </w:pPr>
            <w:r w:rsidRPr="00DD0333">
              <w:rPr>
                <w:rFonts w:cs="Arial"/>
                <w:sz w:val="15"/>
                <w:szCs w:val="15"/>
              </w:rPr>
              <w:t>6</w:t>
            </w:r>
            <w:r>
              <w:rPr>
                <w:rFonts w:cs="Arial"/>
                <w:sz w:val="15"/>
                <w:szCs w:val="15"/>
              </w:rPr>
              <w:t>8 008</w:t>
            </w:r>
          </w:p>
        </w:tc>
        <w:tc>
          <w:tcPr>
            <w:tcW w:w="601" w:type="pct"/>
            <w:tcBorders>
              <w:top w:val="dotted" w:sz="4" w:space="0" w:color="auto"/>
              <w:left w:val="nil"/>
              <w:bottom w:val="dotted" w:sz="4" w:space="0" w:color="auto"/>
              <w:right w:val="nil"/>
            </w:tcBorders>
            <w:shd w:val="clear" w:color="auto" w:fill="auto"/>
            <w:vAlign w:val="bottom"/>
          </w:tcPr>
          <w:p w14:paraId="6DE7AD5D" w14:textId="404B8735" w:rsidR="00040DBA" w:rsidRPr="003D5142" w:rsidRDefault="00040DBA" w:rsidP="00040DBA">
            <w:pPr>
              <w:jc w:val="right"/>
              <w:rPr>
                <w:rFonts w:cs="Arial"/>
                <w:sz w:val="15"/>
                <w:szCs w:val="15"/>
              </w:rPr>
            </w:pPr>
            <w:r w:rsidRPr="00DD0333">
              <w:rPr>
                <w:rFonts w:cs="Arial"/>
                <w:sz w:val="15"/>
                <w:szCs w:val="15"/>
              </w:rPr>
              <w:t>4</w:t>
            </w:r>
            <w:r>
              <w:rPr>
                <w:rFonts w:cs="Arial"/>
                <w:sz w:val="15"/>
                <w:szCs w:val="15"/>
              </w:rPr>
              <w:t>4 460</w:t>
            </w:r>
          </w:p>
        </w:tc>
        <w:tc>
          <w:tcPr>
            <w:tcW w:w="368" w:type="pct"/>
            <w:tcBorders>
              <w:top w:val="dotted" w:sz="4" w:space="0" w:color="auto"/>
              <w:left w:val="nil"/>
              <w:bottom w:val="dotted" w:sz="4" w:space="0" w:color="auto"/>
              <w:right w:val="nil"/>
            </w:tcBorders>
            <w:shd w:val="clear" w:color="auto" w:fill="auto"/>
            <w:vAlign w:val="bottom"/>
            <w:hideMark/>
          </w:tcPr>
          <w:p w14:paraId="6BF2B009" w14:textId="313553FE"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1785EE2A" w14:textId="77777777" w:rsidTr="00C177EE">
        <w:tc>
          <w:tcPr>
            <w:tcW w:w="1638" w:type="pct"/>
            <w:vMerge w:val="restart"/>
            <w:tcBorders>
              <w:top w:val="dotted" w:sz="4" w:space="0" w:color="auto"/>
              <w:left w:val="nil"/>
              <w:bottom w:val="dotted" w:sz="4" w:space="0" w:color="000000"/>
              <w:right w:val="nil"/>
            </w:tcBorders>
            <w:shd w:val="clear" w:color="auto" w:fill="auto"/>
            <w:vAlign w:val="center"/>
            <w:hideMark/>
          </w:tcPr>
          <w:p w14:paraId="4A0826BE" w14:textId="77777777" w:rsidR="00040DBA" w:rsidRPr="003D5142" w:rsidRDefault="00040DBA" w:rsidP="00040DBA">
            <w:pPr>
              <w:jc w:val="left"/>
              <w:rPr>
                <w:rFonts w:cs="Arial"/>
                <w:sz w:val="15"/>
                <w:szCs w:val="15"/>
              </w:rPr>
            </w:pPr>
            <w:r w:rsidRPr="003D5142">
              <w:rPr>
                <w:rFonts w:cs="Arial"/>
                <w:sz w:val="15"/>
                <w:szCs w:val="15"/>
              </w:rPr>
              <w:t>Nepeňažné príjmy</w:t>
            </w:r>
          </w:p>
        </w:tc>
        <w:tc>
          <w:tcPr>
            <w:tcW w:w="712" w:type="pct"/>
            <w:tcBorders>
              <w:top w:val="nil"/>
              <w:left w:val="nil"/>
              <w:bottom w:val="dotted" w:sz="4" w:space="0" w:color="auto"/>
              <w:right w:val="nil"/>
            </w:tcBorders>
            <w:shd w:val="clear" w:color="auto" w:fill="auto"/>
            <w:vAlign w:val="bottom"/>
          </w:tcPr>
          <w:p w14:paraId="35C330AC" w14:textId="65E4112F" w:rsidR="00040DBA" w:rsidRPr="003D5142" w:rsidRDefault="00040DBA" w:rsidP="00040DBA">
            <w:pPr>
              <w:jc w:val="right"/>
              <w:rPr>
                <w:rFonts w:cs="Arial"/>
                <w:sz w:val="15"/>
                <w:szCs w:val="15"/>
              </w:rPr>
            </w:pPr>
          </w:p>
        </w:tc>
        <w:tc>
          <w:tcPr>
            <w:tcW w:w="601" w:type="pct"/>
            <w:tcBorders>
              <w:top w:val="nil"/>
              <w:left w:val="nil"/>
              <w:bottom w:val="dotted" w:sz="4" w:space="0" w:color="auto"/>
              <w:right w:val="nil"/>
            </w:tcBorders>
            <w:shd w:val="clear" w:color="auto" w:fill="auto"/>
            <w:vAlign w:val="bottom"/>
          </w:tcPr>
          <w:p w14:paraId="1C2F14AC" w14:textId="79743713" w:rsidR="00040DBA" w:rsidRPr="003D5142" w:rsidRDefault="00040DBA" w:rsidP="00040DBA">
            <w:pPr>
              <w:jc w:val="right"/>
              <w:rPr>
                <w:rFonts w:cs="Arial"/>
                <w:sz w:val="15"/>
                <w:szCs w:val="15"/>
              </w:rPr>
            </w:pPr>
          </w:p>
        </w:tc>
        <w:tc>
          <w:tcPr>
            <w:tcW w:w="368" w:type="pct"/>
            <w:tcBorders>
              <w:top w:val="nil"/>
              <w:left w:val="nil"/>
              <w:bottom w:val="dotted" w:sz="4" w:space="0" w:color="auto"/>
              <w:right w:val="nil"/>
            </w:tcBorders>
            <w:shd w:val="clear" w:color="auto" w:fill="auto"/>
            <w:vAlign w:val="bottom"/>
          </w:tcPr>
          <w:p w14:paraId="5538CA53" w14:textId="7A71CF88" w:rsidR="00040DBA" w:rsidRPr="003D5142" w:rsidRDefault="00040DBA" w:rsidP="00040DBA">
            <w:pPr>
              <w:jc w:val="righ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7EB6A2B2" w14:textId="09F7B5EC"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3F8C90FB" w14:textId="7F0AE670"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0EA2D304" w14:textId="6037505F"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0D0EC5D8" w14:textId="77777777" w:rsidTr="001D5A2C">
        <w:tc>
          <w:tcPr>
            <w:tcW w:w="1638" w:type="pct"/>
            <w:vMerge/>
            <w:tcBorders>
              <w:top w:val="dotted" w:sz="4" w:space="0" w:color="auto"/>
              <w:left w:val="nil"/>
              <w:bottom w:val="dotted" w:sz="4" w:space="0" w:color="000000"/>
              <w:right w:val="nil"/>
            </w:tcBorders>
            <w:vAlign w:val="center"/>
            <w:hideMark/>
          </w:tcPr>
          <w:p w14:paraId="080E6D18" w14:textId="77777777" w:rsidR="00040DBA" w:rsidRPr="003D5142" w:rsidRDefault="00040DBA" w:rsidP="00040DBA">
            <w:pPr>
              <w:jc w:val="lef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2C7BEF29" w14:textId="451325C0"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2992CFA3" w14:textId="0A9C1D68"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00346E98" w14:textId="2220CC6A"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nil"/>
              <w:left w:val="nil"/>
              <w:bottom w:val="dotted" w:sz="4" w:space="0" w:color="auto"/>
              <w:right w:val="nil"/>
            </w:tcBorders>
            <w:shd w:val="clear" w:color="auto" w:fill="auto"/>
            <w:vAlign w:val="bottom"/>
            <w:hideMark/>
          </w:tcPr>
          <w:p w14:paraId="7683708B" w14:textId="5F4EC9BC"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2B816E99" w14:textId="6C9E1938"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1F7CAD3D" w14:textId="083A7714"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24470C21" w14:textId="77777777" w:rsidTr="00C177EE">
        <w:tc>
          <w:tcPr>
            <w:tcW w:w="1638" w:type="pct"/>
            <w:vMerge w:val="restart"/>
            <w:tcBorders>
              <w:top w:val="nil"/>
              <w:left w:val="nil"/>
              <w:bottom w:val="nil"/>
              <w:right w:val="nil"/>
            </w:tcBorders>
            <w:shd w:val="clear" w:color="auto" w:fill="auto"/>
            <w:vAlign w:val="center"/>
            <w:hideMark/>
          </w:tcPr>
          <w:p w14:paraId="0AC8AA4B" w14:textId="77777777" w:rsidR="00040DBA" w:rsidRPr="003D5142" w:rsidRDefault="00040DBA" w:rsidP="00040DBA">
            <w:pPr>
              <w:jc w:val="left"/>
              <w:rPr>
                <w:rFonts w:cs="Arial"/>
                <w:sz w:val="15"/>
                <w:szCs w:val="15"/>
              </w:rPr>
            </w:pPr>
            <w:r w:rsidRPr="003D5142">
              <w:rPr>
                <w:rFonts w:cs="Arial"/>
                <w:sz w:val="15"/>
                <w:szCs w:val="15"/>
              </w:rPr>
              <w:t>Peňažné preddavky</w:t>
            </w:r>
          </w:p>
        </w:tc>
        <w:tc>
          <w:tcPr>
            <w:tcW w:w="712" w:type="pct"/>
            <w:tcBorders>
              <w:top w:val="nil"/>
              <w:left w:val="nil"/>
              <w:bottom w:val="dotted" w:sz="4" w:space="0" w:color="auto"/>
              <w:right w:val="nil"/>
            </w:tcBorders>
            <w:shd w:val="clear" w:color="auto" w:fill="auto"/>
            <w:vAlign w:val="bottom"/>
          </w:tcPr>
          <w:p w14:paraId="4F39A2E9" w14:textId="7B338984" w:rsidR="00040DBA" w:rsidRPr="003D5142" w:rsidRDefault="00040DBA" w:rsidP="00040DBA">
            <w:pPr>
              <w:jc w:val="right"/>
              <w:rPr>
                <w:rFonts w:cs="Arial"/>
                <w:sz w:val="15"/>
                <w:szCs w:val="15"/>
              </w:rPr>
            </w:pPr>
          </w:p>
        </w:tc>
        <w:tc>
          <w:tcPr>
            <w:tcW w:w="601" w:type="pct"/>
            <w:tcBorders>
              <w:top w:val="nil"/>
              <w:left w:val="nil"/>
              <w:bottom w:val="dotted" w:sz="4" w:space="0" w:color="auto"/>
              <w:right w:val="nil"/>
            </w:tcBorders>
            <w:shd w:val="clear" w:color="auto" w:fill="auto"/>
            <w:vAlign w:val="bottom"/>
          </w:tcPr>
          <w:p w14:paraId="712BB02A" w14:textId="032F8990" w:rsidR="00040DBA" w:rsidRPr="003D5142" w:rsidRDefault="00040DBA" w:rsidP="00040DBA">
            <w:pPr>
              <w:jc w:val="right"/>
              <w:rPr>
                <w:rFonts w:cs="Arial"/>
                <w:sz w:val="15"/>
                <w:szCs w:val="15"/>
              </w:rPr>
            </w:pPr>
          </w:p>
        </w:tc>
        <w:tc>
          <w:tcPr>
            <w:tcW w:w="368" w:type="pct"/>
            <w:tcBorders>
              <w:top w:val="nil"/>
              <w:left w:val="nil"/>
              <w:bottom w:val="dotted" w:sz="4" w:space="0" w:color="auto"/>
              <w:right w:val="nil"/>
            </w:tcBorders>
            <w:shd w:val="clear" w:color="auto" w:fill="auto"/>
            <w:vAlign w:val="bottom"/>
          </w:tcPr>
          <w:p w14:paraId="34122E33" w14:textId="51BD0F7C" w:rsidR="00040DBA" w:rsidRPr="003D5142" w:rsidRDefault="00040DBA" w:rsidP="00040DBA">
            <w:pPr>
              <w:jc w:val="righ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38832695" w14:textId="2255BB3A"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1A6BE39E" w14:textId="4DFC5A70"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3807F4CC" w14:textId="652667A2"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5C173421" w14:textId="77777777" w:rsidTr="001D5A2C">
        <w:tc>
          <w:tcPr>
            <w:tcW w:w="1638" w:type="pct"/>
            <w:vMerge/>
            <w:tcBorders>
              <w:top w:val="nil"/>
              <w:left w:val="nil"/>
              <w:bottom w:val="nil"/>
              <w:right w:val="nil"/>
            </w:tcBorders>
            <w:vAlign w:val="center"/>
            <w:hideMark/>
          </w:tcPr>
          <w:p w14:paraId="54A9158B" w14:textId="77777777" w:rsidR="00040DBA" w:rsidRPr="003D5142" w:rsidRDefault="00040DBA" w:rsidP="00040DBA">
            <w:pPr>
              <w:jc w:val="lef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75AC613D" w14:textId="0D628FBD"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711B6901" w14:textId="19310FFE"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43983157" w14:textId="0A3F3DF2"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nil"/>
              <w:left w:val="nil"/>
              <w:bottom w:val="dotted" w:sz="4" w:space="0" w:color="auto"/>
              <w:right w:val="nil"/>
            </w:tcBorders>
            <w:shd w:val="clear" w:color="auto" w:fill="auto"/>
            <w:vAlign w:val="bottom"/>
            <w:hideMark/>
          </w:tcPr>
          <w:p w14:paraId="40A9B8B0" w14:textId="37382902"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4A1F08DC" w14:textId="0089FF22"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23A3C05B" w14:textId="490D60D1"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4DABD22F" w14:textId="77777777" w:rsidTr="00C177EE">
        <w:tc>
          <w:tcPr>
            <w:tcW w:w="1638" w:type="pct"/>
            <w:vMerge w:val="restart"/>
            <w:tcBorders>
              <w:top w:val="dotted" w:sz="4" w:space="0" w:color="auto"/>
              <w:left w:val="nil"/>
              <w:bottom w:val="dotted" w:sz="4" w:space="0" w:color="000000"/>
              <w:right w:val="nil"/>
            </w:tcBorders>
            <w:shd w:val="clear" w:color="auto" w:fill="auto"/>
            <w:vAlign w:val="center"/>
            <w:hideMark/>
          </w:tcPr>
          <w:p w14:paraId="0137C45D" w14:textId="77777777" w:rsidR="00040DBA" w:rsidRPr="003D5142" w:rsidRDefault="00040DBA" w:rsidP="00040DBA">
            <w:pPr>
              <w:jc w:val="left"/>
              <w:rPr>
                <w:rFonts w:cs="Arial"/>
                <w:sz w:val="15"/>
                <w:szCs w:val="15"/>
              </w:rPr>
            </w:pPr>
            <w:r w:rsidRPr="003D5142">
              <w:rPr>
                <w:rFonts w:cs="Arial"/>
                <w:sz w:val="15"/>
                <w:szCs w:val="15"/>
              </w:rPr>
              <w:t>Nepeňažné preddavky</w:t>
            </w:r>
          </w:p>
        </w:tc>
        <w:tc>
          <w:tcPr>
            <w:tcW w:w="712" w:type="pct"/>
            <w:tcBorders>
              <w:top w:val="nil"/>
              <w:left w:val="nil"/>
              <w:bottom w:val="dotted" w:sz="4" w:space="0" w:color="auto"/>
              <w:right w:val="nil"/>
            </w:tcBorders>
            <w:shd w:val="clear" w:color="auto" w:fill="auto"/>
            <w:vAlign w:val="bottom"/>
          </w:tcPr>
          <w:p w14:paraId="5374C640" w14:textId="5D07EE66" w:rsidR="00040DBA" w:rsidRPr="003D5142" w:rsidRDefault="00040DBA" w:rsidP="00040DBA">
            <w:pPr>
              <w:jc w:val="right"/>
              <w:rPr>
                <w:rFonts w:cs="Arial"/>
                <w:sz w:val="15"/>
                <w:szCs w:val="15"/>
              </w:rPr>
            </w:pPr>
          </w:p>
        </w:tc>
        <w:tc>
          <w:tcPr>
            <w:tcW w:w="601" w:type="pct"/>
            <w:tcBorders>
              <w:top w:val="nil"/>
              <w:left w:val="nil"/>
              <w:bottom w:val="dotted" w:sz="4" w:space="0" w:color="auto"/>
              <w:right w:val="nil"/>
            </w:tcBorders>
            <w:shd w:val="clear" w:color="auto" w:fill="auto"/>
            <w:vAlign w:val="bottom"/>
          </w:tcPr>
          <w:p w14:paraId="41E6745F" w14:textId="1451B48C" w:rsidR="00040DBA" w:rsidRPr="003D5142" w:rsidRDefault="00040DBA" w:rsidP="00040DBA">
            <w:pPr>
              <w:jc w:val="right"/>
              <w:rPr>
                <w:rFonts w:cs="Arial"/>
                <w:sz w:val="15"/>
                <w:szCs w:val="15"/>
              </w:rPr>
            </w:pPr>
          </w:p>
        </w:tc>
        <w:tc>
          <w:tcPr>
            <w:tcW w:w="368" w:type="pct"/>
            <w:tcBorders>
              <w:top w:val="nil"/>
              <w:left w:val="nil"/>
              <w:bottom w:val="dotted" w:sz="4" w:space="0" w:color="auto"/>
              <w:right w:val="nil"/>
            </w:tcBorders>
            <w:shd w:val="clear" w:color="auto" w:fill="auto"/>
            <w:vAlign w:val="bottom"/>
          </w:tcPr>
          <w:p w14:paraId="410B2DC3" w14:textId="1D880B25" w:rsidR="00040DBA" w:rsidRPr="003D5142" w:rsidRDefault="00040DBA" w:rsidP="00040DBA">
            <w:pPr>
              <w:jc w:val="righ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64E77618" w14:textId="60FB0D0B"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1EAA51E9" w14:textId="1A304ECB"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07150D4C" w14:textId="4A4B7585"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6F7E712A" w14:textId="77777777" w:rsidTr="001D5A2C">
        <w:tc>
          <w:tcPr>
            <w:tcW w:w="1638" w:type="pct"/>
            <w:vMerge/>
            <w:tcBorders>
              <w:top w:val="dotted" w:sz="4" w:space="0" w:color="auto"/>
              <w:left w:val="nil"/>
              <w:bottom w:val="dotted" w:sz="4" w:space="0" w:color="000000"/>
              <w:right w:val="nil"/>
            </w:tcBorders>
            <w:vAlign w:val="center"/>
            <w:hideMark/>
          </w:tcPr>
          <w:p w14:paraId="53AB2A0B" w14:textId="77777777" w:rsidR="00040DBA" w:rsidRPr="003D5142" w:rsidRDefault="00040DBA" w:rsidP="00040DBA">
            <w:pPr>
              <w:jc w:val="lef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6878C115" w14:textId="4BE85CDC"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7B9441B4" w14:textId="2C3F5331"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01A998FF" w14:textId="14674E87"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nil"/>
              <w:left w:val="nil"/>
              <w:bottom w:val="dotted" w:sz="4" w:space="0" w:color="auto"/>
              <w:right w:val="nil"/>
            </w:tcBorders>
            <w:shd w:val="clear" w:color="auto" w:fill="auto"/>
            <w:vAlign w:val="bottom"/>
            <w:hideMark/>
          </w:tcPr>
          <w:p w14:paraId="625F12D3" w14:textId="5A3C4EB5"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74621E96" w14:textId="56A46266"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733C6869" w14:textId="7B5FCB6D"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69453BBF" w14:textId="77777777" w:rsidTr="00C177EE">
        <w:tc>
          <w:tcPr>
            <w:tcW w:w="1638" w:type="pct"/>
            <w:vMerge w:val="restart"/>
            <w:tcBorders>
              <w:top w:val="nil"/>
              <w:left w:val="nil"/>
              <w:bottom w:val="nil"/>
              <w:right w:val="nil"/>
            </w:tcBorders>
            <w:shd w:val="clear" w:color="auto" w:fill="auto"/>
            <w:vAlign w:val="center"/>
            <w:hideMark/>
          </w:tcPr>
          <w:p w14:paraId="60C83D2F" w14:textId="77777777" w:rsidR="00040DBA" w:rsidRPr="003D5142" w:rsidRDefault="00040DBA" w:rsidP="00040DBA">
            <w:pPr>
              <w:jc w:val="left"/>
              <w:rPr>
                <w:rFonts w:cs="Arial"/>
                <w:sz w:val="15"/>
                <w:szCs w:val="15"/>
              </w:rPr>
            </w:pPr>
            <w:r w:rsidRPr="003D5142">
              <w:rPr>
                <w:rFonts w:cs="Arial"/>
                <w:sz w:val="15"/>
                <w:szCs w:val="15"/>
              </w:rPr>
              <w:t>Poskytnuté pôžičky</w:t>
            </w:r>
          </w:p>
        </w:tc>
        <w:tc>
          <w:tcPr>
            <w:tcW w:w="712" w:type="pct"/>
            <w:tcBorders>
              <w:top w:val="nil"/>
              <w:left w:val="nil"/>
              <w:bottom w:val="dotted" w:sz="4" w:space="0" w:color="auto"/>
              <w:right w:val="nil"/>
            </w:tcBorders>
            <w:shd w:val="clear" w:color="auto" w:fill="auto"/>
            <w:vAlign w:val="bottom"/>
          </w:tcPr>
          <w:p w14:paraId="7CE027AF" w14:textId="07204B55" w:rsidR="00040DBA" w:rsidRPr="003D5142" w:rsidRDefault="00040DBA" w:rsidP="00040DBA">
            <w:pPr>
              <w:jc w:val="right"/>
              <w:rPr>
                <w:rFonts w:cs="Arial"/>
                <w:sz w:val="15"/>
                <w:szCs w:val="15"/>
              </w:rPr>
            </w:pPr>
          </w:p>
        </w:tc>
        <w:tc>
          <w:tcPr>
            <w:tcW w:w="601" w:type="pct"/>
            <w:tcBorders>
              <w:top w:val="nil"/>
              <w:left w:val="nil"/>
              <w:bottom w:val="dotted" w:sz="4" w:space="0" w:color="auto"/>
              <w:right w:val="nil"/>
            </w:tcBorders>
            <w:shd w:val="clear" w:color="auto" w:fill="auto"/>
            <w:vAlign w:val="bottom"/>
          </w:tcPr>
          <w:p w14:paraId="3E5F6F31" w14:textId="7CF6BAE4" w:rsidR="00040DBA" w:rsidRPr="003D5142" w:rsidRDefault="00040DBA" w:rsidP="00040DBA">
            <w:pPr>
              <w:jc w:val="right"/>
              <w:rPr>
                <w:rFonts w:cs="Arial"/>
                <w:sz w:val="15"/>
                <w:szCs w:val="15"/>
              </w:rPr>
            </w:pPr>
          </w:p>
        </w:tc>
        <w:tc>
          <w:tcPr>
            <w:tcW w:w="368" w:type="pct"/>
            <w:tcBorders>
              <w:top w:val="nil"/>
              <w:left w:val="nil"/>
              <w:bottom w:val="dotted" w:sz="4" w:space="0" w:color="auto"/>
              <w:right w:val="nil"/>
            </w:tcBorders>
            <w:shd w:val="clear" w:color="auto" w:fill="auto"/>
            <w:vAlign w:val="bottom"/>
          </w:tcPr>
          <w:p w14:paraId="6E398623" w14:textId="206CB3D1" w:rsidR="00040DBA" w:rsidRPr="003D5142" w:rsidRDefault="00040DBA" w:rsidP="00040DBA">
            <w:pPr>
              <w:jc w:val="righ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2FDBD6AA" w14:textId="6B80DE3D"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1FC70B9B" w14:textId="49DAB4EF"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3214F69A" w14:textId="665C0884"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7A0B9BD5" w14:textId="77777777" w:rsidTr="001D5A2C">
        <w:tc>
          <w:tcPr>
            <w:tcW w:w="1638" w:type="pct"/>
            <w:vMerge/>
            <w:tcBorders>
              <w:top w:val="nil"/>
              <w:left w:val="nil"/>
              <w:bottom w:val="nil"/>
              <w:right w:val="nil"/>
            </w:tcBorders>
            <w:vAlign w:val="center"/>
            <w:hideMark/>
          </w:tcPr>
          <w:p w14:paraId="20120B5F" w14:textId="77777777" w:rsidR="00040DBA" w:rsidRPr="003D5142" w:rsidRDefault="00040DBA" w:rsidP="00040DBA">
            <w:pPr>
              <w:jc w:val="lef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6F4AEE16" w14:textId="73BFAC08"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289CB323" w14:textId="1B37A752"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1E9103FC" w14:textId="411AA45E"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nil"/>
              <w:left w:val="nil"/>
              <w:bottom w:val="dotted" w:sz="4" w:space="0" w:color="auto"/>
              <w:right w:val="nil"/>
            </w:tcBorders>
            <w:shd w:val="clear" w:color="auto" w:fill="auto"/>
            <w:vAlign w:val="bottom"/>
            <w:hideMark/>
          </w:tcPr>
          <w:p w14:paraId="3C528BDA" w14:textId="3620911A"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45CBF19A" w14:textId="1A6B5BF4"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3C007EC2" w14:textId="23B35A63"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444F7653" w14:textId="77777777" w:rsidTr="00C177EE">
        <w:tc>
          <w:tcPr>
            <w:tcW w:w="1638" w:type="pct"/>
            <w:vMerge w:val="restart"/>
            <w:tcBorders>
              <w:top w:val="dotted" w:sz="4" w:space="0" w:color="auto"/>
              <w:left w:val="nil"/>
              <w:bottom w:val="dotted" w:sz="4" w:space="0" w:color="000000"/>
              <w:right w:val="nil"/>
            </w:tcBorders>
            <w:shd w:val="clear" w:color="auto" w:fill="auto"/>
            <w:vAlign w:val="center"/>
            <w:hideMark/>
          </w:tcPr>
          <w:p w14:paraId="2A6645E6" w14:textId="77777777" w:rsidR="00040DBA" w:rsidRPr="003D5142" w:rsidRDefault="00040DBA" w:rsidP="00040DBA">
            <w:pPr>
              <w:jc w:val="left"/>
              <w:rPr>
                <w:rFonts w:cs="Arial"/>
                <w:sz w:val="15"/>
                <w:szCs w:val="15"/>
              </w:rPr>
            </w:pPr>
            <w:r w:rsidRPr="003D5142">
              <w:rPr>
                <w:rFonts w:cs="Arial"/>
                <w:sz w:val="15"/>
                <w:szCs w:val="15"/>
              </w:rPr>
              <w:t>Poskytnuté záruky a iné zabezpečenia</w:t>
            </w:r>
          </w:p>
        </w:tc>
        <w:tc>
          <w:tcPr>
            <w:tcW w:w="712" w:type="pct"/>
            <w:tcBorders>
              <w:top w:val="nil"/>
              <w:left w:val="nil"/>
              <w:bottom w:val="dotted" w:sz="4" w:space="0" w:color="auto"/>
              <w:right w:val="nil"/>
            </w:tcBorders>
            <w:shd w:val="clear" w:color="auto" w:fill="auto"/>
            <w:vAlign w:val="bottom"/>
          </w:tcPr>
          <w:p w14:paraId="3094446C" w14:textId="053B1D7D" w:rsidR="00040DBA" w:rsidRPr="003D5142" w:rsidRDefault="00040DBA" w:rsidP="00040DBA">
            <w:pPr>
              <w:jc w:val="right"/>
              <w:rPr>
                <w:rFonts w:cs="Arial"/>
                <w:sz w:val="15"/>
                <w:szCs w:val="15"/>
              </w:rPr>
            </w:pPr>
          </w:p>
        </w:tc>
        <w:tc>
          <w:tcPr>
            <w:tcW w:w="601" w:type="pct"/>
            <w:tcBorders>
              <w:top w:val="nil"/>
              <w:left w:val="nil"/>
              <w:bottom w:val="dotted" w:sz="4" w:space="0" w:color="auto"/>
              <w:right w:val="nil"/>
            </w:tcBorders>
            <w:shd w:val="clear" w:color="auto" w:fill="auto"/>
            <w:vAlign w:val="bottom"/>
          </w:tcPr>
          <w:p w14:paraId="4311C218" w14:textId="47E6FF9A" w:rsidR="00040DBA" w:rsidRPr="003D5142" w:rsidRDefault="00040DBA" w:rsidP="00040DBA">
            <w:pPr>
              <w:jc w:val="right"/>
              <w:rPr>
                <w:rFonts w:cs="Arial"/>
                <w:sz w:val="15"/>
                <w:szCs w:val="15"/>
              </w:rPr>
            </w:pPr>
          </w:p>
        </w:tc>
        <w:tc>
          <w:tcPr>
            <w:tcW w:w="368" w:type="pct"/>
            <w:tcBorders>
              <w:top w:val="nil"/>
              <w:left w:val="nil"/>
              <w:bottom w:val="dotted" w:sz="4" w:space="0" w:color="auto"/>
              <w:right w:val="nil"/>
            </w:tcBorders>
            <w:shd w:val="clear" w:color="auto" w:fill="auto"/>
            <w:vAlign w:val="bottom"/>
          </w:tcPr>
          <w:p w14:paraId="1B4FEAE9" w14:textId="03E8A3D2" w:rsidR="00040DBA" w:rsidRPr="003D5142" w:rsidRDefault="00040DBA" w:rsidP="00040DBA">
            <w:pPr>
              <w:jc w:val="righ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63F3BE77" w14:textId="31DDD6FC"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18DEC28F" w14:textId="268D49B4"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34DAADEF" w14:textId="15515529"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6BAA56BD" w14:textId="77777777" w:rsidTr="001D5A2C">
        <w:tc>
          <w:tcPr>
            <w:tcW w:w="1638" w:type="pct"/>
            <w:vMerge/>
            <w:tcBorders>
              <w:top w:val="dotted" w:sz="4" w:space="0" w:color="auto"/>
              <w:left w:val="nil"/>
              <w:bottom w:val="dotted" w:sz="4" w:space="0" w:color="000000"/>
              <w:right w:val="nil"/>
            </w:tcBorders>
            <w:vAlign w:val="center"/>
            <w:hideMark/>
          </w:tcPr>
          <w:p w14:paraId="377B3973" w14:textId="77777777" w:rsidR="00040DBA" w:rsidRPr="003D5142" w:rsidRDefault="00040DBA" w:rsidP="00040DBA">
            <w:pPr>
              <w:jc w:val="lef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0D57CED1" w14:textId="6C3CC668"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7CA5D9D3" w14:textId="72946CAE"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01A272CF" w14:textId="431A3470"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nil"/>
              <w:left w:val="nil"/>
              <w:bottom w:val="dotted" w:sz="4" w:space="0" w:color="auto"/>
              <w:right w:val="nil"/>
            </w:tcBorders>
            <w:shd w:val="clear" w:color="auto" w:fill="auto"/>
            <w:vAlign w:val="bottom"/>
            <w:hideMark/>
          </w:tcPr>
          <w:p w14:paraId="501B2C1E" w14:textId="5F5A95CF"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3D78483A" w14:textId="31322055"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4A77A965" w14:textId="6B0F3990"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4710B3D2" w14:textId="77777777" w:rsidTr="00C177EE">
        <w:tc>
          <w:tcPr>
            <w:tcW w:w="1638" w:type="pct"/>
            <w:vMerge w:val="restart"/>
            <w:tcBorders>
              <w:top w:val="dotted" w:sz="4" w:space="0" w:color="auto"/>
              <w:left w:val="nil"/>
              <w:bottom w:val="dotted" w:sz="4" w:space="0" w:color="000000"/>
              <w:right w:val="nil"/>
            </w:tcBorders>
            <w:shd w:val="clear" w:color="auto" w:fill="auto"/>
            <w:vAlign w:val="center"/>
            <w:hideMark/>
          </w:tcPr>
          <w:p w14:paraId="00CE82B5" w14:textId="77777777" w:rsidR="00040DBA" w:rsidRPr="003D5142" w:rsidRDefault="00040DBA" w:rsidP="00040DBA">
            <w:pPr>
              <w:jc w:val="left"/>
              <w:rPr>
                <w:rFonts w:cs="Arial"/>
                <w:sz w:val="15"/>
                <w:szCs w:val="15"/>
              </w:rPr>
            </w:pPr>
            <w:r w:rsidRPr="003D5142">
              <w:rPr>
                <w:rFonts w:cs="Arial"/>
                <w:sz w:val="15"/>
                <w:szCs w:val="15"/>
              </w:rPr>
              <w:t>Celková suma odpustených a odpísaných pôžičiek</w:t>
            </w:r>
          </w:p>
        </w:tc>
        <w:tc>
          <w:tcPr>
            <w:tcW w:w="712" w:type="pct"/>
            <w:tcBorders>
              <w:top w:val="nil"/>
              <w:left w:val="nil"/>
              <w:bottom w:val="dotted" w:sz="4" w:space="0" w:color="auto"/>
              <w:right w:val="nil"/>
            </w:tcBorders>
            <w:shd w:val="clear" w:color="auto" w:fill="auto"/>
            <w:vAlign w:val="bottom"/>
          </w:tcPr>
          <w:p w14:paraId="0D78F88E" w14:textId="0EE15FD9" w:rsidR="00040DBA" w:rsidRPr="003D5142" w:rsidRDefault="00040DBA" w:rsidP="00040DBA">
            <w:pPr>
              <w:jc w:val="right"/>
              <w:rPr>
                <w:rFonts w:cs="Arial"/>
                <w:sz w:val="15"/>
                <w:szCs w:val="15"/>
              </w:rPr>
            </w:pPr>
          </w:p>
        </w:tc>
        <w:tc>
          <w:tcPr>
            <w:tcW w:w="601" w:type="pct"/>
            <w:tcBorders>
              <w:top w:val="nil"/>
              <w:left w:val="nil"/>
              <w:bottom w:val="dotted" w:sz="4" w:space="0" w:color="auto"/>
              <w:right w:val="nil"/>
            </w:tcBorders>
            <w:shd w:val="clear" w:color="auto" w:fill="auto"/>
            <w:vAlign w:val="bottom"/>
          </w:tcPr>
          <w:p w14:paraId="74E405CC" w14:textId="7726AFEA" w:rsidR="00040DBA" w:rsidRPr="003D5142" w:rsidRDefault="00040DBA" w:rsidP="00040DBA">
            <w:pPr>
              <w:jc w:val="right"/>
              <w:rPr>
                <w:rFonts w:cs="Arial"/>
                <w:sz w:val="15"/>
                <w:szCs w:val="15"/>
              </w:rPr>
            </w:pPr>
          </w:p>
        </w:tc>
        <w:tc>
          <w:tcPr>
            <w:tcW w:w="368" w:type="pct"/>
            <w:tcBorders>
              <w:top w:val="nil"/>
              <w:left w:val="nil"/>
              <w:bottom w:val="dotted" w:sz="4" w:space="0" w:color="auto"/>
              <w:right w:val="nil"/>
            </w:tcBorders>
            <w:shd w:val="clear" w:color="auto" w:fill="auto"/>
            <w:vAlign w:val="bottom"/>
          </w:tcPr>
          <w:p w14:paraId="6ABF60E0" w14:textId="2237AB08" w:rsidR="00040DBA" w:rsidRPr="003D5142" w:rsidRDefault="00040DBA" w:rsidP="00040DBA">
            <w:pPr>
              <w:jc w:val="righ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4AF45A0D" w14:textId="15A3FAF1"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1B2F750C" w14:textId="4EDEABCB"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06AA1C6A" w14:textId="4F716615"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3B47BC32" w14:textId="77777777" w:rsidTr="001D5A2C">
        <w:tc>
          <w:tcPr>
            <w:tcW w:w="1638" w:type="pct"/>
            <w:vMerge/>
            <w:tcBorders>
              <w:top w:val="dotted" w:sz="4" w:space="0" w:color="auto"/>
              <w:left w:val="nil"/>
              <w:bottom w:val="dotted" w:sz="4" w:space="0" w:color="000000"/>
              <w:right w:val="nil"/>
            </w:tcBorders>
            <w:vAlign w:val="center"/>
            <w:hideMark/>
          </w:tcPr>
          <w:p w14:paraId="66CF6AA9" w14:textId="77777777" w:rsidR="00040DBA" w:rsidRPr="003D5142" w:rsidRDefault="00040DBA" w:rsidP="00040DBA">
            <w:pPr>
              <w:jc w:val="lef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3E3BBA66" w14:textId="4C661D94"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146AAF34" w14:textId="04898A77"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5BD010B1" w14:textId="2B91A696"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nil"/>
              <w:left w:val="nil"/>
              <w:bottom w:val="dotted" w:sz="4" w:space="0" w:color="auto"/>
              <w:right w:val="nil"/>
            </w:tcBorders>
            <w:shd w:val="clear" w:color="auto" w:fill="auto"/>
            <w:vAlign w:val="bottom"/>
            <w:hideMark/>
          </w:tcPr>
          <w:p w14:paraId="581D35FC" w14:textId="0DB09A8B"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73ACDCA9" w14:textId="4B257600"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499A309C" w14:textId="772CBDFB"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482A6119" w14:textId="77777777" w:rsidTr="00C177EE">
        <w:tc>
          <w:tcPr>
            <w:tcW w:w="1638" w:type="pct"/>
            <w:vMerge w:val="restart"/>
            <w:tcBorders>
              <w:top w:val="dotted" w:sz="4" w:space="0" w:color="auto"/>
              <w:left w:val="nil"/>
              <w:bottom w:val="dotted" w:sz="4" w:space="0" w:color="000000"/>
              <w:right w:val="nil"/>
            </w:tcBorders>
            <w:shd w:val="clear" w:color="auto" w:fill="auto"/>
            <w:vAlign w:val="center"/>
            <w:hideMark/>
          </w:tcPr>
          <w:p w14:paraId="4A0B96BE" w14:textId="77777777" w:rsidR="00040DBA" w:rsidRPr="003D5142" w:rsidRDefault="00040DBA" w:rsidP="00040DBA">
            <w:pPr>
              <w:jc w:val="left"/>
              <w:rPr>
                <w:rFonts w:cs="Arial"/>
                <w:sz w:val="15"/>
                <w:szCs w:val="15"/>
              </w:rPr>
            </w:pPr>
            <w:r w:rsidRPr="003D5142">
              <w:rPr>
                <w:rFonts w:cs="Arial"/>
                <w:sz w:val="15"/>
                <w:szCs w:val="15"/>
              </w:rPr>
              <w:t>Celková suma splatených pôžičiek</w:t>
            </w:r>
          </w:p>
        </w:tc>
        <w:tc>
          <w:tcPr>
            <w:tcW w:w="712" w:type="pct"/>
            <w:tcBorders>
              <w:top w:val="nil"/>
              <w:left w:val="nil"/>
              <w:bottom w:val="dotted" w:sz="4" w:space="0" w:color="auto"/>
              <w:right w:val="nil"/>
            </w:tcBorders>
            <w:shd w:val="clear" w:color="auto" w:fill="auto"/>
            <w:vAlign w:val="bottom"/>
          </w:tcPr>
          <w:p w14:paraId="39A2C2ED" w14:textId="4CA911AB" w:rsidR="00040DBA" w:rsidRPr="003D5142" w:rsidRDefault="00040DBA" w:rsidP="00040DBA">
            <w:pPr>
              <w:jc w:val="right"/>
              <w:rPr>
                <w:rFonts w:cs="Arial"/>
                <w:sz w:val="15"/>
                <w:szCs w:val="15"/>
              </w:rPr>
            </w:pPr>
          </w:p>
        </w:tc>
        <w:tc>
          <w:tcPr>
            <w:tcW w:w="601" w:type="pct"/>
            <w:tcBorders>
              <w:top w:val="nil"/>
              <w:left w:val="nil"/>
              <w:bottom w:val="dotted" w:sz="4" w:space="0" w:color="auto"/>
              <w:right w:val="nil"/>
            </w:tcBorders>
            <w:shd w:val="clear" w:color="auto" w:fill="auto"/>
            <w:vAlign w:val="bottom"/>
          </w:tcPr>
          <w:p w14:paraId="341CD803" w14:textId="0D17BD11" w:rsidR="00040DBA" w:rsidRPr="003D5142" w:rsidRDefault="00040DBA" w:rsidP="00040DBA">
            <w:pPr>
              <w:jc w:val="right"/>
              <w:rPr>
                <w:rFonts w:cs="Arial"/>
                <w:sz w:val="15"/>
                <w:szCs w:val="15"/>
              </w:rPr>
            </w:pPr>
          </w:p>
        </w:tc>
        <w:tc>
          <w:tcPr>
            <w:tcW w:w="368" w:type="pct"/>
            <w:tcBorders>
              <w:top w:val="nil"/>
              <w:left w:val="nil"/>
              <w:bottom w:val="dotted" w:sz="4" w:space="0" w:color="auto"/>
              <w:right w:val="nil"/>
            </w:tcBorders>
            <w:shd w:val="clear" w:color="auto" w:fill="auto"/>
            <w:vAlign w:val="bottom"/>
          </w:tcPr>
          <w:p w14:paraId="5197C3BB" w14:textId="62BCF6E3" w:rsidR="00040DBA" w:rsidRPr="003D5142" w:rsidRDefault="00040DBA" w:rsidP="00040DBA">
            <w:pPr>
              <w:jc w:val="righ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463CB234" w14:textId="17B2E27C"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218D437E" w14:textId="44A77960"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43630101" w14:textId="67E838E8"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3545EF9E" w14:textId="77777777" w:rsidTr="001D5A2C">
        <w:tc>
          <w:tcPr>
            <w:tcW w:w="1638" w:type="pct"/>
            <w:vMerge/>
            <w:tcBorders>
              <w:top w:val="dotted" w:sz="4" w:space="0" w:color="auto"/>
              <w:left w:val="nil"/>
              <w:bottom w:val="dotted" w:sz="4" w:space="0" w:color="000000"/>
              <w:right w:val="nil"/>
            </w:tcBorders>
            <w:vAlign w:val="center"/>
            <w:hideMark/>
          </w:tcPr>
          <w:p w14:paraId="1CDBDED7" w14:textId="77777777" w:rsidR="00040DBA" w:rsidRPr="003D5142" w:rsidRDefault="00040DBA" w:rsidP="00040DBA">
            <w:pPr>
              <w:jc w:val="lef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3A00A104" w14:textId="52DBFEBC"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452DF829" w14:textId="5CC8660F"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0F961158" w14:textId="0F003FA5"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nil"/>
              <w:left w:val="nil"/>
              <w:bottom w:val="dotted" w:sz="4" w:space="0" w:color="auto"/>
              <w:right w:val="nil"/>
            </w:tcBorders>
            <w:shd w:val="clear" w:color="auto" w:fill="auto"/>
            <w:vAlign w:val="bottom"/>
            <w:hideMark/>
          </w:tcPr>
          <w:p w14:paraId="0B240549" w14:textId="17964987"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7FEB6A5A" w14:textId="7B8F7670"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055BFEAD" w14:textId="49BFA1F2"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5630F58E" w14:textId="77777777" w:rsidTr="00C177EE">
        <w:tc>
          <w:tcPr>
            <w:tcW w:w="1638" w:type="pct"/>
            <w:vMerge w:val="restart"/>
            <w:tcBorders>
              <w:top w:val="dotted" w:sz="4" w:space="0" w:color="auto"/>
              <w:left w:val="nil"/>
              <w:bottom w:val="dotted" w:sz="4" w:space="0" w:color="000000"/>
              <w:right w:val="nil"/>
            </w:tcBorders>
            <w:shd w:val="clear" w:color="auto" w:fill="auto"/>
            <w:vAlign w:val="center"/>
            <w:hideMark/>
          </w:tcPr>
          <w:p w14:paraId="57063FC9" w14:textId="77777777" w:rsidR="00040DBA" w:rsidRPr="003D5142" w:rsidRDefault="00040DBA" w:rsidP="00040DBA">
            <w:pPr>
              <w:jc w:val="left"/>
              <w:rPr>
                <w:rFonts w:cs="Arial"/>
                <w:sz w:val="15"/>
                <w:szCs w:val="15"/>
              </w:rPr>
            </w:pPr>
            <w:r w:rsidRPr="003D5142">
              <w:rPr>
                <w:rFonts w:cs="Arial"/>
                <w:sz w:val="15"/>
                <w:szCs w:val="15"/>
              </w:rPr>
              <w:t>Celková suma použitých finančných prostriedkov na súkromné účely</w:t>
            </w:r>
          </w:p>
        </w:tc>
        <w:tc>
          <w:tcPr>
            <w:tcW w:w="712" w:type="pct"/>
            <w:tcBorders>
              <w:top w:val="nil"/>
              <w:left w:val="nil"/>
              <w:bottom w:val="dotted" w:sz="4" w:space="0" w:color="auto"/>
              <w:right w:val="nil"/>
            </w:tcBorders>
            <w:shd w:val="clear" w:color="auto" w:fill="auto"/>
            <w:vAlign w:val="bottom"/>
          </w:tcPr>
          <w:p w14:paraId="25C9F57C" w14:textId="065847C6" w:rsidR="00040DBA" w:rsidRPr="003D5142" w:rsidRDefault="00040DBA" w:rsidP="00040DBA">
            <w:pPr>
              <w:jc w:val="right"/>
              <w:rPr>
                <w:rFonts w:cs="Arial"/>
                <w:sz w:val="15"/>
                <w:szCs w:val="15"/>
              </w:rPr>
            </w:pPr>
          </w:p>
        </w:tc>
        <w:tc>
          <w:tcPr>
            <w:tcW w:w="601" w:type="pct"/>
            <w:tcBorders>
              <w:top w:val="nil"/>
              <w:left w:val="nil"/>
              <w:bottom w:val="dotted" w:sz="4" w:space="0" w:color="auto"/>
              <w:right w:val="nil"/>
            </w:tcBorders>
            <w:shd w:val="clear" w:color="auto" w:fill="auto"/>
            <w:vAlign w:val="bottom"/>
          </w:tcPr>
          <w:p w14:paraId="4FDB6C5D" w14:textId="03C61A3A" w:rsidR="00040DBA" w:rsidRPr="003D5142" w:rsidRDefault="00040DBA" w:rsidP="00040DBA">
            <w:pPr>
              <w:jc w:val="right"/>
              <w:rPr>
                <w:rFonts w:cs="Arial"/>
                <w:sz w:val="15"/>
                <w:szCs w:val="15"/>
              </w:rPr>
            </w:pPr>
          </w:p>
        </w:tc>
        <w:tc>
          <w:tcPr>
            <w:tcW w:w="368" w:type="pct"/>
            <w:tcBorders>
              <w:top w:val="nil"/>
              <w:left w:val="nil"/>
              <w:bottom w:val="dotted" w:sz="4" w:space="0" w:color="auto"/>
              <w:right w:val="nil"/>
            </w:tcBorders>
            <w:shd w:val="clear" w:color="auto" w:fill="auto"/>
            <w:vAlign w:val="bottom"/>
          </w:tcPr>
          <w:p w14:paraId="2FD90F37" w14:textId="61E8C563" w:rsidR="00040DBA" w:rsidRPr="003D5142" w:rsidRDefault="00040DBA" w:rsidP="00040DBA">
            <w:pPr>
              <w:jc w:val="righ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35298C3E" w14:textId="6E4614AF"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15F60982" w14:textId="11947DA1"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1AD771AF" w14:textId="08A44D4D"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419222BB" w14:textId="77777777" w:rsidTr="001D5A2C">
        <w:tc>
          <w:tcPr>
            <w:tcW w:w="1638" w:type="pct"/>
            <w:vMerge/>
            <w:tcBorders>
              <w:top w:val="dotted" w:sz="4" w:space="0" w:color="auto"/>
              <w:left w:val="nil"/>
              <w:bottom w:val="dotted" w:sz="4" w:space="0" w:color="000000"/>
              <w:right w:val="nil"/>
            </w:tcBorders>
            <w:vAlign w:val="center"/>
            <w:hideMark/>
          </w:tcPr>
          <w:p w14:paraId="2F491E28" w14:textId="77777777" w:rsidR="00040DBA" w:rsidRPr="003D5142" w:rsidRDefault="00040DBA" w:rsidP="00040DBA">
            <w:pPr>
              <w:jc w:val="lef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2316A8A5" w14:textId="22364536"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375079B0" w14:textId="1709F1FA"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2559342C" w14:textId="7394B0A0"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nil"/>
              <w:left w:val="nil"/>
              <w:bottom w:val="dotted" w:sz="4" w:space="0" w:color="auto"/>
              <w:right w:val="nil"/>
            </w:tcBorders>
            <w:shd w:val="clear" w:color="auto" w:fill="auto"/>
            <w:vAlign w:val="bottom"/>
            <w:hideMark/>
          </w:tcPr>
          <w:p w14:paraId="6A3350A7" w14:textId="2A48DBCB"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4DA9FA3F" w14:textId="4824C35A"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0CF22C17" w14:textId="45672DE9"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29E588F5" w14:textId="77777777" w:rsidTr="00C177EE">
        <w:tc>
          <w:tcPr>
            <w:tcW w:w="1638" w:type="pct"/>
            <w:vMerge w:val="restart"/>
            <w:tcBorders>
              <w:top w:val="dotted" w:sz="4" w:space="0" w:color="auto"/>
              <w:left w:val="nil"/>
              <w:bottom w:val="single" w:sz="8" w:space="0" w:color="000000"/>
              <w:right w:val="nil"/>
            </w:tcBorders>
            <w:shd w:val="clear" w:color="auto" w:fill="auto"/>
            <w:vAlign w:val="center"/>
            <w:hideMark/>
          </w:tcPr>
          <w:p w14:paraId="1E4B3880" w14:textId="77777777" w:rsidR="00040DBA" w:rsidRPr="003D5142" w:rsidRDefault="00040DBA" w:rsidP="00040DBA">
            <w:pPr>
              <w:jc w:val="left"/>
              <w:rPr>
                <w:rFonts w:cs="Arial"/>
                <w:sz w:val="15"/>
                <w:szCs w:val="15"/>
              </w:rPr>
            </w:pPr>
            <w:r w:rsidRPr="003D5142">
              <w:rPr>
                <w:rFonts w:cs="Arial"/>
                <w:sz w:val="15"/>
                <w:szCs w:val="15"/>
              </w:rPr>
              <w:t>Iné</w:t>
            </w:r>
          </w:p>
        </w:tc>
        <w:tc>
          <w:tcPr>
            <w:tcW w:w="712" w:type="pct"/>
            <w:tcBorders>
              <w:top w:val="nil"/>
              <w:left w:val="nil"/>
              <w:bottom w:val="dotted" w:sz="4" w:space="0" w:color="auto"/>
              <w:right w:val="nil"/>
            </w:tcBorders>
            <w:shd w:val="clear" w:color="auto" w:fill="auto"/>
            <w:vAlign w:val="bottom"/>
          </w:tcPr>
          <w:p w14:paraId="46C354CD" w14:textId="39E94826" w:rsidR="00040DBA" w:rsidRPr="003D5142" w:rsidRDefault="00040DBA" w:rsidP="00040DBA">
            <w:pPr>
              <w:jc w:val="right"/>
              <w:rPr>
                <w:rFonts w:cs="Arial"/>
                <w:sz w:val="15"/>
                <w:szCs w:val="15"/>
              </w:rPr>
            </w:pPr>
          </w:p>
        </w:tc>
        <w:tc>
          <w:tcPr>
            <w:tcW w:w="601" w:type="pct"/>
            <w:tcBorders>
              <w:top w:val="nil"/>
              <w:left w:val="nil"/>
              <w:bottom w:val="dotted" w:sz="4" w:space="0" w:color="auto"/>
              <w:right w:val="nil"/>
            </w:tcBorders>
            <w:shd w:val="clear" w:color="auto" w:fill="auto"/>
            <w:vAlign w:val="bottom"/>
          </w:tcPr>
          <w:p w14:paraId="4E990F31" w14:textId="4581A3D5" w:rsidR="00040DBA" w:rsidRPr="003D5142" w:rsidRDefault="00040DBA" w:rsidP="00040DBA">
            <w:pPr>
              <w:jc w:val="right"/>
              <w:rPr>
                <w:rFonts w:cs="Arial"/>
                <w:sz w:val="15"/>
                <w:szCs w:val="15"/>
              </w:rPr>
            </w:pPr>
          </w:p>
        </w:tc>
        <w:tc>
          <w:tcPr>
            <w:tcW w:w="368" w:type="pct"/>
            <w:tcBorders>
              <w:top w:val="nil"/>
              <w:left w:val="nil"/>
              <w:bottom w:val="dotted" w:sz="4" w:space="0" w:color="auto"/>
              <w:right w:val="nil"/>
            </w:tcBorders>
            <w:shd w:val="clear" w:color="auto" w:fill="auto"/>
            <w:vAlign w:val="bottom"/>
          </w:tcPr>
          <w:p w14:paraId="60E8B905" w14:textId="19770DE7" w:rsidR="00040DBA" w:rsidRPr="003D5142" w:rsidRDefault="00040DBA" w:rsidP="00040DBA">
            <w:pPr>
              <w:jc w:val="right"/>
              <w:rPr>
                <w:rFonts w:cs="Arial"/>
                <w:sz w:val="15"/>
                <w:szCs w:val="15"/>
              </w:rPr>
            </w:pPr>
          </w:p>
        </w:tc>
        <w:tc>
          <w:tcPr>
            <w:tcW w:w="712" w:type="pct"/>
            <w:tcBorders>
              <w:top w:val="nil"/>
              <w:left w:val="nil"/>
              <w:bottom w:val="dotted" w:sz="4" w:space="0" w:color="auto"/>
              <w:right w:val="nil"/>
            </w:tcBorders>
            <w:shd w:val="clear" w:color="auto" w:fill="auto"/>
            <w:vAlign w:val="bottom"/>
            <w:hideMark/>
          </w:tcPr>
          <w:p w14:paraId="5B0ED612" w14:textId="3BA6CF64"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dotted" w:sz="4" w:space="0" w:color="auto"/>
              <w:right w:val="nil"/>
            </w:tcBorders>
            <w:shd w:val="clear" w:color="auto" w:fill="auto"/>
            <w:vAlign w:val="bottom"/>
            <w:hideMark/>
          </w:tcPr>
          <w:p w14:paraId="633767E6" w14:textId="096F075F"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dotted" w:sz="4" w:space="0" w:color="auto"/>
              <w:right w:val="nil"/>
            </w:tcBorders>
            <w:shd w:val="clear" w:color="auto" w:fill="auto"/>
            <w:vAlign w:val="bottom"/>
            <w:hideMark/>
          </w:tcPr>
          <w:p w14:paraId="5F99C9F4" w14:textId="037A8B67" w:rsidR="00040DBA" w:rsidRPr="003D5142" w:rsidRDefault="00040DBA" w:rsidP="00040DBA">
            <w:pPr>
              <w:jc w:val="right"/>
              <w:rPr>
                <w:rFonts w:cs="Arial"/>
                <w:sz w:val="15"/>
                <w:szCs w:val="15"/>
              </w:rPr>
            </w:pPr>
            <w:r w:rsidRPr="003D5142">
              <w:rPr>
                <w:rFonts w:cs="Arial"/>
                <w:sz w:val="15"/>
                <w:szCs w:val="15"/>
              </w:rPr>
              <w:t>-</w:t>
            </w:r>
          </w:p>
        </w:tc>
      </w:tr>
      <w:tr w:rsidR="00040DBA" w:rsidRPr="003D5142" w14:paraId="62D62C3E" w14:textId="77777777" w:rsidTr="001D5A2C">
        <w:tc>
          <w:tcPr>
            <w:tcW w:w="1638" w:type="pct"/>
            <w:vMerge/>
            <w:tcBorders>
              <w:top w:val="dotted" w:sz="4" w:space="0" w:color="auto"/>
              <w:left w:val="nil"/>
              <w:bottom w:val="single" w:sz="8" w:space="0" w:color="000000"/>
              <w:right w:val="nil"/>
            </w:tcBorders>
            <w:vAlign w:val="center"/>
            <w:hideMark/>
          </w:tcPr>
          <w:p w14:paraId="65C3E762" w14:textId="77777777" w:rsidR="00040DBA" w:rsidRPr="003D5142" w:rsidRDefault="00040DBA" w:rsidP="00040DBA">
            <w:pPr>
              <w:jc w:val="left"/>
              <w:rPr>
                <w:rFonts w:cs="Arial"/>
                <w:sz w:val="15"/>
                <w:szCs w:val="15"/>
              </w:rPr>
            </w:pPr>
          </w:p>
        </w:tc>
        <w:tc>
          <w:tcPr>
            <w:tcW w:w="712" w:type="pct"/>
            <w:tcBorders>
              <w:top w:val="nil"/>
              <w:left w:val="nil"/>
              <w:bottom w:val="single" w:sz="8" w:space="0" w:color="auto"/>
              <w:right w:val="nil"/>
            </w:tcBorders>
            <w:shd w:val="clear" w:color="auto" w:fill="auto"/>
            <w:vAlign w:val="bottom"/>
            <w:hideMark/>
          </w:tcPr>
          <w:p w14:paraId="27908646" w14:textId="0F429143"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single" w:sz="8" w:space="0" w:color="auto"/>
              <w:right w:val="nil"/>
            </w:tcBorders>
            <w:shd w:val="clear" w:color="auto" w:fill="auto"/>
            <w:vAlign w:val="bottom"/>
            <w:hideMark/>
          </w:tcPr>
          <w:p w14:paraId="6E7C05F1" w14:textId="07CB7C94"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single" w:sz="8" w:space="0" w:color="auto"/>
              <w:right w:val="nil"/>
            </w:tcBorders>
            <w:shd w:val="clear" w:color="auto" w:fill="auto"/>
            <w:vAlign w:val="bottom"/>
            <w:hideMark/>
          </w:tcPr>
          <w:p w14:paraId="26FCD894" w14:textId="2476E6F3" w:rsidR="00040DBA" w:rsidRPr="003D5142" w:rsidRDefault="00040DBA" w:rsidP="00040DBA">
            <w:pPr>
              <w:jc w:val="right"/>
              <w:rPr>
                <w:rFonts w:cs="Arial"/>
                <w:sz w:val="15"/>
                <w:szCs w:val="15"/>
              </w:rPr>
            </w:pPr>
            <w:r w:rsidRPr="003D5142">
              <w:rPr>
                <w:rFonts w:cs="Arial"/>
                <w:sz w:val="15"/>
                <w:szCs w:val="15"/>
              </w:rPr>
              <w:t>-</w:t>
            </w:r>
          </w:p>
        </w:tc>
        <w:tc>
          <w:tcPr>
            <w:tcW w:w="712" w:type="pct"/>
            <w:tcBorders>
              <w:top w:val="nil"/>
              <w:left w:val="nil"/>
              <w:bottom w:val="single" w:sz="8" w:space="0" w:color="auto"/>
              <w:right w:val="nil"/>
            </w:tcBorders>
            <w:shd w:val="clear" w:color="auto" w:fill="auto"/>
            <w:vAlign w:val="bottom"/>
            <w:hideMark/>
          </w:tcPr>
          <w:p w14:paraId="4D0D5A24" w14:textId="0086C010" w:rsidR="00040DBA" w:rsidRPr="003D5142" w:rsidRDefault="00040DBA" w:rsidP="00040DBA">
            <w:pPr>
              <w:jc w:val="right"/>
              <w:rPr>
                <w:rFonts w:cs="Arial"/>
                <w:sz w:val="15"/>
                <w:szCs w:val="15"/>
              </w:rPr>
            </w:pPr>
            <w:r w:rsidRPr="003D5142">
              <w:rPr>
                <w:rFonts w:cs="Arial"/>
                <w:sz w:val="15"/>
                <w:szCs w:val="15"/>
              </w:rPr>
              <w:t>-</w:t>
            </w:r>
          </w:p>
        </w:tc>
        <w:tc>
          <w:tcPr>
            <w:tcW w:w="601" w:type="pct"/>
            <w:tcBorders>
              <w:top w:val="nil"/>
              <w:left w:val="nil"/>
              <w:bottom w:val="single" w:sz="8" w:space="0" w:color="auto"/>
              <w:right w:val="nil"/>
            </w:tcBorders>
            <w:shd w:val="clear" w:color="auto" w:fill="auto"/>
            <w:vAlign w:val="bottom"/>
            <w:hideMark/>
          </w:tcPr>
          <w:p w14:paraId="1447EFA5" w14:textId="4C82D9BD" w:rsidR="00040DBA" w:rsidRPr="003D5142" w:rsidRDefault="00040DBA" w:rsidP="00040DBA">
            <w:pPr>
              <w:jc w:val="right"/>
              <w:rPr>
                <w:rFonts w:cs="Arial"/>
                <w:sz w:val="15"/>
                <w:szCs w:val="15"/>
              </w:rPr>
            </w:pPr>
            <w:r w:rsidRPr="003D5142">
              <w:rPr>
                <w:rFonts w:cs="Arial"/>
                <w:sz w:val="15"/>
                <w:szCs w:val="15"/>
              </w:rPr>
              <w:t>-</w:t>
            </w:r>
          </w:p>
        </w:tc>
        <w:tc>
          <w:tcPr>
            <w:tcW w:w="368" w:type="pct"/>
            <w:tcBorders>
              <w:top w:val="nil"/>
              <w:left w:val="nil"/>
              <w:bottom w:val="single" w:sz="8" w:space="0" w:color="auto"/>
              <w:right w:val="nil"/>
            </w:tcBorders>
            <w:shd w:val="clear" w:color="auto" w:fill="auto"/>
            <w:vAlign w:val="bottom"/>
            <w:hideMark/>
          </w:tcPr>
          <w:p w14:paraId="26C15B3E" w14:textId="52E7FCC7" w:rsidR="00040DBA" w:rsidRPr="003D5142" w:rsidRDefault="00040DBA" w:rsidP="00040DBA">
            <w:pPr>
              <w:jc w:val="right"/>
              <w:rPr>
                <w:rFonts w:cs="Arial"/>
                <w:sz w:val="15"/>
                <w:szCs w:val="15"/>
              </w:rPr>
            </w:pPr>
            <w:r w:rsidRPr="003D5142">
              <w:rPr>
                <w:rFonts w:cs="Arial"/>
                <w:sz w:val="15"/>
                <w:szCs w:val="15"/>
              </w:rPr>
              <w:t>-</w:t>
            </w:r>
          </w:p>
        </w:tc>
      </w:tr>
    </w:tbl>
    <w:p w14:paraId="59B6E848" w14:textId="4BD22D83" w:rsidR="001145C2" w:rsidRPr="003D5142" w:rsidRDefault="001145C2" w:rsidP="00277161">
      <w:pPr>
        <w:rPr>
          <w:snapToGrid w:val="0"/>
        </w:rPr>
      </w:pPr>
    </w:p>
    <w:bookmarkEnd w:id="56"/>
    <w:p w14:paraId="70428169" w14:textId="77777777" w:rsidR="001E2635" w:rsidRPr="003D5142" w:rsidRDefault="001E2635" w:rsidP="00277161">
      <w:pPr>
        <w:rPr>
          <w:snapToGrid w:val="0"/>
          <w:color w:val="000000"/>
          <w:lang w:eastAsia="sk-SK"/>
        </w:rPr>
      </w:pPr>
    </w:p>
    <w:bookmarkEnd w:id="55"/>
    <w:p w14:paraId="3334B088" w14:textId="77777777" w:rsidR="001E2635" w:rsidRPr="003F7DF9" w:rsidRDefault="001E2635" w:rsidP="009C0D09">
      <w:pPr>
        <w:pStyle w:val="Heading1"/>
        <w:tabs>
          <w:tab w:val="clear" w:pos="539"/>
          <w:tab w:val="num" w:pos="681"/>
        </w:tabs>
      </w:pPr>
      <w:r w:rsidRPr="003F7DF9">
        <w:t>SPRIAZNENÉ OSOBY</w:t>
      </w:r>
    </w:p>
    <w:p w14:paraId="07653344" w14:textId="77777777" w:rsidR="00B22433" w:rsidRPr="003D5142" w:rsidRDefault="00B22433" w:rsidP="00277161"/>
    <w:p w14:paraId="6F69A33E" w14:textId="77777777" w:rsidR="00673EE7" w:rsidRPr="003D5142" w:rsidRDefault="001E2635" w:rsidP="00673EE7">
      <w:pPr>
        <w:shd w:val="clear" w:color="auto" w:fill="FFFFFF"/>
        <w:textAlignment w:val="baseline"/>
        <w:rPr>
          <w:rFonts w:cs="Arial"/>
          <w:color w:val="202020"/>
          <w:szCs w:val="17"/>
          <w:lang w:eastAsia="sk-SK"/>
        </w:rPr>
      </w:pPr>
      <w:r w:rsidRPr="003D5142">
        <w:rPr>
          <w:snapToGrid w:val="0"/>
          <w:color w:val="000000"/>
          <w:szCs w:val="17"/>
          <w:lang w:eastAsia="sk-SK"/>
        </w:rPr>
        <w:t>Medzi spriaznené osoby patria</w:t>
      </w:r>
    </w:p>
    <w:p w14:paraId="1E156873" w14:textId="27BF9BF6" w:rsidR="00673EE7" w:rsidRPr="003D5142" w:rsidRDefault="00673EE7" w:rsidP="00673EE7">
      <w:pPr>
        <w:shd w:val="clear" w:color="auto" w:fill="FFFFFF"/>
        <w:textAlignment w:val="baseline"/>
        <w:rPr>
          <w:rFonts w:cs="Arial"/>
          <w:color w:val="202020"/>
          <w:szCs w:val="17"/>
          <w:lang w:eastAsia="sk-SK"/>
        </w:rPr>
      </w:pPr>
      <w:r w:rsidRPr="003D5142">
        <w:rPr>
          <w:rFonts w:cs="Arial"/>
          <w:color w:val="202020"/>
          <w:szCs w:val="17"/>
          <w:lang w:eastAsia="sk-SK"/>
        </w:rPr>
        <w:t>blízka osoba, ekonomicky, personálne alebo inak prepojená osoba alebo subjekt, osoba alebo subjekt, ktorý je na účely konsolidácie súčasťou konsolidovaného celku.</w:t>
      </w:r>
    </w:p>
    <w:p w14:paraId="53D052FC" w14:textId="3654C09F" w:rsidR="001E2635" w:rsidRPr="003D5142" w:rsidRDefault="001E2635" w:rsidP="00673EE7">
      <w:pPr>
        <w:rPr>
          <w:b/>
          <w:snapToGrid w:val="0"/>
          <w:color w:val="000000"/>
          <w:lang w:eastAsia="sk-SK"/>
        </w:rPr>
      </w:pPr>
    </w:p>
    <w:p w14:paraId="7A0C6B94" w14:textId="7D0C7924" w:rsidR="001E2635" w:rsidRPr="003D5142" w:rsidRDefault="001E2635" w:rsidP="00277161">
      <w:pPr>
        <w:rPr>
          <w:snapToGrid w:val="0"/>
          <w:lang w:eastAsia="sk-SK"/>
        </w:rPr>
      </w:pPr>
      <w:r w:rsidRPr="003D5142">
        <w:rPr>
          <w:snapToGrid w:val="0"/>
          <w:lang w:eastAsia="sk-SK"/>
        </w:rPr>
        <w:t xml:space="preserve">Obchody medzi týmito osobami a spoločnosťou sa uskutočňujú za obvyklých podmienok a za obvyklé ceny. </w:t>
      </w:r>
    </w:p>
    <w:p w14:paraId="233A8F06" w14:textId="77777777" w:rsidR="008B426D" w:rsidRPr="003D5142" w:rsidRDefault="008B426D" w:rsidP="00277161">
      <w:pPr>
        <w:rPr>
          <w:snapToGrid w:val="0"/>
          <w:u w:val="single"/>
          <w:lang w:eastAsia="sk-SK"/>
        </w:rPr>
      </w:pPr>
    </w:p>
    <w:p w14:paraId="6BC6AD2F" w14:textId="7DC4AC58" w:rsidR="008B426D" w:rsidRDefault="008B426D" w:rsidP="00277161">
      <w:pPr>
        <w:rPr>
          <w:snapToGrid w:val="0"/>
          <w:u w:val="single"/>
          <w:lang w:eastAsia="sk-SK"/>
        </w:rPr>
      </w:pPr>
      <w:r w:rsidRPr="0099290C">
        <w:rPr>
          <w:snapToGrid w:val="0"/>
          <w:u w:val="single"/>
          <w:lang w:eastAsia="sk-SK"/>
        </w:rPr>
        <w:t xml:space="preserve">31. december </w:t>
      </w:r>
      <w:r w:rsidR="00040DBA">
        <w:rPr>
          <w:snapToGrid w:val="0"/>
          <w:u w:val="single"/>
          <w:lang w:eastAsia="sk-SK"/>
        </w:rPr>
        <w:t>2024</w:t>
      </w:r>
    </w:p>
    <w:p w14:paraId="60FE1229" w14:textId="77777777" w:rsidR="00C44311" w:rsidRPr="003D5142" w:rsidRDefault="00C44311" w:rsidP="00277161">
      <w:pPr>
        <w:rPr>
          <w:snapToGrid w:val="0"/>
          <w:lang w:eastAsia="sk-SK"/>
        </w:rPr>
      </w:pPr>
      <w:bookmarkStart w:id="59" w:name="T_related_parties_1"/>
      <w:r w:rsidRPr="003D5142">
        <w:rPr>
          <w:snapToGrid w:val="0"/>
          <w:lang w:eastAsia="sk-SK"/>
        </w:rPr>
        <w:t xml:space="preserve"> </w:t>
      </w:r>
    </w:p>
    <w:tbl>
      <w:tblPr>
        <w:tblW w:w="5000" w:type="pct"/>
        <w:tblLayout w:type="fixed"/>
        <w:tblLook w:val="04A0" w:firstRow="1" w:lastRow="0" w:firstColumn="1" w:lastColumn="0" w:noHBand="0" w:noVBand="1"/>
      </w:tblPr>
      <w:tblGrid>
        <w:gridCol w:w="2760"/>
        <w:gridCol w:w="1376"/>
        <w:gridCol w:w="1235"/>
        <w:gridCol w:w="1237"/>
        <w:gridCol w:w="1237"/>
        <w:gridCol w:w="1226"/>
      </w:tblGrid>
      <w:tr w:rsidR="00417119" w:rsidRPr="00222AE9" w14:paraId="43C2CEA4" w14:textId="77777777" w:rsidTr="00B805D3">
        <w:tc>
          <w:tcPr>
            <w:tcW w:w="1521" w:type="pct"/>
            <w:tcBorders>
              <w:top w:val="single" w:sz="4" w:space="0" w:color="auto"/>
              <w:bottom w:val="single" w:sz="4" w:space="0" w:color="auto"/>
            </w:tcBorders>
            <w:shd w:val="clear" w:color="auto" w:fill="auto"/>
            <w:vAlign w:val="center"/>
            <w:hideMark/>
          </w:tcPr>
          <w:p w14:paraId="0D90D381" w14:textId="77777777" w:rsidR="00417119" w:rsidRPr="00417119" w:rsidRDefault="00417119" w:rsidP="00C23E3B">
            <w:pPr>
              <w:ind w:left="176" w:hanging="176"/>
              <w:jc w:val="left"/>
              <w:rPr>
                <w:rFonts w:cs="Arial"/>
                <w:b/>
                <w:bCs/>
                <w:i/>
                <w:iCs/>
                <w:sz w:val="15"/>
                <w:szCs w:val="15"/>
              </w:rPr>
            </w:pPr>
            <w:bookmarkStart w:id="60" w:name="_Hlk192243431"/>
            <w:r w:rsidRPr="00417119">
              <w:rPr>
                <w:rFonts w:cs="Arial"/>
                <w:b/>
                <w:bCs/>
                <w:i/>
                <w:iCs/>
                <w:sz w:val="15"/>
                <w:szCs w:val="15"/>
              </w:rPr>
              <w:t>Spriaznená osoba</w:t>
            </w:r>
          </w:p>
        </w:tc>
        <w:tc>
          <w:tcPr>
            <w:tcW w:w="758" w:type="pct"/>
            <w:tcBorders>
              <w:top w:val="single" w:sz="4" w:space="0" w:color="auto"/>
              <w:bottom w:val="single" w:sz="4" w:space="0" w:color="auto"/>
            </w:tcBorders>
            <w:shd w:val="clear" w:color="auto" w:fill="auto"/>
            <w:vAlign w:val="center"/>
            <w:hideMark/>
          </w:tcPr>
          <w:p w14:paraId="080EBF14" w14:textId="77777777" w:rsidR="00417119" w:rsidRPr="00417119" w:rsidRDefault="00417119" w:rsidP="00C23E3B">
            <w:pPr>
              <w:ind w:left="-57" w:right="-57"/>
              <w:jc w:val="center"/>
              <w:rPr>
                <w:rFonts w:cs="Arial"/>
                <w:b/>
                <w:bCs/>
                <w:i/>
                <w:iCs/>
                <w:sz w:val="15"/>
                <w:szCs w:val="15"/>
              </w:rPr>
            </w:pPr>
            <w:r w:rsidRPr="00417119">
              <w:rPr>
                <w:rFonts w:cs="Arial"/>
                <w:b/>
                <w:bCs/>
                <w:i/>
                <w:iCs/>
                <w:sz w:val="15"/>
                <w:szCs w:val="15"/>
              </w:rPr>
              <w:t>Druh obchodu</w:t>
            </w:r>
          </w:p>
        </w:tc>
        <w:tc>
          <w:tcPr>
            <w:tcW w:w="681" w:type="pct"/>
            <w:tcBorders>
              <w:top w:val="single" w:sz="4" w:space="0" w:color="auto"/>
              <w:bottom w:val="single" w:sz="4" w:space="0" w:color="auto"/>
            </w:tcBorders>
            <w:shd w:val="clear" w:color="auto" w:fill="auto"/>
            <w:vAlign w:val="center"/>
            <w:hideMark/>
          </w:tcPr>
          <w:p w14:paraId="38C5131F" w14:textId="77777777" w:rsidR="00417119" w:rsidRPr="00417119" w:rsidRDefault="00417119" w:rsidP="00C23E3B">
            <w:pPr>
              <w:jc w:val="center"/>
              <w:rPr>
                <w:rFonts w:cs="Arial"/>
                <w:b/>
                <w:bCs/>
                <w:i/>
                <w:iCs/>
                <w:sz w:val="15"/>
                <w:szCs w:val="15"/>
              </w:rPr>
            </w:pPr>
            <w:r w:rsidRPr="00417119">
              <w:rPr>
                <w:rFonts w:cs="Arial"/>
                <w:b/>
                <w:bCs/>
                <w:i/>
                <w:iCs/>
                <w:sz w:val="15"/>
                <w:szCs w:val="15"/>
              </w:rPr>
              <w:t>Pohľadávky</w:t>
            </w:r>
          </w:p>
        </w:tc>
        <w:tc>
          <w:tcPr>
            <w:tcW w:w="682" w:type="pct"/>
            <w:tcBorders>
              <w:top w:val="single" w:sz="4" w:space="0" w:color="auto"/>
              <w:bottom w:val="single" w:sz="4" w:space="0" w:color="auto"/>
            </w:tcBorders>
            <w:shd w:val="clear" w:color="auto" w:fill="auto"/>
            <w:vAlign w:val="center"/>
            <w:hideMark/>
          </w:tcPr>
          <w:p w14:paraId="7B7B5038" w14:textId="77777777" w:rsidR="00417119" w:rsidRPr="00417119" w:rsidRDefault="00417119" w:rsidP="00C23E3B">
            <w:pPr>
              <w:jc w:val="center"/>
              <w:rPr>
                <w:rFonts w:cs="Arial"/>
                <w:b/>
                <w:bCs/>
                <w:i/>
                <w:iCs/>
                <w:sz w:val="15"/>
                <w:szCs w:val="15"/>
              </w:rPr>
            </w:pPr>
            <w:r w:rsidRPr="00417119">
              <w:rPr>
                <w:rFonts w:cs="Arial"/>
                <w:b/>
                <w:bCs/>
                <w:i/>
                <w:iCs/>
                <w:sz w:val="15"/>
                <w:szCs w:val="15"/>
              </w:rPr>
              <w:t>Záväzky</w:t>
            </w:r>
          </w:p>
        </w:tc>
        <w:tc>
          <w:tcPr>
            <w:tcW w:w="682" w:type="pct"/>
            <w:tcBorders>
              <w:top w:val="single" w:sz="4" w:space="0" w:color="auto"/>
              <w:bottom w:val="single" w:sz="4" w:space="0" w:color="auto"/>
            </w:tcBorders>
            <w:shd w:val="clear" w:color="auto" w:fill="auto"/>
            <w:vAlign w:val="center"/>
            <w:hideMark/>
          </w:tcPr>
          <w:p w14:paraId="44C16AE1" w14:textId="77777777" w:rsidR="00417119" w:rsidRPr="00417119" w:rsidRDefault="00417119" w:rsidP="00C23E3B">
            <w:pPr>
              <w:jc w:val="center"/>
              <w:rPr>
                <w:rFonts w:cs="Arial"/>
                <w:b/>
                <w:bCs/>
                <w:i/>
                <w:iCs/>
                <w:sz w:val="15"/>
                <w:szCs w:val="15"/>
              </w:rPr>
            </w:pPr>
            <w:r w:rsidRPr="00417119">
              <w:rPr>
                <w:rFonts w:cs="Arial"/>
                <w:b/>
                <w:bCs/>
                <w:i/>
                <w:iCs/>
                <w:sz w:val="15"/>
                <w:szCs w:val="15"/>
              </w:rPr>
              <w:t>Nákup</w:t>
            </w:r>
          </w:p>
        </w:tc>
        <w:tc>
          <w:tcPr>
            <w:tcW w:w="676" w:type="pct"/>
            <w:tcBorders>
              <w:top w:val="single" w:sz="4" w:space="0" w:color="auto"/>
              <w:bottom w:val="single" w:sz="4" w:space="0" w:color="auto"/>
            </w:tcBorders>
            <w:shd w:val="clear" w:color="auto" w:fill="auto"/>
            <w:vAlign w:val="center"/>
            <w:hideMark/>
          </w:tcPr>
          <w:p w14:paraId="4B2E215D" w14:textId="77777777" w:rsidR="00417119" w:rsidRPr="00417119" w:rsidRDefault="00417119" w:rsidP="00C23E3B">
            <w:pPr>
              <w:jc w:val="center"/>
              <w:rPr>
                <w:rFonts w:cs="Arial"/>
                <w:b/>
                <w:bCs/>
                <w:i/>
                <w:iCs/>
                <w:sz w:val="15"/>
                <w:szCs w:val="15"/>
              </w:rPr>
            </w:pPr>
            <w:r w:rsidRPr="00417119">
              <w:rPr>
                <w:rFonts w:cs="Arial"/>
                <w:b/>
                <w:bCs/>
                <w:i/>
                <w:iCs/>
                <w:sz w:val="15"/>
                <w:szCs w:val="15"/>
              </w:rPr>
              <w:t>Predaj</w:t>
            </w:r>
          </w:p>
        </w:tc>
      </w:tr>
      <w:tr w:rsidR="00417119" w:rsidRPr="00222AE9" w14:paraId="304FF316" w14:textId="77777777" w:rsidTr="00B805D3">
        <w:tc>
          <w:tcPr>
            <w:tcW w:w="1521" w:type="pct"/>
            <w:tcBorders>
              <w:top w:val="single" w:sz="4" w:space="0" w:color="auto"/>
            </w:tcBorders>
            <w:shd w:val="clear" w:color="auto" w:fill="auto"/>
            <w:vAlign w:val="center"/>
            <w:hideMark/>
          </w:tcPr>
          <w:p w14:paraId="237E4BF6" w14:textId="77777777" w:rsidR="00417119" w:rsidRPr="00C177EE" w:rsidRDefault="00417119" w:rsidP="00C23E3B">
            <w:pPr>
              <w:ind w:left="176" w:hanging="176"/>
              <w:jc w:val="left"/>
              <w:rPr>
                <w:rFonts w:cs="Arial"/>
                <w:i/>
                <w:iCs/>
                <w:sz w:val="15"/>
                <w:szCs w:val="15"/>
              </w:rPr>
            </w:pPr>
            <w:r w:rsidRPr="00C177EE">
              <w:rPr>
                <w:rFonts w:cs="Arial"/>
                <w:i/>
                <w:iCs/>
                <w:sz w:val="15"/>
                <w:szCs w:val="15"/>
              </w:rPr>
              <w:t>Materská účtovná jednotka</w:t>
            </w:r>
          </w:p>
        </w:tc>
        <w:tc>
          <w:tcPr>
            <w:tcW w:w="758" w:type="pct"/>
            <w:tcBorders>
              <w:top w:val="single" w:sz="4" w:space="0" w:color="auto"/>
            </w:tcBorders>
            <w:shd w:val="clear" w:color="auto" w:fill="auto"/>
            <w:vAlign w:val="center"/>
            <w:hideMark/>
          </w:tcPr>
          <w:p w14:paraId="3F34E2CD" w14:textId="77777777" w:rsidR="00417119" w:rsidRPr="00C177EE" w:rsidRDefault="00417119" w:rsidP="00417119">
            <w:pPr>
              <w:ind w:left="-57" w:right="-57"/>
              <w:jc w:val="center"/>
              <w:rPr>
                <w:rFonts w:cs="Arial"/>
                <w:i/>
                <w:iCs/>
                <w:sz w:val="15"/>
                <w:szCs w:val="15"/>
              </w:rPr>
            </w:pPr>
          </w:p>
        </w:tc>
        <w:tc>
          <w:tcPr>
            <w:tcW w:w="681" w:type="pct"/>
            <w:tcBorders>
              <w:top w:val="single" w:sz="4" w:space="0" w:color="auto"/>
            </w:tcBorders>
            <w:shd w:val="clear" w:color="auto" w:fill="auto"/>
            <w:vAlign w:val="center"/>
          </w:tcPr>
          <w:p w14:paraId="6AEDA26B" w14:textId="7D149D55" w:rsidR="00417119" w:rsidRPr="00C177EE" w:rsidRDefault="00417119" w:rsidP="00417119">
            <w:pPr>
              <w:jc w:val="center"/>
              <w:rPr>
                <w:rFonts w:cs="Arial"/>
                <w:i/>
                <w:iCs/>
                <w:sz w:val="15"/>
                <w:szCs w:val="15"/>
              </w:rPr>
            </w:pPr>
          </w:p>
        </w:tc>
        <w:tc>
          <w:tcPr>
            <w:tcW w:w="682" w:type="pct"/>
            <w:tcBorders>
              <w:top w:val="single" w:sz="4" w:space="0" w:color="auto"/>
            </w:tcBorders>
            <w:shd w:val="clear" w:color="auto" w:fill="auto"/>
            <w:vAlign w:val="center"/>
          </w:tcPr>
          <w:p w14:paraId="397CDBCE" w14:textId="1AE4BF57" w:rsidR="00417119" w:rsidRPr="00C177EE" w:rsidRDefault="00417119" w:rsidP="00417119">
            <w:pPr>
              <w:jc w:val="center"/>
              <w:rPr>
                <w:rFonts w:cs="Arial"/>
                <w:i/>
                <w:iCs/>
                <w:sz w:val="15"/>
                <w:szCs w:val="15"/>
              </w:rPr>
            </w:pPr>
          </w:p>
        </w:tc>
        <w:tc>
          <w:tcPr>
            <w:tcW w:w="682" w:type="pct"/>
            <w:tcBorders>
              <w:top w:val="single" w:sz="4" w:space="0" w:color="auto"/>
            </w:tcBorders>
            <w:shd w:val="clear" w:color="auto" w:fill="auto"/>
            <w:vAlign w:val="center"/>
          </w:tcPr>
          <w:p w14:paraId="06094E46" w14:textId="548D3104" w:rsidR="00417119" w:rsidRPr="00C177EE" w:rsidRDefault="00417119" w:rsidP="00417119">
            <w:pPr>
              <w:jc w:val="center"/>
              <w:rPr>
                <w:rFonts w:cs="Arial"/>
                <w:i/>
                <w:iCs/>
                <w:sz w:val="15"/>
                <w:szCs w:val="15"/>
              </w:rPr>
            </w:pPr>
          </w:p>
        </w:tc>
        <w:tc>
          <w:tcPr>
            <w:tcW w:w="676" w:type="pct"/>
            <w:tcBorders>
              <w:top w:val="single" w:sz="4" w:space="0" w:color="auto"/>
            </w:tcBorders>
            <w:shd w:val="clear" w:color="auto" w:fill="auto"/>
            <w:vAlign w:val="center"/>
          </w:tcPr>
          <w:p w14:paraId="2E0C7E24" w14:textId="479E3A13" w:rsidR="00417119" w:rsidRPr="00C177EE" w:rsidRDefault="00417119" w:rsidP="00417119">
            <w:pPr>
              <w:jc w:val="center"/>
              <w:rPr>
                <w:rFonts w:cs="Arial"/>
                <w:i/>
                <w:iCs/>
                <w:sz w:val="15"/>
                <w:szCs w:val="15"/>
              </w:rPr>
            </w:pPr>
          </w:p>
        </w:tc>
      </w:tr>
      <w:tr w:rsidR="00417119" w:rsidRPr="00222AE9" w14:paraId="51F255FC" w14:textId="77777777" w:rsidTr="00B805D3">
        <w:tc>
          <w:tcPr>
            <w:tcW w:w="1521" w:type="pct"/>
            <w:shd w:val="clear" w:color="auto" w:fill="auto"/>
            <w:vAlign w:val="center"/>
            <w:hideMark/>
          </w:tcPr>
          <w:p w14:paraId="062D5BD4" w14:textId="77777777" w:rsidR="00417119" w:rsidRPr="00C177EE" w:rsidRDefault="00417119" w:rsidP="00C23E3B">
            <w:pPr>
              <w:ind w:left="176" w:hanging="176"/>
              <w:jc w:val="left"/>
              <w:rPr>
                <w:rFonts w:cs="Arial"/>
                <w:i/>
                <w:iCs/>
                <w:sz w:val="15"/>
                <w:szCs w:val="15"/>
              </w:rPr>
            </w:pPr>
            <w:r w:rsidRPr="00C177EE">
              <w:rPr>
                <w:rFonts w:cs="Arial"/>
                <w:i/>
                <w:iCs/>
                <w:sz w:val="15"/>
                <w:szCs w:val="15"/>
              </w:rPr>
              <w:t>Subjekt, ktorý v účtovnej jednotke vykonáva spoločný rozhodujúci alebo podstatný vplyv</w:t>
            </w:r>
          </w:p>
        </w:tc>
        <w:tc>
          <w:tcPr>
            <w:tcW w:w="758" w:type="pct"/>
            <w:shd w:val="clear" w:color="auto" w:fill="auto"/>
            <w:vAlign w:val="center"/>
            <w:hideMark/>
          </w:tcPr>
          <w:p w14:paraId="15287669" w14:textId="77777777" w:rsidR="00417119" w:rsidRPr="00C177EE" w:rsidRDefault="00417119" w:rsidP="00417119">
            <w:pPr>
              <w:ind w:left="-57" w:right="-57"/>
              <w:jc w:val="center"/>
              <w:rPr>
                <w:rFonts w:cs="Arial"/>
                <w:i/>
                <w:iCs/>
                <w:sz w:val="15"/>
                <w:szCs w:val="15"/>
              </w:rPr>
            </w:pPr>
          </w:p>
        </w:tc>
        <w:tc>
          <w:tcPr>
            <w:tcW w:w="681" w:type="pct"/>
            <w:shd w:val="clear" w:color="auto" w:fill="auto"/>
            <w:vAlign w:val="center"/>
          </w:tcPr>
          <w:p w14:paraId="4C535BEE" w14:textId="1C26B9A8" w:rsidR="00417119" w:rsidRPr="00C177EE" w:rsidRDefault="00417119" w:rsidP="00417119">
            <w:pPr>
              <w:jc w:val="center"/>
              <w:rPr>
                <w:rFonts w:cs="Arial"/>
                <w:i/>
                <w:iCs/>
                <w:sz w:val="15"/>
                <w:szCs w:val="15"/>
              </w:rPr>
            </w:pPr>
          </w:p>
        </w:tc>
        <w:tc>
          <w:tcPr>
            <w:tcW w:w="682" w:type="pct"/>
            <w:shd w:val="clear" w:color="auto" w:fill="auto"/>
            <w:vAlign w:val="center"/>
          </w:tcPr>
          <w:p w14:paraId="34FAA5BC" w14:textId="14AD11D7" w:rsidR="00417119" w:rsidRPr="00C177EE" w:rsidRDefault="00417119" w:rsidP="00417119">
            <w:pPr>
              <w:jc w:val="center"/>
              <w:rPr>
                <w:rFonts w:cs="Arial"/>
                <w:i/>
                <w:iCs/>
                <w:sz w:val="15"/>
                <w:szCs w:val="15"/>
              </w:rPr>
            </w:pPr>
          </w:p>
        </w:tc>
        <w:tc>
          <w:tcPr>
            <w:tcW w:w="682" w:type="pct"/>
            <w:shd w:val="clear" w:color="auto" w:fill="auto"/>
            <w:vAlign w:val="center"/>
          </w:tcPr>
          <w:p w14:paraId="0EB4E2D5" w14:textId="4E92143C" w:rsidR="00417119" w:rsidRPr="00C177EE" w:rsidRDefault="00417119" w:rsidP="00417119">
            <w:pPr>
              <w:jc w:val="center"/>
              <w:rPr>
                <w:rFonts w:cs="Arial"/>
                <w:i/>
                <w:iCs/>
                <w:sz w:val="15"/>
                <w:szCs w:val="15"/>
              </w:rPr>
            </w:pPr>
          </w:p>
        </w:tc>
        <w:tc>
          <w:tcPr>
            <w:tcW w:w="676" w:type="pct"/>
            <w:shd w:val="clear" w:color="auto" w:fill="auto"/>
            <w:vAlign w:val="center"/>
          </w:tcPr>
          <w:p w14:paraId="4C6ECE6F" w14:textId="551F254D" w:rsidR="00417119" w:rsidRPr="00C177EE" w:rsidRDefault="00417119" w:rsidP="00417119">
            <w:pPr>
              <w:jc w:val="center"/>
              <w:rPr>
                <w:rFonts w:cs="Arial"/>
                <w:i/>
                <w:iCs/>
                <w:sz w:val="15"/>
                <w:szCs w:val="15"/>
              </w:rPr>
            </w:pPr>
          </w:p>
        </w:tc>
      </w:tr>
      <w:tr w:rsidR="00417119" w:rsidRPr="00222AE9" w14:paraId="1D4B53EF" w14:textId="77777777" w:rsidTr="00B805D3">
        <w:tc>
          <w:tcPr>
            <w:tcW w:w="1521" w:type="pct"/>
            <w:shd w:val="clear" w:color="auto" w:fill="auto"/>
            <w:vAlign w:val="center"/>
            <w:hideMark/>
          </w:tcPr>
          <w:p w14:paraId="58D98055" w14:textId="77777777" w:rsidR="00417119" w:rsidRPr="00C177EE" w:rsidRDefault="00417119" w:rsidP="00417119">
            <w:pPr>
              <w:ind w:left="176" w:hanging="176"/>
              <w:jc w:val="left"/>
              <w:rPr>
                <w:rFonts w:cs="Arial"/>
                <w:i/>
                <w:iCs/>
                <w:sz w:val="15"/>
                <w:szCs w:val="15"/>
              </w:rPr>
            </w:pPr>
            <w:r w:rsidRPr="00C177EE">
              <w:rPr>
                <w:rFonts w:cs="Arial"/>
                <w:i/>
                <w:iCs/>
                <w:sz w:val="15"/>
                <w:szCs w:val="15"/>
              </w:rPr>
              <w:t>MSM GROUP s.r.o.</w:t>
            </w:r>
          </w:p>
        </w:tc>
        <w:tc>
          <w:tcPr>
            <w:tcW w:w="758" w:type="pct"/>
            <w:shd w:val="clear" w:color="auto" w:fill="auto"/>
            <w:vAlign w:val="center"/>
            <w:hideMark/>
          </w:tcPr>
          <w:p w14:paraId="2B1D2A47" w14:textId="77777777" w:rsidR="00417119" w:rsidRPr="00C177EE" w:rsidRDefault="00417119" w:rsidP="00C23E3B">
            <w:pPr>
              <w:ind w:left="-57" w:right="-57"/>
              <w:jc w:val="center"/>
              <w:rPr>
                <w:rFonts w:cs="Arial"/>
                <w:i/>
                <w:iCs/>
                <w:sz w:val="15"/>
                <w:szCs w:val="15"/>
              </w:rPr>
            </w:pPr>
            <w:r w:rsidRPr="00C177EE">
              <w:rPr>
                <w:rFonts w:cs="Arial"/>
                <w:i/>
                <w:iCs/>
                <w:sz w:val="15"/>
                <w:szCs w:val="15"/>
              </w:rPr>
              <w:t>služby</w:t>
            </w:r>
          </w:p>
        </w:tc>
        <w:tc>
          <w:tcPr>
            <w:tcW w:w="681" w:type="pct"/>
            <w:shd w:val="clear" w:color="auto" w:fill="auto"/>
            <w:vAlign w:val="center"/>
          </w:tcPr>
          <w:p w14:paraId="18EBA0C4" w14:textId="1BF3DE64" w:rsidR="00417119" w:rsidRPr="00C177EE" w:rsidRDefault="003D243E" w:rsidP="00417119">
            <w:pPr>
              <w:jc w:val="center"/>
              <w:rPr>
                <w:rFonts w:cs="Arial"/>
                <w:i/>
                <w:iCs/>
                <w:sz w:val="15"/>
                <w:szCs w:val="15"/>
              </w:rPr>
            </w:pPr>
            <w:r>
              <w:rPr>
                <w:rFonts w:cs="Arial"/>
                <w:i/>
                <w:iCs/>
                <w:sz w:val="15"/>
                <w:szCs w:val="15"/>
              </w:rPr>
              <w:t>-</w:t>
            </w:r>
          </w:p>
        </w:tc>
        <w:tc>
          <w:tcPr>
            <w:tcW w:w="682" w:type="pct"/>
            <w:shd w:val="clear" w:color="auto" w:fill="auto"/>
            <w:vAlign w:val="center"/>
          </w:tcPr>
          <w:p w14:paraId="228330CF" w14:textId="4FC8BCA3" w:rsidR="00417119" w:rsidRPr="00C177EE" w:rsidRDefault="00BD01B9" w:rsidP="00417119">
            <w:pPr>
              <w:jc w:val="center"/>
              <w:rPr>
                <w:rFonts w:cs="Arial"/>
                <w:i/>
                <w:iCs/>
                <w:sz w:val="15"/>
                <w:szCs w:val="15"/>
              </w:rPr>
            </w:pPr>
            <w:r>
              <w:rPr>
                <w:rFonts w:cs="Arial"/>
                <w:i/>
                <w:iCs/>
                <w:sz w:val="15"/>
                <w:szCs w:val="15"/>
              </w:rPr>
              <w:t>-</w:t>
            </w:r>
          </w:p>
        </w:tc>
        <w:tc>
          <w:tcPr>
            <w:tcW w:w="682" w:type="pct"/>
            <w:shd w:val="clear" w:color="auto" w:fill="auto"/>
            <w:vAlign w:val="center"/>
          </w:tcPr>
          <w:p w14:paraId="1DF4321E" w14:textId="5F6FEF85" w:rsidR="00417119" w:rsidRPr="00C177EE" w:rsidRDefault="0031409C" w:rsidP="00417119">
            <w:pPr>
              <w:jc w:val="center"/>
              <w:rPr>
                <w:rFonts w:cs="Arial"/>
                <w:i/>
                <w:iCs/>
                <w:sz w:val="15"/>
                <w:szCs w:val="15"/>
              </w:rPr>
            </w:pPr>
            <w:r>
              <w:rPr>
                <w:rFonts w:cs="Arial"/>
                <w:i/>
                <w:iCs/>
                <w:sz w:val="15"/>
                <w:szCs w:val="15"/>
              </w:rPr>
              <w:t>4 610 446</w:t>
            </w:r>
          </w:p>
        </w:tc>
        <w:tc>
          <w:tcPr>
            <w:tcW w:w="676" w:type="pct"/>
            <w:shd w:val="clear" w:color="auto" w:fill="auto"/>
            <w:vAlign w:val="center"/>
          </w:tcPr>
          <w:p w14:paraId="3C33763A" w14:textId="1F7C22F4" w:rsidR="00417119" w:rsidRPr="00C177EE" w:rsidRDefault="00CB0B46" w:rsidP="00417119">
            <w:pPr>
              <w:jc w:val="center"/>
              <w:rPr>
                <w:rFonts w:cs="Arial"/>
                <w:i/>
                <w:iCs/>
                <w:sz w:val="15"/>
                <w:szCs w:val="15"/>
              </w:rPr>
            </w:pPr>
            <w:r>
              <w:rPr>
                <w:rFonts w:cs="Arial"/>
                <w:i/>
                <w:iCs/>
                <w:sz w:val="15"/>
                <w:szCs w:val="15"/>
              </w:rPr>
              <w:t>631 183</w:t>
            </w:r>
          </w:p>
        </w:tc>
      </w:tr>
      <w:tr w:rsidR="00417119" w:rsidRPr="00222AE9" w14:paraId="397B646B" w14:textId="77777777" w:rsidTr="00B805D3">
        <w:tc>
          <w:tcPr>
            <w:tcW w:w="1521" w:type="pct"/>
            <w:shd w:val="clear" w:color="auto" w:fill="auto"/>
            <w:vAlign w:val="center"/>
            <w:hideMark/>
          </w:tcPr>
          <w:p w14:paraId="6DDFA886" w14:textId="77777777" w:rsidR="00417119" w:rsidRPr="00C177EE" w:rsidRDefault="00417119" w:rsidP="00C23E3B">
            <w:pPr>
              <w:ind w:left="176" w:hanging="176"/>
              <w:jc w:val="left"/>
              <w:rPr>
                <w:rFonts w:cs="Arial"/>
                <w:i/>
                <w:iCs/>
                <w:sz w:val="15"/>
                <w:szCs w:val="15"/>
              </w:rPr>
            </w:pPr>
          </w:p>
        </w:tc>
        <w:tc>
          <w:tcPr>
            <w:tcW w:w="758" w:type="pct"/>
            <w:shd w:val="clear" w:color="auto" w:fill="auto"/>
            <w:vAlign w:val="center"/>
            <w:hideMark/>
          </w:tcPr>
          <w:p w14:paraId="38511F6E" w14:textId="77777777" w:rsidR="00417119" w:rsidRPr="00C177EE" w:rsidRDefault="00417119" w:rsidP="00C23E3B">
            <w:pPr>
              <w:ind w:left="-57" w:right="-57"/>
              <w:jc w:val="center"/>
              <w:rPr>
                <w:rFonts w:cs="Arial"/>
                <w:i/>
                <w:iCs/>
                <w:sz w:val="15"/>
                <w:szCs w:val="15"/>
              </w:rPr>
            </w:pPr>
            <w:r w:rsidRPr="00C177EE">
              <w:rPr>
                <w:rFonts w:cs="Arial"/>
                <w:i/>
                <w:iCs/>
                <w:sz w:val="15"/>
                <w:szCs w:val="15"/>
              </w:rPr>
              <w:t>hmotné dodávky</w:t>
            </w:r>
          </w:p>
        </w:tc>
        <w:tc>
          <w:tcPr>
            <w:tcW w:w="681" w:type="pct"/>
            <w:shd w:val="clear" w:color="auto" w:fill="auto"/>
            <w:vAlign w:val="center"/>
          </w:tcPr>
          <w:p w14:paraId="1B2F9774" w14:textId="1CB18195" w:rsidR="00417119" w:rsidRPr="00C177EE" w:rsidRDefault="00095A1B" w:rsidP="00417119">
            <w:pPr>
              <w:jc w:val="center"/>
              <w:rPr>
                <w:rFonts w:cs="Arial"/>
                <w:i/>
                <w:iCs/>
                <w:sz w:val="15"/>
                <w:szCs w:val="15"/>
              </w:rPr>
            </w:pPr>
            <w:r>
              <w:rPr>
                <w:rFonts w:cs="Arial"/>
                <w:i/>
                <w:iCs/>
                <w:sz w:val="15"/>
                <w:szCs w:val="15"/>
              </w:rPr>
              <w:t>17 788 773</w:t>
            </w:r>
          </w:p>
        </w:tc>
        <w:tc>
          <w:tcPr>
            <w:tcW w:w="682" w:type="pct"/>
            <w:shd w:val="clear" w:color="auto" w:fill="auto"/>
            <w:vAlign w:val="center"/>
          </w:tcPr>
          <w:p w14:paraId="0BD2047A" w14:textId="78292DA2" w:rsidR="00417119" w:rsidRPr="00C177EE" w:rsidRDefault="00FD027D" w:rsidP="00C23E3B">
            <w:pPr>
              <w:jc w:val="center"/>
              <w:rPr>
                <w:rFonts w:cs="Arial"/>
                <w:i/>
                <w:iCs/>
                <w:sz w:val="15"/>
                <w:szCs w:val="15"/>
              </w:rPr>
            </w:pPr>
            <w:r>
              <w:rPr>
                <w:rFonts w:cs="Arial"/>
                <w:i/>
                <w:iCs/>
                <w:sz w:val="15"/>
                <w:szCs w:val="15"/>
              </w:rPr>
              <w:t>53 600 470</w:t>
            </w:r>
          </w:p>
        </w:tc>
        <w:tc>
          <w:tcPr>
            <w:tcW w:w="682" w:type="pct"/>
            <w:shd w:val="clear" w:color="auto" w:fill="auto"/>
            <w:vAlign w:val="center"/>
          </w:tcPr>
          <w:p w14:paraId="13026CCD" w14:textId="4CC094BB" w:rsidR="00417119" w:rsidRPr="00C177EE" w:rsidRDefault="0031409C" w:rsidP="00417119">
            <w:pPr>
              <w:jc w:val="center"/>
              <w:rPr>
                <w:rFonts w:cs="Arial"/>
                <w:i/>
                <w:iCs/>
                <w:sz w:val="15"/>
                <w:szCs w:val="15"/>
              </w:rPr>
            </w:pPr>
            <w:r>
              <w:rPr>
                <w:rFonts w:cs="Arial"/>
                <w:i/>
                <w:iCs/>
                <w:sz w:val="15"/>
                <w:szCs w:val="15"/>
              </w:rPr>
              <w:t>34 111 227</w:t>
            </w:r>
          </w:p>
        </w:tc>
        <w:tc>
          <w:tcPr>
            <w:tcW w:w="676" w:type="pct"/>
            <w:shd w:val="clear" w:color="auto" w:fill="auto"/>
            <w:vAlign w:val="center"/>
          </w:tcPr>
          <w:p w14:paraId="5F14BBF4" w14:textId="5B460535" w:rsidR="00417119" w:rsidRPr="00C177EE" w:rsidRDefault="00CB0B46" w:rsidP="00417119">
            <w:pPr>
              <w:jc w:val="center"/>
              <w:rPr>
                <w:rFonts w:cs="Arial"/>
                <w:i/>
                <w:iCs/>
                <w:sz w:val="15"/>
                <w:szCs w:val="15"/>
              </w:rPr>
            </w:pPr>
            <w:r>
              <w:rPr>
                <w:rFonts w:cs="Arial"/>
                <w:i/>
                <w:iCs/>
                <w:sz w:val="15"/>
                <w:szCs w:val="15"/>
              </w:rPr>
              <w:t>75 689 101</w:t>
            </w:r>
          </w:p>
        </w:tc>
      </w:tr>
      <w:tr w:rsidR="00417119" w:rsidRPr="00222AE9" w14:paraId="611C1845" w14:textId="77777777" w:rsidTr="00B805D3">
        <w:tc>
          <w:tcPr>
            <w:tcW w:w="1521" w:type="pct"/>
            <w:shd w:val="clear" w:color="auto" w:fill="auto"/>
            <w:vAlign w:val="center"/>
            <w:hideMark/>
          </w:tcPr>
          <w:p w14:paraId="4DC84279" w14:textId="77777777" w:rsidR="00417119" w:rsidRPr="00C177EE" w:rsidRDefault="00417119" w:rsidP="00C23E3B">
            <w:pPr>
              <w:ind w:left="176" w:hanging="176"/>
              <w:jc w:val="left"/>
              <w:rPr>
                <w:rFonts w:cs="Arial"/>
                <w:i/>
                <w:iCs/>
                <w:sz w:val="15"/>
                <w:szCs w:val="15"/>
              </w:rPr>
            </w:pPr>
          </w:p>
        </w:tc>
        <w:tc>
          <w:tcPr>
            <w:tcW w:w="758" w:type="pct"/>
            <w:shd w:val="clear" w:color="auto" w:fill="auto"/>
            <w:vAlign w:val="center"/>
            <w:hideMark/>
          </w:tcPr>
          <w:p w14:paraId="16AB017D" w14:textId="77777777" w:rsidR="00417119" w:rsidRPr="00C177EE" w:rsidRDefault="00417119" w:rsidP="00C23E3B">
            <w:pPr>
              <w:ind w:left="-57" w:right="-57"/>
              <w:jc w:val="center"/>
              <w:rPr>
                <w:rFonts w:cs="Arial"/>
                <w:i/>
                <w:iCs/>
                <w:sz w:val="15"/>
                <w:szCs w:val="15"/>
              </w:rPr>
            </w:pPr>
            <w:proofErr w:type="spellStart"/>
            <w:r w:rsidRPr="00C177EE">
              <w:rPr>
                <w:rFonts w:cs="Arial"/>
                <w:i/>
                <w:iCs/>
                <w:sz w:val="15"/>
                <w:szCs w:val="15"/>
              </w:rPr>
              <w:t>vnútroskupinové</w:t>
            </w:r>
            <w:proofErr w:type="spellEnd"/>
            <w:r w:rsidRPr="00C177EE">
              <w:rPr>
                <w:rFonts w:cs="Arial"/>
                <w:i/>
                <w:iCs/>
                <w:sz w:val="15"/>
                <w:szCs w:val="15"/>
              </w:rPr>
              <w:t xml:space="preserve"> pôžičky</w:t>
            </w:r>
          </w:p>
        </w:tc>
        <w:tc>
          <w:tcPr>
            <w:tcW w:w="681" w:type="pct"/>
            <w:shd w:val="clear" w:color="auto" w:fill="auto"/>
            <w:vAlign w:val="center"/>
          </w:tcPr>
          <w:p w14:paraId="3964D09B" w14:textId="3ADA89B7" w:rsidR="00417119" w:rsidRPr="00C177EE" w:rsidRDefault="00BD01B9" w:rsidP="00417119">
            <w:pPr>
              <w:jc w:val="center"/>
              <w:rPr>
                <w:rFonts w:cs="Arial"/>
                <w:i/>
                <w:iCs/>
                <w:sz w:val="15"/>
                <w:szCs w:val="15"/>
              </w:rPr>
            </w:pPr>
            <w:r>
              <w:rPr>
                <w:rFonts w:cs="Arial"/>
                <w:i/>
                <w:iCs/>
                <w:sz w:val="15"/>
                <w:szCs w:val="15"/>
              </w:rPr>
              <w:t>-</w:t>
            </w:r>
          </w:p>
        </w:tc>
        <w:tc>
          <w:tcPr>
            <w:tcW w:w="682" w:type="pct"/>
            <w:shd w:val="clear" w:color="auto" w:fill="auto"/>
            <w:vAlign w:val="center"/>
          </w:tcPr>
          <w:p w14:paraId="6BA3ACFD" w14:textId="528497D5" w:rsidR="00417119" w:rsidRPr="00C177EE" w:rsidRDefault="000938B3" w:rsidP="00417119">
            <w:pPr>
              <w:jc w:val="center"/>
              <w:rPr>
                <w:rFonts w:cs="Arial"/>
                <w:i/>
                <w:iCs/>
                <w:sz w:val="15"/>
                <w:szCs w:val="15"/>
              </w:rPr>
            </w:pPr>
            <w:r>
              <w:rPr>
                <w:rFonts w:cs="Arial"/>
                <w:i/>
                <w:iCs/>
                <w:sz w:val="15"/>
                <w:szCs w:val="15"/>
              </w:rPr>
              <w:t>47 074 387</w:t>
            </w:r>
          </w:p>
        </w:tc>
        <w:tc>
          <w:tcPr>
            <w:tcW w:w="682" w:type="pct"/>
            <w:shd w:val="clear" w:color="auto" w:fill="auto"/>
            <w:vAlign w:val="center"/>
          </w:tcPr>
          <w:p w14:paraId="01304838" w14:textId="231E372D" w:rsidR="00417119" w:rsidRPr="00C177EE" w:rsidRDefault="000938B3" w:rsidP="00417119">
            <w:pPr>
              <w:jc w:val="center"/>
              <w:rPr>
                <w:rFonts w:cs="Arial"/>
                <w:i/>
                <w:iCs/>
                <w:sz w:val="15"/>
                <w:szCs w:val="15"/>
              </w:rPr>
            </w:pPr>
            <w:r>
              <w:rPr>
                <w:rFonts w:cs="Arial"/>
                <w:i/>
                <w:iCs/>
                <w:sz w:val="15"/>
                <w:szCs w:val="15"/>
              </w:rPr>
              <w:t>907 363</w:t>
            </w:r>
          </w:p>
        </w:tc>
        <w:tc>
          <w:tcPr>
            <w:tcW w:w="676" w:type="pct"/>
            <w:shd w:val="clear" w:color="auto" w:fill="auto"/>
            <w:vAlign w:val="center"/>
          </w:tcPr>
          <w:p w14:paraId="344F4BCF" w14:textId="5D1778AE" w:rsidR="00417119" w:rsidRPr="00C177EE" w:rsidRDefault="000938B3" w:rsidP="00417119">
            <w:pPr>
              <w:jc w:val="center"/>
              <w:rPr>
                <w:rFonts w:cs="Arial"/>
                <w:i/>
                <w:iCs/>
                <w:sz w:val="15"/>
                <w:szCs w:val="15"/>
              </w:rPr>
            </w:pPr>
            <w:r>
              <w:rPr>
                <w:rFonts w:cs="Arial"/>
                <w:i/>
                <w:iCs/>
                <w:sz w:val="15"/>
                <w:szCs w:val="15"/>
              </w:rPr>
              <w:t>-</w:t>
            </w:r>
          </w:p>
        </w:tc>
      </w:tr>
      <w:tr w:rsidR="00417119" w:rsidRPr="00222AE9" w14:paraId="7AF1104E" w14:textId="77777777" w:rsidTr="00B805D3">
        <w:tc>
          <w:tcPr>
            <w:tcW w:w="1521" w:type="pct"/>
            <w:shd w:val="clear" w:color="auto" w:fill="auto"/>
            <w:vAlign w:val="center"/>
            <w:hideMark/>
          </w:tcPr>
          <w:p w14:paraId="0DDBECC5" w14:textId="77777777" w:rsidR="00417119" w:rsidRPr="00C177EE" w:rsidRDefault="00417119" w:rsidP="00C23E3B">
            <w:pPr>
              <w:ind w:left="176" w:hanging="176"/>
              <w:jc w:val="left"/>
              <w:rPr>
                <w:rFonts w:cs="Arial"/>
                <w:i/>
                <w:iCs/>
                <w:sz w:val="15"/>
                <w:szCs w:val="15"/>
              </w:rPr>
            </w:pPr>
          </w:p>
        </w:tc>
        <w:tc>
          <w:tcPr>
            <w:tcW w:w="758" w:type="pct"/>
            <w:shd w:val="clear" w:color="auto" w:fill="auto"/>
            <w:vAlign w:val="center"/>
            <w:hideMark/>
          </w:tcPr>
          <w:p w14:paraId="4916E754" w14:textId="77777777" w:rsidR="00417119" w:rsidRPr="00C177EE" w:rsidRDefault="00417119" w:rsidP="00C23E3B">
            <w:pPr>
              <w:ind w:left="-57" w:right="-57"/>
              <w:jc w:val="center"/>
              <w:rPr>
                <w:rFonts w:cs="Arial"/>
                <w:i/>
                <w:iCs/>
                <w:sz w:val="15"/>
                <w:szCs w:val="15"/>
              </w:rPr>
            </w:pPr>
          </w:p>
        </w:tc>
        <w:tc>
          <w:tcPr>
            <w:tcW w:w="681" w:type="pct"/>
            <w:shd w:val="clear" w:color="auto" w:fill="auto"/>
            <w:vAlign w:val="center"/>
          </w:tcPr>
          <w:p w14:paraId="0EB57057" w14:textId="77777777" w:rsidR="00417119" w:rsidRPr="00C177EE" w:rsidRDefault="00417119" w:rsidP="00417119">
            <w:pPr>
              <w:jc w:val="center"/>
              <w:rPr>
                <w:rFonts w:cs="Arial"/>
                <w:i/>
                <w:iCs/>
                <w:sz w:val="15"/>
                <w:szCs w:val="15"/>
              </w:rPr>
            </w:pPr>
          </w:p>
        </w:tc>
        <w:tc>
          <w:tcPr>
            <w:tcW w:w="682" w:type="pct"/>
            <w:shd w:val="clear" w:color="auto" w:fill="auto"/>
            <w:vAlign w:val="center"/>
          </w:tcPr>
          <w:p w14:paraId="61A35F84" w14:textId="77777777" w:rsidR="00417119" w:rsidRPr="00C177EE" w:rsidRDefault="00417119" w:rsidP="00417119">
            <w:pPr>
              <w:jc w:val="center"/>
              <w:rPr>
                <w:rFonts w:cs="Arial"/>
                <w:i/>
                <w:iCs/>
                <w:sz w:val="15"/>
                <w:szCs w:val="15"/>
              </w:rPr>
            </w:pPr>
          </w:p>
        </w:tc>
        <w:tc>
          <w:tcPr>
            <w:tcW w:w="682" w:type="pct"/>
            <w:shd w:val="clear" w:color="auto" w:fill="auto"/>
            <w:vAlign w:val="center"/>
          </w:tcPr>
          <w:p w14:paraId="539447B5" w14:textId="77777777" w:rsidR="00417119" w:rsidRPr="00C177EE" w:rsidRDefault="00417119" w:rsidP="00417119">
            <w:pPr>
              <w:jc w:val="center"/>
              <w:rPr>
                <w:rFonts w:cs="Arial"/>
                <w:i/>
                <w:iCs/>
                <w:sz w:val="15"/>
                <w:szCs w:val="15"/>
              </w:rPr>
            </w:pPr>
          </w:p>
        </w:tc>
        <w:tc>
          <w:tcPr>
            <w:tcW w:w="676" w:type="pct"/>
            <w:shd w:val="clear" w:color="auto" w:fill="auto"/>
            <w:vAlign w:val="center"/>
          </w:tcPr>
          <w:p w14:paraId="7A8FD526" w14:textId="77777777" w:rsidR="00417119" w:rsidRPr="00C177EE" w:rsidRDefault="00417119" w:rsidP="00417119">
            <w:pPr>
              <w:jc w:val="center"/>
              <w:rPr>
                <w:rFonts w:cs="Arial"/>
                <w:i/>
                <w:iCs/>
                <w:sz w:val="15"/>
                <w:szCs w:val="15"/>
              </w:rPr>
            </w:pPr>
          </w:p>
        </w:tc>
      </w:tr>
      <w:tr w:rsidR="00417119" w:rsidRPr="00222AE9" w14:paraId="5CDB0C66" w14:textId="77777777" w:rsidTr="00B805D3">
        <w:tc>
          <w:tcPr>
            <w:tcW w:w="1521" w:type="pct"/>
            <w:shd w:val="clear" w:color="auto" w:fill="auto"/>
            <w:vAlign w:val="center"/>
            <w:hideMark/>
          </w:tcPr>
          <w:p w14:paraId="0D0B8A22" w14:textId="77777777" w:rsidR="00417119" w:rsidRPr="00C177EE" w:rsidRDefault="00417119" w:rsidP="00C23E3B">
            <w:pPr>
              <w:ind w:left="176" w:hanging="176"/>
              <w:jc w:val="left"/>
              <w:rPr>
                <w:rFonts w:cs="Arial"/>
                <w:i/>
                <w:iCs/>
                <w:sz w:val="15"/>
                <w:szCs w:val="15"/>
              </w:rPr>
            </w:pPr>
            <w:r w:rsidRPr="00C177EE">
              <w:rPr>
                <w:rFonts w:cs="Arial"/>
                <w:i/>
                <w:iCs/>
                <w:sz w:val="15"/>
                <w:szCs w:val="15"/>
              </w:rPr>
              <w:t>Dcérska účtovná jednotka</w:t>
            </w:r>
          </w:p>
        </w:tc>
        <w:tc>
          <w:tcPr>
            <w:tcW w:w="758" w:type="pct"/>
            <w:shd w:val="clear" w:color="auto" w:fill="auto"/>
            <w:vAlign w:val="center"/>
            <w:hideMark/>
          </w:tcPr>
          <w:p w14:paraId="0EBEEF54" w14:textId="77777777" w:rsidR="00417119" w:rsidRPr="00C177EE" w:rsidRDefault="00417119" w:rsidP="00C23E3B">
            <w:pPr>
              <w:ind w:left="-57" w:right="-57"/>
              <w:jc w:val="center"/>
              <w:rPr>
                <w:rFonts w:cs="Arial"/>
                <w:i/>
                <w:iCs/>
                <w:sz w:val="15"/>
                <w:szCs w:val="15"/>
              </w:rPr>
            </w:pPr>
          </w:p>
        </w:tc>
        <w:tc>
          <w:tcPr>
            <w:tcW w:w="681" w:type="pct"/>
            <w:shd w:val="clear" w:color="auto" w:fill="auto"/>
            <w:vAlign w:val="center"/>
          </w:tcPr>
          <w:p w14:paraId="4DF02D1A" w14:textId="77777777" w:rsidR="00417119" w:rsidRPr="00C177EE" w:rsidRDefault="00417119" w:rsidP="00417119">
            <w:pPr>
              <w:jc w:val="center"/>
              <w:rPr>
                <w:rFonts w:cs="Arial"/>
                <w:i/>
                <w:iCs/>
                <w:sz w:val="15"/>
                <w:szCs w:val="15"/>
              </w:rPr>
            </w:pPr>
          </w:p>
        </w:tc>
        <w:tc>
          <w:tcPr>
            <w:tcW w:w="682" w:type="pct"/>
            <w:shd w:val="clear" w:color="auto" w:fill="auto"/>
            <w:vAlign w:val="center"/>
          </w:tcPr>
          <w:p w14:paraId="11FF1225" w14:textId="77777777" w:rsidR="00417119" w:rsidRPr="00C177EE" w:rsidRDefault="00417119" w:rsidP="00417119">
            <w:pPr>
              <w:jc w:val="center"/>
              <w:rPr>
                <w:rFonts w:cs="Arial"/>
                <w:i/>
                <w:iCs/>
                <w:sz w:val="15"/>
                <w:szCs w:val="15"/>
              </w:rPr>
            </w:pPr>
          </w:p>
        </w:tc>
        <w:tc>
          <w:tcPr>
            <w:tcW w:w="682" w:type="pct"/>
            <w:shd w:val="clear" w:color="auto" w:fill="auto"/>
            <w:vAlign w:val="center"/>
          </w:tcPr>
          <w:p w14:paraId="0167C4CD" w14:textId="77777777" w:rsidR="00417119" w:rsidRPr="00C177EE" w:rsidRDefault="00417119" w:rsidP="00417119">
            <w:pPr>
              <w:jc w:val="center"/>
              <w:rPr>
                <w:rFonts w:cs="Arial"/>
                <w:i/>
                <w:iCs/>
                <w:sz w:val="15"/>
                <w:szCs w:val="15"/>
              </w:rPr>
            </w:pPr>
          </w:p>
        </w:tc>
        <w:tc>
          <w:tcPr>
            <w:tcW w:w="676" w:type="pct"/>
            <w:shd w:val="clear" w:color="auto" w:fill="auto"/>
            <w:vAlign w:val="center"/>
          </w:tcPr>
          <w:p w14:paraId="04F59829" w14:textId="77777777" w:rsidR="00417119" w:rsidRPr="00C177EE" w:rsidRDefault="00417119" w:rsidP="00417119">
            <w:pPr>
              <w:jc w:val="center"/>
              <w:rPr>
                <w:rFonts w:cs="Arial"/>
                <w:i/>
                <w:iCs/>
                <w:sz w:val="15"/>
                <w:szCs w:val="15"/>
              </w:rPr>
            </w:pPr>
          </w:p>
        </w:tc>
      </w:tr>
      <w:tr w:rsidR="00417119" w:rsidRPr="00222AE9" w14:paraId="3A16E9E2" w14:textId="77777777" w:rsidTr="00B805D3">
        <w:tc>
          <w:tcPr>
            <w:tcW w:w="1521" w:type="pct"/>
            <w:shd w:val="clear" w:color="auto" w:fill="auto"/>
            <w:vAlign w:val="center"/>
            <w:hideMark/>
          </w:tcPr>
          <w:p w14:paraId="5A779089" w14:textId="77777777" w:rsidR="00417119" w:rsidRPr="00C177EE" w:rsidRDefault="00417119" w:rsidP="00417119">
            <w:pPr>
              <w:ind w:left="176" w:hanging="176"/>
              <w:jc w:val="left"/>
              <w:rPr>
                <w:rFonts w:cs="Arial"/>
                <w:i/>
                <w:iCs/>
                <w:sz w:val="15"/>
                <w:szCs w:val="15"/>
              </w:rPr>
            </w:pPr>
            <w:r w:rsidRPr="00C177EE">
              <w:rPr>
                <w:rFonts w:cs="Arial"/>
                <w:i/>
                <w:iCs/>
                <w:sz w:val="15"/>
                <w:szCs w:val="15"/>
              </w:rPr>
              <w:t>SBS ZVS, s.r.o.</w:t>
            </w:r>
          </w:p>
        </w:tc>
        <w:tc>
          <w:tcPr>
            <w:tcW w:w="758" w:type="pct"/>
            <w:shd w:val="clear" w:color="auto" w:fill="auto"/>
            <w:vAlign w:val="center"/>
            <w:hideMark/>
          </w:tcPr>
          <w:p w14:paraId="37F0AC70" w14:textId="77777777" w:rsidR="00417119" w:rsidRPr="00C177EE" w:rsidRDefault="00417119" w:rsidP="00C23E3B">
            <w:pPr>
              <w:ind w:left="-57" w:right="-57"/>
              <w:jc w:val="center"/>
              <w:rPr>
                <w:rFonts w:cs="Arial"/>
                <w:i/>
                <w:iCs/>
                <w:sz w:val="15"/>
                <w:szCs w:val="15"/>
              </w:rPr>
            </w:pPr>
            <w:r w:rsidRPr="00C177EE">
              <w:rPr>
                <w:rFonts w:cs="Arial"/>
                <w:i/>
                <w:iCs/>
                <w:sz w:val="15"/>
                <w:szCs w:val="15"/>
              </w:rPr>
              <w:t>služby</w:t>
            </w:r>
          </w:p>
        </w:tc>
        <w:tc>
          <w:tcPr>
            <w:tcW w:w="681" w:type="pct"/>
            <w:shd w:val="clear" w:color="auto" w:fill="auto"/>
            <w:vAlign w:val="center"/>
          </w:tcPr>
          <w:p w14:paraId="27142845" w14:textId="161D56CB" w:rsidR="00417119" w:rsidRPr="00C177EE" w:rsidRDefault="00BD01B9" w:rsidP="00417119">
            <w:pPr>
              <w:jc w:val="center"/>
              <w:rPr>
                <w:rFonts w:cs="Arial"/>
                <w:i/>
                <w:iCs/>
                <w:sz w:val="15"/>
                <w:szCs w:val="15"/>
              </w:rPr>
            </w:pPr>
            <w:r>
              <w:rPr>
                <w:rFonts w:cs="Arial"/>
                <w:i/>
                <w:iCs/>
                <w:sz w:val="15"/>
                <w:szCs w:val="15"/>
              </w:rPr>
              <w:t xml:space="preserve">1 </w:t>
            </w:r>
            <w:r w:rsidR="003910E8">
              <w:rPr>
                <w:rFonts w:cs="Arial"/>
                <w:i/>
                <w:iCs/>
                <w:sz w:val="15"/>
                <w:szCs w:val="15"/>
              </w:rPr>
              <w:t>885</w:t>
            </w:r>
          </w:p>
        </w:tc>
        <w:tc>
          <w:tcPr>
            <w:tcW w:w="682" w:type="pct"/>
            <w:shd w:val="clear" w:color="auto" w:fill="auto"/>
            <w:vAlign w:val="center"/>
          </w:tcPr>
          <w:p w14:paraId="4B59A1E7" w14:textId="3B99C260" w:rsidR="00417119" w:rsidRPr="00C177EE" w:rsidRDefault="00BD01B9" w:rsidP="00417119">
            <w:pPr>
              <w:jc w:val="center"/>
              <w:rPr>
                <w:rFonts w:cs="Arial"/>
                <w:i/>
                <w:iCs/>
                <w:sz w:val="15"/>
                <w:szCs w:val="15"/>
              </w:rPr>
            </w:pPr>
            <w:r>
              <w:rPr>
                <w:rFonts w:cs="Arial"/>
                <w:i/>
                <w:iCs/>
                <w:sz w:val="15"/>
                <w:szCs w:val="15"/>
              </w:rPr>
              <w:t>209 586</w:t>
            </w:r>
          </w:p>
        </w:tc>
        <w:tc>
          <w:tcPr>
            <w:tcW w:w="682" w:type="pct"/>
            <w:shd w:val="clear" w:color="auto" w:fill="auto"/>
            <w:vAlign w:val="center"/>
          </w:tcPr>
          <w:p w14:paraId="48A4F5A8" w14:textId="7F07D61F" w:rsidR="00417119" w:rsidRPr="00C177EE" w:rsidRDefault="008D218F" w:rsidP="00417119">
            <w:pPr>
              <w:jc w:val="center"/>
              <w:rPr>
                <w:rFonts w:cs="Arial"/>
                <w:i/>
                <w:iCs/>
                <w:sz w:val="15"/>
                <w:szCs w:val="15"/>
              </w:rPr>
            </w:pPr>
            <w:r>
              <w:rPr>
                <w:rFonts w:cs="Arial"/>
                <w:i/>
                <w:iCs/>
                <w:sz w:val="15"/>
                <w:szCs w:val="15"/>
              </w:rPr>
              <w:t>880 350</w:t>
            </w:r>
          </w:p>
        </w:tc>
        <w:tc>
          <w:tcPr>
            <w:tcW w:w="676" w:type="pct"/>
            <w:shd w:val="clear" w:color="auto" w:fill="auto"/>
            <w:vAlign w:val="center"/>
          </w:tcPr>
          <w:p w14:paraId="7B710698" w14:textId="54989E51" w:rsidR="00417119" w:rsidRPr="00C177EE" w:rsidRDefault="008D218F" w:rsidP="00417119">
            <w:pPr>
              <w:jc w:val="center"/>
              <w:rPr>
                <w:rFonts w:cs="Arial"/>
                <w:i/>
                <w:iCs/>
                <w:sz w:val="15"/>
                <w:szCs w:val="15"/>
              </w:rPr>
            </w:pPr>
            <w:r>
              <w:rPr>
                <w:rFonts w:cs="Arial"/>
                <w:i/>
                <w:iCs/>
                <w:sz w:val="15"/>
                <w:szCs w:val="15"/>
              </w:rPr>
              <w:t xml:space="preserve">21 </w:t>
            </w:r>
            <w:r w:rsidR="000938B3">
              <w:rPr>
                <w:rFonts w:cs="Arial"/>
                <w:i/>
                <w:iCs/>
                <w:sz w:val="15"/>
                <w:szCs w:val="15"/>
              </w:rPr>
              <w:t>743</w:t>
            </w:r>
          </w:p>
        </w:tc>
      </w:tr>
      <w:tr w:rsidR="00417119" w:rsidRPr="00222AE9" w14:paraId="09355D44" w14:textId="77777777" w:rsidTr="00B805D3">
        <w:tc>
          <w:tcPr>
            <w:tcW w:w="1521" w:type="pct"/>
            <w:shd w:val="clear" w:color="auto" w:fill="auto"/>
            <w:vAlign w:val="center"/>
            <w:hideMark/>
          </w:tcPr>
          <w:p w14:paraId="1C1755E6" w14:textId="77777777" w:rsidR="00417119" w:rsidRPr="00C177EE" w:rsidRDefault="00417119" w:rsidP="00C23E3B">
            <w:pPr>
              <w:ind w:left="176" w:hanging="176"/>
              <w:jc w:val="left"/>
              <w:rPr>
                <w:rFonts w:cs="Arial"/>
                <w:i/>
                <w:iCs/>
                <w:sz w:val="15"/>
                <w:szCs w:val="15"/>
              </w:rPr>
            </w:pPr>
          </w:p>
        </w:tc>
        <w:tc>
          <w:tcPr>
            <w:tcW w:w="758" w:type="pct"/>
            <w:shd w:val="clear" w:color="auto" w:fill="auto"/>
            <w:vAlign w:val="center"/>
            <w:hideMark/>
          </w:tcPr>
          <w:p w14:paraId="46472761" w14:textId="77777777" w:rsidR="00417119" w:rsidRPr="00C177EE" w:rsidRDefault="00417119" w:rsidP="00C23E3B">
            <w:pPr>
              <w:ind w:left="-57" w:right="-57"/>
              <w:jc w:val="center"/>
              <w:rPr>
                <w:rFonts w:cs="Arial"/>
                <w:i/>
                <w:iCs/>
                <w:sz w:val="15"/>
                <w:szCs w:val="15"/>
              </w:rPr>
            </w:pPr>
            <w:r w:rsidRPr="00C177EE">
              <w:rPr>
                <w:rFonts w:cs="Arial"/>
                <w:i/>
                <w:iCs/>
                <w:sz w:val="15"/>
                <w:szCs w:val="15"/>
              </w:rPr>
              <w:t>hmotné dodávky</w:t>
            </w:r>
          </w:p>
        </w:tc>
        <w:tc>
          <w:tcPr>
            <w:tcW w:w="681" w:type="pct"/>
            <w:shd w:val="clear" w:color="auto" w:fill="auto"/>
            <w:vAlign w:val="center"/>
          </w:tcPr>
          <w:p w14:paraId="32BE9160" w14:textId="255B2CE5" w:rsidR="00417119" w:rsidRPr="00C177EE" w:rsidRDefault="00BD01B9" w:rsidP="00417119">
            <w:pPr>
              <w:jc w:val="center"/>
              <w:rPr>
                <w:rFonts w:cs="Arial"/>
                <w:i/>
                <w:iCs/>
                <w:sz w:val="15"/>
                <w:szCs w:val="15"/>
              </w:rPr>
            </w:pPr>
            <w:r>
              <w:rPr>
                <w:rFonts w:cs="Arial"/>
                <w:i/>
                <w:iCs/>
                <w:sz w:val="15"/>
                <w:szCs w:val="15"/>
              </w:rPr>
              <w:t>-</w:t>
            </w:r>
          </w:p>
        </w:tc>
        <w:tc>
          <w:tcPr>
            <w:tcW w:w="682" w:type="pct"/>
            <w:shd w:val="clear" w:color="auto" w:fill="auto"/>
            <w:vAlign w:val="center"/>
          </w:tcPr>
          <w:p w14:paraId="53DBE13F" w14:textId="7281DCA3" w:rsidR="00417119" w:rsidRPr="00C177EE" w:rsidRDefault="00BD01B9" w:rsidP="00417119">
            <w:pPr>
              <w:jc w:val="center"/>
              <w:rPr>
                <w:rFonts w:cs="Arial"/>
                <w:i/>
                <w:iCs/>
                <w:sz w:val="15"/>
                <w:szCs w:val="15"/>
              </w:rPr>
            </w:pPr>
            <w:r>
              <w:rPr>
                <w:rFonts w:cs="Arial"/>
                <w:i/>
                <w:iCs/>
                <w:sz w:val="15"/>
                <w:szCs w:val="15"/>
              </w:rPr>
              <w:t>-</w:t>
            </w:r>
          </w:p>
        </w:tc>
        <w:tc>
          <w:tcPr>
            <w:tcW w:w="682" w:type="pct"/>
            <w:shd w:val="clear" w:color="auto" w:fill="auto"/>
            <w:vAlign w:val="center"/>
          </w:tcPr>
          <w:p w14:paraId="355D11C4" w14:textId="0CBC4B3E" w:rsidR="00417119" w:rsidRPr="00C177EE" w:rsidRDefault="008D218F" w:rsidP="00417119">
            <w:pPr>
              <w:jc w:val="center"/>
              <w:rPr>
                <w:rFonts w:cs="Arial"/>
                <w:i/>
                <w:iCs/>
                <w:sz w:val="15"/>
                <w:szCs w:val="15"/>
              </w:rPr>
            </w:pPr>
            <w:r>
              <w:rPr>
                <w:rFonts w:cs="Arial"/>
                <w:i/>
                <w:iCs/>
                <w:sz w:val="15"/>
                <w:szCs w:val="15"/>
              </w:rPr>
              <w:t>18 278</w:t>
            </w:r>
          </w:p>
        </w:tc>
        <w:tc>
          <w:tcPr>
            <w:tcW w:w="676" w:type="pct"/>
            <w:shd w:val="clear" w:color="auto" w:fill="auto"/>
            <w:vAlign w:val="center"/>
          </w:tcPr>
          <w:p w14:paraId="4E7F6AE9" w14:textId="45696C09" w:rsidR="00417119" w:rsidRPr="00C177EE" w:rsidRDefault="00BD01B9" w:rsidP="00417119">
            <w:pPr>
              <w:jc w:val="center"/>
              <w:rPr>
                <w:rFonts w:cs="Arial"/>
                <w:i/>
                <w:iCs/>
                <w:sz w:val="15"/>
                <w:szCs w:val="15"/>
              </w:rPr>
            </w:pPr>
            <w:r>
              <w:rPr>
                <w:rFonts w:cs="Arial"/>
                <w:i/>
                <w:iCs/>
                <w:sz w:val="15"/>
                <w:szCs w:val="15"/>
              </w:rPr>
              <w:t>-</w:t>
            </w:r>
          </w:p>
        </w:tc>
      </w:tr>
      <w:tr w:rsidR="00417119" w:rsidRPr="00222AE9" w14:paraId="36F2FC18" w14:textId="77777777" w:rsidTr="00B805D3">
        <w:tc>
          <w:tcPr>
            <w:tcW w:w="1521" w:type="pct"/>
            <w:shd w:val="clear" w:color="auto" w:fill="auto"/>
            <w:vAlign w:val="center"/>
            <w:hideMark/>
          </w:tcPr>
          <w:p w14:paraId="5F47AD67" w14:textId="77777777" w:rsidR="00417119" w:rsidRPr="00C177EE" w:rsidRDefault="00417119" w:rsidP="00417119">
            <w:pPr>
              <w:ind w:left="176" w:hanging="176"/>
              <w:jc w:val="left"/>
              <w:rPr>
                <w:rFonts w:cs="Arial"/>
                <w:i/>
                <w:iCs/>
                <w:sz w:val="15"/>
                <w:szCs w:val="15"/>
              </w:rPr>
            </w:pPr>
          </w:p>
        </w:tc>
        <w:tc>
          <w:tcPr>
            <w:tcW w:w="758" w:type="pct"/>
            <w:shd w:val="clear" w:color="auto" w:fill="auto"/>
            <w:vAlign w:val="center"/>
            <w:hideMark/>
          </w:tcPr>
          <w:p w14:paraId="5BD42EFE" w14:textId="77777777" w:rsidR="00417119" w:rsidRPr="00C177EE" w:rsidRDefault="00417119" w:rsidP="00C23E3B">
            <w:pPr>
              <w:ind w:left="-57" w:right="-57"/>
              <w:jc w:val="center"/>
              <w:rPr>
                <w:rFonts w:cs="Arial"/>
                <w:i/>
                <w:iCs/>
                <w:sz w:val="15"/>
                <w:szCs w:val="15"/>
              </w:rPr>
            </w:pPr>
          </w:p>
        </w:tc>
        <w:tc>
          <w:tcPr>
            <w:tcW w:w="681" w:type="pct"/>
            <w:shd w:val="clear" w:color="auto" w:fill="auto"/>
            <w:vAlign w:val="center"/>
          </w:tcPr>
          <w:p w14:paraId="761BB9A9" w14:textId="38339A9B" w:rsidR="00417119" w:rsidRPr="00C177EE" w:rsidRDefault="00417119" w:rsidP="00417119">
            <w:pPr>
              <w:jc w:val="center"/>
              <w:rPr>
                <w:rFonts w:cs="Arial"/>
                <w:i/>
                <w:iCs/>
                <w:sz w:val="15"/>
                <w:szCs w:val="15"/>
              </w:rPr>
            </w:pPr>
          </w:p>
        </w:tc>
        <w:tc>
          <w:tcPr>
            <w:tcW w:w="682" w:type="pct"/>
            <w:shd w:val="clear" w:color="auto" w:fill="auto"/>
            <w:vAlign w:val="center"/>
          </w:tcPr>
          <w:p w14:paraId="20AE7E1C" w14:textId="2CB50954" w:rsidR="00417119" w:rsidRPr="00C177EE" w:rsidRDefault="00417119" w:rsidP="00417119">
            <w:pPr>
              <w:jc w:val="center"/>
              <w:rPr>
                <w:rFonts w:cs="Arial"/>
                <w:i/>
                <w:iCs/>
                <w:sz w:val="15"/>
                <w:szCs w:val="15"/>
              </w:rPr>
            </w:pPr>
          </w:p>
        </w:tc>
        <w:tc>
          <w:tcPr>
            <w:tcW w:w="682" w:type="pct"/>
            <w:shd w:val="clear" w:color="auto" w:fill="auto"/>
            <w:vAlign w:val="center"/>
          </w:tcPr>
          <w:p w14:paraId="6128B96F" w14:textId="4A2FF41E" w:rsidR="00417119" w:rsidRPr="00C177EE" w:rsidRDefault="00417119" w:rsidP="00417119">
            <w:pPr>
              <w:jc w:val="center"/>
              <w:rPr>
                <w:rFonts w:cs="Arial"/>
                <w:i/>
                <w:iCs/>
                <w:sz w:val="15"/>
                <w:szCs w:val="15"/>
              </w:rPr>
            </w:pPr>
          </w:p>
        </w:tc>
        <w:tc>
          <w:tcPr>
            <w:tcW w:w="676" w:type="pct"/>
            <w:shd w:val="clear" w:color="auto" w:fill="auto"/>
            <w:vAlign w:val="center"/>
          </w:tcPr>
          <w:p w14:paraId="725EB92E" w14:textId="70E63298" w:rsidR="00417119" w:rsidRPr="00C177EE" w:rsidRDefault="00417119" w:rsidP="00417119">
            <w:pPr>
              <w:jc w:val="center"/>
              <w:rPr>
                <w:rFonts w:cs="Arial"/>
                <w:i/>
                <w:iCs/>
                <w:sz w:val="15"/>
                <w:szCs w:val="15"/>
              </w:rPr>
            </w:pPr>
          </w:p>
        </w:tc>
      </w:tr>
      <w:tr w:rsidR="00417119" w:rsidRPr="00222AE9" w14:paraId="0A292675" w14:textId="77777777" w:rsidTr="00B805D3">
        <w:tc>
          <w:tcPr>
            <w:tcW w:w="1521" w:type="pct"/>
            <w:shd w:val="clear" w:color="auto" w:fill="auto"/>
            <w:vAlign w:val="center"/>
            <w:hideMark/>
          </w:tcPr>
          <w:p w14:paraId="22BDEB3A" w14:textId="77777777" w:rsidR="00417119" w:rsidRPr="00C177EE" w:rsidRDefault="00417119" w:rsidP="00C23E3B">
            <w:pPr>
              <w:ind w:left="176" w:hanging="176"/>
              <w:jc w:val="left"/>
              <w:rPr>
                <w:rFonts w:cs="Arial"/>
                <w:i/>
                <w:iCs/>
                <w:sz w:val="15"/>
                <w:szCs w:val="15"/>
              </w:rPr>
            </w:pPr>
            <w:r w:rsidRPr="00C177EE">
              <w:rPr>
                <w:rFonts w:cs="Arial"/>
                <w:i/>
                <w:iCs/>
                <w:sz w:val="15"/>
                <w:szCs w:val="15"/>
              </w:rPr>
              <w:t>Ostatné prepojené spoločnosti v rámci skupiny CSGM</w:t>
            </w:r>
          </w:p>
        </w:tc>
        <w:tc>
          <w:tcPr>
            <w:tcW w:w="758" w:type="pct"/>
            <w:shd w:val="clear" w:color="auto" w:fill="auto"/>
            <w:vAlign w:val="center"/>
            <w:hideMark/>
          </w:tcPr>
          <w:p w14:paraId="6AF5E6FC" w14:textId="2E499640" w:rsidR="00417119" w:rsidRPr="00C177EE" w:rsidRDefault="001838C1" w:rsidP="00C23E3B">
            <w:pPr>
              <w:ind w:left="-57" w:right="-57"/>
              <w:jc w:val="center"/>
              <w:rPr>
                <w:rFonts w:cs="Arial"/>
                <w:i/>
                <w:iCs/>
                <w:sz w:val="15"/>
                <w:szCs w:val="15"/>
              </w:rPr>
            </w:pPr>
            <w:r w:rsidRPr="00C177EE">
              <w:rPr>
                <w:rFonts w:cs="Arial"/>
                <w:i/>
                <w:iCs/>
                <w:sz w:val="15"/>
                <w:szCs w:val="15"/>
              </w:rPr>
              <w:t>S</w:t>
            </w:r>
            <w:r w:rsidR="00417119" w:rsidRPr="00C177EE">
              <w:rPr>
                <w:rFonts w:cs="Arial"/>
                <w:i/>
                <w:iCs/>
                <w:sz w:val="15"/>
                <w:szCs w:val="15"/>
              </w:rPr>
              <w:t>lužby</w:t>
            </w:r>
            <w:r>
              <w:rPr>
                <w:rFonts w:cs="Arial"/>
                <w:i/>
                <w:iCs/>
                <w:sz w:val="15"/>
                <w:szCs w:val="15"/>
              </w:rPr>
              <w:t xml:space="preserve">                        </w:t>
            </w:r>
          </w:p>
        </w:tc>
        <w:tc>
          <w:tcPr>
            <w:tcW w:w="681" w:type="pct"/>
            <w:shd w:val="clear" w:color="auto" w:fill="auto"/>
            <w:vAlign w:val="center"/>
          </w:tcPr>
          <w:p w14:paraId="76AB465B" w14:textId="60C4FCBB" w:rsidR="00417119" w:rsidRPr="00C177EE" w:rsidRDefault="00417119" w:rsidP="00417119">
            <w:pPr>
              <w:jc w:val="center"/>
              <w:rPr>
                <w:rFonts w:cs="Arial"/>
                <w:i/>
                <w:iCs/>
                <w:sz w:val="15"/>
                <w:szCs w:val="15"/>
              </w:rPr>
            </w:pPr>
          </w:p>
        </w:tc>
        <w:tc>
          <w:tcPr>
            <w:tcW w:w="682" w:type="pct"/>
            <w:shd w:val="clear" w:color="auto" w:fill="auto"/>
            <w:vAlign w:val="center"/>
          </w:tcPr>
          <w:p w14:paraId="23B71828" w14:textId="050E5118" w:rsidR="00417119" w:rsidRPr="00C177EE" w:rsidRDefault="0031409C" w:rsidP="00417119">
            <w:pPr>
              <w:jc w:val="center"/>
              <w:rPr>
                <w:rFonts w:cs="Arial"/>
                <w:i/>
                <w:iCs/>
                <w:sz w:val="15"/>
                <w:szCs w:val="15"/>
              </w:rPr>
            </w:pPr>
            <w:r>
              <w:rPr>
                <w:rFonts w:cs="Arial"/>
                <w:i/>
                <w:iCs/>
                <w:sz w:val="15"/>
                <w:szCs w:val="15"/>
              </w:rPr>
              <w:t>251 773</w:t>
            </w:r>
          </w:p>
        </w:tc>
        <w:tc>
          <w:tcPr>
            <w:tcW w:w="682" w:type="pct"/>
            <w:shd w:val="clear" w:color="auto" w:fill="auto"/>
            <w:vAlign w:val="center"/>
          </w:tcPr>
          <w:p w14:paraId="42267D30" w14:textId="2344FBC1" w:rsidR="00417119" w:rsidRPr="00C177EE" w:rsidRDefault="00CB0B46" w:rsidP="00417119">
            <w:pPr>
              <w:jc w:val="center"/>
              <w:rPr>
                <w:rFonts w:cs="Arial"/>
                <w:i/>
                <w:iCs/>
                <w:sz w:val="15"/>
                <w:szCs w:val="15"/>
              </w:rPr>
            </w:pPr>
            <w:r>
              <w:rPr>
                <w:rFonts w:cs="Arial"/>
                <w:i/>
                <w:iCs/>
                <w:sz w:val="15"/>
                <w:szCs w:val="15"/>
              </w:rPr>
              <w:t>1 321 898</w:t>
            </w:r>
          </w:p>
        </w:tc>
        <w:tc>
          <w:tcPr>
            <w:tcW w:w="676" w:type="pct"/>
            <w:shd w:val="clear" w:color="auto" w:fill="auto"/>
            <w:vAlign w:val="center"/>
          </w:tcPr>
          <w:p w14:paraId="599D7F4A" w14:textId="71D53FF9" w:rsidR="00417119" w:rsidRPr="00C177EE" w:rsidRDefault="00CB0B46" w:rsidP="00417119">
            <w:pPr>
              <w:jc w:val="center"/>
              <w:rPr>
                <w:rFonts w:cs="Arial"/>
                <w:i/>
                <w:iCs/>
                <w:sz w:val="15"/>
                <w:szCs w:val="15"/>
              </w:rPr>
            </w:pPr>
            <w:r>
              <w:rPr>
                <w:rFonts w:cs="Arial"/>
                <w:i/>
                <w:iCs/>
                <w:sz w:val="15"/>
                <w:szCs w:val="15"/>
              </w:rPr>
              <w:t>-</w:t>
            </w:r>
          </w:p>
        </w:tc>
      </w:tr>
      <w:tr w:rsidR="00417119" w:rsidRPr="00222AE9" w14:paraId="2733C15C" w14:textId="77777777" w:rsidTr="00B805D3">
        <w:tc>
          <w:tcPr>
            <w:tcW w:w="1521" w:type="pct"/>
            <w:shd w:val="clear" w:color="auto" w:fill="auto"/>
            <w:vAlign w:val="center"/>
            <w:hideMark/>
          </w:tcPr>
          <w:p w14:paraId="67B5118C" w14:textId="77777777" w:rsidR="00417119" w:rsidRPr="00C177EE" w:rsidRDefault="00417119" w:rsidP="00C23E3B">
            <w:pPr>
              <w:ind w:left="176" w:hanging="176"/>
              <w:jc w:val="left"/>
              <w:rPr>
                <w:rFonts w:cs="Arial"/>
                <w:i/>
                <w:iCs/>
                <w:sz w:val="15"/>
                <w:szCs w:val="15"/>
              </w:rPr>
            </w:pPr>
          </w:p>
        </w:tc>
        <w:tc>
          <w:tcPr>
            <w:tcW w:w="758" w:type="pct"/>
            <w:shd w:val="clear" w:color="auto" w:fill="auto"/>
            <w:vAlign w:val="center"/>
            <w:hideMark/>
          </w:tcPr>
          <w:p w14:paraId="286F06CC" w14:textId="77777777" w:rsidR="00417119" w:rsidRPr="00C177EE" w:rsidRDefault="00417119" w:rsidP="00C23E3B">
            <w:pPr>
              <w:ind w:left="-57" w:right="-57"/>
              <w:jc w:val="center"/>
              <w:rPr>
                <w:rFonts w:cs="Arial"/>
                <w:i/>
                <w:iCs/>
                <w:sz w:val="15"/>
                <w:szCs w:val="15"/>
              </w:rPr>
            </w:pPr>
            <w:r w:rsidRPr="00C177EE">
              <w:rPr>
                <w:rFonts w:cs="Arial"/>
                <w:i/>
                <w:iCs/>
                <w:sz w:val="15"/>
                <w:szCs w:val="15"/>
              </w:rPr>
              <w:t>hmotné dodávky</w:t>
            </w:r>
          </w:p>
        </w:tc>
        <w:tc>
          <w:tcPr>
            <w:tcW w:w="681" w:type="pct"/>
            <w:shd w:val="clear" w:color="auto" w:fill="auto"/>
            <w:vAlign w:val="center"/>
          </w:tcPr>
          <w:p w14:paraId="466478E8" w14:textId="5A298544" w:rsidR="00417119" w:rsidRPr="00C177EE" w:rsidRDefault="00166649" w:rsidP="00417119">
            <w:pPr>
              <w:jc w:val="center"/>
              <w:rPr>
                <w:rFonts w:cs="Arial"/>
                <w:i/>
                <w:iCs/>
                <w:sz w:val="15"/>
                <w:szCs w:val="15"/>
              </w:rPr>
            </w:pPr>
            <w:r>
              <w:rPr>
                <w:rFonts w:cs="Arial"/>
                <w:i/>
                <w:iCs/>
                <w:sz w:val="15"/>
                <w:szCs w:val="15"/>
              </w:rPr>
              <w:t>1</w:t>
            </w:r>
            <w:r w:rsidR="003910E8">
              <w:rPr>
                <w:rFonts w:cs="Arial"/>
                <w:i/>
                <w:iCs/>
                <w:sz w:val="15"/>
                <w:szCs w:val="15"/>
              </w:rPr>
              <w:t>7544637</w:t>
            </w:r>
          </w:p>
        </w:tc>
        <w:tc>
          <w:tcPr>
            <w:tcW w:w="682" w:type="pct"/>
            <w:shd w:val="clear" w:color="auto" w:fill="auto"/>
            <w:vAlign w:val="center"/>
          </w:tcPr>
          <w:p w14:paraId="177F29FC" w14:textId="0DDA73FC" w:rsidR="00417119" w:rsidRPr="00C177EE" w:rsidRDefault="0031409C" w:rsidP="00417119">
            <w:pPr>
              <w:jc w:val="center"/>
              <w:rPr>
                <w:rFonts w:cs="Arial"/>
                <w:i/>
                <w:iCs/>
                <w:sz w:val="15"/>
                <w:szCs w:val="15"/>
              </w:rPr>
            </w:pPr>
            <w:r>
              <w:rPr>
                <w:rFonts w:cs="Arial"/>
                <w:i/>
                <w:iCs/>
                <w:sz w:val="15"/>
                <w:szCs w:val="15"/>
              </w:rPr>
              <w:t>1 278 188</w:t>
            </w:r>
          </w:p>
        </w:tc>
        <w:tc>
          <w:tcPr>
            <w:tcW w:w="682" w:type="pct"/>
            <w:shd w:val="clear" w:color="auto" w:fill="auto"/>
            <w:vAlign w:val="center"/>
          </w:tcPr>
          <w:p w14:paraId="047A69E3" w14:textId="21B0759A" w:rsidR="00417119" w:rsidRPr="00C177EE" w:rsidRDefault="00CB0B46" w:rsidP="00417119">
            <w:pPr>
              <w:jc w:val="center"/>
              <w:rPr>
                <w:rFonts w:cs="Arial"/>
                <w:i/>
                <w:iCs/>
                <w:sz w:val="15"/>
                <w:szCs w:val="15"/>
              </w:rPr>
            </w:pPr>
            <w:r>
              <w:rPr>
                <w:rFonts w:cs="Arial"/>
                <w:i/>
                <w:iCs/>
                <w:sz w:val="15"/>
                <w:szCs w:val="15"/>
              </w:rPr>
              <w:t>1 782 731</w:t>
            </w:r>
          </w:p>
        </w:tc>
        <w:tc>
          <w:tcPr>
            <w:tcW w:w="676" w:type="pct"/>
            <w:shd w:val="clear" w:color="auto" w:fill="auto"/>
            <w:vAlign w:val="center"/>
          </w:tcPr>
          <w:p w14:paraId="673CEBED" w14:textId="1C449B8F" w:rsidR="00417119" w:rsidRPr="00C177EE" w:rsidRDefault="00CB0B46" w:rsidP="00417119">
            <w:pPr>
              <w:jc w:val="center"/>
              <w:rPr>
                <w:rFonts w:cs="Arial"/>
                <w:i/>
                <w:iCs/>
                <w:sz w:val="15"/>
                <w:szCs w:val="15"/>
              </w:rPr>
            </w:pPr>
            <w:r>
              <w:rPr>
                <w:rFonts w:cs="Arial"/>
                <w:i/>
                <w:iCs/>
                <w:sz w:val="15"/>
                <w:szCs w:val="15"/>
              </w:rPr>
              <w:t>9 316 348</w:t>
            </w:r>
          </w:p>
        </w:tc>
      </w:tr>
      <w:tr w:rsidR="00417119" w:rsidRPr="00222AE9" w14:paraId="3D19978F" w14:textId="77777777" w:rsidTr="00B805D3">
        <w:tc>
          <w:tcPr>
            <w:tcW w:w="1521" w:type="pct"/>
            <w:shd w:val="clear" w:color="auto" w:fill="auto"/>
            <w:vAlign w:val="center"/>
            <w:hideMark/>
          </w:tcPr>
          <w:p w14:paraId="078DAD3C" w14:textId="77777777" w:rsidR="00417119" w:rsidRPr="00C177EE" w:rsidRDefault="00417119" w:rsidP="00C23E3B">
            <w:pPr>
              <w:ind w:left="176" w:hanging="176"/>
              <w:jc w:val="left"/>
              <w:rPr>
                <w:rFonts w:cs="Arial"/>
                <w:i/>
                <w:iCs/>
                <w:sz w:val="15"/>
                <w:szCs w:val="15"/>
              </w:rPr>
            </w:pPr>
          </w:p>
        </w:tc>
        <w:tc>
          <w:tcPr>
            <w:tcW w:w="758" w:type="pct"/>
            <w:shd w:val="clear" w:color="auto" w:fill="auto"/>
            <w:vAlign w:val="center"/>
            <w:hideMark/>
          </w:tcPr>
          <w:p w14:paraId="613B7CDC" w14:textId="77777777" w:rsidR="00417119" w:rsidRPr="00C177EE" w:rsidRDefault="00417119" w:rsidP="00C23E3B">
            <w:pPr>
              <w:ind w:left="-57" w:right="-57"/>
              <w:jc w:val="center"/>
              <w:rPr>
                <w:rFonts w:cs="Arial"/>
                <w:i/>
                <w:iCs/>
                <w:sz w:val="15"/>
                <w:szCs w:val="15"/>
              </w:rPr>
            </w:pPr>
            <w:r w:rsidRPr="00C177EE">
              <w:rPr>
                <w:rFonts w:cs="Arial"/>
                <w:i/>
                <w:iCs/>
                <w:sz w:val="15"/>
                <w:szCs w:val="15"/>
              </w:rPr>
              <w:t>skupinové pôžičky</w:t>
            </w:r>
          </w:p>
        </w:tc>
        <w:tc>
          <w:tcPr>
            <w:tcW w:w="681" w:type="pct"/>
            <w:shd w:val="clear" w:color="auto" w:fill="auto"/>
            <w:vAlign w:val="center"/>
          </w:tcPr>
          <w:p w14:paraId="4231E840" w14:textId="04B5D6FE" w:rsidR="00417119" w:rsidRPr="00C177EE" w:rsidRDefault="00061040" w:rsidP="00417119">
            <w:pPr>
              <w:jc w:val="center"/>
              <w:rPr>
                <w:rFonts w:cs="Arial"/>
                <w:i/>
                <w:iCs/>
                <w:sz w:val="15"/>
                <w:szCs w:val="15"/>
              </w:rPr>
            </w:pPr>
            <w:r>
              <w:rPr>
                <w:rFonts w:cs="Arial"/>
                <w:i/>
                <w:iCs/>
                <w:sz w:val="15"/>
                <w:szCs w:val="15"/>
              </w:rPr>
              <w:t>-</w:t>
            </w:r>
          </w:p>
        </w:tc>
        <w:tc>
          <w:tcPr>
            <w:tcW w:w="682" w:type="pct"/>
            <w:shd w:val="clear" w:color="auto" w:fill="auto"/>
            <w:vAlign w:val="center"/>
          </w:tcPr>
          <w:p w14:paraId="0FA7C169" w14:textId="5C04394B" w:rsidR="00417119" w:rsidRPr="00C177EE" w:rsidRDefault="00881132" w:rsidP="00417119">
            <w:pPr>
              <w:jc w:val="center"/>
              <w:rPr>
                <w:rFonts w:cs="Arial"/>
                <w:i/>
                <w:iCs/>
                <w:sz w:val="15"/>
                <w:szCs w:val="15"/>
              </w:rPr>
            </w:pPr>
            <w:r>
              <w:rPr>
                <w:rFonts w:cs="Arial"/>
                <w:i/>
                <w:iCs/>
                <w:sz w:val="15"/>
                <w:szCs w:val="15"/>
              </w:rPr>
              <w:t>29 788 527</w:t>
            </w:r>
          </w:p>
        </w:tc>
        <w:tc>
          <w:tcPr>
            <w:tcW w:w="682" w:type="pct"/>
            <w:shd w:val="clear" w:color="auto" w:fill="auto"/>
            <w:vAlign w:val="center"/>
          </w:tcPr>
          <w:p w14:paraId="31B38AAC" w14:textId="697899B6" w:rsidR="00417119" w:rsidRPr="00C177EE" w:rsidRDefault="00881132" w:rsidP="00417119">
            <w:pPr>
              <w:jc w:val="center"/>
              <w:rPr>
                <w:rFonts w:cs="Arial"/>
                <w:i/>
                <w:iCs/>
                <w:sz w:val="15"/>
                <w:szCs w:val="15"/>
              </w:rPr>
            </w:pPr>
            <w:r>
              <w:rPr>
                <w:rFonts w:cs="Arial"/>
                <w:i/>
                <w:iCs/>
                <w:sz w:val="15"/>
                <w:szCs w:val="15"/>
              </w:rPr>
              <w:t>1</w:t>
            </w:r>
            <w:r w:rsidR="00CB0B46">
              <w:rPr>
                <w:rFonts w:cs="Arial"/>
                <w:i/>
                <w:iCs/>
                <w:sz w:val="15"/>
                <w:szCs w:val="15"/>
              </w:rPr>
              <w:t>32 453</w:t>
            </w:r>
          </w:p>
        </w:tc>
        <w:tc>
          <w:tcPr>
            <w:tcW w:w="676" w:type="pct"/>
            <w:shd w:val="clear" w:color="auto" w:fill="auto"/>
            <w:vAlign w:val="center"/>
          </w:tcPr>
          <w:p w14:paraId="4FDBC4CC" w14:textId="124BE5A6" w:rsidR="00417119" w:rsidRPr="00C177EE" w:rsidRDefault="00061040" w:rsidP="00417119">
            <w:pPr>
              <w:jc w:val="center"/>
              <w:rPr>
                <w:rFonts w:cs="Arial"/>
                <w:i/>
                <w:iCs/>
                <w:sz w:val="15"/>
                <w:szCs w:val="15"/>
              </w:rPr>
            </w:pPr>
            <w:r>
              <w:rPr>
                <w:rFonts w:cs="Arial"/>
                <w:i/>
                <w:iCs/>
                <w:sz w:val="15"/>
                <w:szCs w:val="15"/>
              </w:rPr>
              <w:t>-</w:t>
            </w:r>
          </w:p>
        </w:tc>
      </w:tr>
      <w:tr w:rsidR="00417119" w:rsidRPr="00222AE9" w14:paraId="530AA207" w14:textId="77777777" w:rsidTr="00B805D3">
        <w:tc>
          <w:tcPr>
            <w:tcW w:w="1521" w:type="pct"/>
            <w:shd w:val="clear" w:color="auto" w:fill="auto"/>
            <w:vAlign w:val="center"/>
            <w:hideMark/>
          </w:tcPr>
          <w:p w14:paraId="19D80D70" w14:textId="77777777" w:rsidR="00417119" w:rsidRPr="00C177EE" w:rsidRDefault="00417119" w:rsidP="00C23E3B">
            <w:pPr>
              <w:ind w:left="176" w:hanging="176"/>
              <w:jc w:val="left"/>
              <w:rPr>
                <w:rFonts w:cs="Arial"/>
                <w:i/>
                <w:iCs/>
                <w:sz w:val="15"/>
                <w:szCs w:val="15"/>
              </w:rPr>
            </w:pPr>
          </w:p>
        </w:tc>
        <w:tc>
          <w:tcPr>
            <w:tcW w:w="758" w:type="pct"/>
            <w:shd w:val="clear" w:color="auto" w:fill="auto"/>
            <w:vAlign w:val="center"/>
            <w:hideMark/>
          </w:tcPr>
          <w:p w14:paraId="108835EA" w14:textId="77777777" w:rsidR="00417119" w:rsidRPr="00C177EE" w:rsidRDefault="00417119" w:rsidP="00C23E3B">
            <w:pPr>
              <w:ind w:left="-57" w:right="-57"/>
              <w:jc w:val="center"/>
              <w:rPr>
                <w:rFonts w:cs="Arial"/>
                <w:i/>
                <w:iCs/>
                <w:sz w:val="15"/>
                <w:szCs w:val="15"/>
              </w:rPr>
            </w:pPr>
          </w:p>
        </w:tc>
        <w:tc>
          <w:tcPr>
            <w:tcW w:w="681" w:type="pct"/>
            <w:shd w:val="clear" w:color="auto" w:fill="auto"/>
            <w:vAlign w:val="center"/>
          </w:tcPr>
          <w:p w14:paraId="54891CA3" w14:textId="77777777" w:rsidR="00417119" w:rsidRPr="00C177EE" w:rsidRDefault="00417119" w:rsidP="00417119">
            <w:pPr>
              <w:jc w:val="center"/>
              <w:rPr>
                <w:rFonts w:cs="Arial"/>
                <w:i/>
                <w:iCs/>
                <w:sz w:val="15"/>
                <w:szCs w:val="15"/>
              </w:rPr>
            </w:pPr>
          </w:p>
        </w:tc>
        <w:tc>
          <w:tcPr>
            <w:tcW w:w="682" w:type="pct"/>
            <w:shd w:val="clear" w:color="auto" w:fill="auto"/>
            <w:vAlign w:val="center"/>
          </w:tcPr>
          <w:p w14:paraId="2B1C6FC2" w14:textId="77777777" w:rsidR="00417119" w:rsidRPr="00C177EE" w:rsidRDefault="00417119" w:rsidP="00417119">
            <w:pPr>
              <w:jc w:val="center"/>
              <w:rPr>
                <w:rFonts w:cs="Arial"/>
                <w:i/>
                <w:iCs/>
                <w:sz w:val="15"/>
                <w:szCs w:val="15"/>
              </w:rPr>
            </w:pPr>
          </w:p>
        </w:tc>
        <w:tc>
          <w:tcPr>
            <w:tcW w:w="682" w:type="pct"/>
            <w:shd w:val="clear" w:color="auto" w:fill="auto"/>
            <w:vAlign w:val="center"/>
          </w:tcPr>
          <w:p w14:paraId="7CF83772" w14:textId="77777777" w:rsidR="00417119" w:rsidRPr="00C177EE" w:rsidRDefault="00417119" w:rsidP="00417119">
            <w:pPr>
              <w:jc w:val="center"/>
              <w:rPr>
                <w:rFonts w:cs="Arial"/>
                <w:i/>
                <w:iCs/>
                <w:sz w:val="15"/>
                <w:szCs w:val="15"/>
              </w:rPr>
            </w:pPr>
          </w:p>
        </w:tc>
        <w:tc>
          <w:tcPr>
            <w:tcW w:w="676" w:type="pct"/>
            <w:shd w:val="clear" w:color="auto" w:fill="auto"/>
            <w:vAlign w:val="center"/>
          </w:tcPr>
          <w:p w14:paraId="597405AD" w14:textId="77777777" w:rsidR="00417119" w:rsidRPr="00C177EE" w:rsidRDefault="00417119" w:rsidP="00417119">
            <w:pPr>
              <w:jc w:val="center"/>
              <w:rPr>
                <w:rFonts w:cs="Arial"/>
                <w:i/>
                <w:iCs/>
                <w:sz w:val="15"/>
                <w:szCs w:val="15"/>
              </w:rPr>
            </w:pPr>
          </w:p>
        </w:tc>
      </w:tr>
      <w:tr w:rsidR="00417119" w:rsidRPr="00222AE9" w14:paraId="6D11263B" w14:textId="77777777" w:rsidTr="00B805D3">
        <w:tc>
          <w:tcPr>
            <w:tcW w:w="1521" w:type="pct"/>
            <w:shd w:val="clear" w:color="auto" w:fill="auto"/>
            <w:vAlign w:val="center"/>
            <w:hideMark/>
          </w:tcPr>
          <w:p w14:paraId="59F6BAC3" w14:textId="77777777" w:rsidR="00417119" w:rsidRPr="00C177EE" w:rsidRDefault="00417119" w:rsidP="00C23E3B">
            <w:pPr>
              <w:ind w:left="176" w:hanging="176"/>
              <w:jc w:val="left"/>
              <w:rPr>
                <w:rFonts w:cs="Arial"/>
                <w:i/>
                <w:iCs/>
                <w:sz w:val="15"/>
                <w:szCs w:val="15"/>
              </w:rPr>
            </w:pPr>
            <w:r w:rsidRPr="00C177EE">
              <w:rPr>
                <w:rFonts w:cs="Arial"/>
                <w:i/>
                <w:iCs/>
                <w:sz w:val="15"/>
                <w:szCs w:val="15"/>
              </w:rPr>
              <w:t>Ostatné spriaznené osoby</w:t>
            </w:r>
          </w:p>
        </w:tc>
        <w:tc>
          <w:tcPr>
            <w:tcW w:w="758" w:type="pct"/>
            <w:shd w:val="clear" w:color="auto" w:fill="auto"/>
            <w:vAlign w:val="center"/>
            <w:hideMark/>
          </w:tcPr>
          <w:p w14:paraId="6967AAF8" w14:textId="77777777" w:rsidR="00417119" w:rsidRPr="00C177EE" w:rsidRDefault="00417119" w:rsidP="00C23E3B">
            <w:pPr>
              <w:ind w:left="-57" w:right="-57"/>
              <w:jc w:val="center"/>
              <w:rPr>
                <w:rFonts w:cs="Arial"/>
                <w:i/>
                <w:iCs/>
                <w:sz w:val="15"/>
                <w:szCs w:val="15"/>
              </w:rPr>
            </w:pPr>
            <w:r w:rsidRPr="00C177EE">
              <w:rPr>
                <w:rFonts w:cs="Arial"/>
                <w:i/>
                <w:iCs/>
                <w:sz w:val="15"/>
                <w:szCs w:val="15"/>
              </w:rPr>
              <w:t>služby</w:t>
            </w:r>
          </w:p>
        </w:tc>
        <w:tc>
          <w:tcPr>
            <w:tcW w:w="681" w:type="pct"/>
            <w:shd w:val="clear" w:color="auto" w:fill="auto"/>
            <w:vAlign w:val="center"/>
          </w:tcPr>
          <w:p w14:paraId="4916EE05" w14:textId="27FA7E9A" w:rsidR="00417119" w:rsidRPr="00C177EE" w:rsidRDefault="00CB0B46" w:rsidP="00417119">
            <w:pPr>
              <w:jc w:val="center"/>
              <w:rPr>
                <w:rFonts w:cs="Arial"/>
                <w:i/>
                <w:iCs/>
                <w:sz w:val="15"/>
                <w:szCs w:val="15"/>
              </w:rPr>
            </w:pPr>
            <w:r>
              <w:rPr>
                <w:rFonts w:cs="Arial"/>
                <w:i/>
                <w:iCs/>
                <w:sz w:val="15"/>
                <w:szCs w:val="15"/>
              </w:rPr>
              <w:t>-</w:t>
            </w:r>
          </w:p>
        </w:tc>
        <w:tc>
          <w:tcPr>
            <w:tcW w:w="682" w:type="pct"/>
            <w:shd w:val="clear" w:color="auto" w:fill="auto"/>
            <w:vAlign w:val="center"/>
          </w:tcPr>
          <w:p w14:paraId="0FB60E4F" w14:textId="6EAE252B" w:rsidR="00417119" w:rsidRPr="00C177EE" w:rsidRDefault="00CB0B46" w:rsidP="00417119">
            <w:pPr>
              <w:jc w:val="center"/>
              <w:rPr>
                <w:rFonts w:cs="Arial"/>
                <w:i/>
                <w:iCs/>
                <w:sz w:val="15"/>
                <w:szCs w:val="15"/>
              </w:rPr>
            </w:pPr>
            <w:r>
              <w:rPr>
                <w:rFonts w:cs="Arial"/>
                <w:i/>
                <w:iCs/>
                <w:sz w:val="15"/>
                <w:szCs w:val="15"/>
              </w:rPr>
              <w:t>-</w:t>
            </w:r>
          </w:p>
        </w:tc>
        <w:tc>
          <w:tcPr>
            <w:tcW w:w="682" w:type="pct"/>
            <w:shd w:val="clear" w:color="auto" w:fill="auto"/>
            <w:vAlign w:val="center"/>
          </w:tcPr>
          <w:p w14:paraId="564FB408" w14:textId="6D01873D" w:rsidR="00417119" w:rsidRPr="00C177EE" w:rsidRDefault="00CB0B46" w:rsidP="00417119">
            <w:pPr>
              <w:jc w:val="center"/>
              <w:rPr>
                <w:rFonts w:cs="Arial"/>
                <w:i/>
                <w:iCs/>
                <w:sz w:val="15"/>
                <w:szCs w:val="15"/>
              </w:rPr>
            </w:pPr>
            <w:r>
              <w:rPr>
                <w:rFonts w:cs="Arial"/>
                <w:i/>
                <w:iCs/>
                <w:sz w:val="15"/>
                <w:szCs w:val="15"/>
              </w:rPr>
              <w:t>-</w:t>
            </w:r>
          </w:p>
        </w:tc>
        <w:tc>
          <w:tcPr>
            <w:tcW w:w="676" w:type="pct"/>
            <w:shd w:val="clear" w:color="auto" w:fill="auto"/>
            <w:vAlign w:val="center"/>
          </w:tcPr>
          <w:p w14:paraId="4ABA6DBF" w14:textId="0F108E8D" w:rsidR="00417119" w:rsidRPr="00C177EE" w:rsidRDefault="00CB0B46" w:rsidP="00417119">
            <w:pPr>
              <w:jc w:val="center"/>
              <w:rPr>
                <w:rFonts w:cs="Arial"/>
                <w:i/>
                <w:iCs/>
                <w:sz w:val="15"/>
                <w:szCs w:val="15"/>
              </w:rPr>
            </w:pPr>
            <w:r>
              <w:rPr>
                <w:rFonts w:cs="Arial"/>
                <w:i/>
                <w:iCs/>
                <w:sz w:val="15"/>
                <w:szCs w:val="15"/>
              </w:rPr>
              <w:t>-</w:t>
            </w:r>
          </w:p>
        </w:tc>
      </w:tr>
      <w:tr w:rsidR="00417119" w:rsidRPr="00222AE9" w14:paraId="77FC996E" w14:textId="77777777" w:rsidTr="00B805D3">
        <w:tc>
          <w:tcPr>
            <w:tcW w:w="1521" w:type="pct"/>
            <w:shd w:val="clear" w:color="auto" w:fill="auto"/>
            <w:vAlign w:val="center"/>
            <w:hideMark/>
          </w:tcPr>
          <w:p w14:paraId="45F48A36" w14:textId="77777777" w:rsidR="00417119" w:rsidRPr="00C177EE" w:rsidRDefault="00417119" w:rsidP="00C23E3B">
            <w:pPr>
              <w:ind w:left="176" w:hanging="176"/>
              <w:jc w:val="left"/>
              <w:rPr>
                <w:rFonts w:cs="Arial"/>
                <w:i/>
                <w:iCs/>
                <w:sz w:val="15"/>
                <w:szCs w:val="15"/>
              </w:rPr>
            </w:pPr>
            <w:r w:rsidRPr="00C177EE">
              <w:rPr>
                <w:rFonts w:cs="Arial"/>
                <w:i/>
                <w:iCs/>
                <w:sz w:val="15"/>
                <w:szCs w:val="15"/>
              </w:rPr>
              <w:t>(spoločnosti patriace pod Ministerstvo obrany SR)</w:t>
            </w:r>
          </w:p>
        </w:tc>
        <w:tc>
          <w:tcPr>
            <w:tcW w:w="758" w:type="pct"/>
            <w:shd w:val="clear" w:color="auto" w:fill="auto"/>
            <w:vAlign w:val="center"/>
            <w:hideMark/>
          </w:tcPr>
          <w:p w14:paraId="51671F4B" w14:textId="77777777" w:rsidR="00417119" w:rsidRPr="00C177EE" w:rsidRDefault="00417119" w:rsidP="00417119">
            <w:pPr>
              <w:ind w:left="-57" w:right="-57"/>
              <w:jc w:val="center"/>
              <w:rPr>
                <w:rFonts w:cs="Arial"/>
                <w:i/>
                <w:iCs/>
                <w:sz w:val="15"/>
                <w:szCs w:val="15"/>
              </w:rPr>
            </w:pPr>
            <w:r w:rsidRPr="00C177EE">
              <w:rPr>
                <w:rFonts w:cs="Arial"/>
                <w:i/>
                <w:iCs/>
                <w:sz w:val="15"/>
                <w:szCs w:val="15"/>
              </w:rPr>
              <w:t>hmotné dodávky</w:t>
            </w:r>
          </w:p>
        </w:tc>
        <w:tc>
          <w:tcPr>
            <w:tcW w:w="681" w:type="pct"/>
            <w:shd w:val="clear" w:color="auto" w:fill="auto"/>
            <w:vAlign w:val="center"/>
            <w:hideMark/>
          </w:tcPr>
          <w:p w14:paraId="7C286CBD" w14:textId="678D04B5" w:rsidR="00417119" w:rsidRPr="00C177EE" w:rsidRDefault="00CB0B46" w:rsidP="00417119">
            <w:pPr>
              <w:jc w:val="center"/>
              <w:rPr>
                <w:rFonts w:cs="Arial"/>
                <w:i/>
                <w:iCs/>
                <w:sz w:val="15"/>
                <w:szCs w:val="15"/>
              </w:rPr>
            </w:pPr>
            <w:r>
              <w:rPr>
                <w:rFonts w:cs="Arial"/>
                <w:i/>
                <w:iCs/>
                <w:sz w:val="15"/>
                <w:szCs w:val="15"/>
              </w:rPr>
              <w:t>-</w:t>
            </w:r>
          </w:p>
        </w:tc>
        <w:tc>
          <w:tcPr>
            <w:tcW w:w="682" w:type="pct"/>
            <w:shd w:val="clear" w:color="auto" w:fill="auto"/>
            <w:vAlign w:val="center"/>
            <w:hideMark/>
          </w:tcPr>
          <w:p w14:paraId="35E08F76" w14:textId="29D4E61F" w:rsidR="00417119" w:rsidRPr="00C177EE" w:rsidRDefault="00CB0B46" w:rsidP="00417119">
            <w:pPr>
              <w:jc w:val="center"/>
              <w:rPr>
                <w:rFonts w:cs="Arial"/>
                <w:i/>
                <w:iCs/>
                <w:sz w:val="15"/>
                <w:szCs w:val="15"/>
              </w:rPr>
            </w:pPr>
            <w:r>
              <w:rPr>
                <w:rFonts w:cs="Arial"/>
                <w:i/>
                <w:iCs/>
                <w:sz w:val="15"/>
                <w:szCs w:val="15"/>
              </w:rPr>
              <w:t>-</w:t>
            </w:r>
          </w:p>
        </w:tc>
        <w:tc>
          <w:tcPr>
            <w:tcW w:w="682" w:type="pct"/>
            <w:shd w:val="clear" w:color="auto" w:fill="auto"/>
            <w:vAlign w:val="center"/>
            <w:hideMark/>
          </w:tcPr>
          <w:p w14:paraId="02EC8500" w14:textId="79A29380" w:rsidR="00417119" w:rsidRPr="00C177EE" w:rsidRDefault="00CB0B46" w:rsidP="00417119">
            <w:pPr>
              <w:jc w:val="center"/>
              <w:rPr>
                <w:rFonts w:cs="Arial"/>
                <w:i/>
                <w:iCs/>
                <w:sz w:val="15"/>
                <w:szCs w:val="15"/>
              </w:rPr>
            </w:pPr>
            <w:r>
              <w:rPr>
                <w:rFonts w:cs="Arial"/>
                <w:i/>
                <w:iCs/>
                <w:sz w:val="15"/>
                <w:szCs w:val="15"/>
              </w:rPr>
              <w:t>-</w:t>
            </w:r>
          </w:p>
        </w:tc>
        <w:tc>
          <w:tcPr>
            <w:tcW w:w="676" w:type="pct"/>
            <w:shd w:val="clear" w:color="auto" w:fill="auto"/>
            <w:vAlign w:val="center"/>
            <w:hideMark/>
          </w:tcPr>
          <w:p w14:paraId="46B71064" w14:textId="09396349" w:rsidR="00417119" w:rsidRPr="00C177EE" w:rsidRDefault="00CB0B46" w:rsidP="00417119">
            <w:pPr>
              <w:jc w:val="center"/>
              <w:rPr>
                <w:rFonts w:cs="Arial"/>
                <w:i/>
                <w:iCs/>
                <w:sz w:val="15"/>
                <w:szCs w:val="15"/>
              </w:rPr>
            </w:pPr>
            <w:r>
              <w:rPr>
                <w:rFonts w:cs="Arial"/>
                <w:i/>
                <w:iCs/>
                <w:sz w:val="15"/>
                <w:szCs w:val="15"/>
              </w:rPr>
              <w:t>-</w:t>
            </w:r>
          </w:p>
        </w:tc>
      </w:tr>
    </w:tbl>
    <w:p w14:paraId="2D94DAC1" w14:textId="09BBBDEE" w:rsidR="00913806" w:rsidRDefault="001D5A2C" w:rsidP="00C177EE">
      <w:pPr>
        <w:jc w:val="left"/>
        <w:rPr>
          <w:snapToGrid w:val="0"/>
          <w:u w:val="single"/>
          <w:lang w:eastAsia="sk-SK"/>
        </w:rPr>
      </w:pPr>
      <w:bookmarkStart w:id="61" w:name="T_related_parties_2"/>
      <w:bookmarkEnd w:id="59"/>
      <w:bookmarkEnd w:id="60"/>
      <w:r w:rsidRPr="003D5142">
        <w:rPr>
          <w:snapToGrid w:val="0"/>
          <w:u w:val="single"/>
          <w:lang w:eastAsia="sk-SK"/>
        </w:rPr>
        <w:br w:type="page"/>
      </w:r>
      <w:r w:rsidR="00913806" w:rsidRPr="003D5142">
        <w:rPr>
          <w:snapToGrid w:val="0"/>
          <w:u w:val="single"/>
          <w:lang w:eastAsia="sk-SK"/>
        </w:rPr>
        <w:lastRenderedPageBreak/>
        <w:t xml:space="preserve">31. december </w:t>
      </w:r>
      <w:r w:rsidR="00040DBA">
        <w:rPr>
          <w:snapToGrid w:val="0"/>
          <w:u w:val="single"/>
          <w:lang w:eastAsia="sk-SK"/>
        </w:rPr>
        <w:t>2023</w:t>
      </w:r>
    </w:p>
    <w:p w14:paraId="415E9C98" w14:textId="77777777" w:rsidR="00040DBA" w:rsidRDefault="00040DBA" w:rsidP="00C177EE">
      <w:pPr>
        <w:jc w:val="left"/>
        <w:rPr>
          <w:snapToGrid w:val="0"/>
          <w:u w:val="single"/>
          <w:lang w:eastAsia="sk-SK"/>
        </w:rPr>
      </w:pPr>
    </w:p>
    <w:tbl>
      <w:tblPr>
        <w:tblW w:w="5000" w:type="pct"/>
        <w:tblLayout w:type="fixed"/>
        <w:tblLook w:val="04A0" w:firstRow="1" w:lastRow="0" w:firstColumn="1" w:lastColumn="0" w:noHBand="0" w:noVBand="1"/>
      </w:tblPr>
      <w:tblGrid>
        <w:gridCol w:w="2760"/>
        <w:gridCol w:w="1376"/>
        <w:gridCol w:w="1235"/>
        <w:gridCol w:w="1237"/>
        <w:gridCol w:w="1237"/>
        <w:gridCol w:w="1226"/>
      </w:tblGrid>
      <w:tr w:rsidR="00040DBA" w:rsidRPr="003D5142" w14:paraId="20F911E1" w14:textId="77777777" w:rsidTr="00B805D3">
        <w:tc>
          <w:tcPr>
            <w:tcW w:w="1521" w:type="pct"/>
            <w:tcBorders>
              <w:top w:val="single" w:sz="8" w:space="0" w:color="auto"/>
              <w:left w:val="nil"/>
              <w:bottom w:val="single" w:sz="4" w:space="0" w:color="auto"/>
              <w:right w:val="nil"/>
            </w:tcBorders>
            <w:shd w:val="clear" w:color="auto" w:fill="auto"/>
            <w:vAlign w:val="center"/>
          </w:tcPr>
          <w:p w14:paraId="40959DAD" w14:textId="3F69EF1B" w:rsidR="00040DBA" w:rsidRPr="003D5142" w:rsidRDefault="00040DBA" w:rsidP="00040DBA">
            <w:pPr>
              <w:ind w:left="176" w:hanging="176"/>
              <w:jc w:val="left"/>
              <w:rPr>
                <w:rFonts w:cs="Arial"/>
                <w:b/>
                <w:bCs/>
                <w:i/>
                <w:iCs/>
                <w:sz w:val="15"/>
                <w:szCs w:val="15"/>
              </w:rPr>
            </w:pPr>
            <w:r w:rsidRPr="00417119">
              <w:rPr>
                <w:rFonts w:cs="Arial"/>
                <w:b/>
                <w:bCs/>
                <w:i/>
                <w:iCs/>
                <w:sz w:val="15"/>
                <w:szCs w:val="15"/>
              </w:rPr>
              <w:t>Spriaznená osoba</w:t>
            </w:r>
          </w:p>
        </w:tc>
        <w:tc>
          <w:tcPr>
            <w:tcW w:w="758" w:type="pct"/>
            <w:tcBorders>
              <w:top w:val="single" w:sz="8" w:space="0" w:color="auto"/>
              <w:left w:val="nil"/>
              <w:bottom w:val="single" w:sz="4" w:space="0" w:color="auto"/>
              <w:right w:val="nil"/>
            </w:tcBorders>
            <w:shd w:val="clear" w:color="auto" w:fill="auto"/>
            <w:vAlign w:val="center"/>
          </w:tcPr>
          <w:p w14:paraId="46CED1EF" w14:textId="5E06C708" w:rsidR="00040DBA" w:rsidRPr="003D5142" w:rsidRDefault="00040DBA" w:rsidP="00040DBA">
            <w:pPr>
              <w:ind w:left="-57" w:right="-57"/>
              <w:jc w:val="center"/>
              <w:rPr>
                <w:rFonts w:cs="Arial"/>
                <w:b/>
                <w:bCs/>
                <w:i/>
                <w:iCs/>
                <w:sz w:val="15"/>
                <w:szCs w:val="15"/>
              </w:rPr>
            </w:pPr>
            <w:r w:rsidRPr="00417119">
              <w:rPr>
                <w:rFonts w:cs="Arial"/>
                <w:b/>
                <w:bCs/>
                <w:i/>
                <w:iCs/>
                <w:sz w:val="15"/>
                <w:szCs w:val="15"/>
              </w:rPr>
              <w:t>Druh obchodu</w:t>
            </w:r>
          </w:p>
        </w:tc>
        <w:tc>
          <w:tcPr>
            <w:tcW w:w="681" w:type="pct"/>
            <w:tcBorders>
              <w:top w:val="single" w:sz="8" w:space="0" w:color="auto"/>
              <w:left w:val="nil"/>
              <w:bottom w:val="single" w:sz="4" w:space="0" w:color="auto"/>
              <w:right w:val="nil"/>
            </w:tcBorders>
            <w:shd w:val="clear" w:color="auto" w:fill="auto"/>
            <w:vAlign w:val="center"/>
          </w:tcPr>
          <w:p w14:paraId="0758A0BC" w14:textId="450E7125" w:rsidR="00040DBA" w:rsidRPr="003D5142" w:rsidRDefault="00040DBA" w:rsidP="00040DBA">
            <w:pPr>
              <w:jc w:val="center"/>
              <w:rPr>
                <w:rFonts w:cs="Arial"/>
                <w:b/>
                <w:bCs/>
                <w:i/>
                <w:iCs/>
                <w:sz w:val="15"/>
                <w:szCs w:val="15"/>
              </w:rPr>
            </w:pPr>
            <w:r w:rsidRPr="00417119">
              <w:rPr>
                <w:rFonts w:cs="Arial"/>
                <w:b/>
                <w:bCs/>
                <w:i/>
                <w:iCs/>
                <w:sz w:val="15"/>
                <w:szCs w:val="15"/>
              </w:rPr>
              <w:t>Pohľadávky</w:t>
            </w:r>
          </w:p>
        </w:tc>
        <w:tc>
          <w:tcPr>
            <w:tcW w:w="682" w:type="pct"/>
            <w:tcBorders>
              <w:top w:val="single" w:sz="8" w:space="0" w:color="auto"/>
              <w:left w:val="nil"/>
              <w:bottom w:val="single" w:sz="4" w:space="0" w:color="auto"/>
              <w:right w:val="nil"/>
            </w:tcBorders>
            <w:shd w:val="clear" w:color="auto" w:fill="auto"/>
            <w:vAlign w:val="center"/>
          </w:tcPr>
          <w:p w14:paraId="6E1AF6C7" w14:textId="56178037" w:rsidR="00040DBA" w:rsidRPr="003D5142" w:rsidRDefault="00040DBA" w:rsidP="00040DBA">
            <w:pPr>
              <w:jc w:val="center"/>
              <w:rPr>
                <w:rFonts w:cs="Arial"/>
                <w:b/>
                <w:bCs/>
                <w:i/>
                <w:iCs/>
                <w:sz w:val="15"/>
                <w:szCs w:val="15"/>
              </w:rPr>
            </w:pPr>
            <w:r w:rsidRPr="00417119">
              <w:rPr>
                <w:rFonts w:cs="Arial"/>
                <w:b/>
                <w:bCs/>
                <w:i/>
                <w:iCs/>
                <w:sz w:val="15"/>
                <w:szCs w:val="15"/>
              </w:rPr>
              <w:t>Záväzky</w:t>
            </w:r>
          </w:p>
        </w:tc>
        <w:tc>
          <w:tcPr>
            <w:tcW w:w="682" w:type="pct"/>
            <w:tcBorders>
              <w:top w:val="single" w:sz="8" w:space="0" w:color="auto"/>
              <w:left w:val="nil"/>
              <w:bottom w:val="single" w:sz="4" w:space="0" w:color="auto"/>
              <w:right w:val="nil"/>
            </w:tcBorders>
            <w:shd w:val="clear" w:color="auto" w:fill="auto"/>
            <w:vAlign w:val="center"/>
          </w:tcPr>
          <w:p w14:paraId="1B7A3020" w14:textId="5E9EADC6" w:rsidR="00040DBA" w:rsidRPr="003D5142" w:rsidRDefault="00040DBA" w:rsidP="00040DBA">
            <w:pPr>
              <w:jc w:val="center"/>
              <w:rPr>
                <w:rFonts w:cs="Arial"/>
                <w:b/>
                <w:bCs/>
                <w:i/>
                <w:iCs/>
                <w:sz w:val="15"/>
                <w:szCs w:val="15"/>
              </w:rPr>
            </w:pPr>
            <w:r w:rsidRPr="00417119">
              <w:rPr>
                <w:rFonts w:cs="Arial"/>
                <w:b/>
                <w:bCs/>
                <w:i/>
                <w:iCs/>
                <w:sz w:val="15"/>
                <w:szCs w:val="15"/>
              </w:rPr>
              <w:t>Nákup</w:t>
            </w:r>
          </w:p>
        </w:tc>
        <w:tc>
          <w:tcPr>
            <w:tcW w:w="676" w:type="pct"/>
            <w:tcBorders>
              <w:top w:val="single" w:sz="8" w:space="0" w:color="auto"/>
              <w:left w:val="nil"/>
              <w:bottom w:val="single" w:sz="4" w:space="0" w:color="auto"/>
              <w:right w:val="nil"/>
            </w:tcBorders>
            <w:shd w:val="clear" w:color="auto" w:fill="auto"/>
            <w:vAlign w:val="center"/>
          </w:tcPr>
          <w:p w14:paraId="3994EA9B" w14:textId="087D5F12" w:rsidR="00040DBA" w:rsidRPr="003D5142" w:rsidRDefault="00040DBA" w:rsidP="00040DBA">
            <w:pPr>
              <w:jc w:val="center"/>
              <w:rPr>
                <w:rFonts w:cs="Arial"/>
                <w:b/>
                <w:bCs/>
                <w:i/>
                <w:iCs/>
                <w:sz w:val="15"/>
                <w:szCs w:val="15"/>
              </w:rPr>
            </w:pPr>
            <w:r w:rsidRPr="00417119">
              <w:rPr>
                <w:rFonts w:cs="Arial"/>
                <w:b/>
                <w:bCs/>
                <w:i/>
                <w:iCs/>
                <w:sz w:val="15"/>
                <w:szCs w:val="15"/>
              </w:rPr>
              <w:t>Predaj</w:t>
            </w:r>
          </w:p>
        </w:tc>
      </w:tr>
      <w:tr w:rsidR="00040DBA" w:rsidRPr="003D5142" w14:paraId="5EB737E8" w14:textId="77777777" w:rsidTr="00B805D3">
        <w:tc>
          <w:tcPr>
            <w:tcW w:w="1521" w:type="pct"/>
            <w:tcBorders>
              <w:top w:val="single" w:sz="4" w:space="0" w:color="auto"/>
              <w:left w:val="nil"/>
              <w:right w:val="nil"/>
            </w:tcBorders>
            <w:shd w:val="clear" w:color="auto" w:fill="auto"/>
            <w:noWrap/>
            <w:vAlign w:val="center"/>
          </w:tcPr>
          <w:p w14:paraId="0E2FA8DA" w14:textId="4CB4FCB8" w:rsidR="00040DBA" w:rsidRPr="003D5142" w:rsidRDefault="00040DBA" w:rsidP="00040DBA">
            <w:pPr>
              <w:ind w:left="176" w:hanging="176"/>
              <w:jc w:val="left"/>
              <w:rPr>
                <w:rFonts w:cs="Arial"/>
                <w:bCs/>
                <w:sz w:val="15"/>
                <w:szCs w:val="15"/>
              </w:rPr>
            </w:pPr>
            <w:r w:rsidRPr="00C177EE">
              <w:rPr>
                <w:rFonts w:cs="Arial"/>
                <w:i/>
                <w:iCs/>
                <w:sz w:val="15"/>
                <w:szCs w:val="15"/>
              </w:rPr>
              <w:t>Materská účtovná jednotka</w:t>
            </w:r>
          </w:p>
        </w:tc>
        <w:tc>
          <w:tcPr>
            <w:tcW w:w="758" w:type="pct"/>
            <w:tcBorders>
              <w:top w:val="single" w:sz="4" w:space="0" w:color="auto"/>
              <w:left w:val="nil"/>
              <w:right w:val="nil"/>
            </w:tcBorders>
            <w:shd w:val="clear" w:color="auto" w:fill="auto"/>
            <w:noWrap/>
            <w:vAlign w:val="center"/>
          </w:tcPr>
          <w:p w14:paraId="556D6AF1" w14:textId="77777777" w:rsidR="00040DBA" w:rsidRPr="003D5142" w:rsidRDefault="00040DBA" w:rsidP="00040DBA">
            <w:pPr>
              <w:jc w:val="center"/>
              <w:rPr>
                <w:rFonts w:cs="Arial"/>
                <w:sz w:val="15"/>
                <w:szCs w:val="15"/>
              </w:rPr>
            </w:pPr>
          </w:p>
        </w:tc>
        <w:tc>
          <w:tcPr>
            <w:tcW w:w="681" w:type="pct"/>
            <w:tcBorders>
              <w:top w:val="single" w:sz="4" w:space="0" w:color="auto"/>
              <w:left w:val="nil"/>
              <w:right w:val="nil"/>
            </w:tcBorders>
            <w:shd w:val="clear" w:color="auto" w:fill="auto"/>
            <w:noWrap/>
            <w:vAlign w:val="center"/>
          </w:tcPr>
          <w:p w14:paraId="61AC7EC8" w14:textId="56500E1C" w:rsidR="00040DBA" w:rsidRPr="003D5142" w:rsidRDefault="00040DBA" w:rsidP="00040DBA">
            <w:pPr>
              <w:jc w:val="right"/>
              <w:rPr>
                <w:sz w:val="15"/>
                <w:szCs w:val="15"/>
              </w:rPr>
            </w:pPr>
            <w:r w:rsidRPr="00C177EE">
              <w:rPr>
                <w:rFonts w:cs="Arial"/>
                <w:i/>
                <w:iCs/>
                <w:sz w:val="15"/>
                <w:szCs w:val="15"/>
              </w:rPr>
              <w:t>-</w:t>
            </w:r>
          </w:p>
        </w:tc>
        <w:tc>
          <w:tcPr>
            <w:tcW w:w="682" w:type="pct"/>
            <w:tcBorders>
              <w:top w:val="single" w:sz="4" w:space="0" w:color="auto"/>
              <w:left w:val="nil"/>
              <w:right w:val="nil"/>
            </w:tcBorders>
            <w:shd w:val="clear" w:color="auto" w:fill="auto"/>
            <w:noWrap/>
            <w:vAlign w:val="center"/>
          </w:tcPr>
          <w:p w14:paraId="3188B9B1" w14:textId="583A3E42" w:rsidR="00040DBA" w:rsidRPr="003D5142" w:rsidRDefault="00040DBA" w:rsidP="00040DBA">
            <w:pPr>
              <w:jc w:val="right"/>
              <w:rPr>
                <w:sz w:val="15"/>
                <w:szCs w:val="15"/>
              </w:rPr>
            </w:pPr>
            <w:r w:rsidRPr="00C177EE">
              <w:rPr>
                <w:rFonts w:cs="Arial"/>
                <w:i/>
                <w:iCs/>
                <w:sz w:val="15"/>
                <w:szCs w:val="15"/>
              </w:rPr>
              <w:t>-</w:t>
            </w:r>
          </w:p>
        </w:tc>
        <w:tc>
          <w:tcPr>
            <w:tcW w:w="682" w:type="pct"/>
            <w:tcBorders>
              <w:top w:val="single" w:sz="4" w:space="0" w:color="auto"/>
              <w:left w:val="nil"/>
              <w:right w:val="nil"/>
            </w:tcBorders>
            <w:shd w:val="clear" w:color="auto" w:fill="auto"/>
            <w:noWrap/>
            <w:vAlign w:val="center"/>
          </w:tcPr>
          <w:p w14:paraId="65487884" w14:textId="4D734E01" w:rsidR="00040DBA" w:rsidRPr="003D5142" w:rsidRDefault="00040DBA" w:rsidP="00040DBA">
            <w:pPr>
              <w:jc w:val="right"/>
              <w:rPr>
                <w:sz w:val="15"/>
                <w:szCs w:val="15"/>
              </w:rPr>
            </w:pPr>
            <w:r w:rsidRPr="00C177EE">
              <w:rPr>
                <w:rFonts w:cs="Arial"/>
                <w:i/>
                <w:iCs/>
                <w:sz w:val="15"/>
                <w:szCs w:val="15"/>
              </w:rPr>
              <w:t>-</w:t>
            </w:r>
          </w:p>
        </w:tc>
        <w:tc>
          <w:tcPr>
            <w:tcW w:w="676" w:type="pct"/>
            <w:tcBorders>
              <w:top w:val="single" w:sz="4" w:space="0" w:color="auto"/>
              <w:left w:val="nil"/>
              <w:right w:val="nil"/>
            </w:tcBorders>
            <w:shd w:val="clear" w:color="auto" w:fill="auto"/>
            <w:noWrap/>
            <w:vAlign w:val="center"/>
          </w:tcPr>
          <w:p w14:paraId="28444927" w14:textId="5B846902" w:rsidR="00040DBA" w:rsidRPr="003D5142" w:rsidRDefault="00040DBA" w:rsidP="00040DBA">
            <w:pPr>
              <w:jc w:val="right"/>
              <w:rPr>
                <w:sz w:val="15"/>
                <w:szCs w:val="15"/>
              </w:rPr>
            </w:pPr>
            <w:r w:rsidRPr="00C177EE">
              <w:rPr>
                <w:rFonts w:cs="Arial"/>
                <w:i/>
                <w:iCs/>
                <w:sz w:val="15"/>
                <w:szCs w:val="15"/>
              </w:rPr>
              <w:t>-</w:t>
            </w:r>
          </w:p>
        </w:tc>
      </w:tr>
      <w:tr w:rsidR="00040DBA" w:rsidRPr="003D5142" w14:paraId="00AD69A7" w14:textId="77777777" w:rsidTr="00B805D3">
        <w:tc>
          <w:tcPr>
            <w:tcW w:w="1521" w:type="pct"/>
            <w:tcBorders>
              <w:top w:val="nil"/>
              <w:left w:val="nil"/>
              <w:bottom w:val="nil"/>
              <w:right w:val="nil"/>
            </w:tcBorders>
            <w:shd w:val="clear" w:color="auto" w:fill="auto"/>
            <w:vAlign w:val="center"/>
          </w:tcPr>
          <w:p w14:paraId="35E897D9" w14:textId="01BD5A1B" w:rsidR="00040DBA" w:rsidRPr="003D5142" w:rsidRDefault="00040DBA" w:rsidP="00040DBA">
            <w:pPr>
              <w:ind w:left="176" w:hanging="176"/>
              <w:jc w:val="left"/>
              <w:rPr>
                <w:rFonts w:cs="Arial"/>
                <w:sz w:val="15"/>
                <w:szCs w:val="15"/>
              </w:rPr>
            </w:pPr>
            <w:r w:rsidRPr="00C177EE">
              <w:rPr>
                <w:rFonts w:cs="Arial"/>
                <w:i/>
                <w:iCs/>
                <w:sz w:val="15"/>
                <w:szCs w:val="15"/>
              </w:rPr>
              <w:t>Subjekt, ktorý v účtovnej jednotke vykonáva spoločný rozhodujúci alebo podstatný vplyv</w:t>
            </w:r>
          </w:p>
        </w:tc>
        <w:tc>
          <w:tcPr>
            <w:tcW w:w="758" w:type="pct"/>
            <w:tcBorders>
              <w:top w:val="nil"/>
              <w:left w:val="nil"/>
              <w:bottom w:val="nil"/>
              <w:right w:val="nil"/>
            </w:tcBorders>
            <w:shd w:val="clear" w:color="auto" w:fill="auto"/>
            <w:vAlign w:val="center"/>
          </w:tcPr>
          <w:p w14:paraId="37162E22" w14:textId="77777777" w:rsidR="00040DBA" w:rsidRPr="003D5142" w:rsidRDefault="00040DBA" w:rsidP="00040DBA">
            <w:pPr>
              <w:jc w:val="center"/>
              <w:rPr>
                <w:sz w:val="15"/>
                <w:szCs w:val="15"/>
              </w:rPr>
            </w:pPr>
          </w:p>
        </w:tc>
        <w:tc>
          <w:tcPr>
            <w:tcW w:w="681" w:type="pct"/>
            <w:tcBorders>
              <w:top w:val="nil"/>
              <w:left w:val="nil"/>
              <w:bottom w:val="nil"/>
              <w:right w:val="nil"/>
            </w:tcBorders>
            <w:shd w:val="clear" w:color="auto" w:fill="auto"/>
            <w:vAlign w:val="center"/>
          </w:tcPr>
          <w:p w14:paraId="68F4A112" w14:textId="58367242" w:rsidR="00040DBA" w:rsidRPr="003D5142" w:rsidRDefault="00040DBA" w:rsidP="00040DBA">
            <w:pPr>
              <w:jc w:val="right"/>
              <w:rPr>
                <w:rFonts w:cs="Arial"/>
                <w:sz w:val="15"/>
                <w:szCs w:val="15"/>
              </w:rPr>
            </w:pPr>
            <w:r>
              <w:rPr>
                <w:rFonts w:cs="Arial"/>
                <w:i/>
                <w:iCs/>
                <w:sz w:val="15"/>
                <w:szCs w:val="15"/>
              </w:rPr>
              <w:t>-</w:t>
            </w:r>
          </w:p>
        </w:tc>
        <w:tc>
          <w:tcPr>
            <w:tcW w:w="682" w:type="pct"/>
            <w:tcBorders>
              <w:top w:val="nil"/>
              <w:left w:val="nil"/>
              <w:bottom w:val="nil"/>
              <w:right w:val="nil"/>
            </w:tcBorders>
            <w:shd w:val="clear" w:color="auto" w:fill="auto"/>
            <w:vAlign w:val="center"/>
          </w:tcPr>
          <w:p w14:paraId="0BD41DC3" w14:textId="3BCA2D83" w:rsidR="00040DBA" w:rsidRPr="003D5142" w:rsidRDefault="00040DBA" w:rsidP="00040DBA">
            <w:pPr>
              <w:jc w:val="right"/>
              <w:rPr>
                <w:rFonts w:cs="Arial"/>
                <w:sz w:val="15"/>
                <w:szCs w:val="15"/>
              </w:rPr>
            </w:pPr>
            <w:r>
              <w:rPr>
                <w:rFonts w:cs="Arial"/>
                <w:i/>
                <w:iCs/>
                <w:sz w:val="15"/>
                <w:szCs w:val="15"/>
              </w:rPr>
              <w:t>-</w:t>
            </w:r>
          </w:p>
        </w:tc>
        <w:tc>
          <w:tcPr>
            <w:tcW w:w="682" w:type="pct"/>
            <w:tcBorders>
              <w:top w:val="nil"/>
              <w:left w:val="nil"/>
              <w:bottom w:val="nil"/>
              <w:right w:val="nil"/>
            </w:tcBorders>
            <w:shd w:val="clear" w:color="auto" w:fill="auto"/>
            <w:vAlign w:val="center"/>
          </w:tcPr>
          <w:p w14:paraId="63867CBB" w14:textId="5640DBC5" w:rsidR="00040DBA" w:rsidRPr="003D5142" w:rsidRDefault="00040DBA" w:rsidP="00040DBA">
            <w:pPr>
              <w:jc w:val="right"/>
              <w:rPr>
                <w:rFonts w:cs="Arial"/>
                <w:sz w:val="15"/>
                <w:szCs w:val="15"/>
              </w:rPr>
            </w:pPr>
            <w:r>
              <w:rPr>
                <w:rFonts w:cs="Arial"/>
                <w:i/>
                <w:iCs/>
                <w:sz w:val="15"/>
                <w:szCs w:val="15"/>
              </w:rPr>
              <w:t>-</w:t>
            </w:r>
          </w:p>
        </w:tc>
        <w:tc>
          <w:tcPr>
            <w:tcW w:w="676" w:type="pct"/>
            <w:tcBorders>
              <w:top w:val="nil"/>
              <w:left w:val="nil"/>
              <w:bottom w:val="nil"/>
              <w:right w:val="nil"/>
            </w:tcBorders>
            <w:shd w:val="clear" w:color="auto" w:fill="auto"/>
            <w:vAlign w:val="center"/>
          </w:tcPr>
          <w:p w14:paraId="396C094C" w14:textId="113C04F6" w:rsidR="00040DBA" w:rsidRPr="003D5142" w:rsidRDefault="00040DBA" w:rsidP="00040DBA">
            <w:pPr>
              <w:jc w:val="right"/>
              <w:rPr>
                <w:rFonts w:cs="Arial"/>
                <w:sz w:val="15"/>
                <w:szCs w:val="15"/>
              </w:rPr>
            </w:pPr>
            <w:r>
              <w:rPr>
                <w:rFonts w:cs="Arial"/>
                <w:i/>
                <w:iCs/>
                <w:sz w:val="15"/>
                <w:szCs w:val="15"/>
              </w:rPr>
              <w:t>-</w:t>
            </w:r>
          </w:p>
        </w:tc>
      </w:tr>
      <w:tr w:rsidR="00040DBA" w:rsidRPr="003D5142" w14:paraId="490C63BD" w14:textId="77777777" w:rsidTr="00B805D3">
        <w:tc>
          <w:tcPr>
            <w:tcW w:w="1521" w:type="pct"/>
            <w:tcBorders>
              <w:top w:val="nil"/>
              <w:left w:val="nil"/>
              <w:bottom w:val="nil"/>
              <w:right w:val="nil"/>
            </w:tcBorders>
            <w:shd w:val="clear" w:color="auto" w:fill="auto"/>
            <w:vAlign w:val="center"/>
          </w:tcPr>
          <w:p w14:paraId="17BAD242" w14:textId="46971687" w:rsidR="00040DBA" w:rsidRPr="003D5142" w:rsidRDefault="00040DBA" w:rsidP="00040DBA">
            <w:pPr>
              <w:ind w:left="456" w:hanging="176"/>
              <w:jc w:val="left"/>
              <w:rPr>
                <w:rFonts w:cs="Arial"/>
                <w:i/>
                <w:iCs/>
                <w:sz w:val="15"/>
                <w:szCs w:val="15"/>
              </w:rPr>
            </w:pPr>
            <w:r w:rsidRPr="00C177EE">
              <w:rPr>
                <w:rFonts w:cs="Arial"/>
                <w:i/>
                <w:iCs/>
                <w:sz w:val="15"/>
                <w:szCs w:val="15"/>
              </w:rPr>
              <w:t>MSM GROUP s.r.o.</w:t>
            </w:r>
          </w:p>
        </w:tc>
        <w:tc>
          <w:tcPr>
            <w:tcW w:w="758" w:type="pct"/>
            <w:tcBorders>
              <w:top w:val="nil"/>
              <w:left w:val="nil"/>
              <w:bottom w:val="nil"/>
              <w:right w:val="nil"/>
            </w:tcBorders>
            <w:shd w:val="clear" w:color="auto" w:fill="auto"/>
            <w:vAlign w:val="center"/>
          </w:tcPr>
          <w:p w14:paraId="7520F65B" w14:textId="2D48059F" w:rsidR="00040DBA" w:rsidRPr="003D5142" w:rsidRDefault="00040DBA" w:rsidP="00040DBA">
            <w:pPr>
              <w:ind w:left="-57" w:right="-57"/>
              <w:jc w:val="center"/>
              <w:rPr>
                <w:i/>
                <w:iCs/>
                <w:sz w:val="15"/>
                <w:szCs w:val="15"/>
              </w:rPr>
            </w:pPr>
            <w:r w:rsidRPr="00C177EE">
              <w:rPr>
                <w:rFonts w:cs="Arial"/>
                <w:i/>
                <w:iCs/>
                <w:sz w:val="15"/>
                <w:szCs w:val="15"/>
              </w:rPr>
              <w:t>služby</w:t>
            </w:r>
          </w:p>
        </w:tc>
        <w:tc>
          <w:tcPr>
            <w:tcW w:w="681" w:type="pct"/>
            <w:tcBorders>
              <w:top w:val="nil"/>
              <w:left w:val="nil"/>
              <w:bottom w:val="nil"/>
              <w:right w:val="nil"/>
            </w:tcBorders>
            <w:shd w:val="clear" w:color="auto" w:fill="auto"/>
            <w:vAlign w:val="center"/>
          </w:tcPr>
          <w:p w14:paraId="0C97F83C" w14:textId="3F0C70AA" w:rsidR="00040DBA" w:rsidRPr="003D5142" w:rsidRDefault="00040DBA" w:rsidP="00040DBA">
            <w:pPr>
              <w:jc w:val="right"/>
              <w:rPr>
                <w:rFonts w:cs="Arial"/>
                <w:i/>
                <w:iCs/>
                <w:sz w:val="15"/>
                <w:szCs w:val="15"/>
              </w:rPr>
            </w:pPr>
            <w:r w:rsidRPr="006262A5">
              <w:rPr>
                <w:i/>
                <w:iCs/>
                <w:sz w:val="15"/>
                <w:szCs w:val="15"/>
              </w:rPr>
              <w:t>1 246 643</w:t>
            </w:r>
          </w:p>
        </w:tc>
        <w:tc>
          <w:tcPr>
            <w:tcW w:w="682" w:type="pct"/>
            <w:tcBorders>
              <w:top w:val="nil"/>
              <w:left w:val="nil"/>
              <w:bottom w:val="nil"/>
              <w:right w:val="nil"/>
            </w:tcBorders>
            <w:shd w:val="clear" w:color="auto" w:fill="auto"/>
            <w:vAlign w:val="center"/>
          </w:tcPr>
          <w:p w14:paraId="3D1AD8B5" w14:textId="5B4B03AC" w:rsidR="00040DBA" w:rsidRPr="003D5142" w:rsidRDefault="00040DBA" w:rsidP="00040DBA">
            <w:pPr>
              <w:jc w:val="right"/>
              <w:rPr>
                <w:rFonts w:cs="Arial"/>
                <w:i/>
                <w:iCs/>
                <w:sz w:val="15"/>
                <w:szCs w:val="15"/>
              </w:rPr>
            </w:pPr>
            <w:r w:rsidRPr="006262A5">
              <w:rPr>
                <w:i/>
                <w:iCs/>
                <w:sz w:val="15"/>
                <w:szCs w:val="15"/>
              </w:rPr>
              <w:t>1 696 191</w:t>
            </w:r>
          </w:p>
        </w:tc>
        <w:tc>
          <w:tcPr>
            <w:tcW w:w="682" w:type="pct"/>
            <w:tcBorders>
              <w:top w:val="nil"/>
              <w:left w:val="nil"/>
              <w:bottom w:val="nil"/>
              <w:right w:val="nil"/>
            </w:tcBorders>
            <w:shd w:val="clear" w:color="auto" w:fill="auto"/>
            <w:vAlign w:val="center"/>
          </w:tcPr>
          <w:p w14:paraId="49F87976" w14:textId="67D8B61F" w:rsidR="00040DBA" w:rsidRPr="003D5142" w:rsidRDefault="00040DBA" w:rsidP="00040DBA">
            <w:pPr>
              <w:jc w:val="right"/>
              <w:rPr>
                <w:rFonts w:cs="Arial"/>
                <w:i/>
                <w:iCs/>
                <w:sz w:val="15"/>
                <w:szCs w:val="15"/>
              </w:rPr>
            </w:pPr>
            <w:r w:rsidRPr="006262A5">
              <w:rPr>
                <w:i/>
                <w:iCs/>
                <w:sz w:val="15"/>
                <w:szCs w:val="15"/>
              </w:rPr>
              <w:t>10 386 970</w:t>
            </w:r>
          </w:p>
        </w:tc>
        <w:tc>
          <w:tcPr>
            <w:tcW w:w="676" w:type="pct"/>
            <w:tcBorders>
              <w:top w:val="nil"/>
              <w:left w:val="nil"/>
              <w:bottom w:val="nil"/>
              <w:right w:val="nil"/>
            </w:tcBorders>
            <w:shd w:val="clear" w:color="auto" w:fill="auto"/>
            <w:vAlign w:val="center"/>
          </w:tcPr>
          <w:p w14:paraId="5C58784F" w14:textId="7FCFBEE4" w:rsidR="00040DBA" w:rsidRPr="003D5142" w:rsidRDefault="00040DBA" w:rsidP="00040DBA">
            <w:pPr>
              <w:jc w:val="right"/>
              <w:rPr>
                <w:rFonts w:cs="Arial"/>
                <w:i/>
                <w:iCs/>
                <w:sz w:val="15"/>
                <w:szCs w:val="15"/>
              </w:rPr>
            </w:pPr>
            <w:r w:rsidRPr="006262A5">
              <w:rPr>
                <w:rFonts w:cs="Arial"/>
                <w:i/>
                <w:iCs/>
                <w:sz w:val="15"/>
                <w:szCs w:val="15"/>
              </w:rPr>
              <w:t>810 762</w:t>
            </w:r>
          </w:p>
        </w:tc>
      </w:tr>
      <w:tr w:rsidR="00040DBA" w:rsidRPr="003D5142" w14:paraId="73DB3A03" w14:textId="77777777" w:rsidTr="00B805D3">
        <w:tc>
          <w:tcPr>
            <w:tcW w:w="1521" w:type="pct"/>
            <w:tcBorders>
              <w:top w:val="nil"/>
              <w:left w:val="nil"/>
              <w:bottom w:val="nil"/>
              <w:right w:val="nil"/>
            </w:tcBorders>
            <w:shd w:val="clear" w:color="auto" w:fill="auto"/>
            <w:vAlign w:val="center"/>
          </w:tcPr>
          <w:p w14:paraId="7B5B18DB" w14:textId="77777777" w:rsidR="00040DBA" w:rsidRPr="003D5142" w:rsidRDefault="00040DBA" w:rsidP="00040DBA">
            <w:pPr>
              <w:ind w:left="176" w:hanging="176"/>
              <w:jc w:val="left"/>
              <w:rPr>
                <w:rFonts w:cs="Arial"/>
                <w:i/>
                <w:iCs/>
                <w:sz w:val="15"/>
                <w:szCs w:val="15"/>
              </w:rPr>
            </w:pPr>
          </w:p>
        </w:tc>
        <w:tc>
          <w:tcPr>
            <w:tcW w:w="758" w:type="pct"/>
            <w:tcBorders>
              <w:top w:val="nil"/>
              <w:left w:val="nil"/>
              <w:bottom w:val="nil"/>
              <w:right w:val="nil"/>
            </w:tcBorders>
            <w:shd w:val="clear" w:color="auto" w:fill="auto"/>
            <w:vAlign w:val="center"/>
          </w:tcPr>
          <w:p w14:paraId="70D58989" w14:textId="5FDB25CA" w:rsidR="00040DBA" w:rsidRPr="003D5142" w:rsidRDefault="00040DBA" w:rsidP="00040DBA">
            <w:pPr>
              <w:ind w:left="-57" w:right="-57"/>
              <w:jc w:val="center"/>
              <w:rPr>
                <w:i/>
                <w:iCs/>
                <w:sz w:val="15"/>
                <w:szCs w:val="15"/>
              </w:rPr>
            </w:pPr>
            <w:r w:rsidRPr="00C177EE">
              <w:rPr>
                <w:rFonts w:cs="Arial"/>
                <w:i/>
                <w:iCs/>
                <w:sz w:val="15"/>
                <w:szCs w:val="15"/>
              </w:rPr>
              <w:t>hmotné dodávky</w:t>
            </w:r>
          </w:p>
        </w:tc>
        <w:tc>
          <w:tcPr>
            <w:tcW w:w="681" w:type="pct"/>
            <w:tcBorders>
              <w:top w:val="nil"/>
              <w:left w:val="nil"/>
              <w:bottom w:val="nil"/>
              <w:right w:val="nil"/>
            </w:tcBorders>
            <w:shd w:val="clear" w:color="auto" w:fill="auto"/>
            <w:vAlign w:val="center"/>
          </w:tcPr>
          <w:p w14:paraId="4B0A2FE6" w14:textId="7545A50D" w:rsidR="00040DBA" w:rsidRPr="003D5142" w:rsidRDefault="00040DBA" w:rsidP="00040DBA">
            <w:pPr>
              <w:jc w:val="right"/>
              <w:rPr>
                <w:rFonts w:cs="Arial"/>
                <w:i/>
                <w:iCs/>
                <w:sz w:val="15"/>
                <w:szCs w:val="15"/>
              </w:rPr>
            </w:pPr>
            <w:r w:rsidRPr="006262A5">
              <w:rPr>
                <w:i/>
                <w:iCs/>
                <w:sz w:val="15"/>
                <w:szCs w:val="15"/>
              </w:rPr>
              <w:t>8 812 303</w:t>
            </w:r>
          </w:p>
        </w:tc>
        <w:tc>
          <w:tcPr>
            <w:tcW w:w="682" w:type="pct"/>
            <w:tcBorders>
              <w:top w:val="nil"/>
              <w:left w:val="nil"/>
              <w:bottom w:val="nil"/>
              <w:right w:val="nil"/>
            </w:tcBorders>
            <w:shd w:val="clear" w:color="auto" w:fill="auto"/>
            <w:vAlign w:val="center"/>
          </w:tcPr>
          <w:p w14:paraId="60DC7061" w14:textId="0BD9C86E" w:rsidR="00040DBA" w:rsidRPr="003D5142" w:rsidRDefault="00040DBA" w:rsidP="00040DBA">
            <w:pPr>
              <w:jc w:val="right"/>
              <w:rPr>
                <w:rFonts w:cs="Arial"/>
                <w:i/>
                <w:iCs/>
                <w:sz w:val="15"/>
                <w:szCs w:val="15"/>
              </w:rPr>
            </w:pPr>
            <w:r w:rsidRPr="006262A5">
              <w:rPr>
                <w:i/>
                <w:iCs/>
                <w:sz w:val="15"/>
                <w:szCs w:val="15"/>
              </w:rPr>
              <w:t>38 486 520</w:t>
            </w:r>
          </w:p>
        </w:tc>
        <w:tc>
          <w:tcPr>
            <w:tcW w:w="682" w:type="pct"/>
            <w:tcBorders>
              <w:top w:val="nil"/>
              <w:left w:val="nil"/>
              <w:bottom w:val="nil"/>
              <w:right w:val="nil"/>
            </w:tcBorders>
            <w:shd w:val="clear" w:color="auto" w:fill="auto"/>
            <w:vAlign w:val="center"/>
          </w:tcPr>
          <w:p w14:paraId="03D033AD" w14:textId="3CEADC3C" w:rsidR="00040DBA" w:rsidRPr="003D5142" w:rsidRDefault="00040DBA" w:rsidP="00040DBA">
            <w:pPr>
              <w:jc w:val="right"/>
              <w:rPr>
                <w:rFonts w:cs="Arial"/>
                <w:i/>
                <w:iCs/>
                <w:sz w:val="15"/>
                <w:szCs w:val="15"/>
              </w:rPr>
            </w:pPr>
            <w:r w:rsidRPr="006262A5">
              <w:rPr>
                <w:i/>
                <w:iCs/>
                <w:sz w:val="15"/>
                <w:szCs w:val="15"/>
              </w:rPr>
              <w:t>20 078 680</w:t>
            </w:r>
          </w:p>
        </w:tc>
        <w:tc>
          <w:tcPr>
            <w:tcW w:w="676" w:type="pct"/>
            <w:tcBorders>
              <w:top w:val="nil"/>
              <w:left w:val="nil"/>
              <w:bottom w:val="nil"/>
              <w:right w:val="nil"/>
            </w:tcBorders>
            <w:shd w:val="clear" w:color="auto" w:fill="auto"/>
            <w:vAlign w:val="center"/>
          </w:tcPr>
          <w:p w14:paraId="655B1FAE" w14:textId="190FAD16" w:rsidR="00040DBA" w:rsidRPr="003D5142" w:rsidRDefault="00040DBA" w:rsidP="00040DBA">
            <w:pPr>
              <w:jc w:val="right"/>
              <w:rPr>
                <w:rFonts w:cs="Arial"/>
                <w:i/>
                <w:iCs/>
                <w:sz w:val="15"/>
                <w:szCs w:val="15"/>
              </w:rPr>
            </w:pPr>
            <w:r w:rsidRPr="006262A5">
              <w:rPr>
                <w:rFonts w:cs="Arial"/>
                <w:i/>
                <w:iCs/>
                <w:sz w:val="15"/>
                <w:szCs w:val="15"/>
              </w:rPr>
              <w:t>48 546 243</w:t>
            </w:r>
          </w:p>
        </w:tc>
      </w:tr>
      <w:tr w:rsidR="00040DBA" w:rsidRPr="003D5142" w14:paraId="61CA3B26" w14:textId="77777777" w:rsidTr="00B805D3">
        <w:tc>
          <w:tcPr>
            <w:tcW w:w="1521" w:type="pct"/>
            <w:tcBorders>
              <w:top w:val="nil"/>
              <w:left w:val="nil"/>
              <w:bottom w:val="nil"/>
              <w:right w:val="nil"/>
            </w:tcBorders>
            <w:shd w:val="clear" w:color="auto" w:fill="auto"/>
            <w:vAlign w:val="center"/>
          </w:tcPr>
          <w:p w14:paraId="3C4D8332" w14:textId="77777777" w:rsidR="00040DBA" w:rsidRPr="003D5142" w:rsidRDefault="00040DBA" w:rsidP="00040DBA">
            <w:pPr>
              <w:ind w:left="176" w:hanging="176"/>
              <w:jc w:val="left"/>
              <w:rPr>
                <w:rFonts w:cs="Arial"/>
                <w:i/>
                <w:iCs/>
                <w:sz w:val="15"/>
                <w:szCs w:val="15"/>
              </w:rPr>
            </w:pPr>
          </w:p>
        </w:tc>
        <w:tc>
          <w:tcPr>
            <w:tcW w:w="758" w:type="pct"/>
            <w:tcBorders>
              <w:top w:val="nil"/>
              <w:left w:val="nil"/>
              <w:bottom w:val="nil"/>
              <w:right w:val="nil"/>
            </w:tcBorders>
            <w:shd w:val="clear" w:color="auto" w:fill="auto"/>
            <w:vAlign w:val="center"/>
          </w:tcPr>
          <w:p w14:paraId="04AEE39E" w14:textId="096FDCD1" w:rsidR="00040DBA" w:rsidRPr="003D5142" w:rsidRDefault="00040DBA" w:rsidP="00040DBA">
            <w:pPr>
              <w:ind w:left="-57" w:right="-57"/>
              <w:jc w:val="center"/>
              <w:rPr>
                <w:i/>
                <w:iCs/>
                <w:sz w:val="15"/>
                <w:szCs w:val="15"/>
              </w:rPr>
            </w:pPr>
            <w:proofErr w:type="spellStart"/>
            <w:r w:rsidRPr="00C177EE">
              <w:rPr>
                <w:rFonts w:cs="Arial"/>
                <w:i/>
                <w:iCs/>
                <w:sz w:val="15"/>
                <w:szCs w:val="15"/>
              </w:rPr>
              <w:t>vnútroskupinové</w:t>
            </w:r>
            <w:proofErr w:type="spellEnd"/>
            <w:r w:rsidRPr="00C177EE">
              <w:rPr>
                <w:rFonts w:cs="Arial"/>
                <w:i/>
                <w:iCs/>
                <w:sz w:val="15"/>
                <w:szCs w:val="15"/>
              </w:rPr>
              <w:t xml:space="preserve"> pôžičky</w:t>
            </w:r>
          </w:p>
        </w:tc>
        <w:tc>
          <w:tcPr>
            <w:tcW w:w="681" w:type="pct"/>
            <w:tcBorders>
              <w:top w:val="nil"/>
              <w:left w:val="nil"/>
              <w:bottom w:val="nil"/>
              <w:right w:val="nil"/>
            </w:tcBorders>
            <w:shd w:val="clear" w:color="auto" w:fill="auto"/>
            <w:vAlign w:val="center"/>
          </w:tcPr>
          <w:p w14:paraId="445EDEB1" w14:textId="2376FDC4" w:rsidR="00040DBA" w:rsidRPr="003D5142" w:rsidRDefault="00040DBA" w:rsidP="00040DBA">
            <w:pPr>
              <w:jc w:val="right"/>
              <w:rPr>
                <w:rFonts w:cs="Arial"/>
                <w:i/>
                <w:iCs/>
                <w:sz w:val="15"/>
                <w:szCs w:val="15"/>
              </w:rPr>
            </w:pPr>
            <w:r w:rsidRPr="00C177EE">
              <w:rPr>
                <w:rFonts w:cs="Arial"/>
                <w:i/>
                <w:iCs/>
                <w:sz w:val="15"/>
                <w:szCs w:val="15"/>
              </w:rPr>
              <w:t>-</w:t>
            </w:r>
          </w:p>
        </w:tc>
        <w:tc>
          <w:tcPr>
            <w:tcW w:w="682" w:type="pct"/>
            <w:tcBorders>
              <w:top w:val="nil"/>
              <w:left w:val="nil"/>
              <w:bottom w:val="nil"/>
              <w:right w:val="nil"/>
            </w:tcBorders>
            <w:shd w:val="clear" w:color="auto" w:fill="auto"/>
            <w:vAlign w:val="center"/>
          </w:tcPr>
          <w:p w14:paraId="06921248" w14:textId="26F218C1" w:rsidR="00040DBA" w:rsidRPr="003D5142" w:rsidRDefault="00040DBA" w:rsidP="00040DBA">
            <w:pPr>
              <w:jc w:val="right"/>
              <w:rPr>
                <w:rFonts w:cs="Arial"/>
                <w:i/>
                <w:iCs/>
                <w:sz w:val="15"/>
                <w:szCs w:val="15"/>
              </w:rPr>
            </w:pPr>
            <w:r w:rsidRPr="00C177EE">
              <w:rPr>
                <w:rFonts w:cs="Arial"/>
                <w:i/>
                <w:iCs/>
                <w:sz w:val="15"/>
                <w:szCs w:val="15"/>
              </w:rPr>
              <w:t>-</w:t>
            </w:r>
          </w:p>
        </w:tc>
        <w:tc>
          <w:tcPr>
            <w:tcW w:w="682" w:type="pct"/>
            <w:tcBorders>
              <w:top w:val="nil"/>
              <w:left w:val="nil"/>
              <w:bottom w:val="nil"/>
              <w:right w:val="nil"/>
            </w:tcBorders>
            <w:shd w:val="clear" w:color="auto" w:fill="auto"/>
            <w:vAlign w:val="center"/>
          </w:tcPr>
          <w:p w14:paraId="2CD40FCD" w14:textId="30AC61B5" w:rsidR="00040DBA" w:rsidRPr="003D5142" w:rsidRDefault="00040DBA" w:rsidP="00040DBA">
            <w:pPr>
              <w:jc w:val="right"/>
              <w:rPr>
                <w:rFonts w:cs="Arial"/>
                <w:i/>
                <w:iCs/>
                <w:sz w:val="15"/>
                <w:szCs w:val="15"/>
              </w:rPr>
            </w:pPr>
            <w:r w:rsidRPr="00C177EE">
              <w:rPr>
                <w:rFonts w:cs="Arial"/>
                <w:i/>
                <w:iCs/>
                <w:sz w:val="15"/>
                <w:szCs w:val="15"/>
              </w:rPr>
              <w:t>-</w:t>
            </w:r>
          </w:p>
        </w:tc>
        <w:tc>
          <w:tcPr>
            <w:tcW w:w="676" w:type="pct"/>
            <w:tcBorders>
              <w:top w:val="nil"/>
              <w:left w:val="nil"/>
              <w:bottom w:val="nil"/>
              <w:right w:val="nil"/>
            </w:tcBorders>
            <w:shd w:val="clear" w:color="auto" w:fill="auto"/>
            <w:vAlign w:val="center"/>
          </w:tcPr>
          <w:p w14:paraId="5E6EF56D" w14:textId="602D1C11" w:rsidR="00040DBA" w:rsidRPr="003D5142" w:rsidRDefault="00040DBA" w:rsidP="00040DBA">
            <w:pPr>
              <w:jc w:val="right"/>
              <w:rPr>
                <w:rFonts w:cs="Arial"/>
                <w:i/>
                <w:iCs/>
                <w:sz w:val="15"/>
                <w:szCs w:val="15"/>
              </w:rPr>
            </w:pPr>
            <w:r w:rsidRPr="00C177EE">
              <w:rPr>
                <w:rFonts w:cs="Arial"/>
                <w:i/>
                <w:iCs/>
                <w:sz w:val="15"/>
                <w:szCs w:val="15"/>
              </w:rPr>
              <w:t>-</w:t>
            </w:r>
          </w:p>
        </w:tc>
      </w:tr>
      <w:tr w:rsidR="00040DBA" w:rsidRPr="003D5142" w14:paraId="5A3A4E99" w14:textId="77777777" w:rsidTr="00B805D3">
        <w:tc>
          <w:tcPr>
            <w:tcW w:w="1521" w:type="pct"/>
            <w:tcBorders>
              <w:top w:val="nil"/>
              <w:left w:val="nil"/>
              <w:bottom w:val="nil"/>
              <w:right w:val="nil"/>
            </w:tcBorders>
            <w:shd w:val="clear" w:color="auto" w:fill="auto"/>
            <w:vAlign w:val="center"/>
          </w:tcPr>
          <w:p w14:paraId="264C17DE" w14:textId="77777777" w:rsidR="00040DBA" w:rsidRPr="003D5142" w:rsidRDefault="00040DBA" w:rsidP="00040DBA">
            <w:pPr>
              <w:ind w:left="176" w:hanging="176"/>
              <w:jc w:val="left"/>
              <w:rPr>
                <w:rFonts w:cs="Arial"/>
                <w:sz w:val="15"/>
                <w:szCs w:val="15"/>
              </w:rPr>
            </w:pPr>
          </w:p>
        </w:tc>
        <w:tc>
          <w:tcPr>
            <w:tcW w:w="758" w:type="pct"/>
            <w:tcBorders>
              <w:top w:val="nil"/>
              <w:left w:val="nil"/>
              <w:bottom w:val="nil"/>
              <w:right w:val="nil"/>
            </w:tcBorders>
            <w:shd w:val="clear" w:color="auto" w:fill="auto"/>
            <w:vAlign w:val="center"/>
          </w:tcPr>
          <w:p w14:paraId="503C6B2D" w14:textId="77777777" w:rsidR="00040DBA" w:rsidRPr="003D5142" w:rsidRDefault="00040DBA" w:rsidP="00040DBA">
            <w:pPr>
              <w:ind w:left="-57" w:right="-57"/>
              <w:jc w:val="center"/>
              <w:rPr>
                <w:sz w:val="15"/>
                <w:szCs w:val="15"/>
              </w:rPr>
            </w:pPr>
          </w:p>
        </w:tc>
        <w:tc>
          <w:tcPr>
            <w:tcW w:w="681" w:type="pct"/>
            <w:tcBorders>
              <w:top w:val="nil"/>
              <w:left w:val="nil"/>
              <w:bottom w:val="nil"/>
              <w:right w:val="nil"/>
            </w:tcBorders>
            <w:shd w:val="clear" w:color="auto" w:fill="auto"/>
            <w:vAlign w:val="center"/>
          </w:tcPr>
          <w:p w14:paraId="38E87AC9" w14:textId="77777777" w:rsidR="00040DBA" w:rsidRPr="003D5142" w:rsidRDefault="00040DBA" w:rsidP="00040DBA">
            <w:pPr>
              <w:jc w:val="right"/>
              <w:rPr>
                <w:rFonts w:cs="Arial"/>
                <w:sz w:val="15"/>
                <w:szCs w:val="15"/>
              </w:rPr>
            </w:pPr>
          </w:p>
        </w:tc>
        <w:tc>
          <w:tcPr>
            <w:tcW w:w="682" w:type="pct"/>
            <w:tcBorders>
              <w:top w:val="nil"/>
              <w:left w:val="nil"/>
              <w:bottom w:val="nil"/>
              <w:right w:val="nil"/>
            </w:tcBorders>
            <w:shd w:val="clear" w:color="auto" w:fill="auto"/>
            <w:vAlign w:val="center"/>
          </w:tcPr>
          <w:p w14:paraId="49BB37E7" w14:textId="77777777" w:rsidR="00040DBA" w:rsidRPr="003D5142" w:rsidRDefault="00040DBA" w:rsidP="00040DBA">
            <w:pPr>
              <w:jc w:val="right"/>
              <w:rPr>
                <w:rFonts w:cs="Arial"/>
                <w:sz w:val="15"/>
                <w:szCs w:val="15"/>
              </w:rPr>
            </w:pPr>
          </w:p>
        </w:tc>
        <w:tc>
          <w:tcPr>
            <w:tcW w:w="682" w:type="pct"/>
            <w:tcBorders>
              <w:top w:val="nil"/>
              <w:left w:val="nil"/>
              <w:bottom w:val="nil"/>
              <w:right w:val="nil"/>
            </w:tcBorders>
            <w:shd w:val="clear" w:color="auto" w:fill="auto"/>
            <w:vAlign w:val="center"/>
          </w:tcPr>
          <w:p w14:paraId="2E5C6C51" w14:textId="77777777" w:rsidR="00040DBA" w:rsidRPr="003D5142" w:rsidRDefault="00040DBA" w:rsidP="00040DBA">
            <w:pPr>
              <w:jc w:val="right"/>
              <w:rPr>
                <w:rFonts w:cs="Arial"/>
                <w:sz w:val="15"/>
                <w:szCs w:val="15"/>
              </w:rPr>
            </w:pPr>
          </w:p>
        </w:tc>
        <w:tc>
          <w:tcPr>
            <w:tcW w:w="676" w:type="pct"/>
            <w:tcBorders>
              <w:top w:val="nil"/>
              <w:left w:val="nil"/>
              <w:bottom w:val="nil"/>
              <w:right w:val="nil"/>
            </w:tcBorders>
            <w:shd w:val="clear" w:color="auto" w:fill="auto"/>
            <w:vAlign w:val="center"/>
          </w:tcPr>
          <w:p w14:paraId="2AB41946" w14:textId="77777777" w:rsidR="00040DBA" w:rsidRPr="003D5142" w:rsidRDefault="00040DBA" w:rsidP="00040DBA">
            <w:pPr>
              <w:jc w:val="right"/>
              <w:rPr>
                <w:rFonts w:cs="Arial"/>
                <w:sz w:val="15"/>
                <w:szCs w:val="15"/>
              </w:rPr>
            </w:pPr>
          </w:p>
        </w:tc>
      </w:tr>
      <w:tr w:rsidR="00040DBA" w:rsidRPr="003D5142" w14:paraId="5B64DC84" w14:textId="77777777" w:rsidTr="00B805D3">
        <w:tc>
          <w:tcPr>
            <w:tcW w:w="1521" w:type="pct"/>
            <w:tcBorders>
              <w:left w:val="nil"/>
              <w:bottom w:val="nil"/>
              <w:right w:val="nil"/>
            </w:tcBorders>
            <w:shd w:val="clear" w:color="auto" w:fill="auto"/>
            <w:noWrap/>
            <w:vAlign w:val="center"/>
          </w:tcPr>
          <w:p w14:paraId="09E617F4" w14:textId="3D9AA4AC" w:rsidR="00040DBA" w:rsidRPr="003D5142" w:rsidRDefault="00040DBA" w:rsidP="00040DBA">
            <w:pPr>
              <w:ind w:left="176" w:hanging="176"/>
              <w:jc w:val="left"/>
              <w:rPr>
                <w:rFonts w:cs="Arial"/>
                <w:bCs/>
                <w:sz w:val="15"/>
                <w:szCs w:val="15"/>
              </w:rPr>
            </w:pPr>
            <w:r w:rsidRPr="00C177EE">
              <w:rPr>
                <w:rFonts w:cs="Arial"/>
                <w:i/>
                <w:iCs/>
                <w:sz w:val="15"/>
                <w:szCs w:val="15"/>
              </w:rPr>
              <w:t>Dcérska účtovná jednotka</w:t>
            </w:r>
          </w:p>
        </w:tc>
        <w:tc>
          <w:tcPr>
            <w:tcW w:w="758" w:type="pct"/>
            <w:tcBorders>
              <w:left w:val="nil"/>
              <w:bottom w:val="nil"/>
              <w:right w:val="nil"/>
            </w:tcBorders>
            <w:shd w:val="clear" w:color="auto" w:fill="auto"/>
            <w:noWrap/>
            <w:vAlign w:val="center"/>
          </w:tcPr>
          <w:p w14:paraId="5B31B358" w14:textId="77777777" w:rsidR="00040DBA" w:rsidRPr="003D5142" w:rsidRDefault="00040DBA" w:rsidP="00040DBA">
            <w:pPr>
              <w:ind w:left="-57" w:right="-57"/>
              <w:jc w:val="center"/>
              <w:rPr>
                <w:rFonts w:cs="Arial"/>
                <w:bCs/>
                <w:sz w:val="15"/>
                <w:szCs w:val="15"/>
              </w:rPr>
            </w:pPr>
          </w:p>
        </w:tc>
        <w:tc>
          <w:tcPr>
            <w:tcW w:w="681" w:type="pct"/>
            <w:tcBorders>
              <w:left w:val="nil"/>
              <w:bottom w:val="nil"/>
              <w:right w:val="nil"/>
            </w:tcBorders>
            <w:shd w:val="clear" w:color="auto" w:fill="auto"/>
            <w:noWrap/>
            <w:vAlign w:val="center"/>
          </w:tcPr>
          <w:p w14:paraId="1CBA30A8" w14:textId="77777777" w:rsidR="00040DBA" w:rsidRPr="003D5142" w:rsidRDefault="00040DBA" w:rsidP="00040DBA">
            <w:pPr>
              <w:jc w:val="right"/>
              <w:rPr>
                <w:rFonts w:cs="Arial"/>
                <w:bCs/>
                <w:sz w:val="15"/>
                <w:szCs w:val="15"/>
              </w:rPr>
            </w:pPr>
          </w:p>
        </w:tc>
        <w:tc>
          <w:tcPr>
            <w:tcW w:w="682" w:type="pct"/>
            <w:tcBorders>
              <w:left w:val="nil"/>
              <w:bottom w:val="nil"/>
              <w:right w:val="nil"/>
            </w:tcBorders>
            <w:shd w:val="clear" w:color="auto" w:fill="auto"/>
            <w:noWrap/>
            <w:vAlign w:val="center"/>
          </w:tcPr>
          <w:p w14:paraId="2DE94FE9" w14:textId="77777777" w:rsidR="00040DBA" w:rsidRPr="003D5142" w:rsidRDefault="00040DBA" w:rsidP="00040DBA">
            <w:pPr>
              <w:jc w:val="right"/>
              <w:rPr>
                <w:rFonts w:cs="Arial"/>
                <w:bCs/>
                <w:sz w:val="15"/>
                <w:szCs w:val="15"/>
              </w:rPr>
            </w:pPr>
          </w:p>
        </w:tc>
        <w:tc>
          <w:tcPr>
            <w:tcW w:w="682" w:type="pct"/>
            <w:tcBorders>
              <w:left w:val="nil"/>
              <w:bottom w:val="nil"/>
              <w:right w:val="nil"/>
            </w:tcBorders>
            <w:shd w:val="clear" w:color="auto" w:fill="auto"/>
            <w:noWrap/>
            <w:vAlign w:val="center"/>
          </w:tcPr>
          <w:p w14:paraId="6AAB5DEE" w14:textId="77777777" w:rsidR="00040DBA" w:rsidRPr="003D5142" w:rsidRDefault="00040DBA" w:rsidP="00040DBA">
            <w:pPr>
              <w:jc w:val="right"/>
              <w:rPr>
                <w:rFonts w:cs="Arial"/>
                <w:bCs/>
                <w:sz w:val="15"/>
                <w:szCs w:val="15"/>
              </w:rPr>
            </w:pPr>
          </w:p>
        </w:tc>
        <w:tc>
          <w:tcPr>
            <w:tcW w:w="676" w:type="pct"/>
            <w:tcBorders>
              <w:left w:val="nil"/>
              <w:bottom w:val="nil"/>
              <w:right w:val="nil"/>
            </w:tcBorders>
            <w:shd w:val="clear" w:color="auto" w:fill="auto"/>
            <w:noWrap/>
            <w:vAlign w:val="center"/>
          </w:tcPr>
          <w:p w14:paraId="4B3F6DD2" w14:textId="77777777" w:rsidR="00040DBA" w:rsidRPr="003D5142" w:rsidRDefault="00040DBA" w:rsidP="00040DBA">
            <w:pPr>
              <w:jc w:val="right"/>
              <w:rPr>
                <w:rFonts w:cs="Arial"/>
                <w:bCs/>
                <w:sz w:val="15"/>
                <w:szCs w:val="15"/>
              </w:rPr>
            </w:pPr>
          </w:p>
        </w:tc>
      </w:tr>
      <w:tr w:rsidR="00040DBA" w:rsidRPr="003D5142" w14:paraId="2A55EE1C" w14:textId="77777777" w:rsidTr="00B805D3">
        <w:tc>
          <w:tcPr>
            <w:tcW w:w="1521" w:type="pct"/>
            <w:tcBorders>
              <w:top w:val="nil"/>
              <w:left w:val="nil"/>
              <w:bottom w:val="nil"/>
              <w:right w:val="nil"/>
            </w:tcBorders>
            <w:shd w:val="clear" w:color="auto" w:fill="auto"/>
            <w:vAlign w:val="center"/>
          </w:tcPr>
          <w:p w14:paraId="476C9BE1" w14:textId="70AC34EC" w:rsidR="00040DBA" w:rsidRPr="003D5142" w:rsidRDefault="00040DBA" w:rsidP="00040DBA">
            <w:pPr>
              <w:ind w:left="315" w:hanging="176"/>
              <w:jc w:val="left"/>
              <w:rPr>
                <w:rFonts w:cs="Arial"/>
                <w:bCs/>
                <w:i/>
                <w:iCs/>
                <w:sz w:val="15"/>
                <w:szCs w:val="15"/>
              </w:rPr>
            </w:pPr>
            <w:r w:rsidRPr="00C177EE">
              <w:rPr>
                <w:rFonts w:cs="Arial"/>
                <w:i/>
                <w:iCs/>
                <w:sz w:val="15"/>
                <w:szCs w:val="15"/>
              </w:rPr>
              <w:t>SBS ZVS, s.r.o.</w:t>
            </w:r>
          </w:p>
        </w:tc>
        <w:tc>
          <w:tcPr>
            <w:tcW w:w="758" w:type="pct"/>
            <w:tcBorders>
              <w:top w:val="nil"/>
              <w:left w:val="nil"/>
              <w:bottom w:val="nil"/>
              <w:right w:val="nil"/>
            </w:tcBorders>
            <w:shd w:val="clear" w:color="auto" w:fill="auto"/>
            <w:vAlign w:val="center"/>
          </w:tcPr>
          <w:p w14:paraId="2CA4DE1B" w14:textId="197724CB" w:rsidR="00040DBA" w:rsidRPr="003D5142" w:rsidRDefault="00040DBA" w:rsidP="00040DBA">
            <w:pPr>
              <w:ind w:left="-57" w:right="-57"/>
              <w:jc w:val="center"/>
              <w:rPr>
                <w:i/>
                <w:iCs/>
                <w:sz w:val="15"/>
                <w:szCs w:val="15"/>
              </w:rPr>
            </w:pPr>
            <w:r w:rsidRPr="00C177EE">
              <w:rPr>
                <w:rFonts w:cs="Arial"/>
                <w:i/>
                <w:iCs/>
                <w:sz w:val="15"/>
                <w:szCs w:val="15"/>
              </w:rPr>
              <w:t>služby</w:t>
            </w:r>
          </w:p>
        </w:tc>
        <w:tc>
          <w:tcPr>
            <w:tcW w:w="681" w:type="pct"/>
            <w:tcBorders>
              <w:top w:val="nil"/>
              <w:left w:val="nil"/>
              <w:bottom w:val="nil"/>
              <w:right w:val="nil"/>
            </w:tcBorders>
            <w:shd w:val="clear" w:color="auto" w:fill="auto"/>
            <w:vAlign w:val="center"/>
          </w:tcPr>
          <w:p w14:paraId="4BE983B4" w14:textId="0ACB3852" w:rsidR="00040DBA" w:rsidRPr="003D5142" w:rsidRDefault="00040DBA" w:rsidP="00040DBA">
            <w:pPr>
              <w:jc w:val="right"/>
              <w:rPr>
                <w:rFonts w:cs="Arial"/>
                <w:i/>
                <w:iCs/>
                <w:sz w:val="15"/>
                <w:szCs w:val="15"/>
              </w:rPr>
            </w:pPr>
            <w:r>
              <w:rPr>
                <w:rFonts w:cs="Arial"/>
                <w:i/>
                <w:iCs/>
                <w:sz w:val="15"/>
                <w:szCs w:val="15"/>
              </w:rPr>
              <w:t>-</w:t>
            </w:r>
          </w:p>
        </w:tc>
        <w:tc>
          <w:tcPr>
            <w:tcW w:w="682" w:type="pct"/>
            <w:tcBorders>
              <w:top w:val="nil"/>
              <w:left w:val="nil"/>
              <w:bottom w:val="nil"/>
              <w:right w:val="nil"/>
            </w:tcBorders>
            <w:shd w:val="clear" w:color="auto" w:fill="auto"/>
            <w:vAlign w:val="center"/>
          </w:tcPr>
          <w:p w14:paraId="586E7EAF" w14:textId="313C5A96" w:rsidR="00040DBA" w:rsidRPr="003D5142" w:rsidRDefault="00040DBA" w:rsidP="00040DBA">
            <w:pPr>
              <w:jc w:val="right"/>
              <w:rPr>
                <w:rFonts w:cs="Arial"/>
                <w:i/>
                <w:iCs/>
                <w:sz w:val="15"/>
                <w:szCs w:val="15"/>
              </w:rPr>
            </w:pPr>
            <w:r w:rsidRPr="006262A5">
              <w:rPr>
                <w:i/>
                <w:iCs/>
                <w:sz w:val="15"/>
                <w:szCs w:val="15"/>
              </w:rPr>
              <w:t>74 716</w:t>
            </w:r>
          </w:p>
        </w:tc>
        <w:tc>
          <w:tcPr>
            <w:tcW w:w="682" w:type="pct"/>
            <w:tcBorders>
              <w:top w:val="nil"/>
              <w:left w:val="nil"/>
              <w:bottom w:val="nil"/>
              <w:right w:val="nil"/>
            </w:tcBorders>
            <w:shd w:val="clear" w:color="auto" w:fill="auto"/>
            <w:vAlign w:val="center"/>
          </w:tcPr>
          <w:p w14:paraId="21FEE7CD" w14:textId="736BFA31" w:rsidR="00040DBA" w:rsidRPr="003D5142" w:rsidRDefault="00040DBA" w:rsidP="00040DBA">
            <w:pPr>
              <w:jc w:val="right"/>
              <w:rPr>
                <w:rFonts w:cs="Arial"/>
                <w:i/>
                <w:iCs/>
                <w:sz w:val="15"/>
                <w:szCs w:val="15"/>
              </w:rPr>
            </w:pPr>
            <w:r w:rsidRPr="006262A5">
              <w:rPr>
                <w:rFonts w:cs="Arial"/>
                <w:i/>
                <w:iCs/>
                <w:sz w:val="15"/>
                <w:szCs w:val="15"/>
              </w:rPr>
              <w:t>857 770</w:t>
            </w:r>
          </w:p>
        </w:tc>
        <w:tc>
          <w:tcPr>
            <w:tcW w:w="676" w:type="pct"/>
            <w:tcBorders>
              <w:top w:val="nil"/>
              <w:left w:val="nil"/>
              <w:bottom w:val="nil"/>
              <w:right w:val="nil"/>
            </w:tcBorders>
            <w:shd w:val="clear" w:color="auto" w:fill="auto"/>
            <w:vAlign w:val="center"/>
          </w:tcPr>
          <w:p w14:paraId="4B0F7059" w14:textId="106A1181" w:rsidR="00040DBA" w:rsidRPr="003D5142" w:rsidRDefault="00040DBA" w:rsidP="00040DBA">
            <w:pPr>
              <w:jc w:val="right"/>
              <w:rPr>
                <w:rFonts w:cs="Arial"/>
                <w:i/>
                <w:iCs/>
                <w:sz w:val="15"/>
                <w:szCs w:val="15"/>
              </w:rPr>
            </w:pPr>
            <w:r w:rsidRPr="006262A5">
              <w:rPr>
                <w:rFonts w:cs="Arial"/>
                <w:i/>
                <w:iCs/>
                <w:sz w:val="15"/>
                <w:szCs w:val="15"/>
              </w:rPr>
              <w:t>31 548</w:t>
            </w:r>
          </w:p>
        </w:tc>
      </w:tr>
      <w:tr w:rsidR="00040DBA" w:rsidRPr="003D5142" w14:paraId="6CD3329A" w14:textId="77777777" w:rsidTr="00B805D3">
        <w:tc>
          <w:tcPr>
            <w:tcW w:w="1521" w:type="pct"/>
            <w:tcBorders>
              <w:top w:val="nil"/>
              <w:left w:val="nil"/>
              <w:bottom w:val="nil"/>
              <w:right w:val="nil"/>
            </w:tcBorders>
            <w:shd w:val="clear" w:color="auto" w:fill="auto"/>
            <w:vAlign w:val="center"/>
          </w:tcPr>
          <w:p w14:paraId="3D9C719A" w14:textId="77777777" w:rsidR="00040DBA" w:rsidRPr="003D5142" w:rsidRDefault="00040DBA" w:rsidP="00040DBA">
            <w:pPr>
              <w:ind w:left="176" w:hanging="176"/>
              <w:jc w:val="left"/>
              <w:rPr>
                <w:rFonts w:cs="Arial"/>
                <w:i/>
                <w:iCs/>
                <w:sz w:val="15"/>
                <w:szCs w:val="15"/>
              </w:rPr>
            </w:pPr>
          </w:p>
        </w:tc>
        <w:tc>
          <w:tcPr>
            <w:tcW w:w="758" w:type="pct"/>
            <w:tcBorders>
              <w:top w:val="nil"/>
              <w:left w:val="nil"/>
              <w:bottom w:val="nil"/>
              <w:right w:val="nil"/>
            </w:tcBorders>
            <w:shd w:val="clear" w:color="auto" w:fill="auto"/>
            <w:vAlign w:val="center"/>
          </w:tcPr>
          <w:p w14:paraId="35BEFB16" w14:textId="502E4453" w:rsidR="00040DBA" w:rsidRPr="003D5142" w:rsidRDefault="00040DBA" w:rsidP="00040DBA">
            <w:pPr>
              <w:ind w:left="-57" w:right="-57"/>
              <w:jc w:val="center"/>
              <w:rPr>
                <w:i/>
                <w:iCs/>
                <w:sz w:val="15"/>
                <w:szCs w:val="15"/>
              </w:rPr>
            </w:pPr>
            <w:r w:rsidRPr="00C177EE">
              <w:rPr>
                <w:rFonts w:cs="Arial"/>
                <w:i/>
                <w:iCs/>
                <w:sz w:val="15"/>
                <w:szCs w:val="15"/>
              </w:rPr>
              <w:t>hmotné dodávky</w:t>
            </w:r>
          </w:p>
        </w:tc>
        <w:tc>
          <w:tcPr>
            <w:tcW w:w="681" w:type="pct"/>
            <w:tcBorders>
              <w:top w:val="nil"/>
              <w:left w:val="nil"/>
              <w:bottom w:val="nil"/>
              <w:right w:val="nil"/>
            </w:tcBorders>
            <w:shd w:val="clear" w:color="auto" w:fill="auto"/>
            <w:vAlign w:val="center"/>
          </w:tcPr>
          <w:p w14:paraId="7AB3422C" w14:textId="1A00026A" w:rsidR="00040DBA" w:rsidRPr="003D5142" w:rsidRDefault="00040DBA" w:rsidP="00040DBA">
            <w:pPr>
              <w:jc w:val="right"/>
              <w:rPr>
                <w:rFonts w:cs="Arial"/>
                <w:i/>
                <w:iCs/>
                <w:sz w:val="15"/>
                <w:szCs w:val="15"/>
              </w:rPr>
            </w:pPr>
            <w:r w:rsidRPr="00C177EE">
              <w:rPr>
                <w:rFonts w:cs="Arial"/>
                <w:i/>
                <w:iCs/>
                <w:sz w:val="15"/>
                <w:szCs w:val="15"/>
              </w:rPr>
              <w:t>-</w:t>
            </w:r>
          </w:p>
        </w:tc>
        <w:tc>
          <w:tcPr>
            <w:tcW w:w="682" w:type="pct"/>
            <w:tcBorders>
              <w:top w:val="nil"/>
              <w:left w:val="nil"/>
              <w:bottom w:val="nil"/>
              <w:right w:val="nil"/>
            </w:tcBorders>
            <w:shd w:val="clear" w:color="auto" w:fill="auto"/>
            <w:vAlign w:val="center"/>
          </w:tcPr>
          <w:p w14:paraId="49FE8141" w14:textId="0D696352" w:rsidR="00040DBA" w:rsidRPr="003D5142" w:rsidRDefault="00040DBA" w:rsidP="00040DBA">
            <w:pPr>
              <w:jc w:val="right"/>
              <w:rPr>
                <w:rFonts w:cs="Arial"/>
                <w:i/>
                <w:iCs/>
                <w:sz w:val="15"/>
                <w:szCs w:val="15"/>
              </w:rPr>
            </w:pPr>
            <w:r w:rsidRPr="00C177EE">
              <w:rPr>
                <w:rFonts w:cs="Arial"/>
                <w:i/>
                <w:iCs/>
                <w:sz w:val="15"/>
                <w:szCs w:val="15"/>
              </w:rPr>
              <w:t>-</w:t>
            </w:r>
          </w:p>
        </w:tc>
        <w:tc>
          <w:tcPr>
            <w:tcW w:w="682" w:type="pct"/>
            <w:tcBorders>
              <w:top w:val="nil"/>
              <w:left w:val="nil"/>
              <w:bottom w:val="nil"/>
              <w:right w:val="nil"/>
            </w:tcBorders>
            <w:shd w:val="clear" w:color="auto" w:fill="auto"/>
            <w:vAlign w:val="center"/>
          </w:tcPr>
          <w:p w14:paraId="43B16A69" w14:textId="1F13E6DB" w:rsidR="00040DBA" w:rsidRPr="003D5142" w:rsidRDefault="00040DBA" w:rsidP="00040DBA">
            <w:pPr>
              <w:jc w:val="right"/>
              <w:rPr>
                <w:rFonts w:cs="Arial"/>
                <w:i/>
                <w:iCs/>
                <w:sz w:val="15"/>
                <w:szCs w:val="15"/>
              </w:rPr>
            </w:pPr>
            <w:r>
              <w:rPr>
                <w:rFonts w:cs="Arial"/>
                <w:i/>
                <w:iCs/>
                <w:sz w:val="15"/>
                <w:szCs w:val="15"/>
              </w:rPr>
              <w:t>-</w:t>
            </w:r>
          </w:p>
        </w:tc>
        <w:tc>
          <w:tcPr>
            <w:tcW w:w="676" w:type="pct"/>
            <w:tcBorders>
              <w:top w:val="nil"/>
              <w:left w:val="nil"/>
              <w:bottom w:val="nil"/>
              <w:right w:val="nil"/>
            </w:tcBorders>
            <w:shd w:val="clear" w:color="auto" w:fill="auto"/>
            <w:vAlign w:val="center"/>
          </w:tcPr>
          <w:p w14:paraId="084C2925" w14:textId="598C1D86" w:rsidR="00040DBA" w:rsidRPr="003D5142" w:rsidRDefault="00040DBA" w:rsidP="00040DBA">
            <w:pPr>
              <w:jc w:val="right"/>
              <w:rPr>
                <w:rFonts w:cs="Arial"/>
                <w:i/>
                <w:iCs/>
                <w:sz w:val="15"/>
                <w:szCs w:val="15"/>
              </w:rPr>
            </w:pPr>
            <w:r w:rsidRPr="00C177EE">
              <w:rPr>
                <w:rFonts w:cs="Arial"/>
                <w:i/>
                <w:iCs/>
                <w:sz w:val="15"/>
                <w:szCs w:val="15"/>
              </w:rPr>
              <w:t>-</w:t>
            </w:r>
          </w:p>
        </w:tc>
      </w:tr>
      <w:tr w:rsidR="00040DBA" w:rsidRPr="003D5142" w14:paraId="63262E2D" w14:textId="77777777" w:rsidTr="00B805D3">
        <w:tc>
          <w:tcPr>
            <w:tcW w:w="1521" w:type="pct"/>
            <w:tcBorders>
              <w:left w:val="nil"/>
              <w:bottom w:val="nil"/>
              <w:right w:val="nil"/>
            </w:tcBorders>
            <w:shd w:val="clear" w:color="auto" w:fill="auto"/>
            <w:noWrap/>
            <w:vAlign w:val="center"/>
          </w:tcPr>
          <w:p w14:paraId="7A5E521A" w14:textId="39A571B8" w:rsidR="00040DBA" w:rsidRPr="003D5142" w:rsidRDefault="00040DBA" w:rsidP="00040DBA">
            <w:pPr>
              <w:ind w:left="176" w:hanging="176"/>
              <w:jc w:val="left"/>
              <w:rPr>
                <w:rFonts w:cs="Arial"/>
                <w:bCs/>
                <w:i/>
                <w:iCs/>
                <w:sz w:val="15"/>
                <w:szCs w:val="15"/>
              </w:rPr>
            </w:pPr>
          </w:p>
        </w:tc>
        <w:tc>
          <w:tcPr>
            <w:tcW w:w="758" w:type="pct"/>
            <w:tcBorders>
              <w:left w:val="nil"/>
              <w:bottom w:val="nil"/>
              <w:right w:val="nil"/>
            </w:tcBorders>
            <w:shd w:val="clear" w:color="auto" w:fill="auto"/>
            <w:noWrap/>
            <w:vAlign w:val="center"/>
          </w:tcPr>
          <w:p w14:paraId="0F80AEC0" w14:textId="115C2854" w:rsidR="00040DBA" w:rsidRPr="003D5142" w:rsidRDefault="00040DBA" w:rsidP="00040DBA">
            <w:pPr>
              <w:ind w:left="-57" w:right="-57"/>
              <w:jc w:val="center"/>
              <w:rPr>
                <w:rFonts w:cs="Arial"/>
                <w:bCs/>
                <w:sz w:val="15"/>
                <w:szCs w:val="15"/>
              </w:rPr>
            </w:pPr>
          </w:p>
        </w:tc>
        <w:tc>
          <w:tcPr>
            <w:tcW w:w="681" w:type="pct"/>
            <w:tcBorders>
              <w:left w:val="nil"/>
              <w:bottom w:val="nil"/>
              <w:right w:val="nil"/>
            </w:tcBorders>
            <w:shd w:val="clear" w:color="auto" w:fill="auto"/>
            <w:noWrap/>
            <w:vAlign w:val="center"/>
          </w:tcPr>
          <w:p w14:paraId="56BCC69A" w14:textId="63857165" w:rsidR="00040DBA" w:rsidRPr="00FC2091" w:rsidRDefault="00040DBA" w:rsidP="00040DBA">
            <w:pPr>
              <w:jc w:val="right"/>
              <w:rPr>
                <w:rFonts w:cs="Arial"/>
                <w:bCs/>
                <w:sz w:val="15"/>
                <w:szCs w:val="15"/>
              </w:rPr>
            </w:pPr>
          </w:p>
        </w:tc>
        <w:tc>
          <w:tcPr>
            <w:tcW w:w="682" w:type="pct"/>
            <w:tcBorders>
              <w:left w:val="nil"/>
              <w:bottom w:val="nil"/>
              <w:right w:val="nil"/>
            </w:tcBorders>
            <w:shd w:val="clear" w:color="auto" w:fill="auto"/>
            <w:noWrap/>
            <w:vAlign w:val="center"/>
          </w:tcPr>
          <w:p w14:paraId="231BED65" w14:textId="213E0653" w:rsidR="00040DBA" w:rsidRPr="001B2841" w:rsidRDefault="00040DBA" w:rsidP="00040DBA">
            <w:pPr>
              <w:jc w:val="right"/>
              <w:rPr>
                <w:rFonts w:cs="Arial"/>
                <w:bCs/>
                <w:sz w:val="15"/>
                <w:szCs w:val="15"/>
              </w:rPr>
            </w:pPr>
          </w:p>
        </w:tc>
        <w:tc>
          <w:tcPr>
            <w:tcW w:w="682" w:type="pct"/>
            <w:tcBorders>
              <w:left w:val="nil"/>
              <w:bottom w:val="nil"/>
              <w:right w:val="nil"/>
            </w:tcBorders>
            <w:shd w:val="clear" w:color="auto" w:fill="auto"/>
            <w:noWrap/>
            <w:vAlign w:val="center"/>
          </w:tcPr>
          <w:p w14:paraId="016F014E" w14:textId="6CB97157" w:rsidR="00040DBA" w:rsidRPr="00FC2187" w:rsidRDefault="00040DBA" w:rsidP="00040DBA">
            <w:pPr>
              <w:jc w:val="right"/>
              <w:rPr>
                <w:rFonts w:cs="Arial"/>
                <w:bCs/>
                <w:sz w:val="15"/>
                <w:szCs w:val="15"/>
                <w:highlight w:val="yellow"/>
              </w:rPr>
            </w:pPr>
          </w:p>
        </w:tc>
        <w:tc>
          <w:tcPr>
            <w:tcW w:w="676" w:type="pct"/>
            <w:tcBorders>
              <w:left w:val="nil"/>
              <w:bottom w:val="nil"/>
              <w:right w:val="nil"/>
            </w:tcBorders>
            <w:shd w:val="clear" w:color="auto" w:fill="auto"/>
            <w:noWrap/>
            <w:vAlign w:val="center"/>
          </w:tcPr>
          <w:p w14:paraId="1A91B700" w14:textId="1FB7B1B3" w:rsidR="00040DBA" w:rsidRPr="00295EE5" w:rsidRDefault="00040DBA" w:rsidP="00040DBA">
            <w:pPr>
              <w:jc w:val="right"/>
              <w:rPr>
                <w:rFonts w:cs="Arial"/>
                <w:bCs/>
                <w:sz w:val="15"/>
                <w:szCs w:val="15"/>
              </w:rPr>
            </w:pPr>
          </w:p>
        </w:tc>
      </w:tr>
      <w:tr w:rsidR="00040DBA" w:rsidRPr="003D5142" w14:paraId="07E905FB" w14:textId="77777777" w:rsidTr="00B805D3">
        <w:tc>
          <w:tcPr>
            <w:tcW w:w="1521" w:type="pct"/>
            <w:tcBorders>
              <w:top w:val="nil"/>
              <w:left w:val="nil"/>
              <w:bottom w:val="nil"/>
              <w:right w:val="nil"/>
            </w:tcBorders>
            <w:shd w:val="clear" w:color="auto" w:fill="auto"/>
            <w:vAlign w:val="center"/>
          </w:tcPr>
          <w:p w14:paraId="4AC65C03" w14:textId="6F557FD5" w:rsidR="00040DBA" w:rsidRPr="003D5142" w:rsidRDefault="00040DBA" w:rsidP="00040DBA">
            <w:pPr>
              <w:ind w:left="176" w:hanging="176"/>
              <w:jc w:val="left"/>
              <w:rPr>
                <w:rFonts w:cs="Arial"/>
                <w:bCs/>
                <w:i/>
                <w:iCs/>
                <w:sz w:val="15"/>
                <w:szCs w:val="15"/>
              </w:rPr>
            </w:pPr>
            <w:r w:rsidRPr="00C177EE">
              <w:rPr>
                <w:rFonts w:cs="Arial"/>
                <w:i/>
                <w:iCs/>
                <w:sz w:val="15"/>
                <w:szCs w:val="15"/>
              </w:rPr>
              <w:t>Ostatné prepojené spoločnosti v rámci skupiny CSGM</w:t>
            </w:r>
          </w:p>
        </w:tc>
        <w:tc>
          <w:tcPr>
            <w:tcW w:w="758" w:type="pct"/>
            <w:tcBorders>
              <w:top w:val="nil"/>
              <w:left w:val="nil"/>
              <w:bottom w:val="nil"/>
              <w:right w:val="nil"/>
            </w:tcBorders>
            <w:shd w:val="clear" w:color="auto" w:fill="auto"/>
            <w:vAlign w:val="center"/>
          </w:tcPr>
          <w:p w14:paraId="36C4B136" w14:textId="3E160CA2" w:rsidR="00040DBA" w:rsidRPr="003D5142" w:rsidRDefault="00040DBA" w:rsidP="00040DBA">
            <w:pPr>
              <w:ind w:left="-57" w:right="-57"/>
              <w:jc w:val="center"/>
              <w:rPr>
                <w:i/>
                <w:iCs/>
                <w:sz w:val="15"/>
                <w:szCs w:val="15"/>
              </w:rPr>
            </w:pPr>
            <w:r w:rsidRPr="00C177EE">
              <w:rPr>
                <w:rFonts w:cs="Arial"/>
                <w:i/>
                <w:iCs/>
                <w:sz w:val="15"/>
                <w:szCs w:val="15"/>
              </w:rPr>
              <w:t>služby</w:t>
            </w:r>
          </w:p>
        </w:tc>
        <w:tc>
          <w:tcPr>
            <w:tcW w:w="681" w:type="pct"/>
            <w:tcBorders>
              <w:top w:val="nil"/>
              <w:left w:val="nil"/>
              <w:bottom w:val="nil"/>
              <w:right w:val="nil"/>
            </w:tcBorders>
            <w:shd w:val="clear" w:color="auto" w:fill="auto"/>
            <w:vAlign w:val="center"/>
          </w:tcPr>
          <w:p w14:paraId="32CF4174" w14:textId="6EEF7F3C" w:rsidR="00040DBA" w:rsidRPr="00FC2091" w:rsidRDefault="00040DBA" w:rsidP="00040DBA">
            <w:pPr>
              <w:jc w:val="right"/>
              <w:rPr>
                <w:rFonts w:cs="Arial"/>
                <w:i/>
                <w:iCs/>
                <w:sz w:val="15"/>
                <w:szCs w:val="15"/>
              </w:rPr>
            </w:pPr>
            <w:r w:rsidRPr="006262A5">
              <w:rPr>
                <w:i/>
                <w:iCs/>
                <w:sz w:val="15"/>
                <w:szCs w:val="15"/>
              </w:rPr>
              <w:t>1 007</w:t>
            </w:r>
          </w:p>
        </w:tc>
        <w:tc>
          <w:tcPr>
            <w:tcW w:w="682" w:type="pct"/>
            <w:tcBorders>
              <w:top w:val="nil"/>
              <w:left w:val="nil"/>
              <w:bottom w:val="nil"/>
              <w:right w:val="nil"/>
            </w:tcBorders>
            <w:shd w:val="clear" w:color="auto" w:fill="auto"/>
            <w:vAlign w:val="center"/>
          </w:tcPr>
          <w:p w14:paraId="540EDB00" w14:textId="74F11F93" w:rsidR="00040DBA" w:rsidRPr="001B2841" w:rsidRDefault="00040DBA" w:rsidP="00040DBA">
            <w:pPr>
              <w:jc w:val="right"/>
              <w:rPr>
                <w:rFonts w:cs="Arial"/>
                <w:i/>
                <w:iCs/>
                <w:sz w:val="15"/>
                <w:szCs w:val="15"/>
              </w:rPr>
            </w:pPr>
            <w:r w:rsidRPr="006262A5">
              <w:rPr>
                <w:i/>
                <w:iCs/>
                <w:sz w:val="15"/>
                <w:szCs w:val="15"/>
              </w:rPr>
              <w:t>217 460</w:t>
            </w:r>
          </w:p>
        </w:tc>
        <w:tc>
          <w:tcPr>
            <w:tcW w:w="682" w:type="pct"/>
            <w:tcBorders>
              <w:top w:val="nil"/>
              <w:left w:val="nil"/>
              <w:bottom w:val="nil"/>
              <w:right w:val="nil"/>
            </w:tcBorders>
            <w:shd w:val="clear" w:color="auto" w:fill="auto"/>
            <w:vAlign w:val="center"/>
          </w:tcPr>
          <w:p w14:paraId="58F4835D" w14:textId="61553121" w:rsidR="00040DBA" w:rsidRPr="00FC2187" w:rsidRDefault="00040DBA" w:rsidP="00040DBA">
            <w:pPr>
              <w:jc w:val="right"/>
              <w:rPr>
                <w:rFonts w:cs="Arial"/>
                <w:i/>
                <w:iCs/>
                <w:sz w:val="15"/>
                <w:szCs w:val="15"/>
                <w:highlight w:val="yellow"/>
              </w:rPr>
            </w:pPr>
            <w:r w:rsidRPr="006262A5">
              <w:rPr>
                <w:rFonts w:cs="Arial"/>
                <w:i/>
                <w:iCs/>
                <w:sz w:val="15"/>
                <w:szCs w:val="15"/>
              </w:rPr>
              <w:t>479 058</w:t>
            </w:r>
          </w:p>
        </w:tc>
        <w:tc>
          <w:tcPr>
            <w:tcW w:w="676" w:type="pct"/>
            <w:tcBorders>
              <w:top w:val="nil"/>
              <w:left w:val="nil"/>
              <w:bottom w:val="nil"/>
              <w:right w:val="nil"/>
            </w:tcBorders>
            <w:shd w:val="clear" w:color="auto" w:fill="auto"/>
            <w:vAlign w:val="center"/>
          </w:tcPr>
          <w:p w14:paraId="376063FF" w14:textId="1C4A9A07" w:rsidR="00040DBA" w:rsidRPr="00295EE5" w:rsidRDefault="00040DBA" w:rsidP="00040DBA">
            <w:pPr>
              <w:jc w:val="right"/>
              <w:rPr>
                <w:rFonts w:cs="Arial"/>
                <w:i/>
                <w:iCs/>
                <w:sz w:val="15"/>
                <w:szCs w:val="15"/>
              </w:rPr>
            </w:pPr>
            <w:r w:rsidRPr="006262A5">
              <w:rPr>
                <w:rFonts w:cs="Arial"/>
                <w:i/>
                <w:iCs/>
                <w:sz w:val="15"/>
                <w:szCs w:val="15"/>
              </w:rPr>
              <w:t>5 410</w:t>
            </w:r>
          </w:p>
        </w:tc>
      </w:tr>
      <w:tr w:rsidR="00040DBA" w:rsidRPr="003D5142" w14:paraId="5328ADB1" w14:textId="77777777" w:rsidTr="00B805D3">
        <w:tc>
          <w:tcPr>
            <w:tcW w:w="1521" w:type="pct"/>
            <w:tcBorders>
              <w:top w:val="nil"/>
              <w:left w:val="nil"/>
              <w:bottom w:val="nil"/>
              <w:right w:val="nil"/>
            </w:tcBorders>
            <w:shd w:val="clear" w:color="auto" w:fill="auto"/>
            <w:vAlign w:val="center"/>
          </w:tcPr>
          <w:p w14:paraId="11972795" w14:textId="77777777" w:rsidR="00040DBA" w:rsidRPr="003D5142" w:rsidRDefault="00040DBA" w:rsidP="00040DBA">
            <w:pPr>
              <w:ind w:left="176" w:hanging="176"/>
              <w:jc w:val="left"/>
              <w:rPr>
                <w:rFonts w:cs="Arial"/>
                <w:i/>
                <w:iCs/>
                <w:sz w:val="15"/>
                <w:szCs w:val="15"/>
              </w:rPr>
            </w:pPr>
          </w:p>
        </w:tc>
        <w:tc>
          <w:tcPr>
            <w:tcW w:w="758" w:type="pct"/>
            <w:tcBorders>
              <w:top w:val="nil"/>
              <w:left w:val="nil"/>
              <w:bottom w:val="nil"/>
              <w:right w:val="nil"/>
            </w:tcBorders>
            <w:shd w:val="clear" w:color="auto" w:fill="auto"/>
            <w:vAlign w:val="center"/>
          </w:tcPr>
          <w:p w14:paraId="6ED637D9" w14:textId="7503CC9E" w:rsidR="00040DBA" w:rsidRPr="003D5142" w:rsidRDefault="00040DBA" w:rsidP="00040DBA">
            <w:pPr>
              <w:ind w:left="-57" w:right="-57"/>
              <w:jc w:val="center"/>
              <w:rPr>
                <w:i/>
                <w:iCs/>
                <w:sz w:val="15"/>
                <w:szCs w:val="15"/>
              </w:rPr>
            </w:pPr>
            <w:r w:rsidRPr="00C177EE">
              <w:rPr>
                <w:rFonts w:cs="Arial"/>
                <w:i/>
                <w:iCs/>
                <w:sz w:val="15"/>
                <w:szCs w:val="15"/>
              </w:rPr>
              <w:t>hmotné dodávky</w:t>
            </w:r>
          </w:p>
        </w:tc>
        <w:tc>
          <w:tcPr>
            <w:tcW w:w="681" w:type="pct"/>
            <w:tcBorders>
              <w:top w:val="nil"/>
              <w:left w:val="nil"/>
              <w:bottom w:val="nil"/>
              <w:right w:val="nil"/>
            </w:tcBorders>
            <w:shd w:val="clear" w:color="auto" w:fill="auto"/>
            <w:vAlign w:val="center"/>
          </w:tcPr>
          <w:p w14:paraId="2B296CEE" w14:textId="233470C4" w:rsidR="00040DBA" w:rsidRPr="00BB658E" w:rsidRDefault="00040DBA" w:rsidP="00040DBA">
            <w:pPr>
              <w:jc w:val="right"/>
              <w:rPr>
                <w:rFonts w:cs="Arial"/>
                <w:i/>
                <w:iCs/>
                <w:sz w:val="15"/>
                <w:szCs w:val="15"/>
              </w:rPr>
            </w:pPr>
          </w:p>
        </w:tc>
        <w:tc>
          <w:tcPr>
            <w:tcW w:w="682" w:type="pct"/>
            <w:tcBorders>
              <w:top w:val="nil"/>
              <w:left w:val="nil"/>
              <w:bottom w:val="nil"/>
              <w:right w:val="nil"/>
            </w:tcBorders>
            <w:shd w:val="clear" w:color="auto" w:fill="auto"/>
            <w:vAlign w:val="center"/>
          </w:tcPr>
          <w:p w14:paraId="6F44ABEB" w14:textId="2DCDAD94" w:rsidR="00040DBA" w:rsidRPr="00BB658E" w:rsidRDefault="00040DBA" w:rsidP="00040DBA">
            <w:pPr>
              <w:jc w:val="right"/>
              <w:rPr>
                <w:rFonts w:cs="Arial"/>
                <w:i/>
                <w:iCs/>
                <w:sz w:val="15"/>
                <w:szCs w:val="15"/>
              </w:rPr>
            </w:pPr>
            <w:r w:rsidRPr="006262A5">
              <w:rPr>
                <w:i/>
                <w:iCs/>
                <w:sz w:val="15"/>
                <w:szCs w:val="15"/>
              </w:rPr>
              <w:t>3 195 471</w:t>
            </w:r>
          </w:p>
        </w:tc>
        <w:tc>
          <w:tcPr>
            <w:tcW w:w="682" w:type="pct"/>
            <w:tcBorders>
              <w:top w:val="nil"/>
              <w:left w:val="nil"/>
              <w:bottom w:val="nil"/>
              <w:right w:val="nil"/>
            </w:tcBorders>
            <w:shd w:val="clear" w:color="auto" w:fill="auto"/>
            <w:vAlign w:val="center"/>
          </w:tcPr>
          <w:p w14:paraId="38843ED2" w14:textId="7E86F46A" w:rsidR="00040DBA" w:rsidRPr="00BB658E" w:rsidRDefault="0035219A" w:rsidP="00040DBA">
            <w:pPr>
              <w:jc w:val="right"/>
              <w:rPr>
                <w:rFonts w:cs="Arial"/>
                <w:i/>
                <w:iCs/>
                <w:sz w:val="15"/>
                <w:szCs w:val="15"/>
              </w:rPr>
            </w:pPr>
            <w:r>
              <w:rPr>
                <w:rFonts w:cs="Arial"/>
                <w:i/>
                <w:iCs/>
                <w:sz w:val="15"/>
                <w:szCs w:val="15"/>
              </w:rPr>
              <w:t>-</w:t>
            </w:r>
          </w:p>
        </w:tc>
        <w:tc>
          <w:tcPr>
            <w:tcW w:w="676" w:type="pct"/>
            <w:tcBorders>
              <w:top w:val="nil"/>
              <w:left w:val="nil"/>
              <w:bottom w:val="nil"/>
              <w:right w:val="nil"/>
            </w:tcBorders>
            <w:shd w:val="clear" w:color="auto" w:fill="auto"/>
            <w:vAlign w:val="center"/>
          </w:tcPr>
          <w:p w14:paraId="446AE038" w14:textId="416EC6C4" w:rsidR="00040DBA" w:rsidRPr="00BB658E" w:rsidRDefault="0035219A" w:rsidP="00040DBA">
            <w:pPr>
              <w:jc w:val="right"/>
              <w:rPr>
                <w:rFonts w:cs="Arial"/>
                <w:i/>
                <w:iCs/>
                <w:sz w:val="15"/>
                <w:szCs w:val="15"/>
              </w:rPr>
            </w:pPr>
            <w:r>
              <w:rPr>
                <w:rFonts w:cs="Arial"/>
                <w:i/>
                <w:iCs/>
                <w:sz w:val="15"/>
                <w:szCs w:val="15"/>
              </w:rPr>
              <w:t>-</w:t>
            </w:r>
          </w:p>
        </w:tc>
      </w:tr>
      <w:tr w:rsidR="00040DBA" w:rsidRPr="003D5142" w14:paraId="61D22EFE" w14:textId="77777777" w:rsidTr="00B805D3">
        <w:tc>
          <w:tcPr>
            <w:tcW w:w="1521" w:type="pct"/>
            <w:tcBorders>
              <w:top w:val="nil"/>
              <w:left w:val="nil"/>
              <w:bottom w:val="nil"/>
              <w:right w:val="nil"/>
            </w:tcBorders>
            <w:shd w:val="clear" w:color="auto" w:fill="auto"/>
            <w:vAlign w:val="center"/>
          </w:tcPr>
          <w:p w14:paraId="5A9C47F9" w14:textId="77777777" w:rsidR="00040DBA" w:rsidRPr="003D5142" w:rsidRDefault="00040DBA" w:rsidP="00040DBA">
            <w:pPr>
              <w:ind w:left="176" w:hanging="176"/>
              <w:jc w:val="left"/>
              <w:rPr>
                <w:rFonts w:cs="Arial"/>
                <w:i/>
                <w:iCs/>
                <w:sz w:val="15"/>
                <w:szCs w:val="15"/>
              </w:rPr>
            </w:pPr>
          </w:p>
        </w:tc>
        <w:tc>
          <w:tcPr>
            <w:tcW w:w="758" w:type="pct"/>
            <w:tcBorders>
              <w:top w:val="nil"/>
              <w:left w:val="nil"/>
              <w:bottom w:val="nil"/>
              <w:right w:val="nil"/>
            </w:tcBorders>
            <w:shd w:val="clear" w:color="auto" w:fill="auto"/>
            <w:vAlign w:val="center"/>
          </w:tcPr>
          <w:p w14:paraId="38821225" w14:textId="4688DB0F" w:rsidR="00040DBA" w:rsidRPr="003D5142" w:rsidRDefault="00040DBA" w:rsidP="00040DBA">
            <w:pPr>
              <w:ind w:left="-57" w:right="-57"/>
              <w:jc w:val="center"/>
              <w:rPr>
                <w:i/>
                <w:iCs/>
                <w:sz w:val="15"/>
                <w:szCs w:val="15"/>
              </w:rPr>
            </w:pPr>
            <w:r w:rsidRPr="00C177EE">
              <w:rPr>
                <w:rFonts w:cs="Arial"/>
                <w:i/>
                <w:iCs/>
                <w:sz w:val="15"/>
                <w:szCs w:val="15"/>
              </w:rPr>
              <w:t>skupinové pôžičky</w:t>
            </w:r>
          </w:p>
        </w:tc>
        <w:tc>
          <w:tcPr>
            <w:tcW w:w="681" w:type="pct"/>
            <w:tcBorders>
              <w:top w:val="nil"/>
              <w:left w:val="nil"/>
              <w:bottom w:val="nil"/>
              <w:right w:val="nil"/>
            </w:tcBorders>
            <w:shd w:val="clear" w:color="auto" w:fill="auto"/>
            <w:vAlign w:val="center"/>
          </w:tcPr>
          <w:p w14:paraId="70FEE47D" w14:textId="0B48B58E" w:rsidR="00040DBA" w:rsidRPr="00BB658E" w:rsidRDefault="00040DBA" w:rsidP="00040DBA">
            <w:pPr>
              <w:jc w:val="right"/>
              <w:rPr>
                <w:rFonts w:cs="Arial"/>
                <w:i/>
                <w:iCs/>
                <w:sz w:val="15"/>
                <w:szCs w:val="15"/>
              </w:rPr>
            </w:pPr>
            <w:r w:rsidRPr="00C177EE">
              <w:rPr>
                <w:rFonts w:cs="Arial"/>
                <w:i/>
                <w:iCs/>
                <w:sz w:val="15"/>
                <w:szCs w:val="15"/>
              </w:rPr>
              <w:t>-</w:t>
            </w:r>
          </w:p>
        </w:tc>
        <w:tc>
          <w:tcPr>
            <w:tcW w:w="682" w:type="pct"/>
            <w:tcBorders>
              <w:top w:val="nil"/>
              <w:left w:val="nil"/>
              <w:bottom w:val="nil"/>
              <w:right w:val="nil"/>
            </w:tcBorders>
            <w:shd w:val="clear" w:color="auto" w:fill="auto"/>
            <w:vAlign w:val="center"/>
          </w:tcPr>
          <w:p w14:paraId="7D908173" w14:textId="7F69B9A9" w:rsidR="00040DBA" w:rsidRPr="00BB658E" w:rsidRDefault="00040DBA" w:rsidP="00040DBA">
            <w:pPr>
              <w:jc w:val="right"/>
              <w:rPr>
                <w:rFonts w:cs="Arial"/>
                <w:i/>
                <w:iCs/>
                <w:sz w:val="15"/>
                <w:szCs w:val="15"/>
              </w:rPr>
            </w:pPr>
            <w:r w:rsidRPr="00C177EE">
              <w:rPr>
                <w:rFonts w:cs="Arial"/>
                <w:i/>
                <w:iCs/>
                <w:sz w:val="15"/>
                <w:szCs w:val="15"/>
              </w:rPr>
              <w:t>-</w:t>
            </w:r>
          </w:p>
        </w:tc>
        <w:tc>
          <w:tcPr>
            <w:tcW w:w="682" w:type="pct"/>
            <w:tcBorders>
              <w:top w:val="nil"/>
              <w:left w:val="nil"/>
              <w:bottom w:val="nil"/>
              <w:right w:val="nil"/>
            </w:tcBorders>
            <w:shd w:val="clear" w:color="auto" w:fill="auto"/>
            <w:vAlign w:val="center"/>
          </w:tcPr>
          <w:p w14:paraId="2BC3044D" w14:textId="1A5B739B" w:rsidR="00040DBA" w:rsidRPr="00BB658E" w:rsidRDefault="0035219A" w:rsidP="00040DBA">
            <w:pPr>
              <w:jc w:val="right"/>
              <w:rPr>
                <w:rFonts w:cs="Arial"/>
                <w:i/>
                <w:iCs/>
                <w:sz w:val="15"/>
                <w:szCs w:val="15"/>
              </w:rPr>
            </w:pPr>
            <w:r>
              <w:rPr>
                <w:rFonts w:cs="Arial"/>
                <w:i/>
                <w:iCs/>
                <w:sz w:val="15"/>
                <w:szCs w:val="15"/>
              </w:rPr>
              <w:t>-</w:t>
            </w:r>
          </w:p>
        </w:tc>
        <w:tc>
          <w:tcPr>
            <w:tcW w:w="676" w:type="pct"/>
            <w:tcBorders>
              <w:top w:val="nil"/>
              <w:left w:val="nil"/>
              <w:bottom w:val="nil"/>
              <w:right w:val="nil"/>
            </w:tcBorders>
            <w:shd w:val="clear" w:color="auto" w:fill="auto"/>
            <w:vAlign w:val="center"/>
          </w:tcPr>
          <w:p w14:paraId="7388CA9F" w14:textId="160487A0" w:rsidR="00040DBA" w:rsidRPr="00BB658E" w:rsidRDefault="00040DBA" w:rsidP="00040DBA">
            <w:pPr>
              <w:jc w:val="right"/>
              <w:rPr>
                <w:rFonts w:cs="Arial"/>
                <w:i/>
                <w:iCs/>
                <w:sz w:val="15"/>
                <w:szCs w:val="15"/>
              </w:rPr>
            </w:pPr>
            <w:r w:rsidRPr="00C177EE">
              <w:rPr>
                <w:rFonts w:cs="Arial"/>
                <w:i/>
                <w:iCs/>
                <w:sz w:val="15"/>
                <w:szCs w:val="15"/>
              </w:rPr>
              <w:t>-</w:t>
            </w:r>
          </w:p>
        </w:tc>
      </w:tr>
      <w:tr w:rsidR="00040DBA" w:rsidRPr="003D5142" w14:paraId="7ACD8246" w14:textId="77777777" w:rsidTr="00B805D3">
        <w:tc>
          <w:tcPr>
            <w:tcW w:w="1521" w:type="pct"/>
            <w:tcBorders>
              <w:top w:val="nil"/>
              <w:left w:val="nil"/>
              <w:bottom w:val="nil"/>
              <w:right w:val="nil"/>
            </w:tcBorders>
            <w:shd w:val="clear" w:color="auto" w:fill="auto"/>
            <w:vAlign w:val="center"/>
          </w:tcPr>
          <w:p w14:paraId="5761C294" w14:textId="7B9E7F01" w:rsidR="00040DBA" w:rsidRPr="003D5142" w:rsidRDefault="00040DBA" w:rsidP="00040DBA">
            <w:pPr>
              <w:ind w:left="176" w:hanging="176"/>
              <w:jc w:val="left"/>
              <w:rPr>
                <w:rFonts w:cs="Arial"/>
                <w:bCs/>
                <w:sz w:val="15"/>
                <w:szCs w:val="15"/>
              </w:rPr>
            </w:pPr>
          </w:p>
        </w:tc>
        <w:tc>
          <w:tcPr>
            <w:tcW w:w="758" w:type="pct"/>
            <w:tcBorders>
              <w:top w:val="nil"/>
              <w:left w:val="nil"/>
              <w:bottom w:val="nil"/>
              <w:right w:val="nil"/>
            </w:tcBorders>
            <w:shd w:val="clear" w:color="auto" w:fill="auto"/>
            <w:vAlign w:val="center"/>
          </w:tcPr>
          <w:p w14:paraId="5C728EB7" w14:textId="0AA1C8BC" w:rsidR="00040DBA" w:rsidRPr="003D5142" w:rsidRDefault="00040DBA" w:rsidP="00040DBA">
            <w:pPr>
              <w:ind w:left="-57" w:right="-57"/>
              <w:jc w:val="center"/>
              <w:rPr>
                <w:sz w:val="15"/>
                <w:szCs w:val="15"/>
              </w:rPr>
            </w:pPr>
          </w:p>
        </w:tc>
        <w:tc>
          <w:tcPr>
            <w:tcW w:w="681" w:type="pct"/>
            <w:tcBorders>
              <w:top w:val="nil"/>
              <w:left w:val="nil"/>
              <w:bottom w:val="nil"/>
              <w:right w:val="nil"/>
            </w:tcBorders>
            <w:shd w:val="clear" w:color="auto" w:fill="auto"/>
            <w:vAlign w:val="center"/>
          </w:tcPr>
          <w:p w14:paraId="31D9F259" w14:textId="24D7ECBD" w:rsidR="00040DBA" w:rsidRPr="00FC2091" w:rsidRDefault="00040DBA" w:rsidP="00040DBA">
            <w:pPr>
              <w:jc w:val="right"/>
              <w:rPr>
                <w:rFonts w:cs="Arial"/>
                <w:sz w:val="15"/>
                <w:szCs w:val="15"/>
              </w:rPr>
            </w:pPr>
          </w:p>
        </w:tc>
        <w:tc>
          <w:tcPr>
            <w:tcW w:w="682" w:type="pct"/>
            <w:tcBorders>
              <w:top w:val="nil"/>
              <w:left w:val="nil"/>
              <w:bottom w:val="nil"/>
              <w:right w:val="nil"/>
            </w:tcBorders>
            <w:shd w:val="clear" w:color="auto" w:fill="auto"/>
            <w:vAlign w:val="center"/>
          </w:tcPr>
          <w:p w14:paraId="11332171" w14:textId="750A3D20" w:rsidR="00040DBA" w:rsidRPr="00820312" w:rsidRDefault="00040DBA" w:rsidP="00040DBA">
            <w:pPr>
              <w:jc w:val="right"/>
              <w:rPr>
                <w:rFonts w:cs="Arial"/>
                <w:sz w:val="15"/>
                <w:szCs w:val="15"/>
                <w:highlight w:val="yellow"/>
              </w:rPr>
            </w:pPr>
          </w:p>
        </w:tc>
        <w:tc>
          <w:tcPr>
            <w:tcW w:w="682" w:type="pct"/>
            <w:tcBorders>
              <w:top w:val="nil"/>
              <w:left w:val="nil"/>
              <w:bottom w:val="nil"/>
              <w:right w:val="nil"/>
            </w:tcBorders>
            <w:shd w:val="clear" w:color="auto" w:fill="auto"/>
            <w:vAlign w:val="center"/>
          </w:tcPr>
          <w:p w14:paraId="7196AF1C" w14:textId="436AD8C1" w:rsidR="00040DBA" w:rsidRPr="0029478A" w:rsidRDefault="00040DBA" w:rsidP="00040DBA">
            <w:pPr>
              <w:jc w:val="right"/>
              <w:rPr>
                <w:rFonts w:cs="Arial"/>
                <w:sz w:val="15"/>
                <w:szCs w:val="15"/>
              </w:rPr>
            </w:pPr>
          </w:p>
        </w:tc>
        <w:tc>
          <w:tcPr>
            <w:tcW w:w="676" w:type="pct"/>
            <w:tcBorders>
              <w:top w:val="nil"/>
              <w:left w:val="nil"/>
              <w:bottom w:val="nil"/>
              <w:right w:val="nil"/>
            </w:tcBorders>
            <w:shd w:val="clear" w:color="auto" w:fill="auto"/>
            <w:vAlign w:val="center"/>
          </w:tcPr>
          <w:p w14:paraId="3CC8B4D1" w14:textId="26BD336E" w:rsidR="00040DBA" w:rsidRPr="00F0218E" w:rsidRDefault="00040DBA" w:rsidP="00040DBA">
            <w:pPr>
              <w:jc w:val="right"/>
              <w:rPr>
                <w:rFonts w:cs="Arial"/>
                <w:sz w:val="15"/>
                <w:szCs w:val="15"/>
              </w:rPr>
            </w:pPr>
          </w:p>
        </w:tc>
      </w:tr>
      <w:tr w:rsidR="00040DBA" w:rsidRPr="003D5142" w14:paraId="6BF16423" w14:textId="77777777" w:rsidTr="00B805D3">
        <w:tc>
          <w:tcPr>
            <w:tcW w:w="1521" w:type="pct"/>
            <w:tcBorders>
              <w:top w:val="nil"/>
              <w:left w:val="nil"/>
              <w:bottom w:val="nil"/>
              <w:right w:val="nil"/>
            </w:tcBorders>
            <w:shd w:val="clear" w:color="auto" w:fill="auto"/>
            <w:vAlign w:val="center"/>
          </w:tcPr>
          <w:p w14:paraId="390BBB28" w14:textId="46D3C916" w:rsidR="00040DBA" w:rsidRPr="003D5142" w:rsidRDefault="00040DBA" w:rsidP="00040DBA">
            <w:pPr>
              <w:ind w:left="176" w:hanging="176"/>
              <w:jc w:val="left"/>
              <w:rPr>
                <w:rFonts w:cs="Arial"/>
                <w:bCs/>
                <w:i/>
                <w:iCs/>
                <w:sz w:val="15"/>
                <w:szCs w:val="15"/>
              </w:rPr>
            </w:pPr>
            <w:r w:rsidRPr="00C177EE">
              <w:rPr>
                <w:rFonts w:cs="Arial"/>
                <w:i/>
                <w:iCs/>
                <w:sz w:val="15"/>
                <w:szCs w:val="15"/>
              </w:rPr>
              <w:t>Ostatné spriaznené osoby</w:t>
            </w:r>
          </w:p>
        </w:tc>
        <w:tc>
          <w:tcPr>
            <w:tcW w:w="758" w:type="pct"/>
            <w:tcBorders>
              <w:top w:val="nil"/>
              <w:left w:val="nil"/>
              <w:bottom w:val="nil"/>
              <w:right w:val="nil"/>
            </w:tcBorders>
            <w:shd w:val="clear" w:color="auto" w:fill="auto"/>
            <w:vAlign w:val="center"/>
          </w:tcPr>
          <w:p w14:paraId="1217AD99" w14:textId="45D6212A" w:rsidR="00040DBA" w:rsidRPr="003D5142" w:rsidRDefault="00040DBA" w:rsidP="00040DBA">
            <w:pPr>
              <w:ind w:left="-57" w:right="-57"/>
              <w:jc w:val="center"/>
              <w:rPr>
                <w:i/>
                <w:iCs/>
                <w:sz w:val="15"/>
                <w:szCs w:val="15"/>
              </w:rPr>
            </w:pPr>
            <w:r w:rsidRPr="00C177EE">
              <w:rPr>
                <w:rFonts w:cs="Arial"/>
                <w:i/>
                <w:iCs/>
                <w:sz w:val="15"/>
                <w:szCs w:val="15"/>
              </w:rPr>
              <w:t>služby</w:t>
            </w:r>
          </w:p>
        </w:tc>
        <w:tc>
          <w:tcPr>
            <w:tcW w:w="681" w:type="pct"/>
            <w:tcBorders>
              <w:top w:val="nil"/>
              <w:left w:val="nil"/>
              <w:bottom w:val="nil"/>
              <w:right w:val="nil"/>
            </w:tcBorders>
            <w:shd w:val="clear" w:color="auto" w:fill="auto"/>
            <w:vAlign w:val="center"/>
          </w:tcPr>
          <w:p w14:paraId="316B85AC" w14:textId="42C32FBC" w:rsidR="00040DBA" w:rsidRPr="00FC2091" w:rsidRDefault="00040DBA" w:rsidP="00040DBA">
            <w:pPr>
              <w:jc w:val="right"/>
              <w:rPr>
                <w:rFonts w:cs="Arial"/>
                <w:i/>
                <w:iCs/>
                <w:sz w:val="15"/>
                <w:szCs w:val="15"/>
              </w:rPr>
            </w:pPr>
            <w:r w:rsidRPr="006262A5">
              <w:rPr>
                <w:i/>
                <w:iCs/>
                <w:sz w:val="15"/>
                <w:szCs w:val="15"/>
              </w:rPr>
              <w:t>852</w:t>
            </w:r>
          </w:p>
        </w:tc>
        <w:tc>
          <w:tcPr>
            <w:tcW w:w="682" w:type="pct"/>
            <w:tcBorders>
              <w:top w:val="nil"/>
              <w:left w:val="nil"/>
              <w:bottom w:val="nil"/>
              <w:right w:val="nil"/>
            </w:tcBorders>
            <w:shd w:val="clear" w:color="auto" w:fill="auto"/>
            <w:vAlign w:val="center"/>
          </w:tcPr>
          <w:p w14:paraId="04F3EF14" w14:textId="550B1337" w:rsidR="00040DBA" w:rsidRPr="00820312" w:rsidRDefault="00040DBA" w:rsidP="00040DBA">
            <w:pPr>
              <w:jc w:val="right"/>
              <w:rPr>
                <w:rFonts w:cs="Arial"/>
                <w:i/>
                <w:iCs/>
                <w:sz w:val="15"/>
                <w:szCs w:val="15"/>
                <w:highlight w:val="yellow"/>
              </w:rPr>
            </w:pPr>
            <w:r w:rsidRPr="006262A5">
              <w:rPr>
                <w:rFonts w:cs="Arial"/>
                <w:i/>
                <w:iCs/>
                <w:sz w:val="15"/>
                <w:szCs w:val="15"/>
              </w:rPr>
              <w:t>-</w:t>
            </w:r>
          </w:p>
        </w:tc>
        <w:tc>
          <w:tcPr>
            <w:tcW w:w="682" w:type="pct"/>
            <w:tcBorders>
              <w:top w:val="nil"/>
              <w:left w:val="nil"/>
              <w:bottom w:val="nil"/>
              <w:right w:val="nil"/>
            </w:tcBorders>
            <w:shd w:val="clear" w:color="auto" w:fill="auto"/>
            <w:vAlign w:val="center"/>
          </w:tcPr>
          <w:p w14:paraId="1D2792B5" w14:textId="24ED0F9B" w:rsidR="00040DBA" w:rsidRPr="0029478A" w:rsidRDefault="00040DBA" w:rsidP="00040DBA">
            <w:pPr>
              <w:jc w:val="right"/>
              <w:rPr>
                <w:rFonts w:cs="Arial"/>
                <w:i/>
                <w:iCs/>
                <w:sz w:val="15"/>
                <w:szCs w:val="15"/>
              </w:rPr>
            </w:pPr>
            <w:r w:rsidRPr="006262A5">
              <w:rPr>
                <w:rFonts w:cs="Arial"/>
                <w:i/>
                <w:iCs/>
                <w:sz w:val="15"/>
                <w:szCs w:val="15"/>
              </w:rPr>
              <w:t>608</w:t>
            </w:r>
          </w:p>
        </w:tc>
        <w:tc>
          <w:tcPr>
            <w:tcW w:w="676" w:type="pct"/>
            <w:tcBorders>
              <w:top w:val="nil"/>
              <w:left w:val="nil"/>
              <w:bottom w:val="nil"/>
              <w:right w:val="nil"/>
            </w:tcBorders>
            <w:shd w:val="clear" w:color="auto" w:fill="auto"/>
            <w:vAlign w:val="center"/>
          </w:tcPr>
          <w:p w14:paraId="1233E553" w14:textId="357C72FE" w:rsidR="00040DBA" w:rsidRPr="00F0218E" w:rsidRDefault="00040DBA" w:rsidP="00040DBA">
            <w:pPr>
              <w:jc w:val="right"/>
              <w:rPr>
                <w:rFonts w:cs="Arial"/>
                <w:i/>
                <w:iCs/>
                <w:sz w:val="15"/>
                <w:szCs w:val="15"/>
              </w:rPr>
            </w:pPr>
            <w:r w:rsidRPr="006262A5">
              <w:rPr>
                <w:rFonts w:cs="Arial"/>
                <w:i/>
                <w:iCs/>
                <w:sz w:val="15"/>
                <w:szCs w:val="15"/>
              </w:rPr>
              <w:t xml:space="preserve">4 838 </w:t>
            </w:r>
          </w:p>
        </w:tc>
      </w:tr>
      <w:tr w:rsidR="00040DBA" w:rsidRPr="00705B67" w14:paraId="2FB34DA5" w14:textId="77777777" w:rsidTr="00B805D3">
        <w:tc>
          <w:tcPr>
            <w:tcW w:w="1521" w:type="pct"/>
            <w:tcBorders>
              <w:left w:val="nil"/>
              <w:bottom w:val="nil"/>
              <w:right w:val="nil"/>
            </w:tcBorders>
            <w:shd w:val="clear" w:color="auto" w:fill="auto"/>
            <w:noWrap/>
            <w:vAlign w:val="center"/>
          </w:tcPr>
          <w:p w14:paraId="269B7B64" w14:textId="02545145" w:rsidR="00040DBA" w:rsidRPr="003D5142" w:rsidRDefault="00040DBA" w:rsidP="00040DBA">
            <w:pPr>
              <w:ind w:left="176" w:hanging="176"/>
              <w:jc w:val="left"/>
              <w:rPr>
                <w:rFonts w:cs="Arial"/>
                <w:bCs/>
                <w:sz w:val="15"/>
                <w:szCs w:val="15"/>
              </w:rPr>
            </w:pPr>
            <w:r w:rsidRPr="00C177EE">
              <w:rPr>
                <w:rFonts w:cs="Arial"/>
                <w:i/>
                <w:iCs/>
                <w:sz w:val="15"/>
                <w:szCs w:val="15"/>
              </w:rPr>
              <w:t>(spoločnosti patriace pod Ministerstvo obrany SR)</w:t>
            </w:r>
          </w:p>
        </w:tc>
        <w:tc>
          <w:tcPr>
            <w:tcW w:w="758" w:type="pct"/>
            <w:tcBorders>
              <w:left w:val="nil"/>
              <w:bottom w:val="nil"/>
              <w:right w:val="nil"/>
            </w:tcBorders>
            <w:shd w:val="clear" w:color="auto" w:fill="auto"/>
            <w:noWrap/>
            <w:vAlign w:val="center"/>
          </w:tcPr>
          <w:p w14:paraId="35D97BBA" w14:textId="77BE731E" w:rsidR="00040DBA" w:rsidRPr="003D5142" w:rsidRDefault="00040DBA" w:rsidP="00040DBA">
            <w:pPr>
              <w:ind w:left="-57" w:right="-57"/>
              <w:jc w:val="center"/>
              <w:rPr>
                <w:rFonts w:cs="Arial"/>
                <w:bCs/>
                <w:sz w:val="15"/>
                <w:szCs w:val="15"/>
              </w:rPr>
            </w:pPr>
            <w:r w:rsidRPr="00C177EE">
              <w:rPr>
                <w:rFonts w:cs="Arial"/>
                <w:i/>
                <w:iCs/>
                <w:sz w:val="15"/>
                <w:szCs w:val="15"/>
              </w:rPr>
              <w:t>hmotné dodávky</w:t>
            </w:r>
          </w:p>
        </w:tc>
        <w:tc>
          <w:tcPr>
            <w:tcW w:w="681" w:type="pct"/>
            <w:tcBorders>
              <w:left w:val="nil"/>
              <w:bottom w:val="nil"/>
              <w:right w:val="nil"/>
            </w:tcBorders>
            <w:shd w:val="clear" w:color="auto" w:fill="auto"/>
            <w:noWrap/>
            <w:vAlign w:val="center"/>
          </w:tcPr>
          <w:p w14:paraId="736C6496" w14:textId="09036B91" w:rsidR="00040DBA" w:rsidRPr="00733993" w:rsidRDefault="00705B67" w:rsidP="00040DBA">
            <w:pPr>
              <w:jc w:val="right"/>
              <w:rPr>
                <w:rFonts w:cs="Arial"/>
                <w:bCs/>
                <w:sz w:val="15"/>
                <w:szCs w:val="15"/>
              </w:rPr>
            </w:pPr>
            <w:r>
              <w:rPr>
                <w:rFonts w:cs="Arial"/>
                <w:bCs/>
                <w:sz w:val="15"/>
                <w:szCs w:val="15"/>
              </w:rPr>
              <w:t>-</w:t>
            </w:r>
          </w:p>
        </w:tc>
        <w:tc>
          <w:tcPr>
            <w:tcW w:w="682" w:type="pct"/>
            <w:tcBorders>
              <w:left w:val="nil"/>
              <w:bottom w:val="nil"/>
              <w:right w:val="nil"/>
            </w:tcBorders>
            <w:shd w:val="clear" w:color="auto" w:fill="auto"/>
            <w:noWrap/>
            <w:vAlign w:val="center"/>
          </w:tcPr>
          <w:p w14:paraId="205BBC6A" w14:textId="0B99D831" w:rsidR="00040DBA" w:rsidRPr="00733993" w:rsidRDefault="00705B67" w:rsidP="00040DBA">
            <w:pPr>
              <w:jc w:val="right"/>
              <w:rPr>
                <w:rFonts w:cs="Arial"/>
                <w:bCs/>
                <w:sz w:val="15"/>
                <w:szCs w:val="15"/>
              </w:rPr>
            </w:pPr>
            <w:r>
              <w:rPr>
                <w:rFonts w:cs="Arial"/>
                <w:bCs/>
                <w:sz w:val="15"/>
                <w:szCs w:val="15"/>
              </w:rPr>
              <w:t>-</w:t>
            </w:r>
          </w:p>
        </w:tc>
        <w:tc>
          <w:tcPr>
            <w:tcW w:w="682" w:type="pct"/>
            <w:tcBorders>
              <w:left w:val="nil"/>
              <w:bottom w:val="nil"/>
              <w:right w:val="nil"/>
            </w:tcBorders>
            <w:shd w:val="clear" w:color="auto" w:fill="auto"/>
            <w:noWrap/>
            <w:vAlign w:val="center"/>
          </w:tcPr>
          <w:p w14:paraId="7A57F3F7" w14:textId="2525567D" w:rsidR="00040DBA" w:rsidRPr="00B805D3" w:rsidRDefault="00705B67" w:rsidP="00040DBA">
            <w:pPr>
              <w:jc w:val="right"/>
              <w:rPr>
                <w:rFonts w:cs="Arial"/>
                <w:bCs/>
                <w:sz w:val="15"/>
                <w:szCs w:val="15"/>
              </w:rPr>
            </w:pPr>
            <w:r w:rsidRPr="00B805D3">
              <w:rPr>
                <w:rFonts w:cs="Arial"/>
                <w:bCs/>
                <w:sz w:val="15"/>
                <w:szCs w:val="15"/>
              </w:rPr>
              <w:t>-</w:t>
            </w:r>
          </w:p>
        </w:tc>
        <w:tc>
          <w:tcPr>
            <w:tcW w:w="676" w:type="pct"/>
            <w:tcBorders>
              <w:left w:val="nil"/>
              <w:bottom w:val="nil"/>
              <w:right w:val="nil"/>
            </w:tcBorders>
            <w:shd w:val="clear" w:color="auto" w:fill="auto"/>
            <w:noWrap/>
            <w:vAlign w:val="center"/>
          </w:tcPr>
          <w:p w14:paraId="1B37332F" w14:textId="16733AFC" w:rsidR="00040DBA" w:rsidRPr="00B805D3" w:rsidRDefault="00705B67" w:rsidP="00040DBA">
            <w:pPr>
              <w:jc w:val="right"/>
              <w:rPr>
                <w:rFonts w:cs="Arial"/>
                <w:bCs/>
                <w:sz w:val="15"/>
                <w:szCs w:val="15"/>
              </w:rPr>
            </w:pPr>
            <w:r w:rsidRPr="00B805D3">
              <w:rPr>
                <w:rFonts w:cs="Arial"/>
                <w:bCs/>
                <w:sz w:val="15"/>
                <w:szCs w:val="15"/>
              </w:rPr>
              <w:t>-</w:t>
            </w:r>
          </w:p>
        </w:tc>
      </w:tr>
    </w:tbl>
    <w:p w14:paraId="1EB868EA" w14:textId="02720B5D" w:rsidR="00117E44" w:rsidRPr="003D5142" w:rsidRDefault="00117E44" w:rsidP="00117E44">
      <w:pPr>
        <w:rPr>
          <w:snapToGrid w:val="0"/>
          <w:lang w:eastAsia="sk-SK"/>
        </w:rPr>
      </w:pPr>
    </w:p>
    <w:bookmarkEnd w:id="61"/>
    <w:p w14:paraId="43E14A5E" w14:textId="46A7CD93" w:rsidR="004D3F33" w:rsidRPr="003D5142" w:rsidRDefault="004D3F33" w:rsidP="00117E44">
      <w:pPr>
        <w:rPr>
          <w:highlight w:val="yellow"/>
        </w:rPr>
      </w:pPr>
    </w:p>
    <w:p w14:paraId="4B5DC151" w14:textId="616D72FF" w:rsidR="001E2635" w:rsidRPr="007B659F" w:rsidRDefault="001E2635" w:rsidP="00B805D3">
      <w:pPr>
        <w:pStyle w:val="Heading1"/>
        <w:tabs>
          <w:tab w:val="clear" w:pos="539"/>
          <w:tab w:val="num" w:pos="681"/>
        </w:tabs>
      </w:pPr>
      <w:r w:rsidRPr="003D5142">
        <w:t>SKUTOČNOSTI, KTORÉ NASTALI PO DNI, KU KTORÉMU SA ZOSTAVUJE ÚČTOVNÁ ZÁVIERKA, A DO DŇA ZOSTAVENIA ÚČTOVNEJ ZÁVIERKY</w:t>
      </w:r>
    </w:p>
    <w:p w14:paraId="3835EF57" w14:textId="77777777" w:rsidR="006846F4" w:rsidRDefault="006846F4" w:rsidP="00277161">
      <w:pPr>
        <w:rPr>
          <w:snapToGrid w:val="0"/>
          <w:lang w:eastAsia="sk-SK"/>
        </w:rPr>
      </w:pPr>
    </w:p>
    <w:p w14:paraId="03B4205C" w14:textId="77777777" w:rsidR="001F5652" w:rsidRDefault="001F5652" w:rsidP="00277161">
      <w:pPr>
        <w:rPr>
          <w:snapToGrid w:val="0"/>
          <w:lang w:eastAsia="sk-SK"/>
        </w:rPr>
      </w:pPr>
    </w:p>
    <w:p w14:paraId="514188CF" w14:textId="4BDFF45D" w:rsidR="001F5652" w:rsidRDefault="001F5652" w:rsidP="00277161">
      <w:pPr>
        <w:rPr>
          <w:snapToGrid w:val="0"/>
          <w:lang w:eastAsia="sk-SK"/>
        </w:rPr>
      </w:pPr>
      <w:r>
        <w:rPr>
          <w:snapToGrid w:val="0"/>
          <w:lang w:eastAsia="sk-SK"/>
        </w:rPr>
        <w:t>Dňa 11.02.2025 o 14:00 hod. sa konalo</w:t>
      </w:r>
      <w:r w:rsidR="00BC6157">
        <w:rPr>
          <w:snapToGrid w:val="0"/>
          <w:lang w:eastAsia="sk-SK"/>
        </w:rPr>
        <w:t xml:space="preserve"> mimoriadne</w:t>
      </w:r>
      <w:r>
        <w:rPr>
          <w:snapToGrid w:val="0"/>
          <w:lang w:eastAsia="sk-SK"/>
        </w:rPr>
        <w:t xml:space="preserve"> valné zhromaždenie</w:t>
      </w:r>
      <w:r w:rsidR="00BC6157">
        <w:rPr>
          <w:snapToGrid w:val="0"/>
          <w:lang w:eastAsia="sk-SK"/>
        </w:rPr>
        <w:t>, ktorým bol odvolaný predseda predstavenstva In. Pavol Čahoj a zároveň bol</w:t>
      </w:r>
      <w:r w:rsidR="00A45401">
        <w:rPr>
          <w:snapToGrid w:val="0"/>
          <w:lang w:eastAsia="sk-SK"/>
        </w:rPr>
        <w:t>i</w:t>
      </w:r>
      <w:r w:rsidR="00BC6157">
        <w:rPr>
          <w:snapToGrid w:val="0"/>
          <w:lang w:eastAsia="sk-SK"/>
        </w:rPr>
        <w:t xml:space="preserve"> menovaný do funkcie predsedu predstavenstva Ing. Jakub Krchňavý</w:t>
      </w:r>
      <w:r w:rsidR="00046DC6">
        <w:rPr>
          <w:snapToGrid w:val="0"/>
          <w:lang w:eastAsia="sk-SK"/>
        </w:rPr>
        <w:t xml:space="preserve"> a</w:t>
      </w:r>
      <w:r w:rsidR="00A45401">
        <w:rPr>
          <w:snapToGrid w:val="0"/>
          <w:lang w:eastAsia="sk-SK"/>
        </w:rPr>
        <w:t> podpredsedu predstavenstva</w:t>
      </w:r>
      <w:r w:rsidR="00F80BC8">
        <w:rPr>
          <w:snapToGrid w:val="0"/>
          <w:lang w:eastAsia="sk-SK"/>
        </w:rPr>
        <w:t xml:space="preserve"> I</w:t>
      </w:r>
      <w:r w:rsidR="00F80BC8" w:rsidRPr="00F80BC8">
        <w:rPr>
          <w:snapToGrid w:val="0"/>
          <w:lang w:eastAsia="sk-SK"/>
        </w:rPr>
        <w:t xml:space="preserve">ng. Daniel </w:t>
      </w:r>
      <w:proofErr w:type="spellStart"/>
      <w:r w:rsidR="00F80BC8" w:rsidRPr="00F80BC8">
        <w:rPr>
          <w:snapToGrid w:val="0"/>
          <w:lang w:eastAsia="sk-SK"/>
        </w:rPr>
        <w:t>Duchoň</w:t>
      </w:r>
      <w:proofErr w:type="spellEnd"/>
      <w:r w:rsidR="00BC6157">
        <w:rPr>
          <w:snapToGrid w:val="0"/>
          <w:lang w:eastAsia="sk-SK"/>
        </w:rPr>
        <w:t xml:space="preserve">. Toho istého dňa o 14:30 hod. sa konalo mimoriadne valné zhromaždenie, ktorého uznesením sa rozhodlo </w:t>
      </w:r>
      <w:r w:rsidR="00340145">
        <w:rPr>
          <w:snapToGrid w:val="0"/>
          <w:lang w:eastAsia="sk-SK"/>
        </w:rPr>
        <w:t>o navýšení základného imania o 60 000 000 € peňažným vkladom formou upísania 60 ks nových kmeňových akcií so splatnosťou do 31.03.2025.</w:t>
      </w:r>
    </w:p>
    <w:p w14:paraId="48D2B9D5" w14:textId="77777777" w:rsidR="001F5652" w:rsidRDefault="001F5652" w:rsidP="00277161">
      <w:pPr>
        <w:rPr>
          <w:snapToGrid w:val="0"/>
          <w:lang w:eastAsia="sk-SK"/>
        </w:rPr>
      </w:pPr>
    </w:p>
    <w:p w14:paraId="225A4961" w14:textId="752FE0DF" w:rsidR="008B0BAB" w:rsidRDefault="009251DF" w:rsidP="00277161">
      <w:pPr>
        <w:rPr>
          <w:snapToGrid w:val="0"/>
          <w:lang w:eastAsia="sk-SK"/>
        </w:rPr>
      </w:pPr>
      <w:r>
        <w:rPr>
          <w:snapToGrid w:val="0"/>
          <w:lang w:eastAsia="sk-SK"/>
        </w:rPr>
        <w:t xml:space="preserve">Po 31. decembri </w:t>
      </w:r>
      <w:r w:rsidR="007B659F">
        <w:rPr>
          <w:snapToGrid w:val="0"/>
          <w:lang w:eastAsia="sk-SK"/>
        </w:rPr>
        <w:t xml:space="preserve">2024 </w:t>
      </w:r>
      <w:r>
        <w:rPr>
          <w:snapToGrid w:val="0"/>
          <w:lang w:eastAsia="sk-SK"/>
        </w:rPr>
        <w:t>a do dňa zostavenia účtovnej závierky nenastali žiadne iné udalosti, ktoré by významným spôsobom ovplyvnili aktíva, pasíva alebo výsledky hospodárenia spoločnosti, okrem tých, ktoré sú uvedené vyššie a ktoré sú výsledkom bežnej činnosti.</w:t>
      </w:r>
    </w:p>
    <w:p w14:paraId="1721F6A1" w14:textId="0CFF3ACF" w:rsidR="008B0BAB" w:rsidRDefault="008B0BAB" w:rsidP="00277161">
      <w:pPr>
        <w:rPr>
          <w:snapToGrid w:val="0"/>
          <w:lang w:eastAsia="sk-SK"/>
        </w:rPr>
      </w:pPr>
    </w:p>
    <w:p w14:paraId="728CF494" w14:textId="77777777" w:rsidR="002B2E7E" w:rsidRDefault="002B2E7E" w:rsidP="002B2E7E">
      <w:pPr>
        <w:spacing w:line="276" w:lineRule="auto"/>
      </w:pPr>
      <w:r>
        <w:t>S</w:t>
      </w:r>
      <w:r>
        <w:rPr>
          <w:snapToGrid w:val="0"/>
          <w:szCs w:val="17"/>
        </w:rPr>
        <w:t>poločnosť</w:t>
      </w:r>
      <w:r>
        <w:t xml:space="preserve"> ku dňu zostavenia tejto účtovnej závierky aj naďalej plní svoje záväzky k dátumu ich splatnosti, a preto stále uplatňuje predpoklad nepretržitého pokračovania v činnosti pri zostavovaní účtovnej závierky.</w:t>
      </w:r>
    </w:p>
    <w:p w14:paraId="367FD325" w14:textId="60D3F1E7" w:rsidR="008B0BAB" w:rsidRDefault="008B0BAB" w:rsidP="00277161">
      <w:pPr>
        <w:rPr>
          <w:snapToGrid w:val="0"/>
          <w:lang w:eastAsia="sk-SK"/>
        </w:rPr>
      </w:pPr>
    </w:p>
    <w:p w14:paraId="3DF4255A" w14:textId="5A49BFE4" w:rsidR="008B0BAB" w:rsidRDefault="008B0BAB" w:rsidP="00277161">
      <w:pPr>
        <w:rPr>
          <w:snapToGrid w:val="0"/>
          <w:lang w:eastAsia="sk-SK"/>
        </w:rPr>
      </w:pPr>
    </w:p>
    <w:p w14:paraId="5A5371A2" w14:textId="4E3B2B98" w:rsidR="008B0BAB" w:rsidRDefault="008B0BAB" w:rsidP="00277161">
      <w:pPr>
        <w:rPr>
          <w:snapToGrid w:val="0"/>
          <w:lang w:eastAsia="sk-SK"/>
        </w:rPr>
      </w:pPr>
    </w:p>
    <w:p w14:paraId="4F043498" w14:textId="6F6284E8" w:rsidR="008B0BAB" w:rsidRDefault="008B0BAB" w:rsidP="00277161">
      <w:pPr>
        <w:rPr>
          <w:snapToGrid w:val="0"/>
          <w:lang w:eastAsia="sk-SK"/>
        </w:rPr>
      </w:pPr>
    </w:p>
    <w:p w14:paraId="3191A262" w14:textId="3B0F44DF" w:rsidR="008B0BAB" w:rsidRDefault="008B0BAB" w:rsidP="00277161">
      <w:pPr>
        <w:rPr>
          <w:snapToGrid w:val="0"/>
          <w:lang w:eastAsia="sk-SK"/>
        </w:rPr>
      </w:pPr>
    </w:p>
    <w:p w14:paraId="53D1EC7D" w14:textId="376A4A35" w:rsidR="008B0BAB" w:rsidRDefault="008B0BAB" w:rsidP="00277161">
      <w:pPr>
        <w:rPr>
          <w:snapToGrid w:val="0"/>
          <w:lang w:eastAsia="sk-SK"/>
        </w:rPr>
      </w:pPr>
    </w:p>
    <w:p w14:paraId="03ADA215" w14:textId="372FB667" w:rsidR="008B0BAB" w:rsidRDefault="008B0BAB" w:rsidP="00277161">
      <w:pPr>
        <w:rPr>
          <w:snapToGrid w:val="0"/>
          <w:lang w:eastAsia="sk-SK"/>
        </w:rPr>
      </w:pPr>
    </w:p>
    <w:p w14:paraId="6A2FB740" w14:textId="63F2F2C3" w:rsidR="007B659F" w:rsidRDefault="007B659F">
      <w:pPr>
        <w:jc w:val="left"/>
        <w:rPr>
          <w:snapToGrid w:val="0"/>
          <w:lang w:eastAsia="sk-SK"/>
        </w:rPr>
      </w:pPr>
      <w:r>
        <w:rPr>
          <w:snapToGrid w:val="0"/>
          <w:lang w:eastAsia="sk-SK"/>
        </w:rPr>
        <w:br w:type="page"/>
      </w:r>
    </w:p>
    <w:p w14:paraId="439606FD" w14:textId="7B2928EF" w:rsidR="001E2635" w:rsidRPr="003D5142" w:rsidRDefault="001E2635" w:rsidP="009C0D09">
      <w:pPr>
        <w:pStyle w:val="Heading1"/>
        <w:tabs>
          <w:tab w:val="clear" w:pos="539"/>
          <w:tab w:val="num" w:pos="681"/>
        </w:tabs>
      </w:pPr>
      <w:r w:rsidRPr="003D5142">
        <w:lastRenderedPageBreak/>
        <w:t>PREHĽAD ZMIEN VLASTNÉHO IMANIA</w:t>
      </w:r>
    </w:p>
    <w:p w14:paraId="751462EA" w14:textId="77777777" w:rsidR="001D5A2C" w:rsidRPr="003D5142" w:rsidRDefault="001D5A2C" w:rsidP="001D5A2C"/>
    <w:p w14:paraId="52BF64AE" w14:textId="5CD987A2" w:rsidR="00B93233" w:rsidRPr="003D5142" w:rsidRDefault="00B93233" w:rsidP="00277161">
      <w:pPr>
        <w:rPr>
          <w:snapToGrid w:val="0"/>
          <w:color w:val="000000"/>
          <w:u w:val="single"/>
          <w:lang w:eastAsia="sk-SK"/>
        </w:rPr>
      </w:pPr>
      <w:r w:rsidRPr="00DE1624">
        <w:rPr>
          <w:snapToGrid w:val="0"/>
          <w:color w:val="000000"/>
          <w:u w:val="single"/>
          <w:lang w:eastAsia="sk-SK"/>
        </w:rPr>
        <w:t xml:space="preserve">31. december </w:t>
      </w:r>
      <w:r w:rsidR="007B659F" w:rsidRPr="00015426">
        <w:rPr>
          <w:snapToGrid w:val="0"/>
          <w:color w:val="000000"/>
          <w:u w:val="single"/>
          <w:lang w:eastAsia="sk-SK"/>
        </w:rPr>
        <w:t>202</w:t>
      </w:r>
      <w:r w:rsidR="007B659F">
        <w:rPr>
          <w:snapToGrid w:val="0"/>
          <w:color w:val="000000"/>
          <w:u w:val="single"/>
          <w:lang w:eastAsia="sk-SK"/>
        </w:rPr>
        <w:t>4</w:t>
      </w:r>
    </w:p>
    <w:p w14:paraId="341317E2" w14:textId="77777777" w:rsidR="001D5A2C" w:rsidRPr="003D5142" w:rsidRDefault="001D5A2C" w:rsidP="00277161">
      <w:pPr>
        <w:rPr>
          <w:snapToGrid w:val="0"/>
          <w:color w:val="000000"/>
          <w:u w:val="single"/>
          <w:lang w:eastAsia="sk-SK"/>
        </w:rPr>
      </w:pPr>
    </w:p>
    <w:tbl>
      <w:tblPr>
        <w:tblW w:w="5235" w:type="pct"/>
        <w:tblLayout w:type="fixed"/>
        <w:tblLook w:val="04A0" w:firstRow="1" w:lastRow="0" w:firstColumn="1" w:lastColumn="0" w:noHBand="0" w:noVBand="1"/>
      </w:tblPr>
      <w:tblGrid>
        <w:gridCol w:w="3692"/>
        <w:gridCol w:w="1134"/>
        <w:gridCol w:w="986"/>
        <w:gridCol w:w="198"/>
        <w:gridCol w:w="1079"/>
        <w:gridCol w:w="9"/>
        <w:gridCol w:w="1088"/>
        <w:gridCol w:w="1311"/>
      </w:tblGrid>
      <w:tr w:rsidR="003D5142" w:rsidRPr="003D5142" w14:paraId="736254A8" w14:textId="77777777" w:rsidTr="0009218C">
        <w:tc>
          <w:tcPr>
            <w:tcW w:w="1944" w:type="pct"/>
            <w:tcBorders>
              <w:top w:val="single" w:sz="8" w:space="0" w:color="auto"/>
              <w:left w:val="nil"/>
              <w:bottom w:val="single" w:sz="4" w:space="0" w:color="auto"/>
              <w:right w:val="nil"/>
            </w:tcBorders>
            <w:shd w:val="clear" w:color="auto" w:fill="auto"/>
            <w:vAlign w:val="center"/>
          </w:tcPr>
          <w:p w14:paraId="346EB75D" w14:textId="41165EB9" w:rsidR="003D5142" w:rsidRPr="003D5142" w:rsidRDefault="003D5142" w:rsidP="003D5142">
            <w:pPr>
              <w:ind w:left="176" w:hanging="176"/>
              <w:jc w:val="left"/>
              <w:rPr>
                <w:rFonts w:cs="Arial"/>
                <w:sz w:val="15"/>
                <w:szCs w:val="15"/>
              </w:rPr>
            </w:pPr>
            <w:bookmarkStart w:id="62" w:name="RANGE!B17:G37"/>
            <w:bookmarkStart w:id="63" w:name="T_changes_in_equity_1"/>
            <w:r w:rsidRPr="003D5142">
              <w:rPr>
                <w:rFonts w:cs="Arial"/>
                <w:b/>
                <w:bCs/>
                <w:i/>
                <w:iCs/>
                <w:sz w:val="15"/>
                <w:szCs w:val="15"/>
              </w:rPr>
              <w:t>Položka</w:t>
            </w:r>
            <w:bookmarkEnd w:id="62"/>
          </w:p>
        </w:tc>
        <w:tc>
          <w:tcPr>
            <w:tcW w:w="597" w:type="pct"/>
            <w:tcBorders>
              <w:top w:val="single" w:sz="8" w:space="0" w:color="auto"/>
              <w:left w:val="nil"/>
              <w:bottom w:val="single" w:sz="4" w:space="0" w:color="auto"/>
              <w:right w:val="nil"/>
            </w:tcBorders>
            <w:shd w:val="clear" w:color="auto" w:fill="auto"/>
            <w:vAlign w:val="center"/>
          </w:tcPr>
          <w:p w14:paraId="167D35CB" w14:textId="203542B2" w:rsidR="003D5142" w:rsidRPr="003D5142" w:rsidRDefault="003D5142" w:rsidP="003D5142">
            <w:pPr>
              <w:jc w:val="center"/>
              <w:rPr>
                <w:rFonts w:cs="Arial"/>
                <w:sz w:val="15"/>
                <w:szCs w:val="15"/>
              </w:rPr>
            </w:pPr>
            <w:r w:rsidRPr="003D5142">
              <w:rPr>
                <w:rFonts w:cs="Arial"/>
                <w:b/>
                <w:bCs/>
                <w:i/>
                <w:iCs/>
                <w:sz w:val="15"/>
                <w:szCs w:val="15"/>
              </w:rPr>
              <w:t xml:space="preserve">Stav </w:t>
            </w:r>
            <w:r w:rsidRPr="003D5142">
              <w:rPr>
                <w:rFonts w:cs="Arial"/>
                <w:b/>
                <w:bCs/>
                <w:i/>
                <w:iCs/>
                <w:sz w:val="15"/>
                <w:szCs w:val="15"/>
              </w:rPr>
              <w:br/>
              <w:t xml:space="preserve">k 1. 1. </w:t>
            </w:r>
            <w:r w:rsidR="007B659F">
              <w:rPr>
                <w:rFonts w:cs="Arial"/>
                <w:b/>
                <w:bCs/>
                <w:i/>
                <w:iCs/>
                <w:sz w:val="15"/>
                <w:szCs w:val="15"/>
              </w:rPr>
              <w:t>2024</w:t>
            </w:r>
          </w:p>
        </w:tc>
        <w:tc>
          <w:tcPr>
            <w:tcW w:w="519" w:type="pct"/>
            <w:tcBorders>
              <w:top w:val="single" w:sz="8" w:space="0" w:color="auto"/>
              <w:left w:val="nil"/>
              <w:bottom w:val="single" w:sz="4" w:space="0" w:color="auto"/>
              <w:right w:val="nil"/>
            </w:tcBorders>
            <w:shd w:val="clear" w:color="auto" w:fill="auto"/>
            <w:vAlign w:val="center"/>
          </w:tcPr>
          <w:p w14:paraId="5C855967" w14:textId="771E84FC" w:rsidR="003D5142" w:rsidRPr="003D5142" w:rsidRDefault="003D5142" w:rsidP="003D5142">
            <w:pPr>
              <w:jc w:val="center"/>
              <w:rPr>
                <w:rFonts w:cs="Arial"/>
                <w:sz w:val="15"/>
                <w:szCs w:val="15"/>
              </w:rPr>
            </w:pPr>
            <w:r w:rsidRPr="003D5142">
              <w:rPr>
                <w:rFonts w:cs="Arial"/>
                <w:b/>
                <w:bCs/>
                <w:i/>
                <w:iCs/>
                <w:sz w:val="15"/>
                <w:szCs w:val="15"/>
              </w:rPr>
              <w:t>Prírastky</w:t>
            </w:r>
          </w:p>
        </w:tc>
        <w:tc>
          <w:tcPr>
            <w:tcW w:w="672" w:type="pct"/>
            <w:gridSpan w:val="2"/>
            <w:tcBorders>
              <w:top w:val="single" w:sz="8" w:space="0" w:color="auto"/>
              <w:left w:val="nil"/>
              <w:bottom w:val="single" w:sz="4" w:space="0" w:color="auto"/>
              <w:right w:val="nil"/>
            </w:tcBorders>
            <w:shd w:val="clear" w:color="auto" w:fill="auto"/>
            <w:vAlign w:val="center"/>
          </w:tcPr>
          <w:p w14:paraId="02C3A827" w14:textId="68E0A04B" w:rsidR="003D5142" w:rsidRPr="003D5142" w:rsidRDefault="003D5142" w:rsidP="003D5142">
            <w:pPr>
              <w:jc w:val="center"/>
              <w:rPr>
                <w:rFonts w:cs="Arial"/>
                <w:sz w:val="15"/>
                <w:szCs w:val="15"/>
              </w:rPr>
            </w:pPr>
            <w:r w:rsidRPr="003D5142">
              <w:rPr>
                <w:rFonts w:cs="Arial"/>
                <w:b/>
                <w:bCs/>
                <w:i/>
                <w:iCs/>
                <w:sz w:val="15"/>
                <w:szCs w:val="15"/>
              </w:rPr>
              <w:t>Úbytky</w:t>
            </w:r>
          </w:p>
        </w:tc>
        <w:tc>
          <w:tcPr>
            <w:tcW w:w="578" w:type="pct"/>
            <w:gridSpan w:val="2"/>
            <w:tcBorders>
              <w:top w:val="single" w:sz="8" w:space="0" w:color="auto"/>
              <w:left w:val="nil"/>
              <w:bottom w:val="single" w:sz="4" w:space="0" w:color="auto"/>
              <w:right w:val="nil"/>
            </w:tcBorders>
            <w:shd w:val="clear" w:color="auto" w:fill="auto"/>
            <w:vAlign w:val="center"/>
          </w:tcPr>
          <w:p w14:paraId="27168A94" w14:textId="421C1C39" w:rsidR="003D5142" w:rsidRPr="003D5142" w:rsidRDefault="003D5142" w:rsidP="003D5142">
            <w:pPr>
              <w:jc w:val="center"/>
              <w:rPr>
                <w:rFonts w:cs="Arial"/>
                <w:sz w:val="15"/>
                <w:szCs w:val="15"/>
              </w:rPr>
            </w:pPr>
            <w:r w:rsidRPr="003D5142">
              <w:rPr>
                <w:rFonts w:cs="Arial"/>
                <w:b/>
                <w:bCs/>
                <w:i/>
                <w:iCs/>
                <w:sz w:val="15"/>
                <w:szCs w:val="15"/>
              </w:rPr>
              <w:t>Presuny</w:t>
            </w:r>
          </w:p>
        </w:tc>
        <w:tc>
          <w:tcPr>
            <w:tcW w:w="690" w:type="pct"/>
            <w:tcBorders>
              <w:top w:val="single" w:sz="8" w:space="0" w:color="auto"/>
              <w:left w:val="nil"/>
              <w:bottom w:val="single" w:sz="4" w:space="0" w:color="auto"/>
              <w:right w:val="nil"/>
            </w:tcBorders>
            <w:shd w:val="clear" w:color="auto" w:fill="auto"/>
            <w:vAlign w:val="center"/>
          </w:tcPr>
          <w:p w14:paraId="26CF2244" w14:textId="364C6F45" w:rsidR="003D5142" w:rsidRPr="003D5142" w:rsidRDefault="003D5142" w:rsidP="003D5142">
            <w:pPr>
              <w:jc w:val="center"/>
              <w:rPr>
                <w:rFonts w:cs="Arial"/>
                <w:sz w:val="15"/>
                <w:szCs w:val="15"/>
              </w:rPr>
            </w:pPr>
            <w:r w:rsidRPr="003D5142">
              <w:rPr>
                <w:rFonts w:cs="Arial"/>
                <w:b/>
                <w:bCs/>
                <w:i/>
                <w:iCs/>
                <w:sz w:val="15"/>
                <w:szCs w:val="15"/>
              </w:rPr>
              <w:t xml:space="preserve">Stav k 31. 12. </w:t>
            </w:r>
            <w:r w:rsidR="007B659F">
              <w:rPr>
                <w:rFonts w:cs="Arial"/>
                <w:b/>
                <w:bCs/>
                <w:i/>
                <w:iCs/>
                <w:sz w:val="15"/>
                <w:szCs w:val="15"/>
              </w:rPr>
              <w:t>2024</w:t>
            </w:r>
          </w:p>
        </w:tc>
      </w:tr>
      <w:tr w:rsidR="007B659F" w:rsidRPr="003D5142" w14:paraId="680ABD95" w14:textId="77777777" w:rsidTr="0009218C">
        <w:tc>
          <w:tcPr>
            <w:tcW w:w="1944" w:type="pct"/>
            <w:tcBorders>
              <w:top w:val="single" w:sz="4" w:space="0" w:color="auto"/>
              <w:left w:val="nil"/>
              <w:bottom w:val="nil"/>
              <w:right w:val="nil"/>
            </w:tcBorders>
            <w:shd w:val="clear" w:color="auto" w:fill="auto"/>
            <w:vAlign w:val="center"/>
            <w:hideMark/>
          </w:tcPr>
          <w:p w14:paraId="1E89F0AE" w14:textId="77777777" w:rsidR="007B659F" w:rsidRPr="003D5142" w:rsidRDefault="007B659F" w:rsidP="007B659F">
            <w:pPr>
              <w:ind w:left="176" w:hanging="176"/>
              <w:jc w:val="left"/>
              <w:rPr>
                <w:rFonts w:cs="Arial"/>
                <w:sz w:val="15"/>
                <w:szCs w:val="15"/>
              </w:rPr>
            </w:pPr>
            <w:r w:rsidRPr="003D5142">
              <w:rPr>
                <w:rFonts w:cs="Arial"/>
                <w:sz w:val="15"/>
                <w:szCs w:val="15"/>
              </w:rPr>
              <w:t>Základné imanie</w:t>
            </w:r>
          </w:p>
        </w:tc>
        <w:tc>
          <w:tcPr>
            <w:tcW w:w="597" w:type="pct"/>
            <w:tcBorders>
              <w:top w:val="single" w:sz="4" w:space="0" w:color="auto"/>
              <w:left w:val="nil"/>
              <w:bottom w:val="nil"/>
              <w:right w:val="nil"/>
            </w:tcBorders>
            <w:shd w:val="clear" w:color="auto" w:fill="auto"/>
            <w:vAlign w:val="bottom"/>
            <w:hideMark/>
          </w:tcPr>
          <w:p w14:paraId="2CE31569" w14:textId="2D558448" w:rsidR="007B659F" w:rsidRPr="003D5142" w:rsidRDefault="007B659F" w:rsidP="007B659F">
            <w:pPr>
              <w:jc w:val="right"/>
              <w:rPr>
                <w:rFonts w:cs="Arial"/>
                <w:sz w:val="15"/>
                <w:szCs w:val="15"/>
              </w:rPr>
            </w:pPr>
            <w:r w:rsidRPr="00222AE9">
              <w:rPr>
                <w:rFonts w:cs="Arial"/>
                <w:sz w:val="15"/>
                <w:szCs w:val="15"/>
              </w:rPr>
              <w:t>2 357 200</w:t>
            </w:r>
          </w:p>
        </w:tc>
        <w:tc>
          <w:tcPr>
            <w:tcW w:w="623" w:type="pct"/>
            <w:gridSpan w:val="2"/>
            <w:tcBorders>
              <w:top w:val="single" w:sz="4" w:space="0" w:color="auto"/>
              <w:left w:val="nil"/>
              <w:bottom w:val="nil"/>
              <w:right w:val="nil"/>
            </w:tcBorders>
            <w:shd w:val="clear" w:color="auto" w:fill="auto"/>
            <w:vAlign w:val="center"/>
          </w:tcPr>
          <w:p w14:paraId="1EB91A97" w14:textId="7B7FCA12"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single" w:sz="4" w:space="0" w:color="auto"/>
              <w:left w:val="nil"/>
              <w:bottom w:val="nil"/>
              <w:right w:val="nil"/>
            </w:tcBorders>
            <w:shd w:val="clear" w:color="auto" w:fill="auto"/>
            <w:vAlign w:val="center"/>
          </w:tcPr>
          <w:p w14:paraId="3E3DC43C" w14:textId="00B499A2" w:rsidR="007B659F" w:rsidRPr="003D5142" w:rsidRDefault="00CF33D4" w:rsidP="007B659F">
            <w:pPr>
              <w:jc w:val="right"/>
              <w:rPr>
                <w:rFonts w:cs="Arial"/>
                <w:sz w:val="15"/>
                <w:szCs w:val="15"/>
              </w:rPr>
            </w:pPr>
            <w:r>
              <w:rPr>
                <w:rFonts w:cs="Arial"/>
                <w:sz w:val="15"/>
                <w:szCs w:val="15"/>
              </w:rPr>
              <w:t>-</w:t>
            </w:r>
          </w:p>
        </w:tc>
        <w:tc>
          <w:tcPr>
            <w:tcW w:w="573" w:type="pct"/>
            <w:tcBorders>
              <w:top w:val="single" w:sz="4" w:space="0" w:color="auto"/>
              <w:left w:val="nil"/>
              <w:bottom w:val="nil"/>
              <w:right w:val="nil"/>
            </w:tcBorders>
            <w:shd w:val="clear" w:color="auto" w:fill="auto"/>
            <w:vAlign w:val="bottom"/>
          </w:tcPr>
          <w:p w14:paraId="629E002C" w14:textId="7132DFAE" w:rsidR="007B659F" w:rsidRPr="003D5142" w:rsidRDefault="00CF33D4" w:rsidP="007B659F">
            <w:pPr>
              <w:jc w:val="right"/>
              <w:rPr>
                <w:rFonts w:cs="Arial"/>
                <w:sz w:val="15"/>
                <w:szCs w:val="15"/>
              </w:rPr>
            </w:pPr>
            <w:r>
              <w:rPr>
                <w:rFonts w:cs="Arial"/>
                <w:sz w:val="15"/>
                <w:szCs w:val="15"/>
              </w:rPr>
              <w:t>-</w:t>
            </w:r>
          </w:p>
        </w:tc>
        <w:tc>
          <w:tcPr>
            <w:tcW w:w="690" w:type="pct"/>
            <w:tcBorders>
              <w:top w:val="single" w:sz="4" w:space="0" w:color="auto"/>
              <w:left w:val="nil"/>
              <w:bottom w:val="nil"/>
              <w:right w:val="nil"/>
            </w:tcBorders>
            <w:shd w:val="clear" w:color="auto" w:fill="auto"/>
            <w:vAlign w:val="bottom"/>
          </w:tcPr>
          <w:p w14:paraId="627971AC" w14:textId="4E69392B" w:rsidR="007B659F" w:rsidRPr="003D5142" w:rsidRDefault="00806792" w:rsidP="007B659F">
            <w:pPr>
              <w:jc w:val="right"/>
              <w:rPr>
                <w:rFonts w:cs="Arial"/>
                <w:sz w:val="15"/>
                <w:szCs w:val="15"/>
              </w:rPr>
            </w:pPr>
            <w:r>
              <w:rPr>
                <w:rFonts w:cs="Arial"/>
                <w:sz w:val="15"/>
                <w:szCs w:val="15"/>
              </w:rPr>
              <w:t>2 357 200</w:t>
            </w:r>
          </w:p>
        </w:tc>
      </w:tr>
      <w:tr w:rsidR="007B659F" w:rsidRPr="003D5142" w14:paraId="50584544" w14:textId="77777777" w:rsidTr="0009218C">
        <w:tc>
          <w:tcPr>
            <w:tcW w:w="1944" w:type="pct"/>
            <w:tcBorders>
              <w:top w:val="nil"/>
              <w:left w:val="nil"/>
              <w:bottom w:val="nil"/>
              <w:right w:val="nil"/>
            </w:tcBorders>
            <w:shd w:val="clear" w:color="auto" w:fill="auto"/>
            <w:vAlign w:val="center"/>
            <w:hideMark/>
          </w:tcPr>
          <w:p w14:paraId="7F17DEC2" w14:textId="77777777" w:rsidR="007B659F" w:rsidRPr="003D5142" w:rsidRDefault="007B659F" w:rsidP="007B659F">
            <w:pPr>
              <w:ind w:left="176" w:hanging="176"/>
              <w:jc w:val="left"/>
              <w:rPr>
                <w:rFonts w:cs="Arial"/>
                <w:sz w:val="15"/>
                <w:szCs w:val="15"/>
              </w:rPr>
            </w:pPr>
            <w:r w:rsidRPr="003D5142">
              <w:rPr>
                <w:rFonts w:cs="Arial"/>
                <w:sz w:val="15"/>
                <w:szCs w:val="15"/>
              </w:rPr>
              <w:t>Vlastné akcie a vlastné obchodné podiely</w:t>
            </w:r>
          </w:p>
        </w:tc>
        <w:tc>
          <w:tcPr>
            <w:tcW w:w="597" w:type="pct"/>
            <w:tcBorders>
              <w:top w:val="nil"/>
              <w:left w:val="nil"/>
              <w:bottom w:val="nil"/>
              <w:right w:val="nil"/>
            </w:tcBorders>
            <w:shd w:val="clear" w:color="auto" w:fill="auto"/>
            <w:vAlign w:val="bottom"/>
            <w:hideMark/>
          </w:tcPr>
          <w:p w14:paraId="51C9AC51" w14:textId="1C14C152" w:rsidR="007B659F" w:rsidRPr="003D5142" w:rsidRDefault="007B659F" w:rsidP="007B659F">
            <w:pPr>
              <w:jc w:val="right"/>
              <w:rPr>
                <w:rFonts w:cs="Arial"/>
                <w:sz w:val="15"/>
                <w:szCs w:val="15"/>
              </w:rPr>
            </w:pPr>
            <w:r w:rsidRPr="00222AE9">
              <w:rPr>
                <w:rFonts w:cs="Arial"/>
                <w:sz w:val="15"/>
                <w:szCs w:val="15"/>
              </w:rPr>
              <w:t>-</w:t>
            </w:r>
          </w:p>
        </w:tc>
        <w:tc>
          <w:tcPr>
            <w:tcW w:w="623" w:type="pct"/>
            <w:gridSpan w:val="2"/>
            <w:tcBorders>
              <w:top w:val="nil"/>
              <w:left w:val="nil"/>
              <w:bottom w:val="nil"/>
              <w:right w:val="nil"/>
            </w:tcBorders>
            <w:shd w:val="clear" w:color="auto" w:fill="auto"/>
            <w:vAlign w:val="bottom"/>
          </w:tcPr>
          <w:p w14:paraId="40E4725F" w14:textId="70780B86"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17048347" w14:textId="274AEEB7"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232CE953" w14:textId="47BBFB37"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0CFFE747" w14:textId="35C2FA8B" w:rsidR="007B659F" w:rsidRPr="003D5142" w:rsidRDefault="00806792" w:rsidP="007B659F">
            <w:pPr>
              <w:jc w:val="right"/>
              <w:rPr>
                <w:rFonts w:cs="Arial"/>
                <w:sz w:val="15"/>
                <w:szCs w:val="15"/>
              </w:rPr>
            </w:pPr>
            <w:r>
              <w:rPr>
                <w:rFonts w:cs="Arial"/>
                <w:sz w:val="15"/>
                <w:szCs w:val="15"/>
              </w:rPr>
              <w:t>-</w:t>
            </w:r>
          </w:p>
        </w:tc>
      </w:tr>
      <w:tr w:rsidR="007B659F" w:rsidRPr="003D5142" w14:paraId="1793ED11" w14:textId="77777777" w:rsidTr="0009218C">
        <w:tc>
          <w:tcPr>
            <w:tcW w:w="1944" w:type="pct"/>
            <w:tcBorders>
              <w:top w:val="nil"/>
              <w:left w:val="nil"/>
              <w:bottom w:val="nil"/>
              <w:right w:val="nil"/>
            </w:tcBorders>
            <w:shd w:val="clear" w:color="auto" w:fill="auto"/>
            <w:vAlign w:val="center"/>
            <w:hideMark/>
          </w:tcPr>
          <w:p w14:paraId="65661D90" w14:textId="77777777" w:rsidR="007B659F" w:rsidRPr="003D5142" w:rsidRDefault="007B659F" w:rsidP="007B659F">
            <w:pPr>
              <w:ind w:left="176" w:hanging="176"/>
              <w:jc w:val="left"/>
              <w:rPr>
                <w:rFonts w:cs="Arial"/>
                <w:sz w:val="15"/>
                <w:szCs w:val="15"/>
              </w:rPr>
            </w:pPr>
            <w:r w:rsidRPr="003D5142">
              <w:rPr>
                <w:rFonts w:cs="Arial"/>
                <w:sz w:val="15"/>
                <w:szCs w:val="15"/>
              </w:rPr>
              <w:t>Zmena základného imania</w:t>
            </w:r>
          </w:p>
        </w:tc>
        <w:tc>
          <w:tcPr>
            <w:tcW w:w="597" w:type="pct"/>
            <w:tcBorders>
              <w:top w:val="nil"/>
              <w:left w:val="nil"/>
              <w:bottom w:val="nil"/>
              <w:right w:val="nil"/>
            </w:tcBorders>
            <w:shd w:val="clear" w:color="auto" w:fill="auto"/>
            <w:vAlign w:val="bottom"/>
            <w:hideMark/>
          </w:tcPr>
          <w:p w14:paraId="198911AE" w14:textId="0EAC5A07" w:rsidR="007B659F" w:rsidRPr="003D5142" w:rsidRDefault="007B659F" w:rsidP="007B659F">
            <w:pPr>
              <w:jc w:val="right"/>
              <w:rPr>
                <w:rFonts w:cs="Arial"/>
                <w:sz w:val="15"/>
                <w:szCs w:val="15"/>
              </w:rPr>
            </w:pPr>
            <w:r w:rsidRPr="00222AE9">
              <w:rPr>
                <w:rFonts w:cs="Arial"/>
                <w:sz w:val="15"/>
                <w:szCs w:val="15"/>
              </w:rPr>
              <w:t>-</w:t>
            </w:r>
          </w:p>
        </w:tc>
        <w:tc>
          <w:tcPr>
            <w:tcW w:w="623" w:type="pct"/>
            <w:gridSpan w:val="2"/>
            <w:tcBorders>
              <w:top w:val="nil"/>
              <w:left w:val="nil"/>
              <w:bottom w:val="nil"/>
              <w:right w:val="nil"/>
            </w:tcBorders>
            <w:shd w:val="clear" w:color="auto" w:fill="auto"/>
            <w:vAlign w:val="bottom"/>
          </w:tcPr>
          <w:p w14:paraId="3A77F70F" w14:textId="485EFE9A"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274DD2CB" w14:textId="28502FEA"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6F9C6F23" w14:textId="11A14121"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5F609729" w14:textId="14126AC2" w:rsidR="007B659F" w:rsidRPr="003D5142" w:rsidRDefault="00806792" w:rsidP="007B659F">
            <w:pPr>
              <w:jc w:val="right"/>
              <w:rPr>
                <w:rFonts w:cs="Arial"/>
                <w:sz w:val="15"/>
                <w:szCs w:val="15"/>
              </w:rPr>
            </w:pPr>
            <w:r>
              <w:rPr>
                <w:rFonts w:cs="Arial"/>
                <w:sz w:val="15"/>
                <w:szCs w:val="15"/>
              </w:rPr>
              <w:t>-</w:t>
            </w:r>
          </w:p>
        </w:tc>
      </w:tr>
      <w:tr w:rsidR="007B659F" w:rsidRPr="003D5142" w14:paraId="090E5411" w14:textId="77777777" w:rsidTr="0009218C">
        <w:tc>
          <w:tcPr>
            <w:tcW w:w="1944" w:type="pct"/>
            <w:tcBorders>
              <w:top w:val="nil"/>
              <w:left w:val="nil"/>
              <w:bottom w:val="nil"/>
              <w:right w:val="nil"/>
            </w:tcBorders>
            <w:shd w:val="clear" w:color="auto" w:fill="auto"/>
            <w:vAlign w:val="center"/>
            <w:hideMark/>
          </w:tcPr>
          <w:p w14:paraId="20FA719B" w14:textId="77777777" w:rsidR="007B659F" w:rsidRPr="003D5142" w:rsidRDefault="007B659F" w:rsidP="007B659F">
            <w:pPr>
              <w:ind w:left="176" w:hanging="176"/>
              <w:jc w:val="left"/>
              <w:rPr>
                <w:rFonts w:cs="Arial"/>
                <w:sz w:val="15"/>
                <w:szCs w:val="15"/>
              </w:rPr>
            </w:pPr>
            <w:r w:rsidRPr="003D5142">
              <w:rPr>
                <w:rFonts w:cs="Arial"/>
                <w:sz w:val="15"/>
                <w:szCs w:val="15"/>
              </w:rPr>
              <w:t>Pohľadávky za upísané vlastné imanie</w:t>
            </w:r>
          </w:p>
        </w:tc>
        <w:tc>
          <w:tcPr>
            <w:tcW w:w="597" w:type="pct"/>
            <w:tcBorders>
              <w:top w:val="nil"/>
              <w:left w:val="nil"/>
              <w:bottom w:val="nil"/>
              <w:right w:val="nil"/>
            </w:tcBorders>
            <w:shd w:val="clear" w:color="auto" w:fill="auto"/>
            <w:vAlign w:val="bottom"/>
            <w:hideMark/>
          </w:tcPr>
          <w:p w14:paraId="42E50546" w14:textId="355C73FF" w:rsidR="007B659F" w:rsidRPr="003D5142" w:rsidRDefault="007B659F" w:rsidP="007B659F">
            <w:pPr>
              <w:jc w:val="right"/>
              <w:rPr>
                <w:rFonts w:cs="Arial"/>
                <w:sz w:val="15"/>
                <w:szCs w:val="15"/>
              </w:rPr>
            </w:pPr>
            <w:r w:rsidRPr="00222AE9">
              <w:rPr>
                <w:rFonts w:cs="Arial"/>
                <w:sz w:val="15"/>
                <w:szCs w:val="15"/>
              </w:rPr>
              <w:t>-</w:t>
            </w:r>
          </w:p>
        </w:tc>
        <w:tc>
          <w:tcPr>
            <w:tcW w:w="623" w:type="pct"/>
            <w:gridSpan w:val="2"/>
            <w:tcBorders>
              <w:top w:val="nil"/>
              <w:left w:val="nil"/>
              <w:bottom w:val="nil"/>
              <w:right w:val="nil"/>
            </w:tcBorders>
            <w:shd w:val="clear" w:color="auto" w:fill="auto"/>
            <w:vAlign w:val="bottom"/>
          </w:tcPr>
          <w:p w14:paraId="67083095" w14:textId="7F5A3B93"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403CC262" w14:textId="5C36405E"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75FA05E9" w14:textId="724C41C9"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13C1B375" w14:textId="21965A29" w:rsidR="007B659F" w:rsidRPr="003D5142" w:rsidRDefault="00806792" w:rsidP="007B659F">
            <w:pPr>
              <w:jc w:val="right"/>
              <w:rPr>
                <w:rFonts w:cs="Arial"/>
                <w:sz w:val="15"/>
                <w:szCs w:val="15"/>
              </w:rPr>
            </w:pPr>
            <w:r>
              <w:rPr>
                <w:rFonts w:cs="Arial"/>
                <w:sz w:val="15"/>
                <w:szCs w:val="15"/>
              </w:rPr>
              <w:t>-</w:t>
            </w:r>
          </w:p>
        </w:tc>
      </w:tr>
      <w:tr w:rsidR="007B659F" w:rsidRPr="003D5142" w14:paraId="093D238B" w14:textId="77777777" w:rsidTr="0009218C">
        <w:tc>
          <w:tcPr>
            <w:tcW w:w="1944" w:type="pct"/>
            <w:tcBorders>
              <w:top w:val="nil"/>
              <w:left w:val="nil"/>
              <w:bottom w:val="nil"/>
              <w:right w:val="nil"/>
            </w:tcBorders>
            <w:shd w:val="clear" w:color="auto" w:fill="auto"/>
            <w:vAlign w:val="center"/>
            <w:hideMark/>
          </w:tcPr>
          <w:p w14:paraId="05BBCB5F" w14:textId="77777777" w:rsidR="007B659F" w:rsidRPr="003D5142" w:rsidRDefault="007B659F" w:rsidP="007B659F">
            <w:pPr>
              <w:ind w:left="176" w:hanging="176"/>
              <w:jc w:val="left"/>
              <w:rPr>
                <w:rFonts w:cs="Arial"/>
                <w:sz w:val="15"/>
                <w:szCs w:val="15"/>
              </w:rPr>
            </w:pPr>
            <w:r w:rsidRPr="003D5142">
              <w:rPr>
                <w:rFonts w:cs="Arial"/>
                <w:sz w:val="15"/>
                <w:szCs w:val="15"/>
              </w:rPr>
              <w:t>Emisné ážio</w:t>
            </w:r>
          </w:p>
        </w:tc>
        <w:tc>
          <w:tcPr>
            <w:tcW w:w="597" w:type="pct"/>
            <w:tcBorders>
              <w:top w:val="nil"/>
              <w:left w:val="nil"/>
              <w:bottom w:val="nil"/>
              <w:right w:val="nil"/>
            </w:tcBorders>
            <w:shd w:val="clear" w:color="auto" w:fill="auto"/>
            <w:vAlign w:val="bottom"/>
            <w:hideMark/>
          </w:tcPr>
          <w:p w14:paraId="1075C206" w14:textId="5414CF6F" w:rsidR="007B659F" w:rsidRPr="003D5142" w:rsidRDefault="007B659F" w:rsidP="007B659F">
            <w:pPr>
              <w:jc w:val="right"/>
              <w:rPr>
                <w:rFonts w:cs="Arial"/>
                <w:sz w:val="15"/>
                <w:szCs w:val="15"/>
              </w:rPr>
            </w:pPr>
            <w:r w:rsidRPr="00222AE9">
              <w:rPr>
                <w:rFonts w:cs="Arial"/>
                <w:sz w:val="15"/>
                <w:szCs w:val="15"/>
              </w:rPr>
              <w:t>-</w:t>
            </w:r>
          </w:p>
        </w:tc>
        <w:tc>
          <w:tcPr>
            <w:tcW w:w="623" w:type="pct"/>
            <w:gridSpan w:val="2"/>
            <w:tcBorders>
              <w:top w:val="nil"/>
              <w:left w:val="nil"/>
              <w:bottom w:val="nil"/>
              <w:right w:val="nil"/>
            </w:tcBorders>
            <w:shd w:val="clear" w:color="auto" w:fill="auto"/>
            <w:vAlign w:val="bottom"/>
          </w:tcPr>
          <w:p w14:paraId="10A110BD" w14:textId="43AC6A3E"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0E0BCAC0" w14:textId="3FE5568D"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756DE20B" w14:textId="7284C210"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1385A5FA" w14:textId="200DADE3" w:rsidR="007B659F" w:rsidRPr="003D5142" w:rsidRDefault="00806792" w:rsidP="007B659F">
            <w:pPr>
              <w:jc w:val="right"/>
              <w:rPr>
                <w:rFonts w:cs="Arial"/>
                <w:sz w:val="15"/>
                <w:szCs w:val="15"/>
              </w:rPr>
            </w:pPr>
            <w:r>
              <w:rPr>
                <w:rFonts w:cs="Arial"/>
                <w:sz w:val="15"/>
                <w:szCs w:val="15"/>
              </w:rPr>
              <w:t>-</w:t>
            </w:r>
          </w:p>
        </w:tc>
      </w:tr>
      <w:tr w:rsidR="007B659F" w:rsidRPr="003D5142" w14:paraId="10B4CC97" w14:textId="77777777" w:rsidTr="0009218C">
        <w:tc>
          <w:tcPr>
            <w:tcW w:w="1944" w:type="pct"/>
            <w:tcBorders>
              <w:top w:val="nil"/>
              <w:left w:val="nil"/>
              <w:bottom w:val="nil"/>
              <w:right w:val="nil"/>
            </w:tcBorders>
            <w:shd w:val="clear" w:color="auto" w:fill="auto"/>
            <w:vAlign w:val="center"/>
            <w:hideMark/>
          </w:tcPr>
          <w:p w14:paraId="0989360F" w14:textId="77777777" w:rsidR="007B659F" w:rsidRPr="003D5142" w:rsidRDefault="007B659F" w:rsidP="007B659F">
            <w:pPr>
              <w:ind w:left="176" w:hanging="176"/>
              <w:jc w:val="left"/>
              <w:rPr>
                <w:rFonts w:cs="Arial"/>
                <w:sz w:val="15"/>
                <w:szCs w:val="15"/>
              </w:rPr>
            </w:pPr>
            <w:r w:rsidRPr="003D5142">
              <w:rPr>
                <w:rFonts w:cs="Arial"/>
                <w:sz w:val="15"/>
                <w:szCs w:val="15"/>
              </w:rPr>
              <w:t>Ostatné kapitálové fondy</w:t>
            </w:r>
          </w:p>
        </w:tc>
        <w:tc>
          <w:tcPr>
            <w:tcW w:w="597" w:type="pct"/>
            <w:tcBorders>
              <w:top w:val="nil"/>
              <w:left w:val="nil"/>
              <w:bottom w:val="nil"/>
              <w:right w:val="nil"/>
            </w:tcBorders>
            <w:shd w:val="clear" w:color="auto" w:fill="auto"/>
            <w:vAlign w:val="bottom"/>
            <w:hideMark/>
          </w:tcPr>
          <w:p w14:paraId="6FEB9784" w14:textId="520E25DC" w:rsidR="007B659F" w:rsidRPr="003D5142" w:rsidRDefault="007B659F" w:rsidP="007B659F">
            <w:pPr>
              <w:jc w:val="right"/>
              <w:rPr>
                <w:rFonts w:cs="Arial"/>
                <w:sz w:val="15"/>
                <w:szCs w:val="15"/>
              </w:rPr>
            </w:pPr>
            <w:r w:rsidRPr="00222AE9">
              <w:rPr>
                <w:rFonts w:cs="Arial"/>
                <w:sz w:val="15"/>
                <w:szCs w:val="15"/>
              </w:rPr>
              <w:t>-</w:t>
            </w:r>
          </w:p>
        </w:tc>
        <w:tc>
          <w:tcPr>
            <w:tcW w:w="623" w:type="pct"/>
            <w:gridSpan w:val="2"/>
            <w:tcBorders>
              <w:top w:val="nil"/>
              <w:left w:val="nil"/>
              <w:bottom w:val="nil"/>
              <w:right w:val="nil"/>
            </w:tcBorders>
            <w:shd w:val="clear" w:color="auto" w:fill="auto"/>
            <w:vAlign w:val="bottom"/>
          </w:tcPr>
          <w:p w14:paraId="3C209A64" w14:textId="48749F78"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49CFB67C" w14:textId="0C7D59A9"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409889D0" w14:textId="6A15DE5D"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36EBD771" w14:textId="47D4B2E2" w:rsidR="007B659F" w:rsidRPr="003D5142" w:rsidRDefault="00806792" w:rsidP="007B659F">
            <w:pPr>
              <w:jc w:val="right"/>
              <w:rPr>
                <w:rFonts w:cs="Arial"/>
                <w:sz w:val="15"/>
                <w:szCs w:val="15"/>
              </w:rPr>
            </w:pPr>
            <w:r>
              <w:rPr>
                <w:rFonts w:cs="Arial"/>
                <w:sz w:val="15"/>
                <w:szCs w:val="15"/>
              </w:rPr>
              <w:t>-</w:t>
            </w:r>
          </w:p>
        </w:tc>
      </w:tr>
      <w:tr w:rsidR="007B659F" w:rsidRPr="003D5142" w14:paraId="3A15CE6E" w14:textId="77777777" w:rsidTr="0009218C">
        <w:tc>
          <w:tcPr>
            <w:tcW w:w="1944" w:type="pct"/>
            <w:tcBorders>
              <w:top w:val="nil"/>
              <w:left w:val="nil"/>
              <w:bottom w:val="nil"/>
              <w:right w:val="nil"/>
            </w:tcBorders>
            <w:shd w:val="clear" w:color="auto" w:fill="auto"/>
            <w:vAlign w:val="center"/>
            <w:hideMark/>
          </w:tcPr>
          <w:p w14:paraId="03197BB9" w14:textId="77777777" w:rsidR="007B659F" w:rsidRPr="003D5142" w:rsidRDefault="007B659F" w:rsidP="007B659F">
            <w:pPr>
              <w:ind w:left="176" w:hanging="176"/>
              <w:jc w:val="left"/>
              <w:rPr>
                <w:rFonts w:cs="Arial"/>
                <w:sz w:val="15"/>
                <w:szCs w:val="15"/>
              </w:rPr>
            </w:pPr>
            <w:r w:rsidRPr="003D5142">
              <w:rPr>
                <w:rFonts w:cs="Arial"/>
                <w:sz w:val="15"/>
                <w:szCs w:val="15"/>
              </w:rPr>
              <w:t>Zákonný rezervný fond (nedeliteľný fond) z kapitálových vkladov</w:t>
            </w:r>
          </w:p>
        </w:tc>
        <w:tc>
          <w:tcPr>
            <w:tcW w:w="597" w:type="pct"/>
            <w:tcBorders>
              <w:top w:val="nil"/>
              <w:left w:val="nil"/>
              <w:bottom w:val="nil"/>
              <w:right w:val="nil"/>
            </w:tcBorders>
            <w:shd w:val="clear" w:color="auto" w:fill="auto"/>
            <w:vAlign w:val="bottom"/>
            <w:hideMark/>
          </w:tcPr>
          <w:p w14:paraId="03AC2AE6" w14:textId="7C207144" w:rsidR="007B659F" w:rsidRPr="003D5142" w:rsidRDefault="007B659F" w:rsidP="007B659F">
            <w:pPr>
              <w:jc w:val="right"/>
              <w:rPr>
                <w:rFonts w:cs="Arial"/>
                <w:sz w:val="15"/>
                <w:szCs w:val="15"/>
              </w:rPr>
            </w:pPr>
            <w:r w:rsidRPr="00222AE9">
              <w:rPr>
                <w:rFonts w:cs="Arial"/>
                <w:sz w:val="15"/>
                <w:szCs w:val="15"/>
              </w:rPr>
              <w:t>-</w:t>
            </w:r>
          </w:p>
        </w:tc>
        <w:tc>
          <w:tcPr>
            <w:tcW w:w="623" w:type="pct"/>
            <w:gridSpan w:val="2"/>
            <w:tcBorders>
              <w:top w:val="nil"/>
              <w:left w:val="nil"/>
              <w:bottom w:val="nil"/>
              <w:right w:val="nil"/>
            </w:tcBorders>
            <w:shd w:val="clear" w:color="auto" w:fill="auto"/>
            <w:vAlign w:val="bottom"/>
          </w:tcPr>
          <w:p w14:paraId="7EF65FFE" w14:textId="3D169B5B"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4CCD8B13" w14:textId="2B768357"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045D338B" w14:textId="64008E0B"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068F1498" w14:textId="45DF64A3" w:rsidR="007B659F" w:rsidRPr="003D5142" w:rsidRDefault="00806792" w:rsidP="007B659F">
            <w:pPr>
              <w:jc w:val="right"/>
              <w:rPr>
                <w:rFonts w:cs="Arial"/>
                <w:sz w:val="15"/>
                <w:szCs w:val="15"/>
              </w:rPr>
            </w:pPr>
            <w:r>
              <w:rPr>
                <w:rFonts w:cs="Arial"/>
                <w:sz w:val="15"/>
                <w:szCs w:val="15"/>
              </w:rPr>
              <w:t>-</w:t>
            </w:r>
          </w:p>
        </w:tc>
      </w:tr>
      <w:tr w:rsidR="007B659F" w:rsidRPr="003D5142" w14:paraId="480E713A" w14:textId="77777777" w:rsidTr="0009218C">
        <w:tc>
          <w:tcPr>
            <w:tcW w:w="1944" w:type="pct"/>
            <w:tcBorders>
              <w:top w:val="nil"/>
              <w:left w:val="nil"/>
              <w:bottom w:val="nil"/>
              <w:right w:val="nil"/>
            </w:tcBorders>
            <w:shd w:val="clear" w:color="auto" w:fill="auto"/>
            <w:vAlign w:val="center"/>
            <w:hideMark/>
          </w:tcPr>
          <w:p w14:paraId="719D292D" w14:textId="33F10500" w:rsidR="007B659F" w:rsidRPr="003D5142" w:rsidRDefault="007B659F" w:rsidP="007B659F">
            <w:pPr>
              <w:ind w:left="176" w:hanging="176"/>
              <w:jc w:val="left"/>
              <w:rPr>
                <w:rFonts w:cs="Arial"/>
                <w:sz w:val="15"/>
                <w:szCs w:val="15"/>
              </w:rPr>
            </w:pPr>
            <w:r w:rsidRPr="003D5142">
              <w:rPr>
                <w:rFonts w:cs="Arial"/>
                <w:sz w:val="15"/>
                <w:szCs w:val="15"/>
              </w:rPr>
              <w:t>Oceňovacie rozdiely z precenenia majetku a</w:t>
            </w:r>
            <w:r>
              <w:rPr>
                <w:rFonts w:cs="Arial"/>
                <w:sz w:val="15"/>
                <w:szCs w:val="15"/>
              </w:rPr>
              <w:t> </w:t>
            </w:r>
            <w:r w:rsidRPr="003D5142">
              <w:rPr>
                <w:rFonts w:cs="Arial"/>
                <w:sz w:val="15"/>
                <w:szCs w:val="15"/>
              </w:rPr>
              <w:t>záväzkov</w:t>
            </w:r>
          </w:p>
        </w:tc>
        <w:tc>
          <w:tcPr>
            <w:tcW w:w="597" w:type="pct"/>
            <w:tcBorders>
              <w:top w:val="nil"/>
              <w:left w:val="nil"/>
              <w:bottom w:val="nil"/>
              <w:right w:val="nil"/>
            </w:tcBorders>
            <w:shd w:val="clear" w:color="auto" w:fill="auto"/>
            <w:vAlign w:val="bottom"/>
            <w:hideMark/>
          </w:tcPr>
          <w:p w14:paraId="35418DAC" w14:textId="589FBAA2" w:rsidR="007B659F" w:rsidRPr="003D5142" w:rsidRDefault="007B659F" w:rsidP="007B659F">
            <w:pPr>
              <w:jc w:val="right"/>
              <w:rPr>
                <w:rFonts w:cs="Arial"/>
                <w:sz w:val="15"/>
                <w:szCs w:val="15"/>
              </w:rPr>
            </w:pPr>
            <w:r>
              <w:rPr>
                <w:rFonts w:cs="Arial"/>
                <w:sz w:val="15"/>
                <w:szCs w:val="15"/>
              </w:rPr>
              <w:t>164 146</w:t>
            </w:r>
          </w:p>
        </w:tc>
        <w:tc>
          <w:tcPr>
            <w:tcW w:w="623" w:type="pct"/>
            <w:gridSpan w:val="2"/>
            <w:tcBorders>
              <w:top w:val="nil"/>
              <w:left w:val="nil"/>
              <w:bottom w:val="nil"/>
              <w:right w:val="nil"/>
            </w:tcBorders>
            <w:shd w:val="clear" w:color="auto" w:fill="auto"/>
            <w:vAlign w:val="bottom"/>
          </w:tcPr>
          <w:p w14:paraId="2EE4CFBC" w14:textId="41129DF0" w:rsidR="007B659F" w:rsidRPr="003D5142" w:rsidRDefault="00806792" w:rsidP="007B659F">
            <w:pPr>
              <w:jc w:val="right"/>
              <w:rPr>
                <w:rFonts w:cs="Arial"/>
                <w:sz w:val="15"/>
                <w:szCs w:val="15"/>
              </w:rPr>
            </w:pPr>
            <w:r>
              <w:rPr>
                <w:rFonts w:cs="Arial"/>
                <w:sz w:val="15"/>
                <w:szCs w:val="15"/>
              </w:rPr>
              <w:t>39 394</w:t>
            </w:r>
          </w:p>
        </w:tc>
        <w:tc>
          <w:tcPr>
            <w:tcW w:w="573" w:type="pct"/>
            <w:gridSpan w:val="2"/>
            <w:tcBorders>
              <w:top w:val="nil"/>
              <w:left w:val="nil"/>
              <w:bottom w:val="nil"/>
              <w:right w:val="nil"/>
            </w:tcBorders>
            <w:shd w:val="clear" w:color="auto" w:fill="auto"/>
            <w:vAlign w:val="bottom"/>
          </w:tcPr>
          <w:p w14:paraId="1B022761" w14:textId="00EC837F"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3CAD840A" w14:textId="04562A4B"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67AF3844" w14:textId="661A441E" w:rsidR="007B659F" w:rsidRPr="003D5142" w:rsidRDefault="00806792" w:rsidP="007B659F">
            <w:pPr>
              <w:jc w:val="right"/>
              <w:rPr>
                <w:rFonts w:cs="Arial"/>
                <w:sz w:val="15"/>
                <w:szCs w:val="15"/>
              </w:rPr>
            </w:pPr>
            <w:r>
              <w:rPr>
                <w:rFonts w:cs="Arial"/>
                <w:sz w:val="15"/>
                <w:szCs w:val="15"/>
              </w:rPr>
              <w:t>203</w:t>
            </w:r>
            <w:r w:rsidR="00CF33D4">
              <w:rPr>
                <w:rFonts w:cs="Arial"/>
                <w:sz w:val="15"/>
                <w:szCs w:val="15"/>
              </w:rPr>
              <w:t> </w:t>
            </w:r>
            <w:r>
              <w:rPr>
                <w:rFonts w:cs="Arial"/>
                <w:sz w:val="15"/>
                <w:szCs w:val="15"/>
              </w:rPr>
              <w:t>540</w:t>
            </w:r>
          </w:p>
        </w:tc>
      </w:tr>
      <w:tr w:rsidR="007B659F" w:rsidRPr="003D5142" w14:paraId="3AAB43FA" w14:textId="77777777" w:rsidTr="0009218C">
        <w:tc>
          <w:tcPr>
            <w:tcW w:w="1944" w:type="pct"/>
            <w:tcBorders>
              <w:top w:val="nil"/>
              <w:left w:val="nil"/>
              <w:bottom w:val="nil"/>
              <w:right w:val="nil"/>
            </w:tcBorders>
            <w:shd w:val="clear" w:color="auto" w:fill="auto"/>
            <w:vAlign w:val="center"/>
            <w:hideMark/>
          </w:tcPr>
          <w:p w14:paraId="6D1AA6D1" w14:textId="77777777" w:rsidR="007B659F" w:rsidRPr="003D5142" w:rsidRDefault="007B659F" w:rsidP="007B659F">
            <w:pPr>
              <w:ind w:left="176" w:hanging="176"/>
              <w:jc w:val="left"/>
              <w:rPr>
                <w:rFonts w:cs="Arial"/>
                <w:sz w:val="15"/>
                <w:szCs w:val="15"/>
              </w:rPr>
            </w:pPr>
            <w:r w:rsidRPr="003D5142">
              <w:rPr>
                <w:rFonts w:cs="Arial"/>
                <w:sz w:val="15"/>
                <w:szCs w:val="15"/>
              </w:rPr>
              <w:t>Oceňovacie rozdiely z kapitálových účastín</w:t>
            </w:r>
          </w:p>
        </w:tc>
        <w:tc>
          <w:tcPr>
            <w:tcW w:w="597" w:type="pct"/>
            <w:tcBorders>
              <w:top w:val="nil"/>
              <w:left w:val="nil"/>
              <w:bottom w:val="nil"/>
              <w:right w:val="nil"/>
            </w:tcBorders>
            <w:shd w:val="clear" w:color="auto" w:fill="auto"/>
            <w:vAlign w:val="bottom"/>
            <w:hideMark/>
          </w:tcPr>
          <w:p w14:paraId="327E9D95" w14:textId="35FD224C" w:rsidR="007B659F" w:rsidRPr="003D5142" w:rsidRDefault="007B659F" w:rsidP="007B659F">
            <w:pPr>
              <w:jc w:val="right"/>
              <w:rPr>
                <w:rFonts w:cs="Arial"/>
                <w:sz w:val="15"/>
                <w:szCs w:val="15"/>
              </w:rPr>
            </w:pPr>
            <w:r w:rsidRPr="00222AE9">
              <w:rPr>
                <w:rFonts w:cs="Arial"/>
                <w:sz w:val="15"/>
                <w:szCs w:val="15"/>
              </w:rPr>
              <w:t>-</w:t>
            </w:r>
          </w:p>
        </w:tc>
        <w:tc>
          <w:tcPr>
            <w:tcW w:w="623" w:type="pct"/>
            <w:gridSpan w:val="2"/>
            <w:tcBorders>
              <w:top w:val="nil"/>
              <w:left w:val="nil"/>
              <w:bottom w:val="nil"/>
              <w:right w:val="nil"/>
            </w:tcBorders>
            <w:shd w:val="clear" w:color="auto" w:fill="auto"/>
            <w:vAlign w:val="bottom"/>
          </w:tcPr>
          <w:p w14:paraId="3E702822" w14:textId="2752C6F4"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6FC0735F" w14:textId="14B0A7E4"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4516E73E" w14:textId="78A1411B"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1AB20660" w14:textId="67D0055E" w:rsidR="007B659F" w:rsidRPr="003D5142" w:rsidRDefault="00CF33D4" w:rsidP="007B659F">
            <w:pPr>
              <w:jc w:val="right"/>
              <w:rPr>
                <w:rFonts w:cs="Arial"/>
                <w:sz w:val="15"/>
                <w:szCs w:val="15"/>
              </w:rPr>
            </w:pPr>
            <w:r>
              <w:rPr>
                <w:rFonts w:cs="Arial"/>
                <w:sz w:val="15"/>
                <w:szCs w:val="15"/>
              </w:rPr>
              <w:t>-</w:t>
            </w:r>
          </w:p>
        </w:tc>
      </w:tr>
      <w:tr w:rsidR="007B659F" w:rsidRPr="003D5142" w14:paraId="27183E1E" w14:textId="77777777" w:rsidTr="0009218C">
        <w:tc>
          <w:tcPr>
            <w:tcW w:w="1944" w:type="pct"/>
            <w:tcBorders>
              <w:top w:val="nil"/>
              <w:left w:val="nil"/>
              <w:bottom w:val="nil"/>
              <w:right w:val="nil"/>
            </w:tcBorders>
            <w:shd w:val="clear" w:color="auto" w:fill="auto"/>
            <w:vAlign w:val="center"/>
            <w:hideMark/>
          </w:tcPr>
          <w:p w14:paraId="575BA303" w14:textId="77777777" w:rsidR="007B659F" w:rsidRPr="003D5142" w:rsidRDefault="007B659F" w:rsidP="007B659F">
            <w:pPr>
              <w:ind w:left="176" w:hanging="176"/>
              <w:jc w:val="left"/>
              <w:rPr>
                <w:rFonts w:cs="Arial"/>
                <w:sz w:val="15"/>
                <w:szCs w:val="15"/>
              </w:rPr>
            </w:pPr>
            <w:r w:rsidRPr="003D5142">
              <w:rPr>
                <w:rFonts w:cs="Arial"/>
                <w:sz w:val="15"/>
                <w:szCs w:val="15"/>
              </w:rPr>
              <w:t>Oceňovacie rozdiely z precenenia pri zlúčení, splynutí a rozdelení</w:t>
            </w:r>
          </w:p>
        </w:tc>
        <w:tc>
          <w:tcPr>
            <w:tcW w:w="597" w:type="pct"/>
            <w:tcBorders>
              <w:top w:val="nil"/>
              <w:left w:val="nil"/>
              <w:bottom w:val="nil"/>
              <w:right w:val="nil"/>
            </w:tcBorders>
            <w:shd w:val="clear" w:color="auto" w:fill="auto"/>
            <w:vAlign w:val="bottom"/>
            <w:hideMark/>
          </w:tcPr>
          <w:p w14:paraId="71899815" w14:textId="54AEDBC0" w:rsidR="007B659F" w:rsidRPr="003D5142" w:rsidRDefault="007B659F" w:rsidP="007B659F">
            <w:pPr>
              <w:jc w:val="right"/>
              <w:rPr>
                <w:rFonts w:cs="Arial"/>
                <w:sz w:val="15"/>
                <w:szCs w:val="15"/>
              </w:rPr>
            </w:pPr>
            <w:r w:rsidRPr="00222AE9">
              <w:rPr>
                <w:rFonts w:cs="Arial"/>
                <w:sz w:val="15"/>
                <w:szCs w:val="15"/>
              </w:rPr>
              <w:t>-</w:t>
            </w:r>
          </w:p>
        </w:tc>
        <w:tc>
          <w:tcPr>
            <w:tcW w:w="623" w:type="pct"/>
            <w:gridSpan w:val="2"/>
            <w:tcBorders>
              <w:top w:val="nil"/>
              <w:left w:val="nil"/>
              <w:bottom w:val="nil"/>
              <w:right w:val="nil"/>
            </w:tcBorders>
            <w:shd w:val="clear" w:color="auto" w:fill="auto"/>
            <w:vAlign w:val="bottom"/>
          </w:tcPr>
          <w:p w14:paraId="469C5058" w14:textId="2DA750C3"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75C31D67" w14:textId="378B9554"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594BE5AA" w14:textId="5D4B9C0C"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4FB67E4D" w14:textId="2126C7E9" w:rsidR="007B659F" w:rsidRPr="003D5142" w:rsidRDefault="00CF33D4" w:rsidP="007B659F">
            <w:pPr>
              <w:jc w:val="right"/>
              <w:rPr>
                <w:rFonts w:cs="Arial"/>
                <w:sz w:val="15"/>
                <w:szCs w:val="15"/>
              </w:rPr>
            </w:pPr>
            <w:r>
              <w:rPr>
                <w:rFonts w:cs="Arial"/>
                <w:sz w:val="15"/>
                <w:szCs w:val="15"/>
              </w:rPr>
              <w:t>-</w:t>
            </w:r>
          </w:p>
        </w:tc>
      </w:tr>
      <w:tr w:rsidR="007B659F" w:rsidRPr="003D5142" w14:paraId="316AD9A1" w14:textId="77777777" w:rsidTr="0009218C">
        <w:tc>
          <w:tcPr>
            <w:tcW w:w="1944" w:type="pct"/>
            <w:tcBorders>
              <w:top w:val="nil"/>
              <w:left w:val="nil"/>
              <w:bottom w:val="nil"/>
              <w:right w:val="nil"/>
            </w:tcBorders>
            <w:shd w:val="clear" w:color="auto" w:fill="auto"/>
            <w:vAlign w:val="center"/>
            <w:hideMark/>
          </w:tcPr>
          <w:p w14:paraId="6813DF2F" w14:textId="77777777" w:rsidR="007B659F" w:rsidRPr="003D5142" w:rsidRDefault="007B659F" w:rsidP="007B659F">
            <w:pPr>
              <w:ind w:left="176" w:hanging="176"/>
              <w:jc w:val="left"/>
              <w:rPr>
                <w:rFonts w:cs="Arial"/>
                <w:sz w:val="15"/>
                <w:szCs w:val="15"/>
              </w:rPr>
            </w:pPr>
            <w:r w:rsidRPr="003D5142">
              <w:rPr>
                <w:rFonts w:cs="Arial"/>
                <w:sz w:val="15"/>
                <w:szCs w:val="15"/>
              </w:rPr>
              <w:t xml:space="preserve">Zákonný rezervný fond </w:t>
            </w:r>
          </w:p>
        </w:tc>
        <w:tc>
          <w:tcPr>
            <w:tcW w:w="597" w:type="pct"/>
            <w:tcBorders>
              <w:top w:val="nil"/>
              <w:left w:val="nil"/>
              <w:bottom w:val="nil"/>
              <w:right w:val="nil"/>
            </w:tcBorders>
            <w:shd w:val="clear" w:color="auto" w:fill="auto"/>
            <w:vAlign w:val="bottom"/>
            <w:hideMark/>
          </w:tcPr>
          <w:p w14:paraId="5D66098E" w14:textId="664687A4" w:rsidR="007B659F" w:rsidRPr="003D5142" w:rsidRDefault="007B659F" w:rsidP="007B659F">
            <w:pPr>
              <w:jc w:val="right"/>
              <w:rPr>
                <w:rFonts w:cs="Arial"/>
                <w:sz w:val="15"/>
                <w:szCs w:val="15"/>
              </w:rPr>
            </w:pPr>
            <w:r w:rsidRPr="00222AE9">
              <w:rPr>
                <w:rFonts w:cs="Arial"/>
                <w:sz w:val="15"/>
                <w:szCs w:val="15"/>
              </w:rPr>
              <w:t>471 440</w:t>
            </w:r>
          </w:p>
        </w:tc>
        <w:tc>
          <w:tcPr>
            <w:tcW w:w="623" w:type="pct"/>
            <w:gridSpan w:val="2"/>
            <w:tcBorders>
              <w:top w:val="nil"/>
              <w:left w:val="nil"/>
              <w:bottom w:val="nil"/>
              <w:right w:val="nil"/>
            </w:tcBorders>
            <w:shd w:val="clear" w:color="auto" w:fill="auto"/>
            <w:vAlign w:val="bottom"/>
          </w:tcPr>
          <w:p w14:paraId="2E89739D" w14:textId="06D225AE"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6A251E82" w14:textId="0C8DD0B0"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2D103E37" w14:textId="38AE6049"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632F876A" w14:textId="5AB127E9" w:rsidR="007B659F" w:rsidRPr="003D5142" w:rsidRDefault="00806792" w:rsidP="007B659F">
            <w:pPr>
              <w:jc w:val="right"/>
              <w:rPr>
                <w:rFonts w:cs="Arial"/>
                <w:sz w:val="15"/>
                <w:szCs w:val="15"/>
              </w:rPr>
            </w:pPr>
            <w:r>
              <w:rPr>
                <w:rFonts w:cs="Arial"/>
                <w:sz w:val="15"/>
                <w:szCs w:val="15"/>
              </w:rPr>
              <w:t>471 440</w:t>
            </w:r>
          </w:p>
        </w:tc>
      </w:tr>
      <w:tr w:rsidR="007B659F" w:rsidRPr="003D5142" w14:paraId="5A48A750" w14:textId="77777777" w:rsidTr="0009218C">
        <w:tc>
          <w:tcPr>
            <w:tcW w:w="1944" w:type="pct"/>
            <w:tcBorders>
              <w:top w:val="nil"/>
              <w:left w:val="nil"/>
              <w:bottom w:val="nil"/>
              <w:right w:val="nil"/>
            </w:tcBorders>
            <w:shd w:val="clear" w:color="auto" w:fill="auto"/>
            <w:vAlign w:val="center"/>
            <w:hideMark/>
          </w:tcPr>
          <w:p w14:paraId="6B2BD372" w14:textId="77777777" w:rsidR="007B659F" w:rsidRPr="003D5142" w:rsidRDefault="007B659F" w:rsidP="007B659F">
            <w:pPr>
              <w:ind w:left="176" w:hanging="176"/>
              <w:jc w:val="left"/>
              <w:rPr>
                <w:rFonts w:cs="Arial"/>
                <w:sz w:val="15"/>
                <w:szCs w:val="15"/>
              </w:rPr>
            </w:pPr>
            <w:r w:rsidRPr="003D5142">
              <w:rPr>
                <w:rFonts w:cs="Arial"/>
                <w:sz w:val="15"/>
                <w:szCs w:val="15"/>
              </w:rPr>
              <w:t>Nedeliteľný fond</w:t>
            </w:r>
          </w:p>
        </w:tc>
        <w:tc>
          <w:tcPr>
            <w:tcW w:w="597" w:type="pct"/>
            <w:tcBorders>
              <w:top w:val="nil"/>
              <w:left w:val="nil"/>
              <w:bottom w:val="nil"/>
              <w:right w:val="nil"/>
            </w:tcBorders>
            <w:shd w:val="clear" w:color="auto" w:fill="auto"/>
            <w:vAlign w:val="bottom"/>
            <w:hideMark/>
          </w:tcPr>
          <w:p w14:paraId="0B5BB414" w14:textId="286D82AC" w:rsidR="007B659F" w:rsidRPr="003D5142" w:rsidRDefault="007B659F" w:rsidP="007B659F">
            <w:pPr>
              <w:jc w:val="right"/>
              <w:rPr>
                <w:rFonts w:cs="Arial"/>
                <w:sz w:val="15"/>
                <w:szCs w:val="15"/>
              </w:rPr>
            </w:pPr>
            <w:r w:rsidRPr="00222AE9">
              <w:rPr>
                <w:rFonts w:cs="Arial"/>
                <w:sz w:val="15"/>
                <w:szCs w:val="15"/>
              </w:rPr>
              <w:t>-</w:t>
            </w:r>
          </w:p>
        </w:tc>
        <w:tc>
          <w:tcPr>
            <w:tcW w:w="623" w:type="pct"/>
            <w:gridSpan w:val="2"/>
            <w:tcBorders>
              <w:top w:val="nil"/>
              <w:left w:val="nil"/>
              <w:bottom w:val="nil"/>
              <w:right w:val="nil"/>
            </w:tcBorders>
            <w:shd w:val="clear" w:color="auto" w:fill="auto"/>
            <w:vAlign w:val="bottom"/>
          </w:tcPr>
          <w:p w14:paraId="581819E3" w14:textId="46FC39B6"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2FA60344" w14:textId="74416A09"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0ED80D77" w14:textId="5825815C"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118945D5" w14:textId="05A07144" w:rsidR="007B659F" w:rsidRPr="003D5142" w:rsidRDefault="00806792" w:rsidP="007B659F">
            <w:pPr>
              <w:jc w:val="right"/>
              <w:rPr>
                <w:rFonts w:cs="Arial"/>
                <w:sz w:val="15"/>
                <w:szCs w:val="15"/>
              </w:rPr>
            </w:pPr>
            <w:r>
              <w:rPr>
                <w:rFonts w:cs="Arial"/>
                <w:sz w:val="15"/>
                <w:szCs w:val="15"/>
              </w:rPr>
              <w:t>-</w:t>
            </w:r>
          </w:p>
        </w:tc>
      </w:tr>
      <w:tr w:rsidR="007B659F" w:rsidRPr="003D5142" w14:paraId="43B02E23" w14:textId="77777777" w:rsidTr="0009218C">
        <w:tc>
          <w:tcPr>
            <w:tcW w:w="1944" w:type="pct"/>
            <w:tcBorders>
              <w:top w:val="nil"/>
              <w:left w:val="nil"/>
              <w:bottom w:val="nil"/>
              <w:right w:val="nil"/>
            </w:tcBorders>
            <w:shd w:val="clear" w:color="auto" w:fill="auto"/>
            <w:vAlign w:val="center"/>
            <w:hideMark/>
          </w:tcPr>
          <w:p w14:paraId="304784FA" w14:textId="77777777" w:rsidR="007B659F" w:rsidRPr="003D5142" w:rsidRDefault="007B659F" w:rsidP="007B659F">
            <w:pPr>
              <w:ind w:left="176" w:hanging="176"/>
              <w:jc w:val="left"/>
              <w:rPr>
                <w:rFonts w:cs="Arial"/>
                <w:sz w:val="15"/>
                <w:szCs w:val="15"/>
              </w:rPr>
            </w:pPr>
            <w:r w:rsidRPr="003D5142">
              <w:rPr>
                <w:rFonts w:cs="Arial"/>
                <w:sz w:val="15"/>
                <w:szCs w:val="15"/>
              </w:rPr>
              <w:t>Štatutárne fondy a ostatné fondy</w:t>
            </w:r>
          </w:p>
        </w:tc>
        <w:tc>
          <w:tcPr>
            <w:tcW w:w="597" w:type="pct"/>
            <w:tcBorders>
              <w:top w:val="nil"/>
              <w:left w:val="nil"/>
              <w:bottom w:val="nil"/>
              <w:right w:val="nil"/>
            </w:tcBorders>
            <w:shd w:val="clear" w:color="auto" w:fill="auto"/>
            <w:vAlign w:val="bottom"/>
            <w:hideMark/>
          </w:tcPr>
          <w:p w14:paraId="42C5274A" w14:textId="433AC759" w:rsidR="007B659F" w:rsidRPr="003D5142" w:rsidRDefault="007B659F" w:rsidP="007B659F">
            <w:pPr>
              <w:jc w:val="right"/>
              <w:rPr>
                <w:rFonts w:cs="Arial"/>
                <w:sz w:val="15"/>
                <w:szCs w:val="15"/>
              </w:rPr>
            </w:pPr>
            <w:r w:rsidRPr="00222AE9">
              <w:rPr>
                <w:rFonts w:cs="Arial"/>
                <w:sz w:val="15"/>
                <w:szCs w:val="15"/>
              </w:rPr>
              <w:t>598 797</w:t>
            </w:r>
          </w:p>
        </w:tc>
        <w:tc>
          <w:tcPr>
            <w:tcW w:w="623" w:type="pct"/>
            <w:gridSpan w:val="2"/>
            <w:tcBorders>
              <w:top w:val="nil"/>
              <w:left w:val="nil"/>
              <w:bottom w:val="nil"/>
              <w:right w:val="nil"/>
            </w:tcBorders>
            <w:shd w:val="clear" w:color="auto" w:fill="auto"/>
            <w:vAlign w:val="bottom"/>
          </w:tcPr>
          <w:p w14:paraId="20810BC4" w14:textId="553EC91E"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11AD156E" w14:textId="36E11723"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381BCB6B" w14:textId="31E094B8"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1D579307" w14:textId="0A475BD7" w:rsidR="007B659F" w:rsidRPr="003D5142" w:rsidRDefault="00806792" w:rsidP="007B659F">
            <w:pPr>
              <w:jc w:val="right"/>
              <w:rPr>
                <w:rFonts w:cs="Arial"/>
                <w:sz w:val="15"/>
                <w:szCs w:val="15"/>
              </w:rPr>
            </w:pPr>
            <w:r>
              <w:rPr>
                <w:rFonts w:cs="Arial"/>
                <w:sz w:val="15"/>
                <w:szCs w:val="15"/>
              </w:rPr>
              <w:t>598 797</w:t>
            </w:r>
          </w:p>
        </w:tc>
      </w:tr>
      <w:tr w:rsidR="007B659F" w:rsidRPr="003D5142" w14:paraId="6DBF1782" w14:textId="77777777" w:rsidTr="0009218C">
        <w:tc>
          <w:tcPr>
            <w:tcW w:w="1944" w:type="pct"/>
            <w:tcBorders>
              <w:top w:val="nil"/>
              <w:left w:val="nil"/>
              <w:bottom w:val="nil"/>
              <w:right w:val="nil"/>
            </w:tcBorders>
            <w:shd w:val="clear" w:color="auto" w:fill="auto"/>
            <w:vAlign w:val="center"/>
            <w:hideMark/>
          </w:tcPr>
          <w:p w14:paraId="58E6D033" w14:textId="77777777" w:rsidR="007B659F" w:rsidRPr="003D5142" w:rsidRDefault="007B659F" w:rsidP="007B659F">
            <w:pPr>
              <w:ind w:left="176" w:hanging="176"/>
              <w:jc w:val="left"/>
              <w:rPr>
                <w:rFonts w:cs="Arial"/>
                <w:sz w:val="15"/>
                <w:szCs w:val="15"/>
              </w:rPr>
            </w:pPr>
            <w:r w:rsidRPr="003D5142">
              <w:rPr>
                <w:rFonts w:cs="Arial"/>
                <w:sz w:val="15"/>
                <w:szCs w:val="15"/>
              </w:rPr>
              <w:t>Nerozdelený zisk minulých rokov</w:t>
            </w:r>
          </w:p>
        </w:tc>
        <w:tc>
          <w:tcPr>
            <w:tcW w:w="597" w:type="pct"/>
            <w:tcBorders>
              <w:top w:val="nil"/>
              <w:left w:val="nil"/>
              <w:bottom w:val="nil"/>
              <w:right w:val="nil"/>
            </w:tcBorders>
            <w:shd w:val="clear" w:color="auto" w:fill="auto"/>
            <w:vAlign w:val="bottom"/>
            <w:hideMark/>
          </w:tcPr>
          <w:p w14:paraId="29CE2C6A" w14:textId="1FB47196" w:rsidR="007B659F" w:rsidRPr="003D5142" w:rsidRDefault="007B659F" w:rsidP="007B659F">
            <w:pPr>
              <w:jc w:val="right"/>
              <w:rPr>
                <w:rFonts w:cs="Arial"/>
                <w:sz w:val="15"/>
                <w:szCs w:val="15"/>
              </w:rPr>
            </w:pPr>
            <w:r w:rsidRPr="00222AE9">
              <w:rPr>
                <w:rFonts w:cs="Arial"/>
                <w:sz w:val="15"/>
                <w:szCs w:val="15"/>
              </w:rPr>
              <w:t>6 884 124</w:t>
            </w:r>
          </w:p>
        </w:tc>
        <w:tc>
          <w:tcPr>
            <w:tcW w:w="623" w:type="pct"/>
            <w:gridSpan w:val="2"/>
            <w:tcBorders>
              <w:top w:val="nil"/>
              <w:left w:val="nil"/>
              <w:bottom w:val="nil"/>
              <w:right w:val="nil"/>
            </w:tcBorders>
            <w:shd w:val="clear" w:color="auto" w:fill="auto"/>
            <w:vAlign w:val="bottom"/>
          </w:tcPr>
          <w:p w14:paraId="658AA9F5" w14:textId="64B6611B"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13A718D6" w14:textId="2DD396EE" w:rsidR="007B659F" w:rsidRPr="003D5142" w:rsidRDefault="006440A2" w:rsidP="007B659F">
            <w:pPr>
              <w:jc w:val="right"/>
              <w:rPr>
                <w:rFonts w:cs="Arial"/>
                <w:sz w:val="15"/>
                <w:szCs w:val="15"/>
              </w:rPr>
            </w:pPr>
            <w:r>
              <w:rPr>
                <w:rFonts w:cs="Arial"/>
                <w:sz w:val="15"/>
                <w:szCs w:val="15"/>
              </w:rPr>
              <w:t>(</w:t>
            </w:r>
            <w:r w:rsidR="005709EA">
              <w:rPr>
                <w:rFonts w:cs="Arial"/>
                <w:sz w:val="15"/>
                <w:szCs w:val="15"/>
              </w:rPr>
              <w:t>125</w:t>
            </w:r>
            <w:r>
              <w:rPr>
                <w:rFonts w:cs="Arial"/>
                <w:sz w:val="15"/>
                <w:szCs w:val="15"/>
              </w:rPr>
              <w:t> </w:t>
            </w:r>
            <w:r w:rsidR="005709EA">
              <w:rPr>
                <w:rFonts w:cs="Arial"/>
                <w:sz w:val="15"/>
                <w:szCs w:val="15"/>
              </w:rPr>
              <w:t>532</w:t>
            </w:r>
            <w:r>
              <w:rPr>
                <w:rFonts w:cs="Arial"/>
                <w:sz w:val="15"/>
                <w:szCs w:val="15"/>
              </w:rPr>
              <w:t>)</w:t>
            </w:r>
          </w:p>
        </w:tc>
        <w:tc>
          <w:tcPr>
            <w:tcW w:w="573" w:type="pct"/>
            <w:tcBorders>
              <w:top w:val="nil"/>
              <w:left w:val="nil"/>
              <w:bottom w:val="nil"/>
              <w:right w:val="nil"/>
            </w:tcBorders>
            <w:shd w:val="clear" w:color="auto" w:fill="auto"/>
            <w:vAlign w:val="bottom"/>
          </w:tcPr>
          <w:p w14:paraId="0C7094C0" w14:textId="291ACC76" w:rsidR="007B659F" w:rsidRPr="003D5142" w:rsidRDefault="0009218C" w:rsidP="007B659F">
            <w:pPr>
              <w:jc w:val="right"/>
              <w:rPr>
                <w:rFonts w:cs="Arial"/>
                <w:sz w:val="15"/>
                <w:szCs w:val="15"/>
              </w:rPr>
            </w:pPr>
            <w:r>
              <w:rPr>
                <w:rFonts w:cs="Arial"/>
                <w:sz w:val="15"/>
                <w:szCs w:val="15"/>
              </w:rPr>
              <w:t>967 120</w:t>
            </w:r>
          </w:p>
        </w:tc>
        <w:tc>
          <w:tcPr>
            <w:tcW w:w="690" w:type="pct"/>
            <w:tcBorders>
              <w:top w:val="nil"/>
              <w:left w:val="nil"/>
              <w:bottom w:val="nil"/>
              <w:right w:val="nil"/>
            </w:tcBorders>
            <w:shd w:val="clear" w:color="auto" w:fill="auto"/>
            <w:vAlign w:val="bottom"/>
          </w:tcPr>
          <w:p w14:paraId="56073668" w14:textId="1791A491" w:rsidR="007B659F" w:rsidRPr="003D5142" w:rsidRDefault="00806792" w:rsidP="007B659F">
            <w:pPr>
              <w:jc w:val="right"/>
              <w:rPr>
                <w:rFonts w:cs="Arial"/>
                <w:sz w:val="15"/>
                <w:szCs w:val="15"/>
              </w:rPr>
            </w:pPr>
            <w:r>
              <w:rPr>
                <w:rFonts w:cs="Arial"/>
                <w:sz w:val="15"/>
                <w:szCs w:val="15"/>
              </w:rPr>
              <w:t>7 725 712</w:t>
            </w:r>
          </w:p>
        </w:tc>
      </w:tr>
      <w:tr w:rsidR="007B659F" w:rsidRPr="003D5142" w14:paraId="5B320C1C" w14:textId="77777777" w:rsidTr="0009218C">
        <w:tc>
          <w:tcPr>
            <w:tcW w:w="1944" w:type="pct"/>
            <w:tcBorders>
              <w:top w:val="nil"/>
              <w:left w:val="nil"/>
              <w:bottom w:val="nil"/>
              <w:right w:val="nil"/>
            </w:tcBorders>
            <w:shd w:val="clear" w:color="auto" w:fill="auto"/>
            <w:vAlign w:val="center"/>
            <w:hideMark/>
          </w:tcPr>
          <w:p w14:paraId="56F5CD5D" w14:textId="77777777" w:rsidR="007B659F" w:rsidRPr="003D5142" w:rsidRDefault="007B659F" w:rsidP="007B659F">
            <w:pPr>
              <w:ind w:left="176" w:hanging="176"/>
              <w:jc w:val="left"/>
              <w:rPr>
                <w:rFonts w:cs="Arial"/>
                <w:sz w:val="15"/>
                <w:szCs w:val="15"/>
              </w:rPr>
            </w:pPr>
            <w:r w:rsidRPr="003D5142">
              <w:rPr>
                <w:rFonts w:cs="Arial"/>
                <w:sz w:val="15"/>
                <w:szCs w:val="15"/>
              </w:rPr>
              <w:t>Neuhradená strata minulých rokov</w:t>
            </w:r>
          </w:p>
        </w:tc>
        <w:tc>
          <w:tcPr>
            <w:tcW w:w="597" w:type="pct"/>
            <w:tcBorders>
              <w:top w:val="nil"/>
              <w:left w:val="nil"/>
              <w:bottom w:val="nil"/>
              <w:right w:val="nil"/>
            </w:tcBorders>
            <w:shd w:val="clear" w:color="auto" w:fill="auto"/>
            <w:vAlign w:val="bottom"/>
            <w:hideMark/>
          </w:tcPr>
          <w:p w14:paraId="2ED43B6F" w14:textId="23621B1B" w:rsidR="007B659F" w:rsidRPr="003D5142" w:rsidRDefault="007B659F" w:rsidP="007B659F">
            <w:pPr>
              <w:jc w:val="right"/>
              <w:rPr>
                <w:rFonts w:cs="Arial"/>
                <w:sz w:val="15"/>
                <w:szCs w:val="15"/>
              </w:rPr>
            </w:pPr>
            <w:r>
              <w:rPr>
                <w:rFonts w:cs="Arial"/>
                <w:sz w:val="15"/>
                <w:szCs w:val="15"/>
              </w:rPr>
              <w:t>-</w:t>
            </w:r>
          </w:p>
        </w:tc>
        <w:tc>
          <w:tcPr>
            <w:tcW w:w="623" w:type="pct"/>
            <w:gridSpan w:val="2"/>
            <w:tcBorders>
              <w:top w:val="nil"/>
              <w:left w:val="nil"/>
              <w:bottom w:val="nil"/>
              <w:right w:val="nil"/>
            </w:tcBorders>
            <w:shd w:val="clear" w:color="auto" w:fill="auto"/>
            <w:vAlign w:val="bottom"/>
          </w:tcPr>
          <w:p w14:paraId="1EF8D237" w14:textId="43B84783" w:rsidR="007B659F" w:rsidRPr="003D5142" w:rsidRDefault="00CF33D4" w:rsidP="007B659F">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4AA546FF" w14:textId="65E254EE" w:rsidR="007B659F" w:rsidRPr="003D5142" w:rsidRDefault="00CF33D4" w:rsidP="007B659F">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41A17543" w14:textId="0FB618B6" w:rsidR="007B659F" w:rsidRPr="003D5142" w:rsidRDefault="00CF33D4" w:rsidP="007B659F">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6A1C4FE6" w14:textId="4963158F" w:rsidR="007B659F" w:rsidRPr="003D5142" w:rsidRDefault="00806792" w:rsidP="007B659F">
            <w:pPr>
              <w:jc w:val="right"/>
              <w:rPr>
                <w:rFonts w:cs="Arial"/>
                <w:sz w:val="15"/>
                <w:szCs w:val="15"/>
              </w:rPr>
            </w:pPr>
            <w:r>
              <w:rPr>
                <w:rFonts w:cs="Arial"/>
                <w:sz w:val="15"/>
                <w:szCs w:val="15"/>
              </w:rPr>
              <w:t>-</w:t>
            </w:r>
          </w:p>
        </w:tc>
      </w:tr>
      <w:tr w:rsidR="007B659F" w:rsidRPr="003D5142" w14:paraId="5A8097F9" w14:textId="77777777" w:rsidTr="0009218C">
        <w:trPr>
          <w:trHeight w:val="287"/>
        </w:trPr>
        <w:tc>
          <w:tcPr>
            <w:tcW w:w="1944" w:type="pct"/>
            <w:tcBorders>
              <w:top w:val="nil"/>
              <w:left w:val="nil"/>
              <w:bottom w:val="nil"/>
              <w:right w:val="nil"/>
            </w:tcBorders>
            <w:shd w:val="clear" w:color="auto" w:fill="auto"/>
            <w:vAlign w:val="center"/>
            <w:hideMark/>
          </w:tcPr>
          <w:p w14:paraId="2A077B0B" w14:textId="77777777" w:rsidR="007B659F" w:rsidRPr="003D5142" w:rsidRDefault="007B659F" w:rsidP="007B659F">
            <w:pPr>
              <w:ind w:left="176" w:hanging="176"/>
              <w:jc w:val="left"/>
              <w:rPr>
                <w:rFonts w:cs="Arial"/>
                <w:sz w:val="15"/>
                <w:szCs w:val="15"/>
              </w:rPr>
            </w:pPr>
            <w:r w:rsidRPr="003D5142">
              <w:rPr>
                <w:rFonts w:cs="Arial"/>
                <w:sz w:val="15"/>
                <w:szCs w:val="15"/>
              </w:rPr>
              <w:t>Výsledok hospodárenia bežného účtovného obdobia</w:t>
            </w:r>
          </w:p>
        </w:tc>
        <w:tc>
          <w:tcPr>
            <w:tcW w:w="597" w:type="pct"/>
            <w:tcBorders>
              <w:top w:val="nil"/>
              <w:left w:val="nil"/>
              <w:bottom w:val="nil"/>
              <w:right w:val="nil"/>
            </w:tcBorders>
            <w:shd w:val="clear" w:color="auto" w:fill="auto"/>
            <w:vAlign w:val="bottom"/>
            <w:hideMark/>
          </w:tcPr>
          <w:p w14:paraId="7C082BE9" w14:textId="6DE691D5" w:rsidR="007B659F" w:rsidRPr="003D5142" w:rsidRDefault="007B659F" w:rsidP="007B659F">
            <w:pPr>
              <w:jc w:val="right"/>
              <w:rPr>
                <w:rFonts w:cs="Arial"/>
                <w:sz w:val="15"/>
                <w:szCs w:val="15"/>
              </w:rPr>
            </w:pPr>
            <w:r w:rsidRPr="00222AE9">
              <w:rPr>
                <w:rFonts w:cs="Arial"/>
                <w:sz w:val="15"/>
                <w:szCs w:val="15"/>
              </w:rPr>
              <w:t>5 967 120</w:t>
            </w:r>
          </w:p>
        </w:tc>
        <w:tc>
          <w:tcPr>
            <w:tcW w:w="623" w:type="pct"/>
            <w:gridSpan w:val="2"/>
            <w:tcBorders>
              <w:top w:val="nil"/>
              <w:left w:val="nil"/>
              <w:bottom w:val="nil"/>
              <w:right w:val="nil"/>
            </w:tcBorders>
            <w:shd w:val="clear" w:color="auto" w:fill="auto"/>
            <w:vAlign w:val="bottom"/>
          </w:tcPr>
          <w:p w14:paraId="60897E75" w14:textId="3953B3F9" w:rsidR="007B659F" w:rsidRPr="003D5142" w:rsidRDefault="005709EA" w:rsidP="007B659F">
            <w:pPr>
              <w:jc w:val="right"/>
              <w:rPr>
                <w:rFonts w:cs="Arial"/>
                <w:sz w:val="15"/>
                <w:szCs w:val="15"/>
              </w:rPr>
            </w:pPr>
            <w:r>
              <w:rPr>
                <w:rFonts w:cs="Arial"/>
                <w:sz w:val="15"/>
                <w:szCs w:val="15"/>
              </w:rPr>
              <w:t>11 670 578</w:t>
            </w:r>
          </w:p>
        </w:tc>
        <w:tc>
          <w:tcPr>
            <w:tcW w:w="573" w:type="pct"/>
            <w:gridSpan w:val="2"/>
            <w:tcBorders>
              <w:top w:val="nil"/>
              <w:left w:val="nil"/>
              <w:bottom w:val="nil"/>
              <w:right w:val="nil"/>
            </w:tcBorders>
            <w:shd w:val="clear" w:color="auto" w:fill="auto"/>
            <w:vAlign w:val="bottom"/>
          </w:tcPr>
          <w:p w14:paraId="15C52F3D" w14:textId="3914969A" w:rsidR="00A1328B" w:rsidRPr="00CF33D4" w:rsidRDefault="00CF33D4" w:rsidP="00CF33D4">
            <w:pPr>
              <w:jc w:val="right"/>
              <w:rPr>
                <w:rFonts w:cs="Arial"/>
                <w:sz w:val="15"/>
                <w:szCs w:val="15"/>
              </w:rPr>
            </w:pPr>
            <w:r w:rsidRPr="00CF33D4">
              <w:rPr>
                <w:rFonts w:cs="Arial"/>
                <w:sz w:val="15"/>
                <w:szCs w:val="15"/>
              </w:rPr>
              <w:t>-</w:t>
            </w:r>
          </w:p>
        </w:tc>
        <w:tc>
          <w:tcPr>
            <w:tcW w:w="573" w:type="pct"/>
            <w:tcBorders>
              <w:top w:val="nil"/>
              <w:left w:val="nil"/>
              <w:bottom w:val="nil"/>
              <w:right w:val="nil"/>
            </w:tcBorders>
            <w:shd w:val="clear" w:color="auto" w:fill="auto"/>
            <w:vAlign w:val="bottom"/>
          </w:tcPr>
          <w:p w14:paraId="48B1FDBE" w14:textId="4EF2C944" w:rsidR="007B659F" w:rsidRPr="003D5142" w:rsidRDefault="0009218C" w:rsidP="00A1328B">
            <w:pPr>
              <w:ind w:right="-57"/>
              <w:rPr>
                <w:rFonts w:cs="Arial"/>
                <w:sz w:val="15"/>
                <w:szCs w:val="15"/>
              </w:rPr>
            </w:pPr>
            <w:r>
              <w:rPr>
                <w:rFonts w:cs="Arial"/>
                <w:sz w:val="15"/>
                <w:szCs w:val="15"/>
              </w:rPr>
              <w:t xml:space="preserve"> </w:t>
            </w:r>
            <w:r w:rsidR="006440A2">
              <w:rPr>
                <w:rFonts w:cs="Arial"/>
                <w:sz w:val="15"/>
                <w:szCs w:val="15"/>
              </w:rPr>
              <w:t>(</w:t>
            </w:r>
            <w:r w:rsidR="00A1328B">
              <w:rPr>
                <w:rFonts w:cs="Arial"/>
                <w:sz w:val="15"/>
                <w:szCs w:val="15"/>
              </w:rPr>
              <w:t>5 967</w:t>
            </w:r>
            <w:r w:rsidR="006440A2">
              <w:rPr>
                <w:rFonts w:cs="Arial"/>
                <w:sz w:val="15"/>
                <w:szCs w:val="15"/>
              </w:rPr>
              <w:t> </w:t>
            </w:r>
            <w:r w:rsidR="00A1328B">
              <w:rPr>
                <w:rFonts w:cs="Arial"/>
                <w:sz w:val="15"/>
                <w:szCs w:val="15"/>
              </w:rPr>
              <w:t>120</w:t>
            </w:r>
            <w:r w:rsidR="006440A2">
              <w:rPr>
                <w:rFonts w:cs="Arial"/>
                <w:sz w:val="15"/>
                <w:szCs w:val="15"/>
              </w:rPr>
              <w:t>)</w:t>
            </w:r>
          </w:p>
        </w:tc>
        <w:tc>
          <w:tcPr>
            <w:tcW w:w="690" w:type="pct"/>
            <w:tcBorders>
              <w:top w:val="nil"/>
              <w:left w:val="nil"/>
              <w:bottom w:val="nil"/>
              <w:right w:val="nil"/>
            </w:tcBorders>
            <w:shd w:val="clear" w:color="auto" w:fill="auto"/>
            <w:vAlign w:val="bottom"/>
          </w:tcPr>
          <w:p w14:paraId="6F603FE8" w14:textId="39724DE1" w:rsidR="007B659F" w:rsidRPr="003D5142" w:rsidRDefault="0009218C" w:rsidP="007B659F">
            <w:pPr>
              <w:jc w:val="right"/>
              <w:rPr>
                <w:rFonts w:cs="Arial"/>
                <w:sz w:val="15"/>
                <w:szCs w:val="15"/>
              </w:rPr>
            </w:pPr>
            <w:r>
              <w:rPr>
                <w:rFonts w:cs="Arial"/>
                <w:sz w:val="15"/>
                <w:szCs w:val="15"/>
              </w:rPr>
              <w:t>11 670 578</w:t>
            </w:r>
          </w:p>
        </w:tc>
      </w:tr>
      <w:tr w:rsidR="0009218C" w:rsidRPr="003D5142" w14:paraId="18469BDF" w14:textId="77777777" w:rsidTr="0009218C">
        <w:trPr>
          <w:trHeight w:val="287"/>
        </w:trPr>
        <w:tc>
          <w:tcPr>
            <w:tcW w:w="1944" w:type="pct"/>
            <w:tcBorders>
              <w:top w:val="nil"/>
              <w:left w:val="nil"/>
              <w:bottom w:val="nil"/>
              <w:right w:val="nil"/>
            </w:tcBorders>
            <w:shd w:val="clear" w:color="auto" w:fill="auto"/>
            <w:vAlign w:val="center"/>
          </w:tcPr>
          <w:p w14:paraId="79C2B80B" w14:textId="74DAEE9D" w:rsidR="0009218C" w:rsidRPr="003D5142" w:rsidRDefault="0009218C" w:rsidP="0009218C">
            <w:pPr>
              <w:ind w:left="176" w:hanging="176"/>
              <w:jc w:val="left"/>
              <w:rPr>
                <w:rFonts w:cs="Arial"/>
                <w:sz w:val="15"/>
                <w:szCs w:val="15"/>
              </w:rPr>
            </w:pPr>
            <w:r w:rsidRPr="006A3004">
              <w:rPr>
                <w:rFonts w:cs="Arial"/>
                <w:sz w:val="15"/>
                <w:szCs w:val="15"/>
              </w:rPr>
              <w:t>Vyplatené dividendy</w:t>
            </w:r>
          </w:p>
        </w:tc>
        <w:tc>
          <w:tcPr>
            <w:tcW w:w="597" w:type="pct"/>
            <w:tcBorders>
              <w:top w:val="nil"/>
              <w:left w:val="nil"/>
              <w:bottom w:val="nil"/>
              <w:right w:val="nil"/>
            </w:tcBorders>
            <w:shd w:val="clear" w:color="auto" w:fill="auto"/>
            <w:vAlign w:val="bottom"/>
          </w:tcPr>
          <w:p w14:paraId="3E1B7129" w14:textId="0E00F4C6" w:rsidR="0009218C" w:rsidRPr="00222AE9" w:rsidRDefault="0009218C" w:rsidP="0009218C">
            <w:pPr>
              <w:jc w:val="right"/>
              <w:rPr>
                <w:rFonts w:cs="Arial"/>
                <w:sz w:val="15"/>
                <w:szCs w:val="15"/>
              </w:rPr>
            </w:pPr>
            <w:r w:rsidRPr="003D5142">
              <w:rPr>
                <w:rFonts w:cs="Arial"/>
                <w:sz w:val="15"/>
                <w:szCs w:val="15"/>
              </w:rPr>
              <w:t>-</w:t>
            </w:r>
          </w:p>
        </w:tc>
        <w:tc>
          <w:tcPr>
            <w:tcW w:w="623" w:type="pct"/>
            <w:gridSpan w:val="2"/>
            <w:tcBorders>
              <w:top w:val="nil"/>
              <w:left w:val="nil"/>
              <w:bottom w:val="nil"/>
              <w:right w:val="nil"/>
            </w:tcBorders>
            <w:shd w:val="clear" w:color="auto" w:fill="auto"/>
            <w:vAlign w:val="bottom"/>
          </w:tcPr>
          <w:p w14:paraId="3DD112C7" w14:textId="3DEBE373" w:rsidR="0009218C" w:rsidRDefault="0035219A" w:rsidP="0009218C">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18CA30D1" w14:textId="1FA286A8" w:rsidR="0009218C" w:rsidRPr="00CF33D4" w:rsidRDefault="00CF33D4" w:rsidP="00CF33D4">
            <w:pPr>
              <w:jc w:val="right"/>
              <w:rPr>
                <w:rFonts w:cs="Arial"/>
                <w:sz w:val="15"/>
                <w:szCs w:val="15"/>
              </w:rPr>
            </w:pPr>
            <w:r w:rsidRPr="00CF33D4">
              <w:rPr>
                <w:rFonts w:cs="Arial"/>
                <w:sz w:val="15"/>
                <w:szCs w:val="15"/>
              </w:rPr>
              <w:t>-</w:t>
            </w:r>
          </w:p>
        </w:tc>
        <w:tc>
          <w:tcPr>
            <w:tcW w:w="573" w:type="pct"/>
            <w:tcBorders>
              <w:top w:val="nil"/>
              <w:left w:val="nil"/>
              <w:bottom w:val="nil"/>
              <w:right w:val="nil"/>
            </w:tcBorders>
            <w:shd w:val="clear" w:color="auto" w:fill="auto"/>
            <w:vAlign w:val="bottom"/>
          </w:tcPr>
          <w:p w14:paraId="1FBF7135" w14:textId="294B4A79" w:rsidR="0009218C" w:rsidRDefault="0035219A" w:rsidP="0035219A">
            <w:pPr>
              <w:ind w:right="-57"/>
              <w:jc w:val="right"/>
              <w:rPr>
                <w:rFonts w:cs="Arial"/>
                <w:sz w:val="15"/>
                <w:szCs w:val="15"/>
              </w:rPr>
            </w:pPr>
            <w:r>
              <w:rPr>
                <w:rFonts w:cs="Arial"/>
                <w:sz w:val="15"/>
                <w:szCs w:val="15"/>
              </w:rPr>
              <w:t>5 000 000</w:t>
            </w:r>
          </w:p>
        </w:tc>
        <w:tc>
          <w:tcPr>
            <w:tcW w:w="690" w:type="pct"/>
            <w:tcBorders>
              <w:top w:val="nil"/>
              <w:left w:val="nil"/>
              <w:bottom w:val="nil"/>
              <w:right w:val="nil"/>
            </w:tcBorders>
            <w:shd w:val="clear" w:color="auto" w:fill="auto"/>
            <w:vAlign w:val="bottom"/>
          </w:tcPr>
          <w:p w14:paraId="0E66C956" w14:textId="3AE5E8F5" w:rsidR="0009218C" w:rsidRPr="003D5142" w:rsidRDefault="00CF33D4" w:rsidP="0009218C">
            <w:pPr>
              <w:jc w:val="right"/>
              <w:rPr>
                <w:rFonts w:cs="Arial"/>
                <w:sz w:val="15"/>
                <w:szCs w:val="15"/>
              </w:rPr>
            </w:pPr>
            <w:r>
              <w:rPr>
                <w:rFonts w:cs="Arial"/>
                <w:sz w:val="15"/>
                <w:szCs w:val="15"/>
              </w:rPr>
              <w:t>-</w:t>
            </w:r>
          </w:p>
        </w:tc>
      </w:tr>
      <w:tr w:rsidR="0009218C" w:rsidRPr="003D5142" w14:paraId="66DE0BE6" w14:textId="77777777" w:rsidTr="0009218C">
        <w:tc>
          <w:tcPr>
            <w:tcW w:w="1944" w:type="pct"/>
            <w:tcBorders>
              <w:top w:val="nil"/>
              <w:left w:val="nil"/>
              <w:bottom w:val="nil"/>
              <w:right w:val="nil"/>
            </w:tcBorders>
            <w:shd w:val="clear" w:color="auto" w:fill="auto"/>
            <w:vAlign w:val="center"/>
            <w:hideMark/>
          </w:tcPr>
          <w:p w14:paraId="7142E941" w14:textId="77777777" w:rsidR="0009218C" w:rsidRPr="003D5142" w:rsidRDefault="0009218C" w:rsidP="0009218C">
            <w:pPr>
              <w:ind w:left="176" w:hanging="176"/>
              <w:jc w:val="left"/>
              <w:rPr>
                <w:rFonts w:cs="Arial"/>
                <w:sz w:val="15"/>
                <w:szCs w:val="15"/>
              </w:rPr>
            </w:pPr>
            <w:r w:rsidRPr="003D5142">
              <w:rPr>
                <w:rFonts w:cs="Arial"/>
                <w:sz w:val="15"/>
                <w:szCs w:val="15"/>
              </w:rPr>
              <w:t>Ostatné položky vlastného imania</w:t>
            </w:r>
          </w:p>
        </w:tc>
        <w:tc>
          <w:tcPr>
            <w:tcW w:w="597" w:type="pct"/>
            <w:tcBorders>
              <w:top w:val="nil"/>
              <w:left w:val="nil"/>
              <w:bottom w:val="nil"/>
              <w:right w:val="nil"/>
            </w:tcBorders>
            <w:shd w:val="clear" w:color="auto" w:fill="auto"/>
            <w:vAlign w:val="bottom"/>
            <w:hideMark/>
          </w:tcPr>
          <w:p w14:paraId="2EFB65D0" w14:textId="789B86F9" w:rsidR="0009218C" w:rsidRPr="003D5142" w:rsidRDefault="0009218C" w:rsidP="0009218C">
            <w:pPr>
              <w:jc w:val="right"/>
              <w:rPr>
                <w:rFonts w:cs="Arial"/>
                <w:sz w:val="15"/>
                <w:szCs w:val="15"/>
              </w:rPr>
            </w:pPr>
            <w:r>
              <w:rPr>
                <w:rFonts w:cs="Arial"/>
                <w:sz w:val="15"/>
                <w:szCs w:val="15"/>
              </w:rPr>
              <w:t>-</w:t>
            </w:r>
          </w:p>
        </w:tc>
        <w:tc>
          <w:tcPr>
            <w:tcW w:w="623" w:type="pct"/>
            <w:gridSpan w:val="2"/>
            <w:tcBorders>
              <w:top w:val="nil"/>
              <w:left w:val="nil"/>
              <w:bottom w:val="nil"/>
              <w:right w:val="nil"/>
            </w:tcBorders>
            <w:shd w:val="clear" w:color="auto" w:fill="auto"/>
            <w:vAlign w:val="bottom"/>
          </w:tcPr>
          <w:p w14:paraId="7D7DB87F" w14:textId="0F9C4C5A" w:rsidR="0009218C" w:rsidRPr="003D5142" w:rsidRDefault="00CF33D4" w:rsidP="0009218C">
            <w:pPr>
              <w:jc w:val="right"/>
              <w:rPr>
                <w:rFonts w:cs="Arial"/>
                <w:sz w:val="15"/>
                <w:szCs w:val="15"/>
              </w:rPr>
            </w:pPr>
            <w:r>
              <w:rPr>
                <w:rFonts w:cs="Arial"/>
                <w:sz w:val="15"/>
                <w:szCs w:val="15"/>
              </w:rPr>
              <w:t>-</w:t>
            </w:r>
          </w:p>
        </w:tc>
        <w:tc>
          <w:tcPr>
            <w:tcW w:w="573" w:type="pct"/>
            <w:gridSpan w:val="2"/>
            <w:tcBorders>
              <w:top w:val="nil"/>
              <w:left w:val="nil"/>
              <w:bottom w:val="nil"/>
              <w:right w:val="nil"/>
            </w:tcBorders>
            <w:shd w:val="clear" w:color="auto" w:fill="auto"/>
            <w:vAlign w:val="bottom"/>
          </w:tcPr>
          <w:p w14:paraId="5B1BDB78" w14:textId="74774BC4" w:rsidR="0009218C" w:rsidRPr="003D5142" w:rsidRDefault="00CF33D4" w:rsidP="0009218C">
            <w:pPr>
              <w:jc w:val="right"/>
              <w:rPr>
                <w:rFonts w:cs="Arial"/>
                <w:sz w:val="15"/>
                <w:szCs w:val="15"/>
              </w:rPr>
            </w:pPr>
            <w:r>
              <w:rPr>
                <w:rFonts w:cs="Arial"/>
                <w:sz w:val="15"/>
                <w:szCs w:val="15"/>
              </w:rPr>
              <w:t>-</w:t>
            </w:r>
          </w:p>
        </w:tc>
        <w:tc>
          <w:tcPr>
            <w:tcW w:w="573" w:type="pct"/>
            <w:tcBorders>
              <w:top w:val="nil"/>
              <w:left w:val="nil"/>
              <w:bottom w:val="nil"/>
              <w:right w:val="nil"/>
            </w:tcBorders>
            <w:shd w:val="clear" w:color="auto" w:fill="auto"/>
            <w:vAlign w:val="bottom"/>
          </w:tcPr>
          <w:p w14:paraId="56BF63D5" w14:textId="57DEA4A1" w:rsidR="0009218C" w:rsidRPr="003D5142" w:rsidRDefault="00CF33D4" w:rsidP="0009218C">
            <w:pPr>
              <w:jc w:val="right"/>
              <w:rPr>
                <w:rFonts w:cs="Arial"/>
                <w:sz w:val="15"/>
                <w:szCs w:val="15"/>
              </w:rPr>
            </w:pPr>
            <w:r>
              <w:rPr>
                <w:rFonts w:cs="Arial"/>
                <w:sz w:val="15"/>
                <w:szCs w:val="15"/>
              </w:rPr>
              <w:t>-</w:t>
            </w:r>
          </w:p>
        </w:tc>
        <w:tc>
          <w:tcPr>
            <w:tcW w:w="690" w:type="pct"/>
            <w:tcBorders>
              <w:top w:val="nil"/>
              <w:left w:val="nil"/>
              <w:bottom w:val="nil"/>
              <w:right w:val="nil"/>
            </w:tcBorders>
            <w:shd w:val="clear" w:color="auto" w:fill="auto"/>
            <w:vAlign w:val="bottom"/>
          </w:tcPr>
          <w:p w14:paraId="0765C909" w14:textId="4DFB407D" w:rsidR="0009218C" w:rsidRPr="003D5142" w:rsidRDefault="00CF33D4" w:rsidP="0009218C">
            <w:pPr>
              <w:jc w:val="right"/>
              <w:rPr>
                <w:rFonts w:cs="Arial"/>
                <w:sz w:val="15"/>
                <w:szCs w:val="15"/>
              </w:rPr>
            </w:pPr>
            <w:r>
              <w:rPr>
                <w:rFonts w:cs="Arial"/>
                <w:sz w:val="15"/>
                <w:szCs w:val="15"/>
              </w:rPr>
              <w:t>-</w:t>
            </w:r>
          </w:p>
        </w:tc>
      </w:tr>
      <w:tr w:rsidR="0009218C" w:rsidRPr="003D5142" w14:paraId="734DCA62" w14:textId="77777777" w:rsidTr="0009218C">
        <w:tc>
          <w:tcPr>
            <w:tcW w:w="1944" w:type="pct"/>
            <w:tcBorders>
              <w:top w:val="nil"/>
              <w:left w:val="nil"/>
              <w:bottom w:val="single" w:sz="8" w:space="0" w:color="auto"/>
              <w:right w:val="nil"/>
            </w:tcBorders>
            <w:shd w:val="clear" w:color="auto" w:fill="auto"/>
            <w:vAlign w:val="center"/>
            <w:hideMark/>
          </w:tcPr>
          <w:p w14:paraId="6F7B6825" w14:textId="77777777" w:rsidR="0009218C" w:rsidRPr="003D5142" w:rsidRDefault="0009218C" w:rsidP="0009218C">
            <w:pPr>
              <w:ind w:left="176" w:hanging="176"/>
              <w:jc w:val="left"/>
              <w:rPr>
                <w:rFonts w:cs="Arial"/>
                <w:sz w:val="15"/>
                <w:szCs w:val="15"/>
              </w:rPr>
            </w:pPr>
            <w:r w:rsidRPr="003D5142">
              <w:rPr>
                <w:rFonts w:cs="Arial"/>
                <w:sz w:val="15"/>
                <w:szCs w:val="15"/>
              </w:rPr>
              <w:t xml:space="preserve">Účet 491 – Vlastné imanie fyzickej osoby – podnikateľa </w:t>
            </w:r>
          </w:p>
        </w:tc>
        <w:tc>
          <w:tcPr>
            <w:tcW w:w="597" w:type="pct"/>
            <w:tcBorders>
              <w:top w:val="nil"/>
              <w:left w:val="nil"/>
              <w:bottom w:val="single" w:sz="8" w:space="0" w:color="auto"/>
              <w:right w:val="nil"/>
            </w:tcBorders>
            <w:shd w:val="clear" w:color="auto" w:fill="auto"/>
            <w:vAlign w:val="bottom"/>
            <w:hideMark/>
          </w:tcPr>
          <w:p w14:paraId="6C573B5D" w14:textId="205BD32D" w:rsidR="0009218C" w:rsidRPr="003D5142" w:rsidRDefault="0009218C" w:rsidP="0009218C">
            <w:pPr>
              <w:jc w:val="right"/>
              <w:rPr>
                <w:rFonts w:cs="Arial"/>
                <w:sz w:val="15"/>
                <w:szCs w:val="15"/>
              </w:rPr>
            </w:pPr>
            <w:r w:rsidRPr="00222AE9">
              <w:rPr>
                <w:rFonts w:cs="Arial"/>
                <w:sz w:val="15"/>
                <w:szCs w:val="15"/>
              </w:rPr>
              <w:t>-</w:t>
            </w:r>
          </w:p>
        </w:tc>
        <w:tc>
          <w:tcPr>
            <w:tcW w:w="623" w:type="pct"/>
            <w:gridSpan w:val="2"/>
            <w:tcBorders>
              <w:top w:val="nil"/>
              <w:left w:val="nil"/>
              <w:bottom w:val="single" w:sz="8" w:space="0" w:color="auto"/>
              <w:right w:val="nil"/>
            </w:tcBorders>
            <w:shd w:val="clear" w:color="auto" w:fill="auto"/>
            <w:vAlign w:val="bottom"/>
          </w:tcPr>
          <w:p w14:paraId="698D5C96" w14:textId="7A29D16A" w:rsidR="0009218C" w:rsidRPr="003D5142" w:rsidRDefault="00CF33D4" w:rsidP="0009218C">
            <w:pPr>
              <w:jc w:val="right"/>
              <w:rPr>
                <w:rFonts w:cs="Arial"/>
                <w:sz w:val="15"/>
                <w:szCs w:val="15"/>
              </w:rPr>
            </w:pPr>
            <w:r>
              <w:rPr>
                <w:rFonts w:cs="Arial"/>
                <w:sz w:val="15"/>
                <w:szCs w:val="15"/>
              </w:rPr>
              <w:t>-</w:t>
            </w:r>
          </w:p>
        </w:tc>
        <w:tc>
          <w:tcPr>
            <w:tcW w:w="573" w:type="pct"/>
            <w:gridSpan w:val="2"/>
            <w:tcBorders>
              <w:top w:val="nil"/>
              <w:left w:val="nil"/>
              <w:bottom w:val="single" w:sz="8" w:space="0" w:color="auto"/>
              <w:right w:val="nil"/>
            </w:tcBorders>
            <w:shd w:val="clear" w:color="auto" w:fill="auto"/>
            <w:vAlign w:val="bottom"/>
          </w:tcPr>
          <w:p w14:paraId="6F25E5CB" w14:textId="3153BC9B" w:rsidR="0009218C" w:rsidRPr="003D5142" w:rsidRDefault="00CF33D4" w:rsidP="0009218C">
            <w:pPr>
              <w:jc w:val="right"/>
              <w:rPr>
                <w:rFonts w:cs="Arial"/>
                <w:sz w:val="15"/>
                <w:szCs w:val="15"/>
              </w:rPr>
            </w:pPr>
            <w:r>
              <w:rPr>
                <w:rFonts w:cs="Arial"/>
                <w:sz w:val="15"/>
                <w:szCs w:val="15"/>
              </w:rPr>
              <w:t>-</w:t>
            </w:r>
          </w:p>
        </w:tc>
        <w:tc>
          <w:tcPr>
            <w:tcW w:w="573" w:type="pct"/>
            <w:tcBorders>
              <w:top w:val="nil"/>
              <w:left w:val="nil"/>
              <w:bottom w:val="single" w:sz="8" w:space="0" w:color="auto"/>
              <w:right w:val="nil"/>
            </w:tcBorders>
            <w:shd w:val="clear" w:color="auto" w:fill="auto"/>
            <w:vAlign w:val="bottom"/>
          </w:tcPr>
          <w:p w14:paraId="1BED8DE4" w14:textId="135E9C44" w:rsidR="0009218C" w:rsidRPr="003D5142" w:rsidRDefault="00CF33D4" w:rsidP="0009218C">
            <w:pPr>
              <w:jc w:val="right"/>
              <w:rPr>
                <w:rFonts w:cs="Arial"/>
                <w:sz w:val="15"/>
                <w:szCs w:val="15"/>
              </w:rPr>
            </w:pPr>
            <w:r>
              <w:rPr>
                <w:rFonts w:cs="Arial"/>
                <w:sz w:val="15"/>
                <w:szCs w:val="15"/>
              </w:rPr>
              <w:t>-</w:t>
            </w:r>
          </w:p>
        </w:tc>
        <w:tc>
          <w:tcPr>
            <w:tcW w:w="690" w:type="pct"/>
            <w:tcBorders>
              <w:top w:val="nil"/>
              <w:left w:val="nil"/>
              <w:bottom w:val="single" w:sz="8" w:space="0" w:color="auto"/>
              <w:right w:val="nil"/>
            </w:tcBorders>
            <w:shd w:val="clear" w:color="auto" w:fill="auto"/>
            <w:vAlign w:val="bottom"/>
          </w:tcPr>
          <w:p w14:paraId="03692219" w14:textId="2F9DA622" w:rsidR="0009218C" w:rsidRPr="003D5142" w:rsidRDefault="00CF33D4" w:rsidP="0009218C">
            <w:pPr>
              <w:jc w:val="right"/>
              <w:rPr>
                <w:rFonts w:cs="Arial"/>
                <w:sz w:val="15"/>
                <w:szCs w:val="15"/>
              </w:rPr>
            </w:pPr>
            <w:r>
              <w:rPr>
                <w:rFonts w:cs="Arial"/>
                <w:sz w:val="15"/>
                <w:szCs w:val="15"/>
              </w:rPr>
              <w:t>-</w:t>
            </w:r>
          </w:p>
        </w:tc>
      </w:tr>
    </w:tbl>
    <w:p w14:paraId="7FFFC099" w14:textId="77777777" w:rsidR="003D5142" w:rsidRPr="003D5142" w:rsidRDefault="003D5142">
      <w:pPr>
        <w:jc w:val="left"/>
        <w:rPr>
          <w:snapToGrid w:val="0"/>
          <w:lang w:eastAsia="sk-SK"/>
        </w:rPr>
      </w:pPr>
      <w:r w:rsidRPr="003D5142">
        <w:rPr>
          <w:snapToGrid w:val="0"/>
          <w:lang w:eastAsia="sk-SK"/>
        </w:rPr>
        <w:br w:type="page"/>
      </w:r>
    </w:p>
    <w:bookmarkEnd w:id="63"/>
    <w:p w14:paraId="32C273B9" w14:textId="17EA1B1F" w:rsidR="00913806" w:rsidRDefault="00913806" w:rsidP="00913806">
      <w:pPr>
        <w:rPr>
          <w:snapToGrid w:val="0"/>
          <w:color w:val="000000"/>
          <w:u w:val="single"/>
          <w:lang w:eastAsia="sk-SK"/>
        </w:rPr>
      </w:pPr>
      <w:r w:rsidRPr="003D5142">
        <w:rPr>
          <w:snapToGrid w:val="0"/>
          <w:color w:val="000000"/>
          <w:u w:val="single"/>
          <w:lang w:eastAsia="sk-SK"/>
        </w:rPr>
        <w:lastRenderedPageBreak/>
        <w:t xml:space="preserve">31. december </w:t>
      </w:r>
      <w:r w:rsidR="007B659F">
        <w:rPr>
          <w:snapToGrid w:val="0"/>
          <w:color w:val="000000"/>
          <w:u w:val="single"/>
          <w:lang w:eastAsia="sk-SK"/>
        </w:rPr>
        <w:t>2023</w:t>
      </w:r>
    </w:p>
    <w:p w14:paraId="70DFAA18" w14:textId="77777777" w:rsidR="007B659F" w:rsidRDefault="007B659F" w:rsidP="00913806">
      <w:pPr>
        <w:rPr>
          <w:snapToGrid w:val="0"/>
          <w:color w:val="000000"/>
          <w:u w:val="single"/>
          <w:lang w:eastAsia="sk-SK"/>
        </w:rPr>
      </w:pPr>
    </w:p>
    <w:tbl>
      <w:tblPr>
        <w:tblW w:w="5000" w:type="pct"/>
        <w:tblLayout w:type="fixed"/>
        <w:tblLook w:val="04A0" w:firstRow="1" w:lastRow="0" w:firstColumn="1" w:lastColumn="0" w:noHBand="0" w:noVBand="1"/>
      </w:tblPr>
      <w:tblGrid>
        <w:gridCol w:w="3952"/>
        <w:gridCol w:w="1023"/>
        <w:gridCol w:w="1023"/>
        <w:gridCol w:w="1025"/>
        <w:gridCol w:w="1023"/>
        <w:gridCol w:w="1025"/>
      </w:tblGrid>
      <w:tr w:rsidR="007B659F" w:rsidRPr="003D5142" w14:paraId="43756585" w14:textId="77777777" w:rsidTr="001E2C74">
        <w:tc>
          <w:tcPr>
            <w:tcW w:w="2178" w:type="pct"/>
            <w:tcBorders>
              <w:top w:val="single" w:sz="8" w:space="0" w:color="auto"/>
              <w:left w:val="nil"/>
              <w:bottom w:val="single" w:sz="4" w:space="0" w:color="auto"/>
              <w:right w:val="nil"/>
            </w:tcBorders>
            <w:shd w:val="clear" w:color="auto" w:fill="auto"/>
            <w:vAlign w:val="center"/>
          </w:tcPr>
          <w:p w14:paraId="4F536756" w14:textId="77777777" w:rsidR="007B659F" w:rsidRPr="003D5142" w:rsidRDefault="007B659F" w:rsidP="001E2C74">
            <w:pPr>
              <w:ind w:left="176" w:hanging="176"/>
              <w:jc w:val="left"/>
              <w:rPr>
                <w:rFonts w:cs="Arial"/>
                <w:sz w:val="15"/>
                <w:szCs w:val="15"/>
              </w:rPr>
            </w:pPr>
            <w:r w:rsidRPr="003D5142">
              <w:rPr>
                <w:rFonts w:cs="Arial"/>
                <w:b/>
                <w:bCs/>
                <w:i/>
                <w:iCs/>
                <w:sz w:val="15"/>
                <w:szCs w:val="15"/>
              </w:rPr>
              <w:t>Položka</w:t>
            </w:r>
          </w:p>
        </w:tc>
        <w:tc>
          <w:tcPr>
            <w:tcW w:w="564" w:type="pct"/>
            <w:tcBorders>
              <w:top w:val="single" w:sz="8" w:space="0" w:color="auto"/>
              <w:left w:val="nil"/>
              <w:bottom w:val="single" w:sz="4" w:space="0" w:color="auto"/>
              <w:right w:val="nil"/>
            </w:tcBorders>
            <w:shd w:val="clear" w:color="auto" w:fill="auto"/>
            <w:vAlign w:val="center"/>
          </w:tcPr>
          <w:p w14:paraId="4DB03F29" w14:textId="77777777" w:rsidR="007B659F" w:rsidRPr="003D5142" w:rsidRDefault="007B659F" w:rsidP="001E2C74">
            <w:pPr>
              <w:jc w:val="center"/>
              <w:rPr>
                <w:rFonts w:cs="Arial"/>
                <w:sz w:val="15"/>
                <w:szCs w:val="15"/>
              </w:rPr>
            </w:pPr>
            <w:r w:rsidRPr="003D5142">
              <w:rPr>
                <w:rFonts w:cs="Arial"/>
                <w:b/>
                <w:bCs/>
                <w:i/>
                <w:iCs/>
                <w:sz w:val="15"/>
                <w:szCs w:val="15"/>
              </w:rPr>
              <w:t xml:space="preserve">Stav </w:t>
            </w:r>
            <w:r w:rsidRPr="003D5142">
              <w:rPr>
                <w:rFonts w:cs="Arial"/>
                <w:b/>
                <w:bCs/>
                <w:i/>
                <w:iCs/>
                <w:sz w:val="15"/>
                <w:szCs w:val="15"/>
              </w:rPr>
              <w:br/>
              <w:t xml:space="preserve">k 1. 1. </w:t>
            </w:r>
            <w:r>
              <w:rPr>
                <w:rFonts w:cs="Arial"/>
                <w:b/>
                <w:bCs/>
                <w:i/>
                <w:iCs/>
                <w:sz w:val="15"/>
                <w:szCs w:val="15"/>
              </w:rPr>
              <w:t>2023</w:t>
            </w:r>
          </w:p>
        </w:tc>
        <w:tc>
          <w:tcPr>
            <w:tcW w:w="564" w:type="pct"/>
            <w:tcBorders>
              <w:top w:val="single" w:sz="8" w:space="0" w:color="auto"/>
              <w:left w:val="nil"/>
              <w:bottom w:val="single" w:sz="4" w:space="0" w:color="auto"/>
              <w:right w:val="nil"/>
            </w:tcBorders>
            <w:shd w:val="clear" w:color="auto" w:fill="auto"/>
            <w:vAlign w:val="center"/>
          </w:tcPr>
          <w:p w14:paraId="7D73D777" w14:textId="77777777" w:rsidR="007B659F" w:rsidRPr="003D5142" w:rsidRDefault="007B659F" w:rsidP="001E2C74">
            <w:pPr>
              <w:jc w:val="center"/>
              <w:rPr>
                <w:rFonts w:cs="Arial"/>
                <w:sz w:val="15"/>
                <w:szCs w:val="15"/>
              </w:rPr>
            </w:pPr>
            <w:r w:rsidRPr="003D5142">
              <w:rPr>
                <w:rFonts w:cs="Arial"/>
                <w:b/>
                <w:bCs/>
                <w:i/>
                <w:iCs/>
                <w:sz w:val="15"/>
                <w:szCs w:val="15"/>
              </w:rPr>
              <w:t>Prírastky</w:t>
            </w:r>
          </w:p>
        </w:tc>
        <w:tc>
          <w:tcPr>
            <w:tcW w:w="565" w:type="pct"/>
            <w:tcBorders>
              <w:top w:val="single" w:sz="8" w:space="0" w:color="auto"/>
              <w:left w:val="nil"/>
              <w:bottom w:val="single" w:sz="4" w:space="0" w:color="auto"/>
              <w:right w:val="nil"/>
            </w:tcBorders>
            <w:shd w:val="clear" w:color="auto" w:fill="auto"/>
            <w:vAlign w:val="center"/>
          </w:tcPr>
          <w:p w14:paraId="601DECAF" w14:textId="77777777" w:rsidR="007B659F" w:rsidRPr="003D5142" w:rsidRDefault="007B659F" w:rsidP="001E2C74">
            <w:pPr>
              <w:jc w:val="center"/>
              <w:rPr>
                <w:rFonts w:cs="Arial"/>
                <w:sz w:val="15"/>
                <w:szCs w:val="15"/>
              </w:rPr>
            </w:pPr>
            <w:r w:rsidRPr="003D5142">
              <w:rPr>
                <w:rFonts w:cs="Arial"/>
                <w:b/>
                <w:bCs/>
                <w:i/>
                <w:iCs/>
                <w:sz w:val="15"/>
                <w:szCs w:val="15"/>
              </w:rPr>
              <w:t>Úbytky</w:t>
            </w:r>
          </w:p>
        </w:tc>
        <w:tc>
          <w:tcPr>
            <w:tcW w:w="564" w:type="pct"/>
            <w:tcBorders>
              <w:top w:val="single" w:sz="8" w:space="0" w:color="auto"/>
              <w:left w:val="nil"/>
              <w:bottom w:val="single" w:sz="4" w:space="0" w:color="auto"/>
              <w:right w:val="nil"/>
            </w:tcBorders>
            <w:shd w:val="clear" w:color="auto" w:fill="auto"/>
            <w:vAlign w:val="center"/>
          </w:tcPr>
          <w:p w14:paraId="770DEA89" w14:textId="77777777" w:rsidR="007B659F" w:rsidRPr="003D5142" w:rsidRDefault="007B659F" w:rsidP="001E2C74">
            <w:pPr>
              <w:jc w:val="center"/>
              <w:rPr>
                <w:rFonts w:cs="Arial"/>
                <w:sz w:val="15"/>
                <w:szCs w:val="15"/>
              </w:rPr>
            </w:pPr>
            <w:r w:rsidRPr="003D5142">
              <w:rPr>
                <w:rFonts w:cs="Arial"/>
                <w:b/>
                <w:bCs/>
                <w:i/>
                <w:iCs/>
                <w:sz w:val="15"/>
                <w:szCs w:val="15"/>
              </w:rPr>
              <w:t>Presuny</w:t>
            </w:r>
          </w:p>
        </w:tc>
        <w:tc>
          <w:tcPr>
            <w:tcW w:w="565" w:type="pct"/>
            <w:tcBorders>
              <w:top w:val="single" w:sz="8" w:space="0" w:color="auto"/>
              <w:left w:val="nil"/>
              <w:bottom w:val="single" w:sz="4" w:space="0" w:color="auto"/>
              <w:right w:val="nil"/>
            </w:tcBorders>
            <w:shd w:val="clear" w:color="auto" w:fill="auto"/>
            <w:vAlign w:val="center"/>
          </w:tcPr>
          <w:p w14:paraId="6BEB785D" w14:textId="77777777" w:rsidR="007B659F" w:rsidRPr="003D5142" w:rsidRDefault="007B659F" w:rsidP="001E2C74">
            <w:pPr>
              <w:jc w:val="center"/>
              <w:rPr>
                <w:rFonts w:cs="Arial"/>
                <w:sz w:val="15"/>
                <w:szCs w:val="15"/>
              </w:rPr>
            </w:pPr>
            <w:r w:rsidRPr="003D5142">
              <w:rPr>
                <w:rFonts w:cs="Arial"/>
                <w:b/>
                <w:bCs/>
                <w:i/>
                <w:iCs/>
                <w:sz w:val="15"/>
                <w:szCs w:val="15"/>
              </w:rPr>
              <w:t xml:space="preserve">Stav k 31. 12. </w:t>
            </w:r>
            <w:r>
              <w:rPr>
                <w:rFonts w:cs="Arial"/>
                <w:b/>
                <w:bCs/>
                <w:i/>
                <w:iCs/>
                <w:sz w:val="15"/>
                <w:szCs w:val="15"/>
              </w:rPr>
              <w:t>2023</w:t>
            </w:r>
          </w:p>
        </w:tc>
      </w:tr>
      <w:tr w:rsidR="007B659F" w:rsidRPr="003D5142" w14:paraId="45F56FB0" w14:textId="77777777" w:rsidTr="001E2C74">
        <w:tc>
          <w:tcPr>
            <w:tcW w:w="2178" w:type="pct"/>
            <w:tcBorders>
              <w:top w:val="single" w:sz="4" w:space="0" w:color="auto"/>
              <w:left w:val="nil"/>
              <w:bottom w:val="nil"/>
              <w:right w:val="nil"/>
            </w:tcBorders>
            <w:shd w:val="clear" w:color="auto" w:fill="auto"/>
            <w:vAlign w:val="center"/>
            <w:hideMark/>
          </w:tcPr>
          <w:p w14:paraId="09C48227" w14:textId="77777777" w:rsidR="007B659F" w:rsidRPr="003D5142" w:rsidRDefault="007B659F" w:rsidP="001E2C74">
            <w:pPr>
              <w:ind w:left="176" w:hanging="176"/>
              <w:jc w:val="left"/>
              <w:rPr>
                <w:rFonts w:cs="Arial"/>
                <w:sz w:val="15"/>
                <w:szCs w:val="15"/>
              </w:rPr>
            </w:pPr>
            <w:r w:rsidRPr="003D5142">
              <w:rPr>
                <w:rFonts w:cs="Arial"/>
                <w:sz w:val="15"/>
                <w:szCs w:val="15"/>
              </w:rPr>
              <w:t>Základné imanie</w:t>
            </w:r>
          </w:p>
        </w:tc>
        <w:tc>
          <w:tcPr>
            <w:tcW w:w="564" w:type="pct"/>
            <w:tcBorders>
              <w:top w:val="single" w:sz="4" w:space="0" w:color="auto"/>
              <w:left w:val="nil"/>
              <w:bottom w:val="nil"/>
              <w:right w:val="nil"/>
            </w:tcBorders>
            <w:shd w:val="clear" w:color="auto" w:fill="auto"/>
            <w:vAlign w:val="bottom"/>
            <w:hideMark/>
          </w:tcPr>
          <w:p w14:paraId="52C1B5AF" w14:textId="77777777" w:rsidR="007B659F" w:rsidRPr="003D5142" w:rsidRDefault="007B659F" w:rsidP="001E2C74">
            <w:pPr>
              <w:jc w:val="right"/>
              <w:rPr>
                <w:rFonts w:cs="Arial"/>
                <w:sz w:val="15"/>
                <w:szCs w:val="15"/>
              </w:rPr>
            </w:pPr>
            <w:r w:rsidRPr="003D5142">
              <w:rPr>
                <w:rFonts w:cs="Arial"/>
                <w:sz w:val="15"/>
                <w:szCs w:val="15"/>
              </w:rPr>
              <w:t>2 357 200</w:t>
            </w:r>
          </w:p>
        </w:tc>
        <w:tc>
          <w:tcPr>
            <w:tcW w:w="564" w:type="pct"/>
            <w:tcBorders>
              <w:top w:val="single" w:sz="4" w:space="0" w:color="auto"/>
              <w:left w:val="nil"/>
              <w:bottom w:val="nil"/>
              <w:right w:val="nil"/>
            </w:tcBorders>
            <w:shd w:val="clear" w:color="auto" w:fill="auto"/>
            <w:vAlign w:val="center"/>
          </w:tcPr>
          <w:p w14:paraId="6C63D828"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single" w:sz="4" w:space="0" w:color="auto"/>
              <w:left w:val="nil"/>
              <w:bottom w:val="nil"/>
              <w:right w:val="nil"/>
            </w:tcBorders>
            <w:shd w:val="clear" w:color="auto" w:fill="auto"/>
            <w:vAlign w:val="center"/>
          </w:tcPr>
          <w:p w14:paraId="4D6871B6"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single" w:sz="4" w:space="0" w:color="auto"/>
              <w:left w:val="nil"/>
              <w:bottom w:val="nil"/>
              <w:right w:val="nil"/>
            </w:tcBorders>
            <w:shd w:val="clear" w:color="auto" w:fill="auto"/>
            <w:vAlign w:val="bottom"/>
          </w:tcPr>
          <w:p w14:paraId="3ADF44A2"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single" w:sz="4" w:space="0" w:color="auto"/>
              <w:left w:val="nil"/>
              <w:bottom w:val="nil"/>
              <w:right w:val="nil"/>
            </w:tcBorders>
            <w:shd w:val="clear" w:color="auto" w:fill="auto"/>
            <w:vAlign w:val="bottom"/>
          </w:tcPr>
          <w:p w14:paraId="2258DBD0" w14:textId="77777777" w:rsidR="007B659F" w:rsidRPr="003D5142" w:rsidRDefault="007B659F" w:rsidP="001E2C74">
            <w:pPr>
              <w:jc w:val="right"/>
              <w:rPr>
                <w:rFonts w:cs="Arial"/>
                <w:sz w:val="15"/>
                <w:szCs w:val="15"/>
              </w:rPr>
            </w:pPr>
            <w:r w:rsidRPr="00222AE9">
              <w:rPr>
                <w:rFonts w:cs="Arial"/>
                <w:sz w:val="15"/>
                <w:szCs w:val="15"/>
              </w:rPr>
              <w:t>2 357 200</w:t>
            </w:r>
          </w:p>
        </w:tc>
      </w:tr>
      <w:tr w:rsidR="007B659F" w:rsidRPr="003D5142" w14:paraId="6D00FDE7" w14:textId="77777777" w:rsidTr="001E2C74">
        <w:tc>
          <w:tcPr>
            <w:tcW w:w="2178" w:type="pct"/>
            <w:tcBorders>
              <w:top w:val="nil"/>
              <w:left w:val="nil"/>
              <w:bottom w:val="nil"/>
              <w:right w:val="nil"/>
            </w:tcBorders>
            <w:shd w:val="clear" w:color="auto" w:fill="auto"/>
            <w:vAlign w:val="center"/>
            <w:hideMark/>
          </w:tcPr>
          <w:p w14:paraId="73CA8475" w14:textId="77777777" w:rsidR="007B659F" w:rsidRPr="003D5142" w:rsidRDefault="007B659F" w:rsidP="001E2C74">
            <w:pPr>
              <w:ind w:left="176" w:hanging="176"/>
              <w:jc w:val="left"/>
              <w:rPr>
                <w:rFonts w:cs="Arial"/>
                <w:sz w:val="15"/>
                <w:szCs w:val="15"/>
              </w:rPr>
            </w:pPr>
            <w:r w:rsidRPr="003D5142">
              <w:rPr>
                <w:rFonts w:cs="Arial"/>
                <w:sz w:val="15"/>
                <w:szCs w:val="15"/>
              </w:rPr>
              <w:t>Vlastné akcie a vlastné obchodné podiely</w:t>
            </w:r>
          </w:p>
        </w:tc>
        <w:tc>
          <w:tcPr>
            <w:tcW w:w="564" w:type="pct"/>
            <w:tcBorders>
              <w:top w:val="nil"/>
              <w:left w:val="nil"/>
              <w:bottom w:val="nil"/>
              <w:right w:val="nil"/>
            </w:tcBorders>
            <w:shd w:val="clear" w:color="auto" w:fill="auto"/>
            <w:vAlign w:val="bottom"/>
            <w:hideMark/>
          </w:tcPr>
          <w:p w14:paraId="3B486E52"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64BD1654"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450E8CDA"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5A3E5618"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2479BAD3" w14:textId="77777777" w:rsidR="007B659F" w:rsidRPr="003D5142" w:rsidRDefault="007B659F" w:rsidP="001E2C74">
            <w:pPr>
              <w:jc w:val="right"/>
              <w:rPr>
                <w:rFonts w:cs="Arial"/>
                <w:sz w:val="15"/>
                <w:szCs w:val="15"/>
              </w:rPr>
            </w:pPr>
            <w:r w:rsidRPr="00222AE9">
              <w:rPr>
                <w:rFonts w:cs="Arial"/>
                <w:sz w:val="15"/>
                <w:szCs w:val="15"/>
              </w:rPr>
              <w:t>-</w:t>
            </w:r>
          </w:p>
        </w:tc>
      </w:tr>
      <w:tr w:rsidR="007B659F" w:rsidRPr="003D5142" w14:paraId="58C5F679" w14:textId="77777777" w:rsidTr="001E2C74">
        <w:tc>
          <w:tcPr>
            <w:tcW w:w="2178" w:type="pct"/>
            <w:tcBorders>
              <w:top w:val="nil"/>
              <w:left w:val="nil"/>
              <w:bottom w:val="nil"/>
              <w:right w:val="nil"/>
            </w:tcBorders>
            <w:shd w:val="clear" w:color="auto" w:fill="auto"/>
            <w:vAlign w:val="center"/>
            <w:hideMark/>
          </w:tcPr>
          <w:p w14:paraId="5A196B2C" w14:textId="77777777" w:rsidR="007B659F" w:rsidRPr="003D5142" w:rsidRDefault="007B659F" w:rsidP="001E2C74">
            <w:pPr>
              <w:ind w:left="176" w:hanging="176"/>
              <w:jc w:val="left"/>
              <w:rPr>
                <w:rFonts w:cs="Arial"/>
                <w:sz w:val="15"/>
                <w:szCs w:val="15"/>
              </w:rPr>
            </w:pPr>
            <w:r w:rsidRPr="003D5142">
              <w:rPr>
                <w:rFonts w:cs="Arial"/>
                <w:sz w:val="15"/>
                <w:szCs w:val="15"/>
              </w:rPr>
              <w:t>Zmena základného imania</w:t>
            </w:r>
          </w:p>
        </w:tc>
        <w:tc>
          <w:tcPr>
            <w:tcW w:w="564" w:type="pct"/>
            <w:tcBorders>
              <w:top w:val="nil"/>
              <w:left w:val="nil"/>
              <w:bottom w:val="nil"/>
              <w:right w:val="nil"/>
            </w:tcBorders>
            <w:shd w:val="clear" w:color="auto" w:fill="auto"/>
            <w:vAlign w:val="bottom"/>
            <w:hideMark/>
          </w:tcPr>
          <w:p w14:paraId="1C315253"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2B2FFDBD"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6B260F5A"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2E27EBC7"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4C8D0357" w14:textId="77777777" w:rsidR="007B659F" w:rsidRPr="003D5142" w:rsidRDefault="007B659F" w:rsidP="001E2C74">
            <w:pPr>
              <w:jc w:val="right"/>
              <w:rPr>
                <w:rFonts w:cs="Arial"/>
                <w:sz w:val="15"/>
                <w:szCs w:val="15"/>
              </w:rPr>
            </w:pPr>
            <w:r w:rsidRPr="00222AE9">
              <w:rPr>
                <w:rFonts w:cs="Arial"/>
                <w:sz w:val="15"/>
                <w:szCs w:val="15"/>
              </w:rPr>
              <w:t>-</w:t>
            </w:r>
          </w:p>
        </w:tc>
      </w:tr>
      <w:tr w:rsidR="007B659F" w:rsidRPr="003D5142" w14:paraId="2E846A09" w14:textId="77777777" w:rsidTr="001E2C74">
        <w:tc>
          <w:tcPr>
            <w:tcW w:w="2178" w:type="pct"/>
            <w:tcBorders>
              <w:top w:val="nil"/>
              <w:left w:val="nil"/>
              <w:bottom w:val="nil"/>
              <w:right w:val="nil"/>
            </w:tcBorders>
            <w:shd w:val="clear" w:color="auto" w:fill="auto"/>
            <w:vAlign w:val="center"/>
            <w:hideMark/>
          </w:tcPr>
          <w:p w14:paraId="3D8D5FF1" w14:textId="77777777" w:rsidR="007B659F" w:rsidRPr="003D5142" w:rsidRDefault="007B659F" w:rsidP="001E2C74">
            <w:pPr>
              <w:ind w:left="176" w:hanging="176"/>
              <w:jc w:val="left"/>
              <w:rPr>
                <w:rFonts w:cs="Arial"/>
                <w:sz w:val="15"/>
                <w:szCs w:val="15"/>
              </w:rPr>
            </w:pPr>
            <w:r w:rsidRPr="003D5142">
              <w:rPr>
                <w:rFonts w:cs="Arial"/>
                <w:sz w:val="15"/>
                <w:szCs w:val="15"/>
              </w:rPr>
              <w:t>Pohľadávky za upísané vlastné imanie</w:t>
            </w:r>
          </w:p>
        </w:tc>
        <w:tc>
          <w:tcPr>
            <w:tcW w:w="564" w:type="pct"/>
            <w:tcBorders>
              <w:top w:val="nil"/>
              <w:left w:val="nil"/>
              <w:bottom w:val="nil"/>
              <w:right w:val="nil"/>
            </w:tcBorders>
            <w:shd w:val="clear" w:color="auto" w:fill="auto"/>
            <w:vAlign w:val="bottom"/>
            <w:hideMark/>
          </w:tcPr>
          <w:p w14:paraId="73A66E2C"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52DD9514"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19AD0D4A"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1EE38E60"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1AD9BF16" w14:textId="77777777" w:rsidR="007B659F" w:rsidRPr="003D5142" w:rsidRDefault="007B659F" w:rsidP="001E2C74">
            <w:pPr>
              <w:jc w:val="right"/>
              <w:rPr>
                <w:rFonts w:cs="Arial"/>
                <w:sz w:val="15"/>
                <w:szCs w:val="15"/>
              </w:rPr>
            </w:pPr>
            <w:r w:rsidRPr="00222AE9">
              <w:rPr>
                <w:rFonts w:cs="Arial"/>
                <w:sz w:val="15"/>
                <w:szCs w:val="15"/>
              </w:rPr>
              <w:t>-</w:t>
            </w:r>
          </w:p>
        </w:tc>
      </w:tr>
      <w:tr w:rsidR="007B659F" w:rsidRPr="003D5142" w14:paraId="165E827C" w14:textId="77777777" w:rsidTr="001E2C74">
        <w:tc>
          <w:tcPr>
            <w:tcW w:w="2178" w:type="pct"/>
            <w:tcBorders>
              <w:top w:val="nil"/>
              <w:left w:val="nil"/>
              <w:bottom w:val="nil"/>
              <w:right w:val="nil"/>
            </w:tcBorders>
            <w:shd w:val="clear" w:color="auto" w:fill="auto"/>
            <w:vAlign w:val="center"/>
            <w:hideMark/>
          </w:tcPr>
          <w:p w14:paraId="28E4BA35" w14:textId="77777777" w:rsidR="007B659F" w:rsidRPr="003D5142" w:rsidRDefault="007B659F" w:rsidP="001E2C74">
            <w:pPr>
              <w:ind w:left="176" w:hanging="176"/>
              <w:jc w:val="left"/>
              <w:rPr>
                <w:rFonts w:cs="Arial"/>
                <w:sz w:val="15"/>
                <w:szCs w:val="15"/>
              </w:rPr>
            </w:pPr>
            <w:r w:rsidRPr="003D5142">
              <w:rPr>
                <w:rFonts w:cs="Arial"/>
                <w:sz w:val="15"/>
                <w:szCs w:val="15"/>
              </w:rPr>
              <w:t>Emisné ážio</w:t>
            </w:r>
          </w:p>
        </w:tc>
        <w:tc>
          <w:tcPr>
            <w:tcW w:w="564" w:type="pct"/>
            <w:tcBorders>
              <w:top w:val="nil"/>
              <w:left w:val="nil"/>
              <w:bottom w:val="nil"/>
              <w:right w:val="nil"/>
            </w:tcBorders>
            <w:shd w:val="clear" w:color="auto" w:fill="auto"/>
            <w:vAlign w:val="bottom"/>
            <w:hideMark/>
          </w:tcPr>
          <w:p w14:paraId="69C83C0C"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41B48C6C"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467BF2EF"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1C23A3A7"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1E49F591" w14:textId="77777777" w:rsidR="007B659F" w:rsidRPr="003D5142" w:rsidRDefault="007B659F" w:rsidP="001E2C74">
            <w:pPr>
              <w:jc w:val="right"/>
              <w:rPr>
                <w:rFonts w:cs="Arial"/>
                <w:sz w:val="15"/>
                <w:szCs w:val="15"/>
              </w:rPr>
            </w:pPr>
            <w:r w:rsidRPr="00222AE9">
              <w:rPr>
                <w:rFonts w:cs="Arial"/>
                <w:sz w:val="15"/>
                <w:szCs w:val="15"/>
              </w:rPr>
              <w:t>-</w:t>
            </w:r>
          </w:p>
        </w:tc>
      </w:tr>
      <w:tr w:rsidR="007B659F" w:rsidRPr="003D5142" w14:paraId="52E13B2C" w14:textId="77777777" w:rsidTr="001E2C74">
        <w:tc>
          <w:tcPr>
            <w:tcW w:w="2178" w:type="pct"/>
            <w:tcBorders>
              <w:top w:val="nil"/>
              <w:left w:val="nil"/>
              <w:bottom w:val="nil"/>
              <w:right w:val="nil"/>
            </w:tcBorders>
            <w:shd w:val="clear" w:color="auto" w:fill="auto"/>
            <w:vAlign w:val="center"/>
            <w:hideMark/>
          </w:tcPr>
          <w:p w14:paraId="42C09B79" w14:textId="77777777" w:rsidR="007B659F" w:rsidRPr="003D5142" w:rsidRDefault="007B659F" w:rsidP="001E2C74">
            <w:pPr>
              <w:ind w:left="176" w:hanging="176"/>
              <w:jc w:val="left"/>
              <w:rPr>
                <w:rFonts w:cs="Arial"/>
                <w:sz w:val="15"/>
                <w:szCs w:val="15"/>
              </w:rPr>
            </w:pPr>
            <w:r w:rsidRPr="003D5142">
              <w:rPr>
                <w:rFonts w:cs="Arial"/>
                <w:sz w:val="15"/>
                <w:szCs w:val="15"/>
              </w:rPr>
              <w:t>Ostatné kapitálové fondy</w:t>
            </w:r>
          </w:p>
        </w:tc>
        <w:tc>
          <w:tcPr>
            <w:tcW w:w="564" w:type="pct"/>
            <w:tcBorders>
              <w:top w:val="nil"/>
              <w:left w:val="nil"/>
              <w:bottom w:val="nil"/>
              <w:right w:val="nil"/>
            </w:tcBorders>
            <w:shd w:val="clear" w:color="auto" w:fill="auto"/>
            <w:vAlign w:val="bottom"/>
            <w:hideMark/>
          </w:tcPr>
          <w:p w14:paraId="72195549"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50E9B3AD"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309ECBE4"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5700ADB6"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50150EAF" w14:textId="77777777" w:rsidR="007B659F" w:rsidRPr="003D5142" w:rsidRDefault="007B659F" w:rsidP="001E2C74">
            <w:pPr>
              <w:jc w:val="right"/>
              <w:rPr>
                <w:rFonts w:cs="Arial"/>
                <w:sz w:val="15"/>
                <w:szCs w:val="15"/>
              </w:rPr>
            </w:pPr>
            <w:r w:rsidRPr="00222AE9">
              <w:rPr>
                <w:rFonts w:cs="Arial"/>
                <w:sz w:val="15"/>
                <w:szCs w:val="15"/>
              </w:rPr>
              <w:t>-</w:t>
            </w:r>
          </w:p>
        </w:tc>
      </w:tr>
      <w:tr w:rsidR="007B659F" w:rsidRPr="003D5142" w14:paraId="4EB35FE0" w14:textId="77777777" w:rsidTr="001E2C74">
        <w:tc>
          <w:tcPr>
            <w:tcW w:w="2178" w:type="pct"/>
            <w:tcBorders>
              <w:top w:val="nil"/>
              <w:left w:val="nil"/>
              <w:bottom w:val="nil"/>
              <w:right w:val="nil"/>
            </w:tcBorders>
            <w:shd w:val="clear" w:color="auto" w:fill="auto"/>
            <w:vAlign w:val="center"/>
            <w:hideMark/>
          </w:tcPr>
          <w:p w14:paraId="25A7DA88" w14:textId="77777777" w:rsidR="007B659F" w:rsidRPr="003D5142" w:rsidRDefault="007B659F" w:rsidP="001E2C74">
            <w:pPr>
              <w:ind w:left="176" w:hanging="176"/>
              <w:jc w:val="left"/>
              <w:rPr>
                <w:rFonts w:cs="Arial"/>
                <w:sz w:val="15"/>
                <w:szCs w:val="15"/>
              </w:rPr>
            </w:pPr>
            <w:r w:rsidRPr="003D5142">
              <w:rPr>
                <w:rFonts w:cs="Arial"/>
                <w:sz w:val="15"/>
                <w:szCs w:val="15"/>
              </w:rPr>
              <w:t>Zákonný rezervný fond (nedeliteľný fond) z kapitálových vkladov</w:t>
            </w:r>
          </w:p>
        </w:tc>
        <w:tc>
          <w:tcPr>
            <w:tcW w:w="564" w:type="pct"/>
            <w:tcBorders>
              <w:top w:val="nil"/>
              <w:left w:val="nil"/>
              <w:bottom w:val="nil"/>
              <w:right w:val="nil"/>
            </w:tcBorders>
            <w:shd w:val="clear" w:color="auto" w:fill="auto"/>
            <w:vAlign w:val="bottom"/>
            <w:hideMark/>
          </w:tcPr>
          <w:p w14:paraId="33775B30"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04F21ABB"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56F826B0"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08F114F8"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23BE1835" w14:textId="77777777" w:rsidR="007B659F" w:rsidRPr="003D5142" w:rsidRDefault="007B659F" w:rsidP="001E2C74">
            <w:pPr>
              <w:jc w:val="right"/>
              <w:rPr>
                <w:rFonts w:cs="Arial"/>
                <w:sz w:val="15"/>
                <w:szCs w:val="15"/>
              </w:rPr>
            </w:pPr>
            <w:r w:rsidRPr="00222AE9">
              <w:rPr>
                <w:rFonts w:cs="Arial"/>
                <w:sz w:val="15"/>
                <w:szCs w:val="15"/>
              </w:rPr>
              <w:t>-</w:t>
            </w:r>
          </w:p>
        </w:tc>
      </w:tr>
      <w:tr w:rsidR="007B659F" w:rsidRPr="003D5142" w14:paraId="4FEF7CEC" w14:textId="77777777" w:rsidTr="001E2C74">
        <w:tc>
          <w:tcPr>
            <w:tcW w:w="2178" w:type="pct"/>
            <w:tcBorders>
              <w:top w:val="nil"/>
              <w:left w:val="nil"/>
              <w:bottom w:val="nil"/>
              <w:right w:val="nil"/>
            </w:tcBorders>
            <w:shd w:val="clear" w:color="auto" w:fill="auto"/>
            <w:vAlign w:val="center"/>
            <w:hideMark/>
          </w:tcPr>
          <w:p w14:paraId="5271FE2C" w14:textId="77777777" w:rsidR="007B659F" w:rsidRPr="003D5142" w:rsidRDefault="007B659F" w:rsidP="001E2C74">
            <w:pPr>
              <w:ind w:left="176" w:hanging="176"/>
              <w:jc w:val="left"/>
              <w:rPr>
                <w:rFonts w:cs="Arial"/>
                <w:sz w:val="15"/>
                <w:szCs w:val="15"/>
              </w:rPr>
            </w:pPr>
            <w:r w:rsidRPr="003D5142">
              <w:rPr>
                <w:rFonts w:cs="Arial"/>
                <w:sz w:val="15"/>
                <w:szCs w:val="15"/>
              </w:rPr>
              <w:t>Oceňovacie rozdiely z precenenia majetku a</w:t>
            </w:r>
            <w:r>
              <w:rPr>
                <w:rFonts w:cs="Arial"/>
                <w:sz w:val="15"/>
                <w:szCs w:val="15"/>
              </w:rPr>
              <w:t> </w:t>
            </w:r>
            <w:r w:rsidRPr="003D5142">
              <w:rPr>
                <w:rFonts w:cs="Arial"/>
                <w:sz w:val="15"/>
                <w:szCs w:val="15"/>
              </w:rPr>
              <w:t>záväzkov</w:t>
            </w:r>
          </w:p>
        </w:tc>
        <w:tc>
          <w:tcPr>
            <w:tcW w:w="564" w:type="pct"/>
            <w:tcBorders>
              <w:top w:val="nil"/>
              <w:left w:val="nil"/>
              <w:bottom w:val="nil"/>
              <w:right w:val="nil"/>
            </w:tcBorders>
            <w:shd w:val="clear" w:color="auto" w:fill="auto"/>
            <w:vAlign w:val="bottom"/>
            <w:hideMark/>
          </w:tcPr>
          <w:p w14:paraId="7A30CA1A"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3CC64BC5" w14:textId="77777777" w:rsidR="007B659F" w:rsidRPr="003D5142" w:rsidRDefault="007B659F" w:rsidP="001E2C74">
            <w:pPr>
              <w:jc w:val="right"/>
              <w:rPr>
                <w:rFonts w:cs="Arial"/>
                <w:sz w:val="15"/>
                <w:szCs w:val="15"/>
              </w:rPr>
            </w:pPr>
            <w:r>
              <w:rPr>
                <w:rFonts w:cs="Arial"/>
                <w:sz w:val="15"/>
                <w:szCs w:val="15"/>
              </w:rPr>
              <w:t>164 146</w:t>
            </w:r>
          </w:p>
        </w:tc>
        <w:tc>
          <w:tcPr>
            <w:tcW w:w="565" w:type="pct"/>
            <w:tcBorders>
              <w:top w:val="nil"/>
              <w:left w:val="nil"/>
              <w:bottom w:val="nil"/>
              <w:right w:val="nil"/>
            </w:tcBorders>
            <w:shd w:val="clear" w:color="auto" w:fill="auto"/>
            <w:vAlign w:val="bottom"/>
          </w:tcPr>
          <w:p w14:paraId="1E559604"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5468DBF0"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55CA60C6" w14:textId="77777777" w:rsidR="007B659F" w:rsidRPr="003D5142" w:rsidRDefault="007B659F" w:rsidP="001E2C74">
            <w:pPr>
              <w:jc w:val="right"/>
              <w:rPr>
                <w:rFonts w:cs="Arial"/>
                <w:sz w:val="15"/>
                <w:szCs w:val="15"/>
              </w:rPr>
            </w:pPr>
            <w:r>
              <w:rPr>
                <w:rFonts w:cs="Arial"/>
                <w:sz w:val="15"/>
                <w:szCs w:val="15"/>
              </w:rPr>
              <w:t>164 146</w:t>
            </w:r>
          </w:p>
        </w:tc>
      </w:tr>
      <w:tr w:rsidR="007B659F" w:rsidRPr="003D5142" w14:paraId="52670ACE" w14:textId="77777777" w:rsidTr="001E2C74">
        <w:tc>
          <w:tcPr>
            <w:tcW w:w="2178" w:type="pct"/>
            <w:tcBorders>
              <w:top w:val="nil"/>
              <w:left w:val="nil"/>
              <w:bottom w:val="nil"/>
              <w:right w:val="nil"/>
            </w:tcBorders>
            <w:shd w:val="clear" w:color="auto" w:fill="auto"/>
            <w:vAlign w:val="center"/>
            <w:hideMark/>
          </w:tcPr>
          <w:p w14:paraId="31984047" w14:textId="77777777" w:rsidR="007B659F" w:rsidRPr="003D5142" w:rsidRDefault="007B659F" w:rsidP="001E2C74">
            <w:pPr>
              <w:ind w:left="176" w:hanging="176"/>
              <w:jc w:val="left"/>
              <w:rPr>
                <w:rFonts w:cs="Arial"/>
                <w:sz w:val="15"/>
                <w:szCs w:val="15"/>
              </w:rPr>
            </w:pPr>
            <w:r w:rsidRPr="003D5142">
              <w:rPr>
                <w:rFonts w:cs="Arial"/>
                <w:sz w:val="15"/>
                <w:szCs w:val="15"/>
              </w:rPr>
              <w:t>Oceňovacie rozdiely z kapitálových účastín</w:t>
            </w:r>
          </w:p>
        </w:tc>
        <w:tc>
          <w:tcPr>
            <w:tcW w:w="564" w:type="pct"/>
            <w:tcBorders>
              <w:top w:val="nil"/>
              <w:left w:val="nil"/>
              <w:bottom w:val="nil"/>
              <w:right w:val="nil"/>
            </w:tcBorders>
            <w:shd w:val="clear" w:color="auto" w:fill="auto"/>
            <w:vAlign w:val="bottom"/>
            <w:hideMark/>
          </w:tcPr>
          <w:p w14:paraId="38E6B5C4"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05D7EF1B"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47FC9C8D"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410E9A79"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6848F835" w14:textId="77777777" w:rsidR="007B659F" w:rsidRPr="003D5142" w:rsidRDefault="007B659F" w:rsidP="001E2C74">
            <w:pPr>
              <w:jc w:val="right"/>
              <w:rPr>
                <w:rFonts w:cs="Arial"/>
                <w:sz w:val="15"/>
                <w:szCs w:val="15"/>
              </w:rPr>
            </w:pPr>
            <w:r w:rsidRPr="00222AE9">
              <w:rPr>
                <w:rFonts w:cs="Arial"/>
                <w:sz w:val="15"/>
                <w:szCs w:val="15"/>
              </w:rPr>
              <w:t>-</w:t>
            </w:r>
          </w:p>
        </w:tc>
      </w:tr>
      <w:tr w:rsidR="007B659F" w:rsidRPr="003D5142" w14:paraId="152FA183" w14:textId="77777777" w:rsidTr="001E2C74">
        <w:tc>
          <w:tcPr>
            <w:tcW w:w="2178" w:type="pct"/>
            <w:tcBorders>
              <w:top w:val="nil"/>
              <w:left w:val="nil"/>
              <w:bottom w:val="nil"/>
              <w:right w:val="nil"/>
            </w:tcBorders>
            <w:shd w:val="clear" w:color="auto" w:fill="auto"/>
            <w:vAlign w:val="center"/>
            <w:hideMark/>
          </w:tcPr>
          <w:p w14:paraId="56165CD9" w14:textId="77777777" w:rsidR="007B659F" w:rsidRPr="003D5142" w:rsidRDefault="007B659F" w:rsidP="001E2C74">
            <w:pPr>
              <w:ind w:left="176" w:hanging="176"/>
              <w:jc w:val="left"/>
              <w:rPr>
                <w:rFonts w:cs="Arial"/>
                <w:sz w:val="15"/>
                <w:szCs w:val="15"/>
              </w:rPr>
            </w:pPr>
            <w:r w:rsidRPr="003D5142">
              <w:rPr>
                <w:rFonts w:cs="Arial"/>
                <w:sz w:val="15"/>
                <w:szCs w:val="15"/>
              </w:rPr>
              <w:t>Oceňovacie rozdiely z precenenia pri zlúčení, splynutí a rozdelení</w:t>
            </w:r>
          </w:p>
        </w:tc>
        <w:tc>
          <w:tcPr>
            <w:tcW w:w="564" w:type="pct"/>
            <w:tcBorders>
              <w:top w:val="nil"/>
              <w:left w:val="nil"/>
              <w:bottom w:val="nil"/>
              <w:right w:val="nil"/>
            </w:tcBorders>
            <w:shd w:val="clear" w:color="auto" w:fill="auto"/>
            <w:vAlign w:val="bottom"/>
            <w:hideMark/>
          </w:tcPr>
          <w:p w14:paraId="32F4CCC5"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74607688"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33B03EDC"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0B6856B7"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3CD36753" w14:textId="77777777" w:rsidR="007B659F" w:rsidRPr="003D5142" w:rsidRDefault="007B659F" w:rsidP="001E2C74">
            <w:pPr>
              <w:jc w:val="right"/>
              <w:rPr>
                <w:rFonts w:cs="Arial"/>
                <w:sz w:val="15"/>
                <w:szCs w:val="15"/>
              </w:rPr>
            </w:pPr>
            <w:r w:rsidRPr="00222AE9">
              <w:rPr>
                <w:rFonts w:cs="Arial"/>
                <w:sz w:val="15"/>
                <w:szCs w:val="15"/>
              </w:rPr>
              <w:t>-</w:t>
            </w:r>
          </w:p>
        </w:tc>
      </w:tr>
      <w:tr w:rsidR="007B659F" w:rsidRPr="003D5142" w14:paraId="40C8C84F" w14:textId="77777777" w:rsidTr="001E2C74">
        <w:tc>
          <w:tcPr>
            <w:tcW w:w="2178" w:type="pct"/>
            <w:tcBorders>
              <w:top w:val="nil"/>
              <w:left w:val="nil"/>
              <w:bottom w:val="nil"/>
              <w:right w:val="nil"/>
            </w:tcBorders>
            <w:shd w:val="clear" w:color="auto" w:fill="auto"/>
            <w:vAlign w:val="center"/>
            <w:hideMark/>
          </w:tcPr>
          <w:p w14:paraId="5F53E792" w14:textId="77777777" w:rsidR="007B659F" w:rsidRPr="003D5142" w:rsidRDefault="007B659F" w:rsidP="001E2C74">
            <w:pPr>
              <w:ind w:left="176" w:hanging="176"/>
              <w:jc w:val="left"/>
              <w:rPr>
                <w:rFonts w:cs="Arial"/>
                <w:sz w:val="15"/>
                <w:szCs w:val="15"/>
              </w:rPr>
            </w:pPr>
            <w:r w:rsidRPr="003D5142">
              <w:rPr>
                <w:rFonts w:cs="Arial"/>
                <w:sz w:val="15"/>
                <w:szCs w:val="15"/>
              </w:rPr>
              <w:t xml:space="preserve">Zákonný rezervný fond </w:t>
            </w:r>
          </w:p>
        </w:tc>
        <w:tc>
          <w:tcPr>
            <w:tcW w:w="564" w:type="pct"/>
            <w:tcBorders>
              <w:top w:val="nil"/>
              <w:left w:val="nil"/>
              <w:bottom w:val="nil"/>
              <w:right w:val="nil"/>
            </w:tcBorders>
            <w:shd w:val="clear" w:color="auto" w:fill="auto"/>
            <w:vAlign w:val="bottom"/>
            <w:hideMark/>
          </w:tcPr>
          <w:p w14:paraId="30E7A2BB" w14:textId="77777777" w:rsidR="007B659F" w:rsidRPr="003D5142" w:rsidRDefault="007B659F" w:rsidP="001E2C74">
            <w:pPr>
              <w:jc w:val="right"/>
              <w:rPr>
                <w:rFonts w:cs="Arial"/>
                <w:sz w:val="15"/>
                <w:szCs w:val="15"/>
              </w:rPr>
            </w:pPr>
            <w:r w:rsidRPr="003D5142">
              <w:rPr>
                <w:rFonts w:cs="Arial"/>
                <w:sz w:val="15"/>
                <w:szCs w:val="15"/>
              </w:rPr>
              <w:t>471 440</w:t>
            </w:r>
          </w:p>
        </w:tc>
        <w:tc>
          <w:tcPr>
            <w:tcW w:w="564" w:type="pct"/>
            <w:tcBorders>
              <w:top w:val="nil"/>
              <w:left w:val="nil"/>
              <w:bottom w:val="nil"/>
              <w:right w:val="nil"/>
            </w:tcBorders>
            <w:shd w:val="clear" w:color="auto" w:fill="auto"/>
            <w:vAlign w:val="bottom"/>
          </w:tcPr>
          <w:p w14:paraId="415ABFD8"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517E8820"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7E39187A"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6F6CECE4" w14:textId="77777777" w:rsidR="007B659F" w:rsidRPr="003D5142" w:rsidRDefault="007B659F" w:rsidP="001E2C74">
            <w:pPr>
              <w:jc w:val="right"/>
              <w:rPr>
                <w:rFonts w:cs="Arial"/>
                <w:sz w:val="15"/>
                <w:szCs w:val="15"/>
              </w:rPr>
            </w:pPr>
            <w:r w:rsidRPr="00222AE9">
              <w:rPr>
                <w:rFonts w:cs="Arial"/>
                <w:sz w:val="15"/>
                <w:szCs w:val="15"/>
              </w:rPr>
              <w:t>471 440</w:t>
            </w:r>
          </w:p>
        </w:tc>
      </w:tr>
      <w:tr w:rsidR="007B659F" w:rsidRPr="003D5142" w14:paraId="3F249E1E" w14:textId="77777777" w:rsidTr="001E2C74">
        <w:tc>
          <w:tcPr>
            <w:tcW w:w="2178" w:type="pct"/>
            <w:tcBorders>
              <w:top w:val="nil"/>
              <w:left w:val="nil"/>
              <w:bottom w:val="nil"/>
              <w:right w:val="nil"/>
            </w:tcBorders>
            <w:shd w:val="clear" w:color="auto" w:fill="auto"/>
            <w:vAlign w:val="center"/>
            <w:hideMark/>
          </w:tcPr>
          <w:p w14:paraId="71B964AD" w14:textId="77777777" w:rsidR="007B659F" w:rsidRPr="003D5142" w:rsidRDefault="007B659F" w:rsidP="001E2C74">
            <w:pPr>
              <w:ind w:left="176" w:hanging="176"/>
              <w:jc w:val="left"/>
              <w:rPr>
                <w:rFonts w:cs="Arial"/>
                <w:sz w:val="15"/>
                <w:szCs w:val="15"/>
              </w:rPr>
            </w:pPr>
            <w:r w:rsidRPr="003D5142">
              <w:rPr>
                <w:rFonts w:cs="Arial"/>
                <w:sz w:val="15"/>
                <w:szCs w:val="15"/>
              </w:rPr>
              <w:t>Nedeliteľný fond</w:t>
            </w:r>
          </w:p>
        </w:tc>
        <w:tc>
          <w:tcPr>
            <w:tcW w:w="564" w:type="pct"/>
            <w:tcBorders>
              <w:top w:val="nil"/>
              <w:left w:val="nil"/>
              <w:bottom w:val="nil"/>
              <w:right w:val="nil"/>
            </w:tcBorders>
            <w:shd w:val="clear" w:color="auto" w:fill="auto"/>
            <w:vAlign w:val="bottom"/>
            <w:hideMark/>
          </w:tcPr>
          <w:p w14:paraId="705822DA"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003DF584"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64008737"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03504704"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39C113E2" w14:textId="77777777" w:rsidR="007B659F" w:rsidRPr="003D5142" w:rsidRDefault="007B659F" w:rsidP="001E2C74">
            <w:pPr>
              <w:jc w:val="right"/>
              <w:rPr>
                <w:rFonts w:cs="Arial"/>
                <w:sz w:val="15"/>
                <w:szCs w:val="15"/>
              </w:rPr>
            </w:pPr>
            <w:r w:rsidRPr="00222AE9">
              <w:rPr>
                <w:rFonts w:cs="Arial"/>
                <w:sz w:val="15"/>
                <w:szCs w:val="15"/>
              </w:rPr>
              <w:t>-</w:t>
            </w:r>
          </w:p>
        </w:tc>
      </w:tr>
      <w:tr w:rsidR="007B659F" w:rsidRPr="003D5142" w14:paraId="4D546ECF" w14:textId="77777777" w:rsidTr="001E2C74">
        <w:tc>
          <w:tcPr>
            <w:tcW w:w="2178" w:type="pct"/>
            <w:tcBorders>
              <w:top w:val="nil"/>
              <w:left w:val="nil"/>
              <w:bottom w:val="nil"/>
              <w:right w:val="nil"/>
            </w:tcBorders>
            <w:shd w:val="clear" w:color="auto" w:fill="auto"/>
            <w:vAlign w:val="center"/>
            <w:hideMark/>
          </w:tcPr>
          <w:p w14:paraId="7AD2CDA5" w14:textId="77777777" w:rsidR="007B659F" w:rsidRPr="003D5142" w:rsidRDefault="007B659F" w:rsidP="001E2C74">
            <w:pPr>
              <w:ind w:left="176" w:hanging="176"/>
              <w:jc w:val="left"/>
              <w:rPr>
                <w:rFonts w:cs="Arial"/>
                <w:sz w:val="15"/>
                <w:szCs w:val="15"/>
              </w:rPr>
            </w:pPr>
            <w:r w:rsidRPr="003D5142">
              <w:rPr>
                <w:rFonts w:cs="Arial"/>
                <w:sz w:val="15"/>
                <w:szCs w:val="15"/>
              </w:rPr>
              <w:t>Štatutárne fondy a ostatné fondy</w:t>
            </w:r>
          </w:p>
        </w:tc>
        <w:tc>
          <w:tcPr>
            <w:tcW w:w="564" w:type="pct"/>
            <w:tcBorders>
              <w:top w:val="nil"/>
              <w:left w:val="nil"/>
              <w:bottom w:val="nil"/>
              <w:right w:val="nil"/>
            </w:tcBorders>
            <w:shd w:val="clear" w:color="auto" w:fill="auto"/>
            <w:vAlign w:val="bottom"/>
            <w:hideMark/>
          </w:tcPr>
          <w:p w14:paraId="0428309A" w14:textId="77777777" w:rsidR="007B659F" w:rsidRPr="003D5142" w:rsidRDefault="007B659F" w:rsidP="001E2C74">
            <w:pPr>
              <w:jc w:val="right"/>
              <w:rPr>
                <w:rFonts w:cs="Arial"/>
                <w:sz w:val="15"/>
                <w:szCs w:val="15"/>
              </w:rPr>
            </w:pPr>
            <w:r w:rsidRPr="003D5142">
              <w:rPr>
                <w:rFonts w:cs="Arial"/>
                <w:sz w:val="15"/>
                <w:szCs w:val="15"/>
              </w:rPr>
              <w:t>598 797</w:t>
            </w:r>
          </w:p>
        </w:tc>
        <w:tc>
          <w:tcPr>
            <w:tcW w:w="564" w:type="pct"/>
            <w:tcBorders>
              <w:top w:val="nil"/>
              <w:left w:val="nil"/>
              <w:bottom w:val="nil"/>
              <w:right w:val="nil"/>
            </w:tcBorders>
            <w:shd w:val="clear" w:color="auto" w:fill="auto"/>
            <w:vAlign w:val="bottom"/>
          </w:tcPr>
          <w:p w14:paraId="14DD2897"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036AD584"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nil"/>
              <w:right w:val="nil"/>
            </w:tcBorders>
            <w:shd w:val="clear" w:color="auto" w:fill="auto"/>
            <w:vAlign w:val="bottom"/>
          </w:tcPr>
          <w:p w14:paraId="348DE652"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nil"/>
              <w:right w:val="nil"/>
            </w:tcBorders>
            <w:shd w:val="clear" w:color="auto" w:fill="auto"/>
            <w:vAlign w:val="bottom"/>
          </w:tcPr>
          <w:p w14:paraId="42C9A890" w14:textId="77777777" w:rsidR="007B659F" w:rsidRPr="003D5142" w:rsidRDefault="007B659F" w:rsidP="001E2C74">
            <w:pPr>
              <w:jc w:val="right"/>
              <w:rPr>
                <w:rFonts w:cs="Arial"/>
                <w:sz w:val="15"/>
                <w:szCs w:val="15"/>
              </w:rPr>
            </w:pPr>
            <w:r w:rsidRPr="00222AE9">
              <w:rPr>
                <w:rFonts w:cs="Arial"/>
                <w:sz w:val="15"/>
                <w:szCs w:val="15"/>
              </w:rPr>
              <w:t>598 797</w:t>
            </w:r>
          </w:p>
        </w:tc>
      </w:tr>
      <w:tr w:rsidR="007B659F" w:rsidRPr="003D5142" w14:paraId="58D3B537" w14:textId="77777777" w:rsidTr="001E2C74">
        <w:tc>
          <w:tcPr>
            <w:tcW w:w="2178" w:type="pct"/>
            <w:tcBorders>
              <w:top w:val="nil"/>
              <w:left w:val="nil"/>
              <w:bottom w:val="nil"/>
              <w:right w:val="nil"/>
            </w:tcBorders>
            <w:shd w:val="clear" w:color="auto" w:fill="auto"/>
            <w:vAlign w:val="center"/>
            <w:hideMark/>
          </w:tcPr>
          <w:p w14:paraId="3B2BD484" w14:textId="77777777" w:rsidR="007B659F" w:rsidRPr="003D5142" w:rsidRDefault="007B659F" w:rsidP="001E2C74">
            <w:pPr>
              <w:ind w:left="176" w:hanging="176"/>
              <w:jc w:val="left"/>
              <w:rPr>
                <w:rFonts w:cs="Arial"/>
                <w:sz w:val="15"/>
                <w:szCs w:val="15"/>
              </w:rPr>
            </w:pPr>
            <w:r w:rsidRPr="003D5142">
              <w:rPr>
                <w:rFonts w:cs="Arial"/>
                <w:sz w:val="15"/>
                <w:szCs w:val="15"/>
              </w:rPr>
              <w:t>Nerozdelený zisk minulých rokov</w:t>
            </w:r>
          </w:p>
        </w:tc>
        <w:tc>
          <w:tcPr>
            <w:tcW w:w="564" w:type="pct"/>
            <w:tcBorders>
              <w:top w:val="nil"/>
              <w:left w:val="nil"/>
              <w:bottom w:val="nil"/>
              <w:right w:val="nil"/>
            </w:tcBorders>
            <w:shd w:val="clear" w:color="auto" w:fill="auto"/>
            <w:vAlign w:val="bottom"/>
            <w:hideMark/>
          </w:tcPr>
          <w:p w14:paraId="1B849336" w14:textId="77777777" w:rsidR="007B659F" w:rsidRPr="003D5142" w:rsidRDefault="007B659F" w:rsidP="001E2C74">
            <w:pPr>
              <w:jc w:val="right"/>
              <w:rPr>
                <w:rFonts w:cs="Arial"/>
                <w:sz w:val="15"/>
                <w:szCs w:val="15"/>
              </w:rPr>
            </w:pPr>
            <w:r>
              <w:rPr>
                <w:rFonts w:cs="Arial"/>
                <w:sz w:val="15"/>
                <w:szCs w:val="15"/>
              </w:rPr>
              <w:t>6 504 827</w:t>
            </w:r>
          </w:p>
        </w:tc>
        <w:tc>
          <w:tcPr>
            <w:tcW w:w="564" w:type="pct"/>
            <w:tcBorders>
              <w:top w:val="nil"/>
              <w:left w:val="nil"/>
              <w:bottom w:val="nil"/>
              <w:right w:val="nil"/>
            </w:tcBorders>
            <w:shd w:val="clear" w:color="auto" w:fill="auto"/>
            <w:vAlign w:val="bottom"/>
          </w:tcPr>
          <w:p w14:paraId="48104E7E" w14:textId="77777777" w:rsidR="007B659F" w:rsidRPr="003D5142" w:rsidRDefault="007B659F" w:rsidP="001E2C74">
            <w:pPr>
              <w:jc w:val="right"/>
              <w:rPr>
                <w:rFonts w:cs="Arial"/>
                <w:sz w:val="15"/>
                <w:szCs w:val="15"/>
              </w:rPr>
            </w:pPr>
            <w:r>
              <w:rPr>
                <w:rFonts w:cs="Arial"/>
                <w:sz w:val="15"/>
                <w:szCs w:val="15"/>
              </w:rPr>
              <w:t>-</w:t>
            </w:r>
          </w:p>
        </w:tc>
        <w:tc>
          <w:tcPr>
            <w:tcW w:w="565" w:type="pct"/>
            <w:tcBorders>
              <w:top w:val="nil"/>
              <w:left w:val="nil"/>
              <w:bottom w:val="nil"/>
              <w:right w:val="nil"/>
            </w:tcBorders>
            <w:shd w:val="clear" w:color="auto" w:fill="auto"/>
            <w:vAlign w:val="bottom"/>
          </w:tcPr>
          <w:p w14:paraId="34A00361" w14:textId="77777777" w:rsidR="007B659F" w:rsidRPr="003D5142" w:rsidRDefault="007B659F" w:rsidP="001E2C74">
            <w:pPr>
              <w:jc w:val="right"/>
              <w:rPr>
                <w:rFonts w:cs="Arial"/>
                <w:sz w:val="15"/>
                <w:szCs w:val="15"/>
              </w:rPr>
            </w:pPr>
            <w:r>
              <w:rPr>
                <w:rFonts w:cs="Arial"/>
                <w:sz w:val="15"/>
                <w:szCs w:val="15"/>
              </w:rPr>
              <w:t>-</w:t>
            </w:r>
          </w:p>
        </w:tc>
        <w:tc>
          <w:tcPr>
            <w:tcW w:w="564" w:type="pct"/>
            <w:tcBorders>
              <w:top w:val="nil"/>
              <w:left w:val="nil"/>
              <w:bottom w:val="nil"/>
              <w:right w:val="nil"/>
            </w:tcBorders>
            <w:shd w:val="clear" w:color="auto" w:fill="auto"/>
            <w:vAlign w:val="bottom"/>
          </w:tcPr>
          <w:p w14:paraId="79AE5E47" w14:textId="77777777" w:rsidR="007B659F" w:rsidRPr="003D5142" w:rsidRDefault="007B659F" w:rsidP="001E2C74">
            <w:pPr>
              <w:jc w:val="right"/>
              <w:rPr>
                <w:rFonts w:cs="Arial"/>
                <w:sz w:val="15"/>
                <w:szCs w:val="15"/>
              </w:rPr>
            </w:pPr>
            <w:r w:rsidRPr="00222AE9">
              <w:rPr>
                <w:rFonts w:cs="Arial"/>
                <w:sz w:val="15"/>
                <w:szCs w:val="15"/>
              </w:rPr>
              <w:t>379 297</w:t>
            </w:r>
          </w:p>
        </w:tc>
        <w:tc>
          <w:tcPr>
            <w:tcW w:w="565" w:type="pct"/>
            <w:tcBorders>
              <w:top w:val="nil"/>
              <w:left w:val="nil"/>
              <w:bottom w:val="nil"/>
              <w:right w:val="nil"/>
            </w:tcBorders>
            <w:shd w:val="clear" w:color="auto" w:fill="auto"/>
            <w:vAlign w:val="bottom"/>
          </w:tcPr>
          <w:p w14:paraId="3163B2EB" w14:textId="77777777" w:rsidR="007B659F" w:rsidRPr="003D5142" w:rsidRDefault="007B659F" w:rsidP="001E2C74">
            <w:pPr>
              <w:jc w:val="right"/>
              <w:rPr>
                <w:rFonts w:cs="Arial"/>
                <w:sz w:val="15"/>
                <w:szCs w:val="15"/>
              </w:rPr>
            </w:pPr>
            <w:r w:rsidRPr="00222AE9">
              <w:rPr>
                <w:rFonts w:cs="Arial"/>
                <w:sz w:val="15"/>
                <w:szCs w:val="15"/>
              </w:rPr>
              <w:t>6 884 124</w:t>
            </w:r>
          </w:p>
        </w:tc>
      </w:tr>
      <w:tr w:rsidR="007B659F" w:rsidRPr="003D5142" w14:paraId="462E2910" w14:textId="77777777" w:rsidTr="001E2C74">
        <w:tc>
          <w:tcPr>
            <w:tcW w:w="2178" w:type="pct"/>
            <w:tcBorders>
              <w:top w:val="nil"/>
              <w:left w:val="nil"/>
              <w:bottom w:val="nil"/>
              <w:right w:val="nil"/>
            </w:tcBorders>
            <w:shd w:val="clear" w:color="auto" w:fill="auto"/>
            <w:vAlign w:val="center"/>
            <w:hideMark/>
          </w:tcPr>
          <w:p w14:paraId="4CDBE2A2" w14:textId="77777777" w:rsidR="007B659F" w:rsidRPr="003D5142" w:rsidRDefault="007B659F" w:rsidP="001E2C74">
            <w:pPr>
              <w:ind w:left="176" w:hanging="176"/>
              <w:jc w:val="left"/>
              <w:rPr>
                <w:rFonts w:cs="Arial"/>
                <w:sz w:val="15"/>
                <w:szCs w:val="15"/>
              </w:rPr>
            </w:pPr>
            <w:r w:rsidRPr="003D5142">
              <w:rPr>
                <w:rFonts w:cs="Arial"/>
                <w:sz w:val="15"/>
                <w:szCs w:val="15"/>
              </w:rPr>
              <w:t>Neuhradená strata minulých rokov</w:t>
            </w:r>
          </w:p>
        </w:tc>
        <w:tc>
          <w:tcPr>
            <w:tcW w:w="564" w:type="pct"/>
            <w:tcBorders>
              <w:top w:val="nil"/>
              <w:left w:val="nil"/>
              <w:bottom w:val="nil"/>
              <w:right w:val="nil"/>
            </w:tcBorders>
            <w:shd w:val="clear" w:color="auto" w:fill="auto"/>
            <w:vAlign w:val="bottom"/>
            <w:hideMark/>
          </w:tcPr>
          <w:p w14:paraId="2A925105" w14:textId="77777777" w:rsidR="007B659F" w:rsidRPr="003D5142" w:rsidRDefault="007B659F" w:rsidP="001E2C74">
            <w:pPr>
              <w:jc w:val="right"/>
              <w:rPr>
                <w:rFonts w:cs="Arial"/>
                <w:sz w:val="15"/>
                <w:szCs w:val="15"/>
              </w:rPr>
            </w:pPr>
          </w:p>
        </w:tc>
        <w:tc>
          <w:tcPr>
            <w:tcW w:w="564" w:type="pct"/>
            <w:tcBorders>
              <w:top w:val="nil"/>
              <w:left w:val="nil"/>
              <w:bottom w:val="nil"/>
              <w:right w:val="nil"/>
            </w:tcBorders>
            <w:shd w:val="clear" w:color="auto" w:fill="auto"/>
            <w:vAlign w:val="bottom"/>
          </w:tcPr>
          <w:p w14:paraId="4A3B036F" w14:textId="77777777" w:rsidR="007B659F" w:rsidRPr="003D5142" w:rsidRDefault="007B659F" w:rsidP="001E2C74">
            <w:pPr>
              <w:jc w:val="right"/>
              <w:rPr>
                <w:rFonts w:cs="Arial"/>
                <w:sz w:val="15"/>
                <w:szCs w:val="15"/>
              </w:rPr>
            </w:pPr>
            <w:r>
              <w:rPr>
                <w:rFonts w:cs="Arial"/>
                <w:sz w:val="15"/>
                <w:szCs w:val="15"/>
              </w:rPr>
              <w:t>-</w:t>
            </w:r>
          </w:p>
        </w:tc>
        <w:tc>
          <w:tcPr>
            <w:tcW w:w="565" w:type="pct"/>
            <w:tcBorders>
              <w:top w:val="nil"/>
              <w:left w:val="nil"/>
              <w:bottom w:val="nil"/>
              <w:right w:val="nil"/>
            </w:tcBorders>
            <w:shd w:val="clear" w:color="auto" w:fill="auto"/>
            <w:vAlign w:val="bottom"/>
          </w:tcPr>
          <w:p w14:paraId="54FF9243" w14:textId="77777777" w:rsidR="007B659F" w:rsidRPr="003D5142" w:rsidRDefault="007B659F" w:rsidP="001E2C74">
            <w:pPr>
              <w:jc w:val="right"/>
              <w:rPr>
                <w:rFonts w:cs="Arial"/>
                <w:sz w:val="15"/>
                <w:szCs w:val="15"/>
              </w:rPr>
            </w:pPr>
            <w:r>
              <w:rPr>
                <w:rFonts w:cs="Arial"/>
                <w:sz w:val="15"/>
                <w:szCs w:val="15"/>
              </w:rPr>
              <w:t>-</w:t>
            </w:r>
          </w:p>
        </w:tc>
        <w:tc>
          <w:tcPr>
            <w:tcW w:w="564" w:type="pct"/>
            <w:tcBorders>
              <w:top w:val="nil"/>
              <w:left w:val="nil"/>
              <w:bottom w:val="nil"/>
              <w:right w:val="nil"/>
            </w:tcBorders>
            <w:shd w:val="clear" w:color="auto" w:fill="auto"/>
            <w:vAlign w:val="bottom"/>
          </w:tcPr>
          <w:p w14:paraId="6B9B057B" w14:textId="77777777" w:rsidR="007B659F" w:rsidRPr="003D5142" w:rsidRDefault="007B659F" w:rsidP="001E2C74">
            <w:pPr>
              <w:jc w:val="right"/>
              <w:rPr>
                <w:rFonts w:cs="Arial"/>
                <w:sz w:val="15"/>
                <w:szCs w:val="15"/>
              </w:rPr>
            </w:pPr>
            <w:r>
              <w:rPr>
                <w:rFonts w:cs="Arial"/>
                <w:sz w:val="15"/>
                <w:szCs w:val="15"/>
              </w:rPr>
              <w:t>-</w:t>
            </w:r>
          </w:p>
        </w:tc>
        <w:tc>
          <w:tcPr>
            <w:tcW w:w="565" w:type="pct"/>
            <w:tcBorders>
              <w:top w:val="nil"/>
              <w:left w:val="nil"/>
              <w:bottom w:val="nil"/>
              <w:right w:val="nil"/>
            </w:tcBorders>
            <w:shd w:val="clear" w:color="auto" w:fill="auto"/>
            <w:vAlign w:val="bottom"/>
          </w:tcPr>
          <w:p w14:paraId="352E242A" w14:textId="77777777" w:rsidR="007B659F" w:rsidRPr="003D5142" w:rsidRDefault="007B659F" w:rsidP="001E2C74">
            <w:pPr>
              <w:jc w:val="right"/>
              <w:rPr>
                <w:rFonts w:cs="Arial"/>
                <w:sz w:val="15"/>
                <w:szCs w:val="15"/>
              </w:rPr>
            </w:pPr>
            <w:r>
              <w:rPr>
                <w:rFonts w:cs="Arial"/>
                <w:sz w:val="15"/>
                <w:szCs w:val="15"/>
              </w:rPr>
              <w:t>-</w:t>
            </w:r>
          </w:p>
        </w:tc>
      </w:tr>
      <w:tr w:rsidR="007B659F" w:rsidRPr="003D5142" w14:paraId="37AC447D" w14:textId="77777777" w:rsidTr="001E2C74">
        <w:tc>
          <w:tcPr>
            <w:tcW w:w="2178" w:type="pct"/>
            <w:tcBorders>
              <w:top w:val="nil"/>
              <w:left w:val="nil"/>
              <w:bottom w:val="nil"/>
              <w:right w:val="nil"/>
            </w:tcBorders>
            <w:shd w:val="clear" w:color="auto" w:fill="auto"/>
            <w:vAlign w:val="center"/>
            <w:hideMark/>
          </w:tcPr>
          <w:p w14:paraId="73EA216D" w14:textId="77777777" w:rsidR="007B659F" w:rsidRPr="003D5142" w:rsidRDefault="007B659F" w:rsidP="001E2C74">
            <w:pPr>
              <w:ind w:left="176" w:hanging="176"/>
              <w:jc w:val="left"/>
              <w:rPr>
                <w:rFonts w:cs="Arial"/>
                <w:sz w:val="15"/>
                <w:szCs w:val="15"/>
              </w:rPr>
            </w:pPr>
            <w:r w:rsidRPr="003D5142">
              <w:rPr>
                <w:rFonts w:cs="Arial"/>
                <w:sz w:val="15"/>
                <w:szCs w:val="15"/>
              </w:rPr>
              <w:t>Výsledok hospodárenia bežného účtovného obdobia</w:t>
            </w:r>
          </w:p>
        </w:tc>
        <w:tc>
          <w:tcPr>
            <w:tcW w:w="564" w:type="pct"/>
            <w:tcBorders>
              <w:top w:val="nil"/>
              <w:left w:val="nil"/>
              <w:bottom w:val="nil"/>
              <w:right w:val="nil"/>
            </w:tcBorders>
            <w:shd w:val="clear" w:color="auto" w:fill="auto"/>
            <w:vAlign w:val="bottom"/>
            <w:hideMark/>
          </w:tcPr>
          <w:p w14:paraId="781151E6" w14:textId="77777777" w:rsidR="007B659F" w:rsidRPr="003D5142" w:rsidRDefault="007B659F" w:rsidP="001E2C74">
            <w:pPr>
              <w:jc w:val="right"/>
              <w:rPr>
                <w:rFonts w:cs="Arial"/>
                <w:sz w:val="15"/>
                <w:szCs w:val="15"/>
              </w:rPr>
            </w:pPr>
            <w:r>
              <w:rPr>
                <w:rFonts w:cs="Arial"/>
                <w:sz w:val="15"/>
                <w:szCs w:val="15"/>
              </w:rPr>
              <w:t>429 297</w:t>
            </w:r>
          </w:p>
        </w:tc>
        <w:tc>
          <w:tcPr>
            <w:tcW w:w="564" w:type="pct"/>
            <w:tcBorders>
              <w:top w:val="nil"/>
              <w:left w:val="nil"/>
              <w:bottom w:val="nil"/>
              <w:right w:val="nil"/>
            </w:tcBorders>
            <w:shd w:val="clear" w:color="auto" w:fill="auto"/>
            <w:vAlign w:val="bottom"/>
          </w:tcPr>
          <w:p w14:paraId="4B7FD5C5" w14:textId="77777777" w:rsidR="007B659F" w:rsidRPr="003D5142" w:rsidRDefault="007B659F" w:rsidP="001E2C74">
            <w:pPr>
              <w:jc w:val="right"/>
              <w:rPr>
                <w:rFonts w:cs="Arial"/>
                <w:sz w:val="15"/>
                <w:szCs w:val="15"/>
              </w:rPr>
            </w:pPr>
            <w:r w:rsidRPr="00222AE9">
              <w:rPr>
                <w:rFonts w:cs="Arial"/>
                <w:sz w:val="15"/>
                <w:szCs w:val="15"/>
              </w:rPr>
              <w:t>5 967 120</w:t>
            </w:r>
          </w:p>
        </w:tc>
        <w:tc>
          <w:tcPr>
            <w:tcW w:w="565" w:type="pct"/>
            <w:tcBorders>
              <w:top w:val="nil"/>
              <w:left w:val="nil"/>
              <w:bottom w:val="nil"/>
              <w:right w:val="nil"/>
            </w:tcBorders>
            <w:shd w:val="clear" w:color="auto" w:fill="auto"/>
            <w:vAlign w:val="bottom"/>
          </w:tcPr>
          <w:p w14:paraId="0238D218" w14:textId="77777777" w:rsidR="007B659F" w:rsidRPr="00C177EE" w:rsidRDefault="007B659F" w:rsidP="001E2C74">
            <w:pPr>
              <w:jc w:val="right"/>
              <w:rPr>
                <w:rFonts w:cs="Arial"/>
                <w:sz w:val="15"/>
                <w:szCs w:val="15"/>
                <w:highlight w:val="yellow"/>
              </w:rPr>
            </w:pPr>
            <w:r w:rsidRPr="00C177EE">
              <w:rPr>
                <w:rFonts w:cs="Arial"/>
                <w:sz w:val="15"/>
                <w:szCs w:val="15"/>
              </w:rPr>
              <w:t>-</w:t>
            </w:r>
          </w:p>
        </w:tc>
        <w:tc>
          <w:tcPr>
            <w:tcW w:w="564" w:type="pct"/>
            <w:tcBorders>
              <w:top w:val="nil"/>
              <w:left w:val="nil"/>
              <w:bottom w:val="nil"/>
              <w:right w:val="nil"/>
            </w:tcBorders>
            <w:shd w:val="clear" w:color="auto" w:fill="auto"/>
            <w:vAlign w:val="bottom"/>
          </w:tcPr>
          <w:p w14:paraId="58E088EE" w14:textId="77777777" w:rsidR="007B659F" w:rsidRPr="003D5142" w:rsidRDefault="007B659F" w:rsidP="001E2C74">
            <w:pPr>
              <w:ind w:right="-57"/>
              <w:jc w:val="right"/>
              <w:rPr>
                <w:rFonts w:cs="Arial"/>
                <w:sz w:val="15"/>
                <w:szCs w:val="15"/>
              </w:rPr>
            </w:pPr>
            <w:r>
              <w:rPr>
                <w:rFonts w:cs="Arial"/>
                <w:sz w:val="15"/>
                <w:szCs w:val="15"/>
              </w:rPr>
              <w:t>(429 297)</w:t>
            </w:r>
          </w:p>
        </w:tc>
        <w:tc>
          <w:tcPr>
            <w:tcW w:w="565" w:type="pct"/>
            <w:tcBorders>
              <w:top w:val="nil"/>
              <w:left w:val="nil"/>
              <w:bottom w:val="nil"/>
              <w:right w:val="nil"/>
            </w:tcBorders>
            <w:shd w:val="clear" w:color="auto" w:fill="auto"/>
            <w:vAlign w:val="bottom"/>
          </w:tcPr>
          <w:p w14:paraId="38F204BB" w14:textId="77777777" w:rsidR="007B659F" w:rsidRPr="003D5142" w:rsidRDefault="007B659F" w:rsidP="001E2C74">
            <w:pPr>
              <w:jc w:val="right"/>
              <w:rPr>
                <w:rFonts w:cs="Arial"/>
                <w:sz w:val="15"/>
                <w:szCs w:val="15"/>
              </w:rPr>
            </w:pPr>
            <w:r w:rsidRPr="00222AE9">
              <w:rPr>
                <w:rFonts w:cs="Arial"/>
                <w:sz w:val="15"/>
                <w:szCs w:val="15"/>
              </w:rPr>
              <w:t>5 967 120</w:t>
            </w:r>
          </w:p>
        </w:tc>
      </w:tr>
      <w:tr w:rsidR="007B659F" w:rsidRPr="003D5142" w14:paraId="616F5A68" w14:textId="77777777" w:rsidTr="001E2C74">
        <w:tc>
          <w:tcPr>
            <w:tcW w:w="2178" w:type="pct"/>
            <w:tcBorders>
              <w:top w:val="nil"/>
              <w:left w:val="nil"/>
              <w:bottom w:val="nil"/>
              <w:right w:val="nil"/>
            </w:tcBorders>
            <w:shd w:val="clear" w:color="auto" w:fill="auto"/>
            <w:vAlign w:val="center"/>
            <w:hideMark/>
          </w:tcPr>
          <w:p w14:paraId="66CC3EFB" w14:textId="77777777" w:rsidR="007B659F" w:rsidRPr="006A3004" w:rsidRDefault="007B659F" w:rsidP="001E2C74">
            <w:pPr>
              <w:ind w:left="176" w:hanging="176"/>
              <w:jc w:val="left"/>
              <w:rPr>
                <w:rFonts w:cs="Arial"/>
                <w:sz w:val="15"/>
                <w:szCs w:val="15"/>
              </w:rPr>
            </w:pPr>
            <w:r w:rsidRPr="006A3004">
              <w:rPr>
                <w:rFonts w:cs="Arial"/>
                <w:sz w:val="15"/>
                <w:szCs w:val="15"/>
              </w:rPr>
              <w:t>Vyplatené dividendy</w:t>
            </w:r>
          </w:p>
        </w:tc>
        <w:tc>
          <w:tcPr>
            <w:tcW w:w="564" w:type="pct"/>
            <w:tcBorders>
              <w:top w:val="nil"/>
              <w:left w:val="nil"/>
              <w:bottom w:val="nil"/>
              <w:right w:val="nil"/>
            </w:tcBorders>
            <w:shd w:val="clear" w:color="auto" w:fill="auto"/>
            <w:vAlign w:val="bottom"/>
            <w:hideMark/>
          </w:tcPr>
          <w:p w14:paraId="44991FA4"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415FA51A" w14:textId="77777777" w:rsidR="007B659F" w:rsidRPr="003D5142" w:rsidRDefault="007B659F" w:rsidP="001E2C74">
            <w:pPr>
              <w:jc w:val="right"/>
              <w:rPr>
                <w:rFonts w:cs="Arial"/>
                <w:sz w:val="15"/>
                <w:szCs w:val="15"/>
              </w:rPr>
            </w:pPr>
            <w:r>
              <w:rPr>
                <w:rFonts w:cs="Arial"/>
                <w:sz w:val="15"/>
                <w:szCs w:val="15"/>
              </w:rPr>
              <w:t>-</w:t>
            </w:r>
          </w:p>
        </w:tc>
        <w:tc>
          <w:tcPr>
            <w:tcW w:w="565" w:type="pct"/>
            <w:tcBorders>
              <w:top w:val="nil"/>
              <w:left w:val="nil"/>
              <w:bottom w:val="nil"/>
              <w:right w:val="nil"/>
            </w:tcBorders>
            <w:shd w:val="clear" w:color="auto" w:fill="auto"/>
            <w:vAlign w:val="bottom"/>
          </w:tcPr>
          <w:p w14:paraId="0D4DBE13" w14:textId="77777777" w:rsidR="007B659F" w:rsidRPr="00C177EE" w:rsidRDefault="007B659F" w:rsidP="001E2C74">
            <w:pPr>
              <w:jc w:val="right"/>
              <w:rPr>
                <w:rFonts w:cs="Arial"/>
                <w:sz w:val="15"/>
                <w:szCs w:val="15"/>
                <w:highlight w:val="yellow"/>
              </w:rPr>
            </w:pPr>
            <w:r>
              <w:rPr>
                <w:rFonts w:cs="Arial"/>
                <w:sz w:val="15"/>
                <w:szCs w:val="15"/>
              </w:rPr>
              <w:t>(50 000)</w:t>
            </w:r>
          </w:p>
        </w:tc>
        <w:tc>
          <w:tcPr>
            <w:tcW w:w="564" w:type="pct"/>
            <w:tcBorders>
              <w:top w:val="nil"/>
              <w:left w:val="nil"/>
              <w:bottom w:val="nil"/>
              <w:right w:val="nil"/>
            </w:tcBorders>
            <w:shd w:val="clear" w:color="auto" w:fill="auto"/>
            <w:vAlign w:val="bottom"/>
          </w:tcPr>
          <w:p w14:paraId="7A819A64" w14:textId="77777777" w:rsidR="007B659F" w:rsidRPr="003D5142" w:rsidRDefault="007B659F" w:rsidP="001E2C74">
            <w:pPr>
              <w:tabs>
                <w:tab w:val="left" w:pos="686"/>
              </w:tabs>
              <w:jc w:val="right"/>
              <w:rPr>
                <w:rFonts w:cs="Arial"/>
                <w:sz w:val="15"/>
                <w:szCs w:val="15"/>
              </w:rPr>
            </w:pPr>
            <w:r w:rsidRPr="006A3004">
              <w:rPr>
                <w:rFonts w:cs="Arial"/>
                <w:sz w:val="15"/>
                <w:szCs w:val="15"/>
              </w:rPr>
              <w:t>50 000</w:t>
            </w:r>
          </w:p>
        </w:tc>
        <w:tc>
          <w:tcPr>
            <w:tcW w:w="565" w:type="pct"/>
            <w:tcBorders>
              <w:top w:val="nil"/>
              <w:left w:val="nil"/>
              <w:bottom w:val="nil"/>
              <w:right w:val="nil"/>
            </w:tcBorders>
            <w:shd w:val="clear" w:color="auto" w:fill="auto"/>
            <w:vAlign w:val="bottom"/>
          </w:tcPr>
          <w:p w14:paraId="590CF712" w14:textId="77777777" w:rsidR="007B659F" w:rsidRPr="003D5142" w:rsidRDefault="007B659F" w:rsidP="001E2C74">
            <w:pPr>
              <w:jc w:val="right"/>
              <w:rPr>
                <w:rFonts w:cs="Arial"/>
                <w:sz w:val="15"/>
                <w:szCs w:val="15"/>
              </w:rPr>
            </w:pPr>
            <w:r>
              <w:rPr>
                <w:rFonts w:cs="Arial"/>
                <w:sz w:val="15"/>
                <w:szCs w:val="15"/>
              </w:rPr>
              <w:t>-</w:t>
            </w:r>
          </w:p>
        </w:tc>
      </w:tr>
      <w:tr w:rsidR="007B659F" w:rsidRPr="003D5142" w14:paraId="622589D4" w14:textId="77777777" w:rsidTr="001E2C74">
        <w:tc>
          <w:tcPr>
            <w:tcW w:w="2178" w:type="pct"/>
            <w:tcBorders>
              <w:top w:val="nil"/>
              <w:left w:val="nil"/>
              <w:bottom w:val="nil"/>
              <w:right w:val="nil"/>
            </w:tcBorders>
            <w:shd w:val="clear" w:color="auto" w:fill="auto"/>
            <w:vAlign w:val="center"/>
            <w:hideMark/>
          </w:tcPr>
          <w:p w14:paraId="07EC4511" w14:textId="77777777" w:rsidR="007B659F" w:rsidRPr="003D5142" w:rsidRDefault="007B659F" w:rsidP="001E2C74">
            <w:pPr>
              <w:ind w:left="176" w:hanging="176"/>
              <w:jc w:val="left"/>
              <w:rPr>
                <w:rFonts w:cs="Arial"/>
                <w:sz w:val="15"/>
                <w:szCs w:val="15"/>
              </w:rPr>
            </w:pPr>
            <w:r w:rsidRPr="003D5142">
              <w:rPr>
                <w:rFonts w:cs="Arial"/>
                <w:sz w:val="15"/>
                <w:szCs w:val="15"/>
              </w:rPr>
              <w:t>Ostatné položky vlastného imania</w:t>
            </w:r>
          </w:p>
        </w:tc>
        <w:tc>
          <w:tcPr>
            <w:tcW w:w="564" w:type="pct"/>
            <w:tcBorders>
              <w:top w:val="nil"/>
              <w:left w:val="nil"/>
              <w:bottom w:val="nil"/>
              <w:right w:val="nil"/>
            </w:tcBorders>
            <w:shd w:val="clear" w:color="auto" w:fill="auto"/>
            <w:vAlign w:val="bottom"/>
            <w:hideMark/>
          </w:tcPr>
          <w:p w14:paraId="0E224544"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nil"/>
              <w:right w:val="nil"/>
            </w:tcBorders>
            <w:shd w:val="clear" w:color="auto" w:fill="auto"/>
            <w:vAlign w:val="bottom"/>
          </w:tcPr>
          <w:p w14:paraId="53C7FBFF" w14:textId="77777777" w:rsidR="007B659F" w:rsidRPr="003D5142" w:rsidRDefault="007B659F" w:rsidP="001E2C74">
            <w:pPr>
              <w:jc w:val="right"/>
              <w:rPr>
                <w:rFonts w:cs="Arial"/>
                <w:sz w:val="15"/>
                <w:szCs w:val="15"/>
              </w:rPr>
            </w:pPr>
            <w:r>
              <w:rPr>
                <w:rFonts w:cs="Arial"/>
                <w:sz w:val="15"/>
                <w:szCs w:val="15"/>
              </w:rPr>
              <w:t>-</w:t>
            </w:r>
          </w:p>
        </w:tc>
        <w:tc>
          <w:tcPr>
            <w:tcW w:w="565" w:type="pct"/>
            <w:tcBorders>
              <w:top w:val="nil"/>
              <w:left w:val="nil"/>
              <w:bottom w:val="nil"/>
              <w:right w:val="nil"/>
            </w:tcBorders>
            <w:shd w:val="clear" w:color="auto" w:fill="auto"/>
            <w:vAlign w:val="bottom"/>
          </w:tcPr>
          <w:p w14:paraId="3A1B4B9D" w14:textId="77777777" w:rsidR="007B659F" w:rsidRPr="003D5142" w:rsidRDefault="007B659F" w:rsidP="001E2C74">
            <w:pPr>
              <w:jc w:val="right"/>
              <w:rPr>
                <w:rFonts w:cs="Arial"/>
                <w:sz w:val="15"/>
                <w:szCs w:val="15"/>
              </w:rPr>
            </w:pPr>
            <w:r>
              <w:rPr>
                <w:rFonts w:cs="Arial"/>
                <w:sz w:val="15"/>
                <w:szCs w:val="15"/>
              </w:rPr>
              <w:t>-</w:t>
            </w:r>
          </w:p>
        </w:tc>
        <w:tc>
          <w:tcPr>
            <w:tcW w:w="564" w:type="pct"/>
            <w:tcBorders>
              <w:top w:val="nil"/>
              <w:left w:val="nil"/>
              <w:bottom w:val="nil"/>
              <w:right w:val="nil"/>
            </w:tcBorders>
            <w:shd w:val="clear" w:color="auto" w:fill="auto"/>
            <w:vAlign w:val="bottom"/>
          </w:tcPr>
          <w:p w14:paraId="4430A80B" w14:textId="77777777" w:rsidR="007B659F" w:rsidRPr="003D5142" w:rsidRDefault="007B659F" w:rsidP="001E2C74">
            <w:pPr>
              <w:jc w:val="right"/>
              <w:rPr>
                <w:rFonts w:cs="Arial"/>
                <w:sz w:val="15"/>
                <w:szCs w:val="15"/>
              </w:rPr>
            </w:pPr>
            <w:r>
              <w:rPr>
                <w:rFonts w:cs="Arial"/>
                <w:sz w:val="15"/>
                <w:szCs w:val="15"/>
              </w:rPr>
              <w:t>-</w:t>
            </w:r>
          </w:p>
        </w:tc>
        <w:tc>
          <w:tcPr>
            <w:tcW w:w="565" w:type="pct"/>
            <w:tcBorders>
              <w:top w:val="nil"/>
              <w:left w:val="nil"/>
              <w:bottom w:val="nil"/>
              <w:right w:val="nil"/>
            </w:tcBorders>
            <w:shd w:val="clear" w:color="auto" w:fill="auto"/>
            <w:vAlign w:val="bottom"/>
          </w:tcPr>
          <w:p w14:paraId="19AB77F4" w14:textId="77777777" w:rsidR="007B659F" w:rsidRPr="003D5142" w:rsidRDefault="007B659F" w:rsidP="001E2C74">
            <w:pPr>
              <w:jc w:val="right"/>
              <w:rPr>
                <w:rFonts w:cs="Arial"/>
                <w:sz w:val="15"/>
                <w:szCs w:val="15"/>
              </w:rPr>
            </w:pPr>
            <w:r>
              <w:rPr>
                <w:rFonts w:cs="Arial"/>
                <w:sz w:val="15"/>
                <w:szCs w:val="15"/>
              </w:rPr>
              <w:t>-</w:t>
            </w:r>
          </w:p>
        </w:tc>
      </w:tr>
      <w:tr w:rsidR="007B659F" w:rsidRPr="003D5142" w14:paraId="43FF74DF" w14:textId="77777777" w:rsidTr="001E2C74">
        <w:tc>
          <w:tcPr>
            <w:tcW w:w="2178" w:type="pct"/>
            <w:tcBorders>
              <w:top w:val="nil"/>
              <w:left w:val="nil"/>
              <w:bottom w:val="single" w:sz="8" w:space="0" w:color="auto"/>
              <w:right w:val="nil"/>
            </w:tcBorders>
            <w:shd w:val="clear" w:color="auto" w:fill="auto"/>
            <w:vAlign w:val="center"/>
            <w:hideMark/>
          </w:tcPr>
          <w:p w14:paraId="55258113" w14:textId="77777777" w:rsidR="007B659F" w:rsidRPr="003D5142" w:rsidRDefault="007B659F" w:rsidP="001E2C74">
            <w:pPr>
              <w:ind w:left="176" w:hanging="176"/>
              <w:jc w:val="left"/>
              <w:rPr>
                <w:rFonts w:cs="Arial"/>
                <w:sz w:val="15"/>
                <w:szCs w:val="15"/>
              </w:rPr>
            </w:pPr>
            <w:r w:rsidRPr="003D5142">
              <w:rPr>
                <w:rFonts w:cs="Arial"/>
                <w:sz w:val="15"/>
                <w:szCs w:val="15"/>
              </w:rPr>
              <w:t xml:space="preserve">Účet 491 – Vlastné imanie fyzickej osoby – podnikateľa </w:t>
            </w:r>
          </w:p>
        </w:tc>
        <w:tc>
          <w:tcPr>
            <w:tcW w:w="564" w:type="pct"/>
            <w:tcBorders>
              <w:top w:val="nil"/>
              <w:left w:val="nil"/>
              <w:bottom w:val="single" w:sz="8" w:space="0" w:color="auto"/>
              <w:right w:val="nil"/>
            </w:tcBorders>
            <w:shd w:val="clear" w:color="auto" w:fill="auto"/>
            <w:vAlign w:val="bottom"/>
            <w:hideMark/>
          </w:tcPr>
          <w:p w14:paraId="1AD5A7CC" w14:textId="77777777" w:rsidR="007B659F" w:rsidRPr="003D5142" w:rsidRDefault="007B659F" w:rsidP="001E2C74">
            <w:pPr>
              <w:jc w:val="right"/>
              <w:rPr>
                <w:rFonts w:cs="Arial"/>
                <w:sz w:val="15"/>
                <w:szCs w:val="15"/>
              </w:rPr>
            </w:pPr>
            <w:r w:rsidRPr="003D5142">
              <w:rPr>
                <w:rFonts w:cs="Arial"/>
                <w:sz w:val="15"/>
                <w:szCs w:val="15"/>
              </w:rPr>
              <w:t>-</w:t>
            </w:r>
          </w:p>
        </w:tc>
        <w:tc>
          <w:tcPr>
            <w:tcW w:w="564" w:type="pct"/>
            <w:tcBorders>
              <w:top w:val="nil"/>
              <w:left w:val="nil"/>
              <w:bottom w:val="single" w:sz="8" w:space="0" w:color="auto"/>
              <w:right w:val="nil"/>
            </w:tcBorders>
            <w:shd w:val="clear" w:color="auto" w:fill="auto"/>
            <w:vAlign w:val="bottom"/>
          </w:tcPr>
          <w:p w14:paraId="1192F42F"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single" w:sz="8" w:space="0" w:color="auto"/>
              <w:right w:val="nil"/>
            </w:tcBorders>
            <w:shd w:val="clear" w:color="auto" w:fill="auto"/>
            <w:vAlign w:val="bottom"/>
          </w:tcPr>
          <w:p w14:paraId="4DAE75F5" w14:textId="77777777" w:rsidR="007B659F" w:rsidRPr="003D5142" w:rsidRDefault="007B659F" w:rsidP="001E2C74">
            <w:pPr>
              <w:jc w:val="right"/>
              <w:rPr>
                <w:rFonts w:cs="Arial"/>
                <w:sz w:val="15"/>
                <w:szCs w:val="15"/>
              </w:rPr>
            </w:pPr>
            <w:r w:rsidRPr="00222AE9">
              <w:rPr>
                <w:rFonts w:cs="Arial"/>
                <w:sz w:val="15"/>
                <w:szCs w:val="15"/>
              </w:rPr>
              <w:t>-</w:t>
            </w:r>
          </w:p>
        </w:tc>
        <w:tc>
          <w:tcPr>
            <w:tcW w:w="564" w:type="pct"/>
            <w:tcBorders>
              <w:top w:val="nil"/>
              <w:left w:val="nil"/>
              <w:bottom w:val="single" w:sz="8" w:space="0" w:color="auto"/>
              <w:right w:val="nil"/>
            </w:tcBorders>
            <w:shd w:val="clear" w:color="auto" w:fill="auto"/>
            <w:vAlign w:val="bottom"/>
          </w:tcPr>
          <w:p w14:paraId="38F00B66" w14:textId="77777777" w:rsidR="007B659F" w:rsidRPr="003D5142" w:rsidRDefault="007B659F" w:rsidP="001E2C74">
            <w:pPr>
              <w:jc w:val="right"/>
              <w:rPr>
                <w:rFonts w:cs="Arial"/>
                <w:sz w:val="15"/>
                <w:szCs w:val="15"/>
              </w:rPr>
            </w:pPr>
            <w:r w:rsidRPr="00222AE9">
              <w:rPr>
                <w:rFonts w:cs="Arial"/>
                <w:sz w:val="15"/>
                <w:szCs w:val="15"/>
              </w:rPr>
              <w:t>-</w:t>
            </w:r>
          </w:p>
        </w:tc>
        <w:tc>
          <w:tcPr>
            <w:tcW w:w="565" w:type="pct"/>
            <w:tcBorders>
              <w:top w:val="nil"/>
              <w:left w:val="nil"/>
              <w:bottom w:val="single" w:sz="8" w:space="0" w:color="auto"/>
              <w:right w:val="nil"/>
            </w:tcBorders>
            <w:shd w:val="clear" w:color="auto" w:fill="auto"/>
            <w:vAlign w:val="bottom"/>
          </w:tcPr>
          <w:p w14:paraId="6BF22843" w14:textId="77777777" w:rsidR="007B659F" w:rsidRPr="003D5142" w:rsidRDefault="007B659F" w:rsidP="001E2C74">
            <w:pPr>
              <w:jc w:val="right"/>
              <w:rPr>
                <w:rFonts w:cs="Arial"/>
                <w:sz w:val="15"/>
                <w:szCs w:val="15"/>
              </w:rPr>
            </w:pPr>
            <w:r w:rsidRPr="00222AE9">
              <w:rPr>
                <w:rFonts w:cs="Arial"/>
                <w:sz w:val="15"/>
                <w:szCs w:val="15"/>
              </w:rPr>
              <w:t>-</w:t>
            </w:r>
          </w:p>
        </w:tc>
      </w:tr>
    </w:tbl>
    <w:p w14:paraId="3404DFDE" w14:textId="77777777" w:rsidR="007B392A" w:rsidRPr="003D5142" w:rsidRDefault="007B392A" w:rsidP="007B392A">
      <w:pPr>
        <w:rPr>
          <w:snapToGrid w:val="0"/>
          <w:color w:val="000000"/>
          <w:u w:val="single"/>
          <w:lang w:eastAsia="sk-SK"/>
        </w:rPr>
      </w:pPr>
    </w:p>
    <w:p w14:paraId="53DEBCF8" w14:textId="77777777" w:rsidR="001E2635" w:rsidRPr="003D5142" w:rsidRDefault="001E2635" w:rsidP="00277161">
      <w:pPr>
        <w:rPr>
          <w:snapToGrid w:val="0"/>
          <w:color w:val="000000"/>
          <w:u w:val="single"/>
          <w:lang w:eastAsia="sk-SK"/>
        </w:rPr>
      </w:pPr>
    </w:p>
    <w:p w14:paraId="2304636B" w14:textId="133F17EB" w:rsidR="001E2635" w:rsidRPr="003D5142" w:rsidRDefault="001E2635" w:rsidP="009C0D09">
      <w:pPr>
        <w:pStyle w:val="Heading1"/>
        <w:tabs>
          <w:tab w:val="clear" w:pos="539"/>
          <w:tab w:val="num" w:pos="681"/>
        </w:tabs>
      </w:pPr>
      <w:r w:rsidRPr="003D5142">
        <w:t>PREHĽAD PEŇAŽNÝCH TOKOV</w:t>
      </w:r>
    </w:p>
    <w:p w14:paraId="7A66B3DE" w14:textId="77777777" w:rsidR="001E2635" w:rsidRPr="003D5142" w:rsidRDefault="001E2635" w:rsidP="00277161">
      <w:pPr>
        <w:rPr>
          <w:snapToGrid w:val="0"/>
          <w:color w:val="000000"/>
          <w:u w:val="single"/>
          <w:lang w:eastAsia="sk-SK"/>
        </w:rPr>
      </w:pPr>
    </w:p>
    <w:p w14:paraId="7770E75F" w14:textId="77777777" w:rsidR="009508EF" w:rsidRPr="003D5142" w:rsidRDefault="009508EF" w:rsidP="009508EF">
      <w:pPr>
        <w:rPr>
          <w:snapToGrid w:val="0"/>
          <w:lang w:eastAsia="sk-SK"/>
        </w:rPr>
      </w:pPr>
      <w:r w:rsidRPr="003D5142">
        <w:rPr>
          <w:snapToGrid w:val="0"/>
          <w:lang w:eastAsia="sk-SK"/>
        </w:rPr>
        <w:t>Peňažné prostriedky sú peňažné hotovosti, ekvivalenty peňažných hotovostí, peňažné prostriedky na bežných účtoch v bankách, kontokorentný účet a časť zostatku účtu „Peniaze na ceste“.</w:t>
      </w:r>
    </w:p>
    <w:p w14:paraId="41692671" w14:textId="77777777" w:rsidR="009508EF" w:rsidRPr="003D5142" w:rsidRDefault="009508EF" w:rsidP="009508EF">
      <w:pPr>
        <w:rPr>
          <w:snapToGrid w:val="0"/>
          <w:lang w:eastAsia="sk-SK"/>
        </w:rPr>
      </w:pPr>
    </w:p>
    <w:p w14:paraId="79F48B7F" w14:textId="77777777" w:rsidR="009508EF" w:rsidRPr="003D5142" w:rsidRDefault="009508EF" w:rsidP="009508EF">
      <w:r w:rsidRPr="003D5142">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32C5C931" w14:textId="77777777" w:rsidR="009508EF" w:rsidRPr="003D5142" w:rsidRDefault="009508EF" w:rsidP="009508EF">
      <w:pPr>
        <w:rPr>
          <w:snapToGrid w:val="0"/>
          <w:lang w:eastAsia="sk-SK"/>
        </w:rPr>
      </w:pPr>
    </w:p>
    <w:p w14:paraId="68C43E6E" w14:textId="77777777" w:rsidR="009508EF" w:rsidRPr="003D5142" w:rsidRDefault="009508EF" w:rsidP="009508EF">
      <w:pPr>
        <w:rPr>
          <w:snapToGrid w:val="0"/>
          <w:lang w:eastAsia="sk-SK"/>
        </w:rPr>
      </w:pPr>
      <w:r w:rsidRPr="003D5142">
        <w:rPr>
          <w:snapToGrid w:val="0"/>
          <w:lang w:eastAsia="sk-SK"/>
        </w:rPr>
        <w:t>Spoločnosť použila na vykazovanie peňažných tokov z prevádzkovej činnosti nepriamu metódu.</w:t>
      </w:r>
    </w:p>
    <w:p w14:paraId="39318C45" w14:textId="77777777" w:rsidR="009508EF" w:rsidRPr="003D5142" w:rsidRDefault="009508EF" w:rsidP="009508EF">
      <w:pPr>
        <w:jc w:val="left"/>
        <w:rPr>
          <w:i/>
        </w:rPr>
      </w:pPr>
    </w:p>
    <w:p w14:paraId="3CDF01E4" w14:textId="77777777" w:rsidR="009508EF" w:rsidRPr="003D5142" w:rsidRDefault="009508EF" w:rsidP="009508EF">
      <w:pPr>
        <w:jc w:val="left"/>
        <w:rPr>
          <w:b/>
          <w:snapToGrid w:val="0"/>
          <w:lang w:eastAsia="sk-SK"/>
        </w:rPr>
      </w:pPr>
      <w:r w:rsidRPr="003D5142">
        <w:rPr>
          <w:b/>
          <w:snapToGrid w:val="0"/>
          <w:lang w:eastAsia="sk-SK"/>
        </w:rPr>
        <w:t>Prílohy:</w:t>
      </w:r>
    </w:p>
    <w:p w14:paraId="525864F7" w14:textId="77777777" w:rsidR="009508EF" w:rsidRPr="003D5142" w:rsidRDefault="009508EF" w:rsidP="009508EF">
      <w:pPr>
        <w:jc w:val="left"/>
        <w:rPr>
          <w:rFonts w:cs="Arial"/>
          <w:b/>
          <w:bCs/>
          <w:i/>
          <w:caps/>
          <w:kern w:val="32"/>
          <w:sz w:val="18"/>
          <w:szCs w:val="32"/>
          <w:u w:val="single"/>
        </w:rPr>
      </w:pPr>
    </w:p>
    <w:p w14:paraId="2426291B" w14:textId="77777777" w:rsidR="009508EF" w:rsidRPr="003D5142" w:rsidRDefault="009508EF" w:rsidP="009508EF">
      <w:pPr>
        <w:rPr>
          <w:snapToGrid w:val="0"/>
          <w:lang w:eastAsia="sk-SK"/>
        </w:rPr>
      </w:pPr>
      <w:r w:rsidRPr="003D5142">
        <w:rPr>
          <w:snapToGrid w:val="0"/>
          <w:lang w:eastAsia="sk-SK"/>
        </w:rPr>
        <w:t>Tabuľka č. 1 – Prehľad peňažných tokov</w:t>
      </w:r>
    </w:p>
    <w:p w14:paraId="1166F7D6" w14:textId="77777777" w:rsidR="008E48FE" w:rsidRPr="003D5142" w:rsidRDefault="008E48FE" w:rsidP="00B805D3">
      <w:pPr>
        <w:rPr>
          <w:snapToGrid w:val="0"/>
        </w:rPr>
      </w:pPr>
    </w:p>
    <w:sectPr w:rsidR="008E48FE" w:rsidRPr="003D5142" w:rsidSect="001D5A2C">
      <w:pgSz w:w="11907" w:h="16840" w:code="9"/>
      <w:pgMar w:top="1418" w:right="1418" w:bottom="1134" w:left="1418" w:header="851"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0" w:author="Adamek, Agnieszka" w:date="2025-03-07T12:33:00Z" w:initials="AA">
    <w:p w14:paraId="50097CA8" w14:textId="79BA01B2" w:rsidR="008B4653" w:rsidRDefault="008B4653" w:rsidP="008B4653">
      <w:pPr>
        <w:pStyle w:val="CommentText"/>
        <w:jc w:val="left"/>
      </w:pPr>
      <w:r>
        <w:rPr>
          <w:rStyle w:val="CommentReference"/>
        </w:rPr>
        <w:annotationRef/>
      </w:r>
      <w:r>
        <w:rPr>
          <w:lang w:val="pl-PL"/>
        </w:rPr>
        <w:t>Please decide which option is correct:</w:t>
      </w:r>
    </w:p>
    <w:p w14:paraId="2E93ECD7" w14:textId="77777777" w:rsidR="008B4653" w:rsidRDefault="008B4653" w:rsidP="008B4653">
      <w:pPr>
        <w:pStyle w:val="CommentText"/>
        <w:jc w:val="left"/>
      </w:pPr>
      <w:r>
        <w:rPr>
          <w:i/>
          <w:iCs/>
          <w:color w:val="FF0000"/>
        </w:rPr>
        <w:t>Sadzba dane právnických osôb vo výške 24 % sa vzťahuje na tie právnické osoby, ktoré v príslušnom zdaňovacom období dosiahnu zdaniteľné výnosy vyššie ako 5 000 000 EUR.</w:t>
      </w:r>
    </w:p>
  </w:comment>
  <w:comment w:id="51" w:author="Masaryková Ingrid" w:date="2025-05-09T08:29:00Z" w:initials="IM">
    <w:p w14:paraId="624FF6E6" w14:textId="77777777" w:rsidR="009629C1" w:rsidRDefault="009629C1" w:rsidP="009629C1">
      <w:pPr>
        <w:pStyle w:val="CommentText"/>
        <w:jc w:val="left"/>
      </w:pPr>
      <w:r>
        <w:rPr>
          <w:rStyle w:val="CommentReference"/>
        </w:rPr>
        <w:annotationRef/>
      </w:r>
      <w:r>
        <w:t>24%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E93ECD7" w15:done="1"/>
  <w15:commentEx w15:paraId="624FF6E6" w15:paraIdParent="2E93ECD7"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F07C659" w16cex:dateUtc="2025-03-07T11:33:00Z"/>
  <w16cex:commentExtensible w16cex:durableId="273D20AF" w16cex:dateUtc="2025-05-09T06: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E93ECD7" w16cid:durableId="6F07C659"/>
  <w16cid:commentId w16cid:paraId="624FF6E6" w16cid:durableId="273D20A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E49BAE" w14:textId="77777777" w:rsidR="000F0FA5" w:rsidRDefault="000F0FA5">
      <w:r>
        <w:separator/>
      </w:r>
    </w:p>
  </w:endnote>
  <w:endnote w:type="continuationSeparator" w:id="0">
    <w:p w14:paraId="77A5FE7E" w14:textId="77777777" w:rsidR="000F0FA5" w:rsidRDefault="000F0FA5">
      <w:r>
        <w:continuationSeparator/>
      </w:r>
    </w:p>
  </w:endnote>
  <w:endnote w:type="continuationNotice" w:id="1">
    <w:p w14:paraId="2FC5820E" w14:textId="77777777" w:rsidR="000F0FA5" w:rsidRDefault="000F0F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5683750"/>
      <w:docPartObj>
        <w:docPartGallery w:val="Page Numbers (Bottom of Page)"/>
        <w:docPartUnique/>
      </w:docPartObj>
    </w:sdtPr>
    <w:sdtEndPr>
      <w:rPr>
        <w:noProof/>
      </w:rPr>
    </w:sdtEndPr>
    <w:sdtContent>
      <w:p w14:paraId="54A31824" w14:textId="750B54D2" w:rsidR="00E67056" w:rsidRDefault="00E67056" w:rsidP="004E670D">
        <w:pPr>
          <w:pStyle w:val="Footer"/>
          <w:pBdr>
            <w:top w:val="single" w:sz="4" w:space="1" w:color="auto"/>
          </w:pBdr>
          <w:jc w:val="right"/>
        </w:pPr>
        <w:r>
          <w:fldChar w:fldCharType="begin"/>
        </w:r>
        <w:r>
          <w:instrText xml:space="preserve"> PAGE   \* MERGEFORMAT </w:instrText>
        </w:r>
        <w:r>
          <w:fldChar w:fldCharType="separate"/>
        </w:r>
        <w:r w:rsidR="00F7042A">
          <w:rPr>
            <w:noProof/>
          </w:rPr>
          <w:t>27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785138" w14:textId="77777777" w:rsidR="000F0FA5" w:rsidRDefault="000F0FA5">
      <w:r>
        <w:separator/>
      </w:r>
    </w:p>
  </w:footnote>
  <w:footnote w:type="continuationSeparator" w:id="0">
    <w:p w14:paraId="520CDBBF" w14:textId="77777777" w:rsidR="000F0FA5" w:rsidRDefault="000F0FA5">
      <w:r>
        <w:continuationSeparator/>
      </w:r>
    </w:p>
  </w:footnote>
  <w:footnote w:type="continuationNotice" w:id="1">
    <w:p w14:paraId="72EE67B1" w14:textId="77777777" w:rsidR="000F0FA5" w:rsidRDefault="000F0FA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FB4D1F" w14:textId="08876AD0" w:rsidR="00E67056" w:rsidRDefault="00E67056"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IČO:36305600</w:t>
    </w:r>
    <w:r>
      <w:tab/>
    </w:r>
    <w:r>
      <w:tab/>
      <w:t>DIČ:</w:t>
    </w:r>
    <w:r w:rsidR="00B10200">
      <w:t>202</w:t>
    </w:r>
    <w:r w:rsidR="0074010B">
      <w:t>0</w:t>
    </w:r>
    <w:r>
      <w:t>175993</w:t>
    </w:r>
  </w:p>
  <w:p w14:paraId="7ECA8D87" w14:textId="63883253" w:rsidR="00E67056" w:rsidRDefault="00E67056" w:rsidP="00C81150">
    <w:pPr>
      <w:pStyle w:val="Header"/>
    </w:pPr>
    <w:bookmarkStart w:id="8" w:name="Business_name"/>
    <w:bookmarkEnd w:id="8"/>
    <w:r w:rsidRPr="00E07CE7">
      <w:t xml:space="preserve">ZVS holding, </w:t>
    </w:r>
    <w:proofErr w:type="spellStart"/>
    <w:r w:rsidRPr="00E07CE7">
      <w:t>a.s</w:t>
    </w:r>
    <w:proofErr w:type="spellEnd"/>
    <w:r w:rsidRPr="00E07CE7">
      <w:t>.</w:t>
    </w:r>
  </w:p>
  <w:p w14:paraId="3BA46A35" w14:textId="11776268" w:rsidR="00E67056" w:rsidRDefault="00E67056" w:rsidP="00E07CE7">
    <w:pPr>
      <w:pStyle w:val="Header"/>
      <w:jc w:val="left"/>
    </w:pPr>
    <w:r>
      <w:t xml:space="preserve">Poznámky individuálnej účtovnej závierky ZVS holding, </w:t>
    </w:r>
    <w:proofErr w:type="spellStart"/>
    <w:r>
      <w:t>a.s</w:t>
    </w:r>
    <w:proofErr w:type="spellEnd"/>
    <w:r>
      <w:t xml:space="preserve">. Štúrova 925/27, </w:t>
    </w:r>
    <w:r>
      <w:br/>
      <w:t>018 41 Dubnica nad Váhom</w:t>
    </w:r>
  </w:p>
  <w:p w14:paraId="2D8B37F7" w14:textId="2C23615E" w:rsidR="00E67056" w:rsidRPr="0018117C" w:rsidRDefault="00E67056" w:rsidP="00C81150">
    <w:pPr>
      <w:pStyle w:val="Header"/>
    </w:pPr>
    <w:r>
      <w:t xml:space="preserve">Zostavenej k 31. decembru </w:t>
    </w:r>
    <w:r w:rsidR="004B554B">
      <w:t>2024</w:t>
    </w:r>
  </w:p>
  <w:p w14:paraId="50EEC7DC" w14:textId="77777777" w:rsidR="00E67056" w:rsidRDefault="00E67056" w:rsidP="00C81150">
    <w:pPr>
      <w:pStyle w:val="Header"/>
      <w:pBdr>
        <w:bottom w:val="single" w:sz="4" w:space="1" w:color="auto"/>
      </w:pBdr>
    </w:pPr>
    <w:r>
      <w:t>(údaje v tabuľkách sú uvedené v celých eurách, ak nie je uvedené inak)</w:t>
    </w:r>
  </w:p>
  <w:p w14:paraId="7376278C" w14:textId="77777777" w:rsidR="00E67056" w:rsidRDefault="00E67056"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B3583"/>
    <w:multiLevelType w:val="hybridMultilevel"/>
    <w:tmpl w:val="52B2ECBE"/>
    <w:lvl w:ilvl="0" w:tplc="DF1E011A">
      <w:start w:val="1"/>
      <w:numFmt w:val="decimal"/>
      <w:lvlText w:val="%1."/>
      <w:lvlJc w:val="left"/>
      <w:pPr>
        <w:ind w:left="1020" w:hanging="360"/>
      </w:pPr>
    </w:lvl>
    <w:lvl w:ilvl="1" w:tplc="94A4BB2A">
      <w:start w:val="1"/>
      <w:numFmt w:val="decimal"/>
      <w:lvlText w:val="%2."/>
      <w:lvlJc w:val="left"/>
      <w:pPr>
        <w:ind w:left="1020" w:hanging="360"/>
      </w:pPr>
    </w:lvl>
    <w:lvl w:ilvl="2" w:tplc="C96026F2">
      <w:start w:val="1"/>
      <w:numFmt w:val="decimal"/>
      <w:lvlText w:val="%3."/>
      <w:lvlJc w:val="left"/>
      <w:pPr>
        <w:ind w:left="1020" w:hanging="360"/>
      </w:pPr>
    </w:lvl>
    <w:lvl w:ilvl="3" w:tplc="67EE84B6">
      <w:start w:val="1"/>
      <w:numFmt w:val="decimal"/>
      <w:lvlText w:val="%4."/>
      <w:lvlJc w:val="left"/>
      <w:pPr>
        <w:ind w:left="1020" w:hanging="360"/>
      </w:pPr>
    </w:lvl>
    <w:lvl w:ilvl="4" w:tplc="D0FAB254">
      <w:start w:val="1"/>
      <w:numFmt w:val="decimal"/>
      <w:lvlText w:val="%5."/>
      <w:lvlJc w:val="left"/>
      <w:pPr>
        <w:ind w:left="1020" w:hanging="360"/>
      </w:pPr>
    </w:lvl>
    <w:lvl w:ilvl="5" w:tplc="BB4020F2">
      <w:start w:val="1"/>
      <w:numFmt w:val="decimal"/>
      <w:lvlText w:val="%6."/>
      <w:lvlJc w:val="left"/>
      <w:pPr>
        <w:ind w:left="1020" w:hanging="360"/>
      </w:pPr>
    </w:lvl>
    <w:lvl w:ilvl="6" w:tplc="48821E78">
      <w:start w:val="1"/>
      <w:numFmt w:val="decimal"/>
      <w:lvlText w:val="%7."/>
      <w:lvlJc w:val="left"/>
      <w:pPr>
        <w:ind w:left="1020" w:hanging="360"/>
      </w:pPr>
    </w:lvl>
    <w:lvl w:ilvl="7" w:tplc="40B00688">
      <w:start w:val="1"/>
      <w:numFmt w:val="decimal"/>
      <w:lvlText w:val="%8."/>
      <w:lvlJc w:val="left"/>
      <w:pPr>
        <w:ind w:left="1020" w:hanging="360"/>
      </w:pPr>
    </w:lvl>
    <w:lvl w:ilvl="8" w:tplc="06AEA8B2">
      <w:start w:val="1"/>
      <w:numFmt w:val="decimal"/>
      <w:lvlText w:val="%9."/>
      <w:lvlJc w:val="left"/>
      <w:pPr>
        <w:ind w:left="1020" w:hanging="360"/>
      </w:pPr>
    </w:lvl>
  </w:abstractNum>
  <w:abstractNum w:abstractNumId="3" w15:restartNumberingAfterBreak="0">
    <w:nsid w:val="0F17128F"/>
    <w:multiLevelType w:val="hybridMultilevel"/>
    <w:tmpl w:val="47285922"/>
    <w:lvl w:ilvl="0" w:tplc="F7DC5928">
      <w:start w:val="1"/>
      <w:numFmt w:val="decimal"/>
      <w:lvlText w:val="%1."/>
      <w:lvlJc w:val="left"/>
      <w:pPr>
        <w:ind w:left="1020" w:hanging="360"/>
      </w:pPr>
    </w:lvl>
    <w:lvl w:ilvl="1" w:tplc="C7EA0548">
      <w:start w:val="1"/>
      <w:numFmt w:val="decimal"/>
      <w:lvlText w:val="%2."/>
      <w:lvlJc w:val="left"/>
      <w:pPr>
        <w:ind w:left="1020" w:hanging="360"/>
      </w:pPr>
    </w:lvl>
    <w:lvl w:ilvl="2" w:tplc="EEF81ECE">
      <w:start w:val="1"/>
      <w:numFmt w:val="decimal"/>
      <w:lvlText w:val="%3."/>
      <w:lvlJc w:val="left"/>
      <w:pPr>
        <w:ind w:left="1020" w:hanging="360"/>
      </w:pPr>
    </w:lvl>
    <w:lvl w:ilvl="3" w:tplc="35F42296">
      <w:start w:val="1"/>
      <w:numFmt w:val="decimal"/>
      <w:lvlText w:val="%4."/>
      <w:lvlJc w:val="left"/>
      <w:pPr>
        <w:ind w:left="1020" w:hanging="360"/>
      </w:pPr>
    </w:lvl>
    <w:lvl w:ilvl="4" w:tplc="4B0EEF72">
      <w:start w:val="1"/>
      <w:numFmt w:val="decimal"/>
      <w:lvlText w:val="%5."/>
      <w:lvlJc w:val="left"/>
      <w:pPr>
        <w:ind w:left="1020" w:hanging="360"/>
      </w:pPr>
    </w:lvl>
    <w:lvl w:ilvl="5" w:tplc="6A469E78">
      <w:start w:val="1"/>
      <w:numFmt w:val="decimal"/>
      <w:lvlText w:val="%6."/>
      <w:lvlJc w:val="left"/>
      <w:pPr>
        <w:ind w:left="1020" w:hanging="360"/>
      </w:pPr>
    </w:lvl>
    <w:lvl w:ilvl="6" w:tplc="D3367782">
      <w:start w:val="1"/>
      <w:numFmt w:val="decimal"/>
      <w:lvlText w:val="%7."/>
      <w:lvlJc w:val="left"/>
      <w:pPr>
        <w:ind w:left="1020" w:hanging="360"/>
      </w:pPr>
    </w:lvl>
    <w:lvl w:ilvl="7" w:tplc="1F38F6CA">
      <w:start w:val="1"/>
      <w:numFmt w:val="decimal"/>
      <w:lvlText w:val="%8."/>
      <w:lvlJc w:val="left"/>
      <w:pPr>
        <w:ind w:left="1020" w:hanging="360"/>
      </w:pPr>
    </w:lvl>
    <w:lvl w:ilvl="8" w:tplc="3C003D02">
      <w:start w:val="1"/>
      <w:numFmt w:val="decimal"/>
      <w:lvlText w:val="%9."/>
      <w:lvlJc w:val="left"/>
      <w:pPr>
        <w:ind w:left="1020" w:hanging="360"/>
      </w:pPr>
    </w:lvl>
  </w:abstractNum>
  <w:abstractNum w:abstractNumId="4"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CE5C64"/>
    <w:multiLevelType w:val="hybridMultilevel"/>
    <w:tmpl w:val="F29C12B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4088FD38"/>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FB8EFBD0">
      <w:start w:val="1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8805F0"/>
    <w:multiLevelType w:val="multilevel"/>
    <w:tmpl w:val="19BA71C4"/>
    <w:lvl w:ilvl="0">
      <w:start w:val="1"/>
      <w:numFmt w:val="decimal"/>
      <w:pStyle w:val="TaxEdit"/>
      <w:lvlText w:val="%1."/>
      <w:lvlJc w:val="left"/>
      <w:pPr>
        <w:ind w:left="360" w:hanging="360"/>
      </w:pPr>
      <w:rPr>
        <w:rFonts w:hint="default"/>
        <w:b/>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9BE40C5"/>
    <w:multiLevelType w:val="hybridMultilevel"/>
    <w:tmpl w:val="6A2EDD8E"/>
    <w:lvl w:ilvl="0" w:tplc="F35CB5C2">
      <w:start w:val="409"/>
      <w:numFmt w:val="decimal"/>
      <w:lvlText w:val="%1"/>
      <w:lvlJc w:val="left"/>
      <w:pPr>
        <w:ind w:left="234" w:hanging="360"/>
      </w:pPr>
      <w:rPr>
        <w:rFonts w:hint="default"/>
      </w:rPr>
    </w:lvl>
    <w:lvl w:ilvl="1" w:tplc="04060019" w:tentative="1">
      <w:start w:val="1"/>
      <w:numFmt w:val="lowerLetter"/>
      <w:lvlText w:val="%2."/>
      <w:lvlJc w:val="left"/>
      <w:pPr>
        <w:ind w:left="954" w:hanging="360"/>
      </w:pPr>
    </w:lvl>
    <w:lvl w:ilvl="2" w:tplc="0406001B" w:tentative="1">
      <w:start w:val="1"/>
      <w:numFmt w:val="lowerRoman"/>
      <w:lvlText w:val="%3."/>
      <w:lvlJc w:val="right"/>
      <w:pPr>
        <w:ind w:left="1674" w:hanging="180"/>
      </w:pPr>
    </w:lvl>
    <w:lvl w:ilvl="3" w:tplc="0406000F" w:tentative="1">
      <w:start w:val="1"/>
      <w:numFmt w:val="decimal"/>
      <w:lvlText w:val="%4."/>
      <w:lvlJc w:val="left"/>
      <w:pPr>
        <w:ind w:left="2394" w:hanging="360"/>
      </w:pPr>
    </w:lvl>
    <w:lvl w:ilvl="4" w:tplc="04060019" w:tentative="1">
      <w:start w:val="1"/>
      <w:numFmt w:val="lowerLetter"/>
      <w:lvlText w:val="%5."/>
      <w:lvlJc w:val="left"/>
      <w:pPr>
        <w:ind w:left="3114" w:hanging="360"/>
      </w:pPr>
    </w:lvl>
    <w:lvl w:ilvl="5" w:tplc="0406001B" w:tentative="1">
      <w:start w:val="1"/>
      <w:numFmt w:val="lowerRoman"/>
      <w:lvlText w:val="%6."/>
      <w:lvlJc w:val="right"/>
      <w:pPr>
        <w:ind w:left="3834" w:hanging="180"/>
      </w:pPr>
    </w:lvl>
    <w:lvl w:ilvl="6" w:tplc="0406000F" w:tentative="1">
      <w:start w:val="1"/>
      <w:numFmt w:val="decimal"/>
      <w:lvlText w:val="%7."/>
      <w:lvlJc w:val="left"/>
      <w:pPr>
        <w:ind w:left="4554" w:hanging="360"/>
      </w:pPr>
    </w:lvl>
    <w:lvl w:ilvl="7" w:tplc="04060019" w:tentative="1">
      <w:start w:val="1"/>
      <w:numFmt w:val="lowerLetter"/>
      <w:lvlText w:val="%8."/>
      <w:lvlJc w:val="left"/>
      <w:pPr>
        <w:ind w:left="5274" w:hanging="360"/>
      </w:pPr>
    </w:lvl>
    <w:lvl w:ilvl="8" w:tplc="0406001B" w:tentative="1">
      <w:start w:val="1"/>
      <w:numFmt w:val="lowerRoman"/>
      <w:lvlText w:val="%9."/>
      <w:lvlJc w:val="right"/>
      <w:pPr>
        <w:ind w:left="5994" w:hanging="180"/>
      </w:pPr>
    </w:lvl>
  </w:abstractNum>
  <w:abstractNum w:abstractNumId="13"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75A62B0"/>
    <w:multiLevelType w:val="hybridMultilevel"/>
    <w:tmpl w:val="75D85448"/>
    <w:lvl w:ilvl="0" w:tplc="AF5608BC">
      <w:start w:val="1"/>
      <w:numFmt w:val="decimal"/>
      <w:lvlText w:val="%1."/>
      <w:lvlJc w:val="left"/>
      <w:pPr>
        <w:ind w:left="1020" w:hanging="360"/>
      </w:pPr>
    </w:lvl>
    <w:lvl w:ilvl="1" w:tplc="7BFA959A">
      <w:start w:val="1"/>
      <w:numFmt w:val="decimal"/>
      <w:lvlText w:val="%2."/>
      <w:lvlJc w:val="left"/>
      <w:pPr>
        <w:ind w:left="1020" w:hanging="360"/>
      </w:pPr>
    </w:lvl>
    <w:lvl w:ilvl="2" w:tplc="C3309D04">
      <w:start w:val="1"/>
      <w:numFmt w:val="decimal"/>
      <w:lvlText w:val="%3."/>
      <w:lvlJc w:val="left"/>
      <w:pPr>
        <w:ind w:left="1020" w:hanging="360"/>
      </w:pPr>
    </w:lvl>
    <w:lvl w:ilvl="3" w:tplc="501A6BC6">
      <w:start w:val="1"/>
      <w:numFmt w:val="decimal"/>
      <w:lvlText w:val="%4."/>
      <w:lvlJc w:val="left"/>
      <w:pPr>
        <w:ind w:left="1020" w:hanging="360"/>
      </w:pPr>
    </w:lvl>
    <w:lvl w:ilvl="4" w:tplc="E670FF00">
      <w:start w:val="1"/>
      <w:numFmt w:val="decimal"/>
      <w:lvlText w:val="%5."/>
      <w:lvlJc w:val="left"/>
      <w:pPr>
        <w:ind w:left="1020" w:hanging="360"/>
      </w:pPr>
    </w:lvl>
    <w:lvl w:ilvl="5" w:tplc="374E3176">
      <w:start w:val="1"/>
      <w:numFmt w:val="decimal"/>
      <w:lvlText w:val="%6."/>
      <w:lvlJc w:val="left"/>
      <w:pPr>
        <w:ind w:left="1020" w:hanging="360"/>
      </w:pPr>
    </w:lvl>
    <w:lvl w:ilvl="6" w:tplc="EC60C296">
      <w:start w:val="1"/>
      <w:numFmt w:val="decimal"/>
      <w:lvlText w:val="%7."/>
      <w:lvlJc w:val="left"/>
      <w:pPr>
        <w:ind w:left="1020" w:hanging="360"/>
      </w:pPr>
    </w:lvl>
    <w:lvl w:ilvl="7" w:tplc="AF641E88">
      <w:start w:val="1"/>
      <w:numFmt w:val="decimal"/>
      <w:lvlText w:val="%8."/>
      <w:lvlJc w:val="left"/>
      <w:pPr>
        <w:ind w:left="1020" w:hanging="360"/>
      </w:pPr>
    </w:lvl>
    <w:lvl w:ilvl="8" w:tplc="C1C8BCF0">
      <w:start w:val="1"/>
      <w:numFmt w:val="decimal"/>
      <w:lvlText w:val="%9."/>
      <w:lvlJc w:val="left"/>
      <w:pPr>
        <w:ind w:left="1020" w:hanging="360"/>
      </w:pPr>
    </w:lvl>
  </w:abstractNum>
  <w:abstractNum w:abstractNumId="15"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F74307A"/>
    <w:multiLevelType w:val="hybridMultilevel"/>
    <w:tmpl w:val="EA545AAE"/>
    <w:lvl w:ilvl="0" w:tplc="D96CC05A">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810492B"/>
    <w:multiLevelType w:val="multilevel"/>
    <w:tmpl w:val="5E987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4" w15:restartNumberingAfterBreak="0">
    <w:nsid w:val="623A1689"/>
    <w:multiLevelType w:val="hybridMultilevel"/>
    <w:tmpl w:val="67882AE2"/>
    <w:lvl w:ilvl="0" w:tplc="041B0015">
      <w:start w:val="1"/>
      <w:numFmt w:val="upperLetter"/>
      <w:lvlText w:val="%1."/>
      <w:lvlJc w:val="left"/>
      <w:pPr>
        <w:tabs>
          <w:tab w:val="num" w:pos="644"/>
        </w:tabs>
        <w:ind w:left="644"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5" w15:restartNumberingAfterBreak="0">
    <w:nsid w:val="6451480F"/>
    <w:multiLevelType w:val="hybridMultilevel"/>
    <w:tmpl w:val="DF7E923C"/>
    <w:lvl w:ilvl="0" w:tplc="DA20863A">
      <w:start w:val="2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15:restartNumberingAfterBreak="0">
    <w:nsid w:val="6EA57D43"/>
    <w:multiLevelType w:val="hybridMultilevel"/>
    <w:tmpl w:val="905493E4"/>
    <w:lvl w:ilvl="0" w:tplc="1186861C">
      <w:start w:val="1"/>
      <w:numFmt w:val="decimal"/>
      <w:lvlText w:val="%1."/>
      <w:lvlJc w:val="left"/>
      <w:pPr>
        <w:ind w:left="1020" w:hanging="360"/>
      </w:pPr>
    </w:lvl>
    <w:lvl w:ilvl="1" w:tplc="66067E28">
      <w:start w:val="1"/>
      <w:numFmt w:val="decimal"/>
      <w:lvlText w:val="%2."/>
      <w:lvlJc w:val="left"/>
      <w:pPr>
        <w:ind w:left="1020" w:hanging="360"/>
      </w:pPr>
    </w:lvl>
    <w:lvl w:ilvl="2" w:tplc="5226F3C0">
      <w:start w:val="1"/>
      <w:numFmt w:val="decimal"/>
      <w:lvlText w:val="%3."/>
      <w:lvlJc w:val="left"/>
      <w:pPr>
        <w:ind w:left="1020" w:hanging="360"/>
      </w:pPr>
    </w:lvl>
    <w:lvl w:ilvl="3" w:tplc="C1F8E20C">
      <w:start w:val="1"/>
      <w:numFmt w:val="decimal"/>
      <w:lvlText w:val="%4."/>
      <w:lvlJc w:val="left"/>
      <w:pPr>
        <w:ind w:left="1020" w:hanging="360"/>
      </w:pPr>
    </w:lvl>
    <w:lvl w:ilvl="4" w:tplc="9350EBE8">
      <w:start w:val="1"/>
      <w:numFmt w:val="decimal"/>
      <w:lvlText w:val="%5."/>
      <w:lvlJc w:val="left"/>
      <w:pPr>
        <w:ind w:left="1020" w:hanging="360"/>
      </w:pPr>
    </w:lvl>
    <w:lvl w:ilvl="5" w:tplc="E5FA6CB2">
      <w:start w:val="1"/>
      <w:numFmt w:val="decimal"/>
      <w:lvlText w:val="%6."/>
      <w:lvlJc w:val="left"/>
      <w:pPr>
        <w:ind w:left="1020" w:hanging="360"/>
      </w:pPr>
    </w:lvl>
    <w:lvl w:ilvl="6" w:tplc="46442DCE">
      <w:start w:val="1"/>
      <w:numFmt w:val="decimal"/>
      <w:lvlText w:val="%7."/>
      <w:lvlJc w:val="left"/>
      <w:pPr>
        <w:ind w:left="1020" w:hanging="360"/>
      </w:pPr>
    </w:lvl>
    <w:lvl w:ilvl="7" w:tplc="92A2F054">
      <w:start w:val="1"/>
      <w:numFmt w:val="decimal"/>
      <w:lvlText w:val="%8."/>
      <w:lvlJc w:val="left"/>
      <w:pPr>
        <w:ind w:left="1020" w:hanging="360"/>
      </w:pPr>
    </w:lvl>
    <w:lvl w:ilvl="8" w:tplc="6F1AA34C">
      <w:start w:val="1"/>
      <w:numFmt w:val="decimal"/>
      <w:lvlText w:val="%9."/>
      <w:lvlJc w:val="left"/>
      <w:pPr>
        <w:ind w:left="1020" w:hanging="360"/>
      </w:pPr>
    </w:lvl>
  </w:abstractNum>
  <w:abstractNum w:abstractNumId="28" w15:restartNumberingAfterBreak="0">
    <w:nsid w:val="710F1ECF"/>
    <w:multiLevelType w:val="hybridMultilevel"/>
    <w:tmpl w:val="9DCC4A06"/>
    <w:lvl w:ilvl="0" w:tplc="A7DC2A5E">
      <w:numFmt w:val="bullet"/>
      <w:lvlText w:val="-"/>
      <w:lvlJc w:val="left"/>
      <w:pPr>
        <w:ind w:left="720" w:hanging="360"/>
      </w:pPr>
      <w:rPr>
        <w:rFonts w:ascii="Times New Roman" w:eastAsia="Arial Unicode MS"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3F71E5F"/>
    <w:multiLevelType w:val="hybridMultilevel"/>
    <w:tmpl w:val="A75CE9FA"/>
    <w:lvl w:ilvl="0" w:tplc="F3B4FFF8">
      <w:start w:val="1"/>
      <w:numFmt w:val="bullet"/>
      <w:lvlText w:val=""/>
      <w:lvlJc w:val="left"/>
      <w:pPr>
        <w:tabs>
          <w:tab w:val="num" w:pos="567"/>
        </w:tabs>
        <w:ind w:left="567" w:hanging="567"/>
      </w:pPr>
      <w:rPr>
        <w:rFonts w:ascii="Symbol" w:hAnsi="Symbol" w:hint="default"/>
      </w:rPr>
    </w:lvl>
    <w:lvl w:ilvl="1" w:tplc="86224C42">
      <w:start w:val="1"/>
      <w:numFmt w:val="bullet"/>
      <w:lvlText w:val=""/>
      <w:lvlJc w:val="left"/>
      <w:pPr>
        <w:tabs>
          <w:tab w:val="num" w:pos="851"/>
        </w:tabs>
        <w:ind w:left="851" w:hanging="312"/>
      </w:pPr>
      <w:rPr>
        <w:rFonts w:ascii="Symbol" w:hAnsi="Symbol" w:hint="default"/>
        <w:color w:val="auto"/>
      </w:rPr>
    </w:lvl>
    <w:lvl w:ilvl="2" w:tplc="C4E88DAE">
      <w:start w:val="409"/>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2" w15:restartNumberingAfterBreak="0">
    <w:nsid w:val="79686D7C"/>
    <w:multiLevelType w:val="multilevel"/>
    <w:tmpl w:val="76C4A066"/>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1531"/>
        </w:tabs>
        <w:ind w:left="1531"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3" w15:restartNumberingAfterBreak="0">
    <w:nsid w:val="7F680DAE"/>
    <w:multiLevelType w:val="hybridMultilevel"/>
    <w:tmpl w:val="434E7674"/>
    <w:lvl w:ilvl="0" w:tplc="DDE4365E">
      <w:start w:val="19"/>
      <w:numFmt w:val="decimal"/>
      <w:lvlText w:val="%1"/>
      <w:lvlJc w:val="left"/>
      <w:pPr>
        <w:ind w:left="690" w:hanging="360"/>
      </w:pPr>
      <w:rPr>
        <w:rFonts w:hint="default"/>
      </w:rPr>
    </w:lvl>
    <w:lvl w:ilvl="1" w:tplc="041B0019" w:tentative="1">
      <w:start w:val="1"/>
      <w:numFmt w:val="lowerLetter"/>
      <w:lvlText w:val="%2."/>
      <w:lvlJc w:val="left"/>
      <w:pPr>
        <w:ind w:left="1410" w:hanging="360"/>
      </w:pPr>
    </w:lvl>
    <w:lvl w:ilvl="2" w:tplc="041B001B" w:tentative="1">
      <w:start w:val="1"/>
      <w:numFmt w:val="lowerRoman"/>
      <w:lvlText w:val="%3."/>
      <w:lvlJc w:val="right"/>
      <w:pPr>
        <w:ind w:left="2130" w:hanging="180"/>
      </w:pPr>
    </w:lvl>
    <w:lvl w:ilvl="3" w:tplc="041B000F" w:tentative="1">
      <w:start w:val="1"/>
      <w:numFmt w:val="decimal"/>
      <w:lvlText w:val="%4."/>
      <w:lvlJc w:val="left"/>
      <w:pPr>
        <w:ind w:left="2850" w:hanging="360"/>
      </w:pPr>
    </w:lvl>
    <w:lvl w:ilvl="4" w:tplc="041B0019" w:tentative="1">
      <w:start w:val="1"/>
      <w:numFmt w:val="lowerLetter"/>
      <w:lvlText w:val="%5."/>
      <w:lvlJc w:val="left"/>
      <w:pPr>
        <w:ind w:left="3570" w:hanging="360"/>
      </w:pPr>
    </w:lvl>
    <w:lvl w:ilvl="5" w:tplc="041B001B" w:tentative="1">
      <w:start w:val="1"/>
      <w:numFmt w:val="lowerRoman"/>
      <w:lvlText w:val="%6."/>
      <w:lvlJc w:val="right"/>
      <w:pPr>
        <w:ind w:left="4290" w:hanging="180"/>
      </w:pPr>
    </w:lvl>
    <w:lvl w:ilvl="6" w:tplc="041B000F" w:tentative="1">
      <w:start w:val="1"/>
      <w:numFmt w:val="decimal"/>
      <w:lvlText w:val="%7."/>
      <w:lvlJc w:val="left"/>
      <w:pPr>
        <w:ind w:left="5010" w:hanging="360"/>
      </w:pPr>
    </w:lvl>
    <w:lvl w:ilvl="7" w:tplc="041B0019" w:tentative="1">
      <w:start w:val="1"/>
      <w:numFmt w:val="lowerLetter"/>
      <w:lvlText w:val="%8."/>
      <w:lvlJc w:val="left"/>
      <w:pPr>
        <w:ind w:left="5730" w:hanging="360"/>
      </w:pPr>
    </w:lvl>
    <w:lvl w:ilvl="8" w:tplc="041B001B" w:tentative="1">
      <w:start w:val="1"/>
      <w:numFmt w:val="lowerRoman"/>
      <w:lvlText w:val="%9."/>
      <w:lvlJc w:val="right"/>
      <w:pPr>
        <w:ind w:left="6450" w:hanging="180"/>
      </w:pPr>
    </w:lvl>
  </w:abstractNum>
  <w:num w:numId="1" w16cid:durableId="1252081435">
    <w:abstractNumId w:val="32"/>
  </w:num>
  <w:num w:numId="2" w16cid:durableId="1734885476">
    <w:abstractNumId w:val="13"/>
  </w:num>
  <w:num w:numId="3" w16cid:durableId="512888889">
    <w:abstractNumId w:val="19"/>
  </w:num>
  <w:num w:numId="4" w16cid:durableId="287593808">
    <w:abstractNumId w:val="3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86231462">
    <w:abstractNumId w:val="5"/>
  </w:num>
  <w:num w:numId="6" w16cid:durableId="612052273">
    <w:abstractNumId w:val="7"/>
  </w:num>
  <w:num w:numId="7" w16cid:durableId="1989817219">
    <w:abstractNumId w:val="17"/>
  </w:num>
  <w:num w:numId="8" w16cid:durableId="374819753">
    <w:abstractNumId w:val="11"/>
  </w:num>
  <w:num w:numId="9" w16cid:durableId="1440950397">
    <w:abstractNumId w:val="10"/>
  </w:num>
  <w:num w:numId="10" w16cid:durableId="2006399225">
    <w:abstractNumId w:val="21"/>
  </w:num>
  <w:num w:numId="11" w16cid:durableId="770585994">
    <w:abstractNumId w:val="15"/>
  </w:num>
  <w:num w:numId="12" w16cid:durableId="739836544">
    <w:abstractNumId w:val="29"/>
  </w:num>
  <w:num w:numId="13" w16cid:durableId="362901317">
    <w:abstractNumId w:val="0"/>
  </w:num>
  <w:num w:numId="14" w16cid:durableId="1960722209">
    <w:abstractNumId w:val="30"/>
  </w:num>
  <w:num w:numId="15" w16cid:durableId="108203460">
    <w:abstractNumId w:val="8"/>
  </w:num>
  <w:num w:numId="16" w16cid:durableId="302852883">
    <w:abstractNumId w:val="4"/>
  </w:num>
  <w:num w:numId="17" w16cid:durableId="487601383">
    <w:abstractNumId w:val="18"/>
  </w:num>
  <w:num w:numId="18" w16cid:durableId="2125420219">
    <w:abstractNumId w:val="20"/>
  </w:num>
  <w:num w:numId="19" w16cid:durableId="1898007296">
    <w:abstractNumId w:val="1"/>
  </w:num>
  <w:num w:numId="20" w16cid:durableId="1016075001">
    <w:abstractNumId w:val="26"/>
  </w:num>
  <w:num w:numId="21" w16cid:durableId="429083598">
    <w:abstractNumId w:val="31"/>
  </w:num>
  <w:num w:numId="22" w16cid:durableId="1987082337">
    <w:abstractNumId w:val="23"/>
  </w:num>
  <w:num w:numId="23" w16cid:durableId="353461368">
    <w:abstractNumId w:val="28"/>
  </w:num>
  <w:num w:numId="24" w16cid:durableId="798768065">
    <w:abstractNumId w:val="16"/>
  </w:num>
  <w:num w:numId="25" w16cid:durableId="694697705">
    <w:abstractNumId w:val="24"/>
  </w:num>
  <w:num w:numId="26" w16cid:durableId="95907299">
    <w:abstractNumId w:val="32"/>
  </w:num>
  <w:num w:numId="27" w16cid:durableId="1081029473">
    <w:abstractNumId w:val="9"/>
  </w:num>
  <w:num w:numId="28" w16cid:durableId="220756539">
    <w:abstractNumId w:val="6"/>
  </w:num>
  <w:num w:numId="29" w16cid:durableId="115178453">
    <w:abstractNumId w:val="22"/>
  </w:num>
  <w:num w:numId="30" w16cid:durableId="455173177">
    <w:abstractNumId w:val="33"/>
  </w:num>
  <w:num w:numId="31" w16cid:durableId="369767177">
    <w:abstractNumId w:val="25"/>
  </w:num>
  <w:num w:numId="32" w16cid:durableId="175967013">
    <w:abstractNumId w:val="32"/>
  </w:num>
  <w:num w:numId="33" w16cid:durableId="338046297">
    <w:abstractNumId w:val="12"/>
  </w:num>
  <w:num w:numId="34" w16cid:durableId="1721246795">
    <w:abstractNumId w:val="14"/>
  </w:num>
  <w:num w:numId="35" w16cid:durableId="48044464">
    <w:abstractNumId w:val="27"/>
  </w:num>
  <w:num w:numId="36" w16cid:durableId="1835415710">
    <w:abstractNumId w:val="3"/>
  </w:num>
  <w:num w:numId="37" w16cid:durableId="866917789">
    <w:abstractNumId w:val="2"/>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damek, Agnieszka">
    <w15:presenceInfo w15:providerId="AD" w15:userId="S::agadamek@deloittece.com::f1c9f5aa-a33e-4f70-aab1-eaf17f0746b6"/>
  </w15:person>
  <w15:person w15:author="Masaryková Ingrid">
    <w15:presenceInfo w15:providerId="AD" w15:userId="S::Ingrid.Masarykova@msm.sk::59da6690-4cce-4f07-99b3-87cffd0f21f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0B8"/>
    <w:rsid w:val="0000253C"/>
    <w:rsid w:val="00002AA3"/>
    <w:rsid w:val="00003DA0"/>
    <w:rsid w:val="000042DC"/>
    <w:rsid w:val="00005AB6"/>
    <w:rsid w:val="00005E89"/>
    <w:rsid w:val="00011A46"/>
    <w:rsid w:val="00011C99"/>
    <w:rsid w:val="00014F07"/>
    <w:rsid w:val="000152FD"/>
    <w:rsid w:val="00015426"/>
    <w:rsid w:val="000156F8"/>
    <w:rsid w:val="000159CE"/>
    <w:rsid w:val="000176CD"/>
    <w:rsid w:val="00021D36"/>
    <w:rsid w:val="00021DE4"/>
    <w:rsid w:val="0002236A"/>
    <w:rsid w:val="00022991"/>
    <w:rsid w:val="000231A5"/>
    <w:rsid w:val="000255F3"/>
    <w:rsid w:val="00025E11"/>
    <w:rsid w:val="0002745F"/>
    <w:rsid w:val="000276B0"/>
    <w:rsid w:val="00030693"/>
    <w:rsid w:val="00030729"/>
    <w:rsid w:val="000310EF"/>
    <w:rsid w:val="00033244"/>
    <w:rsid w:val="000338FC"/>
    <w:rsid w:val="0003554D"/>
    <w:rsid w:val="0003701A"/>
    <w:rsid w:val="00037234"/>
    <w:rsid w:val="00037D86"/>
    <w:rsid w:val="00040DBA"/>
    <w:rsid w:val="00041397"/>
    <w:rsid w:val="000413F6"/>
    <w:rsid w:val="00042DF7"/>
    <w:rsid w:val="00042E14"/>
    <w:rsid w:val="000436D5"/>
    <w:rsid w:val="0004439E"/>
    <w:rsid w:val="00044628"/>
    <w:rsid w:val="00044EE9"/>
    <w:rsid w:val="0004569B"/>
    <w:rsid w:val="000462C7"/>
    <w:rsid w:val="00046D14"/>
    <w:rsid w:val="00046DC6"/>
    <w:rsid w:val="00047714"/>
    <w:rsid w:val="00047A1B"/>
    <w:rsid w:val="000505CF"/>
    <w:rsid w:val="00050D24"/>
    <w:rsid w:val="0005107A"/>
    <w:rsid w:val="000535F2"/>
    <w:rsid w:val="0005478D"/>
    <w:rsid w:val="000548D3"/>
    <w:rsid w:val="00054B11"/>
    <w:rsid w:val="00054E5B"/>
    <w:rsid w:val="000552B0"/>
    <w:rsid w:val="00056876"/>
    <w:rsid w:val="00057A98"/>
    <w:rsid w:val="00061040"/>
    <w:rsid w:val="00061A26"/>
    <w:rsid w:val="00061A44"/>
    <w:rsid w:val="00061B20"/>
    <w:rsid w:val="00061DB4"/>
    <w:rsid w:val="0006358A"/>
    <w:rsid w:val="00063990"/>
    <w:rsid w:val="000641E5"/>
    <w:rsid w:val="00064331"/>
    <w:rsid w:val="00064DC6"/>
    <w:rsid w:val="00066569"/>
    <w:rsid w:val="00066AED"/>
    <w:rsid w:val="000670A7"/>
    <w:rsid w:val="0007099C"/>
    <w:rsid w:val="000720A4"/>
    <w:rsid w:val="000720E8"/>
    <w:rsid w:val="00072D4F"/>
    <w:rsid w:val="00075A32"/>
    <w:rsid w:val="00076E8B"/>
    <w:rsid w:val="00082D5E"/>
    <w:rsid w:val="00082DAD"/>
    <w:rsid w:val="00083263"/>
    <w:rsid w:val="00086A37"/>
    <w:rsid w:val="00087D9C"/>
    <w:rsid w:val="000903A7"/>
    <w:rsid w:val="000903B8"/>
    <w:rsid w:val="000905E5"/>
    <w:rsid w:val="0009218C"/>
    <w:rsid w:val="0009234B"/>
    <w:rsid w:val="000923F2"/>
    <w:rsid w:val="0009275D"/>
    <w:rsid w:val="0009363C"/>
    <w:rsid w:val="000938B3"/>
    <w:rsid w:val="00094765"/>
    <w:rsid w:val="00095A1B"/>
    <w:rsid w:val="0009768E"/>
    <w:rsid w:val="000A14F2"/>
    <w:rsid w:val="000A1D80"/>
    <w:rsid w:val="000A1DB1"/>
    <w:rsid w:val="000A280C"/>
    <w:rsid w:val="000A3022"/>
    <w:rsid w:val="000A4102"/>
    <w:rsid w:val="000A48BC"/>
    <w:rsid w:val="000A4F60"/>
    <w:rsid w:val="000A62FE"/>
    <w:rsid w:val="000A73E9"/>
    <w:rsid w:val="000A75FE"/>
    <w:rsid w:val="000B09FA"/>
    <w:rsid w:val="000B0CE2"/>
    <w:rsid w:val="000B0FFC"/>
    <w:rsid w:val="000B107B"/>
    <w:rsid w:val="000B108A"/>
    <w:rsid w:val="000B15B3"/>
    <w:rsid w:val="000B2C57"/>
    <w:rsid w:val="000B2D0F"/>
    <w:rsid w:val="000B332B"/>
    <w:rsid w:val="000B638D"/>
    <w:rsid w:val="000C1342"/>
    <w:rsid w:val="000C2897"/>
    <w:rsid w:val="000C2DE0"/>
    <w:rsid w:val="000C3965"/>
    <w:rsid w:val="000C3D30"/>
    <w:rsid w:val="000C4500"/>
    <w:rsid w:val="000C559C"/>
    <w:rsid w:val="000C6D1B"/>
    <w:rsid w:val="000D01AB"/>
    <w:rsid w:val="000D051D"/>
    <w:rsid w:val="000D3827"/>
    <w:rsid w:val="000D4339"/>
    <w:rsid w:val="000D59E7"/>
    <w:rsid w:val="000D5FE1"/>
    <w:rsid w:val="000D6465"/>
    <w:rsid w:val="000D6844"/>
    <w:rsid w:val="000D7541"/>
    <w:rsid w:val="000D7DAD"/>
    <w:rsid w:val="000E10C9"/>
    <w:rsid w:val="000E123F"/>
    <w:rsid w:val="000E1748"/>
    <w:rsid w:val="000E1C7F"/>
    <w:rsid w:val="000E1EAB"/>
    <w:rsid w:val="000E2A98"/>
    <w:rsid w:val="000E2B4A"/>
    <w:rsid w:val="000E2D5A"/>
    <w:rsid w:val="000E36DE"/>
    <w:rsid w:val="000E4315"/>
    <w:rsid w:val="000E57F1"/>
    <w:rsid w:val="000E598A"/>
    <w:rsid w:val="000E70E5"/>
    <w:rsid w:val="000E7A2C"/>
    <w:rsid w:val="000F0FA5"/>
    <w:rsid w:val="000F2546"/>
    <w:rsid w:val="000F2BE8"/>
    <w:rsid w:val="000F3C33"/>
    <w:rsid w:val="000F3D4D"/>
    <w:rsid w:val="000F4BBD"/>
    <w:rsid w:val="000F63F1"/>
    <w:rsid w:val="00100B64"/>
    <w:rsid w:val="001011B9"/>
    <w:rsid w:val="00101342"/>
    <w:rsid w:val="001018C6"/>
    <w:rsid w:val="00102849"/>
    <w:rsid w:val="00104161"/>
    <w:rsid w:val="0010542F"/>
    <w:rsid w:val="001060F0"/>
    <w:rsid w:val="0010774B"/>
    <w:rsid w:val="00107AAB"/>
    <w:rsid w:val="00110782"/>
    <w:rsid w:val="00111C30"/>
    <w:rsid w:val="00113235"/>
    <w:rsid w:val="001137F3"/>
    <w:rsid w:val="00113C73"/>
    <w:rsid w:val="001145C2"/>
    <w:rsid w:val="00114723"/>
    <w:rsid w:val="00114AE1"/>
    <w:rsid w:val="00116ED4"/>
    <w:rsid w:val="001170F1"/>
    <w:rsid w:val="00117E44"/>
    <w:rsid w:val="00120012"/>
    <w:rsid w:val="00121E33"/>
    <w:rsid w:val="00121E4F"/>
    <w:rsid w:val="00121FD2"/>
    <w:rsid w:val="0012252A"/>
    <w:rsid w:val="00123B6F"/>
    <w:rsid w:val="001240E4"/>
    <w:rsid w:val="00124DCE"/>
    <w:rsid w:val="00126E12"/>
    <w:rsid w:val="001273F1"/>
    <w:rsid w:val="00127525"/>
    <w:rsid w:val="0013020B"/>
    <w:rsid w:val="00130FCF"/>
    <w:rsid w:val="00133B98"/>
    <w:rsid w:val="001343A4"/>
    <w:rsid w:val="001354FB"/>
    <w:rsid w:val="00137570"/>
    <w:rsid w:val="00140952"/>
    <w:rsid w:val="00142157"/>
    <w:rsid w:val="0014232C"/>
    <w:rsid w:val="00142DCA"/>
    <w:rsid w:val="00143811"/>
    <w:rsid w:val="001440A4"/>
    <w:rsid w:val="00144188"/>
    <w:rsid w:val="001458E8"/>
    <w:rsid w:val="00145D5D"/>
    <w:rsid w:val="0014687D"/>
    <w:rsid w:val="0014736A"/>
    <w:rsid w:val="00150017"/>
    <w:rsid w:val="001503E2"/>
    <w:rsid w:val="00150532"/>
    <w:rsid w:val="00150CFF"/>
    <w:rsid w:val="001510AB"/>
    <w:rsid w:val="001520D1"/>
    <w:rsid w:val="00152349"/>
    <w:rsid w:val="0015480F"/>
    <w:rsid w:val="001558E6"/>
    <w:rsid w:val="00155AA8"/>
    <w:rsid w:val="0015645D"/>
    <w:rsid w:val="00157D36"/>
    <w:rsid w:val="001600EB"/>
    <w:rsid w:val="00160783"/>
    <w:rsid w:val="00162043"/>
    <w:rsid w:val="00162F37"/>
    <w:rsid w:val="001630F4"/>
    <w:rsid w:val="00163FF0"/>
    <w:rsid w:val="00164028"/>
    <w:rsid w:val="00164333"/>
    <w:rsid w:val="0016450F"/>
    <w:rsid w:val="0016488B"/>
    <w:rsid w:val="00164D84"/>
    <w:rsid w:val="00164E16"/>
    <w:rsid w:val="00164EB5"/>
    <w:rsid w:val="00165222"/>
    <w:rsid w:val="0016547B"/>
    <w:rsid w:val="00165611"/>
    <w:rsid w:val="001657D1"/>
    <w:rsid w:val="00165AF2"/>
    <w:rsid w:val="00165B99"/>
    <w:rsid w:val="00165FC5"/>
    <w:rsid w:val="00166649"/>
    <w:rsid w:val="00166B81"/>
    <w:rsid w:val="0016795A"/>
    <w:rsid w:val="00170497"/>
    <w:rsid w:val="00170DA4"/>
    <w:rsid w:val="00171B07"/>
    <w:rsid w:val="00171D4A"/>
    <w:rsid w:val="00171F23"/>
    <w:rsid w:val="00171FD3"/>
    <w:rsid w:val="00172775"/>
    <w:rsid w:val="00172A2B"/>
    <w:rsid w:val="00172B11"/>
    <w:rsid w:val="0017366B"/>
    <w:rsid w:val="00174A31"/>
    <w:rsid w:val="00175225"/>
    <w:rsid w:val="001764DB"/>
    <w:rsid w:val="00176668"/>
    <w:rsid w:val="00177A9A"/>
    <w:rsid w:val="00177C48"/>
    <w:rsid w:val="00177D88"/>
    <w:rsid w:val="0018117C"/>
    <w:rsid w:val="00182445"/>
    <w:rsid w:val="001838C1"/>
    <w:rsid w:val="001857EB"/>
    <w:rsid w:val="00185803"/>
    <w:rsid w:val="001859DB"/>
    <w:rsid w:val="0018699A"/>
    <w:rsid w:val="00186C05"/>
    <w:rsid w:val="0018715E"/>
    <w:rsid w:val="00190169"/>
    <w:rsid w:val="0019076A"/>
    <w:rsid w:val="001912C2"/>
    <w:rsid w:val="001916A0"/>
    <w:rsid w:val="00191B90"/>
    <w:rsid w:val="0019301C"/>
    <w:rsid w:val="00193CFA"/>
    <w:rsid w:val="0019430E"/>
    <w:rsid w:val="00196768"/>
    <w:rsid w:val="00196860"/>
    <w:rsid w:val="001A0A64"/>
    <w:rsid w:val="001A1A3D"/>
    <w:rsid w:val="001A3CA9"/>
    <w:rsid w:val="001B01EE"/>
    <w:rsid w:val="001B0DB0"/>
    <w:rsid w:val="001B1042"/>
    <w:rsid w:val="001B1109"/>
    <w:rsid w:val="001B1D21"/>
    <w:rsid w:val="001B1EDD"/>
    <w:rsid w:val="001B2841"/>
    <w:rsid w:val="001B28A0"/>
    <w:rsid w:val="001B2C05"/>
    <w:rsid w:val="001B30A4"/>
    <w:rsid w:val="001B4316"/>
    <w:rsid w:val="001B5206"/>
    <w:rsid w:val="001B6679"/>
    <w:rsid w:val="001B6A4C"/>
    <w:rsid w:val="001B6C3B"/>
    <w:rsid w:val="001C1890"/>
    <w:rsid w:val="001C18ED"/>
    <w:rsid w:val="001C32C8"/>
    <w:rsid w:val="001C3332"/>
    <w:rsid w:val="001C38A7"/>
    <w:rsid w:val="001C38B5"/>
    <w:rsid w:val="001C4D21"/>
    <w:rsid w:val="001C501D"/>
    <w:rsid w:val="001C51EF"/>
    <w:rsid w:val="001C645E"/>
    <w:rsid w:val="001C6F68"/>
    <w:rsid w:val="001D0D48"/>
    <w:rsid w:val="001D1459"/>
    <w:rsid w:val="001D2B78"/>
    <w:rsid w:val="001D2BEA"/>
    <w:rsid w:val="001D2C69"/>
    <w:rsid w:val="001D3064"/>
    <w:rsid w:val="001D3E38"/>
    <w:rsid w:val="001D461F"/>
    <w:rsid w:val="001D4B9E"/>
    <w:rsid w:val="001D4EAF"/>
    <w:rsid w:val="001D504C"/>
    <w:rsid w:val="001D5A2C"/>
    <w:rsid w:val="001D673D"/>
    <w:rsid w:val="001D7744"/>
    <w:rsid w:val="001E01F8"/>
    <w:rsid w:val="001E0D71"/>
    <w:rsid w:val="001E1866"/>
    <w:rsid w:val="001E215C"/>
    <w:rsid w:val="001E2635"/>
    <w:rsid w:val="001E2C74"/>
    <w:rsid w:val="001E3460"/>
    <w:rsid w:val="001E3B2C"/>
    <w:rsid w:val="001E4047"/>
    <w:rsid w:val="001E503A"/>
    <w:rsid w:val="001E73C4"/>
    <w:rsid w:val="001E7800"/>
    <w:rsid w:val="001F0A66"/>
    <w:rsid w:val="001F1C3B"/>
    <w:rsid w:val="001F1E65"/>
    <w:rsid w:val="001F23FB"/>
    <w:rsid w:val="001F2603"/>
    <w:rsid w:val="001F47AC"/>
    <w:rsid w:val="001F47E7"/>
    <w:rsid w:val="001F4BDD"/>
    <w:rsid w:val="001F5652"/>
    <w:rsid w:val="001F5DA0"/>
    <w:rsid w:val="001F6C2E"/>
    <w:rsid w:val="001F7641"/>
    <w:rsid w:val="00201006"/>
    <w:rsid w:val="002011DC"/>
    <w:rsid w:val="00201CCD"/>
    <w:rsid w:val="002025DF"/>
    <w:rsid w:val="00202BDE"/>
    <w:rsid w:val="00202E51"/>
    <w:rsid w:val="00203FD5"/>
    <w:rsid w:val="0020455A"/>
    <w:rsid w:val="00204C96"/>
    <w:rsid w:val="00205E22"/>
    <w:rsid w:val="002065DE"/>
    <w:rsid w:val="0020686A"/>
    <w:rsid w:val="00207794"/>
    <w:rsid w:val="00210292"/>
    <w:rsid w:val="002108ED"/>
    <w:rsid w:val="00211CCE"/>
    <w:rsid w:val="00212AE4"/>
    <w:rsid w:val="002130FE"/>
    <w:rsid w:val="0021323C"/>
    <w:rsid w:val="00213B45"/>
    <w:rsid w:val="00214BAA"/>
    <w:rsid w:val="002155F6"/>
    <w:rsid w:val="0021575F"/>
    <w:rsid w:val="0021576C"/>
    <w:rsid w:val="00215866"/>
    <w:rsid w:val="00215AF2"/>
    <w:rsid w:val="002162B9"/>
    <w:rsid w:val="002207E5"/>
    <w:rsid w:val="00222C69"/>
    <w:rsid w:val="00223A9A"/>
    <w:rsid w:val="00226B13"/>
    <w:rsid w:val="00227F11"/>
    <w:rsid w:val="00230024"/>
    <w:rsid w:val="0023037B"/>
    <w:rsid w:val="002308A9"/>
    <w:rsid w:val="00230C07"/>
    <w:rsid w:val="00231BF8"/>
    <w:rsid w:val="0023282D"/>
    <w:rsid w:val="00232EB5"/>
    <w:rsid w:val="00234DAD"/>
    <w:rsid w:val="00234DD8"/>
    <w:rsid w:val="002354CD"/>
    <w:rsid w:val="00235A12"/>
    <w:rsid w:val="00236DDF"/>
    <w:rsid w:val="002375D8"/>
    <w:rsid w:val="00237DE6"/>
    <w:rsid w:val="00237F3C"/>
    <w:rsid w:val="00240CE9"/>
    <w:rsid w:val="002427DF"/>
    <w:rsid w:val="00242ADB"/>
    <w:rsid w:val="00242DDF"/>
    <w:rsid w:val="0024441D"/>
    <w:rsid w:val="002460A1"/>
    <w:rsid w:val="0024620E"/>
    <w:rsid w:val="002468AC"/>
    <w:rsid w:val="00246F62"/>
    <w:rsid w:val="00246FE8"/>
    <w:rsid w:val="00247D21"/>
    <w:rsid w:val="00250E1E"/>
    <w:rsid w:val="002524CC"/>
    <w:rsid w:val="00252627"/>
    <w:rsid w:val="002543B4"/>
    <w:rsid w:val="002551CB"/>
    <w:rsid w:val="002553DE"/>
    <w:rsid w:val="00256108"/>
    <w:rsid w:val="00256E1E"/>
    <w:rsid w:val="00257241"/>
    <w:rsid w:val="00257810"/>
    <w:rsid w:val="002604EE"/>
    <w:rsid w:val="00261102"/>
    <w:rsid w:val="00262E7B"/>
    <w:rsid w:val="00263C42"/>
    <w:rsid w:val="002643ED"/>
    <w:rsid w:val="002647F4"/>
    <w:rsid w:val="00264D66"/>
    <w:rsid w:val="00265DAE"/>
    <w:rsid w:val="0026627A"/>
    <w:rsid w:val="00266B4E"/>
    <w:rsid w:val="00270A88"/>
    <w:rsid w:val="00271FCD"/>
    <w:rsid w:val="002747FF"/>
    <w:rsid w:val="00274B8B"/>
    <w:rsid w:val="00276E90"/>
    <w:rsid w:val="00276FEA"/>
    <w:rsid w:val="00277161"/>
    <w:rsid w:val="00280586"/>
    <w:rsid w:val="002805AE"/>
    <w:rsid w:val="00282038"/>
    <w:rsid w:val="002836AA"/>
    <w:rsid w:val="00284F25"/>
    <w:rsid w:val="00285422"/>
    <w:rsid w:val="00285BBA"/>
    <w:rsid w:val="0028631C"/>
    <w:rsid w:val="0028696B"/>
    <w:rsid w:val="002876CC"/>
    <w:rsid w:val="00287716"/>
    <w:rsid w:val="002916FE"/>
    <w:rsid w:val="00291D7E"/>
    <w:rsid w:val="002926EC"/>
    <w:rsid w:val="00292FA2"/>
    <w:rsid w:val="00293F96"/>
    <w:rsid w:val="0029478A"/>
    <w:rsid w:val="00295DAC"/>
    <w:rsid w:val="00295DB1"/>
    <w:rsid w:val="00295EE5"/>
    <w:rsid w:val="002964EF"/>
    <w:rsid w:val="002966BD"/>
    <w:rsid w:val="002A03D2"/>
    <w:rsid w:val="002A077E"/>
    <w:rsid w:val="002A472F"/>
    <w:rsid w:val="002A48FC"/>
    <w:rsid w:val="002A53E1"/>
    <w:rsid w:val="002A6D54"/>
    <w:rsid w:val="002B1491"/>
    <w:rsid w:val="002B1694"/>
    <w:rsid w:val="002B16CC"/>
    <w:rsid w:val="002B2E7E"/>
    <w:rsid w:val="002B36C8"/>
    <w:rsid w:val="002B48C0"/>
    <w:rsid w:val="002C2DC7"/>
    <w:rsid w:val="002C43D9"/>
    <w:rsid w:val="002C4D01"/>
    <w:rsid w:val="002C5FCB"/>
    <w:rsid w:val="002C6A8B"/>
    <w:rsid w:val="002C6F9D"/>
    <w:rsid w:val="002C709B"/>
    <w:rsid w:val="002D03DC"/>
    <w:rsid w:val="002D055E"/>
    <w:rsid w:val="002D0A88"/>
    <w:rsid w:val="002D5384"/>
    <w:rsid w:val="002D6EC4"/>
    <w:rsid w:val="002D785B"/>
    <w:rsid w:val="002D7969"/>
    <w:rsid w:val="002E05C9"/>
    <w:rsid w:val="002E0E8F"/>
    <w:rsid w:val="002E0F7C"/>
    <w:rsid w:val="002E18A1"/>
    <w:rsid w:val="002E19BA"/>
    <w:rsid w:val="002E2DB5"/>
    <w:rsid w:val="002E3258"/>
    <w:rsid w:val="002E32F8"/>
    <w:rsid w:val="002E3D80"/>
    <w:rsid w:val="002E48B3"/>
    <w:rsid w:val="002E4B9A"/>
    <w:rsid w:val="002E5681"/>
    <w:rsid w:val="002E7573"/>
    <w:rsid w:val="002E7E87"/>
    <w:rsid w:val="002F055A"/>
    <w:rsid w:val="002F0901"/>
    <w:rsid w:val="002F25B9"/>
    <w:rsid w:val="002F2965"/>
    <w:rsid w:val="002F34E7"/>
    <w:rsid w:val="002F452C"/>
    <w:rsid w:val="002F4691"/>
    <w:rsid w:val="002F4F3B"/>
    <w:rsid w:val="002F52DD"/>
    <w:rsid w:val="002F583C"/>
    <w:rsid w:val="002F78A4"/>
    <w:rsid w:val="002F7D02"/>
    <w:rsid w:val="002F7F37"/>
    <w:rsid w:val="0030080D"/>
    <w:rsid w:val="003008BE"/>
    <w:rsid w:val="003012B2"/>
    <w:rsid w:val="00302397"/>
    <w:rsid w:val="003023DD"/>
    <w:rsid w:val="003030C5"/>
    <w:rsid w:val="00304C12"/>
    <w:rsid w:val="00304EB4"/>
    <w:rsid w:val="00306504"/>
    <w:rsid w:val="00307114"/>
    <w:rsid w:val="00310224"/>
    <w:rsid w:val="003107D1"/>
    <w:rsid w:val="0031091D"/>
    <w:rsid w:val="003114E9"/>
    <w:rsid w:val="0031154A"/>
    <w:rsid w:val="00311555"/>
    <w:rsid w:val="0031409C"/>
    <w:rsid w:val="00315F27"/>
    <w:rsid w:val="003161AE"/>
    <w:rsid w:val="0031770F"/>
    <w:rsid w:val="0032118B"/>
    <w:rsid w:val="0032199B"/>
    <w:rsid w:val="00321F75"/>
    <w:rsid w:val="00322188"/>
    <w:rsid w:val="0032399D"/>
    <w:rsid w:val="00324583"/>
    <w:rsid w:val="003249E2"/>
    <w:rsid w:val="003251D4"/>
    <w:rsid w:val="0032594A"/>
    <w:rsid w:val="00330445"/>
    <w:rsid w:val="00330565"/>
    <w:rsid w:val="00330AB2"/>
    <w:rsid w:val="003320D4"/>
    <w:rsid w:val="00332B4B"/>
    <w:rsid w:val="0033464E"/>
    <w:rsid w:val="00334CA5"/>
    <w:rsid w:val="003355EB"/>
    <w:rsid w:val="00340145"/>
    <w:rsid w:val="003407DC"/>
    <w:rsid w:val="00341ED7"/>
    <w:rsid w:val="00342994"/>
    <w:rsid w:val="00343A29"/>
    <w:rsid w:val="003454D5"/>
    <w:rsid w:val="003474B8"/>
    <w:rsid w:val="0035219A"/>
    <w:rsid w:val="00354434"/>
    <w:rsid w:val="00354E22"/>
    <w:rsid w:val="00355E53"/>
    <w:rsid w:val="003561A5"/>
    <w:rsid w:val="0035656D"/>
    <w:rsid w:val="003572EC"/>
    <w:rsid w:val="00357897"/>
    <w:rsid w:val="0036221E"/>
    <w:rsid w:val="003630FB"/>
    <w:rsid w:val="00363272"/>
    <w:rsid w:val="00363B4A"/>
    <w:rsid w:val="00366100"/>
    <w:rsid w:val="003661CA"/>
    <w:rsid w:val="00366B73"/>
    <w:rsid w:val="003676D8"/>
    <w:rsid w:val="003704C9"/>
    <w:rsid w:val="00372DB1"/>
    <w:rsid w:val="00372DDB"/>
    <w:rsid w:val="0037364A"/>
    <w:rsid w:val="003755E5"/>
    <w:rsid w:val="00376C24"/>
    <w:rsid w:val="00376C72"/>
    <w:rsid w:val="00377389"/>
    <w:rsid w:val="00380130"/>
    <w:rsid w:val="00380803"/>
    <w:rsid w:val="003808EC"/>
    <w:rsid w:val="00382FF7"/>
    <w:rsid w:val="00383EC5"/>
    <w:rsid w:val="00384751"/>
    <w:rsid w:val="003849AC"/>
    <w:rsid w:val="003853AC"/>
    <w:rsid w:val="0038564B"/>
    <w:rsid w:val="00387153"/>
    <w:rsid w:val="003873EE"/>
    <w:rsid w:val="00387CFF"/>
    <w:rsid w:val="003901FC"/>
    <w:rsid w:val="003910E8"/>
    <w:rsid w:val="00391E6D"/>
    <w:rsid w:val="00392296"/>
    <w:rsid w:val="00392354"/>
    <w:rsid w:val="003937F4"/>
    <w:rsid w:val="00394CF8"/>
    <w:rsid w:val="00395C75"/>
    <w:rsid w:val="00395F39"/>
    <w:rsid w:val="00396486"/>
    <w:rsid w:val="00396D7D"/>
    <w:rsid w:val="003A0023"/>
    <w:rsid w:val="003A218C"/>
    <w:rsid w:val="003A28A0"/>
    <w:rsid w:val="003A306B"/>
    <w:rsid w:val="003A3648"/>
    <w:rsid w:val="003A3754"/>
    <w:rsid w:val="003A3DE3"/>
    <w:rsid w:val="003A3E62"/>
    <w:rsid w:val="003A64A3"/>
    <w:rsid w:val="003A661C"/>
    <w:rsid w:val="003A6DD6"/>
    <w:rsid w:val="003A7362"/>
    <w:rsid w:val="003A7584"/>
    <w:rsid w:val="003B1448"/>
    <w:rsid w:val="003B235F"/>
    <w:rsid w:val="003B34EF"/>
    <w:rsid w:val="003B365C"/>
    <w:rsid w:val="003B3C94"/>
    <w:rsid w:val="003B435F"/>
    <w:rsid w:val="003B4AB0"/>
    <w:rsid w:val="003B572F"/>
    <w:rsid w:val="003B5D6D"/>
    <w:rsid w:val="003B646E"/>
    <w:rsid w:val="003B6E2C"/>
    <w:rsid w:val="003C032B"/>
    <w:rsid w:val="003C0BCB"/>
    <w:rsid w:val="003C12E4"/>
    <w:rsid w:val="003C186D"/>
    <w:rsid w:val="003C2FFE"/>
    <w:rsid w:val="003C309E"/>
    <w:rsid w:val="003C499F"/>
    <w:rsid w:val="003C52D6"/>
    <w:rsid w:val="003C60C9"/>
    <w:rsid w:val="003C6101"/>
    <w:rsid w:val="003C6C9D"/>
    <w:rsid w:val="003C7898"/>
    <w:rsid w:val="003D0560"/>
    <w:rsid w:val="003D0CB9"/>
    <w:rsid w:val="003D0CC4"/>
    <w:rsid w:val="003D1244"/>
    <w:rsid w:val="003D1DA6"/>
    <w:rsid w:val="003D243E"/>
    <w:rsid w:val="003D355B"/>
    <w:rsid w:val="003D3698"/>
    <w:rsid w:val="003D5142"/>
    <w:rsid w:val="003D5833"/>
    <w:rsid w:val="003D59B7"/>
    <w:rsid w:val="003D74FC"/>
    <w:rsid w:val="003D76C3"/>
    <w:rsid w:val="003D7F54"/>
    <w:rsid w:val="003E03AD"/>
    <w:rsid w:val="003E0C5D"/>
    <w:rsid w:val="003E0FB6"/>
    <w:rsid w:val="003E1233"/>
    <w:rsid w:val="003E168C"/>
    <w:rsid w:val="003E2A77"/>
    <w:rsid w:val="003E3389"/>
    <w:rsid w:val="003E3BED"/>
    <w:rsid w:val="003E6AF4"/>
    <w:rsid w:val="003F0FCA"/>
    <w:rsid w:val="003F1C6A"/>
    <w:rsid w:val="003F20D8"/>
    <w:rsid w:val="003F3045"/>
    <w:rsid w:val="003F3F08"/>
    <w:rsid w:val="003F556A"/>
    <w:rsid w:val="003F5CBA"/>
    <w:rsid w:val="003F5EF6"/>
    <w:rsid w:val="003F6649"/>
    <w:rsid w:val="003F7DF9"/>
    <w:rsid w:val="00400C92"/>
    <w:rsid w:val="00401CA3"/>
    <w:rsid w:val="004022EF"/>
    <w:rsid w:val="004032CB"/>
    <w:rsid w:val="004038F3"/>
    <w:rsid w:val="004044B4"/>
    <w:rsid w:val="00404762"/>
    <w:rsid w:val="00404A6C"/>
    <w:rsid w:val="00404F32"/>
    <w:rsid w:val="00404FC9"/>
    <w:rsid w:val="0040506D"/>
    <w:rsid w:val="00405268"/>
    <w:rsid w:val="0040531D"/>
    <w:rsid w:val="00405A94"/>
    <w:rsid w:val="00405CDB"/>
    <w:rsid w:val="00406CB9"/>
    <w:rsid w:val="004079A9"/>
    <w:rsid w:val="004104A4"/>
    <w:rsid w:val="00410D92"/>
    <w:rsid w:val="00410DC8"/>
    <w:rsid w:val="0041301E"/>
    <w:rsid w:val="00413644"/>
    <w:rsid w:val="00413BE4"/>
    <w:rsid w:val="00413CBF"/>
    <w:rsid w:val="00413F84"/>
    <w:rsid w:val="00414800"/>
    <w:rsid w:val="00414B59"/>
    <w:rsid w:val="00414BEA"/>
    <w:rsid w:val="00415B43"/>
    <w:rsid w:val="00416D85"/>
    <w:rsid w:val="00417119"/>
    <w:rsid w:val="00417846"/>
    <w:rsid w:val="004203EE"/>
    <w:rsid w:val="00420916"/>
    <w:rsid w:val="004210B5"/>
    <w:rsid w:val="004217B9"/>
    <w:rsid w:val="0042196A"/>
    <w:rsid w:val="004222FE"/>
    <w:rsid w:val="00423744"/>
    <w:rsid w:val="00424C87"/>
    <w:rsid w:val="0042510A"/>
    <w:rsid w:val="004251C0"/>
    <w:rsid w:val="00425DB7"/>
    <w:rsid w:val="00425F00"/>
    <w:rsid w:val="00426D3E"/>
    <w:rsid w:val="00427BF7"/>
    <w:rsid w:val="00430936"/>
    <w:rsid w:val="0043110A"/>
    <w:rsid w:val="00431D2F"/>
    <w:rsid w:val="00432F9A"/>
    <w:rsid w:val="004330A7"/>
    <w:rsid w:val="004362AB"/>
    <w:rsid w:val="004372BC"/>
    <w:rsid w:val="004403F1"/>
    <w:rsid w:val="00441BEA"/>
    <w:rsid w:val="0044244A"/>
    <w:rsid w:val="004428D5"/>
    <w:rsid w:val="004431DF"/>
    <w:rsid w:val="00444201"/>
    <w:rsid w:val="0044446E"/>
    <w:rsid w:val="0044517F"/>
    <w:rsid w:val="0044519C"/>
    <w:rsid w:val="00446384"/>
    <w:rsid w:val="004465B5"/>
    <w:rsid w:val="00446B97"/>
    <w:rsid w:val="00447B2C"/>
    <w:rsid w:val="00450CB0"/>
    <w:rsid w:val="004514E2"/>
    <w:rsid w:val="0045200E"/>
    <w:rsid w:val="00453985"/>
    <w:rsid w:val="00453FE9"/>
    <w:rsid w:val="00456A1B"/>
    <w:rsid w:val="004570ED"/>
    <w:rsid w:val="0045797E"/>
    <w:rsid w:val="004609A6"/>
    <w:rsid w:val="0046163D"/>
    <w:rsid w:val="00461E44"/>
    <w:rsid w:val="00463C96"/>
    <w:rsid w:val="00464491"/>
    <w:rsid w:val="0046519F"/>
    <w:rsid w:val="0046538D"/>
    <w:rsid w:val="004654CD"/>
    <w:rsid w:val="00465890"/>
    <w:rsid w:val="00465E18"/>
    <w:rsid w:val="004661BF"/>
    <w:rsid w:val="00467524"/>
    <w:rsid w:val="004675FA"/>
    <w:rsid w:val="00470A91"/>
    <w:rsid w:val="00470AE4"/>
    <w:rsid w:val="00472424"/>
    <w:rsid w:val="004736AD"/>
    <w:rsid w:val="00473947"/>
    <w:rsid w:val="00474B34"/>
    <w:rsid w:val="00475131"/>
    <w:rsid w:val="00475D7D"/>
    <w:rsid w:val="00477E08"/>
    <w:rsid w:val="004804FD"/>
    <w:rsid w:val="00480FC3"/>
    <w:rsid w:val="004816DC"/>
    <w:rsid w:val="00482FA6"/>
    <w:rsid w:val="00484CCD"/>
    <w:rsid w:val="0048594E"/>
    <w:rsid w:val="00486EED"/>
    <w:rsid w:val="00487854"/>
    <w:rsid w:val="00490493"/>
    <w:rsid w:val="00491B66"/>
    <w:rsid w:val="00491EA4"/>
    <w:rsid w:val="00492FD9"/>
    <w:rsid w:val="00493EB8"/>
    <w:rsid w:val="00493FD6"/>
    <w:rsid w:val="00495435"/>
    <w:rsid w:val="0049590F"/>
    <w:rsid w:val="00495BC4"/>
    <w:rsid w:val="004964F5"/>
    <w:rsid w:val="00497F02"/>
    <w:rsid w:val="004A17B7"/>
    <w:rsid w:val="004A1F58"/>
    <w:rsid w:val="004A273B"/>
    <w:rsid w:val="004A3020"/>
    <w:rsid w:val="004A3692"/>
    <w:rsid w:val="004A40D5"/>
    <w:rsid w:val="004A4A5A"/>
    <w:rsid w:val="004A4D49"/>
    <w:rsid w:val="004A6A56"/>
    <w:rsid w:val="004A72DF"/>
    <w:rsid w:val="004B0E10"/>
    <w:rsid w:val="004B1180"/>
    <w:rsid w:val="004B246F"/>
    <w:rsid w:val="004B2A39"/>
    <w:rsid w:val="004B2F63"/>
    <w:rsid w:val="004B331A"/>
    <w:rsid w:val="004B4E9B"/>
    <w:rsid w:val="004B554B"/>
    <w:rsid w:val="004B5701"/>
    <w:rsid w:val="004B679A"/>
    <w:rsid w:val="004B6D2B"/>
    <w:rsid w:val="004B7838"/>
    <w:rsid w:val="004B7D3F"/>
    <w:rsid w:val="004C09F3"/>
    <w:rsid w:val="004C2171"/>
    <w:rsid w:val="004C40C7"/>
    <w:rsid w:val="004C4C54"/>
    <w:rsid w:val="004C694C"/>
    <w:rsid w:val="004C7360"/>
    <w:rsid w:val="004D0014"/>
    <w:rsid w:val="004D02DC"/>
    <w:rsid w:val="004D07C6"/>
    <w:rsid w:val="004D0A93"/>
    <w:rsid w:val="004D10CC"/>
    <w:rsid w:val="004D1BAB"/>
    <w:rsid w:val="004D1E7F"/>
    <w:rsid w:val="004D2681"/>
    <w:rsid w:val="004D30AD"/>
    <w:rsid w:val="004D3F33"/>
    <w:rsid w:val="004D4217"/>
    <w:rsid w:val="004D4CB4"/>
    <w:rsid w:val="004D560C"/>
    <w:rsid w:val="004D71F6"/>
    <w:rsid w:val="004E18B2"/>
    <w:rsid w:val="004E1A94"/>
    <w:rsid w:val="004E1ADB"/>
    <w:rsid w:val="004E2CED"/>
    <w:rsid w:val="004E40B8"/>
    <w:rsid w:val="004E4834"/>
    <w:rsid w:val="004E5265"/>
    <w:rsid w:val="004E530E"/>
    <w:rsid w:val="004E5AA7"/>
    <w:rsid w:val="004E5B49"/>
    <w:rsid w:val="004E5E7A"/>
    <w:rsid w:val="004E600D"/>
    <w:rsid w:val="004E670D"/>
    <w:rsid w:val="004E7B24"/>
    <w:rsid w:val="004E7E03"/>
    <w:rsid w:val="004F0AA8"/>
    <w:rsid w:val="004F15A3"/>
    <w:rsid w:val="004F4721"/>
    <w:rsid w:val="004F4E35"/>
    <w:rsid w:val="004F4E7B"/>
    <w:rsid w:val="004F5290"/>
    <w:rsid w:val="004F6261"/>
    <w:rsid w:val="004F62A1"/>
    <w:rsid w:val="004F74CD"/>
    <w:rsid w:val="004F753E"/>
    <w:rsid w:val="005009EF"/>
    <w:rsid w:val="0050162C"/>
    <w:rsid w:val="00502A51"/>
    <w:rsid w:val="00502FB9"/>
    <w:rsid w:val="00503E54"/>
    <w:rsid w:val="00504AC3"/>
    <w:rsid w:val="00504D72"/>
    <w:rsid w:val="00504DB4"/>
    <w:rsid w:val="00507587"/>
    <w:rsid w:val="00510CBE"/>
    <w:rsid w:val="00510F27"/>
    <w:rsid w:val="00511BA5"/>
    <w:rsid w:val="00511DA2"/>
    <w:rsid w:val="00512341"/>
    <w:rsid w:val="005128D0"/>
    <w:rsid w:val="00512E77"/>
    <w:rsid w:val="00514ACD"/>
    <w:rsid w:val="00515A06"/>
    <w:rsid w:val="00516FB6"/>
    <w:rsid w:val="00517F4D"/>
    <w:rsid w:val="00520F36"/>
    <w:rsid w:val="00522B75"/>
    <w:rsid w:val="00522CB2"/>
    <w:rsid w:val="00523F50"/>
    <w:rsid w:val="00526BA9"/>
    <w:rsid w:val="00527677"/>
    <w:rsid w:val="00530F08"/>
    <w:rsid w:val="00530F91"/>
    <w:rsid w:val="0053243B"/>
    <w:rsid w:val="005339F5"/>
    <w:rsid w:val="00533A5C"/>
    <w:rsid w:val="00533B49"/>
    <w:rsid w:val="0053449A"/>
    <w:rsid w:val="005350B8"/>
    <w:rsid w:val="0053537F"/>
    <w:rsid w:val="00537F02"/>
    <w:rsid w:val="0054112A"/>
    <w:rsid w:val="00541E0A"/>
    <w:rsid w:val="00542472"/>
    <w:rsid w:val="00542B27"/>
    <w:rsid w:val="00542DB6"/>
    <w:rsid w:val="00543741"/>
    <w:rsid w:val="00543A91"/>
    <w:rsid w:val="00543C99"/>
    <w:rsid w:val="00543E04"/>
    <w:rsid w:val="005448C3"/>
    <w:rsid w:val="00546BC4"/>
    <w:rsid w:val="00546E17"/>
    <w:rsid w:val="00546F13"/>
    <w:rsid w:val="005477A6"/>
    <w:rsid w:val="00547A64"/>
    <w:rsid w:val="0055079E"/>
    <w:rsid w:val="00550A8C"/>
    <w:rsid w:val="00551D2E"/>
    <w:rsid w:val="0055258C"/>
    <w:rsid w:val="005533C4"/>
    <w:rsid w:val="00553B63"/>
    <w:rsid w:val="00554E8F"/>
    <w:rsid w:val="005601EC"/>
    <w:rsid w:val="00560B5E"/>
    <w:rsid w:val="00560F37"/>
    <w:rsid w:val="00561735"/>
    <w:rsid w:val="00562CBC"/>
    <w:rsid w:val="00565807"/>
    <w:rsid w:val="00566707"/>
    <w:rsid w:val="00567AD4"/>
    <w:rsid w:val="005703C3"/>
    <w:rsid w:val="005709EA"/>
    <w:rsid w:val="005717FE"/>
    <w:rsid w:val="005735DD"/>
    <w:rsid w:val="005751EF"/>
    <w:rsid w:val="00576D18"/>
    <w:rsid w:val="005771CA"/>
    <w:rsid w:val="00577700"/>
    <w:rsid w:val="00580119"/>
    <w:rsid w:val="005808CF"/>
    <w:rsid w:val="0058140E"/>
    <w:rsid w:val="00581476"/>
    <w:rsid w:val="00584733"/>
    <w:rsid w:val="00584EA1"/>
    <w:rsid w:val="00584F0C"/>
    <w:rsid w:val="00585041"/>
    <w:rsid w:val="00585557"/>
    <w:rsid w:val="00586DB4"/>
    <w:rsid w:val="0058753C"/>
    <w:rsid w:val="00590F0A"/>
    <w:rsid w:val="00591EA1"/>
    <w:rsid w:val="00594311"/>
    <w:rsid w:val="00594460"/>
    <w:rsid w:val="005947B8"/>
    <w:rsid w:val="00596585"/>
    <w:rsid w:val="0059698B"/>
    <w:rsid w:val="00596D07"/>
    <w:rsid w:val="00596E1F"/>
    <w:rsid w:val="005A0575"/>
    <w:rsid w:val="005A1055"/>
    <w:rsid w:val="005A1AD6"/>
    <w:rsid w:val="005A27E3"/>
    <w:rsid w:val="005A2E52"/>
    <w:rsid w:val="005A4AC2"/>
    <w:rsid w:val="005A5BEE"/>
    <w:rsid w:val="005A60CC"/>
    <w:rsid w:val="005A7528"/>
    <w:rsid w:val="005A7BBD"/>
    <w:rsid w:val="005B05AB"/>
    <w:rsid w:val="005B2744"/>
    <w:rsid w:val="005B2929"/>
    <w:rsid w:val="005B3512"/>
    <w:rsid w:val="005B35CF"/>
    <w:rsid w:val="005B36AA"/>
    <w:rsid w:val="005B36DD"/>
    <w:rsid w:val="005B4A69"/>
    <w:rsid w:val="005B5666"/>
    <w:rsid w:val="005B5695"/>
    <w:rsid w:val="005B57EA"/>
    <w:rsid w:val="005B5E87"/>
    <w:rsid w:val="005B6207"/>
    <w:rsid w:val="005B6728"/>
    <w:rsid w:val="005B72F2"/>
    <w:rsid w:val="005B76B1"/>
    <w:rsid w:val="005C21A4"/>
    <w:rsid w:val="005C26E7"/>
    <w:rsid w:val="005C39CC"/>
    <w:rsid w:val="005C4CDC"/>
    <w:rsid w:val="005C4DB0"/>
    <w:rsid w:val="005C501F"/>
    <w:rsid w:val="005C50F8"/>
    <w:rsid w:val="005C6247"/>
    <w:rsid w:val="005C6C71"/>
    <w:rsid w:val="005D3095"/>
    <w:rsid w:val="005D3D29"/>
    <w:rsid w:val="005D447B"/>
    <w:rsid w:val="005D45D0"/>
    <w:rsid w:val="005D55FF"/>
    <w:rsid w:val="005D62CF"/>
    <w:rsid w:val="005D70CF"/>
    <w:rsid w:val="005D7715"/>
    <w:rsid w:val="005E04FF"/>
    <w:rsid w:val="005E121C"/>
    <w:rsid w:val="005E1CFF"/>
    <w:rsid w:val="005E205B"/>
    <w:rsid w:val="005E34E6"/>
    <w:rsid w:val="005E3DEA"/>
    <w:rsid w:val="005E41B9"/>
    <w:rsid w:val="005E475C"/>
    <w:rsid w:val="005E782C"/>
    <w:rsid w:val="005F049B"/>
    <w:rsid w:val="005F07B4"/>
    <w:rsid w:val="005F0889"/>
    <w:rsid w:val="005F1651"/>
    <w:rsid w:val="005F1F59"/>
    <w:rsid w:val="005F2C7A"/>
    <w:rsid w:val="005F2E78"/>
    <w:rsid w:val="005F3090"/>
    <w:rsid w:val="005F376B"/>
    <w:rsid w:val="005F414C"/>
    <w:rsid w:val="005F52F5"/>
    <w:rsid w:val="005F580C"/>
    <w:rsid w:val="005F5FBD"/>
    <w:rsid w:val="005F7970"/>
    <w:rsid w:val="0060046B"/>
    <w:rsid w:val="00600778"/>
    <w:rsid w:val="0060322E"/>
    <w:rsid w:val="00603BE4"/>
    <w:rsid w:val="00604C25"/>
    <w:rsid w:val="00604E22"/>
    <w:rsid w:val="00606DC0"/>
    <w:rsid w:val="00607D6C"/>
    <w:rsid w:val="00610D50"/>
    <w:rsid w:val="0061220D"/>
    <w:rsid w:val="00612589"/>
    <w:rsid w:val="006139B1"/>
    <w:rsid w:val="006140D8"/>
    <w:rsid w:val="00614C42"/>
    <w:rsid w:val="006150D4"/>
    <w:rsid w:val="00615855"/>
    <w:rsid w:val="00615A60"/>
    <w:rsid w:val="00617834"/>
    <w:rsid w:val="00617A87"/>
    <w:rsid w:val="00617FC2"/>
    <w:rsid w:val="006204AE"/>
    <w:rsid w:val="00621694"/>
    <w:rsid w:val="00621A5B"/>
    <w:rsid w:val="0062361A"/>
    <w:rsid w:val="00624101"/>
    <w:rsid w:val="006262A5"/>
    <w:rsid w:val="00626BD5"/>
    <w:rsid w:val="00627139"/>
    <w:rsid w:val="00630717"/>
    <w:rsid w:val="006307C8"/>
    <w:rsid w:val="00630E35"/>
    <w:rsid w:val="00631055"/>
    <w:rsid w:val="00631D56"/>
    <w:rsid w:val="00632AAF"/>
    <w:rsid w:val="00633A1A"/>
    <w:rsid w:val="00634E56"/>
    <w:rsid w:val="00636A8D"/>
    <w:rsid w:val="00636C85"/>
    <w:rsid w:val="006372F5"/>
    <w:rsid w:val="006373DA"/>
    <w:rsid w:val="00640E59"/>
    <w:rsid w:val="00642760"/>
    <w:rsid w:val="00643314"/>
    <w:rsid w:val="00643457"/>
    <w:rsid w:val="0064367E"/>
    <w:rsid w:val="006439F2"/>
    <w:rsid w:val="006440A2"/>
    <w:rsid w:val="00644303"/>
    <w:rsid w:val="0064526E"/>
    <w:rsid w:val="0065084E"/>
    <w:rsid w:val="006509FB"/>
    <w:rsid w:val="0065127C"/>
    <w:rsid w:val="00651639"/>
    <w:rsid w:val="00653D5A"/>
    <w:rsid w:val="00655088"/>
    <w:rsid w:val="00655966"/>
    <w:rsid w:val="006559CA"/>
    <w:rsid w:val="00655DB3"/>
    <w:rsid w:val="006567F1"/>
    <w:rsid w:val="00656C94"/>
    <w:rsid w:val="00657091"/>
    <w:rsid w:val="006578B6"/>
    <w:rsid w:val="00660D4B"/>
    <w:rsid w:val="00662391"/>
    <w:rsid w:val="00662A52"/>
    <w:rsid w:val="00663226"/>
    <w:rsid w:val="00663524"/>
    <w:rsid w:val="00663720"/>
    <w:rsid w:val="006638BC"/>
    <w:rsid w:val="00663C11"/>
    <w:rsid w:val="00664937"/>
    <w:rsid w:val="00664F99"/>
    <w:rsid w:val="0066666D"/>
    <w:rsid w:val="006673E0"/>
    <w:rsid w:val="0067003C"/>
    <w:rsid w:val="00670CB7"/>
    <w:rsid w:val="00671D63"/>
    <w:rsid w:val="0067219B"/>
    <w:rsid w:val="006728E7"/>
    <w:rsid w:val="00673EE7"/>
    <w:rsid w:val="006746F7"/>
    <w:rsid w:val="006762BE"/>
    <w:rsid w:val="006774F1"/>
    <w:rsid w:val="0068050E"/>
    <w:rsid w:val="00680DBD"/>
    <w:rsid w:val="006821AF"/>
    <w:rsid w:val="0068249F"/>
    <w:rsid w:val="006832F8"/>
    <w:rsid w:val="006837A8"/>
    <w:rsid w:val="00683CA8"/>
    <w:rsid w:val="0068408E"/>
    <w:rsid w:val="006840F5"/>
    <w:rsid w:val="0068417D"/>
    <w:rsid w:val="0068433A"/>
    <w:rsid w:val="006846F4"/>
    <w:rsid w:val="00685D6C"/>
    <w:rsid w:val="006867A8"/>
    <w:rsid w:val="00692343"/>
    <w:rsid w:val="00694461"/>
    <w:rsid w:val="006945D6"/>
    <w:rsid w:val="00694F84"/>
    <w:rsid w:val="00694FB9"/>
    <w:rsid w:val="00694FE4"/>
    <w:rsid w:val="0069592B"/>
    <w:rsid w:val="0069691C"/>
    <w:rsid w:val="006A1CBA"/>
    <w:rsid w:val="006A2F03"/>
    <w:rsid w:val="006A3004"/>
    <w:rsid w:val="006A3131"/>
    <w:rsid w:val="006A3DAC"/>
    <w:rsid w:val="006A3EE1"/>
    <w:rsid w:val="006A49A3"/>
    <w:rsid w:val="006A61AC"/>
    <w:rsid w:val="006A69F2"/>
    <w:rsid w:val="006B0885"/>
    <w:rsid w:val="006B0905"/>
    <w:rsid w:val="006B20BA"/>
    <w:rsid w:val="006B23D7"/>
    <w:rsid w:val="006B2784"/>
    <w:rsid w:val="006B3640"/>
    <w:rsid w:val="006B3EFF"/>
    <w:rsid w:val="006B427F"/>
    <w:rsid w:val="006B4DBD"/>
    <w:rsid w:val="006B516B"/>
    <w:rsid w:val="006B51F8"/>
    <w:rsid w:val="006B53A8"/>
    <w:rsid w:val="006B6B04"/>
    <w:rsid w:val="006B6B23"/>
    <w:rsid w:val="006B7180"/>
    <w:rsid w:val="006B76B9"/>
    <w:rsid w:val="006C0F60"/>
    <w:rsid w:val="006C314A"/>
    <w:rsid w:val="006C3B98"/>
    <w:rsid w:val="006C430B"/>
    <w:rsid w:val="006C4DBB"/>
    <w:rsid w:val="006C5A71"/>
    <w:rsid w:val="006D03D4"/>
    <w:rsid w:val="006D16D1"/>
    <w:rsid w:val="006D2998"/>
    <w:rsid w:val="006D31EF"/>
    <w:rsid w:val="006D3FB3"/>
    <w:rsid w:val="006D413C"/>
    <w:rsid w:val="006D5A62"/>
    <w:rsid w:val="006D60BD"/>
    <w:rsid w:val="006D785A"/>
    <w:rsid w:val="006D7A59"/>
    <w:rsid w:val="006E06CF"/>
    <w:rsid w:val="006E1207"/>
    <w:rsid w:val="006E33C6"/>
    <w:rsid w:val="006E66AF"/>
    <w:rsid w:val="006E7560"/>
    <w:rsid w:val="006E7AC8"/>
    <w:rsid w:val="006F040F"/>
    <w:rsid w:val="006F04CD"/>
    <w:rsid w:val="006F190B"/>
    <w:rsid w:val="006F19DA"/>
    <w:rsid w:val="006F1A2F"/>
    <w:rsid w:val="006F1C45"/>
    <w:rsid w:val="006F3575"/>
    <w:rsid w:val="006F4D01"/>
    <w:rsid w:val="006F4F7B"/>
    <w:rsid w:val="006F4FB2"/>
    <w:rsid w:val="006F6064"/>
    <w:rsid w:val="006F62A3"/>
    <w:rsid w:val="006F6823"/>
    <w:rsid w:val="00700BD5"/>
    <w:rsid w:val="00701386"/>
    <w:rsid w:val="00701898"/>
    <w:rsid w:val="00702CBA"/>
    <w:rsid w:val="007030AE"/>
    <w:rsid w:val="007030DC"/>
    <w:rsid w:val="00703B13"/>
    <w:rsid w:val="00703D54"/>
    <w:rsid w:val="00704A69"/>
    <w:rsid w:val="007051B1"/>
    <w:rsid w:val="00705B67"/>
    <w:rsid w:val="00705FBF"/>
    <w:rsid w:val="00710283"/>
    <w:rsid w:val="007137B5"/>
    <w:rsid w:val="00714673"/>
    <w:rsid w:val="0071572C"/>
    <w:rsid w:val="00715E9D"/>
    <w:rsid w:val="0071725B"/>
    <w:rsid w:val="00720848"/>
    <w:rsid w:val="00720951"/>
    <w:rsid w:val="0072112D"/>
    <w:rsid w:val="00722244"/>
    <w:rsid w:val="007228E8"/>
    <w:rsid w:val="00725C93"/>
    <w:rsid w:val="00727CBF"/>
    <w:rsid w:val="0073139D"/>
    <w:rsid w:val="00733259"/>
    <w:rsid w:val="0073354C"/>
    <w:rsid w:val="00733993"/>
    <w:rsid w:val="00736B44"/>
    <w:rsid w:val="0074010B"/>
    <w:rsid w:val="007416EA"/>
    <w:rsid w:val="00741BCD"/>
    <w:rsid w:val="00741FD2"/>
    <w:rsid w:val="00743E43"/>
    <w:rsid w:val="0074448F"/>
    <w:rsid w:val="00745B46"/>
    <w:rsid w:val="00745BDD"/>
    <w:rsid w:val="00746DA2"/>
    <w:rsid w:val="007479A7"/>
    <w:rsid w:val="00747C59"/>
    <w:rsid w:val="00747CD5"/>
    <w:rsid w:val="00747EA9"/>
    <w:rsid w:val="00750790"/>
    <w:rsid w:val="00751283"/>
    <w:rsid w:val="00751B5B"/>
    <w:rsid w:val="00751FCA"/>
    <w:rsid w:val="00753152"/>
    <w:rsid w:val="0075336C"/>
    <w:rsid w:val="00754480"/>
    <w:rsid w:val="0075466C"/>
    <w:rsid w:val="00754810"/>
    <w:rsid w:val="00755300"/>
    <w:rsid w:val="007554EF"/>
    <w:rsid w:val="0075681E"/>
    <w:rsid w:val="00756C30"/>
    <w:rsid w:val="0075719F"/>
    <w:rsid w:val="00757EC8"/>
    <w:rsid w:val="00760497"/>
    <w:rsid w:val="007606BC"/>
    <w:rsid w:val="00760EE4"/>
    <w:rsid w:val="007615B0"/>
    <w:rsid w:val="00761AC9"/>
    <w:rsid w:val="00762454"/>
    <w:rsid w:val="00763F2D"/>
    <w:rsid w:val="00764BBD"/>
    <w:rsid w:val="00765A18"/>
    <w:rsid w:val="00767A6E"/>
    <w:rsid w:val="00767F2F"/>
    <w:rsid w:val="00770441"/>
    <w:rsid w:val="00771346"/>
    <w:rsid w:val="00771B59"/>
    <w:rsid w:val="00772489"/>
    <w:rsid w:val="00772CCA"/>
    <w:rsid w:val="00774339"/>
    <w:rsid w:val="00774D99"/>
    <w:rsid w:val="0077630B"/>
    <w:rsid w:val="007773C9"/>
    <w:rsid w:val="007779D5"/>
    <w:rsid w:val="0078052C"/>
    <w:rsid w:val="007829D0"/>
    <w:rsid w:val="00783299"/>
    <w:rsid w:val="007843B3"/>
    <w:rsid w:val="00784AB8"/>
    <w:rsid w:val="00784B49"/>
    <w:rsid w:val="0078504A"/>
    <w:rsid w:val="007863AB"/>
    <w:rsid w:val="007864A4"/>
    <w:rsid w:val="00787F5D"/>
    <w:rsid w:val="0079055D"/>
    <w:rsid w:val="0079103F"/>
    <w:rsid w:val="007916DB"/>
    <w:rsid w:val="0079329D"/>
    <w:rsid w:val="00793AA8"/>
    <w:rsid w:val="00793B10"/>
    <w:rsid w:val="00795BD2"/>
    <w:rsid w:val="00795DF0"/>
    <w:rsid w:val="00795E6F"/>
    <w:rsid w:val="0079723B"/>
    <w:rsid w:val="007978F7"/>
    <w:rsid w:val="007A03BE"/>
    <w:rsid w:val="007A1D05"/>
    <w:rsid w:val="007A1F27"/>
    <w:rsid w:val="007A2663"/>
    <w:rsid w:val="007A3EC4"/>
    <w:rsid w:val="007A3FCA"/>
    <w:rsid w:val="007A4391"/>
    <w:rsid w:val="007A4E31"/>
    <w:rsid w:val="007A515B"/>
    <w:rsid w:val="007A68BA"/>
    <w:rsid w:val="007A7930"/>
    <w:rsid w:val="007A7C0E"/>
    <w:rsid w:val="007B0036"/>
    <w:rsid w:val="007B109D"/>
    <w:rsid w:val="007B134E"/>
    <w:rsid w:val="007B193F"/>
    <w:rsid w:val="007B2285"/>
    <w:rsid w:val="007B357C"/>
    <w:rsid w:val="007B392A"/>
    <w:rsid w:val="007B3E53"/>
    <w:rsid w:val="007B62B9"/>
    <w:rsid w:val="007B659F"/>
    <w:rsid w:val="007B711E"/>
    <w:rsid w:val="007C2FB1"/>
    <w:rsid w:val="007C31A9"/>
    <w:rsid w:val="007C3562"/>
    <w:rsid w:val="007C36CD"/>
    <w:rsid w:val="007C3955"/>
    <w:rsid w:val="007C3EF8"/>
    <w:rsid w:val="007C439E"/>
    <w:rsid w:val="007C4C15"/>
    <w:rsid w:val="007C4D1B"/>
    <w:rsid w:val="007C6D77"/>
    <w:rsid w:val="007D0489"/>
    <w:rsid w:val="007D06E6"/>
    <w:rsid w:val="007D08C5"/>
    <w:rsid w:val="007D19CD"/>
    <w:rsid w:val="007D27F2"/>
    <w:rsid w:val="007D3F5B"/>
    <w:rsid w:val="007D506E"/>
    <w:rsid w:val="007D6303"/>
    <w:rsid w:val="007D6C8D"/>
    <w:rsid w:val="007D77C0"/>
    <w:rsid w:val="007E17E0"/>
    <w:rsid w:val="007E1978"/>
    <w:rsid w:val="007E2917"/>
    <w:rsid w:val="007E32E1"/>
    <w:rsid w:val="007E4A03"/>
    <w:rsid w:val="007E4A49"/>
    <w:rsid w:val="007E5D17"/>
    <w:rsid w:val="007E619C"/>
    <w:rsid w:val="007E63F6"/>
    <w:rsid w:val="007E7215"/>
    <w:rsid w:val="007F11A4"/>
    <w:rsid w:val="007F16B7"/>
    <w:rsid w:val="007F1711"/>
    <w:rsid w:val="007F1E97"/>
    <w:rsid w:val="007F1F8D"/>
    <w:rsid w:val="007F2B64"/>
    <w:rsid w:val="007F4AF0"/>
    <w:rsid w:val="007F57BF"/>
    <w:rsid w:val="007F624E"/>
    <w:rsid w:val="007F6E27"/>
    <w:rsid w:val="007F7D0E"/>
    <w:rsid w:val="008000C6"/>
    <w:rsid w:val="008008B0"/>
    <w:rsid w:val="00801D76"/>
    <w:rsid w:val="00802799"/>
    <w:rsid w:val="00802D05"/>
    <w:rsid w:val="0080344C"/>
    <w:rsid w:val="00803F47"/>
    <w:rsid w:val="00804531"/>
    <w:rsid w:val="00806368"/>
    <w:rsid w:val="00806792"/>
    <w:rsid w:val="0080754C"/>
    <w:rsid w:val="00807DA9"/>
    <w:rsid w:val="00812D63"/>
    <w:rsid w:val="00813E15"/>
    <w:rsid w:val="008141E0"/>
    <w:rsid w:val="0081477F"/>
    <w:rsid w:val="008152CF"/>
    <w:rsid w:val="0081559E"/>
    <w:rsid w:val="008162BB"/>
    <w:rsid w:val="008177C9"/>
    <w:rsid w:val="00820312"/>
    <w:rsid w:val="008209F6"/>
    <w:rsid w:val="00820C14"/>
    <w:rsid w:val="00821104"/>
    <w:rsid w:val="00821DBA"/>
    <w:rsid w:val="0082283B"/>
    <w:rsid w:val="008233B3"/>
    <w:rsid w:val="008234E0"/>
    <w:rsid w:val="00824C92"/>
    <w:rsid w:val="0082522B"/>
    <w:rsid w:val="0082617C"/>
    <w:rsid w:val="0082655A"/>
    <w:rsid w:val="00826D27"/>
    <w:rsid w:val="00831E06"/>
    <w:rsid w:val="008329E2"/>
    <w:rsid w:val="00833541"/>
    <w:rsid w:val="008338EC"/>
    <w:rsid w:val="00835929"/>
    <w:rsid w:val="00835EEE"/>
    <w:rsid w:val="00836225"/>
    <w:rsid w:val="00837CD1"/>
    <w:rsid w:val="00840210"/>
    <w:rsid w:val="008410C8"/>
    <w:rsid w:val="00842042"/>
    <w:rsid w:val="00844471"/>
    <w:rsid w:val="00844D1D"/>
    <w:rsid w:val="00845108"/>
    <w:rsid w:val="0084583B"/>
    <w:rsid w:val="00846143"/>
    <w:rsid w:val="00846231"/>
    <w:rsid w:val="00846BCA"/>
    <w:rsid w:val="008470CE"/>
    <w:rsid w:val="00847BB0"/>
    <w:rsid w:val="008509E9"/>
    <w:rsid w:val="00851181"/>
    <w:rsid w:val="00851BF4"/>
    <w:rsid w:val="008524FA"/>
    <w:rsid w:val="008539C7"/>
    <w:rsid w:val="00853C59"/>
    <w:rsid w:val="00853D7D"/>
    <w:rsid w:val="008561C1"/>
    <w:rsid w:val="00857175"/>
    <w:rsid w:val="00857709"/>
    <w:rsid w:val="00857755"/>
    <w:rsid w:val="008577C1"/>
    <w:rsid w:val="008612E3"/>
    <w:rsid w:val="00862276"/>
    <w:rsid w:val="00862487"/>
    <w:rsid w:val="0086342E"/>
    <w:rsid w:val="008634D1"/>
    <w:rsid w:val="00864028"/>
    <w:rsid w:val="00864105"/>
    <w:rsid w:val="00864B7A"/>
    <w:rsid w:val="00866CFF"/>
    <w:rsid w:val="00866D6A"/>
    <w:rsid w:val="00870BE7"/>
    <w:rsid w:val="008711DF"/>
    <w:rsid w:val="0087156C"/>
    <w:rsid w:val="00871EB2"/>
    <w:rsid w:val="00874C59"/>
    <w:rsid w:val="00877191"/>
    <w:rsid w:val="00877449"/>
    <w:rsid w:val="008774FE"/>
    <w:rsid w:val="0088047F"/>
    <w:rsid w:val="00880AB6"/>
    <w:rsid w:val="00880C5B"/>
    <w:rsid w:val="00881132"/>
    <w:rsid w:val="00882494"/>
    <w:rsid w:val="008828FE"/>
    <w:rsid w:val="008859F3"/>
    <w:rsid w:val="00886F6B"/>
    <w:rsid w:val="00887FAD"/>
    <w:rsid w:val="008902A0"/>
    <w:rsid w:val="0089100B"/>
    <w:rsid w:val="008910E5"/>
    <w:rsid w:val="00892FA3"/>
    <w:rsid w:val="00893027"/>
    <w:rsid w:val="00893A2F"/>
    <w:rsid w:val="00893E2E"/>
    <w:rsid w:val="00894947"/>
    <w:rsid w:val="00894E0B"/>
    <w:rsid w:val="0089651E"/>
    <w:rsid w:val="00897554"/>
    <w:rsid w:val="008979A0"/>
    <w:rsid w:val="008A2095"/>
    <w:rsid w:val="008A26C5"/>
    <w:rsid w:val="008A4643"/>
    <w:rsid w:val="008A4CB5"/>
    <w:rsid w:val="008A577F"/>
    <w:rsid w:val="008A57B0"/>
    <w:rsid w:val="008A5CD1"/>
    <w:rsid w:val="008A60CD"/>
    <w:rsid w:val="008A65B8"/>
    <w:rsid w:val="008A7CEF"/>
    <w:rsid w:val="008B00D4"/>
    <w:rsid w:val="008B095D"/>
    <w:rsid w:val="008B0BAB"/>
    <w:rsid w:val="008B1B5B"/>
    <w:rsid w:val="008B1C15"/>
    <w:rsid w:val="008B1CB3"/>
    <w:rsid w:val="008B2F92"/>
    <w:rsid w:val="008B33B1"/>
    <w:rsid w:val="008B3443"/>
    <w:rsid w:val="008B426D"/>
    <w:rsid w:val="008B4346"/>
    <w:rsid w:val="008B4653"/>
    <w:rsid w:val="008B499A"/>
    <w:rsid w:val="008B4B88"/>
    <w:rsid w:val="008B6566"/>
    <w:rsid w:val="008B77F4"/>
    <w:rsid w:val="008C0829"/>
    <w:rsid w:val="008C1652"/>
    <w:rsid w:val="008C287B"/>
    <w:rsid w:val="008C4F2A"/>
    <w:rsid w:val="008C598A"/>
    <w:rsid w:val="008D141E"/>
    <w:rsid w:val="008D218F"/>
    <w:rsid w:val="008D2412"/>
    <w:rsid w:val="008D2542"/>
    <w:rsid w:val="008D2F5C"/>
    <w:rsid w:val="008D45B3"/>
    <w:rsid w:val="008D4617"/>
    <w:rsid w:val="008D4CF5"/>
    <w:rsid w:val="008D4CF7"/>
    <w:rsid w:val="008D6E30"/>
    <w:rsid w:val="008D743B"/>
    <w:rsid w:val="008E0C2C"/>
    <w:rsid w:val="008E3271"/>
    <w:rsid w:val="008E45F8"/>
    <w:rsid w:val="008E48FE"/>
    <w:rsid w:val="008E4966"/>
    <w:rsid w:val="008E4A7A"/>
    <w:rsid w:val="008E4D6F"/>
    <w:rsid w:val="008E4F0E"/>
    <w:rsid w:val="008E56C4"/>
    <w:rsid w:val="008E645F"/>
    <w:rsid w:val="008E7765"/>
    <w:rsid w:val="008F0152"/>
    <w:rsid w:val="008F103E"/>
    <w:rsid w:val="008F170B"/>
    <w:rsid w:val="008F18F0"/>
    <w:rsid w:val="008F19B2"/>
    <w:rsid w:val="008F1E12"/>
    <w:rsid w:val="008F1F37"/>
    <w:rsid w:val="008F2309"/>
    <w:rsid w:val="008F25AE"/>
    <w:rsid w:val="008F33A6"/>
    <w:rsid w:val="008F4A7C"/>
    <w:rsid w:val="008F73A4"/>
    <w:rsid w:val="0090028D"/>
    <w:rsid w:val="00900955"/>
    <w:rsid w:val="009014DC"/>
    <w:rsid w:val="00902506"/>
    <w:rsid w:val="00903517"/>
    <w:rsid w:val="00903FAA"/>
    <w:rsid w:val="00904A4D"/>
    <w:rsid w:val="00904FDA"/>
    <w:rsid w:val="009051D3"/>
    <w:rsid w:val="00906A8D"/>
    <w:rsid w:val="009105D7"/>
    <w:rsid w:val="00910963"/>
    <w:rsid w:val="00913806"/>
    <w:rsid w:val="00914705"/>
    <w:rsid w:val="00914918"/>
    <w:rsid w:val="009152C0"/>
    <w:rsid w:val="00916FF0"/>
    <w:rsid w:val="00920319"/>
    <w:rsid w:val="00920677"/>
    <w:rsid w:val="00920732"/>
    <w:rsid w:val="0092294B"/>
    <w:rsid w:val="00923489"/>
    <w:rsid w:val="00923BE3"/>
    <w:rsid w:val="009251DF"/>
    <w:rsid w:val="00931BA4"/>
    <w:rsid w:val="00932E53"/>
    <w:rsid w:val="00932E9E"/>
    <w:rsid w:val="00933086"/>
    <w:rsid w:val="009338CB"/>
    <w:rsid w:val="009343A4"/>
    <w:rsid w:val="0093504B"/>
    <w:rsid w:val="00936D52"/>
    <w:rsid w:val="00936F55"/>
    <w:rsid w:val="009370E5"/>
    <w:rsid w:val="009371F4"/>
    <w:rsid w:val="00940756"/>
    <w:rsid w:val="00940C75"/>
    <w:rsid w:val="00941D7F"/>
    <w:rsid w:val="00942745"/>
    <w:rsid w:val="00946038"/>
    <w:rsid w:val="00946452"/>
    <w:rsid w:val="009470FD"/>
    <w:rsid w:val="0094772F"/>
    <w:rsid w:val="0095020A"/>
    <w:rsid w:val="00950360"/>
    <w:rsid w:val="009508EF"/>
    <w:rsid w:val="00950ABA"/>
    <w:rsid w:val="00951CD2"/>
    <w:rsid w:val="00951D53"/>
    <w:rsid w:val="009527AD"/>
    <w:rsid w:val="0095292F"/>
    <w:rsid w:val="00952BA4"/>
    <w:rsid w:val="00954923"/>
    <w:rsid w:val="00955400"/>
    <w:rsid w:val="00955717"/>
    <w:rsid w:val="009559B3"/>
    <w:rsid w:val="009560AA"/>
    <w:rsid w:val="0095691C"/>
    <w:rsid w:val="009579CD"/>
    <w:rsid w:val="00957CE4"/>
    <w:rsid w:val="00960012"/>
    <w:rsid w:val="00960694"/>
    <w:rsid w:val="009615D7"/>
    <w:rsid w:val="0096189C"/>
    <w:rsid w:val="00961D30"/>
    <w:rsid w:val="009624A6"/>
    <w:rsid w:val="009629A8"/>
    <w:rsid w:val="009629C1"/>
    <w:rsid w:val="0096300B"/>
    <w:rsid w:val="0096339A"/>
    <w:rsid w:val="0096481A"/>
    <w:rsid w:val="00965AC1"/>
    <w:rsid w:val="00965C8E"/>
    <w:rsid w:val="0096604F"/>
    <w:rsid w:val="00967042"/>
    <w:rsid w:val="00967287"/>
    <w:rsid w:val="00967B09"/>
    <w:rsid w:val="009711B5"/>
    <w:rsid w:val="00971667"/>
    <w:rsid w:val="0097172E"/>
    <w:rsid w:val="00974390"/>
    <w:rsid w:val="0097537F"/>
    <w:rsid w:val="00975AF2"/>
    <w:rsid w:val="009766F6"/>
    <w:rsid w:val="00976E6D"/>
    <w:rsid w:val="009775F5"/>
    <w:rsid w:val="0097763A"/>
    <w:rsid w:val="00981087"/>
    <w:rsid w:val="00982AD3"/>
    <w:rsid w:val="009830B9"/>
    <w:rsid w:val="0098381E"/>
    <w:rsid w:val="0098481C"/>
    <w:rsid w:val="00984C2B"/>
    <w:rsid w:val="0098634D"/>
    <w:rsid w:val="00986D99"/>
    <w:rsid w:val="00987921"/>
    <w:rsid w:val="00987D22"/>
    <w:rsid w:val="0099074A"/>
    <w:rsid w:val="00990976"/>
    <w:rsid w:val="00990BC5"/>
    <w:rsid w:val="00991CA8"/>
    <w:rsid w:val="0099290C"/>
    <w:rsid w:val="00992B16"/>
    <w:rsid w:val="009934F6"/>
    <w:rsid w:val="00994718"/>
    <w:rsid w:val="009949AC"/>
    <w:rsid w:val="00994A8C"/>
    <w:rsid w:val="00996F4A"/>
    <w:rsid w:val="00997723"/>
    <w:rsid w:val="009A09B1"/>
    <w:rsid w:val="009A1541"/>
    <w:rsid w:val="009A2616"/>
    <w:rsid w:val="009A2D6F"/>
    <w:rsid w:val="009A3D6E"/>
    <w:rsid w:val="009A3FA3"/>
    <w:rsid w:val="009A4D13"/>
    <w:rsid w:val="009A50D9"/>
    <w:rsid w:val="009A54C9"/>
    <w:rsid w:val="009A585E"/>
    <w:rsid w:val="009A599B"/>
    <w:rsid w:val="009A6F50"/>
    <w:rsid w:val="009B006E"/>
    <w:rsid w:val="009B153A"/>
    <w:rsid w:val="009B17DA"/>
    <w:rsid w:val="009B19CE"/>
    <w:rsid w:val="009B2736"/>
    <w:rsid w:val="009B2B0F"/>
    <w:rsid w:val="009B2C12"/>
    <w:rsid w:val="009B3394"/>
    <w:rsid w:val="009B45C6"/>
    <w:rsid w:val="009B5601"/>
    <w:rsid w:val="009C0A1D"/>
    <w:rsid w:val="009C0D09"/>
    <w:rsid w:val="009C1AC4"/>
    <w:rsid w:val="009C239A"/>
    <w:rsid w:val="009C4F06"/>
    <w:rsid w:val="009C6BDD"/>
    <w:rsid w:val="009C6CDD"/>
    <w:rsid w:val="009C729A"/>
    <w:rsid w:val="009D06BD"/>
    <w:rsid w:val="009D1877"/>
    <w:rsid w:val="009D18F8"/>
    <w:rsid w:val="009D1BA9"/>
    <w:rsid w:val="009D212D"/>
    <w:rsid w:val="009D39D1"/>
    <w:rsid w:val="009D4CE2"/>
    <w:rsid w:val="009D56CC"/>
    <w:rsid w:val="009D59F5"/>
    <w:rsid w:val="009D5AA8"/>
    <w:rsid w:val="009D6265"/>
    <w:rsid w:val="009D64A1"/>
    <w:rsid w:val="009D65BA"/>
    <w:rsid w:val="009D6B8B"/>
    <w:rsid w:val="009E051F"/>
    <w:rsid w:val="009E172B"/>
    <w:rsid w:val="009E1DEB"/>
    <w:rsid w:val="009E6831"/>
    <w:rsid w:val="009F0187"/>
    <w:rsid w:val="009F0BF3"/>
    <w:rsid w:val="009F0C2B"/>
    <w:rsid w:val="009F0CB1"/>
    <w:rsid w:val="009F0F7B"/>
    <w:rsid w:val="009F104F"/>
    <w:rsid w:val="009F3264"/>
    <w:rsid w:val="009F4036"/>
    <w:rsid w:val="009F4B7C"/>
    <w:rsid w:val="009F6044"/>
    <w:rsid w:val="009F6DA2"/>
    <w:rsid w:val="009F74D4"/>
    <w:rsid w:val="009F7FD4"/>
    <w:rsid w:val="00A0024A"/>
    <w:rsid w:val="00A0053A"/>
    <w:rsid w:val="00A0467D"/>
    <w:rsid w:val="00A04970"/>
    <w:rsid w:val="00A04B3D"/>
    <w:rsid w:val="00A04E0D"/>
    <w:rsid w:val="00A05D7C"/>
    <w:rsid w:val="00A064CE"/>
    <w:rsid w:val="00A0722C"/>
    <w:rsid w:val="00A07A0D"/>
    <w:rsid w:val="00A109AB"/>
    <w:rsid w:val="00A10FFF"/>
    <w:rsid w:val="00A113C2"/>
    <w:rsid w:val="00A11623"/>
    <w:rsid w:val="00A127B0"/>
    <w:rsid w:val="00A12981"/>
    <w:rsid w:val="00A12EDC"/>
    <w:rsid w:val="00A1305F"/>
    <w:rsid w:val="00A1328B"/>
    <w:rsid w:val="00A135B5"/>
    <w:rsid w:val="00A1495B"/>
    <w:rsid w:val="00A2014F"/>
    <w:rsid w:val="00A2061D"/>
    <w:rsid w:val="00A21A7C"/>
    <w:rsid w:val="00A22866"/>
    <w:rsid w:val="00A228D3"/>
    <w:rsid w:val="00A242F4"/>
    <w:rsid w:val="00A24674"/>
    <w:rsid w:val="00A259B7"/>
    <w:rsid w:val="00A25A3F"/>
    <w:rsid w:val="00A25E03"/>
    <w:rsid w:val="00A2699F"/>
    <w:rsid w:val="00A3003E"/>
    <w:rsid w:val="00A313C2"/>
    <w:rsid w:val="00A314BF"/>
    <w:rsid w:val="00A3191D"/>
    <w:rsid w:val="00A31A21"/>
    <w:rsid w:val="00A329A7"/>
    <w:rsid w:val="00A33809"/>
    <w:rsid w:val="00A33AF8"/>
    <w:rsid w:val="00A33FE8"/>
    <w:rsid w:val="00A34F80"/>
    <w:rsid w:val="00A35C6F"/>
    <w:rsid w:val="00A3611B"/>
    <w:rsid w:val="00A36CCE"/>
    <w:rsid w:val="00A372D1"/>
    <w:rsid w:val="00A378B5"/>
    <w:rsid w:val="00A378CA"/>
    <w:rsid w:val="00A37DB2"/>
    <w:rsid w:val="00A40BD1"/>
    <w:rsid w:val="00A41222"/>
    <w:rsid w:val="00A419A8"/>
    <w:rsid w:val="00A42F80"/>
    <w:rsid w:val="00A43071"/>
    <w:rsid w:val="00A44BE4"/>
    <w:rsid w:val="00A45117"/>
    <w:rsid w:val="00A45401"/>
    <w:rsid w:val="00A47412"/>
    <w:rsid w:val="00A51540"/>
    <w:rsid w:val="00A52CA8"/>
    <w:rsid w:val="00A53289"/>
    <w:rsid w:val="00A53480"/>
    <w:rsid w:val="00A53B57"/>
    <w:rsid w:val="00A55340"/>
    <w:rsid w:val="00A6041A"/>
    <w:rsid w:val="00A62011"/>
    <w:rsid w:val="00A62427"/>
    <w:rsid w:val="00A62BF3"/>
    <w:rsid w:val="00A636C0"/>
    <w:rsid w:val="00A63C76"/>
    <w:rsid w:val="00A63D24"/>
    <w:rsid w:val="00A67039"/>
    <w:rsid w:val="00A67CFD"/>
    <w:rsid w:val="00A72794"/>
    <w:rsid w:val="00A7371B"/>
    <w:rsid w:val="00A73E74"/>
    <w:rsid w:val="00A7462A"/>
    <w:rsid w:val="00A74CA7"/>
    <w:rsid w:val="00A7586B"/>
    <w:rsid w:val="00A76225"/>
    <w:rsid w:val="00A76C95"/>
    <w:rsid w:val="00A77628"/>
    <w:rsid w:val="00A77FAF"/>
    <w:rsid w:val="00A80202"/>
    <w:rsid w:val="00A828F1"/>
    <w:rsid w:val="00A837F5"/>
    <w:rsid w:val="00A840C0"/>
    <w:rsid w:val="00A852BD"/>
    <w:rsid w:val="00A852DC"/>
    <w:rsid w:val="00A85530"/>
    <w:rsid w:val="00A85B7F"/>
    <w:rsid w:val="00A87675"/>
    <w:rsid w:val="00A9011B"/>
    <w:rsid w:val="00A9054B"/>
    <w:rsid w:val="00A9294F"/>
    <w:rsid w:val="00A93441"/>
    <w:rsid w:val="00A93954"/>
    <w:rsid w:val="00A93E72"/>
    <w:rsid w:val="00A94FC4"/>
    <w:rsid w:val="00A9674A"/>
    <w:rsid w:val="00A97C10"/>
    <w:rsid w:val="00AA01E0"/>
    <w:rsid w:val="00AA0760"/>
    <w:rsid w:val="00AA09F3"/>
    <w:rsid w:val="00AA151B"/>
    <w:rsid w:val="00AA1C46"/>
    <w:rsid w:val="00AA1F90"/>
    <w:rsid w:val="00AA2B96"/>
    <w:rsid w:val="00AA2E58"/>
    <w:rsid w:val="00AA389E"/>
    <w:rsid w:val="00AA40CB"/>
    <w:rsid w:val="00AA43CE"/>
    <w:rsid w:val="00AA52F9"/>
    <w:rsid w:val="00AA62FA"/>
    <w:rsid w:val="00AA6B6E"/>
    <w:rsid w:val="00AA772E"/>
    <w:rsid w:val="00AA7B89"/>
    <w:rsid w:val="00AB0D03"/>
    <w:rsid w:val="00AB1341"/>
    <w:rsid w:val="00AB2C9E"/>
    <w:rsid w:val="00AB3D07"/>
    <w:rsid w:val="00AB4545"/>
    <w:rsid w:val="00AB60DA"/>
    <w:rsid w:val="00AB686A"/>
    <w:rsid w:val="00AB6904"/>
    <w:rsid w:val="00AC1606"/>
    <w:rsid w:val="00AC1645"/>
    <w:rsid w:val="00AC172D"/>
    <w:rsid w:val="00AC2271"/>
    <w:rsid w:val="00AC3203"/>
    <w:rsid w:val="00AC4697"/>
    <w:rsid w:val="00AC485D"/>
    <w:rsid w:val="00AC5701"/>
    <w:rsid w:val="00AC76D6"/>
    <w:rsid w:val="00AC79A3"/>
    <w:rsid w:val="00AD02D8"/>
    <w:rsid w:val="00AD09AB"/>
    <w:rsid w:val="00AD0FE2"/>
    <w:rsid w:val="00AD1979"/>
    <w:rsid w:val="00AD2025"/>
    <w:rsid w:val="00AD2CE4"/>
    <w:rsid w:val="00AD2E05"/>
    <w:rsid w:val="00AD2FCC"/>
    <w:rsid w:val="00AD44C8"/>
    <w:rsid w:val="00AD4D8C"/>
    <w:rsid w:val="00AD4EB2"/>
    <w:rsid w:val="00AD4EC6"/>
    <w:rsid w:val="00AD5B2A"/>
    <w:rsid w:val="00AD668B"/>
    <w:rsid w:val="00AD715F"/>
    <w:rsid w:val="00AD7F45"/>
    <w:rsid w:val="00AE0171"/>
    <w:rsid w:val="00AE2FB7"/>
    <w:rsid w:val="00AE451A"/>
    <w:rsid w:val="00AE66CD"/>
    <w:rsid w:val="00AE6721"/>
    <w:rsid w:val="00AE7683"/>
    <w:rsid w:val="00AF028B"/>
    <w:rsid w:val="00AF17E8"/>
    <w:rsid w:val="00AF202B"/>
    <w:rsid w:val="00AF36B1"/>
    <w:rsid w:val="00AF3C0C"/>
    <w:rsid w:val="00AF3FB5"/>
    <w:rsid w:val="00AF48CA"/>
    <w:rsid w:val="00AF6AB0"/>
    <w:rsid w:val="00AF7A64"/>
    <w:rsid w:val="00B02B06"/>
    <w:rsid w:val="00B03F2A"/>
    <w:rsid w:val="00B066E4"/>
    <w:rsid w:val="00B068A1"/>
    <w:rsid w:val="00B0734A"/>
    <w:rsid w:val="00B0751A"/>
    <w:rsid w:val="00B07755"/>
    <w:rsid w:val="00B07A2F"/>
    <w:rsid w:val="00B10200"/>
    <w:rsid w:val="00B10935"/>
    <w:rsid w:val="00B117F4"/>
    <w:rsid w:val="00B11A67"/>
    <w:rsid w:val="00B1271B"/>
    <w:rsid w:val="00B136E2"/>
    <w:rsid w:val="00B142DC"/>
    <w:rsid w:val="00B15A48"/>
    <w:rsid w:val="00B15D85"/>
    <w:rsid w:val="00B17212"/>
    <w:rsid w:val="00B172A8"/>
    <w:rsid w:val="00B17D95"/>
    <w:rsid w:val="00B20772"/>
    <w:rsid w:val="00B2129D"/>
    <w:rsid w:val="00B219E7"/>
    <w:rsid w:val="00B22433"/>
    <w:rsid w:val="00B22761"/>
    <w:rsid w:val="00B228B2"/>
    <w:rsid w:val="00B23AEE"/>
    <w:rsid w:val="00B23E54"/>
    <w:rsid w:val="00B2482F"/>
    <w:rsid w:val="00B26E8A"/>
    <w:rsid w:val="00B26F12"/>
    <w:rsid w:val="00B27C11"/>
    <w:rsid w:val="00B27DE7"/>
    <w:rsid w:val="00B30C8D"/>
    <w:rsid w:val="00B31636"/>
    <w:rsid w:val="00B3242B"/>
    <w:rsid w:val="00B32B04"/>
    <w:rsid w:val="00B32BF3"/>
    <w:rsid w:val="00B33258"/>
    <w:rsid w:val="00B33F31"/>
    <w:rsid w:val="00B340DF"/>
    <w:rsid w:val="00B354BC"/>
    <w:rsid w:val="00B36520"/>
    <w:rsid w:val="00B36635"/>
    <w:rsid w:val="00B36CA9"/>
    <w:rsid w:val="00B36CFB"/>
    <w:rsid w:val="00B406AB"/>
    <w:rsid w:val="00B40B89"/>
    <w:rsid w:val="00B40F3C"/>
    <w:rsid w:val="00B41D2C"/>
    <w:rsid w:val="00B426FE"/>
    <w:rsid w:val="00B42D9F"/>
    <w:rsid w:val="00B4459D"/>
    <w:rsid w:val="00B44DA1"/>
    <w:rsid w:val="00B451A4"/>
    <w:rsid w:val="00B45403"/>
    <w:rsid w:val="00B475A1"/>
    <w:rsid w:val="00B50927"/>
    <w:rsid w:val="00B50A77"/>
    <w:rsid w:val="00B51FD7"/>
    <w:rsid w:val="00B52775"/>
    <w:rsid w:val="00B52CAC"/>
    <w:rsid w:val="00B53B39"/>
    <w:rsid w:val="00B53CEC"/>
    <w:rsid w:val="00B53E59"/>
    <w:rsid w:val="00B54C9D"/>
    <w:rsid w:val="00B55D2B"/>
    <w:rsid w:val="00B55F86"/>
    <w:rsid w:val="00B56377"/>
    <w:rsid w:val="00B57970"/>
    <w:rsid w:val="00B604CF"/>
    <w:rsid w:val="00B61A3A"/>
    <w:rsid w:val="00B636BC"/>
    <w:rsid w:val="00B63B55"/>
    <w:rsid w:val="00B6548F"/>
    <w:rsid w:val="00B66878"/>
    <w:rsid w:val="00B670B9"/>
    <w:rsid w:val="00B6741D"/>
    <w:rsid w:val="00B67897"/>
    <w:rsid w:val="00B70350"/>
    <w:rsid w:val="00B70EFA"/>
    <w:rsid w:val="00B70F43"/>
    <w:rsid w:val="00B71070"/>
    <w:rsid w:val="00B71266"/>
    <w:rsid w:val="00B7225B"/>
    <w:rsid w:val="00B7369E"/>
    <w:rsid w:val="00B736C2"/>
    <w:rsid w:val="00B74CE9"/>
    <w:rsid w:val="00B74D57"/>
    <w:rsid w:val="00B74DFE"/>
    <w:rsid w:val="00B758C1"/>
    <w:rsid w:val="00B75FE7"/>
    <w:rsid w:val="00B761A8"/>
    <w:rsid w:val="00B76B37"/>
    <w:rsid w:val="00B77AA1"/>
    <w:rsid w:val="00B801CF"/>
    <w:rsid w:val="00B8047A"/>
    <w:rsid w:val="00B805D3"/>
    <w:rsid w:val="00B8125F"/>
    <w:rsid w:val="00B813C1"/>
    <w:rsid w:val="00B81497"/>
    <w:rsid w:val="00B82513"/>
    <w:rsid w:val="00B849C0"/>
    <w:rsid w:val="00B84AA5"/>
    <w:rsid w:val="00B84F76"/>
    <w:rsid w:val="00B859D1"/>
    <w:rsid w:val="00B86243"/>
    <w:rsid w:val="00B865AD"/>
    <w:rsid w:val="00B87594"/>
    <w:rsid w:val="00B90DC3"/>
    <w:rsid w:val="00B918B2"/>
    <w:rsid w:val="00B91B79"/>
    <w:rsid w:val="00B91ECE"/>
    <w:rsid w:val="00B91EF2"/>
    <w:rsid w:val="00B92AA5"/>
    <w:rsid w:val="00B92B6D"/>
    <w:rsid w:val="00B93233"/>
    <w:rsid w:val="00B94B14"/>
    <w:rsid w:val="00B9593A"/>
    <w:rsid w:val="00B96B11"/>
    <w:rsid w:val="00B970B3"/>
    <w:rsid w:val="00B97273"/>
    <w:rsid w:val="00B9745B"/>
    <w:rsid w:val="00BA0878"/>
    <w:rsid w:val="00BA0F34"/>
    <w:rsid w:val="00BA102E"/>
    <w:rsid w:val="00BA15DA"/>
    <w:rsid w:val="00BA161F"/>
    <w:rsid w:val="00BA1668"/>
    <w:rsid w:val="00BA18F1"/>
    <w:rsid w:val="00BA2540"/>
    <w:rsid w:val="00BA3FDA"/>
    <w:rsid w:val="00BA4553"/>
    <w:rsid w:val="00BA4FAE"/>
    <w:rsid w:val="00BA66F4"/>
    <w:rsid w:val="00BA7737"/>
    <w:rsid w:val="00BA7C82"/>
    <w:rsid w:val="00BA7CF0"/>
    <w:rsid w:val="00BB00B3"/>
    <w:rsid w:val="00BB1CF3"/>
    <w:rsid w:val="00BB1F93"/>
    <w:rsid w:val="00BB20EF"/>
    <w:rsid w:val="00BB40EF"/>
    <w:rsid w:val="00BB447B"/>
    <w:rsid w:val="00BB4916"/>
    <w:rsid w:val="00BB5A82"/>
    <w:rsid w:val="00BB6317"/>
    <w:rsid w:val="00BB658E"/>
    <w:rsid w:val="00BB6E13"/>
    <w:rsid w:val="00BB797F"/>
    <w:rsid w:val="00BC0B54"/>
    <w:rsid w:val="00BC1452"/>
    <w:rsid w:val="00BC1B1D"/>
    <w:rsid w:val="00BC235F"/>
    <w:rsid w:val="00BC279C"/>
    <w:rsid w:val="00BC4495"/>
    <w:rsid w:val="00BC5F5B"/>
    <w:rsid w:val="00BC6157"/>
    <w:rsid w:val="00BC6197"/>
    <w:rsid w:val="00BD01B9"/>
    <w:rsid w:val="00BD0DDB"/>
    <w:rsid w:val="00BD0EFE"/>
    <w:rsid w:val="00BD23E4"/>
    <w:rsid w:val="00BD2807"/>
    <w:rsid w:val="00BD2A15"/>
    <w:rsid w:val="00BD35D7"/>
    <w:rsid w:val="00BD421C"/>
    <w:rsid w:val="00BD43F0"/>
    <w:rsid w:val="00BD58D9"/>
    <w:rsid w:val="00BD5ABB"/>
    <w:rsid w:val="00BE09FD"/>
    <w:rsid w:val="00BE1C0E"/>
    <w:rsid w:val="00BE3B53"/>
    <w:rsid w:val="00BE4333"/>
    <w:rsid w:val="00BE4D87"/>
    <w:rsid w:val="00BE6F6C"/>
    <w:rsid w:val="00BF0B0D"/>
    <w:rsid w:val="00BF1439"/>
    <w:rsid w:val="00BF1666"/>
    <w:rsid w:val="00BF1F9A"/>
    <w:rsid w:val="00BF229F"/>
    <w:rsid w:val="00BF238A"/>
    <w:rsid w:val="00BF2474"/>
    <w:rsid w:val="00BF4718"/>
    <w:rsid w:val="00BF676A"/>
    <w:rsid w:val="00BF6D89"/>
    <w:rsid w:val="00C00166"/>
    <w:rsid w:val="00C003E1"/>
    <w:rsid w:val="00C00BCC"/>
    <w:rsid w:val="00C025D5"/>
    <w:rsid w:val="00C031B2"/>
    <w:rsid w:val="00C0360D"/>
    <w:rsid w:val="00C03CC2"/>
    <w:rsid w:val="00C04F27"/>
    <w:rsid w:val="00C0665A"/>
    <w:rsid w:val="00C0774F"/>
    <w:rsid w:val="00C109F4"/>
    <w:rsid w:val="00C10AF9"/>
    <w:rsid w:val="00C10C08"/>
    <w:rsid w:val="00C10CA6"/>
    <w:rsid w:val="00C112FD"/>
    <w:rsid w:val="00C115C2"/>
    <w:rsid w:val="00C1175E"/>
    <w:rsid w:val="00C11D7F"/>
    <w:rsid w:val="00C1265C"/>
    <w:rsid w:val="00C177EE"/>
    <w:rsid w:val="00C20E8C"/>
    <w:rsid w:val="00C21EC0"/>
    <w:rsid w:val="00C2313C"/>
    <w:rsid w:val="00C23E3B"/>
    <w:rsid w:val="00C2441E"/>
    <w:rsid w:val="00C24605"/>
    <w:rsid w:val="00C26A76"/>
    <w:rsid w:val="00C2750D"/>
    <w:rsid w:val="00C27954"/>
    <w:rsid w:val="00C30539"/>
    <w:rsid w:val="00C32386"/>
    <w:rsid w:val="00C33F92"/>
    <w:rsid w:val="00C34408"/>
    <w:rsid w:val="00C3474D"/>
    <w:rsid w:val="00C35391"/>
    <w:rsid w:val="00C35538"/>
    <w:rsid w:val="00C35AA4"/>
    <w:rsid w:val="00C360EB"/>
    <w:rsid w:val="00C37CE7"/>
    <w:rsid w:val="00C40A7A"/>
    <w:rsid w:val="00C40B72"/>
    <w:rsid w:val="00C42920"/>
    <w:rsid w:val="00C43231"/>
    <w:rsid w:val="00C43753"/>
    <w:rsid w:val="00C440BC"/>
    <w:rsid w:val="00C44311"/>
    <w:rsid w:val="00C44CEF"/>
    <w:rsid w:val="00C45CC6"/>
    <w:rsid w:val="00C46514"/>
    <w:rsid w:val="00C46863"/>
    <w:rsid w:val="00C46B5E"/>
    <w:rsid w:val="00C47E3F"/>
    <w:rsid w:val="00C47F83"/>
    <w:rsid w:val="00C50676"/>
    <w:rsid w:val="00C50852"/>
    <w:rsid w:val="00C509EB"/>
    <w:rsid w:val="00C50B4C"/>
    <w:rsid w:val="00C51293"/>
    <w:rsid w:val="00C519B1"/>
    <w:rsid w:val="00C52548"/>
    <w:rsid w:val="00C52692"/>
    <w:rsid w:val="00C539D2"/>
    <w:rsid w:val="00C53F4D"/>
    <w:rsid w:val="00C54D1E"/>
    <w:rsid w:val="00C55985"/>
    <w:rsid w:val="00C567AE"/>
    <w:rsid w:val="00C60C25"/>
    <w:rsid w:val="00C60C6A"/>
    <w:rsid w:val="00C620A1"/>
    <w:rsid w:val="00C62BCB"/>
    <w:rsid w:val="00C632CC"/>
    <w:rsid w:val="00C64DC6"/>
    <w:rsid w:val="00C6623C"/>
    <w:rsid w:val="00C67296"/>
    <w:rsid w:val="00C700F1"/>
    <w:rsid w:val="00C71AF9"/>
    <w:rsid w:val="00C738C9"/>
    <w:rsid w:val="00C750F9"/>
    <w:rsid w:val="00C7578E"/>
    <w:rsid w:val="00C75CC2"/>
    <w:rsid w:val="00C762F0"/>
    <w:rsid w:val="00C766FF"/>
    <w:rsid w:val="00C80122"/>
    <w:rsid w:val="00C80196"/>
    <w:rsid w:val="00C81150"/>
    <w:rsid w:val="00C83E3A"/>
    <w:rsid w:val="00C857F9"/>
    <w:rsid w:val="00C85B13"/>
    <w:rsid w:val="00C87670"/>
    <w:rsid w:val="00C879B5"/>
    <w:rsid w:val="00C9186D"/>
    <w:rsid w:val="00C9225A"/>
    <w:rsid w:val="00C931C5"/>
    <w:rsid w:val="00C943E9"/>
    <w:rsid w:val="00C946C0"/>
    <w:rsid w:val="00C95501"/>
    <w:rsid w:val="00C96ACD"/>
    <w:rsid w:val="00C96D1E"/>
    <w:rsid w:val="00C97902"/>
    <w:rsid w:val="00C97B80"/>
    <w:rsid w:val="00C97CF9"/>
    <w:rsid w:val="00CA0F47"/>
    <w:rsid w:val="00CA1D44"/>
    <w:rsid w:val="00CA1DE9"/>
    <w:rsid w:val="00CA36AE"/>
    <w:rsid w:val="00CA39C0"/>
    <w:rsid w:val="00CA4470"/>
    <w:rsid w:val="00CA5653"/>
    <w:rsid w:val="00CA5E34"/>
    <w:rsid w:val="00CA6376"/>
    <w:rsid w:val="00CA65AF"/>
    <w:rsid w:val="00CA76E0"/>
    <w:rsid w:val="00CA789F"/>
    <w:rsid w:val="00CA791F"/>
    <w:rsid w:val="00CB09DA"/>
    <w:rsid w:val="00CB0B46"/>
    <w:rsid w:val="00CB0D00"/>
    <w:rsid w:val="00CB1400"/>
    <w:rsid w:val="00CB30F5"/>
    <w:rsid w:val="00CB3919"/>
    <w:rsid w:val="00CB407B"/>
    <w:rsid w:val="00CB48DB"/>
    <w:rsid w:val="00CB4BA5"/>
    <w:rsid w:val="00CB6134"/>
    <w:rsid w:val="00CB6D5F"/>
    <w:rsid w:val="00CB7890"/>
    <w:rsid w:val="00CC07E5"/>
    <w:rsid w:val="00CC1265"/>
    <w:rsid w:val="00CC270D"/>
    <w:rsid w:val="00CC2B28"/>
    <w:rsid w:val="00CC2D00"/>
    <w:rsid w:val="00CC2EE9"/>
    <w:rsid w:val="00CC4625"/>
    <w:rsid w:val="00CC5A51"/>
    <w:rsid w:val="00CC77A8"/>
    <w:rsid w:val="00CD0039"/>
    <w:rsid w:val="00CD0350"/>
    <w:rsid w:val="00CD0978"/>
    <w:rsid w:val="00CD09B9"/>
    <w:rsid w:val="00CD1829"/>
    <w:rsid w:val="00CD1B3A"/>
    <w:rsid w:val="00CD1F33"/>
    <w:rsid w:val="00CD221F"/>
    <w:rsid w:val="00CD2712"/>
    <w:rsid w:val="00CD4672"/>
    <w:rsid w:val="00CD5B3D"/>
    <w:rsid w:val="00CD5DAA"/>
    <w:rsid w:val="00CD6DA2"/>
    <w:rsid w:val="00CD6DD1"/>
    <w:rsid w:val="00CD7A43"/>
    <w:rsid w:val="00CE0386"/>
    <w:rsid w:val="00CE085B"/>
    <w:rsid w:val="00CE0BB4"/>
    <w:rsid w:val="00CE1887"/>
    <w:rsid w:val="00CE2768"/>
    <w:rsid w:val="00CE343B"/>
    <w:rsid w:val="00CE54B4"/>
    <w:rsid w:val="00CE5AA5"/>
    <w:rsid w:val="00CE6287"/>
    <w:rsid w:val="00CE6481"/>
    <w:rsid w:val="00CE6D7A"/>
    <w:rsid w:val="00CE7B4E"/>
    <w:rsid w:val="00CE7C26"/>
    <w:rsid w:val="00CF0B70"/>
    <w:rsid w:val="00CF0EA6"/>
    <w:rsid w:val="00CF14AE"/>
    <w:rsid w:val="00CF1584"/>
    <w:rsid w:val="00CF194A"/>
    <w:rsid w:val="00CF2070"/>
    <w:rsid w:val="00CF33D4"/>
    <w:rsid w:val="00CF6902"/>
    <w:rsid w:val="00CF7535"/>
    <w:rsid w:val="00D00199"/>
    <w:rsid w:val="00D0021B"/>
    <w:rsid w:val="00D00FF4"/>
    <w:rsid w:val="00D01D47"/>
    <w:rsid w:val="00D03E16"/>
    <w:rsid w:val="00D04FDB"/>
    <w:rsid w:val="00D051DE"/>
    <w:rsid w:val="00D05278"/>
    <w:rsid w:val="00D0529E"/>
    <w:rsid w:val="00D06B8A"/>
    <w:rsid w:val="00D07E1E"/>
    <w:rsid w:val="00D10E9B"/>
    <w:rsid w:val="00D11406"/>
    <w:rsid w:val="00D1231D"/>
    <w:rsid w:val="00D145E3"/>
    <w:rsid w:val="00D157BA"/>
    <w:rsid w:val="00D168CE"/>
    <w:rsid w:val="00D204EE"/>
    <w:rsid w:val="00D20FFA"/>
    <w:rsid w:val="00D21C2A"/>
    <w:rsid w:val="00D21DAB"/>
    <w:rsid w:val="00D22036"/>
    <w:rsid w:val="00D2215A"/>
    <w:rsid w:val="00D22A1B"/>
    <w:rsid w:val="00D22B64"/>
    <w:rsid w:val="00D22E90"/>
    <w:rsid w:val="00D22FA1"/>
    <w:rsid w:val="00D230B8"/>
    <w:rsid w:val="00D2437F"/>
    <w:rsid w:val="00D245B7"/>
    <w:rsid w:val="00D2529A"/>
    <w:rsid w:val="00D2560A"/>
    <w:rsid w:val="00D25761"/>
    <w:rsid w:val="00D25ED3"/>
    <w:rsid w:val="00D26133"/>
    <w:rsid w:val="00D2692A"/>
    <w:rsid w:val="00D27DA5"/>
    <w:rsid w:val="00D301EA"/>
    <w:rsid w:val="00D31407"/>
    <w:rsid w:val="00D31800"/>
    <w:rsid w:val="00D3184D"/>
    <w:rsid w:val="00D3311A"/>
    <w:rsid w:val="00D344C9"/>
    <w:rsid w:val="00D34854"/>
    <w:rsid w:val="00D34F14"/>
    <w:rsid w:val="00D3502A"/>
    <w:rsid w:val="00D35B9C"/>
    <w:rsid w:val="00D36030"/>
    <w:rsid w:val="00D361C1"/>
    <w:rsid w:val="00D37028"/>
    <w:rsid w:val="00D373A3"/>
    <w:rsid w:val="00D37F96"/>
    <w:rsid w:val="00D40AE2"/>
    <w:rsid w:val="00D41023"/>
    <w:rsid w:val="00D42166"/>
    <w:rsid w:val="00D42C48"/>
    <w:rsid w:val="00D4326B"/>
    <w:rsid w:val="00D44535"/>
    <w:rsid w:val="00D46C81"/>
    <w:rsid w:val="00D473B3"/>
    <w:rsid w:val="00D47859"/>
    <w:rsid w:val="00D505C4"/>
    <w:rsid w:val="00D50748"/>
    <w:rsid w:val="00D52A64"/>
    <w:rsid w:val="00D52BC7"/>
    <w:rsid w:val="00D52EBB"/>
    <w:rsid w:val="00D53182"/>
    <w:rsid w:val="00D54446"/>
    <w:rsid w:val="00D54929"/>
    <w:rsid w:val="00D55A35"/>
    <w:rsid w:val="00D56399"/>
    <w:rsid w:val="00D5663A"/>
    <w:rsid w:val="00D56AC4"/>
    <w:rsid w:val="00D56BE5"/>
    <w:rsid w:val="00D56E43"/>
    <w:rsid w:val="00D5792E"/>
    <w:rsid w:val="00D60195"/>
    <w:rsid w:val="00D6067B"/>
    <w:rsid w:val="00D60B9B"/>
    <w:rsid w:val="00D61E51"/>
    <w:rsid w:val="00D6224F"/>
    <w:rsid w:val="00D62345"/>
    <w:rsid w:val="00D636A0"/>
    <w:rsid w:val="00D636E6"/>
    <w:rsid w:val="00D64CF3"/>
    <w:rsid w:val="00D650AD"/>
    <w:rsid w:val="00D652B4"/>
    <w:rsid w:val="00D6558A"/>
    <w:rsid w:val="00D66D4E"/>
    <w:rsid w:val="00D70711"/>
    <w:rsid w:val="00D71A36"/>
    <w:rsid w:val="00D7273D"/>
    <w:rsid w:val="00D72849"/>
    <w:rsid w:val="00D728CA"/>
    <w:rsid w:val="00D7464C"/>
    <w:rsid w:val="00D75776"/>
    <w:rsid w:val="00D75838"/>
    <w:rsid w:val="00D75D02"/>
    <w:rsid w:val="00D76E73"/>
    <w:rsid w:val="00D7744D"/>
    <w:rsid w:val="00D80980"/>
    <w:rsid w:val="00D812AC"/>
    <w:rsid w:val="00D81D9A"/>
    <w:rsid w:val="00D824B4"/>
    <w:rsid w:val="00D82DB7"/>
    <w:rsid w:val="00D82FFC"/>
    <w:rsid w:val="00D83917"/>
    <w:rsid w:val="00D83AA5"/>
    <w:rsid w:val="00D83D4C"/>
    <w:rsid w:val="00D83F4B"/>
    <w:rsid w:val="00D84D2C"/>
    <w:rsid w:val="00D85364"/>
    <w:rsid w:val="00D85570"/>
    <w:rsid w:val="00D85BDD"/>
    <w:rsid w:val="00D865D8"/>
    <w:rsid w:val="00D86D31"/>
    <w:rsid w:val="00D86E50"/>
    <w:rsid w:val="00D872D5"/>
    <w:rsid w:val="00D879CF"/>
    <w:rsid w:val="00D87F4B"/>
    <w:rsid w:val="00D908B7"/>
    <w:rsid w:val="00D90B2C"/>
    <w:rsid w:val="00D9207D"/>
    <w:rsid w:val="00D92750"/>
    <w:rsid w:val="00D93308"/>
    <w:rsid w:val="00D93E61"/>
    <w:rsid w:val="00D958B0"/>
    <w:rsid w:val="00D9771A"/>
    <w:rsid w:val="00D97BC8"/>
    <w:rsid w:val="00DA02FE"/>
    <w:rsid w:val="00DA0760"/>
    <w:rsid w:val="00DA08C8"/>
    <w:rsid w:val="00DA178A"/>
    <w:rsid w:val="00DA1C62"/>
    <w:rsid w:val="00DA1DC1"/>
    <w:rsid w:val="00DA25D7"/>
    <w:rsid w:val="00DA307F"/>
    <w:rsid w:val="00DA429F"/>
    <w:rsid w:val="00DA4424"/>
    <w:rsid w:val="00DA4F1D"/>
    <w:rsid w:val="00DA64EC"/>
    <w:rsid w:val="00DA6B37"/>
    <w:rsid w:val="00DA7B78"/>
    <w:rsid w:val="00DA7F3C"/>
    <w:rsid w:val="00DB07AE"/>
    <w:rsid w:val="00DB09BD"/>
    <w:rsid w:val="00DB2CCC"/>
    <w:rsid w:val="00DB3C2B"/>
    <w:rsid w:val="00DB6325"/>
    <w:rsid w:val="00DB70FF"/>
    <w:rsid w:val="00DB7D05"/>
    <w:rsid w:val="00DC0F09"/>
    <w:rsid w:val="00DC1355"/>
    <w:rsid w:val="00DC1645"/>
    <w:rsid w:val="00DC1825"/>
    <w:rsid w:val="00DC300A"/>
    <w:rsid w:val="00DC75B1"/>
    <w:rsid w:val="00DD0333"/>
    <w:rsid w:val="00DD0391"/>
    <w:rsid w:val="00DD0BCB"/>
    <w:rsid w:val="00DD1A75"/>
    <w:rsid w:val="00DD31F9"/>
    <w:rsid w:val="00DD3DA6"/>
    <w:rsid w:val="00DD4878"/>
    <w:rsid w:val="00DD5063"/>
    <w:rsid w:val="00DE135E"/>
    <w:rsid w:val="00DE151D"/>
    <w:rsid w:val="00DE1624"/>
    <w:rsid w:val="00DE242C"/>
    <w:rsid w:val="00DE29FC"/>
    <w:rsid w:val="00DE40F6"/>
    <w:rsid w:val="00DE5E07"/>
    <w:rsid w:val="00DE7BF3"/>
    <w:rsid w:val="00DE7D69"/>
    <w:rsid w:val="00DF089E"/>
    <w:rsid w:val="00DF0A8B"/>
    <w:rsid w:val="00DF1503"/>
    <w:rsid w:val="00DF17A5"/>
    <w:rsid w:val="00DF1A8D"/>
    <w:rsid w:val="00DF1B3E"/>
    <w:rsid w:val="00DF1F50"/>
    <w:rsid w:val="00DF2172"/>
    <w:rsid w:val="00DF228E"/>
    <w:rsid w:val="00DF24C8"/>
    <w:rsid w:val="00DF33AF"/>
    <w:rsid w:val="00DF39C9"/>
    <w:rsid w:val="00DF3A12"/>
    <w:rsid w:val="00DF7423"/>
    <w:rsid w:val="00E01980"/>
    <w:rsid w:val="00E02E11"/>
    <w:rsid w:val="00E039FD"/>
    <w:rsid w:val="00E0419C"/>
    <w:rsid w:val="00E07CE7"/>
    <w:rsid w:val="00E10280"/>
    <w:rsid w:val="00E10D2A"/>
    <w:rsid w:val="00E11848"/>
    <w:rsid w:val="00E127D2"/>
    <w:rsid w:val="00E12889"/>
    <w:rsid w:val="00E13492"/>
    <w:rsid w:val="00E13E34"/>
    <w:rsid w:val="00E14544"/>
    <w:rsid w:val="00E14693"/>
    <w:rsid w:val="00E17263"/>
    <w:rsid w:val="00E17966"/>
    <w:rsid w:val="00E17D0D"/>
    <w:rsid w:val="00E2007D"/>
    <w:rsid w:val="00E20BD8"/>
    <w:rsid w:val="00E2377E"/>
    <w:rsid w:val="00E2387D"/>
    <w:rsid w:val="00E238B3"/>
    <w:rsid w:val="00E23991"/>
    <w:rsid w:val="00E239D6"/>
    <w:rsid w:val="00E241A9"/>
    <w:rsid w:val="00E25D12"/>
    <w:rsid w:val="00E26668"/>
    <w:rsid w:val="00E26784"/>
    <w:rsid w:val="00E26A6C"/>
    <w:rsid w:val="00E27532"/>
    <w:rsid w:val="00E27CDC"/>
    <w:rsid w:val="00E301B7"/>
    <w:rsid w:val="00E30626"/>
    <w:rsid w:val="00E31680"/>
    <w:rsid w:val="00E33563"/>
    <w:rsid w:val="00E34F96"/>
    <w:rsid w:val="00E3502B"/>
    <w:rsid w:val="00E352C1"/>
    <w:rsid w:val="00E3705E"/>
    <w:rsid w:val="00E40DFC"/>
    <w:rsid w:val="00E418F7"/>
    <w:rsid w:val="00E41CDD"/>
    <w:rsid w:val="00E421EF"/>
    <w:rsid w:val="00E428E0"/>
    <w:rsid w:val="00E430DE"/>
    <w:rsid w:val="00E43945"/>
    <w:rsid w:val="00E44A45"/>
    <w:rsid w:val="00E46F8A"/>
    <w:rsid w:val="00E4714A"/>
    <w:rsid w:val="00E476D8"/>
    <w:rsid w:val="00E47964"/>
    <w:rsid w:val="00E51576"/>
    <w:rsid w:val="00E51641"/>
    <w:rsid w:val="00E52727"/>
    <w:rsid w:val="00E5370B"/>
    <w:rsid w:val="00E54F10"/>
    <w:rsid w:val="00E5601F"/>
    <w:rsid w:val="00E56D5A"/>
    <w:rsid w:val="00E56F12"/>
    <w:rsid w:val="00E5783A"/>
    <w:rsid w:val="00E6001D"/>
    <w:rsid w:val="00E60EEA"/>
    <w:rsid w:val="00E60F2D"/>
    <w:rsid w:val="00E634F6"/>
    <w:rsid w:val="00E638F4"/>
    <w:rsid w:val="00E64AC4"/>
    <w:rsid w:val="00E650B1"/>
    <w:rsid w:val="00E65E15"/>
    <w:rsid w:val="00E66276"/>
    <w:rsid w:val="00E662B0"/>
    <w:rsid w:val="00E66550"/>
    <w:rsid w:val="00E67056"/>
    <w:rsid w:val="00E70B7E"/>
    <w:rsid w:val="00E71376"/>
    <w:rsid w:val="00E71D27"/>
    <w:rsid w:val="00E71EAC"/>
    <w:rsid w:val="00E72E25"/>
    <w:rsid w:val="00E75E48"/>
    <w:rsid w:val="00E7653A"/>
    <w:rsid w:val="00E80DA7"/>
    <w:rsid w:val="00E8105D"/>
    <w:rsid w:val="00E82525"/>
    <w:rsid w:val="00E82A4D"/>
    <w:rsid w:val="00E843C6"/>
    <w:rsid w:val="00E844D5"/>
    <w:rsid w:val="00E86226"/>
    <w:rsid w:val="00E86497"/>
    <w:rsid w:val="00E865D4"/>
    <w:rsid w:val="00E9254D"/>
    <w:rsid w:val="00E94B06"/>
    <w:rsid w:val="00E964D2"/>
    <w:rsid w:val="00E97CFA"/>
    <w:rsid w:val="00E97E6E"/>
    <w:rsid w:val="00EA060E"/>
    <w:rsid w:val="00EA097A"/>
    <w:rsid w:val="00EA0CDC"/>
    <w:rsid w:val="00EA1010"/>
    <w:rsid w:val="00EA118A"/>
    <w:rsid w:val="00EA1851"/>
    <w:rsid w:val="00EA1A3B"/>
    <w:rsid w:val="00EA2C82"/>
    <w:rsid w:val="00EA30E4"/>
    <w:rsid w:val="00EA3CC9"/>
    <w:rsid w:val="00EA3CF1"/>
    <w:rsid w:val="00EA3E71"/>
    <w:rsid w:val="00EA4095"/>
    <w:rsid w:val="00EA4DF9"/>
    <w:rsid w:val="00EA641A"/>
    <w:rsid w:val="00EA64AF"/>
    <w:rsid w:val="00EA6B52"/>
    <w:rsid w:val="00EA6C26"/>
    <w:rsid w:val="00EB02F1"/>
    <w:rsid w:val="00EB1808"/>
    <w:rsid w:val="00EB284F"/>
    <w:rsid w:val="00EB2A12"/>
    <w:rsid w:val="00EB2BE0"/>
    <w:rsid w:val="00EB2CFC"/>
    <w:rsid w:val="00EB3114"/>
    <w:rsid w:val="00EB7BD3"/>
    <w:rsid w:val="00EB7DCC"/>
    <w:rsid w:val="00EC0BA6"/>
    <w:rsid w:val="00EC0EC4"/>
    <w:rsid w:val="00EC34D2"/>
    <w:rsid w:val="00EC3950"/>
    <w:rsid w:val="00EC39C1"/>
    <w:rsid w:val="00EC6CC4"/>
    <w:rsid w:val="00EC786F"/>
    <w:rsid w:val="00EC7B80"/>
    <w:rsid w:val="00ED01A2"/>
    <w:rsid w:val="00ED2158"/>
    <w:rsid w:val="00ED236D"/>
    <w:rsid w:val="00ED312A"/>
    <w:rsid w:val="00ED4264"/>
    <w:rsid w:val="00ED48C7"/>
    <w:rsid w:val="00ED683E"/>
    <w:rsid w:val="00ED6926"/>
    <w:rsid w:val="00ED71DC"/>
    <w:rsid w:val="00EE0758"/>
    <w:rsid w:val="00EE084E"/>
    <w:rsid w:val="00EE1C52"/>
    <w:rsid w:val="00EE359A"/>
    <w:rsid w:val="00EE3813"/>
    <w:rsid w:val="00EE41C3"/>
    <w:rsid w:val="00EE4F99"/>
    <w:rsid w:val="00EE704D"/>
    <w:rsid w:val="00EE7A94"/>
    <w:rsid w:val="00EF0087"/>
    <w:rsid w:val="00EF0CBD"/>
    <w:rsid w:val="00EF15D0"/>
    <w:rsid w:val="00EF1701"/>
    <w:rsid w:val="00EF28FD"/>
    <w:rsid w:val="00EF395A"/>
    <w:rsid w:val="00EF3EEF"/>
    <w:rsid w:val="00EF4646"/>
    <w:rsid w:val="00EF58B3"/>
    <w:rsid w:val="00F00666"/>
    <w:rsid w:val="00F01A8D"/>
    <w:rsid w:val="00F0218E"/>
    <w:rsid w:val="00F02CBD"/>
    <w:rsid w:val="00F038EC"/>
    <w:rsid w:val="00F03C50"/>
    <w:rsid w:val="00F03CAD"/>
    <w:rsid w:val="00F03CF6"/>
    <w:rsid w:val="00F05642"/>
    <w:rsid w:val="00F05C9B"/>
    <w:rsid w:val="00F07EBB"/>
    <w:rsid w:val="00F10FF6"/>
    <w:rsid w:val="00F13CDA"/>
    <w:rsid w:val="00F1496F"/>
    <w:rsid w:val="00F14CD1"/>
    <w:rsid w:val="00F1551D"/>
    <w:rsid w:val="00F15EDB"/>
    <w:rsid w:val="00F15FC0"/>
    <w:rsid w:val="00F20A8F"/>
    <w:rsid w:val="00F20FAF"/>
    <w:rsid w:val="00F21631"/>
    <w:rsid w:val="00F21697"/>
    <w:rsid w:val="00F228D0"/>
    <w:rsid w:val="00F2393E"/>
    <w:rsid w:val="00F23A47"/>
    <w:rsid w:val="00F23A99"/>
    <w:rsid w:val="00F246DF"/>
    <w:rsid w:val="00F25A08"/>
    <w:rsid w:val="00F269BD"/>
    <w:rsid w:val="00F26AF1"/>
    <w:rsid w:val="00F27E95"/>
    <w:rsid w:val="00F314FF"/>
    <w:rsid w:val="00F3306C"/>
    <w:rsid w:val="00F33229"/>
    <w:rsid w:val="00F332F1"/>
    <w:rsid w:val="00F3354D"/>
    <w:rsid w:val="00F3588F"/>
    <w:rsid w:val="00F35AF5"/>
    <w:rsid w:val="00F3782C"/>
    <w:rsid w:val="00F40DA3"/>
    <w:rsid w:val="00F42AEA"/>
    <w:rsid w:val="00F4430F"/>
    <w:rsid w:val="00F44D28"/>
    <w:rsid w:val="00F45058"/>
    <w:rsid w:val="00F4557C"/>
    <w:rsid w:val="00F45BE6"/>
    <w:rsid w:val="00F4600A"/>
    <w:rsid w:val="00F46EBA"/>
    <w:rsid w:val="00F47951"/>
    <w:rsid w:val="00F50A57"/>
    <w:rsid w:val="00F516CD"/>
    <w:rsid w:val="00F51DEA"/>
    <w:rsid w:val="00F521DF"/>
    <w:rsid w:val="00F541E4"/>
    <w:rsid w:val="00F54986"/>
    <w:rsid w:val="00F54C08"/>
    <w:rsid w:val="00F54E9A"/>
    <w:rsid w:val="00F5611A"/>
    <w:rsid w:val="00F57F13"/>
    <w:rsid w:val="00F57F5D"/>
    <w:rsid w:val="00F6228B"/>
    <w:rsid w:val="00F62C26"/>
    <w:rsid w:val="00F63101"/>
    <w:rsid w:val="00F63727"/>
    <w:rsid w:val="00F646AB"/>
    <w:rsid w:val="00F664C9"/>
    <w:rsid w:val="00F6695F"/>
    <w:rsid w:val="00F6697F"/>
    <w:rsid w:val="00F67CDD"/>
    <w:rsid w:val="00F7017D"/>
    <w:rsid w:val="00F7042A"/>
    <w:rsid w:val="00F70AF4"/>
    <w:rsid w:val="00F71C2C"/>
    <w:rsid w:val="00F72448"/>
    <w:rsid w:val="00F75A71"/>
    <w:rsid w:val="00F76C73"/>
    <w:rsid w:val="00F77469"/>
    <w:rsid w:val="00F776E4"/>
    <w:rsid w:val="00F77B38"/>
    <w:rsid w:val="00F80BC8"/>
    <w:rsid w:val="00F827BE"/>
    <w:rsid w:val="00F833C6"/>
    <w:rsid w:val="00F8399A"/>
    <w:rsid w:val="00F83BE0"/>
    <w:rsid w:val="00F8408B"/>
    <w:rsid w:val="00F840D1"/>
    <w:rsid w:val="00F8494E"/>
    <w:rsid w:val="00F84B9C"/>
    <w:rsid w:val="00F85285"/>
    <w:rsid w:val="00F86BBA"/>
    <w:rsid w:val="00F86BC1"/>
    <w:rsid w:val="00F86E37"/>
    <w:rsid w:val="00F875F2"/>
    <w:rsid w:val="00F87794"/>
    <w:rsid w:val="00F905D6"/>
    <w:rsid w:val="00F91143"/>
    <w:rsid w:val="00F9198E"/>
    <w:rsid w:val="00F91FDE"/>
    <w:rsid w:val="00F92077"/>
    <w:rsid w:val="00F929F0"/>
    <w:rsid w:val="00F92BD2"/>
    <w:rsid w:val="00F9471F"/>
    <w:rsid w:val="00F94BCB"/>
    <w:rsid w:val="00F95433"/>
    <w:rsid w:val="00F95790"/>
    <w:rsid w:val="00F96A20"/>
    <w:rsid w:val="00F96B3B"/>
    <w:rsid w:val="00F9729B"/>
    <w:rsid w:val="00F97804"/>
    <w:rsid w:val="00FA08E5"/>
    <w:rsid w:val="00FA14D4"/>
    <w:rsid w:val="00FA2116"/>
    <w:rsid w:val="00FA27C1"/>
    <w:rsid w:val="00FA281F"/>
    <w:rsid w:val="00FA29C0"/>
    <w:rsid w:val="00FA3612"/>
    <w:rsid w:val="00FA3971"/>
    <w:rsid w:val="00FA49F7"/>
    <w:rsid w:val="00FA5144"/>
    <w:rsid w:val="00FA5DEB"/>
    <w:rsid w:val="00FA6E60"/>
    <w:rsid w:val="00FA72EB"/>
    <w:rsid w:val="00FB01DC"/>
    <w:rsid w:val="00FB0821"/>
    <w:rsid w:val="00FB0A13"/>
    <w:rsid w:val="00FB19B5"/>
    <w:rsid w:val="00FB1A6B"/>
    <w:rsid w:val="00FB26B6"/>
    <w:rsid w:val="00FB27C0"/>
    <w:rsid w:val="00FB44D8"/>
    <w:rsid w:val="00FB4677"/>
    <w:rsid w:val="00FB6392"/>
    <w:rsid w:val="00FB77AB"/>
    <w:rsid w:val="00FB7BA5"/>
    <w:rsid w:val="00FC2091"/>
    <w:rsid w:val="00FC2187"/>
    <w:rsid w:val="00FC2BB8"/>
    <w:rsid w:val="00FC35AB"/>
    <w:rsid w:val="00FC59AC"/>
    <w:rsid w:val="00FC5BA7"/>
    <w:rsid w:val="00FC6104"/>
    <w:rsid w:val="00FC71BF"/>
    <w:rsid w:val="00FD027D"/>
    <w:rsid w:val="00FD0B09"/>
    <w:rsid w:val="00FD1CE3"/>
    <w:rsid w:val="00FD22DC"/>
    <w:rsid w:val="00FD3DC3"/>
    <w:rsid w:val="00FD4DFC"/>
    <w:rsid w:val="00FD55FF"/>
    <w:rsid w:val="00FD573A"/>
    <w:rsid w:val="00FD59DC"/>
    <w:rsid w:val="00FD610B"/>
    <w:rsid w:val="00FD768C"/>
    <w:rsid w:val="00FD7C3C"/>
    <w:rsid w:val="00FE1104"/>
    <w:rsid w:val="00FE3026"/>
    <w:rsid w:val="00FE47F7"/>
    <w:rsid w:val="00FE68D1"/>
    <w:rsid w:val="00FE75F6"/>
    <w:rsid w:val="00FE7EAC"/>
    <w:rsid w:val="00FF049C"/>
    <w:rsid w:val="00FF054E"/>
    <w:rsid w:val="00FF24B1"/>
    <w:rsid w:val="00FF3591"/>
    <w:rsid w:val="00FF3B9C"/>
    <w:rsid w:val="00FF43E0"/>
    <w:rsid w:val="00FF4F56"/>
    <w:rsid w:val="00FF6288"/>
    <w:rsid w:val="00FF679C"/>
    <w:rsid w:val="00FF6F62"/>
    <w:rsid w:val="1065C558"/>
    <w:rsid w:val="21BC3BE5"/>
    <w:rsid w:val="27626FB1"/>
    <w:rsid w:val="2C7D1480"/>
    <w:rsid w:val="4D03BCA3"/>
    <w:rsid w:val="5129B3E2"/>
    <w:rsid w:val="6E351D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947187"/>
  <w15:docId w15:val="{D152EA7A-A086-4C95-B1D7-3530E3390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B659F"/>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5E475C"/>
    <w:pPr>
      <w:keepNext/>
      <w:numPr>
        <w:ilvl w:val="1"/>
        <w:numId w:val="1"/>
      </w:numPr>
      <w:tabs>
        <w:tab w:val="clear" w:pos="1531"/>
      </w:tabs>
      <w:ind w:left="567" w:hanging="567"/>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link w:val="CommentTextChar"/>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5E475C"/>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3F6649"/>
    <w:pPr>
      <w:numPr>
        <w:numId w:val="21"/>
      </w:numPr>
    </w:pPr>
    <w:rPr>
      <w:rFonts w:ascii="Times New Roman" w:hAnsi="Times New Roman"/>
      <w:b/>
      <w:snapToGrid/>
      <w:sz w:val="18"/>
      <w:lang w:val="sk-SK" w:eastAsia="en-US"/>
    </w:rPr>
  </w:style>
  <w:style w:type="paragraph" w:customStyle="1" w:styleId="Default">
    <w:name w:val="Default"/>
    <w:rsid w:val="00BB00B3"/>
    <w:pPr>
      <w:autoSpaceDE w:val="0"/>
      <w:autoSpaceDN w:val="0"/>
      <w:adjustRightInd w:val="0"/>
    </w:pPr>
    <w:rPr>
      <w:rFonts w:ascii="Arial Unicode MS" w:eastAsia="Arial Unicode MS" w:hAnsi="Calibri" w:cs="Arial Unicode MS"/>
      <w:color w:val="000000"/>
      <w:sz w:val="24"/>
      <w:szCs w:val="24"/>
      <w:lang w:val="en-US" w:eastAsia="en-US"/>
    </w:rPr>
  </w:style>
  <w:style w:type="paragraph" w:customStyle="1" w:styleId="TaxEdit">
    <w:name w:val="TaxEdit"/>
    <w:basedOn w:val="Normal"/>
    <w:uiPriority w:val="99"/>
    <w:rsid w:val="008E48FE"/>
    <w:pPr>
      <w:numPr>
        <w:numId w:val="27"/>
      </w:numPr>
      <w:autoSpaceDE w:val="0"/>
      <w:autoSpaceDN w:val="0"/>
      <w:ind w:left="284"/>
      <w:jc w:val="left"/>
    </w:pPr>
    <w:rPr>
      <w:rFonts w:ascii="Arial" w:hAnsi="Arial" w:cs="Arial"/>
      <w:b/>
      <w:bCs/>
      <w:sz w:val="22"/>
      <w:szCs w:val="22"/>
      <w:lang w:eastAsia="sk-SK"/>
    </w:rPr>
  </w:style>
  <w:style w:type="paragraph" w:styleId="Title">
    <w:name w:val="Title"/>
    <w:basedOn w:val="Normal"/>
    <w:next w:val="Normal"/>
    <w:link w:val="TitleChar"/>
    <w:qFormat/>
    <w:rsid w:val="0040506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40506D"/>
    <w:rPr>
      <w:rFonts w:asciiTheme="majorHAnsi" w:eastAsiaTheme="majorEastAsia" w:hAnsiTheme="majorHAnsi" w:cstheme="majorBidi"/>
      <w:spacing w:val="-10"/>
      <w:kern w:val="28"/>
      <w:sz w:val="56"/>
      <w:szCs w:val="56"/>
      <w:lang w:eastAsia="en-US"/>
    </w:rPr>
  </w:style>
  <w:style w:type="character" w:customStyle="1" w:styleId="CommentTextChar">
    <w:name w:val="Comment Text Char"/>
    <w:basedOn w:val="DefaultParagraphFont"/>
    <w:link w:val="CommentText"/>
    <w:semiHidden/>
    <w:rsid w:val="0079103F"/>
    <w:rPr>
      <w:rFonts w:ascii="Verdana" w:hAnsi="Verdana"/>
      <w:lang w:eastAsia="en-US"/>
    </w:rPr>
  </w:style>
  <w:style w:type="character" w:customStyle="1" w:styleId="cf01">
    <w:name w:val="cf01"/>
    <w:basedOn w:val="DefaultParagraphFont"/>
    <w:rsid w:val="00493EB8"/>
    <w:rPr>
      <w:rFonts w:ascii="Segoe UI" w:hAnsi="Segoe UI" w:cs="Segoe UI" w:hint="default"/>
      <w:sz w:val="18"/>
      <w:szCs w:val="18"/>
    </w:rPr>
  </w:style>
  <w:style w:type="character" w:customStyle="1" w:styleId="ui-provider">
    <w:name w:val="ui-provider"/>
    <w:basedOn w:val="DefaultParagraphFont"/>
    <w:rsid w:val="007228E8"/>
  </w:style>
  <w:style w:type="character" w:styleId="Hyperlink">
    <w:name w:val="Hyperlink"/>
    <w:basedOn w:val="DefaultParagraphFont"/>
    <w:unhideWhenUsed/>
    <w:rsid w:val="00F80BC8"/>
    <w:rPr>
      <w:color w:val="0000FF" w:themeColor="hyperlink"/>
      <w:u w:val="single"/>
    </w:rPr>
  </w:style>
  <w:style w:type="character" w:styleId="UnresolvedMention">
    <w:name w:val="Unresolved Mention"/>
    <w:basedOn w:val="DefaultParagraphFont"/>
    <w:uiPriority w:val="99"/>
    <w:semiHidden/>
    <w:unhideWhenUsed/>
    <w:rsid w:val="00F80B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1662581">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1391790">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195849">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2901087">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2184389">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7626015">
      <w:bodyDiv w:val="1"/>
      <w:marLeft w:val="0"/>
      <w:marRight w:val="0"/>
      <w:marTop w:val="0"/>
      <w:marBottom w:val="0"/>
      <w:divBdr>
        <w:top w:val="none" w:sz="0" w:space="0" w:color="auto"/>
        <w:left w:val="none" w:sz="0" w:space="0" w:color="auto"/>
        <w:bottom w:val="none" w:sz="0" w:space="0" w:color="auto"/>
        <w:right w:val="none" w:sz="0" w:space="0" w:color="auto"/>
      </w:divBdr>
    </w:div>
    <w:div w:id="451478369">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097222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29219686">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5266131">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0948">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6467699">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6441255">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584629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0653932">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375867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3834362">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7277687">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1984888">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37899228">
      <w:bodyDiv w:val="1"/>
      <w:marLeft w:val="0"/>
      <w:marRight w:val="0"/>
      <w:marTop w:val="0"/>
      <w:marBottom w:val="0"/>
      <w:divBdr>
        <w:top w:val="none" w:sz="0" w:space="0" w:color="auto"/>
        <w:left w:val="none" w:sz="0" w:space="0" w:color="auto"/>
        <w:bottom w:val="none" w:sz="0" w:space="0" w:color="auto"/>
        <w:right w:val="none" w:sz="0" w:space="0" w:color="auto"/>
      </w:divBdr>
    </w:div>
    <w:div w:id="1039282394">
      <w:bodyDiv w:val="1"/>
      <w:marLeft w:val="0"/>
      <w:marRight w:val="0"/>
      <w:marTop w:val="0"/>
      <w:marBottom w:val="0"/>
      <w:divBdr>
        <w:top w:val="none" w:sz="0" w:space="0" w:color="auto"/>
        <w:left w:val="none" w:sz="0" w:space="0" w:color="auto"/>
        <w:bottom w:val="none" w:sz="0" w:space="0" w:color="auto"/>
        <w:right w:val="none" w:sz="0" w:space="0" w:color="auto"/>
      </w:divBdr>
      <w:divsChild>
        <w:div w:id="1708945988">
          <w:marLeft w:val="0"/>
          <w:marRight w:val="0"/>
          <w:marTop w:val="0"/>
          <w:marBottom w:val="0"/>
          <w:divBdr>
            <w:top w:val="none" w:sz="0" w:space="0" w:color="auto"/>
            <w:left w:val="none" w:sz="0" w:space="0" w:color="auto"/>
            <w:bottom w:val="none" w:sz="0" w:space="0" w:color="auto"/>
            <w:right w:val="none" w:sz="0" w:space="0" w:color="auto"/>
          </w:divBdr>
          <w:divsChild>
            <w:div w:id="1230732099">
              <w:marLeft w:val="0"/>
              <w:marRight w:val="0"/>
              <w:marTop w:val="0"/>
              <w:marBottom w:val="0"/>
              <w:divBdr>
                <w:top w:val="none" w:sz="0" w:space="0" w:color="auto"/>
                <w:left w:val="none" w:sz="0" w:space="0" w:color="auto"/>
                <w:bottom w:val="none" w:sz="0" w:space="0" w:color="auto"/>
                <w:right w:val="none" w:sz="0" w:space="0" w:color="auto"/>
              </w:divBdr>
              <w:divsChild>
                <w:div w:id="15277760">
                  <w:marLeft w:val="0"/>
                  <w:marRight w:val="0"/>
                  <w:marTop w:val="0"/>
                  <w:marBottom w:val="0"/>
                  <w:divBdr>
                    <w:top w:val="none" w:sz="0" w:space="0" w:color="auto"/>
                    <w:left w:val="none" w:sz="0" w:space="0" w:color="auto"/>
                    <w:bottom w:val="none" w:sz="0" w:space="0" w:color="auto"/>
                    <w:right w:val="none" w:sz="0" w:space="0" w:color="auto"/>
                  </w:divBdr>
                  <w:divsChild>
                    <w:div w:id="1760715579">
                      <w:marLeft w:val="0"/>
                      <w:marRight w:val="0"/>
                      <w:marTop w:val="0"/>
                      <w:marBottom w:val="150"/>
                      <w:divBdr>
                        <w:top w:val="none" w:sz="0" w:space="0" w:color="auto"/>
                        <w:left w:val="none" w:sz="0" w:space="0" w:color="auto"/>
                        <w:bottom w:val="none" w:sz="0" w:space="0" w:color="auto"/>
                        <w:right w:val="none" w:sz="0" w:space="0" w:color="auto"/>
                      </w:divBdr>
                      <w:divsChild>
                        <w:div w:id="1565483675">
                          <w:marLeft w:val="0"/>
                          <w:marRight w:val="0"/>
                          <w:marTop w:val="0"/>
                          <w:marBottom w:val="0"/>
                          <w:divBdr>
                            <w:top w:val="none" w:sz="0" w:space="0" w:color="auto"/>
                            <w:left w:val="none" w:sz="0" w:space="0" w:color="auto"/>
                            <w:bottom w:val="none" w:sz="0" w:space="0" w:color="auto"/>
                            <w:right w:val="none" w:sz="0" w:space="0" w:color="auto"/>
                          </w:divBdr>
                          <w:divsChild>
                            <w:div w:id="1474329185">
                              <w:marLeft w:val="0"/>
                              <w:marRight w:val="0"/>
                              <w:marTop w:val="0"/>
                              <w:marBottom w:val="0"/>
                              <w:divBdr>
                                <w:top w:val="none" w:sz="0" w:space="0" w:color="auto"/>
                                <w:left w:val="none" w:sz="0" w:space="0" w:color="auto"/>
                                <w:bottom w:val="none" w:sz="0" w:space="0" w:color="auto"/>
                                <w:right w:val="none" w:sz="0" w:space="0" w:color="auto"/>
                              </w:divBdr>
                              <w:divsChild>
                                <w:div w:id="78062767">
                                  <w:marLeft w:val="0"/>
                                  <w:marRight w:val="0"/>
                                  <w:marTop w:val="0"/>
                                  <w:marBottom w:val="0"/>
                                  <w:divBdr>
                                    <w:top w:val="none" w:sz="0" w:space="0" w:color="auto"/>
                                    <w:left w:val="none" w:sz="0" w:space="0" w:color="auto"/>
                                    <w:bottom w:val="none" w:sz="0" w:space="0" w:color="auto"/>
                                    <w:right w:val="none" w:sz="0" w:space="0" w:color="auto"/>
                                  </w:divBdr>
                                </w:div>
                              </w:divsChild>
                            </w:div>
                            <w:div w:id="1761103553">
                              <w:marLeft w:val="0"/>
                              <w:marRight w:val="0"/>
                              <w:marTop w:val="0"/>
                              <w:marBottom w:val="0"/>
                              <w:divBdr>
                                <w:top w:val="none" w:sz="0" w:space="0" w:color="auto"/>
                                <w:left w:val="none" w:sz="0" w:space="0" w:color="auto"/>
                                <w:bottom w:val="none" w:sz="0" w:space="0" w:color="auto"/>
                                <w:right w:val="none" w:sz="0" w:space="0" w:color="auto"/>
                              </w:divBdr>
                              <w:divsChild>
                                <w:div w:id="656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5444979">
      <w:bodyDiv w:val="1"/>
      <w:marLeft w:val="0"/>
      <w:marRight w:val="0"/>
      <w:marTop w:val="0"/>
      <w:marBottom w:val="0"/>
      <w:divBdr>
        <w:top w:val="none" w:sz="0" w:space="0" w:color="auto"/>
        <w:left w:val="none" w:sz="0" w:space="0" w:color="auto"/>
        <w:bottom w:val="none" w:sz="0" w:space="0" w:color="auto"/>
        <w:right w:val="none" w:sz="0" w:space="0" w:color="auto"/>
      </w:divBdr>
    </w:div>
    <w:div w:id="104637062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1607317">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39953963">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58879694">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79388112">
      <w:bodyDiv w:val="1"/>
      <w:marLeft w:val="0"/>
      <w:marRight w:val="0"/>
      <w:marTop w:val="0"/>
      <w:marBottom w:val="0"/>
      <w:divBdr>
        <w:top w:val="none" w:sz="0" w:space="0" w:color="auto"/>
        <w:left w:val="none" w:sz="0" w:space="0" w:color="auto"/>
        <w:bottom w:val="none" w:sz="0" w:space="0" w:color="auto"/>
        <w:right w:val="none" w:sz="0" w:space="0" w:color="auto"/>
      </w:divBdr>
      <w:divsChild>
        <w:div w:id="715155105">
          <w:marLeft w:val="0"/>
          <w:marRight w:val="0"/>
          <w:marTop w:val="0"/>
          <w:marBottom w:val="0"/>
          <w:divBdr>
            <w:top w:val="none" w:sz="0" w:space="0" w:color="auto"/>
            <w:left w:val="none" w:sz="0" w:space="0" w:color="auto"/>
            <w:bottom w:val="none" w:sz="0" w:space="0" w:color="auto"/>
            <w:right w:val="none" w:sz="0" w:space="0" w:color="auto"/>
          </w:divBdr>
          <w:divsChild>
            <w:div w:id="757681108">
              <w:marLeft w:val="0"/>
              <w:marRight w:val="0"/>
              <w:marTop w:val="0"/>
              <w:marBottom w:val="0"/>
              <w:divBdr>
                <w:top w:val="none" w:sz="0" w:space="0" w:color="auto"/>
                <w:left w:val="none" w:sz="0" w:space="0" w:color="auto"/>
                <w:bottom w:val="none" w:sz="0" w:space="0" w:color="auto"/>
                <w:right w:val="none" w:sz="0" w:space="0" w:color="auto"/>
              </w:divBdr>
              <w:divsChild>
                <w:div w:id="1811560269">
                  <w:marLeft w:val="0"/>
                  <w:marRight w:val="0"/>
                  <w:marTop w:val="0"/>
                  <w:marBottom w:val="0"/>
                  <w:divBdr>
                    <w:top w:val="none" w:sz="0" w:space="0" w:color="auto"/>
                    <w:left w:val="none" w:sz="0" w:space="0" w:color="auto"/>
                    <w:bottom w:val="none" w:sz="0" w:space="0" w:color="auto"/>
                    <w:right w:val="none" w:sz="0" w:space="0" w:color="auto"/>
                  </w:divBdr>
                  <w:divsChild>
                    <w:div w:id="2031251683">
                      <w:marLeft w:val="0"/>
                      <w:marRight w:val="0"/>
                      <w:marTop w:val="0"/>
                      <w:marBottom w:val="150"/>
                      <w:divBdr>
                        <w:top w:val="none" w:sz="0" w:space="0" w:color="auto"/>
                        <w:left w:val="none" w:sz="0" w:space="0" w:color="auto"/>
                        <w:bottom w:val="none" w:sz="0" w:space="0" w:color="auto"/>
                        <w:right w:val="none" w:sz="0" w:space="0" w:color="auto"/>
                      </w:divBdr>
                      <w:divsChild>
                        <w:div w:id="277106910">
                          <w:marLeft w:val="0"/>
                          <w:marRight w:val="0"/>
                          <w:marTop w:val="0"/>
                          <w:marBottom w:val="0"/>
                          <w:divBdr>
                            <w:top w:val="none" w:sz="0" w:space="0" w:color="auto"/>
                            <w:left w:val="none" w:sz="0" w:space="0" w:color="auto"/>
                            <w:bottom w:val="none" w:sz="0" w:space="0" w:color="auto"/>
                            <w:right w:val="none" w:sz="0" w:space="0" w:color="auto"/>
                          </w:divBdr>
                          <w:divsChild>
                            <w:div w:id="459035389">
                              <w:marLeft w:val="0"/>
                              <w:marRight w:val="0"/>
                              <w:marTop w:val="0"/>
                              <w:marBottom w:val="0"/>
                              <w:divBdr>
                                <w:top w:val="none" w:sz="0" w:space="0" w:color="auto"/>
                                <w:left w:val="none" w:sz="0" w:space="0" w:color="auto"/>
                                <w:bottom w:val="none" w:sz="0" w:space="0" w:color="auto"/>
                                <w:right w:val="none" w:sz="0" w:space="0" w:color="auto"/>
                              </w:divBdr>
                              <w:divsChild>
                                <w:div w:id="1931086189">
                                  <w:marLeft w:val="0"/>
                                  <w:marRight w:val="0"/>
                                  <w:marTop w:val="0"/>
                                  <w:marBottom w:val="0"/>
                                  <w:divBdr>
                                    <w:top w:val="none" w:sz="0" w:space="0" w:color="auto"/>
                                    <w:left w:val="none" w:sz="0" w:space="0" w:color="auto"/>
                                    <w:bottom w:val="none" w:sz="0" w:space="0" w:color="auto"/>
                                    <w:right w:val="none" w:sz="0" w:space="0" w:color="auto"/>
                                  </w:divBdr>
                                </w:div>
                              </w:divsChild>
                            </w:div>
                            <w:div w:id="1385331904">
                              <w:marLeft w:val="0"/>
                              <w:marRight w:val="0"/>
                              <w:marTop w:val="0"/>
                              <w:marBottom w:val="0"/>
                              <w:divBdr>
                                <w:top w:val="none" w:sz="0" w:space="0" w:color="auto"/>
                                <w:left w:val="none" w:sz="0" w:space="0" w:color="auto"/>
                                <w:bottom w:val="none" w:sz="0" w:space="0" w:color="auto"/>
                                <w:right w:val="none" w:sz="0" w:space="0" w:color="auto"/>
                              </w:divBdr>
                              <w:divsChild>
                                <w:div w:id="173874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117948">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3489082">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87929375">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6762354">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43470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041734">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8179463">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2131425">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599828293">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4803856">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4743993">
      <w:bodyDiv w:val="1"/>
      <w:marLeft w:val="0"/>
      <w:marRight w:val="0"/>
      <w:marTop w:val="0"/>
      <w:marBottom w:val="0"/>
      <w:divBdr>
        <w:top w:val="none" w:sz="0" w:space="0" w:color="auto"/>
        <w:left w:val="none" w:sz="0" w:space="0" w:color="auto"/>
        <w:bottom w:val="none" w:sz="0" w:space="0" w:color="auto"/>
        <w:right w:val="none" w:sz="0" w:space="0" w:color="auto"/>
      </w:divBdr>
    </w:div>
    <w:div w:id="1687053772">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273503">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0871724">
      <w:bodyDiv w:val="1"/>
      <w:marLeft w:val="0"/>
      <w:marRight w:val="0"/>
      <w:marTop w:val="0"/>
      <w:marBottom w:val="0"/>
      <w:divBdr>
        <w:top w:val="none" w:sz="0" w:space="0" w:color="auto"/>
        <w:left w:val="none" w:sz="0" w:space="0" w:color="auto"/>
        <w:bottom w:val="none" w:sz="0" w:space="0" w:color="auto"/>
        <w:right w:val="none" w:sz="0" w:space="0" w:color="auto"/>
      </w:divBdr>
    </w:div>
    <w:div w:id="1856192820">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0411440">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1636042">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4160489">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microsoft.com/office/2016/09/relationships/commentsIds" Target="commentsIds.xml"/><Relationship Id="rId2" Type="http://schemas.openxmlformats.org/officeDocument/2006/relationships/customXml" Target="../customXml/item2.xml"/><Relationship Id="rId16" Type="http://schemas.microsoft.com/office/2011/relationships/commentsExtended" Target="commentsExtended.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comments" Target="comments.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003f648-8630-4789-8273-ba9b30ccef20">
      <Terms xmlns="http://schemas.microsoft.com/office/infopath/2007/PartnerControls"/>
    </lcf76f155ced4ddcb4097134ff3c332f>
    <TaxCatchAll xmlns="ea1d8eff-6810-41a4-86d4-106c02f830b0"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DAEMSEngagementItemInfo xmlns="http://schemas.microsoft.com/DAEMSEngagementItemInfoXML">
  <EngagementID>5000525036</EngagementID>
  <LogicalEMSServerID>839239884721417863</LogicalEMSServerID>
  <WorkingPaperID>4147170556900001817</WorkingPaperID>
</DAEMSEngagementItemInfo>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Document" ma:contentTypeID="0x010100FAC73BCCF6BC2A49977FBAC90B97D880" ma:contentTypeVersion="" ma:contentTypeDescription="Create a new document." ma:contentTypeScope="" ma:versionID="bf3985e28b3077ea967725faaaeb1ba9">
  <xsd:schema xmlns:xsd="http://www.w3.org/2001/XMLSchema" xmlns:xs="http://www.w3.org/2001/XMLSchema" xmlns:p="http://schemas.microsoft.com/office/2006/metadata/properties" xmlns:ns2="1003F648-8630-4789-8273-BA9B30CCEF20" xmlns:ns3="1003f648-8630-4789-8273-ba9b30ccef20" xmlns:ns4="ea1d8eff-6810-41a4-86d4-106c02f830b0" targetNamespace="http://schemas.microsoft.com/office/2006/metadata/properties" ma:root="true" ma:fieldsID="8b48273875fbd9365433e4ef6074a60d" ns2:_="" ns3:_="" ns4:_="">
    <xsd:import namespace="1003F648-8630-4789-8273-BA9B30CCEF20"/>
    <xsd:import namespace="1003f648-8630-4789-8273-ba9b30ccef20"/>
    <xsd:import namespace="ea1d8eff-6810-41a4-86d4-106c02f830b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MediaServiceSearchProperties" minOccurs="0"/>
                <xsd:element ref="ns3:MediaServiceObjectDetectorVersion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03F648-8630-4789-8273-BA9B30CCEF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003f648-8630-4789-8273-ba9b30ccef20" elementFormDefault="qualified">
    <xsd:import namespace="http://schemas.microsoft.com/office/2006/documentManagement/types"/>
    <xsd:import namespace="http://schemas.microsoft.com/office/infopath/2007/PartnerControls"/>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a1d8eff-6810-41a4-86d4-106c02f830b0"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5fd6fec6-5e6e-4586-a68c-d8296f72b74b}" ma:internalName="TaxCatchAll" ma:showField="CatchAllData" ma:web="ea1d8eff-6810-41a4-86d4-106c02f830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6569BFF-4979-4389-A90D-59FC38EA1BE1}">
  <ds:schemaRefs>
    <ds:schemaRef ds:uri="http://schemas.microsoft.com/office/2006/metadata/properties"/>
    <ds:schemaRef ds:uri="http://schemas.microsoft.com/office/infopath/2007/PartnerControls"/>
    <ds:schemaRef ds:uri="1003f648-8630-4789-8273-ba9b30ccef20"/>
    <ds:schemaRef ds:uri="ea1d8eff-6810-41a4-86d4-106c02f830b0"/>
  </ds:schemaRefs>
</ds:datastoreItem>
</file>

<file path=customXml/itemProps2.xml><?xml version="1.0" encoding="utf-8"?>
<ds:datastoreItem xmlns:ds="http://schemas.openxmlformats.org/officeDocument/2006/customXml" ds:itemID="{489C9C0C-0A8B-4309-AB8B-09B3FB138E3A}">
  <ds:schemaRefs>
    <ds:schemaRef ds:uri="http://schemas.openxmlformats.org/officeDocument/2006/bibliography"/>
  </ds:schemaRefs>
</ds:datastoreItem>
</file>

<file path=customXml/itemProps3.xml><?xml version="1.0" encoding="utf-8"?>
<ds:datastoreItem xmlns:ds="http://schemas.openxmlformats.org/officeDocument/2006/customXml" ds:itemID="{31856D2B-403F-4343-BE20-204DCDD58367}">
  <ds:schemaRefs>
    <ds:schemaRef ds:uri="http://schemas.openxmlformats.org/officeDocument/2006/bibliography"/>
  </ds:schemaRefs>
</ds:datastoreItem>
</file>

<file path=customXml/itemProps4.xml><?xml version="1.0" encoding="utf-8"?>
<ds:datastoreItem xmlns:ds="http://schemas.openxmlformats.org/officeDocument/2006/customXml" ds:itemID="{5708B941-74CF-4B63-93D3-3A8D531C360C}">
  <ds:schemaRefs>
    <ds:schemaRef ds:uri="http://schemas.microsoft.com/DAEMSEngagementItemInfoXML"/>
  </ds:schemaRefs>
</ds:datastoreItem>
</file>

<file path=customXml/itemProps5.xml><?xml version="1.0" encoding="utf-8"?>
<ds:datastoreItem xmlns:ds="http://schemas.openxmlformats.org/officeDocument/2006/customXml" ds:itemID="{281706B8-7B49-4F60-8BB8-FE874E335B4E}">
  <ds:schemaRefs>
    <ds:schemaRef ds:uri="http://schemas.microsoft.com/sharepoint/v3/contenttype/forms"/>
  </ds:schemaRefs>
</ds:datastoreItem>
</file>

<file path=customXml/itemProps6.xml><?xml version="1.0" encoding="utf-8"?>
<ds:datastoreItem xmlns:ds="http://schemas.openxmlformats.org/officeDocument/2006/customXml" ds:itemID="{6F624945-462E-465D-B7D0-ADC2A94B2B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03F648-8630-4789-8273-BA9B30CCEF20"/>
    <ds:schemaRef ds:uri="1003f648-8630-4789-8273-ba9b30ccef20"/>
    <ds:schemaRef ds:uri="ea1d8eff-6810-41a4-86d4-106c02f830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cb7201b8-bc6a-4e00-b11f-891103e7a524}" enabled="1" method="Privilege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Normal.dotm</Template>
  <TotalTime>987</TotalTime>
  <Pages>27</Pages>
  <Words>8134</Words>
  <Characters>46370</Characters>
  <Application>Microsoft Office Word</Application>
  <DocSecurity>0</DocSecurity>
  <Lines>386</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54396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dc:description/>
  <cp:lastModifiedBy>Kovalova, Lubomira</cp:lastModifiedBy>
  <cp:revision>103</cp:revision>
  <cp:lastPrinted>2025-04-29T14:30:00Z</cp:lastPrinted>
  <dcterms:created xsi:type="dcterms:W3CDTF">2025-05-16T19:24:00Z</dcterms:created>
  <dcterms:modified xsi:type="dcterms:W3CDTF">2025-06-03T07:30:00Z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STCat_76131ba9-77c4-47e5-8c99-eec1d5c6683b_Version">
    <vt:lpwstr>1</vt:lpwstr>
  </property>
  <property fmtid="{D5CDD505-2E9C-101B-9397-08002B2CF9AE}" pid="4" name="STCat_76131ba9-77c4-47e5-8c99-eec1d5c6683b_Id">
    <vt:lpwstr>76131ba9-77c4-47e5-8c99-eec1d5c6683b</vt:lpwstr>
  </property>
  <property fmtid="{D5CDD505-2E9C-101B-9397-08002B2CF9AE}" pid="5" name="STCat_76131ba9-77c4-47e5-8c99-eec1d5c6683b_Name">
    <vt:lpwstr>Interné</vt:lpwstr>
  </property>
  <property fmtid="{D5CDD505-2E9C-101B-9397-08002B2CF9AE}" pid="6" name="STCat_76131ba9-77c4-47e5-8c99-eec1d5c6683b_Origin">
    <vt:lpwstr>Application</vt:lpwstr>
  </property>
  <property fmtid="{D5CDD505-2E9C-101B-9397-08002B2CF9AE}" pid="7" name="MSIP_Label_cb7201b8-bc6a-4e00-b11f-891103e7a524_Enabled">
    <vt:lpwstr>true</vt:lpwstr>
  </property>
  <property fmtid="{D5CDD505-2E9C-101B-9397-08002B2CF9AE}" pid="8" name="MSIP_Label_cb7201b8-bc6a-4e00-b11f-891103e7a524_SetDate">
    <vt:lpwstr>2024-06-05T12:49:36Z</vt:lpwstr>
  </property>
  <property fmtid="{D5CDD505-2E9C-101B-9397-08002B2CF9AE}" pid="9" name="MSIP_Label_cb7201b8-bc6a-4e00-b11f-891103e7a524_Method">
    <vt:lpwstr>Privileged</vt:lpwstr>
  </property>
  <property fmtid="{D5CDD505-2E9C-101B-9397-08002B2CF9AE}" pid="10" name="MSIP_Label_cb7201b8-bc6a-4e00-b11f-891103e7a524_Name">
    <vt:lpwstr>No Additonal Protection</vt:lpwstr>
  </property>
  <property fmtid="{D5CDD505-2E9C-101B-9397-08002B2CF9AE}" pid="11" name="MSIP_Label_cb7201b8-bc6a-4e00-b11f-891103e7a524_SiteId">
    <vt:lpwstr>36da45f1-dd2c-4d1f-af13-5abe46b99921</vt:lpwstr>
  </property>
  <property fmtid="{D5CDD505-2E9C-101B-9397-08002B2CF9AE}" pid="12" name="MSIP_Label_cb7201b8-bc6a-4e00-b11f-891103e7a524_ActionId">
    <vt:lpwstr>3a7b1c4e-3198-4c24-ae95-a09ff3b58133</vt:lpwstr>
  </property>
  <property fmtid="{D5CDD505-2E9C-101B-9397-08002B2CF9AE}" pid="13" name="MSIP_Label_cb7201b8-bc6a-4e00-b11f-891103e7a524_ContentBits">
    <vt:lpwstr>0</vt:lpwstr>
  </property>
  <property fmtid="{D5CDD505-2E9C-101B-9397-08002B2CF9AE}" pid="14" name="ContentTypeId">
    <vt:lpwstr>0x010100FAC73BCCF6BC2A49977FBAC90B97D880</vt:lpwstr>
  </property>
</Properties>
</file>