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9EE71" w14:textId="334EF94D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FB484C">
        <w:rPr>
          <w:u w:val="single"/>
        </w:rPr>
        <w:t>51917727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FB484C">
        <w:rPr>
          <w:u w:val="single"/>
        </w:rPr>
        <w:t>2120859147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26720F57" w:rsidR="00ED3580" w:rsidRDefault="009C2658">
      <w:r>
        <w:t>Názov</w:t>
      </w:r>
      <w:r>
        <w:tab/>
      </w:r>
      <w:r>
        <w:tab/>
      </w:r>
      <w:r>
        <w:tab/>
      </w:r>
      <w:r w:rsidR="00FB484C">
        <w:t xml:space="preserve">L&amp;L </w:t>
      </w:r>
      <w:proofErr w:type="spellStart"/>
      <w:r w:rsidR="00FB484C">
        <w:t>Finance</w:t>
      </w:r>
      <w:proofErr w:type="spellEnd"/>
      <w:r w:rsidR="00FB484C">
        <w:t xml:space="preserve"> </w:t>
      </w:r>
      <w:r>
        <w:t>s.r.o.</w:t>
      </w:r>
    </w:p>
    <w:p w14:paraId="5B788268" w14:textId="70D1D4A1" w:rsidR="00ED3580" w:rsidRDefault="009C2658">
      <w:r>
        <w:t>Sídlo</w:t>
      </w:r>
      <w:r>
        <w:tab/>
      </w:r>
      <w:r>
        <w:tab/>
      </w:r>
      <w:r>
        <w:tab/>
      </w:r>
      <w:proofErr w:type="spellStart"/>
      <w:r w:rsidR="00FB484C">
        <w:t>Matúškovská</w:t>
      </w:r>
      <w:proofErr w:type="spellEnd"/>
      <w:r w:rsidR="00FB484C">
        <w:t xml:space="preserve"> cesta 1405/15, 92101 Galanta</w:t>
      </w:r>
    </w:p>
    <w:p w14:paraId="392FB5D6" w14:textId="77777777" w:rsidR="005D6BD1" w:rsidRDefault="005D6BD1"/>
    <w:p w14:paraId="765F955A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Údaje o konsolidovanom celku – spoločnosť nemá náplň  pre danú položku.</w:t>
      </w:r>
    </w:p>
    <w:p w14:paraId="4BF189E4" w14:textId="77777777" w:rsidR="00ED3580" w:rsidRPr="00737709" w:rsidRDefault="00ED3580">
      <w:pPr>
        <w:rPr>
          <w:sz w:val="20"/>
          <w:szCs w:val="20"/>
        </w:rPr>
      </w:pPr>
    </w:p>
    <w:p w14:paraId="0C43D4C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Účtovná závierka je zostavená s predpokladom pokračovania v činnosti.</w:t>
      </w:r>
    </w:p>
    <w:p w14:paraId="2422C0CE" w14:textId="77777777" w:rsidR="00ED3580" w:rsidRPr="00737709" w:rsidRDefault="00ED3580">
      <w:pPr>
        <w:rPr>
          <w:sz w:val="20"/>
          <w:szCs w:val="20"/>
        </w:rPr>
      </w:pPr>
    </w:p>
    <w:p w14:paraId="3DFCBB0C" w14:textId="3A2CCD15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Spôsob oceňovania – spoločnosť oceňovala záväzky</w:t>
      </w:r>
      <w:r w:rsidR="0063739D" w:rsidRPr="00737709">
        <w:rPr>
          <w:sz w:val="20"/>
          <w:szCs w:val="20"/>
        </w:rPr>
        <w:t xml:space="preserve"> a pohľadávky</w:t>
      </w:r>
      <w:r w:rsidRPr="00737709">
        <w:rPr>
          <w:sz w:val="20"/>
          <w:szCs w:val="20"/>
        </w:rPr>
        <w:t xml:space="preserve">  nominálnou hodn</w:t>
      </w:r>
      <w:r w:rsidR="00D72235" w:rsidRPr="00737709">
        <w:rPr>
          <w:sz w:val="20"/>
          <w:szCs w:val="20"/>
        </w:rPr>
        <w:t>otou</w:t>
      </w:r>
      <w:r w:rsidR="0063739D" w:rsidRPr="00737709">
        <w:rPr>
          <w:sz w:val="20"/>
          <w:szCs w:val="20"/>
        </w:rPr>
        <w:t>. Spoločnosť</w:t>
      </w:r>
      <w:r w:rsidR="00D72235" w:rsidRPr="00737709">
        <w:rPr>
          <w:sz w:val="20"/>
          <w:szCs w:val="20"/>
        </w:rPr>
        <w:t xml:space="preserve"> tovar </w:t>
      </w:r>
      <w:r w:rsidR="005D6BD1" w:rsidRPr="00737709">
        <w:rPr>
          <w:sz w:val="20"/>
          <w:szCs w:val="20"/>
        </w:rPr>
        <w:t>ne</w:t>
      </w:r>
      <w:r w:rsidR="00D72235" w:rsidRPr="00737709">
        <w:rPr>
          <w:sz w:val="20"/>
          <w:szCs w:val="20"/>
        </w:rPr>
        <w:t>nakupovala</w:t>
      </w:r>
      <w:r w:rsidRPr="00737709">
        <w:rPr>
          <w:sz w:val="20"/>
          <w:szCs w:val="20"/>
        </w:rPr>
        <w:t>.</w:t>
      </w:r>
      <w:r w:rsidR="0063739D" w:rsidRPr="00737709">
        <w:rPr>
          <w:sz w:val="20"/>
          <w:szCs w:val="20"/>
        </w:rPr>
        <w:t xml:space="preserve"> Odpisovaný majetok</w:t>
      </w:r>
      <w:r w:rsidR="00FB484C">
        <w:rPr>
          <w:sz w:val="20"/>
          <w:szCs w:val="20"/>
        </w:rPr>
        <w:t>, ktorý</w:t>
      </w:r>
      <w:r w:rsidR="0063739D" w:rsidRPr="00737709">
        <w:rPr>
          <w:sz w:val="20"/>
          <w:szCs w:val="20"/>
        </w:rPr>
        <w:t xml:space="preserve"> </w:t>
      </w:r>
      <w:r w:rsidR="00737709" w:rsidRPr="00737709">
        <w:rPr>
          <w:sz w:val="20"/>
          <w:szCs w:val="20"/>
        </w:rPr>
        <w:t>vlastnila</w:t>
      </w:r>
      <w:r w:rsidR="00FB484C">
        <w:rPr>
          <w:sz w:val="20"/>
          <w:szCs w:val="20"/>
        </w:rPr>
        <w:t>, ocenila obstarávacou cenou</w:t>
      </w:r>
      <w:r w:rsidR="0063739D" w:rsidRPr="00737709">
        <w:rPr>
          <w:sz w:val="20"/>
          <w:szCs w:val="20"/>
        </w:rPr>
        <w:t>.</w:t>
      </w:r>
    </w:p>
    <w:p w14:paraId="6115C7E1" w14:textId="3E8706C0" w:rsidR="00ED3580" w:rsidRPr="00737709" w:rsidRDefault="00ED3580">
      <w:pPr>
        <w:rPr>
          <w:sz w:val="20"/>
          <w:szCs w:val="20"/>
        </w:rPr>
      </w:pPr>
    </w:p>
    <w:p w14:paraId="1BA1FD06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Zmeny účtovných zásad – spoločnosť nemenila účtovné zásady.</w:t>
      </w:r>
    </w:p>
    <w:p w14:paraId="30749371" w14:textId="77777777" w:rsidR="00ED3580" w:rsidRPr="00737709" w:rsidRDefault="00ED3580">
      <w:pPr>
        <w:rPr>
          <w:sz w:val="20"/>
          <w:szCs w:val="20"/>
        </w:rPr>
      </w:pPr>
    </w:p>
    <w:p w14:paraId="03491BB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Dotácie – spoločnosť nečerpala dotácie.</w:t>
      </w:r>
    </w:p>
    <w:p w14:paraId="26B9D24A" w14:textId="77777777" w:rsidR="00ED3580" w:rsidRPr="00737709" w:rsidRDefault="00ED3580">
      <w:pPr>
        <w:rPr>
          <w:sz w:val="20"/>
          <w:szCs w:val="20"/>
        </w:rPr>
      </w:pPr>
    </w:p>
    <w:p w14:paraId="41C5364E" w14:textId="7C63A4F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Opravy významných chýb – spoločnosť </w:t>
      </w:r>
      <w:r w:rsidR="00FB484C">
        <w:rPr>
          <w:sz w:val="20"/>
          <w:szCs w:val="20"/>
        </w:rPr>
        <w:t xml:space="preserve">dodatočne zaúčtovala </w:t>
      </w:r>
      <w:r w:rsidR="00054A2B">
        <w:rPr>
          <w:sz w:val="20"/>
          <w:szCs w:val="20"/>
        </w:rPr>
        <w:t>do nákladov pomernú časť poistenia majetku prináležiacu roku 2023</w:t>
      </w:r>
      <w:r w:rsidRPr="00737709">
        <w:rPr>
          <w:sz w:val="20"/>
          <w:szCs w:val="20"/>
        </w:rPr>
        <w:t>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6577A5B0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Výnosy s výnimočným rozsahom –  spoločnosť </w:t>
      </w:r>
      <w:r w:rsidR="00737709" w:rsidRPr="00737709">
        <w:rPr>
          <w:sz w:val="20"/>
          <w:szCs w:val="20"/>
        </w:rPr>
        <w:t>dosahovala výnosy</w:t>
      </w:r>
      <w:r w:rsidR="00B612AC">
        <w:rPr>
          <w:sz w:val="20"/>
          <w:szCs w:val="20"/>
        </w:rPr>
        <w:t xml:space="preserve"> s výnimočným rozsahom</w:t>
      </w:r>
      <w:r w:rsidR="00054A2B">
        <w:rPr>
          <w:sz w:val="20"/>
          <w:szCs w:val="20"/>
        </w:rPr>
        <w:t xml:space="preserve"> – administratívne práce</w:t>
      </w:r>
      <w:r w:rsidR="00737709" w:rsidRPr="00737709">
        <w:rPr>
          <w:sz w:val="20"/>
          <w:szCs w:val="20"/>
        </w:rPr>
        <w:t>.</w:t>
      </w:r>
    </w:p>
    <w:p w14:paraId="29F75FA7" w14:textId="77777777" w:rsidR="0063739D" w:rsidRPr="00737709" w:rsidRDefault="0063739D" w:rsidP="0063739D">
      <w:pPr>
        <w:rPr>
          <w:sz w:val="20"/>
          <w:szCs w:val="20"/>
        </w:rPr>
      </w:pPr>
    </w:p>
    <w:p w14:paraId="3AC3077A" w14:textId="242EA1AA" w:rsidR="00ED3580" w:rsidRPr="00737709" w:rsidRDefault="0063739D" w:rsidP="0063739D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Náklady s výnimočným rozsahom –  </w:t>
      </w:r>
      <w:r w:rsidR="00FB484C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650509D5" w14:textId="77777777" w:rsidR="0063739D" w:rsidRPr="00737709" w:rsidRDefault="0063739D" w:rsidP="0063739D">
      <w:pPr>
        <w:rPr>
          <w:sz w:val="20"/>
          <w:szCs w:val="20"/>
        </w:rPr>
      </w:pPr>
    </w:p>
    <w:p w14:paraId="6702AA89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Záväzky so zostatkovou dobou splatnosti dlhšou ako 5 rokov –  spoločnosť nemá náplň pre danú položku.</w:t>
      </w:r>
    </w:p>
    <w:p w14:paraId="6C553417" w14:textId="77777777" w:rsidR="00ED3580" w:rsidRPr="00737709" w:rsidRDefault="00ED3580">
      <w:pPr>
        <w:rPr>
          <w:sz w:val="20"/>
          <w:szCs w:val="20"/>
        </w:rPr>
      </w:pPr>
    </w:p>
    <w:p w14:paraId="1BBC4CE5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Zabezpečené záväzky -  spoločnosť nemá náplň pre danú položku.</w:t>
      </w:r>
    </w:p>
    <w:p w14:paraId="21DEAE75" w14:textId="77777777" w:rsidR="00ED3580" w:rsidRPr="00737709" w:rsidRDefault="00ED3580">
      <w:pPr>
        <w:rPr>
          <w:sz w:val="20"/>
          <w:szCs w:val="20"/>
        </w:rPr>
      </w:pPr>
    </w:p>
    <w:p w14:paraId="76D779F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Nadobudnutie vlastných akcií -  spoločnosť nemá náplň pre danú položku.</w:t>
      </w:r>
    </w:p>
    <w:p w14:paraId="43700E05" w14:textId="77777777" w:rsidR="00ED3580" w:rsidRPr="00737709" w:rsidRDefault="00ED3580">
      <w:pPr>
        <w:rPr>
          <w:sz w:val="20"/>
          <w:szCs w:val="20"/>
        </w:rPr>
      </w:pPr>
    </w:p>
    <w:p w14:paraId="3CD69C5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Záruky, pôžičky a finančné prostriedky na súkromné účely poskytnuté pre členov štatutárneho orgánu -  </w:t>
      </w:r>
      <w:r w:rsidR="005D6BD1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1037F313" w14:textId="77777777" w:rsidR="00ED3580" w:rsidRPr="00737709" w:rsidRDefault="00ED3580">
      <w:pPr>
        <w:rPr>
          <w:sz w:val="20"/>
          <w:szCs w:val="20"/>
        </w:rPr>
      </w:pPr>
    </w:p>
    <w:p w14:paraId="4D74C7F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Finančné povinnosti, ktoré sa nevykazujú v súvahe  -  spoločnosť nemá náplň pre danú položku.</w:t>
      </w:r>
    </w:p>
    <w:p w14:paraId="14291592" w14:textId="77777777" w:rsidR="00ED3580" w:rsidRPr="00737709" w:rsidRDefault="00ED3580">
      <w:pPr>
        <w:rPr>
          <w:sz w:val="20"/>
          <w:szCs w:val="20"/>
        </w:rPr>
      </w:pPr>
    </w:p>
    <w:p w14:paraId="072D41A8" w14:textId="31C2EA2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Významné podmienené záväzky a finančné povinnosti -  spoločnosť nemá náplň pre danú položku.</w:t>
      </w:r>
    </w:p>
    <w:p w14:paraId="6E3C85AC" w14:textId="77777777" w:rsidR="00ED3580" w:rsidRPr="00737709" w:rsidRDefault="00ED3580">
      <w:pPr>
        <w:rPr>
          <w:sz w:val="20"/>
          <w:szCs w:val="20"/>
        </w:rPr>
      </w:pPr>
    </w:p>
    <w:p w14:paraId="22E107CE" w14:textId="58E4CA8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Pr="00737709" w:rsidRDefault="0099724D">
      <w:pPr>
        <w:rPr>
          <w:sz w:val="20"/>
          <w:szCs w:val="20"/>
        </w:rPr>
      </w:pPr>
    </w:p>
    <w:p w14:paraId="0A73E886" w14:textId="5749F5A1" w:rsidR="0099724D" w:rsidRPr="00737709" w:rsidRDefault="0099724D">
      <w:pPr>
        <w:rPr>
          <w:sz w:val="20"/>
          <w:szCs w:val="20"/>
        </w:rPr>
      </w:pPr>
      <w:r w:rsidRPr="00737709">
        <w:rPr>
          <w:sz w:val="20"/>
          <w:szCs w:val="20"/>
        </w:rPr>
        <w:t>Spoločnosť nemá významné finančné povinnosti voči dcérskej spoločnosti a spoločnosti s podstatným vplyvom.</w:t>
      </w:r>
    </w:p>
    <w:p w14:paraId="5BFF8726" w14:textId="74F0B1C4" w:rsidR="00E466CB" w:rsidRPr="00737709" w:rsidRDefault="00E466CB">
      <w:pPr>
        <w:rPr>
          <w:sz w:val="20"/>
          <w:szCs w:val="20"/>
        </w:rPr>
      </w:pPr>
    </w:p>
    <w:p w14:paraId="50E09ACC" w14:textId="6BBD514C" w:rsidR="00E466CB" w:rsidRPr="00737709" w:rsidRDefault="00E466CB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Spoločnosť </w:t>
      </w:r>
      <w:r w:rsidR="0099724D" w:rsidRPr="00737709">
        <w:rPr>
          <w:sz w:val="20"/>
          <w:szCs w:val="20"/>
        </w:rPr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Pr="00FB484C" w:rsidRDefault="0099724D">
      <w:pPr>
        <w:rPr>
          <w:sz w:val="20"/>
          <w:szCs w:val="20"/>
        </w:rPr>
      </w:pPr>
    </w:p>
    <w:p w14:paraId="31CDC4DA" w14:textId="5A85A606" w:rsidR="0099724D" w:rsidRDefault="00054A2B">
      <w:r>
        <w:rPr>
          <w:sz w:val="20"/>
          <w:szCs w:val="20"/>
        </w:rPr>
        <w:t>19.6.2025</w:t>
      </w:r>
    </w:p>
    <w:sectPr w:rsidR="0099724D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054A2B"/>
    <w:rsid w:val="0028146E"/>
    <w:rsid w:val="0048092B"/>
    <w:rsid w:val="004A0874"/>
    <w:rsid w:val="00543F3D"/>
    <w:rsid w:val="005D6BD1"/>
    <w:rsid w:val="0063739D"/>
    <w:rsid w:val="0068180D"/>
    <w:rsid w:val="00737709"/>
    <w:rsid w:val="00791449"/>
    <w:rsid w:val="008A0EEF"/>
    <w:rsid w:val="008A1447"/>
    <w:rsid w:val="0099724D"/>
    <w:rsid w:val="009C2658"/>
    <w:rsid w:val="00AD20F1"/>
    <w:rsid w:val="00B612AC"/>
    <w:rsid w:val="00BE79BD"/>
    <w:rsid w:val="00C03F9A"/>
    <w:rsid w:val="00C202B2"/>
    <w:rsid w:val="00CB2DFD"/>
    <w:rsid w:val="00D45FB9"/>
    <w:rsid w:val="00D72235"/>
    <w:rsid w:val="00E466CB"/>
    <w:rsid w:val="00E561A3"/>
    <w:rsid w:val="00ED3580"/>
    <w:rsid w:val="00EE5013"/>
    <w:rsid w:val="00F048BC"/>
    <w:rsid w:val="00FB484C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Katarína</dc:creator>
  <cp:lastModifiedBy>Katarína Štefaničková</cp:lastModifiedBy>
  <cp:revision>4</cp:revision>
  <cp:lastPrinted>2023-03-28T11:49:00Z</cp:lastPrinted>
  <dcterms:created xsi:type="dcterms:W3CDTF">2025-06-19T17:53:00Z</dcterms:created>
  <dcterms:modified xsi:type="dcterms:W3CDTF">2025-06-19T17:58:00Z</dcterms:modified>
  <dc:language>sk-SK</dc:language>
</cp:coreProperties>
</file>