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4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65" w:type="dxa"/>
        <w:jc w:val="left"/>
        <w:tblInd w:w="-18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5"/>
        <w:gridCol w:w="7019"/>
        <w:gridCol w:w="52"/>
        <w:gridCol w:w="58"/>
      </w:tblGrid>
      <w:tr>
        <w:trPr>
          <w:trHeight w:val="231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CH-MODE </w:t>
            </w:r>
            <w:r>
              <w:rPr>
                <w:rStyle w:val="Ra"/>
              </w:rPr>
              <w:t>s.r.o.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8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249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</w:rPr>
              <w:t>Lesná 2772/3, Vrútky 03861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8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25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8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3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20.08.2019</w:t>
            </w:r>
          </w:p>
        </w:tc>
      </w:tr>
      <w:tr>
        <w:trPr>
          <w:trHeight w:val="175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Maloobchod s textilom v špecializovaných predajniach</w:t>
            </w:r>
          </w:p>
        </w:tc>
      </w:tr>
      <w:tr>
        <w:trPr>
          <w:trHeight w:val="194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CH-MODE</w:t>
            </w:r>
            <w:r>
              <w:rPr>
                <w:rStyle w:val="Ra"/>
              </w:rPr>
              <w:t xml:space="preserve">  s.r.o. 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25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48" w:type="dxa"/>
        <w:jc w:val="left"/>
        <w:tblInd w:w="-2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5"/>
        <w:gridCol w:w="2837"/>
        <w:gridCol w:w="3260"/>
        <w:gridCol w:w="1355"/>
      </w:tblGrid>
      <w:tr>
        <w:trPr/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113"/>
                <w:tab w:val="right" w:pos="2619" w:leader="none"/>
              </w:tabs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17987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/>
              <w:t>7491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nie</w:t>
            </w:r>
          </w:p>
        </w:tc>
      </w:tr>
      <w:tr>
        <w:trPr/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17618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48254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nie</w:t>
            </w:r>
          </w:p>
        </w:tc>
      </w:tr>
      <w:tr>
        <w:trPr/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nie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sz w:val="22"/>
          <w:szCs w:val="22"/>
        </w:rPr>
        <w:t>07.03.2024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hanging="0" w:right="-468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</w:t>
      </w:r>
      <w:r>
        <w:rPr>
          <w:rFonts w:cs="Arial Narrow" w:ascii="Arial Narrow" w:hAnsi="Arial Narrow"/>
          <w:b/>
          <w:bCs/>
          <w:sz w:val="22"/>
          <w:szCs w:val="22"/>
        </w:rPr>
        <w:t>s konsolidáciou</w:t>
      </w:r>
      <w:r>
        <w:rPr>
          <w:rFonts w:cs="Arial Narrow" w:ascii="Arial Narrow" w:hAnsi="Arial Narrow"/>
          <w:bCs/>
          <w:sz w:val="22"/>
          <w:szCs w:val="22"/>
        </w:rPr>
        <w:t>: spoločnosť nie je súčasťou konsolidácie</w:t>
      </w:r>
    </w:p>
    <w:p>
      <w:pPr>
        <w:pStyle w:val="Normal"/>
        <w:ind w:hanging="0"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2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3"/>
        <w:gridCol w:w="2447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ind w:hanging="0" w:right="459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</w:tr>
    </w:tbl>
    <w:p>
      <w:pPr>
        <w:pStyle w:val="Normal"/>
        <w:ind w:hanging="0" w:left="928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nie je náplň pre túto položku</w:t>
      </w:r>
    </w:p>
    <w:tbl>
      <w:tblPr>
        <w:tblW w:w="979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701"/>
        <w:gridCol w:w="1781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hanging="0" w:right="-14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hanging="0" w:right="-141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</w:t>
      </w:r>
      <w:r>
        <w:rPr>
          <w:rFonts w:cs="Arial Narrow" w:ascii="Arial Narrow" w:hAnsi="Arial Narrow"/>
          <w:b/>
          <w:bCs/>
          <w:sz w:val="22"/>
          <w:szCs w:val="22"/>
        </w:rPr>
        <w:t xml:space="preserve"> 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4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BodyText"/>
        <w:tabs>
          <w:tab w:val="clear" w:pos="113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8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299"/>
        <w:gridCol w:w="3682"/>
      </w:tblGrid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snapToGrid w:val="false"/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klienta. 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>: 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Heading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nie je náplň na túto položku</w:t>
      </w:r>
    </w:p>
    <w:tbl>
      <w:tblPr>
        <w:tblW w:w="968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3"/>
        <w:gridCol w:w="2107"/>
        <w:gridCol w:w="2348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nie je náplň pre túto položku</w:t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nie je náplň pre túto položku.</w:t>
      </w:r>
    </w:p>
    <w:tbl>
      <w:tblPr>
        <w:tblW w:w="9681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3"/>
        <w:gridCol w:w="1042"/>
        <w:gridCol w:w="1039"/>
        <w:gridCol w:w="1926"/>
        <w:gridCol w:w="2601"/>
      </w:tblGrid>
      <w:tr>
        <w:trPr/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>dôvod jeho vzniku, spôsob výpočtu a prehodnotenie opodstatnenosti jeho výšky a odpisu jeho hodnoty: 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9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1"/>
        <w:gridCol w:w="2458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>
      <w:pPr>
        <w:pStyle w:val="Normal"/>
        <w:spacing w:before="120" w:after="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hanging="0"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úver na nehnuteľnosti </w:t>
      </w:r>
    </w:p>
    <w:tbl>
      <w:tblPr>
        <w:tblW w:w="971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31"/>
        <w:gridCol w:w="2491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Spôsob </w:t>
            </w:r>
          </w:p>
          <w:p>
            <w:pPr>
              <w:pStyle w:val="TopHeader"/>
              <w:widowControl w:val="false"/>
              <w:rPr/>
            </w:pPr>
            <w:r>
              <w:rPr/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>: nie je náplň pre túto položku</w:t>
      </w:r>
    </w:p>
    <w:p>
      <w:pPr>
        <w:pStyle w:val="Normal"/>
        <w:spacing w:before="0" w:after="120"/>
        <w:ind w:hanging="0"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nie je náplň pre túto položku</w:t>
      </w:r>
    </w:p>
    <w:p>
      <w:pPr>
        <w:pStyle w:val="Normal"/>
        <w:spacing w:before="0" w:after="120"/>
        <w:ind w:hanging="0"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hanging="0" w:right="-47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ručenie za úver na nehnuteľnosti</w:t>
      </w:r>
    </w:p>
    <w:p>
      <w:pPr>
        <w:pStyle w:val="Normal"/>
        <w:numPr>
          <w:ilvl w:val="0"/>
          <w:numId w:val="4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 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hanging="0"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4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>1) Informácie o výlučnom práve poskytovať služby vo verejnom záujme: nie je náplň pre túto položku</w:t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>2) Informácie o osobitnej kategórii priemyselnej výroby (§ 23d/6 ZoU): nie je náplň pre túto položku</w:t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>3) Informácie o finančných vzťahoch s orgánmi verejnej moci (§ 23d/6 ZoU): nie je náplň pre túto položku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52594190 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2121074230</w:t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52594190 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2121074230</w:t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Heading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hyphenationZone w:val="425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zh-CN" w:bidi="ar-SA"/>
    </w:rPr>
  </w:style>
  <w:style w:type="paragraph" w:styleId="Heading1">
    <w:name w:val="Heading 1"/>
    <w:basedOn w:val="Normal"/>
    <w:next w:val="Heading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Heading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z1" w:customStyle="1">
    <w:name w:val="WW8Num1z1"/>
    <w:qFormat/>
    <w:rPr/>
  </w:style>
  <w:style w:type="character" w:styleId="WW8Num1z2" w:customStyle="1">
    <w:name w:val="WW8Num1z2"/>
    <w:qFormat/>
    <w:rPr/>
  </w:style>
  <w:style w:type="character" w:styleId="WW8Num1z3" w:customStyle="1">
    <w:name w:val="WW8Num1z3"/>
    <w:qFormat/>
    <w:rPr/>
  </w:style>
  <w:style w:type="character" w:styleId="WW8Num1z4" w:customStyle="1">
    <w:name w:val="WW8Num1z4"/>
    <w:qFormat/>
    <w:rPr/>
  </w:style>
  <w:style w:type="character" w:styleId="WW8Num1z5" w:customStyle="1">
    <w:name w:val="WW8Num1z5"/>
    <w:qFormat/>
    <w:rPr/>
  </w:style>
  <w:style w:type="character" w:styleId="WW8Num1z6" w:customStyle="1">
    <w:name w:val="WW8Num1z6"/>
    <w:qFormat/>
    <w:rPr/>
  </w:style>
  <w:style w:type="character" w:styleId="WW8Num1z7" w:customStyle="1">
    <w:name w:val="WW8Num1z7"/>
    <w:qFormat/>
    <w:rPr/>
  </w:style>
  <w:style w:type="character" w:styleId="WW8Num1z8" w:customStyle="1">
    <w:name w:val="WW8Num1z8"/>
    <w:qFormat/>
    <w:rPr/>
  </w:style>
  <w:style w:type="character" w:styleId="WW8Num2z0" w:customStyle="1">
    <w:name w:val="WW8Num2z0"/>
    <w:qFormat/>
    <w:rPr>
      <w:rFonts w:ascii="Wingdings" w:hAnsi="Wingdings" w:cs="Wingdings"/>
      <w:sz w:val="22"/>
      <w:szCs w:val="22"/>
    </w:rPr>
  </w:style>
  <w:style w:type="character" w:styleId="WW8Num3z0" w:customStyle="1">
    <w:name w:val="WW8Num3z0"/>
    <w:qFormat/>
    <w:rPr>
      <w:rFonts w:ascii="Arial Narrow" w:hAnsi="Arial Narrow" w:cs="Arial Narrow"/>
    </w:rPr>
  </w:style>
  <w:style w:type="character" w:styleId="WW8Num4z0" w:customStyle="1">
    <w:name w:val="WW8Num4z0"/>
    <w:qFormat/>
    <w:rPr/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BodyText">
    <w:name w:val="Body Text"/>
    <w:basedOn w:val="Normal"/>
    <w:pPr>
      <w:widowControl w:val="false"/>
      <w:ind w:hanging="567" w:left="668"/>
    </w:pPr>
    <w:rPr>
      <w:lang w:val="en-US"/>
    </w:rPr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 w:customStyle="1">
    <w:name w:val="Register"/>
    <w:basedOn w:val="Normal"/>
    <w:qFormat/>
    <w:pPr>
      <w:suppressLineNumbers/>
    </w:pPr>
    <w:rPr>
      <w:rFonts w:cs="Mangal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FootnoteText">
    <w:name w:val="Footnote Text"/>
    <w:basedOn w:val="Normal"/>
    <w:pPr/>
    <w:rPr>
      <w:sz w:val="20"/>
      <w:szCs w:val="20"/>
    </w:rPr>
  </w:style>
  <w:style w:type="paragraph" w:styleId="Hlavikaapta" w:customStyle="1">
    <w:name w:val="Hlavička a päta"/>
    <w:basedOn w:val="Normal"/>
    <w:qFormat/>
    <w:pPr>
      <w:suppressLineNumbers/>
      <w:tabs>
        <w:tab w:val="clear" w:pos="113"/>
        <w:tab w:val="center" w:pos="4819" w:leader="none"/>
        <w:tab w:val="right" w:pos="9638" w:leader="none"/>
      </w:tabs>
    </w:pPr>
    <w:rPr/>
  </w:style>
  <w:style w:type="paragraph" w:styleId="Footer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Application>LibreOffice/24.2.3.2$Windows_X86_64 LibreOffice_project/433d9c2ded56988e8a90e6b2e771ee4e6a5ab2ba</Application>
  <AppVersion>15.0000</AppVersion>
  <Pages>5</Pages>
  <Words>1727</Words>
  <Characters>9850</Characters>
  <CharactersWithSpaces>11554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2023-04-28T09:11:00Z</dcterms:created>
  <dc:creator>user</dc:creator>
  <dc:description/>
  <dc:language>sk-SK</dc:language>
  <cp:lastModifiedBy/>
  <cp:lastPrinted>1995-11-21T16:41:00Z</cp:lastPrinted>
  <dcterms:modified xsi:type="dcterms:W3CDTF">2025-06-23T18:25:22Z</dcterms:modified>
  <cp:revision>4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