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1523466C" w14:textId="77777777" w:rsidR="00755CE1" w:rsidRPr="00752931" w:rsidRDefault="00755CE1">
      <w:pPr>
        <w:keepNext/>
        <w:spacing w:after="120"/>
        <w:rPr>
          <w:lang w:val="sk-SK"/>
        </w:rPr>
      </w:pPr>
      <w:r w:rsidRPr="00752931">
        <w:rPr>
          <w:b/>
          <w:bCs/>
          <w:sz w:val="24"/>
          <w:lang w:val="sk-SK"/>
        </w:rPr>
        <w:t>ČL. I  VŠEOBECNÉ ÚDAJE</w:t>
      </w:r>
    </w:p>
    <w:p w14:paraId="05516B04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(1) Meno a priezvisko fyzickej osoby alebo názov právnickej osoby, ktorá je zakladateľom alebo zriaďovateľom účtovnej jednotky, dátum založenia alebo zriadenia účtovnej jednotky.</w:t>
      </w:r>
    </w:p>
    <w:p w14:paraId="1F831A66" w14:textId="77777777" w:rsidR="00755CE1" w:rsidRPr="00752931" w:rsidRDefault="00755CE1">
      <w:pPr>
        <w:tabs>
          <w:tab w:val="left" w:pos="0"/>
        </w:tabs>
        <w:rPr>
          <w:rFonts w:cs="Arial Narrow"/>
          <w:sz w:val="18"/>
          <w:szCs w:val="18"/>
          <w:lang w:val="sk-SK" w:eastAsia="sk-SK"/>
        </w:rPr>
      </w:pPr>
    </w:p>
    <w:p w14:paraId="03987966" w14:textId="77777777" w:rsidR="00755CE1" w:rsidRPr="00752931" w:rsidRDefault="00755CE1">
      <w:pPr>
        <w:tabs>
          <w:tab w:val="left" w:pos="0"/>
        </w:tabs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 xml:space="preserve">Názov spoločnosti: </w:t>
      </w:r>
      <w:bookmarkStart w:id="0" w:name="ONAME"/>
      <w:bookmarkEnd w:id="0"/>
      <w:r w:rsidRPr="00752931">
        <w:rPr>
          <w:sz w:val="22"/>
          <w:szCs w:val="22"/>
          <w:lang w:val="sk-SK"/>
        </w:rPr>
        <w:t>Rotary Club Zvolen</w:t>
      </w:r>
      <w:bookmarkStart w:id="1" w:name="ONAME_END"/>
      <w:bookmarkEnd w:id="1"/>
    </w:p>
    <w:p w14:paraId="0B75F654" w14:textId="77777777" w:rsidR="00755CE1" w:rsidRPr="00752931" w:rsidRDefault="00755CE1">
      <w:pPr>
        <w:tabs>
          <w:tab w:val="left" w:pos="0"/>
        </w:tabs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 xml:space="preserve">Sídlo: </w:t>
      </w:r>
      <w:bookmarkStart w:id="2" w:name="ADRESA"/>
      <w:bookmarkEnd w:id="2"/>
      <w:r w:rsidRPr="00752931">
        <w:rPr>
          <w:sz w:val="22"/>
          <w:szCs w:val="22"/>
          <w:lang w:val="sk-SK"/>
        </w:rPr>
        <w:t>Námestie SNP 64/2/2, 960 01 Zvolen</w:t>
      </w:r>
      <w:bookmarkStart w:id="3" w:name="ADRESA_END"/>
      <w:bookmarkEnd w:id="3"/>
    </w:p>
    <w:p w14:paraId="4777B7CD" w14:textId="77777777" w:rsidR="00755CE1" w:rsidRPr="00752931" w:rsidRDefault="00755CE1">
      <w:pPr>
        <w:tabs>
          <w:tab w:val="left" w:pos="0"/>
        </w:tabs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 xml:space="preserve">IČO/SID: </w:t>
      </w:r>
      <w:bookmarkStart w:id="4" w:name="ICOSID2"/>
      <w:bookmarkStart w:id="5" w:name="ICOSID"/>
      <w:bookmarkEnd w:id="4"/>
      <w:r w:rsidRPr="00752931">
        <w:rPr>
          <w:sz w:val="22"/>
          <w:szCs w:val="22"/>
          <w:lang w:val="sk-SK"/>
        </w:rPr>
        <w:t>37824643</w:t>
      </w:r>
      <w:bookmarkStart w:id="6" w:name="ICOSID21"/>
      <w:bookmarkEnd w:id="5"/>
      <w:bookmarkEnd w:id="6"/>
    </w:p>
    <w:p w14:paraId="56D311A8" w14:textId="77777777" w:rsidR="00755CE1" w:rsidRPr="00752931" w:rsidRDefault="00755CE1">
      <w:pPr>
        <w:tabs>
          <w:tab w:val="left" w:pos="0"/>
        </w:tabs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>Zakladateľ: Rotary International,  guvernér Distriktu 1920, do ktorého bol náš klub vtedy zaradený</w:t>
      </w:r>
    </w:p>
    <w:p w14:paraId="7A59403B" w14:textId="77777777" w:rsidR="00755CE1" w:rsidRPr="00752931" w:rsidRDefault="00755CE1">
      <w:pPr>
        <w:tabs>
          <w:tab w:val="left" w:pos="0"/>
        </w:tabs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>Zriaďovateľ: Rotary International,  Distrikt 1920</w:t>
      </w:r>
    </w:p>
    <w:p w14:paraId="4D020E58" w14:textId="77777777" w:rsidR="00755CE1" w:rsidRPr="00752931" w:rsidRDefault="00755CE1">
      <w:pPr>
        <w:tabs>
          <w:tab w:val="left" w:pos="0"/>
        </w:tabs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>založená dňa:  24. apríla 1999</w:t>
      </w:r>
    </w:p>
    <w:p w14:paraId="62ED29FF" w14:textId="77777777" w:rsidR="00755CE1" w:rsidRPr="00752931" w:rsidRDefault="00755CE1">
      <w:pPr>
        <w:tabs>
          <w:tab w:val="left" w:pos="0"/>
        </w:tabs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 xml:space="preserve">zriadená dňa: 24. apríla 1999 </w:t>
      </w:r>
    </w:p>
    <w:p w14:paraId="3F710848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6E579A87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14:paraId="31D02E38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1A89F9E1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>(3)  Opis činnosti, na účel ktorej bola účtovná jednotka zriadená a opis druhu podnikateľskej činnosti, ak ju účtovná jednotka vykonáva.</w:t>
      </w:r>
    </w:p>
    <w:p w14:paraId="3A43F6EB" w14:textId="77777777" w:rsidR="00755CE1" w:rsidRPr="00752931" w:rsidRDefault="00755CE1">
      <w:pPr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>Základným poslaním Rotary je podnecovať a pestovať ideál služby a pomoci ako základne úspešného podnikania, najmä  podporovať a pestovať:</w:t>
      </w:r>
    </w:p>
    <w:p w14:paraId="5C646877" w14:textId="77777777" w:rsidR="00755CE1" w:rsidRPr="00752931" w:rsidRDefault="00755CE1">
      <w:pPr>
        <w:numPr>
          <w:ilvl w:val="0"/>
          <w:numId w:val="3"/>
        </w:numPr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>rozširovanie okruhu priateľov ako príležitosti k službe a pomoci</w:t>
      </w:r>
    </w:p>
    <w:p w14:paraId="130887EE" w14:textId="77777777" w:rsidR="00755CE1" w:rsidRPr="00752931" w:rsidRDefault="00755CE1" w:rsidP="00752931">
      <w:pPr>
        <w:numPr>
          <w:ilvl w:val="0"/>
          <w:numId w:val="3"/>
        </w:numPr>
        <w:tabs>
          <w:tab w:val="left" w:pos="1418"/>
        </w:tabs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 xml:space="preserve">dodržovanie vysokých etických zásad v podnikaní a povolaniach, uznávanie </w:t>
      </w:r>
      <w:r w:rsidRPr="00752931">
        <w:rPr>
          <w:sz w:val="22"/>
          <w:szCs w:val="22"/>
          <w:lang w:val="sk-SK"/>
        </w:rPr>
        <w:tab/>
        <w:t>prospešnosti každého užitočného podni</w:t>
      </w:r>
      <w:r w:rsidR="00752931" w:rsidRPr="00752931">
        <w:rPr>
          <w:sz w:val="22"/>
          <w:szCs w:val="22"/>
          <w:lang w:val="sk-SK"/>
        </w:rPr>
        <w:t xml:space="preserve">kania a podnecovanie každého </w:t>
      </w:r>
      <w:r w:rsidRPr="00752931">
        <w:rPr>
          <w:sz w:val="22"/>
          <w:szCs w:val="22"/>
          <w:lang w:val="sk-SK"/>
        </w:rPr>
        <w:t>rotariána, aby svoju činnosť využil ako príležitosť k službe spoločnosti</w:t>
      </w:r>
    </w:p>
    <w:p w14:paraId="4953821D" w14:textId="77777777" w:rsidR="00755CE1" w:rsidRPr="00752931" w:rsidRDefault="00755CE1">
      <w:pPr>
        <w:numPr>
          <w:ilvl w:val="0"/>
          <w:numId w:val="3"/>
        </w:numPr>
        <w:tabs>
          <w:tab w:val="left" w:pos="1418"/>
        </w:tabs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 xml:space="preserve">rozvíjanie ideálu služby a pomoci u každého rotariána a to ako v jeho osobnom </w:t>
      </w:r>
      <w:r w:rsidRPr="00752931">
        <w:rPr>
          <w:sz w:val="22"/>
          <w:szCs w:val="22"/>
          <w:lang w:val="sk-SK"/>
        </w:rPr>
        <w:tab/>
        <w:t xml:space="preserve">živote, </w:t>
      </w:r>
      <w:r w:rsidRPr="00752931">
        <w:rPr>
          <w:sz w:val="22"/>
          <w:szCs w:val="22"/>
          <w:lang w:val="sk-SK"/>
        </w:rPr>
        <w:tab/>
        <w:t xml:space="preserve">tak v podnikaní a spoločenskej činnosti </w:t>
      </w:r>
    </w:p>
    <w:p w14:paraId="23B36568" w14:textId="77777777" w:rsidR="00755CE1" w:rsidRPr="00752931" w:rsidRDefault="00755CE1">
      <w:pPr>
        <w:numPr>
          <w:ilvl w:val="0"/>
          <w:numId w:val="3"/>
        </w:numPr>
        <w:spacing w:after="120"/>
        <w:ind w:left="0" w:firstLine="0"/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>vzájomnú dôveru, smerujúcu k medzinárodnému porozumeniu a mieru</w:t>
      </w:r>
      <w:r w:rsidR="00752931" w:rsidRPr="00752931">
        <w:rPr>
          <w:sz w:val="22"/>
          <w:szCs w:val="22"/>
          <w:lang w:val="sk-SK"/>
        </w:rPr>
        <w:t xml:space="preserve"> </w:t>
      </w:r>
      <w:r w:rsidRPr="00752931">
        <w:rPr>
          <w:sz w:val="22"/>
          <w:szCs w:val="22"/>
          <w:lang w:val="sk-SK"/>
        </w:rPr>
        <w:t xml:space="preserve">prostredníctvom svetového spoločenstva podnikateľov a profesionálov, </w:t>
      </w:r>
      <w:r w:rsidR="00752931" w:rsidRPr="00752931">
        <w:rPr>
          <w:sz w:val="22"/>
          <w:szCs w:val="22"/>
          <w:lang w:val="sk-SK"/>
        </w:rPr>
        <w:t xml:space="preserve">kterých </w:t>
      </w:r>
      <w:r w:rsidRPr="00752931">
        <w:rPr>
          <w:sz w:val="22"/>
          <w:szCs w:val="22"/>
          <w:lang w:val="sk-SK"/>
        </w:rPr>
        <w:t>zjednocuje ideál služby a pomoci.</w:t>
      </w:r>
    </w:p>
    <w:p w14:paraId="34461C93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00C30C6C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55C0369E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(4) Priemerný prepočítaný počet zamestnancov </w:t>
      </w:r>
    </w:p>
    <w:tbl>
      <w:tblPr>
        <w:tblW w:w="0" w:type="auto"/>
        <w:tblInd w:w="250" w:type="dxa"/>
        <w:tblLayout w:type="fixed"/>
        <w:tblLook w:val="0000" w:firstRow="0" w:lastRow="0" w:firstColumn="0" w:lastColumn="0" w:noHBand="0" w:noVBand="0"/>
      </w:tblPr>
      <w:tblGrid>
        <w:gridCol w:w="4960"/>
        <w:gridCol w:w="2409"/>
        <w:gridCol w:w="2554"/>
      </w:tblGrid>
      <w:tr w:rsidR="00755CE1" w:rsidRPr="00752931" w14:paraId="597D28B4" w14:textId="77777777"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FC2BC2" w14:textId="77777777" w:rsidR="00755CE1" w:rsidRPr="00752931" w:rsidRDefault="00755CE1">
            <w:pPr>
              <w:numPr>
                <w:ilvl w:val="0"/>
                <w:numId w:val="1"/>
              </w:numPr>
              <w:tabs>
                <w:tab w:val="clear" w:pos="1440"/>
              </w:tabs>
              <w:ind w:left="0" w:firstLine="0"/>
              <w:rPr>
                <w:lang w:val="sk-SK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27870B" w14:textId="77777777" w:rsidR="00755CE1" w:rsidRPr="00752931" w:rsidRDefault="00755CE1">
            <w:pPr>
              <w:numPr>
                <w:ilvl w:val="0"/>
                <w:numId w:val="1"/>
              </w:numPr>
              <w:tabs>
                <w:tab w:val="clear" w:pos="1440"/>
              </w:tabs>
              <w:ind w:left="0" w:firstLine="0"/>
              <w:jc w:val="center"/>
              <w:rPr>
                <w:lang w:val="sk-SK"/>
              </w:rPr>
            </w:pPr>
            <w:r w:rsidRPr="00752931">
              <w:rPr>
                <w:b/>
                <w:lang w:val="sk-SK" w:eastAsia="sk-SK"/>
              </w:rPr>
              <w:t>Bežné  účtovné obdobie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749B79" w14:textId="77777777" w:rsidR="00755CE1" w:rsidRPr="00752931" w:rsidRDefault="00755CE1">
            <w:pPr>
              <w:numPr>
                <w:ilvl w:val="0"/>
                <w:numId w:val="1"/>
              </w:numPr>
              <w:tabs>
                <w:tab w:val="clear" w:pos="1440"/>
              </w:tabs>
              <w:ind w:left="0" w:firstLine="0"/>
              <w:jc w:val="center"/>
              <w:rPr>
                <w:lang w:val="sk-SK"/>
              </w:rPr>
            </w:pPr>
            <w:r w:rsidRPr="00752931">
              <w:rPr>
                <w:b/>
                <w:lang w:val="sk-SK" w:eastAsia="sk-SK"/>
              </w:rPr>
              <w:t>Bezprostredne predchádzajúce účtovné obdobie</w:t>
            </w:r>
          </w:p>
        </w:tc>
      </w:tr>
      <w:tr w:rsidR="00755CE1" w:rsidRPr="00752931" w14:paraId="3057AA5A" w14:textId="77777777">
        <w:trPr>
          <w:trHeight w:val="391"/>
        </w:trPr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8F60A0" w14:textId="77777777" w:rsidR="00755CE1" w:rsidRPr="00752931" w:rsidRDefault="00755CE1">
            <w:pPr>
              <w:numPr>
                <w:ilvl w:val="0"/>
                <w:numId w:val="1"/>
              </w:numPr>
              <w:tabs>
                <w:tab w:val="clear" w:pos="1440"/>
              </w:tabs>
              <w:ind w:left="0" w:firstLine="0"/>
              <w:rPr>
                <w:lang w:val="sk-SK"/>
              </w:rPr>
            </w:pPr>
            <w:r w:rsidRPr="00752931">
              <w:rPr>
                <w:lang w:val="sk-SK"/>
              </w:rPr>
              <w:t>Priemerný prepočítaný počet zamestnancov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7AAECB" w14:textId="5A32EDD6" w:rsidR="00755CE1" w:rsidRPr="00752931" w:rsidRDefault="00755CE1" w:rsidP="002D28CA">
            <w:pPr>
              <w:jc w:val="center"/>
              <w:rPr>
                <w:lang w:val="sk-SK"/>
              </w:rPr>
            </w:pP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908553" w14:textId="6EDB1092" w:rsidR="00755CE1" w:rsidRPr="00752931" w:rsidRDefault="00755CE1" w:rsidP="002D28CA">
            <w:pPr>
              <w:ind w:left="1080"/>
              <w:rPr>
                <w:lang w:val="sk-SK"/>
              </w:rPr>
            </w:pPr>
          </w:p>
        </w:tc>
      </w:tr>
      <w:tr w:rsidR="00755CE1" w:rsidRPr="00752931" w14:paraId="54C280B5" w14:textId="77777777">
        <w:trPr>
          <w:trHeight w:val="391"/>
        </w:trPr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2F196F" w14:textId="77777777" w:rsidR="00755CE1" w:rsidRPr="00752931" w:rsidRDefault="00755CE1">
            <w:pPr>
              <w:numPr>
                <w:ilvl w:val="0"/>
                <w:numId w:val="1"/>
              </w:numPr>
              <w:ind w:left="0" w:firstLine="0"/>
              <w:rPr>
                <w:lang w:val="sk-SK"/>
              </w:rPr>
            </w:pPr>
            <w:r w:rsidRPr="00752931">
              <w:rPr>
                <w:lang w:val="sk-SK"/>
              </w:rPr>
              <w:t>z toho  počet vedúcich zamestnancov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EF8FE3" w14:textId="65179C1C" w:rsidR="00755CE1" w:rsidRPr="00752931" w:rsidRDefault="00755CE1" w:rsidP="002D28CA">
            <w:pPr>
              <w:jc w:val="center"/>
              <w:rPr>
                <w:lang w:val="sk-SK"/>
              </w:rPr>
            </w:pP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6FEC22" w14:textId="55CCCDBD" w:rsidR="00755CE1" w:rsidRPr="00752931" w:rsidRDefault="00755CE1" w:rsidP="002D28CA">
            <w:pPr>
              <w:ind w:left="1080"/>
              <w:rPr>
                <w:lang w:val="sk-SK"/>
              </w:rPr>
            </w:pPr>
          </w:p>
        </w:tc>
      </w:tr>
      <w:tr w:rsidR="00755CE1" w:rsidRPr="00752931" w14:paraId="669B92B8" w14:textId="77777777">
        <w:trPr>
          <w:trHeight w:val="391"/>
        </w:trPr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D08DF9" w14:textId="77777777" w:rsidR="00755CE1" w:rsidRPr="00752931" w:rsidRDefault="00755CE1">
            <w:pPr>
              <w:numPr>
                <w:ilvl w:val="0"/>
                <w:numId w:val="1"/>
              </w:numPr>
              <w:ind w:left="0" w:firstLine="0"/>
              <w:rPr>
                <w:lang w:val="sk-SK"/>
              </w:rPr>
            </w:pPr>
            <w:r w:rsidRPr="00752931">
              <w:rPr>
                <w:lang w:val="sk-SK"/>
              </w:rPr>
              <w:t xml:space="preserve">Počet dobrovoľníkov vyslaných účtovnou jednotkou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E36AB8" w14:textId="2CFDB742" w:rsidR="00755CE1" w:rsidRPr="00752931" w:rsidRDefault="00755CE1" w:rsidP="002D28CA">
            <w:pPr>
              <w:jc w:val="center"/>
              <w:rPr>
                <w:lang w:val="sk-SK"/>
              </w:rPr>
            </w:pP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81BF7B" w14:textId="1C6C3286" w:rsidR="00755CE1" w:rsidRPr="00752931" w:rsidRDefault="00755CE1" w:rsidP="002D28CA">
            <w:pPr>
              <w:jc w:val="center"/>
              <w:rPr>
                <w:lang w:val="sk-SK"/>
              </w:rPr>
            </w:pPr>
          </w:p>
        </w:tc>
      </w:tr>
      <w:tr w:rsidR="00755CE1" w:rsidRPr="00752931" w14:paraId="393D89B3" w14:textId="77777777">
        <w:trPr>
          <w:trHeight w:val="391"/>
        </w:trPr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589028" w14:textId="77777777" w:rsidR="00755CE1" w:rsidRPr="00752931" w:rsidRDefault="00755CE1">
            <w:pPr>
              <w:numPr>
                <w:ilvl w:val="0"/>
                <w:numId w:val="1"/>
              </w:numPr>
              <w:ind w:left="0" w:firstLine="0"/>
              <w:rPr>
                <w:lang w:val="sk-SK"/>
              </w:rPr>
            </w:pPr>
            <w:r w:rsidRPr="00752931">
              <w:rPr>
                <w:lang w:val="sk-SK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9F3D46" w14:textId="4D66FD34" w:rsidR="00755CE1" w:rsidRPr="00752931" w:rsidRDefault="007901E5" w:rsidP="002D28C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24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FE9240" w14:textId="11A0A7E3" w:rsidR="00755CE1" w:rsidRPr="00752931" w:rsidRDefault="007901E5" w:rsidP="002D28C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24</w:t>
            </w:r>
          </w:p>
        </w:tc>
      </w:tr>
    </w:tbl>
    <w:p w14:paraId="08D879D0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73C5D59C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(5) Informácia o organizáciách v zriaďovateľskej pôsobnosti účtovnej jednotky.</w:t>
      </w:r>
    </w:p>
    <w:p w14:paraId="07A0B298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3AF01A81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2835A3ED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2CDE8581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6FB4677F" w14:textId="77777777" w:rsidR="00755CE1" w:rsidRPr="00752931" w:rsidRDefault="00755CE1">
      <w:pPr>
        <w:spacing w:after="120"/>
        <w:rPr>
          <w:lang w:val="sk-SK"/>
        </w:rPr>
      </w:pPr>
    </w:p>
    <w:p w14:paraId="76F377D5" w14:textId="77777777" w:rsidR="00755CE1" w:rsidRPr="00752931" w:rsidRDefault="00755CE1">
      <w:pPr>
        <w:pageBreakBefore/>
        <w:spacing w:after="120"/>
        <w:rPr>
          <w:lang w:val="sk-SK"/>
        </w:rPr>
      </w:pPr>
      <w:r w:rsidRPr="00752931">
        <w:rPr>
          <w:b/>
          <w:bCs/>
          <w:kern w:val="2"/>
          <w:sz w:val="24"/>
          <w:lang w:val="sk-SK"/>
        </w:rPr>
        <w:lastRenderedPageBreak/>
        <w:t xml:space="preserve">ČL. II  </w:t>
      </w:r>
      <w:r w:rsidRPr="00752931">
        <w:rPr>
          <w:b/>
          <w:bCs/>
          <w:sz w:val="24"/>
          <w:lang w:val="sk-SK"/>
        </w:rPr>
        <w:t>INFORMÁCIE O ÚČTOVNÝCH ZÁSADÁCH A ÚČTOVNÝCH METÓDACH</w:t>
      </w:r>
    </w:p>
    <w:p w14:paraId="75491A97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(1) Informácia, či je účtovná závierka zostavená za splnenia predpokladu, že účtovná jednotka bude nepretržite pokračovať vo svojej činnosti. </w:t>
      </w:r>
    </w:p>
    <w:p w14:paraId="108E0892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33EB8A4D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6E258DD4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14:paraId="31BEE066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02B36F91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38CBBE3B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(3) Spôsob oceňovania jednotlivých položiek majetku a záväzkov v členení na</w:t>
      </w:r>
    </w:p>
    <w:p w14:paraId="7B4DABE2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a) dlhodobý nehmotný majetok obstaraný kúpou,</w:t>
      </w:r>
    </w:p>
    <w:p w14:paraId="6DC7F4C2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b) dlhodobý nehmotný majetok obstaraný vlastnou činnosťou,</w:t>
      </w:r>
    </w:p>
    <w:p w14:paraId="2B05B9D4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c) dlhodobý nehmotný majetok obstaraný iným spôsobom, </w:t>
      </w:r>
    </w:p>
    <w:p w14:paraId="15B6BD87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d) dlhodobý hmotný majetok obstaraný kúpou,</w:t>
      </w:r>
    </w:p>
    <w:p w14:paraId="1E91B0C6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e) dlhodobý hmotný majetok obstaraný vlastnou činnosťou,</w:t>
      </w:r>
    </w:p>
    <w:p w14:paraId="56374F68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f) dlhodobý hmotný majetok obstaraný iným spôsobom,</w:t>
      </w:r>
    </w:p>
    <w:p w14:paraId="22EE1A75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g) dlhodobý finančný majetok,</w:t>
      </w:r>
    </w:p>
    <w:p w14:paraId="2379AD88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h) zásoby obstarané kúpou,</w:t>
      </w:r>
    </w:p>
    <w:p w14:paraId="0E0308A2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i) zásoby vytvorené vlastnou činnosťou,</w:t>
      </w:r>
    </w:p>
    <w:p w14:paraId="256EFA9B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j) zásoby obstarané iným spôsobom,</w:t>
      </w:r>
    </w:p>
    <w:p w14:paraId="2D90D84A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k) pohľadávky,</w:t>
      </w:r>
    </w:p>
    <w:p w14:paraId="28C64967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l) krátkodobý finančný majetok,</w:t>
      </w:r>
    </w:p>
    <w:p w14:paraId="59FAC8F0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m) časové rozlíšenie na strane aktív,</w:t>
      </w:r>
    </w:p>
    <w:p w14:paraId="04FB74D6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n) záväzky vrátane rezerv, dlhopisov, pôžičiek a úverov,</w:t>
      </w:r>
    </w:p>
    <w:p w14:paraId="3DBDDA75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o) časové rozlíšenie na strane pasív,</w:t>
      </w:r>
    </w:p>
    <w:p w14:paraId="3772947E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p) deriváty,</w:t>
      </w:r>
    </w:p>
    <w:p w14:paraId="41B78562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r) majetok a záväzky zabezpečené derivátmi.</w:t>
      </w:r>
    </w:p>
    <w:p w14:paraId="3884D1C0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5A6F81B9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14:paraId="02D08149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13FC704A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566C8526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(5) Zásady pre zohľadnenie zníženia hodnoty majetku. Uvádza sa, či účtovná jednotka uplatňuje opravné položky a rezervy.</w:t>
      </w:r>
    </w:p>
    <w:p w14:paraId="1C3CF17A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690893A9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09159908" w14:textId="77777777" w:rsidR="00755CE1" w:rsidRPr="00752931" w:rsidRDefault="00755CE1">
      <w:pPr>
        <w:spacing w:after="120"/>
        <w:rPr>
          <w:lang w:val="sk-SK"/>
        </w:rPr>
      </w:pPr>
    </w:p>
    <w:p w14:paraId="1C9C8B32" w14:textId="77777777" w:rsidR="00755CE1" w:rsidRPr="00752931" w:rsidRDefault="00755CE1">
      <w:pPr>
        <w:pageBreakBefore/>
        <w:spacing w:after="120"/>
        <w:rPr>
          <w:lang w:val="sk-SK"/>
        </w:rPr>
      </w:pPr>
      <w:r w:rsidRPr="00752931">
        <w:rPr>
          <w:b/>
          <w:bCs/>
          <w:kern w:val="2"/>
          <w:sz w:val="24"/>
          <w:lang w:val="sk-SK"/>
        </w:rPr>
        <w:lastRenderedPageBreak/>
        <w:t xml:space="preserve">ČL. III  </w:t>
      </w:r>
      <w:r w:rsidRPr="00752931">
        <w:rPr>
          <w:b/>
          <w:bCs/>
          <w:sz w:val="24"/>
          <w:lang w:val="sk-SK"/>
        </w:rPr>
        <w:t>INFORMÁCIE, KTORÉ DOPĹŇAJÚ A VYSVETĽUJÚ ÚDAJE V SÚVAHE</w:t>
      </w:r>
    </w:p>
    <w:p w14:paraId="3C94B4FC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Údaje o dlhodobom nehmotnom majetku a dlhodobom hmotnom majetku za bežné účtovné obdobie:</w:t>
      </w:r>
    </w:p>
    <w:p w14:paraId="2FF00DC0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b/>
          <w:sz w:val="22"/>
          <w:szCs w:val="22"/>
          <w:lang w:val="sk-SK"/>
        </w:rPr>
        <w:t>Tabuľka č. 1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54"/>
        <w:gridCol w:w="1131"/>
        <w:gridCol w:w="850"/>
        <w:gridCol w:w="994"/>
        <w:gridCol w:w="1274"/>
        <w:gridCol w:w="1273"/>
        <w:gridCol w:w="1560"/>
        <w:gridCol w:w="1433"/>
        <w:gridCol w:w="236"/>
      </w:tblGrid>
      <w:tr w:rsidR="00755CE1" w:rsidRPr="00752931" w14:paraId="584D9475" w14:textId="77777777"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4C4F4D" w14:textId="77777777" w:rsidR="00755CE1" w:rsidRPr="00752931" w:rsidRDefault="00755CE1">
            <w:pPr>
              <w:rPr>
                <w:b/>
                <w:sz w:val="22"/>
                <w:szCs w:val="22"/>
                <w:lang w:val="sk-SK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8AFA91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Nehmotné výsledky z vývojovej a obdobnej činnosti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BB4BFE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Softvér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5F1568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Oceniteľné práva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C51138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Ostatný dlhodobý nehmotný majetok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327466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Obstaranie dlhodobého nehmotného majetku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A84BD7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Poskytnuté preddavky na dlhodobý nehmotný majetok</w:t>
            </w: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724854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Spolu</w:t>
            </w:r>
          </w:p>
        </w:tc>
      </w:tr>
      <w:tr w:rsidR="00755CE1" w:rsidRPr="00752931" w14:paraId="1F1BEFD9" w14:textId="77777777"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453375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Prvotné ocenenie</w:t>
            </w:r>
            <w:r w:rsidRPr="00752931">
              <w:rPr>
                <w:sz w:val="18"/>
                <w:szCs w:val="18"/>
                <w:lang w:val="sk-SK"/>
              </w:rPr>
              <w:t xml:space="preserve"> - stav na začiatku bežného účtovného obdobia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D3D903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3902D5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2E8EC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294995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F89D51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B7EB23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C49F30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1B7BF021" w14:textId="77777777">
        <w:trPr>
          <w:trHeight w:val="403"/>
        </w:trPr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CD119B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prírastky  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291C83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377FB8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2B7D2C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6DFE31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BD6548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E35FEF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E4396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1317998E" w14:textId="77777777">
        <w:trPr>
          <w:trHeight w:val="403"/>
        </w:trPr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B7DA2E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úbytky 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3A1FC1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E1117F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68FB92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87DFF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A8BF7A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C6B1F7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A63A4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7B025A01" w14:textId="77777777">
        <w:trPr>
          <w:trHeight w:val="403"/>
        </w:trPr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6AA08D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presuny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9DEB09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4E7963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937886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8370F1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90933B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6D3BCA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9B89CD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4F9291B3" w14:textId="77777777"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43E515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 na konci bežného účtovného obdobia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B80EE6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207734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89E413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FF931B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BB435C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13DE03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38FEC5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159AA74C" w14:textId="77777777"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EC5A77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 xml:space="preserve">Oprávky – </w:t>
            </w:r>
            <w:r w:rsidRPr="00752931">
              <w:rPr>
                <w:sz w:val="18"/>
                <w:szCs w:val="18"/>
                <w:lang w:val="sk-SK"/>
              </w:rPr>
              <w:t>stav na začiatku bežného účtovného obdobia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576A49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95514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5CEE8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38B9E5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4046C7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E83029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8C7614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3EA13C8C" w14:textId="77777777">
        <w:trPr>
          <w:trHeight w:val="403"/>
        </w:trPr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10D3C4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prírastky  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98F925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9ACC59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9E25E3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2027B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A1794B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B700D8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A84D10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608CAEF0" w14:textId="77777777">
        <w:trPr>
          <w:trHeight w:val="403"/>
        </w:trPr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9CA99D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úbytky 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23D54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BB1968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CA7F3B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7FA2B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934896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547C1C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29FAF1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6EA716D5" w14:textId="77777777"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2020A8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 na konci bežného účtovného obdobia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917CFC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74B2FA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02FC16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8D949D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8AFC7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051CC0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2CEDA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56527E3C" w14:textId="77777777"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23D581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Opravné položky</w:t>
            </w:r>
            <w:r w:rsidRPr="00752931">
              <w:rPr>
                <w:sz w:val="18"/>
                <w:szCs w:val="18"/>
                <w:lang w:val="sk-SK"/>
              </w:rPr>
              <w:t xml:space="preserve"> – stav na začiatku bežného účtovného obdobia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C26D89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F0F908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8EA70F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ABCDA8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FD6C64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340150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230A64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01613C2F" w14:textId="77777777">
        <w:trPr>
          <w:trHeight w:val="309"/>
        </w:trPr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C1B0D2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prírastky  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A926C7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418CD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C5DBB2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89F43C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6B80F5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3F04B5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A45516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61F11D7A" w14:textId="77777777">
        <w:trPr>
          <w:trHeight w:val="337"/>
        </w:trPr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4E8F0D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úbytky 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D28D24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7D4B85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C720AB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3D3623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52937D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F0F3C9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C52389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78207271" w14:textId="77777777">
        <w:trPr>
          <w:trHeight w:val="337"/>
        </w:trPr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04C1EF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 na konci bežného účtovného obdobia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90EE41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10F3FB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6C98C8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2E1E21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4699E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8BECF2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0DBD35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10BB5B9C" w14:textId="77777777">
        <w:trPr>
          <w:trHeight w:val="337"/>
        </w:trPr>
        <w:tc>
          <w:tcPr>
            <w:tcW w:w="10469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D3513D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Zostatková hodnota</w:t>
            </w:r>
          </w:p>
        </w:tc>
        <w:tc>
          <w:tcPr>
            <w:tcW w:w="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E05220" w14:textId="77777777" w:rsidR="00755CE1" w:rsidRPr="00752931" w:rsidRDefault="00755CE1">
            <w:pPr>
              <w:rPr>
                <w:b/>
                <w:sz w:val="22"/>
                <w:szCs w:val="22"/>
                <w:lang w:val="sk-SK"/>
              </w:rPr>
            </w:pPr>
          </w:p>
        </w:tc>
      </w:tr>
      <w:tr w:rsidR="00755CE1" w:rsidRPr="00752931" w14:paraId="67AB9FAB" w14:textId="77777777">
        <w:trPr>
          <w:trHeight w:val="361"/>
        </w:trPr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B63C2C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 na začiatku bežného účtovného obdobia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2F4F48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015B32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143F11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C447F8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09B1EF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FC0A8C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2D65EB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3C4F0207" w14:textId="77777777">
        <w:trPr>
          <w:trHeight w:val="361"/>
        </w:trPr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193EE9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 na konci bežného účtovného obdobia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8F37AD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57C92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CDC1AD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8BED21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14D851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BB6048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69A796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</w:tbl>
    <w:p w14:paraId="3E0DACE5" w14:textId="77777777" w:rsidR="00755CE1" w:rsidRPr="00752931" w:rsidRDefault="00755CE1">
      <w:pPr>
        <w:spacing w:after="120"/>
        <w:rPr>
          <w:lang w:val="sk-SK"/>
        </w:rPr>
      </w:pPr>
    </w:p>
    <w:p w14:paraId="2DAEABAD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b/>
          <w:sz w:val="22"/>
          <w:szCs w:val="22"/>
          <w:lang w:val="sk-SK"/>
        </w:rPr>
        <w:t>Tabuľka č. 2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241"/>
        <w:gridCol w:w="709"/>
        <w:gridCol w:w="709"/>
        <w:gridCol w:w="707"/>
        <w:gridCol w:w="852"/>
        <w:gridCol w:w="849"/>
        <w:gridCol w:w="849"/>
        <w:gridCol w:w="850"/>
        <w:gridCol w:w="993"/>
        <w:gridCol w:w="992"/>
        <w:gridCol w:w="850"/>
        <w:gridCol w:w="855"/>
      </w:tblGrid>
      <w:tr w:rsidR="00755CE1" w:rsidRPr="00752931" w14:paraId="16E78C9B" w14:textId="77777777"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FCE790" w14:textId="77777777" w:rsidR="00755CE1" w:rsidRPr="00752931" w:rsidRDefault="00755CE1">
            <w:pPr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4C3F61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Pozemky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282B55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Umelecké diela a zbierky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130D1B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Stavby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EAAB9D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Samostatné hnuteľné veci a súbory hnuteľných vecí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C66199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Dopravné prostriedky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9B3A4B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Pestovateľské celky trvalých porastov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184EFF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Základné stádo a ťažné zvieratá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9B814D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Drobný a ostatný dlhodobý hmotný majetok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BC39C4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Obstaranie dlhodobého hmotného majetku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010964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Poskytnuté preddavky na dlhodobý hmotný majetok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D21E78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Spolu</w:t>
            </w:r>
          </w:p>
        </w:tc>
      </w:tr>
      <w:tr w:rsidR="00755CE1" w:rsidRPr="00752931" w14:paraId="4BD538B4" w14:textId="77777777"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09D3D3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Prvotné ocenenie</w:t>
            </w:r>
            <w:r w:rsidRPr="00752931">
              <w:rPr>
                <w:sz w:val="18"/>
                <w:szCs w:val="18"/>
                <w:lang w:val="sk-SK"/>
              </w:rPr>
              <w:t xml:space="preserve"> - 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10245D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100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4FCE0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A02FB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52A66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C6255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94553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964FE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838BA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9298B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F9335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3282E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5727C2D" w14:textId="77777777">
        <w:trPr>
          <w:trHeight w:val="401"/>
        </w:trPr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ED283B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2D4D4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FA819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49A3A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17B01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CBDA5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852AD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C8E95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ABD49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08857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F51EC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AB0F3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D4C9EF4" w14:textId="77777777">
        <w:trPr>
          <w:trHeight w:val="421"/>
        </w:trPr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12BF16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lastRenderedPageBreak/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3988D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43250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F13D1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C24FC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7AB79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E20E3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47753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67E19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475E2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F43D1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D847E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8DFAED3" w14:textId="77777777">
        <w:trPr>
          <w:trHeight w:val="421"/>
        </w:trPr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7AA553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presuny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251AD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83CB6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1FF13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756B9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ACC0C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6BFB4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9428C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ED9E3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DC16E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674AB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AB6F7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CEFD3BF" w14:textId="77777777"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42ADE5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16017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43BCF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B58EE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36E8D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9036A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8EADA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A947A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2E6C9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07D88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0ABBC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D2FAE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4104D7F" w14:textId="77777777"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9B14D7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 xml:space="preserve">Oprávky – </w:t>
            </w:r>
            <w:r w:rsidRPr="00752931">
              <w:rPr>
                <w:sz w:val="18"/>
                <w:szCs w:val="18"/>
                <w:lang w:val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7B366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E2CD0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E08DE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B113F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57A8F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FB164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9375E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1E979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A9C3E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CC9B0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63506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0ACA59B" w14:textId="77777777">
        <w:trPr>
          <w:trHeight w:val="426"/>
        </w:trPr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79BEF4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9F6AD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D35A0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32A6B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32E6B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CAD13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C88AF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88D04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A9CD8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3EFA0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09CE2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36AD8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48A5A76E" w14:textId="77777777">
        <w:trPr>
          <w:trHeight w:val="439"/>
        </w:trPr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5A0BAA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7E693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97A23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3646F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4DFDD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0F5E0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97B66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3D17D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C829C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F8C57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BC22F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97766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7233760" w14:textId="77777777"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14FD48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45703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EF15F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2AAE1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64E6B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F3F63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38650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87C1D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240CD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0DE66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4DDEA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62AA1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43A96C80" w14:textId="77777777"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10389E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Opravné položky</w:t>
            </w:r>
            <w:r w:rsidRPr="00752931">
              <w:rPr>
                <w:sz w:val="18"/>
                <w:szCs w:val="18"/>
                <w:lang w:val="sk-SK"/>
              </w:rPr>
              <w:t xml:space="preserve"> – 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58B79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885D3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6E0C9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E6848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77104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B92AF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B2537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39FC1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88C6B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3D05F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1AE3F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5262BE64" w14:textId="77777777">
        <w:trPr>
          <w:trHeight w:val="309"/>
        </w:trPr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B4538C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F6150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9167F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4F227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E9F9A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1AA3D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0CC08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42EF2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DEA66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A1BBF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B3EB3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5253B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09F827F6" w14:textId="77777777">
        <w:trPr>
          <w:trHeight w:val="337"/>
        </w:trPr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2EE888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9B79F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A2699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B9D20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BBEA6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1D502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98F25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95A4F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E725E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A6A86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98216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467B6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6E6CD1A" w14:textId="77777777">
        <w:trPr>
          <w:trHeight w:val="337"/>
        </w:trPr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21B541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332A8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F31B1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63150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2B697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78E61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2022F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E9A44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4F6BF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EDC37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7072D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1737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6EACBA3" w14:textId="77777777">
        <w:trPr>
          <w:trHeight w:val="361"/>
        </w:trPr>
        <w:tc>
          <w:tcPr>
            <w:tcW w:w="10456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5765D8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Zostatková hodnota</w:t>
            </w:r>
          </w:p>
        </w:tc>
      </w:tr>
      <w:tr w:rsidR="00755CE1" w:rsidRPr="00752931" w14:paraId="6C1CA3EE" w14:textId="77777777">
        <w:trPr>
          <w:trHeight w:val="361"/>
        </w:trPr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930096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8A423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1A71D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8E6B1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AE783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45C3C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75345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65AF2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FDDBF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ED4AC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5BAF2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5A6D3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11E498F" w14:textId="77777777">
        <w:trPr>
          <w:trHeight w:val="361"/>
        </w:trPr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C9D035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4546B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B69C9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A1487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658BE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B580E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1FD3A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08439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15534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29258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90CE2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41BDE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</w:tbl>
    <w:p w14:paraId="31F8F793" w14:textId="77777777" w:rsidR="00755CE1" w:rsidRPr="00752931" w:rsidRDefault="00755CE1">
      <w:pPr>
        <w:spacing w:after="120"/>
        <w:rPr>
          <w:lang w:val="sk-SK"/>
        </w:rPr>
      </w:pPr>
    </w:p>
    <w:p w14:paraId="373E895C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752868C8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Prehľad dlhodobého majetku, na ktorý je zriadené záložné právo a dlhodobého majetku, pri ktorom má účtovná jednotka obmedzené právo s ním nakladať.</w:t>
      </w:r>
    </w:p>
    <w:p w14:paraId="2A48C31C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4471C5CA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5BBDAE33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Údaje o spôsobe a výške poistenia dlhodobého nehmotného majetku a dlhodobého hmotného majetku.</w:t>
      </w:r>
    </w:p>
    <w:p w14:paraId="16D0AFE0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5EF7D394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647CBF3D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15"/>
        <w:gridCol w:w="1455"/>
        <w:gridCol w:w="1743"/>
        <w:gridCol w:w="1162"/>
        <w:gridCol w:w="1747"/>
        <w:gridCol w:w="1549"/>
        <w:gridCol w:w="1649"/>
      </w:tblGrid>
      <w:tr w:rsidR="00755CE1" w:rsidRPr="00752931" w14:paraId="4A244A0D" w14:textId="77777777">
        <w:trPr>
          <w:trHeight w:val="399"/>
        </w:trPr>
        <w:tc>
          <w:tcPr>
            <w:tcW w:w="111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C16546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Názov spoločnosti</w:t>
            </w:r>
          </w:p>
        </w:tc>
        <w:tc>
          <w:tcPr>
            <w:tcW w:w="14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56E74D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Podiel na základnom imaní (v %)</w:t>
            </w:r>
          </w:p>
        </w:tc>
        <w:tc>
          <w:tcPr>
            <w:tcW w:w="17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F449A4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 xml:space="preserve">Podiel účtovnej jednotky na </w:t>
            </w:r>
            <w:r w:rsidRPr="00752931">
              <w:rPr>
                <w:b/>
                <w:bCs/>
                <w:sz w:val="18"/>
                <w:szCs w:val="18"/>
                <w:lang w:val="sk-SK"/>
              </w:rPr>
              <w:lastRenderedPageBreak/>
              <w:t>hlasovacích právach</w:t>
            </w:r>
          </w:p>
          <w:p w14:paraId="3CB9FC29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(v %)</w:t>
            </w:r>
          </w:p>
        </w:tc>
        <w:tc>
          <w:tcPr>
            <w:tcW w:w="29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0B73BB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lastRenderedPageBreak/>
              <w:t>Hodnota vlastného imania ku koncu</w:t>
            </w:r>
          </w:p>
        </w:tc>
        <w:tc>
          <w:tcPr>
            <w:tcW w:w="31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63A7AC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Účtovná hodnota ku koncu</w:t>
            </w:r>
          </w:p>
        </w:tc>
      </w:tr>
      <w:tr w:rsidR="00755CE1" w:rsidRPr="00752931" w14:paraId="4D1BE910" w14:textId="77777777">
        <w:trPr>
          <w:trHeight w:val="1073"/>
        </w:trPr>
        <w:tc>
          <w:tcPr>
            <w:tcW w:w="111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39A305" w14:textId="77777777" w:rsidR="00755CE1" w:rsidRPr="00752931" w:rsidRDefault="00755CE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14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2FEFE6" w14:textId="77777777" w:rsidR="00755CE1" w:rsidRPr="00752931" w:rsidRDefault="00755CE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17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1338C6" w14:textId="77777777" w:rsidR="00755CE1" w:rsidRPr="00752931" w:rsidRDefault="00755CE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75E530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bežného účtovného obdobia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E63370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bezprostredne predchádzajúceho účtovného obdobia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5010BB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bežného účtovného obdobia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9E7C86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bezprostredne predchádzajúceho účtovného obdobia</w:t>
            </w:r>
          </w:p>
        </w:tc>
      </w:tr>
      <w:tr w:rsidR="00755CE1" w:rsidRPr="00752931" w14:paraId="06765939" w14:textId="77777777">
        <w:trPr>
          <w:trHeight w:val="283"/>
        </w:trPr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C8DE7D" w14:textId="77777777" w:rsidR="00755CE1" w:rsidRPr="00752931" w:rsidRDefault="00755CE1">
            <w:pPr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0C3EFF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D99176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AE00A8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5C0DFD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917E66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AAE094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</w:tr>
      <w:tr w:rsidR="00755CE1" w:rsidRPr="00752931" w14:paraId="6A235BB8" w14:textId="77777777">
        <w:trPr>
          <w:trHeight w:val="283"/>
        </w:trPr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498FD1" w14:textId="77777777" w:rsidR="00755CE1" w:rsidRPr="00752931" w:rsidRDefault="00755CE1">
            <w:pPr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1EE990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F332B3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ECBA64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B78577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87F8BB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5DD0E3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</w:tr>
      <w:tr w:rsidR="00755CE1" w:rsidRPr="00752931" w14:paraId="47D0A5D2" w14:textId="77777777">
        <w:trPr>
          <w:trHeight w:val="283"/>
        </w:trPr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829814" w14:textId="77777777" w:rsidR="00755CE1" w:rsidRPr="00752931" w:rsidRDefault="00755CE1">
            <w:pPr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11293B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67A0D6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921ADD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1D8A7E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56E76E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F930C4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</w:tr>
    </w:tbl>
    <w:p w14:paraId="2A76423B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15D79C37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Informácia o výške tvorby, zníženia a zúčtovania opravných položiek k dlhodobému finančnému majetku a opis dôvodu ich tvorby, zníženia a zúčtovania.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50"/>
        <w:gridCol w:w="1275"/>
        <w:gridCol w:w="1418"/>
        <w:gridCol w:w="1134"/>
        <w:gridCol w:w="991"/>
        <w:gridCol w:w="991"/>
        <w:gridCol w:w="850"/>
        <w:gridCol w:w="991"/>
        <w:gridCol w:w="902"/>
      </w:tblGrid>
      <w:tr w:rsidR="00755CE1" w:rsidRPr="00752931" w14:paraId="7DEB1A4F" w14:textId="77777777">
        <w:trPr>
          <w:trHeight w:val="1393"/>
          <w:jc w:val="center"/>
        </w:trPr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90A819" w14:textId="77777777" w:rsidR="00755CE1" w:rsidRPr="00752931" w:rsidRDefault="00755CE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8D90D0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Podielové cenné papiere a podiely v ovládanej obchodnej spoločnosti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F94B37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Podielové cenné papiere a podiely v obchodnej spoločnosti s podstatným vplyvom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C733AE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Dlhové cenné papiere držané do splatnosti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16649D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Pôžičky podnikom v skupine a ostatné pôžičky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1EC30A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Ostatný dlhodobý finančný majetok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2D0E9B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Obstaranie dlhodobého finančného majetku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961E17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Poskytnuté preddavky na dlhodobý finančný  majetok</w:t>
            </w: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0CFA4D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Spolu</w:t>
            </w:r>
          </w:p>
        </w:tc>
      </w:tr>
      <w:tr w:rsidR="00755CE1" w:rsidRPr="00752931" w14:paraId="797A8F62" w14:textId="77777777">
        <w:trPr>
          <w:trHeight w:val="278"/>
          <w:jc w:val="center"/>
        </w:trPr>
        <w:tc>
          <w:tcPr>
            <w:tcW w:w="10302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5D4DB3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Prvotné ocenenie</w:t>
            </w:r>
          </w:p>
        </w:tc>
      </w:tr>
      <w:tr w:rsidR="00755CE1" w:rsidRPr="00752931" w14:paraId="54D03791" w14:textId="77777777">
        <w:trPr>
          <w:trHeight w:val="278"/>
          <w:jc w:val="center"/>
        </w:trPr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DBAE1E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  na začiatku bežného účtovného obdobia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B3972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B9ABE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055BE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A32DE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246B8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3E02D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00DCE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279D7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4BBF5AD7" w14:textId="77777777">
        <w:trPr>
          <w:trHeight w:val="278"/>
          <w:jc w:val="center"/>
        </w:trPr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F09A01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50FA8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A7983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8705A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F03CF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60C30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25B1F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2917D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84550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9DFD6A3" w14:textId="77777777">
        <w:trPr>
          <w:trHeight w:val="278"/>
          <w:jc w:val="center"/>
        </w:trPr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0CCDC4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3E7BA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1A3F8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0529E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24DA9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E350E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A4DED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063F1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B0274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65588D6" w14:textId="77777777">
        <w:trPr>
          <w:trHeight w:val="278"/>
          <w:jc w:val="center"/>
        </w:trPr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3A111E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Presuny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AF86E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D8734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CAB58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A2838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9CFEE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EBBF7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1DAA5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1C076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4609BC7D" w14:textId="77777777">
        <w:trPr>
          <w:trHeight w:val="278"/>
          <w:jc w:val="center"/>
        </w:trPr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6F41FA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 na konci bežného účtovného obdobia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42CB3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79F98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67A5D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52CAA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3456E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F7DD8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F946D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1FDA6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903F012" w14:textId="77777777">
        <w:trPr>
          <w:trHeight w:val="278"/>
          <w:jc w:val="center"/>
        </w:trPr>
        <w:tc>
          <w:tcPr>
            <w:tcW w:w="10302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90EDE9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Opravné položky</w:t>
            </w:r>
          </w:p>
        </w:tc>
      </w:tr>
      <w:tr w:rsidR="00755CE1" w:rsidRPr="00752931" w14:paraId="0DAFDCB3" w14:textId="77777777">
        <w:trPr>
          <w:trHeight w:val="278"/>
          <w:jc w:val="center"/>
        </w:trPr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1D8FB9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 na začiatku bežného účtovného obdobia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1F73F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B18B3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35F8A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90B8F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14D29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DEE1A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83FA3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2215E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6AED315B" w14:textId="77777777">
        <w:trPr>
          <w:trHeight w:val="278"/>
          <w:jc w:val="center"/>
        </w:trPr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B269F6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97DF4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5D89A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75890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15C8F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CAE71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10753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6E5FD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5F2A7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42F392F8" w14:textId="77777777">
        <w:trPr>
          <w:trHeight w:val="278"/>
          <w:jc w:val="center"/>
        </w:trPr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8B6253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47E42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0818B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A7E91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A5BFF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C251C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C9150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390C3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9706F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F6C5AAD" w14:textId="77777777">
        <w:trPr>
          <w:trHeight w:val="278"/>
          <w:jc w:val="center"/>
        </w:trPr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59FF06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 na konci bežného účtovného obdobia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99553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67A04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7CE0E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CD6D7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ED3CC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409FB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3CF78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F0655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8AA5AAF" w14:textId="77777777">
        <w:trPr>
          <w:trHeight w:val="278"/>
          <w:jc w:val="center"/>
        </w:trPr>
        <w:tc>
          <w:tcPr>
            <w:tcW w:w="10302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DF6ECC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Zostatková hodnota </w:t>
            </w:r>
          </w:p>
        </w:tc>
      </w:tr>
      <w:tr w:rsidR="00755CE1" w:rsidRPr="00752931" w14:paraId="3698D0CD" w14:textId="77777777">
        <w:trPr>
          <w:trHeight w:val="278"/>
          <w:jc w:val="center"/>
        </w:trPr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65A57F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 na začiatku bežného účtovného obdobia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8ABC4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6599A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C5704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71BD0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6E39F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B3ADC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1F53F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E3D61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0D58A9F7" w14:textId="77777777">
        <w:trPr>
          <w:trHeight w:val="290"/>
          <w:jc w:val="center"/>
        </w:trPr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8F2BE8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 na konci bežného účtovného obdobia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94182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707FB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DF811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69313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92ED2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A155B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618E0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920F0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</w:tbl>
    <w:p w14:paraId="1D7D1158" w14:textId="77777777" w:rsidR="00755CE1" w:rsidRPr="00752931" w:rsidRDefault="00755CE1">
      <w:pPr>
        <w:spacing w:after="120"/>
        <w:rPr>
          <w:lang w:val="sk-SK"/>
        </w:rPr>
      </w:pPr>
    </w:p>
    <w:p w14:paraId="620F21AD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798BD956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051DC33D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b/>
          <w:sz w:val="22"/>
          <w:szCs w:val="22"/>
          <w:lang w:val="sk-SK"/>
        </w:rPr>
        <w:t xml:space="preserve">Tabuľka č. 1 </w:t>
      </w:r>
    </w:p>
    <w:tbl>
      <w:tblPr>
        <w:tblW w:w="0" w:type="auto"/>
        <w:tblInd w:w="38" w:type="dxa"/>
        <w:tblLayout w:type="fixed"/>
        <w:tblLook w:val="0000" w:firstRow="0" w:lastRow="0" w:firstColumn="0" w:lastColumn="0" w:noHBand="0" w:noVBand="0"/>
      </w:tblPr>
      <w:tblGrid>
        <w:gridCol w:w="2763"/>
        <w:gridCol w:w="1940"/>
        <w:gridCol w:w="1528"/>
        <w:gridCol w:w="1641"/>
        <w:gridCol w:w="2510"/>
      </w:tblGrid>
      <w:tr w:rsidR="00755CE1" w:rsidRPr="00752931" w14:paraId="00E3049B" w14:textId="77777777"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D7AC89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Krátkodobý finančný majetok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02F882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Stav na začiatku bežného účtovného obdobia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046CEA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D3371A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F5E870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Stav na konci bežného účtovného obdobia</w:t>
            </w:r>
          </w:p>
        </w:tc>
      </w:tr>
      <w:tr w:rsidR="00755CE1" w:rsidRPr="00752931" w14:paraId="5F8A2F3F" w14:textId="77777777"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3461C9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Majetkové cenné papiere na obchodovanie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982DB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1DC43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FC68A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48810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55C9CB74" w14:textId="77777777"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4377F3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Dlhové cenné papiere na obchodovanie 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5D8CF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F63BA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5B073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301CB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0913A48" w14:textId="77777777"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8F0578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Dlhové cenné papiere so splatnosťou do jedného roka držané do splatnosti 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D1AEC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29D3A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A916E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DFFA4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A0DECF0" w14:textId="77777777"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759062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lastRenderedPageBreak/>
              <w:t>Ostatné realizovateľné cenné papiere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30CA3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CB0FF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30BBD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A4098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AD00EBC" w14:textId="77777777"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4780D0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Obstarávanie krátkodobého finančného majetku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258C4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84063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EE63B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73214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0FAA068F" w14:textId="77777777"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D224D4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Krátkodobý finančný majetok spolu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DBAD62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9776AB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B077CF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F0F314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</w:tbl>
    <w:p w14:paraId="08CA4996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rFonts w:ascii="Arial" w:hAnsi="Arial"/>
          <w:b/>
          <w:lang w:val="sk-SK"/>
        </w:rPr>
        <w:t>Tabuľka č. 2</w:t>
      </w:r>
    </w:p>
    <w:tbl>
      <w:tblPr>
        <w:tblW w:w="0" w:type="auto"/>
        <w:tblInd w:w="38" w:type="dxa"/>
        <w:tblLayout w:type="fixed"/>
        <w:tblLook w:val="0000" w:firstRow="0" w:lastRow="0" w:firstColumn="0" w:lastColumn="0" w:noHBand="0" w:noVBand="0"/>
      </w:tblPr>
      <w:tblGrid>
        <w:gridCol w:w="2742"/>
        <w:gridCol w:w="2035"/>
        <w:gridCol w:w="3198"/>
        <w:gridCol w:w="2406"/>
      </w:tblGrid>
      <w:tr w:rsidR="00755CE1" w:rsidRPr="00752931" w14:paraId="076BCDD9" w14:textId="77777777">
        <w:tc>
          <w:tcPr>
            <w:tcW w:w="2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75A45B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Krátkodobý finančný  majetok</w:t>
            </w:r>
          </w:p>
        </w:tc>
        <w:tc>
          <w:tcPr>
            <w:tcW w:w="2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2F1EFB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Zvýšenie/ zníženie hodnoty</w:t>
            </w:r>
          </w:p>
          <w:p w14:paraId="21C480EA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(+/-)</w:t>
            </w:r>
          </w:p>
        </w:tc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9262E8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Vplyv ocenenia na výsledok hospodárenia bežného účtovného obdobia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E92637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Vplyv ocenenia na vlastné imanie</w:t>
            </w:r>
          </w:p>
        </w:tc>
      </w:tr>
      <w:tr w:rsidR="00755CE1" w:rsidRPr="00752931" w14:paraId="7FEE4E6E" w14:textId="77777777">
        <w:tc>
          <w:tcPr>
            <w:tcW w:w="2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C4A458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Majetkové cenné papiere na obchodovanie</w:t>
            </w:r>
          </w:p>
        </w:tc>
        <w:tc>
          <w:tcPr>
            <w:tcW w:w="2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E1ABB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8687D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15371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2D0EF35" w14:textId="77777777">
        <w:tc>
          <w:tcPr>
            <w:tcW w:w="2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43C832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Dlhové cenné papiere na obchodovanie</w:t>
            </w:r>
          </w:p>
        </w:tc>
        <w:tc>
          <w:tcPr>
            <w:tcW w:w="2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64184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044E3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392F1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A8ED7B7" w14:textId="77777777">
        <w:tc>
          <w:tcPr>
            <w:tcW w:w="2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759A59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Ostatné realizovateľné cenné papiere</w:t>
            </w:r>
          </w:p>
        </w:tc>
        <w:tc>
          <w:tcPr>
            <w:tcW w:w="2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AF16D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0CB72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DC680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09996C8" w14:textId="77777777">
        <w:tc>
          <w:tcPr>
            <w:tcW w:w="2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F649CA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Krátkodobý finančný  majetok spolu</w:t>
            </w:r>
          </w:p>
        </w:tc>
        <w:tc>
          <w:tcPr>
            <w:tcW w:w="2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79C11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F09E9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00D28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</w:tbl>
    <w:p w14:paraId="3F3A354C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371B78C1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607"/>
        <w:gridCol w:w="1866"/>
        <w:gridCol w:w="1763"/>
        <w:gridCol w:w="1554"/>
        <w:gridCol w:w="1659"/>
        <w:gridCol w:w="1970"/>
      </w:tblGrid>
      <w:tr w:rsidR="00755CE1" w:rsidRPr="00752931" w14:paraId="370FB3AF" w14:textId="77777777"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F45D47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Druh zásob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AB4C7A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začiatku bežného účtovného obdobia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A1BC71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Tvorba opravnej položky (zvýšenie)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C6DF8B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Zníženie opravnej položky</w:t>
            </w: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7A9C95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Zúčtovanie  opravnej položky</w:t>
            </w: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D5C5BD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konci bežného účtovného obdobia</w:t>
            </w:r>
          </w:p>
        </w:tc>
      </w:tr>
      <w:tr w:rsidR="00755CE1" w:rsidRPr="00752931" w14:paraId="1DF44A98" w14:textId="77777777">
        <w:trPr>
          <w:trHeight w:val="477"/>
        </w:trPr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6D1A1C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Materiál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8FA6B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FAE4B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240E9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50FB8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CED5F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21CFEBD" w14:textId="77777777"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DE611E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Nedokončená výroba  a polotovary vlastnej výroby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4082B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E3262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3C970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7B3CC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D7E94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4D15B76F" w14:textId="77777777">
        <w:trPr>
          <w:trHeight w:val="499"/>
        </w:trPr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659078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Výrobky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64368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8C478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A0331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D51D0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C6577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B5D9E77" w14:textId="77777777">
        <w:trPr>
          <w:trHeight w:val="499"/>
        </w:trPr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2B034D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Zvieratá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2A82F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EFA12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05A05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E527B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313F7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63E430D3" w14:textId="77777777">
        <w:trPr>
          <w:trHeight w:val="499"/>
        </w:trPr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94FEF7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Tovar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062B5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BA5C5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75291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B5DC4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D14F8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CF18C0C" w14:textId="77777777">
        <w:trPr>
          <w:trHeight w:val="499"/>
        </w:trPr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31FF7F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Poskytnutý preddavok na zásoby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2373B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1C1A3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27645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4015D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92F5E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48873EE3" w14:textId="77777777">
        <w:trPr>
          <w:trHeight w:val="499"/>
        </w:trPr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966114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Zásoby spolu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17295D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9A9A3E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1C24F9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C34663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702D50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</w:tbl>
    <w:p w14:paraId="078468CE" w14:textId="77777777" w:rsidR="00755CE1" w:rsidRPr="00752931" w:rsidRDefault="00755CE1">
      <w:pPr>
        <w:spacing w:after="120"/>
        <w:rPr>
          <w:lang w:val="sk-SK"/>
        </w:rPr>
      </w:pPr>
    </w:p>
    <w:p w14:paraId="7DB54E3F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2F87B58F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Opis významných pohľadávok v nadväznosti na položky súvahy a v členení na pohľadávky za hlavnú nezdaňovanú  činnosť,  zdaňovanú činnosť a podnikateľskú činnosť.</w:t>
      </w:r>
    </w:p>
    <w:p w14:paraId="044CED5E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163AEE64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6DD8317D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607"/>
        <w:gridCol w:w="1866"/>
        <w:gridCol w:w="1763"/>
        <w:gridCol w:w="1554"/>
        <w:gridCol w:w="1659"/>
        <w:gridCol w:w="1970"/>
      </w:tblGrid>
      <w:tr w:rsidR="00755CE1" w:rsidRPr="00752931" w14:paraId="43AFBF32" w14:textId="77777777"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EF8D56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Druh pohľadávok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0DD8B6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začiatku bežného účtovného obdobia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3F87FF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Tvorba opravnej položky (zvýšenie)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511F3A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Zníženie opravnej položky</w:t>
            </w: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27A286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Zúčtovanie  opravnej položky</w:t>
            </w: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92E032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konci bežného účtovného obdobia</w:t>
            </w:r>
          </w:p>
        </w:tc>
      </w:tr>
      <w:tr w:rsidR="00755CE1" w:rsidRPr="00752931" w14:paraId="70836D1A" w14:textId="77777777"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46C39F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lastRenderedPageBreak/>
              <w:t>Pohľadávky z obchodného styku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CB782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CDAF1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C2B1F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3120F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C9DF2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60146C7" w14:textId="77777777">
        <w:trPr>
          <w:trHeight w:val="499"/>
        </w:trPr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FD81A4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Ostatné pohľadávky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6372E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3AF6C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1A36B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B1DF1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C7B89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53AC023" w14:textId="77777777">
        <w:trPr>
          <w:trHeight w:val="499"/>
        </w:trPr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053CE6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Pohľadávky voči účastníkom združení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E201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21F8B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4F163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14FDE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5C3A7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2DA9B78" w14:textId="77777777">
        <w:trPr>
          <w:trHeight w:val="499"/>
        </w:trPr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E9FCAB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Iné pohľadávky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8F12F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D8A98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ECD1F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410CA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9088B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01AFFDF6" w14:textId="77777777">
        <w:trPr>
          <w:trHeight w:val="499"/>
        </w:trPr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8B1826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Pohľadávky spolu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2A1D34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AF44F5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F54897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EE9DAD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23C101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</w:tbl>
    <w:p w14:paraId="57AE7B7D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5BC4624C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Prehľad  pohľadávok do lehoty splatnosti a po lehote splatnosti.</w:t>
      </w:r>
    </w:p>
    <w:tbl>
      <w:tblPr>
        <w:tblW w:w="0" w:type="auto"/>
        <w:tblInd w:w="38" w:type="dxa"/>
        <w:tblLayout w:type="fixed"/>
        <w:tblLook w:val="0000" w:firstRow="0" w:lastRow="0" w:firstColumn="0" w:lastColumn="0" w:noHBand="0" w:noVBand="0"/>
      </w:tblPr>
      <w:tblGrid>
        <w:gridCol w:w="3538"/>
        <w:gridCol w:w="3139"/>
        <w:gridCol w:w="3705"/>
      </w:tblGrid>
      <w:tr w:rsidR="00755CE1" w:rsidRPr="00752931" w14:paraId="200F2E98" w14:textId="77777777">
        <w:trPr>
          <w:trHeight w:val="397"/>
        </w:trPr>
        <w:tc>
          <w:tcPr>
            <w:tcW w:w="353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FBE011" w14:textId="77777777" w:rsidR="00755CE1" w:rsidRPr="00752931" w:rsidRDefault="00755CE1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6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CFB994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konci</w:t>
            </w:r>
          </w:p>
        </w:tc>
      </w:tr>
      <w:tr w:rsidR="00755CE1" w:rsidRPr="00752931" w14:paraId="7F89DFD9" w14:textId="77777777">
        <w:tc>
          <w:tcPr>
            <w:tcW w:w="35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7B502B" w14:textId="77777777" w:rsidR="00755CE1" w:rsidRPr="00752931" w:rsidRDefault="00755CE1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BF3804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bežného účtovného obdobia</w:t>
            </w:r>
          </w:p>
        </w:tc>
        <w:tc>
          <w:tcPr>
            <w:tcW w:w="3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D4ECB6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bezprostredne predchádzajúceho účtovného obdobia</w:t>
            </w:r>
          </w:p>
        </w:tc>
      </w:tr>
      <w:tr w:rsidR="00755CE1" w:rsidRPr="00752931" w14:paraId="5DB907AF" w14:textId="77777777"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5D90F3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Pohľadávky do lehoty splatnosti</w:t>
            </w:r>
          </w:p>
        </w:tc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8EA3B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2AF9A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04D64F82" w14:textId="77777777"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68BA70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Pohľadávky po lehote splatnosti</w:t>
            </w:r>
          </w:p>
        </w:tc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C529D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E1E33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94E8357" w14:textId="77777777"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B4ED3E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Pohľadávky spolu</w:t>
            </w:r>
          </w:p>
        </w:tc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FE3426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3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235A5D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</w:tbl>
    <w:p w14:paraId="54118D7A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406D5850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Prehľad významných položiek časového rozlíšenia nákladov budúcich období a príjmov budúcich období.</w:t>
      </w:r>
    </w:p>
    <w:p w14:paraId="3DE1CA7B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1A21AD39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Opis a výška zmien vlastných zdrojov krytia neobežného majetku a obežného majetku podľa položiek súvahy za bežné účtovné obdobie:</w:t>
      </w:r>
    </w:p>
    <w:tbl>
      <w:tblPr>
        <w:tblW w:w="0" w:type="auto"/>
        <w:tblInd w:w="38" w:type="dxa"/>
        <w:tblLayout w:type="fixed"/>
        <w:tblLook w:val="0000" w:firstRow="0" w:lastRow="0" w:firstColumn="0" w:lastColumn="0" w:noHBand="0" w:noVBand="0"/>
      </w:tblPr>
      <w:tblGrid>
        <w:gridCol w:w="2479"/>
        <w:gridCol w:w="1623"/>
        <w:gridCol w:w="1479"/>
        <w:gridCol w:w="1338"/>
        <w:gridCol w:w="1457"/>
        <w:gridCol w:w="2005"/>
      </w:tblGrid>
      <w:tr w:rsidR="00755CE1" w:rsidRPr="00752931" w14:paraId="5E7E34EC" w14:textId="77777777"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FF23B3" w14:textId="77777777" w:rsidR="00755CE1" w:rsidRPr="00752931" w:rsidRDefault="00755CE1">
            <w:pPr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094227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začiatku bežného účtovného obdobia</w:t>
            </w: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3B8784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Prírastky</w:t>
            </w:r>
          </w:p>
          <w:p w14:paraId="13CAB962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(+)</w:t>
            </w: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36A3C4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Úbytky</w:t>
            </w:r>
          </w:p>
          <w:p w14:paraId="423574C3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(-)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CD3F86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Presuny</w:t>
            </w:r>
          </w:p>
          <w:p w14:paraId="380AB3A0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(+, -)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99C098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konci bežného účtovného obdobia</w:t>
            </w:r>
          </w:p>
        </w:tc>
      </w:tr>
      <w:tr w:rsidR="00755CE1" w:rsidRPr="00752931" w14:paraId="51E6330D" w14:textId="77777777">
        <w:trPr>
          <w:trHeight w:val="391"/>
        </w:trPr>
        <w:tc>
          <w:tcPr>
            <w:tcW w:w="103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C13A4C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Imanie a fondy</w:t>
            </w:r>
          </w:p>
        </w:tc>
      </w:tr>
      <w:tr w:rsidR="00755CE1" w:rsidRPr="00752931" w14:paraId="2BF07D30" w14:textId="77777777">
        <w:trPr>
          <w:trHeight w:val="391"/>
        </w:trPr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415178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Základné imanie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DF109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8CE3F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1397C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B3C8C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2B29D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67CB58E2" w14:textId="77777777"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FF65E4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z toho: </w:t>
            </w:r>
          </w:p>
          <w:p w14:paraId="37F4B24C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nadačné imanie v nadácii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68D89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4AD20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6946D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CE90C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94D56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0450C7B4" w14:textId="77777777">
        <w:trPr>
          <w:trHeight w:val="391"/>
        </w:trPr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1DC418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vklady zakladateľov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F8BF6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D4E2C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0C19B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3A19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9B712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59BD1A6" w14:textId="77777777">
        <w:trPr>
          <w:trHeight w:val="391"/>
        </w:trPr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09F266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prioritný majetok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A4FAC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34DE2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3BA42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14930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58615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884A22D" w14:textId="77777777"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C6B53A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Fondy tvorené podľa osobitného predpisu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236FE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87BD5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76973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938A5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30283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C46C684" w14:textId="77777777">
        <w:trPr>
          <w:trHeight w:val="391"/>
        </w:trPr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4E4F1F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Fond reprodukcie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3E29A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D00FB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F857A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471F3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849B4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A6BF226" w14:textId="77777777"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3AA539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Oceňovacie rozdiely z precenenia majetku a záväzkov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E14B8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1A7ED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81A67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DB4C2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05BE8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40570AED" w14:textId="77777777"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358E39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Oceňovacie rozdiely z precenenia kapitálových účastín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9DE24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FE486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2D9C3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CEFEA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0B9B7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686013CD" w14:textId="77777777">
        <w:trPr>
          <w:trHeight w:val="391"/>
        </w:trPr>
        <w:tc>
          <w:tcPr>
            <w:tcW w:w="103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4B0DDF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Fondy zo zisku</w:t>
            </w:r>
          </w:p>
        </w:tc>
      </w:tr>
      <w:tr w:rsidR="00755CE1" w:rsidRPr="00752931" w14:paraId="491730C2" w14:textId="77777777">
        <w:trPr>
          <w:trHeight w:val="391"/>
        </w:trPr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E49FF9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Rezervný fond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DA010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654C4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2BC2C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DCA36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75DFC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BC69E2B" w14:textId="77777777">
        <w:trPr>
          <w:trHeight w:val="391"/>
        </w:trPr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B65D4B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Fondy tvorené zo zisku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25BF6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2D360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7F63D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2533A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3A4DC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C7F6559" w14:textId="77777777">
        <w:trPr>
          <w:trHeight w:val="391"/>
        </w:trPr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AE870D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Ostatné fondy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7FD6B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5DE26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C3902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7D7F3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84FA3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B6B899D" w14:textId="77777777"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5FD3AF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Nevysporiadaný výsledok hospodárenia minulých rokov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48BDF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AB601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929CF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9C693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7CAFA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57C25996" w14:textId="77777777"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8B0DC0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lastRenderedPageBreak/>
              <w:t>Výsledok hospodárenia za účtovné obdobie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9B3DB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9A78F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1F17C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DF55A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E4C76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525CA76" w14:textId="77777777">
        <w:trPr>
          <w:trHeight w:val="391"/>
        </w:trPr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F3BEE9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Spolu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EFCE4F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CA6220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232CA9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75215E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8DE20D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</w:tbl>
    <w:p w14:paraId="45D5047B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1819C704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Informácia o rozdelení účtovného zisku alebo vysporiadaní účtovnej straty vykázanej v minulých účtovných obdobiach.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902"/>
        <w:gridCol w:w="4517"/>
      </w:tblGrid>
      <w:tr w:rsidR="00755CE1" w:rsidRPr="00752931" w14:paraId="6224769A" w14:textId="77777777">
        <w:trPr>
          <w:trHeight w:val="765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F4A03F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rFonts w:cs="Arial"/>
                <w:sz w:val="18"/>
                <w:szCs w:val="18"/>
                <w:lang w:val="sk-SK"/>
              </w:rPr>
              <w:t>Názov položky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B468C7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rFonts w:cs="Arial"/>
                <w:sz w:val="18"/>
                <w:szCs w:val="18"/>
                <w:lang w:val="sk-SK"/>
              </w:rPr>
              <w:t>Bezprostredne predchádzajúce účtovné obdobie</w:t>
            </w:r>
          </w:p>
        </w:tc>
      </w:tr>
      <w:tr w:rsidR="00755CE1" w:rsidRPr="00752931" w14:paraId="787A66F4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E6E9C2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bCs/>
                <w:color w:val="000000"/>
                <w:sz w:val="18"/>
                <w:szCs w:val="18"/>
                <w:lang w:val="sk-SK"/>
              </w:rPr>
              <w:t>Účtovný zisk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A27BF6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64AF1064" w14:textId="77777777">
        <w:trPr>
          <w:trHeight w:val="330"/>
        </w:trPr>
        <w:tc>
          <w:tcPr>
            <w:tcW w:w="104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CC8FA3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bCs/>
                <w:color w:val="000000"/>
                <w:sz w:val="18"/>
                <w:szCs w:val="18"/>
                <w:lang w:val="sk-SK"/>
              </w:rPr>
              <w:t>Rozdelenie účtovného zisku</w:t>
            </w:r>
          </w:p>
        </w:tc>
      </w:tr>
      <w:tr w:rsidR="00755CE1" w:rsidRPr="00752931" w14:paraId="0AC01D24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14C4AA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Prídel do základného imania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C97CA8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604FBDBC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2A94F8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Prídel do f</w:t>
            </w:r>
            <w:r w:rsidRPr="00752931">
              <w:rPr>
                <w:sz w:val="18"/>
                <w:szCs w:val="18"/>
                <w:lang w:val="sk-SK"/>
              </w:rPr>
              <w:t>ondu tvoreného podľa osobitného predpisu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A1ABFD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27DFE543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2EB14E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Prídel do fondu reprodukcie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54FFA4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4ADDB0E5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6AF509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Prídel do rezervného fondu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472EDD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7AF239B9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D82E83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Prídel do fondu tvoreného zo zisku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7D31F4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5992CF16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9D777A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Prídel do ostatných fondov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FD542A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3DE3E7E4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1F542F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Úhrada straty minulých období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ED7D11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0AE5D40A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43F343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 xml:space="preserve">Prevod do sociálneho fondu 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D83E96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7A41963A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044B6A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Prevod  do n</w:t>
            </w:r>
            <w:r w:rsidRPr="00752931">
              <w:rPr>
                <w:sz w:val="18"/>
                <w:szCs w:val="18"/>
                <w:lang w:val="sk-SK"/>
              </w:rPr>
              <w:t>evysporiadaného výsledku hospodárenia minulých rokov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CDFBCB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45073D71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2D1619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 xml:space="preserve">Iné 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B58DA0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2771FB66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CCFDE1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bCs/>
                <w:color w:val="000000"/>
                <w:sz w:val="18"/>
                <w:szCs w:val="18"/>
                <w:lang w:val="sk-SK"/>
              </w:rPr>
              <w:t>Účtovná strata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3474CE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010200C1" w14:textId="77777777">
        <w:trPr>
          <w:trHeight w:val="330"/>
        </w:trPr>
        <w:tc>
          <w:tcPr>
            <w:tcW w:w="104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C63592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bCs/>
                <w:color w:val="000000"/>
                <w:sz w:val="18"/>
                <w:szCs w:val="18"/>
                <w:lang w:val="sk-SK"/>
              </w:rPr>
              <w:t>Vysporiadanie účtovnej straty</w:t>
            </w:r>
          </w:p>
        </w:tc>
      </w:tr>
      <w:tr w:rsidR="00755CE1" w:rsidRPr="00752931" w14:paraId="64D257A3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E39001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Zo základného imania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18506D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42712A48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78F396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Z rezervného fondu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25A67E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5844AC12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6FE553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Z fondu tvoreného zo zisku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BD5A7A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3E074438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8A1FC2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Z ostatných fondov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F13191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56BEC3E5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D0E931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Z nerozdeleného zisku minulých rokov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8ED643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16A951D2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6E162F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Prevod do n</w:t>
            </w:r>
            <w:r w:rsidRPr="00752931">
              <w:rPr>
                <w:sz w:val="18"/>
                <w:szCs w:val="18"/>
                <w:lang w:val="sk-SK"/>
              </w:rPr>
              <w:t>evysporiadaného výsledku hospodárenia minulých rokov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55FBC9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3E28BE7D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B4AC3E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 xml:space="preserve">Iné 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40C740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</w:tbl>
    <w:p w14:paraId="3C208BE4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47A3726F" w14:textId="77777777" w:rsidR="00755CE1" w:rsidRPr="00752931" w:rsidRDefault="00755CE1">
      <w:pPr>
        <w:spacing w:after="120"/>
        <w:rPr>
          <w:lang w:val="sk-SK"/>
        </w:rPr>
      </w:pPr>
    </w:p>
    <w:p w14:paraId="6469E689" w14:textId="77777777" w:rsidR="00755CE1" w:rsidRPr="00752931" w:rsidRDefault="00755CE1">
      <w:pPr>
        <w:pageBreakBefore/>
        <w:spacing w:after="120"/>
        <w:rPr>
          <w:sz w:val="22"/>
          <w:szCs w:val="22"/>
          <w:lang w:val="sk-SK"/>
        </w:rPr>
      </w:pPr>
    </w:p>
    <w:p w14:paraId="4DBE0A48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Opis a výška cudzích zdrojov, a to</w:t>
      </w:r>
    </w:p>
    <w:p w14:paraId="0E9D574F" w14:textId="77777777" w:rsidR="00755CE1" w:rsidRPr="00752931" w:rsidRDefault="00755CE1">
      <w:pPr>
        <w:ind w:left="180" w:hanging="180"/>
        <w:rPr>
          <w:lang w:val="sk-SK"/>
        </w:rPr>
      </w:pPr>
      <w:r w:rsidRPr="00752931">
        <w:rPr>
          <w:sz w:val="22"/>
          <w:szCs w:val="22"/>
          <w:lang w:val="sk-SK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tbl>
      <w:tblPr>
        <w:tblW w:w="0" w:type="auto"/>
        <w:tblInd w:w="180" w:type="dxa"/>
        <w:tblLayout w:type="fixed"/>
        <w:tblLook w:val="0000" w:firstRow="0" w:lastRow="0" w:firstColumn="0" w:lastColumn="0" w:noHBand="0" w:noVBand="0"/>
      </w:tblPr>
      <w:tblGrid>
        <w:gridCol w:w="2089"/>
        <w:gridCol w:w="1914"/>
        <w:gridCol w:w="1411"/>
        <w:gridCol w:w="1365"/>
        <w:gridCol w:w="1544"/>
        <w:gridCol w:w="1916"/>
      </w:tblGrid>
      <w:tr w:rsidR="00755CE1" w:rsidRPr="00752931" w14:paraId="2718856F" w14:textId="77777777"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2B1B6F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Druh rezervy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C851D6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začiatku bežného účtovného obdobia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F8306C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Tvorba rezerv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66631E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Použitie rezerv</w:t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F56578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Zrušenie alebo zníženie rezerv</w:t>
            </w: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4271E8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konci bežného účtovného obdobia</w:t>
            </w:r>
          </w:p>
        </w:tc>
      </w:tr>
      <w:tr w:rsidR="00755CE1" w:rsidRPr="00752931" w14:paraId="0FBB176D" w14:textId="77777777"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C3B6FC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Jednotlivé druhy krátkodobých zákonných rezerv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4FD33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66AD9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1E2DB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CC46E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C8F71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01A96852" w14:textId="77777777"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7E78AE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Jednotlivé druhy dlhodobých zákonných rezerv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E87B0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C3E6B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772FB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6F01B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A06E0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328E504" w14:textId="77777777"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13D599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Zákonné rezervy spolu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F6372F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AFDAE4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6D4E59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6366EE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706D96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  <w:tr w:rsidR="00755CE1" w:rsidRPr="00752931" w14:paraId="07ADE25A" w14:textId="77777777"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E695E8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Jednotlivé druhy krátkodobých ostatných rezerv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11BBC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5C7FC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9DE22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F92D1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436CB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0BFE52E" w14:textId="77777777"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D14993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Jednotlivé druhy dlhodobých ostatných rezerv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004CB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8AF64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178CD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82D5A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4BD89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44684F9B" w14:textId="77777777"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C7D985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Ostatné rezervy spolu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F0ABE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001FB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CDF5B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59455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C5700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8691CD2" w14:textId="77777777">
        <w:trPr>
          <w:trHeight w:val="489"/>
        </w:trPr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C2BF94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Rezervy spolu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3C7B8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5C30D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CA0AC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0D804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FF6F9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</w:tbl>
    <w:p w14:paraId="13836EC5" w14:textId="77777777" w:rsidR="00755CE1" w:rsidRPr="00752931" w:rsidRDefault="00755CE1">
      <w:pPr>
        <w:ind w:left="240" w:hanging="240"/>
        <w:rPr>
          <w:lang w:val="sk-SK"/>
        </w:rPr>
      </w:pPr>
      <w:r w:rsidRPr="00752931">
        <w:rPr>
          <w:sz w:val="22"/>
          <w:szCs w:val="22"/>
          <w:lang w:val="sk-SK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14:paraId="343D442C" w14:textId="77777777" w:rsidR="00755CE1" w:rsidRPr="00752931" w:rsidRDefault="00755CE1">
      <w:pPr>
        <w:rPr>
          <w:lang w:val="sk-SK"/>
        </w:rPr>
      </w:pPr>
      <w:r w:rsidRPr="00752931">
        <w:rPr>
          <w:sz w:val="22"/>
          <w:szCs w:val="22"/>
          <w:lang w:val="sk-SK"/>
        </w:rPr>
        <w:t>c) prehľad  o výške záväzkov do lehoty splatnosti a po lehote splatnosti,</w:t>
      </w:r>
    </w:p>
    <w:p w14:paraId="2D6D2633" w14:textId="77777777" w:rsidR="00755CE1" w:rsidRPr="00752931" w:rsidRDefault="00755CE1">
      <w:pPr>
        <w:ind w:left="180" w:hanging="18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d) prehľad o výške záväzkov podľa zostatkovej doby splatnosti v členení podľa položiek súvahy </w:t>
      </w:r>
    </w:p>
    <w:p w14:paraId="4F5F40AD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b/>
          <w:sz w:val="22"/>
          <w:szCs w:val="22"/>
          <w:lang w:val="sk-SK"/>
        </w:rPr>
        <w:t>Tabuľka k ods. 14 písm. c) a d) o záväzkoch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411"/>
        <w:gridCol w:w="2813"/>
        <w:gridCol w:w="3197"/>
      </w:tblGrid>
      <w:tr w:rsidR="00755CE1" w:rsidRPr="00752931" w14:paraId="2DAC49CE" w14:textId="77777777">
        <w:trPr>
          <w:trHeight w:val="397"/>
        </w:trPr>
        <w:tc>
          <w:tcPr>
            <w:tcW w:w="44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411800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Druh záväzkov</w:t>
            </w:r>
          </w:p>
        </w:tc>
        <w:tc>
          <w:tcPr>
            <w:tcW w:w="60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4261BD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konci</w:t>
            </w:r>
          </w:p>
        </w:tc>
      </w:tr>
      <w:tr w:rsidR="00755CE1" w:rsidRPr="00752931" w14:paraId="44C51330" w14:textId="77777777">
        <w:tc>
          <w:tcPr>
            <w:tcW w:w="44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983BE0" w14:textId="77777777" w:rsidR="00755CE1" w:rsidRPr="00752931" w:rsidRDefault="00755CE1">
            <w:pPr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3DEA9F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bežného účtovného obdobia</w:t>
            </w:r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5EC554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bezprostredne predchádzajúceho účtovného obdobia</w:t>
            </w:r>
          </w:p>
        </w:tc>
      </w:tr>
      <w:tr w:rsidR="00755CE1" w:rsidRPr="00752931" w14:paraId="166A9104" w14:textId="77777777">
        <w:trPr>
          <w:trHeight w:val="391"/>
        </w:trPr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7DF306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Záväzky po lehote splatnosti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E11E2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4F548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 w:eastAsia="sk-SK"/>
              </w:rPr>
            </w:pPr>
          </w:p>
        </w:tc>
      </w:tr>
      <w:tr w:rsidR="00755CE1" w:rsidRPr="00752931" w14:paraId="5CBE57DD" w14:textId="77777777">
        <w:trPr>
          <w:trHeight w:val="391"/>
        </w:trPr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4A1581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Záväzky do lehoty splatnosti so zostatkovou dobou splatnosti do jedného  roka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27C18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38B68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 w:eastAsia="sk-SK"/>
              </w:rPr>
            </w:pPr>
          </w:p>
        </w:tc>
      </w:tr>
      <w:tr w:rsidR="00755CE1" w:rsidRPr="00752931" w14:paraId="14AAB3A2" w14:textId="77777777">
        <w:trPr>
          <w:trHeight w:val="447"/>
        </w:trPr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3DB3CC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Krátkodobé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274BEA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980953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  <w:tr w:rsidR="00755CE1" w:rsidRPr="00752931" w14:paraId="771C613E" w14:textId="77777777"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BA18B4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Záväzky so zostatkovou dobou splatnosti od  jedného  do piatich  rokov  vrátane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529CD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57A9D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56C8E502" w14:textId="77777777">
        <w:trPr>
          <w:trHeight w:val="478"/>
        </w:trPr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CB7F30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Záväzky so zostatkovou dobou splatnosti viac ako päť rokov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DB0B1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44283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CA15475" w14:textId="77777777">
        <w:trPr>
          <w:trHeight w:val="409"/>
        </w:trPr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065BAF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F8403C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C51AC8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  <w:tr w:rsidR="00755CE1" w:rsidRPr="00752931" w14:paraId="3DBF84FA" w14:textId="77777777">
        <w:trPr>
          <w:trHeight w:val="409"/>
        </w:trPr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31D244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Krátkodobé a 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5C324D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028546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</w:tbl>
    <w:p w14:paraId="775D4DA6" w14:textId="77777777" w:rsidR="00755CE1" w:rsidRPr="00752931" w:rsidRDefault="00755CE1">
      <w:pPr>
        <w:ind w:left="180" w:hanging="180"/>
        <w:rPr>
          <w:lang w:val="sk-SK"/>
        </w:rPr>
      </w:pPr>
      <w:r w:rsidRPr="00752931">
        <w:rPr>
          <w:sz w:val="22"/>
          <w:szCs w:val="22"/>
          <w:lang w:val="sk-SK"/>
        </w:rPr>
        <w:t>e) prehľad o záväzkoch zo sociálneho fondu; uvádza sa začiatočný stav, tvorba a čerpanie sociálneho fondu počas účtovného obdobia a zostatok na konci účtovného obdobia,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503"/>
        <w:gridCol w:w="2654"/>
        <w:gridCol w:w="3263"/>
      </w:tblGrid>
      <w:tr w:rsidR="00755CE1" w:rsidRPr="00752931" w14:paraId="53AB23BB" w14:textId="77777777"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78C98C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Sociálny fond</w:t>
            </w:r>
          </w:p>
        </w:tc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D8DD99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Bežné  účtovné obdobie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B9F2FA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Bezprostredne predchádzajúce účtovné  obdobie</w:t>
            </w:r>
          </w:p>
        </w:tc>
      </w:tr>
      <w:tr w:rsidR="00755CE1" w:rsidRPr="00752931" w14:paraId="6917C2C1" w14:textId="77777777">
        <w:trPr>
          <w:trHeight w:val="61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869EA3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Stav k prvému dňu účtovného obdobia</w:t>
            </w:r>
          </w:p>
        </w:tc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80CE06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6C8ADC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  <w:tr w:rsidR="00755CE1" w:rsidRPr="00752931" w14:paraId="42EF92B9" w14:textId="77777777">
        <w:trPr>
          <w:trHeight w:val="375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976617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Tvorba na ťarchu nákladov</w:t>
            </w:r>
          </w:p>
        </w:tc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34637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D971C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678418E3" w14:textId="77777777">
        <w:trPr>
          <w:trHeight w:val="279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DCA775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Tvorba zo zisku</w:t>
            </w:r>
          </w:p>
        </w:tc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11350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2D362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368EA9C" w14:textId="77777777">
        <w:trPr>
          <w:trHeight w:val="411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BBB3AD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Čerpanie</w:t>
            </w:r>
          </w:p>
        </w:tc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E8CD5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194B4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06B65DAA" w14:textId="77777777">
        <w:trPr>
          <w:trHeight w:val="557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FD2F06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Stav k poslednému dňu účtovného obdobia</w:t>
            </w:r>
          </w:p>
        </w:tc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01D68B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905269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</w:tbl>
    <w:p w14:paraId="1D33FC3B" w14:textId="77777777" w:rsidR="00755CE1" w:rsidRPr="00752931" w:rsidRDefault="00755CE1">
      <w:pPr>
        <w:ind w:left="180" w:hanging="180"/>
        <w:rPr>
          <w:sz w:val="22"/>
          <w:szCs w:val="22"/>
          <w:lang w:val="sk-SK"/>
        </w:rPr>
      </w:pPr>
    </w:p>
    <w:p w14:paraId="6E60231F" w14:textId="77777777" w:rsidR="00755CE1" w:rsidRPr="00752931" w:rsidRDefault="00755CE1">
      <w:pPr>
        <w:ind w:left="180" w:hanging="180"/>
        <w:rPr>
          <w:lang w:val="sk-SK"/>
        </w:rPr>
      </w:pPr>
      <w:r w:rsidRPr="00752931">
        <w:rPr>
          <w:sz w:val="22"/>
          <w:szCs w:val="22"/>
          <w:lang w:val="sk-SK"/>
        </w:rPr>
        <w:lastRenderedPageBreak/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tbl>
      <w:tblPr>
        <w:tblW w:w="0" w:type="auto"/>
        <w:tblInd w:w="180" w:type="dxa"/>
        <w:tblLayout w:type="fixed"/>
        <w:tblLook w:val="0000" w:firstRow="0" w:lastRow="0" w:firstColumn="0" w:lastColumn="0" w:noHBand="0" w:noVBand="0"/>
      </w:tblPr>
      <w:tblGrid>
        <w:gridCol w:w="1338"/>
        <w:gridCol w:w="844"/>
        <w:gridCol w:w="1200"/>
        <w:gridCol w:w="1212"/>
        <w:gridCol w:w="1614"/>
        <w:gridCol w:w="1767"/>
        <w:gridCol w:w="2264"/>
      </w:tblGrid>
      <w:tr w:rsidR="00755CE1" w:rsidRPr="00752931" w14:paraId="60701911" w14:textId="77777777"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30453C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Druh cudzieho zdroja</w:t>
            </w: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DCFB11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Mena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98A725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Výška úroku v %</w:t>
            </w: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512CD4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Splatnosť</w:t>
            </w: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319A8E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Forma zabezpečenia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0315C0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Suma istiny na konci bežného účtovného obdobia</w:t>
            </w: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662A42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Suma istiny na konci bezprostredne predchádzajúceho účtovného obdobia</w:t>
            </w:r>
          </w:p>
        </w:tc>
      </w:tr>
      <w:tr w:rsidR="00755CE1" w:rsidRPr="00752931" w14:paraId="0CB486E5" w14:textId="77777777"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7E868E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Krátkodobý bankový úver</w:t>
            </w: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FCC63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4CCA2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F501E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56E7C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07074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AFE36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440080D" w14:textId="77777777">
        <w:trPr>
          <w:trHeight w:val="391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A7BECF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Pôžička</w:t>
            </w: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4FC6D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8C166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4511C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C8431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C2482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5703F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3BA27AE" w14:textId="77777777"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81B517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Návratná finančná výpomoc</w:t>
            </w: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0CE91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56872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8C73D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448BD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B5B2A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93EB6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2A3E8DC" w14:textId="77777777"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911B93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Dlhodobý bankový úver</w:t>
            </w: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DB965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2278F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86956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1DB6A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F50DA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1938C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07B59F9B" w14:textId="77777777">
        <w:trPr>
          <w:trHeight w:val="375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290D1A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Spolu</w:t>
            </w: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E8555F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1FD674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732224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F19E9C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5EB738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A78C14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</w:tbl>
    <w:p w14:paraId="5DB8A398" w14:textId="77777777" w:rsidR="00755CE1" w:rsidRPr="00752931" w:rsidRDefault="00755CE1">
      <w:pPr>
        <w:ind w:left="180" w:hanging="180"/>
        <w:rPr>
          <w:sz w:val="22"/>
          <w:szCs w:val="22"/>
          <w:lang w:val="sk-SK"/>
        </w:rPr>
      </w:pPr>
    </w:p>
    <w:p w14:paraId="0F68F775" w14:textId="77777777" w:rsidR="00755CE1" w:rsidRPr="00752931" w:rsidRDefault="00755CE1">
      <w:pPr>
        <w:spacing w:after="240"/>
        <w:rPr>
          <w:lang w:val="sk-SK"/>
        </w:rPr>
      </w:pPr>
      <w:r w:rsidRPr="00752931">
        <w:rPr>
          <w:sz w:val="22"/>
          <w:szCs w:val="22"/>
          <w:lang w:val="sk-SK"/>
        </w:rPr>
        <w:t>g) prehľad o významných položkách časového rozlíšenia výdavkov budúcich období.</w:t>
      </w:r>
    </w:p>
    <w:p w14:paraId="48E9F2EF" w14:textId="77777777" w:rsidR="00755CE1" w:rsidRPr="00752931" w:rsidRDefault="00755CE1">
      <w:pPr>
        <w:spacing w:after="240"/>
        <w:rPr>
          <w:sz w:val="22"/>
          <w:szCs w:val="22"/>
          <w:lang w:val="sk-SK"/>
        </w:rPr>
      </w:pPr>
    </w:p>
    <w:p w14:paraId="521993D7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Prehľad o významných položkách výnosov budúcich období v členení najmä na</w:t>
      </w:r>
    </w:p>
    <w:tbl>
      <w:tblPr>
        <w:tblW w:w="0" w:type="auto"/>
        <w:tblInd w:w="38" w:type="dxa"/>
        <w:tblLayout w:type="fixed"/>
        <w:tblLook w:val="0000" w:firstRow="0" w:lastRow="0" w:firstColumn="0" w:lastColumn="0" w:noHBand="0" w:noVBand="0"/>
      </w:tblPr>
      <w:tblGrid>
        <w:gridCol w:w="2266"/>
        <w:gridCol w:w="2480"/>
        <w:gridCol w:w="1800"/>
        <w:gridCol w:w="1583"/>
        <w:gridCol w:w="2253"/>
      </w:tblGrid>
      <w:tr w:rsidR="00755CE1" w:rsidRPr="00752931" w14:paraId="638A6B25" w14:textId="77777777"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4970DA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Položky výnosov budúcich období z dôvodu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7B3B8E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konci bezprostredne predchádzajúceho účtovného obdobia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A880B1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Prírastky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5DD26F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Úbytky</w:t>
            </w: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5E8E6B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konci bežného účtovného obdobia</w:t>
            </w:r>
          </w:p>
        </w:tc>
      </w:tr>
      <w:tr w:rsidR="00755CE1" w:rsidRPr="00752931" w14:paraId="1F4ED624" w14:textId="77777777"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3D6732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bezodplatne nadobudnutého dlhodobého majetku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ACD39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3D127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F9CF7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9A0F6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0099CFC3" w14:textId="77777777"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79DB20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dlhodobého majetku obstaraného z dotácie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D82F5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9E13B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6678B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32EC2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4264375A" w14:textId="77777777"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C42589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dlhodobého majetku  obstaraného z finančného daru 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E0CD5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3350E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B35D2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09C8A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603DE9B9" w14:textId="77777777"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AC573B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dotácie zo štátneho rozpočtu alebo  z prostriedkov Európskej únie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9B3C9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71262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D0AAB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30EE9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3605B44" w14:textId="77777777"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3C5A5D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dotácie z rozpočtu obce alebo z rozpočtu vyššieho územného celku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637AC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6ADC3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8F30B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4C337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2336C8B" w14:textId="77777777"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9A0828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grantu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37D92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93438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92640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13BC8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7BE66B5" w14:textId="77777777"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D7D580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podielu zaplatenej dane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269AD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100AC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7AE6E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F9585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9B3A5BB" w14:textId="77777777"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76FF94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dlhodobého  majetku  obstaraného z podielu zaplatenej dane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3791B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DE78E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D19BD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55A55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6367F663" w14:textId="77777777"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E9F58F" w14:textId="77777777" w:rsidR="00755CE1" w:rsidRPr="00755CE1" w:rsidRDefault="00755CE1">
            <w:pPr>
              <w:spacing w:after="120"/>
              <w:rPr>
                <w:color w:val="000000"/>
                <w:lang w:val="sk-SK"/>
              </w:rPr>
            </w:pPr>
            <w:r w:rsidRPr="00755CE1">
              <w:rPr>
                <w:b/>
                <w:bCs/>
                <w:color w:val="000000"/>
                <w:sz w:val="18"/>
                <w:szCs w:val="18"/>
                <w:lang w:val="sk-SK"/>
              </w:rPr>
              <w:t>Členské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7E6E40" w14:textId="709BC90F" w:rsidR="00755CE1" w:rsidRPr="00755CE1" w:rsidRDefault="00652D14">
            <w:pPr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sk-SK"/>
              </w:rPr>
              <w:t>3141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587E77" w14:textId="77777777" w:rsidR="00755CE1" w:rsidRPr="00755CE1" w:rsidRDefault="00755CE1">
            <w:pPr>
              <w:jc w:val="center"/>
              <w:rPr>
                <w:color w:val="000000"/>
                <w:lang w:val="sk-SK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F886AD" w14:textId="0FDDB42E" w:rsidR="00755CE1" w:rsidRPr="00755CE1" w:rsidRDefault="00652D14" w:rsidP="00652D14">
            <w:pPr>
              <w:jc w:val="center"/>
              <w:rPr>
                <w:b/>
                <w:bCs/>
                <w:color w:val="000000"/>
                <w:sz w:val="18"/>
                <w:szCs w:val="18"/>
                <w:lang w:val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sk-SK"/>
              </w:rPr>
              <w:t>378</w:t>
            </w:r>
            <w:bookmarkStart w:id="7" w:name="_GoBack"/>
            <w:bookmarkEnd w:id="7"/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5386D3" w14:textId="1F04B8AD" w:rsidR="00755CE1" w:rsidRPr="00755CE1" w:rsidRDefault="00652D14">
            <w:pPr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2763</w:t>
            </w:r>
          </w:p>
        </w:tc>
      </w:tr>
    </w:tbl>
    <w:p w14:paraId="26641479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68723DFF" w14:textId="77777777" w:rsidR="00755CE1" w:rsidRPr="00752931" w:rsidRDefault="00755CE1">
      <w:pPr>
        <w:spacing w:after="120"/>
        <w:rPr>
          <w:lang w:val="sk-SK"/>
        </w:rPr>
      </w:pPr>
    </w:p>
    <w:p w14:paraId="01C149E4" w14:textId="77777777" w:rsidR="00755CE1" w:rsidRPr="00752931" w:rsidRDefault="00755CE1">
      <w:pPr>
        <w:pageBreakBefore/>
        <w:spacing w:after="120"/>
        <w:rPr>
          <w:sz w:val="22"/>
          <w:szCs w:val="22"/>
          <w:lang w:val="sk-SK"/>
        </w:rPr>
      </w:pPr>
    </w:p>
    <w:p w14:paraId="6F3C52AB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Údaje o majetku prenajatom formou finančného prenájmu:</w:t>
      </w:r>
    </w:p>
    <w:tbl>
      <w:tblPr>
        <w:tblW w:w="0" w:type="auto"/>
        <w:tblInd w:w="38" w:type="dxa"/>
        <w:tblLayout w:type="fixed"/>
        <w:tblLook w:val="0000" w:firstRow="0" w:lastRow="0" w:firstColumn="0" w:lastColumn="0" w:noHBand="0" w:noVBand="0"/>
      </w:tblPr>
      <w:tblGrid>
        <w:gridCol w:w="2199"/>
        <w:gridCol w:w="2433"/>
        <w:gridCol w:w="1556"/>
        <w:gridCol w:w="1913"/>
        <w:gridCol w:w="2281"/>
      </w:tblGrid>
      <w:tr w:rsidR="00755CE1" w:rsidRPr="00752931" w14:paraId="19BEE66E" w14:textId="77777777">
        <w:tc>
          <w:tcPr>
            <w:tcW w:w="2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3C55B8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Záväzok</w:t>
            </w:r>
          </w:p>
        </w:tc>
        <w:tc>
          <w:tcPr>
            <w:tcW w:w="2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B15E78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konci bezprostredne predchádzajúceho účtovného obdobia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81E75A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Istina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9545A9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Finančný náklad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9E0F55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konci bežného účtovného obdobia</w:t>
            </w:r>
          </w:p>
        </w:tc>
      </w:tr>
      <w:tr w:rsidR="00755CE1" w:rsidRPr="00752931" w14:paraId="20CAF278" w14:textId="77777777">
        <w:tc>
          <w:tcPr>
            <w:tcW w:w="2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9AC66D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Celková suma dohodnutých platieb</w:t>
            </w:r>
          </w:p>
        </w:tc>
        <w:tc>
          <w:tcPr>
            <w:tcW w:w="2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BB33D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C09CB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48071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45FB6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CCCA2B0" w14:textId="77777777">
        <w:tc>
          <w:tcPr>
            <w:tcW w:w="2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C49AB8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do jedného roka vrátane</w:t>
            </w:r>
          </w:p>
        </w:tc>
        <w:tc>
          <w:tcPr>
            <w:tcW w:w="2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70565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AE1F9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FF2D6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7E068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1A57608" w14:textId="77777777">
        <w:tc>
          <w:tcPr>
            <w:tcW w:w="2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89FE45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od jedného roka do piatich  rokov vrátane</w:t>
            </w:r>
          </w:p>
        </w:tc>
        <w:tc>
          <w:tcPr>
            <w:tcW w:w="2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EC901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60489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CD0C2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587C4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E9E4061" w14:textId="77777777">
        <w:tc>
          <w:tcPr>
            <w:tcW w:w="2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ADE580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viac ako päť rokov</w:t>
            </w:r>
          </w:p>
        </w:tc>
        <w:tc>
          <w:tcPr>
            <w:tcW w:w="2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4A3C1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F0EB7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871B2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28E9C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</w:tbl>
    <w:p w14:paraId="08189A17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32DC1775" w14:textId="77777777" w:rsidR="00755CE1" w:rsidRPr="00752931" w:rsidRDefault="00755CE1">
      <w:pPr>
        <w:keepNext/>
        <w:spacing w:after="120"/>
        <w:rPr>
          <w:lang w:val="sk-SK"/>
        </w:rPr>
      </w:pPr>
      <w:r w:rsidRPr="00752931">
        <w:rPr>
          <w:b/>
          <w:bCs/>
          <w:kern w:val="2"/>
          <w:sz w:val="24"/>
          <w:lang w:val="sk-SK"/>
        </w:rPr>
        <w:t xml:space="preserve">ČL. IV  </w:t>
      </w:r>
      <w:r w:rsidRPr="00752931">
        <w:rPr>
          <w:b/>
          <w:bCs/>
          <w:sz w:val="24"/>
          <w:lang w:val="sk-SK"/>
        </w:rPr>
        <w:t>INFORMÁCIE, KTORÉ DOPĹŇAJÚ A VYSVETĽUJÚ ÚDAJE VO VÝKAZE ZISKOV A STRÁT</w:t>
      </w:r>
    </w:p>
    <w:p w14:paraId="407CB8B3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14:paraId="0BC672AA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(2) Opis a vyčíslenie hodnoty významných položiek prijatých darov, osobitných výnosov, zákonných poplatkov a iných ostatných výnosov. </w:t>
      </w:r>
    </w:p>
    <w:p w14:paraId="572989BF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(3) Prehľad  dotácií a grantov, ktoré účtovná jednotka prijala v priebehu bežného účtovného obdobia.</w:t>
      </w:r>
    </w:p>
    <w:p w14:paraId="6F9641BF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726522A9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(5) Opis a vyčíslenie hodnoty významných položiek nákladov, nákladov na ostatné služby, osobitných nákladov a iných ostatných nákladov. </w:t>
      </w:r>
    </w:p>
    <w:p w14:paraId="2CEFAB5A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(6) Prehľad o účele a výške použitia podielu zaplatenej dane za bežné účtovné obdobie.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184"/>
        <w:gridCol w:w="2873"/>
        <w:gridCol w:w="2363"/>
      </w:tblGrid>
      <w:tr w:rsidR="00755CE1" w:rsidRPr="00752931" w14:paraId="52ECB63E" w14:textId="77777777">
        <w:tc>
          <w:tcPr>
            <w:tcW w:w="5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8D5C36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Účel použitia podielu zaplatenej dane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174628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Použitá suma z bezprostredne predchádzajúceho účtovného obdobia</w:t>
            </w:r>
          </w:p>
        </w:tc>
        <w:tc>
          <w:tcPr>
            <w:tcW w:w="2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EB2B66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Použitá suma bežného účtovného obdobia</w:t>
            </w:r>
          </w:p>
        </w:tc>
      </w:tr>
      <w:tr w:rsidR="00755CE1" w:rsidRPr="00752931" w14:paraId="7468C3AC" w14:textId="77777777">
        <w:trPr>
          <w:trHeight w:val="397"/>
        </w:trPr>
        <w:tc>
          <w:tcPr>
            <w:tcW w:w="5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1843EF" w14:textId="77777777" w:rsidR="00755CE1" w:rsidRPr="00752931" w:rsidRDefault="00755CE1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F318B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09009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0CD07D40" w14:textId="77777777">
        <w:trPr>
          <w:trHeight w:val="397"/>
        </w:trPr>
        <w:tc>
          <w:tcPr>
            <w:tcW w:w="5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27925F" w14:textId="77777777" w:rsidR="00755CE1" w:rsidRPr="00752931" w:rsidRDefault="00755CE1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273BE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32BED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88BA426" w14:textId="77777777">
        <w:trPr>
          <w:trHeight w:val="397"/>
        </w:trPr>
        <w:tc>
          <w:tcPr>
            <w:tcW w:w="5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61C1BD" w14:textId="77777777" w:rsidR="00755CE1" w:rsidRPr="00752931" w:rsidRDefault="00755CE1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52401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70557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02A2EE9A" w14:textId="77777777">
        <w:trPr>
          <w:trHeight w:val="397"/>
        </w:trPr>
        <w:tc>
          <w:tcPr>
            <w:tcW w:w="80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25488F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Zostatok podielu zaplatenej dane bežného účtovného obdobia</w:t>
            </w:r>
          </w:p>
        </w:tc>
        <w:tc>
          <w:tcPr>
            <w:tcW w:w="2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5D4813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</w:tbl>
    <w:p w14:paraId="3FA83A6D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33D62F15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3AD90E0C" w14:textId="77777777" w:rsidR="00755CE1" w:rsidRPr="00752931" w:rsidRDefault="00755CE1">
      <w:pPr>
        <w:rPr>
          <w:lang w:val="sk-SK"/>
        </w:rPr>
      </w:pPr>
      <w:r w:rsidRPr="00752931">
        <w:rPr>
          <w:sz w:val="22"/>
          <w:szCs w:val="22"/>
          <w:lang w:val="sk-SK"/>
        </w:rPr>
        <w:t>(8) V účtovnej jednotke, ktorá má povinnosť overenia účtovnej závierky audítorom, sa uvedie vymedzenie a suma nákladov za účtovné obdobie v členení na náklady:</w:t>
      </w:r>
    </w:p>
    <w:tbl>
      <w:tblPr>
        <w:tblW w:w="0" w:type="auto"/>
        <w:tblInd w:w="38" w:type="dxa"/>
        <w:tblLayout w:type="fixed"/>
        <w:tblLook w:val="0000" w:firstRow="0" w:lastRow="0" w:firstColumn="0" w:lastColumn="0" w:noHBand="0" w:noVBand="0"/>
      </w:tblPr>
      <w:tblGrid>
        <w:gridCol w:w="8007"/>
        <w:gridCol w:w="2410"/>
      </w:tblGrid>
      <w:tr w:rsidR="00755CE1" w:rsidRPr="00752931" w14:paraId="2929DBFB" w14:textId="77777777">
        <w:tc>
          <w:tcPr>
            <w:tcW w:w="8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FCBEE6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Jednotlivé druhy nákladov za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343D8C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Suma</w:t>
            </w:r>
          </w:p>
        </w:tc>
      </w:tr>
      <w:tr w:rsidR="00755CE1" w:rsidRPr="00752931" w14:paraId="28098526" w14:textId="77777777">
        <w:tc>
          <w:tcPr>
            <w:tcW w:w="8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E907E6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overenie účtovnej závierky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E0D9A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5975BF80" w14:textId="77777777">
        <w:tc>
          <w:tcPr>
            <w:tcW w:w="8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45DB39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uisťovacie audítorské služby okrem overenia účtovnej závierky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F7DA1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9A16E89" w14:textId="77777777">
        <w:tc>
          <w:tcPr>
            <w:tcW w:w="8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407EF9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súvisiace audítorské služby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53D86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D9DB208" w14:textId="77777777">
        <w:tc>
          <w:tcPr>
            <w:tcW w:w="8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1A616E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daňové poradenstvo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185C6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45D07034" w14:textId="77777777">
        <w:tc>
          <w:tcPr>
            <w:tcW w:w="8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C3E7C0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ostatné neaudítorské služby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9E7A8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E722C03" w14:textId="77777777">
        <w:tc>
          <w:tcPr>
            <w:tcW w:w="8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6D53D4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Spolu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35DD28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</w:tbl>
    <w:p w14:paraId="3D0F38D2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.</w:t>
      </w:r>
    </w:p>
    <w:p w14:paraId="0C039FF1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021B9741" w14:textId="77777777" w:rsidR="00755CE1" w:rsidRPr="00752931" w:rsidRDefault="00755CE1">
      <w:pPr>
        <w:keepNext/>
        <w:spacing w:after="120"/>
        <w:rPr>
          <w:lang w:val="sk-SK"/>
        </w:rPr>
      </w:pPr>
      <w:r w:rsidRPr="00752931">
        <w:rPr>
          <w:b/>
          <w:bCs/>
          <w:kern w:val="2"/>
          <w:sz w:val="24"/>
          <w:lang w:val="sk-SK"/>
        </w:rPr>
        <w:lastRenderedPageBreak/>
        <w:t xml:space="preserve">ČL. V  </w:t>
      </w:r>
      <w:r w:rsidRPr="00752931">
        <w:rPr>
          <w:b/>
          <w:bCs/>
          <w:sz w:val="24"/>
          <w:lang w:val="sk-SK"/>
        </w:rPr>
        <w:t>OPIS ÚDAJOV NA PODSÚVAHOVÝCH ÚČTOCH</w:t>
      </w:r>
    </w:p>
    <w:p w14:paraId="77863CA7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Významné položky prenajatého majetku, majetku prijatého do úschovy,  odpísané pohľadávky a prípadné ďalšie položky.</w:t>
      </w:r>
    </w:p>
    <w:p w14:paraId="73D1BAAB" w14:textId="77777777" w:rsidR="00755CE1" w:rsidRPr="00752931" w:rsidRDefault="00755CE1">
      <w:pPr>
        <w:keepNext/>
        <w:spacing w:after="120"/>
        <w:rPr>
          <w:b/>
          <w:bCs/>
          <w:sz w:val="22"/>
          <w:szCs w:val="22"/>
          <w:lang w:val="sk-SK"/>
        </w:rPr>
      </w:pPr>
    </w:p>
    <w:p w14:paraId="4FF32788" w14:textId="77777777" w:rsidR="00755CE1" w:rsidRPr="00752931" w:rsidRDefault="00755CE1">
      <w:pPr>
        <w:keepNext/>
        <w:spacing w:after="120"/>
        <w:rPr>
          <w:b/>
          <w:bCs/>
          <w:sz w:val="22"/>
          <w:szCs w:val="22"/>
          <w:lang w:val="sk-SK"/>
        </w:rPr>
      </w:pPr>
    </w:p>
    <w:p w14:paraId="3E407E86" w14:textId="77777777" w:rsidR="00755CE1" w:rsidRPr="00752931" w:rsidRDefault="00755CE1">
      <w:pPr>
        <w:keepNext/>
        <w:spacing w:after="120"/>
        <w:rPr>
          <w:lang w:val="sk-SK"/>
        </w:rPr>
      </w:pPr>
      <w:r w:rsidRPr="00752931">
        <w:rPr>
          <w:b/>
          <w:bCs/>
          <w:sz w:val="24"/>
          <w:lang w:val="sk-SK"/>
        </w:rPr>
        <w:t>ČL. VI  ĎALŠIE INFORMÁCIE</w:t>
      </w:r>
    </w:p>
    <w:p w14:paraId="4B42A6A8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  <w:r w:rsidRPr="00752931">
        <w:rPr>
          <w:lang w:val="sk-SK"/>
        </w:rP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57005BEA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</w:p>
    <w:p w14:paraId="43D2F487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</w:p>
    <w:p w14:paraId="0EFBB4B0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  <w:r w:rsidRPr="00752931">
        <w:rPr>
          <w:lang w:val="sk-SK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694F8F03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  <w:r w:rsidRPr="00752931">
        <w:rPr>
          <w:lang w:val="sk-SK"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C2E6672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  <w:r w:rsidRPr="00752931">
        <w:rPr>
          <w:lang w:val="sk-SK"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B1CDCAA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</w:p>
    <w:p w14:paraId="6D4A108A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</w:p>
    <w:p w14:paraId="4D697378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  <w:r w:rsidRPr="00752931">
        <w:rPr>
          <w:lang w:val="sk-SK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617FADD0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  <w:r w:rsidRPr="00752931">
        <w:rPr>
          <w:lang w:val="sk-SK"/>
        </w:rPr>
        <w:t>a) povinnosť z devízových termínovaných obchodov a iných finančných derivátov,</w:t>
      </w:r>
    </w:p>
    <w:p w14:paraId="7A3C01FD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  <w:r w:rsidRPr="00752931">
        <w:rPr>
          <w:lang w:val="sk-SK"/>
        </w:rPr>
        <w:t>b) povinnosť z opčných obchodov,</w:t>
      </w:r>
    </w:p>
    <w:p w14:paraId="6B2549A8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  <w:r w:rsidRPr="00752931">
        <w:rPr>
          <w:lang w:val="sk-SK"/>
        </w:rPr>
        <w:t>c) zákonná povinnosť alebo zmluvná povinnosť odobrať určité produkty alebo služby, napríklad z dodávateľských alebo odberateľských zmlúv,</w:t>
      </w:r>
    </w:p>
    <w:p w14:paraId="1087B0E3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  <w:r w:rsidRPr="00752931">
        <w:rPr>
          <w:lang w:val="sk-SK"/>
        </w:rPr>
        <w:t>d) povinnosť z leasingových, nájomných, servisných, poistných, koncesionárskych, licenčných zmlúv a podobných zmlúv,</w:t>
      </w:r>
    </w:p>
    <w:p w14:paraId="4099BBDF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  <w:r w:rsidRPr="00752931">
        <w:rPr>
          <w:lang w:val="sk-SK"/>
        </w:rPr>
        <w:t xml:space="preserve">e) iné povinnosti. </w:t>
      </w:r>
    </w:p>
    <w:p w14:paraId="64C937D2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166F5D04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4950213E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(4) Prehľad nehnuteľných kultúrnych pamiatok, ktoré sú v správe alebo vo vlastníctve účtovnej jednotky.</w:t>
      </w:r>
    </w:p>
    <w:p w14:paraId="2218299B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1400F03C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030CE7DF" w14:textId="77777777" w:rsidR="0075293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(5) Informácie o významných skutočnostiach, ktoré nastali medzi dňom, ku ktorému sa zostavuje účtovná závierka a dňom jej zostavenia.</w:t>
      </w:r>
      <w:bookmarkStart w:id="8" w:name="HEASID"/>
      <w:bookmarkStart w:id="9" w:name="HEASID_END"/>
      <w:bookmarkEnd w:id="8"/>
      <w:bookmarkEnd w:id="9"/>
    </w:p>
    <w:sectPr w:rsidR="00752931" w:rsidRPr="00752931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766" w:right="851" w:bottom="851" w:left="851" w:header="709" w:footer="373" w:gutter="0"/>
      <w:cols w:space="708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864B02D" w14:textId="77777777" w:rsidR="002A06EF" w:rsidRDefault="002A06EF">
      <w:r>
        <w:separator/>
      </w:r>
    </w:p>
  </w:endnote>
  <w:endnote w:type="continuationSeparator" w:id="0">
    <w:p w14:paraId="0C18ADA1" w14:textId="77777777" w:rsidR="002A06EF" w:rsidRDefault="002A06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DengXian Light">
    <w:altName w:val="Microsoft YaHei"/>
    <w:charset w:val="86"/>
    <w:family w:val="auto"/>
    <w:pitch w:val="variable"/>
    <w:sig w:usb0="00000000" w:usb1="38CF7CFA" w:usb2="00000016" w:usb3="00000000" w:csb0="0004000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DengXian">
    <w:altName w:val="SimSu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9EFF4E" w14:textId="1D79E01B" w:rsidR="00755CE1" w:rsidRDefault="00755CE1">
    <w:pPr>
      <w:spacing w:before="120" w:after="120" w:line="360" w:lineRule="auto"/>
      <w:jc w:val="right"/>
    </w:pPr>
    <w:r>
      <w:rPr>
        <w:rFonts w:ascii="Arial" w:hAnsi="Arial" w:cs="Arial"/>
        <w:lang w:val="sk-SK"/>
      </w:rPr>
      <w:t xml:space="preserve">Strana </w:t>
    </w:r>
    <w:r>
      <w:rPr>
        <w:rFonts w:ascii="Arial" w:hAnsi="Arial" w:cs="Arial"/>
        <w:lang w:val="sk-SK" w:eastAsia="sk-SK"/>
      </w:rPr>
      <w:fldChar w:fldCharType="begin"/>
    </w:r>
    <w:r>
      <w:rPr>
        <w:rFonts w:ascii="Arial" w:hAnsi="Arial" w:cs="Arial"/>
        <w:lang w:val="sk-SK" w:eastAsia="sk-SK"/>
      </w:rPr>
      <w:instrText xml:space="preserve"> PAGE </w:instrText>
    </w:r>
    <w:r>
      <w:rPr>
        <w:rFonts w:ascii="Arial" w:hAnsi="Arial" w:cs="Arial"/>
        <w:lang w:val="sk-SK" w:eastAsia="sk-SK"/>
      </w:rPr>
      <w:fldChar w:fldCharType="separate"/>
    </w:r>
    <w:r w:rsidR="00652D14">
      <w:rPr>
        <w:rFonts w:ascii="Arial" w:hAnsi="Arial" w:cs="Arial"/>
        <w:noProof/>
        <w:lang w:val="sk-SK" w:eastAsia="sk-SK"/>
      </w:rPr>
      <w:t>10</w:t>
    </w:r>
    <w:r>
      <w:rPr>
        <w:rFonts w:ascii="Arial" w:hAnsi="Arial" w:cs="Arial"/>
        <w:lang w:val="sk-SK" w:eastAsia="sk-SK"/>
      </w:rPr>
      <w:fldChar w:fldCharType="end"/>
    </w:r>
    <w:r>
      <w:rPr>
        <w:rFonts w:ascii="Arial" w:hAnsi="Arial" w:cs="Arial"/>
        <w:lang w:val="sk-SK"/>
      </w:rPr>
      <w:t xml:space="preserve"> z </w:t>
    </w:r>
    <w:r>
      <w:rPr>
        <w:rFonts w:ascii="Arial" w:hAnsi="Arial" w:cs="Arial"/>
        <w:lang w:val="sk-SK" w:eastAsia="sk-SK"/>
      </w:rPr>
      <w:fldChar w:fldCharType="begin"/>
    </w:r>
    <w:r>
      <w:rPr>
        <w:rFonts w:ascii="Arial" w:hAnsi="Arial" w:cs="Arial"/>
        <w:lang w:val="sk-SK" w:eastAsia="sk-SK"/>
      </w:rPr>
      <w:instrText xml:space="preserve"> NUMPAGES </w:instrText>
    </w:r>
    <w:r>
      <w:rPr>
        <w:rFonts w:ascii="Arial" w:hAnsi="Arial" w:cs="Arial"/>
        <w:lang w:val="sk-SK" w:eastAsia="sk-SK"/>
      </w:rPr>
      <w:fldChar w:fldCharType="separate"/>
    </w:r>
    <w:r w:rsidR="00652D14">
      <w:rPr>
        <w:rFonts w:ascii="Arial" w:hAnsi="Arial" w:cs="Arial"/>
        <w:noProof/>
        <w:lang w:val="sk-SK" w:eastAsia="sk-SK"/>
      </w:rPr>
      <w:t>12</w:t>
    </w:r>
    <w:r>
      <w:rPr>
        <w:rFonts w:ascii="Arial" w:hAnsi="Arial" w:cs="Arial"/>
        <w:lang w:val="sk-SK" w:eastAsia="sk-SK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0154CD" w14:textId="77777777" w:rsidR="00755CE1" w:rsidRDefault="00755CE1"/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E688998" w14:textId="77777777" w:rsidR="002A06EF" w:rsidRDefault="002A06EF">
      <w:r>
        <w:separator/>
      </w:r>
    </w:p>
  </w:footnote>
  <w:footnote w:type="continuationSeparator" w:id="0">
    <w:p w14:paraId="0098B33E" w14:textId="77777777" w:rsidR="002A06EF" w:rsidRDefault="002A06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68ED4F" w14:textId="77777777" w:rsidR="00755CE1" w:rsidRDefault="00824210">
    <w:pPr>
      <w:spacing w:before="120" w:after="120" w:line="360" w:lineRule="auto"/>
      <w:ind w:right="360"/>
      <w:jc w:val="both"/>
      <w:rPr>
        <w:rFonts w:cs="Arial"/>
        <w:szCs w:val="24"/>
        <w:lang w:val="sk-SK"/>
      </w:rPr>
    </w:pPr>
    <w:r>
      <w:rPr>
        <w:noProof/>
        <w:lang w:val="sk-SK" w:eastAsia="sk-SK"/>
      </w:rPr>
      <mc:AlternateContent>
        <mc:Choice Requires="wps">
          <w:drawing>
            <wp:anchor distT="72390" distB="72390" distL="72390" distR="72390" simplePos="0" relativeHeight="251657216" behindDoc="0" locked="0" layoutInCell="1" allowOverlap="1" wp14:anchorId="62BE9071" wp14:editId="43B82A80">
              <wp:simplePos x="0" y="0"/>
              <wp:positionH relativeFrom="column">
                <wp:posOffset>32385</wp:posOffset>
              </wp:positionH>
              <wp:positionV relativeFrom="paragraph">
                <wp:posOffset>27305</wp:posOffset>
              </wp:positionV>
              <wp:extent cx="2040890" cy="237490"/>
              <wp:effectExtent l="13335" t="8255" r="12700" b="1143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0890" cy="23749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3177B4" w14:textId="77777777" w:rsidR="00755CE1" w:rsidRDefault="00755CE1">
                          <w:pPr>
                            <w:spacing w:before="120" w:after="120" w:line="360" w:lineRule="auto"/>
                            <w:ind w:firstLine="1"/>
                          </w:pPr>
                          <w:r>
                            <w:rPr>
                              <w:rFonts w:ascii="Arial" w:hAnsi="Arial" w:cs="Arial"/>
                            </w:rPr>
                            <w:t>Poznámky (Úč NUJ 3 – 01)</w:t>
                          </w:r>
                        </w:p>
                      </w:txbxContent>
                    </wps:txbx>
                    <wps:bodyPr rot="0" vert="horz" wrap="square" lIns="36195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shapetype w14:anchorId="62BE907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2.55pt;margin-top:2.15pt;width:160.7pt;height:18.7pt;z-index:251657216;visibility:visible;mso-wrap-style:square;mso-width-percent:0;mso-height-percent:0;mso-wrap-distance-left:5.7pt;mso-wrap-distance-top:5.7pt;mso-wrap-distance-right:5.7pt;mso-wrap-distance-bottom:5.7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">
              <v:fill opacity="0"/>
              <v:textbox inset="2.85pt,0,0,0">
                <w:txbxContent>
                  <w:p w14:paraId="373177B4" w14:textId="77777777" w:rsidR="00755CE1" w:rsidRDefault="00755CE1">
                    <w:pPr>
                      <w:spacing w:before="120" w:after="120" w:line="360" w:lineRule="auto"/>
                      <w:ind w:firstLine="1"/>
                    </w:pPr>
                    <w:r>
                      <w:rPr>
                        <w:rFonts w:ascii="Arial" w:hAnsi="Arial" w:cs="Arial"/>
                      </w:rPr>
                      <w:t>Poznámky (Úč NUJ 3 – 01)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72390" distB="72390" distL="72390" distR="72390" simplePos="0" relativeHeight="251658240" behindDoc="0" locked="0" layoutInCell="1" allowOverlap="1" wp14:anchorId="0B43361D" wp14:editId="2C7FA032">
              <wp:simplePos x="0" y="0"/>
              <wp:positionH relativeFrom="column">
                <wp:posOffset>4862830</wp:posOffset>
              </wp:positionH>
              <wp:positionV relativeFrom="paragraph">
                <wp:posOffset>27305</wp:posOffset>
              </wp:positionV>
              <wp:extent cx="1636395" cy="237490"/>
              <wp:effectExtent l="5080" t="8255" r="6350" b="1143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36395" cy="23749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5E9DB1A" w14:textId="77777777" w:rsidR="00755CE1" w:rsidRDefault="00755CE1">
                          <w:pPr>
                            <w:spacing w:before="120" w:after="120" w:line="360" w:lineRule="auto"/>
                            <w:jc w:val="both"/>
                          </w:pPr>
                          <w:r>
                            <w:rPr>
                              <w:rFonts w:ascii="Arial" w:hAnsi="Arial" w:cs="Arial"/>
                            </w:rPr>
                            <w:t xml:space="preserve">IČO/SID:  37824643  </w:t>
                          </w:r>
                        </w:p>
                      </w:txbxContent>
                    </wps:txbx>
                    <wps:bodyPr rot="0" vert="horz" wrap="square" lIns="36195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shape w14:anchorId="0B43361D" id="Text Box 2" o:spid="_x0000_s1027" type="#_x0000_t202" style="position:absolute;left:0;text-align:left;margin-left:382.9pt;margin-top:2.15pt;width:128.85pt;height:18.7pt;z-index:251658240;visibility:visible;mso-wrap-style:square;mso-width-percent:0;mso-height-percent:0;mso-wrap-distance-left:5.7pt;mso-wrap-distance-top:5.7pt;mso-wrap-distance-right:5.7pt;mso-wrap-distance-bottom:5.7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">
              <v:fill opacity="0"/>
              <v:textbox inset="2.85pt,0,0,0">
                <w:txbxContent>
                  <w:p w14:paraId="05E9DB1A" w14:textId="77777777" w:rsidR="00755CE1" w:rsidRDefault="00755CE1">
                    <w:pPr>
                      <w:spacing w:before="120" w:after="120" w:line="360" w:lineRule="auto"/>
                      <w:jc w:val="both"/>
                    </w:pPr>
                    <w:r>
                      <w:rPr>
                        <w:rFonts w:ascii="Arial" w:hAnsi="Arial" w:cs="Arial"/>
                      </w:rPr>
                      <w:t xml:space="preserve">IČO/SID:  37824643  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FDF246" w14:textId="77777777" w:rsidR="00755CE1" w:rsidRDefault="00755CE1"/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Num7"/>
    <w:lvl w:ilvl="0">
      <w:start w:val="1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" w15:restartNumberingAfterBreak="0">
    <w:nsid w:val="00000002"/>
    <w:multiLevelType w:val="multilevel"/>
    <w:tmpl w:val="00000002"/>
    <w:name w:val="WWNum11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cs="Times New Roman"/>
        <w:sz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0000003"/>
    <w:multiLevelType w:val="singleLevel"/>
    <w:tmpl w:val="00000003"/>
    <w:lvl w:ilvl="0">
      <w:numFmt w:val="bullet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 w:cs="Symbol" w:hint="default"/>
        <w:lang w:val="sk-SK"/>
      </w:rPr>
    </w:lvl>
  </w:abstractNum>
  <w:abstractNum w:abstractNumId="3" w15:restartNumberingAfterBreak="0">
    <w:nsid w:val="00000004"/>
    <w:multiLevelType w:val="multilevel"/>
    <w:tmpl w:val="0000000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2931"/>
    <w:rsid w:val="00053456"/>
    <w:rsid w:val="00087121"/>
    <w:rsid w:val="000D0C76"/>
    <w:rsid w:val="002A06EF"/>
    <w:rsid w:val="002D28CA"/>
    <w:rsid w:val="00652D14"/>
    <w:rsid w:val="00752931"/>
    <w:rsid w:val="00755CE1"/>
    <w:rsid w:val="007901E5"/>
    <w:rsid w:val="00824210"/>
    <w:rsid w:val="00C45F2A"/>
    <w:rsid w:val="00E80193"/>
    <w:rsid w:val="00E9458F"/>
    <w:rsid w:val="00EB5C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CA6DFED"/>
  <w15:chartTrackingRefBased/>
  <w15:docId w15:val="{6386A0C7-6B26-44DF-A23D-C6C0EF4A84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AF8E51-BC77-40B6-8FE8-D5104BC8C1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2903</Words>
  <Characters>16549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NUJ</vt:lpstr>
    </vt:vector>
  </TitlesOfParts>
  <Company/>
  <LinksUpToDate>false</LinksUpToDate>
  <CharactersWithSpaces>19414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NUJ</dc:title>
  <dc:subject/>
  <dc:creator>Rastislav.Burza@csw.sk</dc:creator>
  <cp:keywords/>
  <dc:description>&lt;?template name="Účtovná záverka NO 2013" version="1.02"?&gt;</dc:description>
  <cp:lastModifiedBy>Michal Gabas</cp:lastModifiedBy>
  <cp:revision>2</cp:revision>
  <cp:lastPrinted>1995-11-21T16:41:00Z</cp:lastPrinted>
  <dcterms:created xsi:type="dcterms:W3CDTF">2025-06-21T16:28:00Z</dcterms:created>
  <dcterms:modified xsi:type="dcterms:W3CDTF">2025-06-21T16:28:00Z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CSW</vt:lpwstr>
  </property>
  <property fmtid="{D5CDD505-2E9C-101B-9397-08002B2CF9AE}" pid="3" name="Operator">
    <vt:lpwstr>T account</vt:lpwstr>
  </property>
</Properties>
</file>