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41AB70A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 w14:paraId="2AD9496F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 w14:paraId="45A7A756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3F8FB0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650051A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63460F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E0C1CA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17EEF9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7.com s.r.o.</w:t>
            </w:r>
          </w:p>
        </w:tc>
      </w:tr>
      <w:tr w14:paraId="7EF6E5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09640C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F526D2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Popradova 254/2, Medzilaborce</w:t>
            </w:r>
          </w:p>
        </w:tc>
      </w:tr>
      <w:tr w14:paraId="40E0CA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419DA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8CFA2C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45434638          DIČ:  2023012002</w:t>
            </w:r>
          </w:p>
        </w:tc>
      </w:tr>
      <w:tr w14:paraId="50AD8A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264BAF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315BCA2">
            <w:pPr>
              <w:jc w:val="both"/>
              <w:rPr>
                <w:rFonts w:cs="Arial"/>
                <w:szCs w:val="22"/>
              </w:rPr>
            </w:pPr>
          </w:p>
        </w:tc>
      </w:tr>
      <w:tr w14:paraId="700FE1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327A35D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138E84E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24052B4A">
      <w:pPr>
        <w:jc w:val="both"/>
        <w:rPr>
          <w:rFonts w:cs="Arial"/>
          <w:b/>
          <w:bCs/>
          <w:szCs w:val="22"/>
        </w:rPr>
      </w:pPr>
    </w:p>
    <w:p w14:paraId="66B935E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2E63FDC4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2FC748FE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7821B81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DD754D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F529ED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D220FAD">
            <w:pPr>
              <w:pStyle w:val="332"/>
            </w:pPr>
            <w:r>
              <w:t>Bezprostredne predchádzajúce účtovné obdobie</w:t>
            </w:r>
          </w:p>
        </w:tc>
      </w:tr>
      <w:tr w14:paraId="07FCFAE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57C07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4C0F6911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620BCF24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</w:tr>
      <w:tr w14:paraId="5CFF95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11DA27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73564ED0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525ADDCE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</w:tr>
      <w:tr w14:paraId="13CECA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EE76D72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9B39065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070D2D46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</w:tr>
    </w:tbl>
    <w:p w14:paraId="22D1547F">
      <w:pPr>
        <w:ind w:right="-468"/>
        <w:jc w:val="both"/>
        <w:rPr>
          <w:rFonts w:cs="Arial"/>
          <w:b/>
          <w:szCs w:val="22"/>
        </w:rPr>
      </w:pPr>
    </w:p>
    <w:p w14:paraId="4E761451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3DA441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3CAB1734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45928F6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29A5E2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5C231A94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4AD611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1A969D4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9B0252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6D777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210D1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6C5A12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54648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AF49E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34FF4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5726A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B7E9B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4D8DFB5">
            <w:pPr>
              <w:rPr>
                <w:sz w:val="20"/>
                <w:szCs w:val="20"/>
              </w:rPr>
            </w:pPr>
          </w:p>
        </w:tc>
      </w:tr>
      <w:tr w14:paraId="30C7B6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690AD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ABD2F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256D5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03232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086144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A93748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143DE4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3D3C8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00CEA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76282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AB36E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34D7C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4151BBC">
            <w:pPr>
              <w:rPr>
                <w:sz w:val="20"/>
                <w:szCs w:val="20"/>
              </w:rPr>
            </w:pPr>
          </w:p>
        </w:tc>
      </w:tr>
      <w:tr w14:paraId="1615F1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2B13C6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E02C93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EDFD2C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D2441A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629D7C6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7A8192A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164F0D6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4BA55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01DD7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68E296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C3B5F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315C6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888D831">
            <w:pPr>
              <w:rPr>
                <w:sz w:val="20"/>
                <w:szCs w:val="20"/>
              </w:rPr>
            </w:pPr>
          </w:p>
        </w:tc>
      </w:tr>
      <w:tr w14:paraId="35173D0E"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773FC207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Doc. Ing. Priganc Sergej</w:t>
            </w: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3E8847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166E93C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2500</w:t>
            </w: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C617C1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</w:t>
            </w: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543A83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F59A8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31645C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ED051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0E41F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A4635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9DC3C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B0140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27C7946">
            <w:pPr>
              <w:rPr>
                <w:sz w:val="20"/>
                <w:szCs w:val="20"/>
              </w:rPr>
            </w:pPr>
          </w:p>
        </w:tc>
      </w:tr>
      <w:tr w14:paraId="4611C7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5029055C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Ing. Priganc Matúš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2BF9F9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B455F2E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6DCED1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19CEA6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9BF0E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7D01E2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2BC07D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5C850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4558FE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DC3DE1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944F5D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3C9DBD8">
            <w:pPr>
              <w:rPr>
                <w:sz w:val="20"/>
                <w:szCs w:val="20"/>
              </w:rPr>
            </w:pPr>
          </w:p>
        </w:tc>
      </w:tr>
      <w:tr w14:paraId="632D20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10C9E5BA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E7D139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7007E4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1C0022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7A5DB1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846DEE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3FE8EC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53750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4B85E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4ADEA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22D4A4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393776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B80515D">
            <w:pPr>
              <w:rPr>
                <w:sz w:val="20"/>
                <w:szCs w:val="20"/>
              </w:rPr>
            </w:pPr>
          </w:p>
        </w:tc>
      </w:tr>
    </w:tbl>
    <w:p w14:paraId="68BB4945">
      <w:pPr>
        <w:ind w:right="-468"/>
        <w:jc w:val="both"/>
        <w:rPr>
          <w:rFonts w:cs="Arial"/>
          <w:szCs w:val="22"/>
        </w:rPr>
      </w:pPr>
    </w:p>
    <w:p w14:paraId="63C2E686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4485DE9">
      <w:pPr>
        <w:pStyle w:val="25"/>
        <w:keepNext w:val="0"/>
        <w:widowControl w:val="0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3AD39D4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C22903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E961BE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4DEE8B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E3886EA">
            <w:pPr>
              <w:pStyle w:val="332"/>
            </w:pPr>
            <w:r>
              <w:t>Pohľadávky spolu</w:t>
            </w:r>
          </w:p>
        </w:tc>
      </w:tr>
      <w:tr w14:paraId="20BB398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41CA63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360D2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F0D3A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D6FDC6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2BEEA44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5B31EE8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70F479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70084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B04EF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16E965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6FAC21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9CE0D2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40BC3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F8FF4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58727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58825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D6614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55682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5D221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61052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A367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0FD8D9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FBBA8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842CD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542423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268F08E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E9B720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7BDF0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8DAF0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7A96E3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5D49E2E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D008C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8B88CE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7CEB1A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46FFBB5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310470A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58D5ED9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43FFAE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23DD9A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E2655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FF14F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098B22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7966F4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</w:t>
            </w:r>
          </w:p>
        </w:tc>
      </w:tr>
      <w:tr w14:paraId="38737E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3981B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4098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EC235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18BF4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93DF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57F63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ACB58D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3C5E3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80CDAE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FA002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D9461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271973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25B2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372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ED655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74030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278EC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</w:t>
            </w: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44F181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6E4FD4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</w:t>
            </w:r>
          </w:p>
        </w:tc>
      </w:tr>
      <w:tr w14:paraId="51F2A99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208CF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52D4B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6F6B3A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19844E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3E662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2C25B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21BA6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5812</w:t>
            </w:r>
          </w:p>
        </w:tc>
        <w:tc>
          <w:tcPr>
            <w:tcW w:w="1843" w:type="dxa"/>
            <w:vAlign w:val="center"/>
          </w:tcPr>
          <w:p w14:paraId="42139E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0279C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5812</w:t>
            </w:r>
          </w:p>
        </w:tc>
      </w:tr>
      <w:tr w14:paraId="37DD078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51923E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565F34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6047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680925B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363068F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6047</w:t>
            </w:r>
          </w:p>
        </w:tc>
      </w:tr>
    </w:tbl>
    <w:p w14:paraId="7C270EB1">
      <w:pPr>
        <w:spacing w:after="0" w:line="240" w:lineRule="auto"/>
        <w:jc w:val="both"/>
        <w:rPr>
          <w:szCs w:val="22"/>
        </w:rPr>
      </w:pPr>
    </w:p>
    <w:p w14:paraId="1EA71AA7">
      <w:pPr>
        <w:spacing w:after="0" w:line="240" w:lineRule="auto"/>
        <w:jc w:val="both"/>
        <w:rPr>
          <w:szCs w:val="22"/>
        </w:rPr>
      </w:pPr>
    </w:p>
    <w:p w14:paraId="77FBC941">
      <w:pPr>
        <w:pStyle w:val="25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1B6EFDFB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9"/>
        <w:gridCol w:w="2642"/>
        <w:gridCol w:w="2405"/>
      </w:tblGrid>
      <w:tr w14:paraId="5890EEC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AF5181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B39301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BC06EB5">
            <w:pPr>
              <w:pStyle w:val="332"/>
            </w:pPr>
            <w:r>
              <w:t>Bezprostredne predchádzajúce účtovné obdobie</w:t>
            </w:r>
          </w:p>
        </w:tc>
      </w:tr>
      <w:tr w14:paraId="5616C9B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13F80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514AFA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1103</w:t>
            </w: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30D71ED8">
            <w:pPr>
              <w:spacing w:after="0" w:line="240" w:lineRule="auto"/>
              <w:jc w:val="center"/>
              <w:rPr>
                <w:rFonts w:hint="default"/>
                <w:bCs/>
                <w:szCs w:val="22"/>
                <w:lang w:val="sk-SK"/>
              </w:rPr>
            </w:pPr>
            <w:r>
              <w:rPr>
                <w:rFonts w:hint="default"/>
                <w:bCs/>
                <w:szCs w:val="22"/>
                <w:lang w:val="sk-SK"/>
              </w:rPr>
              <w:t>1596</w:t>
            </w:r>
          </w:p>
        </w:tc>
      </w:tr>
      <w:tr w14:paraId="7109C8F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5BB6EA3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10E4562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-316</w:t>
            </w:r>
          </w:p>
        </w:tc>
        <w:tc>
          <w:tcPr>
            <w:tcW w:w="2405" w:type="dxa"/>
            <w:vAlign w:val="center"/>
          </w:tcPr>
          <w:p w14:paraId="700CD33D">
            <w:pPr>
              <w:spacing w:after="0" w:line="240" w:lineRule="auto"/>
              <w:jc w:val="center"/>
              <w:rPr>
                <w:rFonts w:hint="default"/>
                <w:bCs/>
                <w:szCs w:val="22"/>
                <w:lang w:val="sk-SK"/>
              </w:rPr>
            </w:pPr>
            <w:r>
              <w:rPr>
                <w:rFonts w:hint="default"/>
                <w:bCs/>
                <w:szCs w:val="22"/>
                <w:lang w:val="sk-SK"/>
              </w:rPr>
              <w:t>1221</w:t>
            </w:r>
          </w:p>
        </w:tc>
      </w:tr>
      <w:tr w14:paraId="2237B1E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6954924B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169B540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292D44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36BD81C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696506D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5269742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62C5BD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6960F1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9169DD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A13B1A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787</w:t>
            </w: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445B8C8B">
            <w:pPr>
              <w:spacing w:after="0" w:line="240" w:lineRule="auto"/>
              <w:jc w:val="center"/>
              <w:rPr>
                <w:rFonts w:hint="default"/>
                <w:b/>
                <w:bCs/>
                <w:szCs w:val="22"/>
                <w:lang w:val="sk-SK"/>
              </w:rPr>
            </w:pPr>
            <w:r>
              <w:rPr>
                <w:rFonts w:hint="default"/>
                <w:b/>
                <w:bCs/>
                <w:szCs w:val="22"/>
                <w:lang w:val="sk-SK"/>
              </w:rPr>
              <w:t>2817</w:t>
            </w:r>
          </w:p>
        </w:tc>
      </w:tr>
    </w:tbl>
    <w:p w14:paraId="21378071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7C02C68">
      <w:pPr>
        <w:rPr>
          <w:b w:val="0"/>
          <w:szCs w:val="22"/>
        </w:rPr>
      </w:pPr>
    </w:p>
    <w:p w14:paraId="3619D2FA">
      <w:pPr>
        <w:rPr>
          <w:b w:val="0"/>
          <w:szCs w:val="22"/>
        </w:rPr>
      </w:pPr>
    </w:p>
    <w:p w14:paraId="7283C942">
      <w:pPr>
        <w:pStyle w:val="25"/>
        <w:spacing w:before="0" w:beforeAutospacing="0" w:after="0"/>
        <w:jc w:val="both"/>
        <w:rPr>
          <w:szCs w:val="22"/>
        </w:rPr>
      </w:pPr>
    </w:p>
    <w:p w14:paraId="67F7CC8D">
      <w:pPr>
        <w:pStyle w:val="25"/>
        <w:numPr>
          <w:ilvl w:val="0"/>
          <w:numId w:val="1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6A7F614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6"/>
      </w:tblGrid>
      <w:tr w14:paraId="2F94A9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D5554D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F1158B">
            <w:pPr>
              <w:pStyle w:val="332"/>
            </w:pPr>
            <w:r>
              <w:t>Bezprostredne predchádzajúce účtovné obdobie</w:t>
            </w:r>
          </w:p>
        </w:tc>
      </w:tr>
      <w:tr w14:paraId="260CF4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2E64A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DE3FD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1772</w:t>
            </w:r>
          </w:p>
        </w:tc>
      </w:tr>
      <w:tr w14:paraId="7B7DC1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8984E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D9FCA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36211D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B74B0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6A5FFC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7CA8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494F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7960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2C67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ACCA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00C6A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93EA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9A5B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3C123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BC45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DB6D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FA44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C38C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286F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95B66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1772</w:t>
            </w:r>
          </w:p>
        </w:tc>
      </w:tr>
      <w:tr w14:paraId="418644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F193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71471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1C2D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2543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F10E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5081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B501F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67C2F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1772</w:t>
            </w:r>
          </w:p>
        </w:tc>
      </w:tr>
    </w:tbl>
    <w:p w14:paraId="11DABF85">
      <w:pPr>
        <w:spacing w:after="0" w:line="240" w:lineRule="auto"/>
        <w:rPr>
          <w:szCs w:val="22"/>
        </w:rPr>
      </w:pPr>
    </w:p>
    <w:p w14:paraId="4CCA4C42">
      <w:pPr>
        <w:pStyle w:val="25"/>
        <w:spacing w:before="0" w:beforeAutospacing="0" w:after="0"/>
        <w:jc w:val="left"/>
        <w:rPr>
          <w:szCs w:val="22"/>
        </w:rPr>
      </w:pPr>
    </w:p>
    <w:p w14:paraId="5A19A54A">
      <w:pPr>
        <w:pStyle w:val="25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5"/>
        <w:gridCol w:w="2921"/>
        <w:gridCol w:w="2610"/>
      </w:tblGrid>
      <w:tr w14:paraId="353B03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97D3B8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14FCD9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394BCE">
            <w:pPr>
              <w:pStyle w:val="332"/>
            </w:pPr>
            <w:r>
              <w:t>Bezprostredne predchádzajúce účtovné obdobie</w:t>
            </w:r>
          </w:p>
        </w:tc>
      </w:tr>
      <w:tr w14:paraId="067E5F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62FEE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597BF5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9017A9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676A21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57748C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5D1245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BF2235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EE279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7A4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6ACA7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4092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98A4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514B6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EB9DD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1561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F20719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1688</w:t>
            </w:r>
          </w:p>
        </w:tc>
      </w:tr>
      <w:tr w14:paraId="09A2A0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3CAF59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53EACC5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1561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0E767D31">
            <w:pPr>
              <w:spacing w:after="0" w:line="240" w:lineRule="auto"/>
              <w:jc w:val="center"/>
              <w:rPr>
                <w:rFonts w:hint="default"/>
                <w:b/>
                <w:bCs/>
                <w:szCs w:val="22"/>
                <w:lang w:val="sk-SK"/>
              </w:rPr>
            </w:pPr>
            <w:r>
              <w:rPr>
                <w:rFonts w:hint="default"/>
                <w:b/>
                <w:bCs/>
                <w:szCs w:val="22"/>
                <w:lang w:val="sk-SK"/>
              </w:rPr>
              <w:t>1688</w:t>
            </w:r>
          </w:p>
        </w:tc>
      </w:tr>
      <w:tr w14:paraId="2266CE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13A6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CE75E1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84CF4F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3E340EF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074E8EC">
      <w:pPr>
        <w:pStyle w:val="25"/>
        <w:spacing w:before="0" w:beforeAutospacing="0" w:after="0"/>
        <w:jc w:val="left"/>
        <w:rPr>
          <w:szCs w:val="22"/>
        </w:rPr>
      </w:pPr>
    </w:p>
    <w:p w14:paraId="3AEA209F">
      <w:pPr>
        <w:pStyle w:val="25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7"/>
        <w:gridCol w:w="2644"/>
        <w:gridCol w:w="2685"/>
      </w:tblGrid>
      <w:tr w14:paraId="5B7322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E0419F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6C67FC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17A72E">
            <w:pPr>
              <w:pStyle w:val="332"/>
            </w:pPr>
            <w:r>
              <w:t>Bezprostredne predchádzajúce účtovné obdobie</w:t>
            </w:r>
          </w:p>
        </w:tc>
      </w:tr>
      <w:tr w14:paraId="031526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32394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02DFA3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4F84CF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6</w:t>
            </w:r>
          </w:p>
        </w:tc>
      </w:tr>
      <w:tr w14:paraId="4A0E88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D4771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CAECD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6DB99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7D18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4EF8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E1730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C3D0F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0F2D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F318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49B36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3EFA1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0B1C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CBD33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7E778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544B6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B236E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97DC1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BEA1D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21270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E1CF2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5D2F5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27193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889ED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2104E76">
      <w:pPr>
        <w:spacing w:after="0" w:line="240" w:lineRule="auto"/>
        <w:rPr>
          <w:szCs w:val="22"/>
        </w:rPr>
      </w:pPr>
    </w:p>
    <w:p w14:paraId="17DEA856">
      <w:pPr>
        <w:pStyle w:val="25"/>
        <w:keepNext w:val="0"/>
        <w:widowControl w:val="0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p w14:paraId="6A5D8666">
      <w:pPr>
        <w:spacing w:after="0" w:line="240" w:lineRule="auto"/>
        <w:rPr>
          <w:kern w:val="28"/>
          <w:szCs w:val="22"/>
        </w:rPr>
      </w:pPr>
    </w:p>
    <w:p w14:paraId="704AD12A">
      <w:pPr>
        <w:pStyle w:val="25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84"/>
        <w:gridCol w:w="1701"/>
        <w:gridCol w:w="1701"/>
      </w:tblGrid>
      <w:tr w14:paraId="6DBF04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F39EBE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446327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975D54">
            <w:pPr>
              <w:pStyle w:val="332"/>
            </w:pPr>
            <w:r>
              <w:t>Bezprostredne predchádzajúce účtovné obdobie</w:t>
            </w:r>
          </w:p>
        </w:tc>
      </w:tr>
      <w:tr w14:paraId="4FCE4A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EA0B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3027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A105D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25D46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C572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E824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C0B5CF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787</w:t>
            </w:r>
          </w:p>
        </w:tc>
      </w:tr>
      <w:tr w14:paraId="487779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58D7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F842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7CF98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65112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8B7E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A72B8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1782C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BBDA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A111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1638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9EA63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DE47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B026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95881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9F9F4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8FDB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7758E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46B50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380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AD501C">
            <w:pPr>
              <w:spacing w:after="0" w:line="240" w:lineRule="auto"/>
              <w:jc w:val="center"/>
              <w:rPr>
                <w:rFonts w:hint="default"/>
                <w:b/>
                <w:szCs w:val="22"/>
                <w:lang w:val="sk-SK"/>
              </w:rPr>
            </w:pPr>
            <w:r>
              <w:rPr>
                <w:rFonts w:hint="default"/>
                <w:b/>
                <w:szCs w:val="22"/>
                <w:lang w:val="sk-SK"/>
              </w:rPr>
              <w:t>787</w:t>
            </w:r>
          </w:p>
        </w:tc>
      </w:tr>
    </w:tbl>
    <w:p w14:paraId="006CD8B5">
      <w:pPr>
        <w:pStyle w:val="25"/>
        <w:spacing w:before="0" w:beforeAutospacing="0" w:after="0"/>
        <w:jc w:val="left"/>
        <w:rPr>
          <w:szCs w:val="22"/>
        </w:rPr>
      </w:pPr>
    </w:p>
    <w:p w14:paraId="2C6D5894">
      <w:pPr>
        <w:pStyle w:val="25"/>
        <w:spacing w:before="0" w:beforeAutospacing="0" w:after="0"/>
        <w:jc w:val="left"/>
        <w:rPr>
          <w:szCs w:val="22"/>
        </w:rPr>
      </w:pPr>
    </w:p>
    <w:p w14:paraId="7ED072DD">
      <w:pPr>
        <w:pStyle w:val="25"/>
        <w:keepNext w:val="0"/>
        <w:widowControl w:val="0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1"/>
        <w:gridCol w:w="1701"/>
        <w:gridCol w:w="795"/>
        <w:gridCol w:w="665"/>
        <w:gridCol w:w="1942"/>
        <w:gridCol w:w="718"/>
        <w:gridCol w:w="665"/>
      </w:tblGrid>
      <w:tr w14:paraId="502DAA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80A83BF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653CB9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B05F43">
            <w:pPr>
              <w:pStyle w:val="332"/>
            </w:pPr>
            <w:r>
              <w:t>Bezprostredne predchádzajúce</w:t>
            </w:r>
          </w:p>
          <w:p w14:paraId="282C2001">
            <w:pPr>
              <w:pStyle w:val="332"/>
            </w:pPr>
            <w:r>
              <w:t xml:space="preserve"> účtovné obdobie</w:t>
            </w:r>
          </w:p>
        </w:tc>
      </w:tr>
      <w:tr w14:paraId="1060FB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E6D55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B8FDB9A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485D48A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4F070EE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B059284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EB8E6B0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84F5217">
            <w:pPr>
              <w:pStyle w:val="332"/>
            </w:pPr>
            <w:r>
              <w:t>Daň v %</w:t>
            </w:r>
          </w:p>
        </w:tc>
      </w:tr>
      <w:tr w14:paraId="23E915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53DB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8883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909F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1267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EF5F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E327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8A29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F6DCD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D658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C1E113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-79,38</w:t>
            </w: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3188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5A76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6D35E2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-117,68</w:t>
            </w: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D092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1EE9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2F3AF2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592B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FDB14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26CE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A310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23730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6EE90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9ED25D">
            <w:pPr>
              <w:spacing w:after="0" w:line="240" w:lineRule="auto"/>
              <w:rPr>
                <w:szCs w:val="22"/>
              </w:rPr>
            </w:pPr>
          </w:p>
        </w:tc>
      </w:tr>
      <w:tr w14:paraId="00A0EA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FBCD7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99A2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F59C3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2E52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A4EE1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31B3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B19B6E">
            <w:pPr>
              <w:spacing w:after="0" w:line="240" w:lineRule="auto"/>
              <w:rPr>
                <w:szCs w:val="22"/>
              </w:rPr>
            </w:pPr>
          </w:p>
        </w:tc>
      </w:tr>
      <w:tr w14:paraId="58190D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554C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BE624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0C0D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87CDC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94D24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2123C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B742E9">
            <w:pPr>
              <w:spacing w:after="0" w:line="240" w:lineRule="auto"/>
              <w:rPr>
                <w:szCs w:val="22"/>
              </w:rPr>
            </w:pPr>
          </w:p>
        </w:tc>
      </w:tr>
      <w:tr w14:paraId="22E141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F7427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D23D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4F613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1DF5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D3D6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F21CD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A302590">
            <w:pPr>
              <w:spacing w:after="0" w:line="240" w:lineRule="auto"/>
              <w:rPr>
                <w:szCs w:val="22"/>
              </w:rPr>
            </w:pPr>
          </w:p>
        </w:tc>
      </w:tr>
      <w:tr w14:paraId="615937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A163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6D3E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C478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7FD0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CAD0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DEE8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EF7BC8">
            <w:pPr>
              <w:spacing w:after="0" w:line="240" w:lineRule="auto"/>
              <w:rPr>
                <w:szCs w:val="22"/>
              </w:rPr>
            </w:pPr>
          </w:p>
        </w:tc>
      </w:tr>
      <w:tr w14:paraId="606494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6106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3551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3906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3181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351E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C167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D2CD98">
            <w:pPr>
              <w:spacing w:after="0" w:line="240" w:lineRule="auto"/>
              <w:rPr>
                <w:szCs w:val="22"/>
              </w:rPr>
            </w:pPr>
          </w:p>
        </w:tc>
      </w:tr>
      <w:tr w14:paraId="00B681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1435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9D2B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8DCC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B266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5A71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D030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5A4BF2">
            <w:pPr>
              <w:spacing w:after="0" w:line="240" w:lineRule="auto"/>
              <w:rPr>
                <w:szCs w:val="22"/>
              </w:rPr>
            </w:pPr>
          </w:p>
        </w:tc>
      </w:tr>
      <w:tr w14:paraId="3D7D39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EA20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013AB7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-79,38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E7F0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E9E1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615070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-117,68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950D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DB61DA">
            <w:pPr>
              <w:spacing w:after="0" w:line="240" w:lineRule="auto"/>
              <w:rPr>
                <w:szCs w:val="22"/>
              </w:rPr>
            </w:pPr>
          </w:p>
        </w:tc>
      </w:tr>
      <w:tr w14:paraId="53CB61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0DA7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478699">
            <w:pPr>
              <w:spacing w:after="0" w:line="240" w:lineRule="auto"/>
              <w:ind w:firstLine="660" w:firstLineChars="300"/>
              <w:jc w:val="left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53BD9C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340,-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DCDF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E485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F4ED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97D97A">
            <w:pPr>
              <w:spacing w:after="0" w:line="240" w:lineRule="auto"/>
              <w:rPr>
                <w:szCs w:val="22"/>
              </w:rPr>
            </w:pPr>
          </w:p>
        </w:tc>
      </w:tr>
      <w:tr w14:paraId="53D5E9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D15E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B1D8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5A66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8C05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A8EC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B5C0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DB4A08">
            <w:pPr>
              <w:spacing w:after="0" w:line="240" w:lineRule="auto"/>
              <w:rPr>
                <w:szCs w:val="22"/>
              </w:rPr>
            </w:pPr>
          </w:p>
        </w:tc>
      </w:tr>
      <w:tr w14:paraId="62DD70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9FF4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60413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C37D868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340,-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A782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4447C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FC438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2E64E8">
            <w:pPr>
              <w:spacing w:after="0" w:line="240" w:lineRule="auto"/>
              <w:rPr>
                <w:szCs w:val="22"/>
              </w:rPr>
            </w:pPr>
          </w:p>
        </w:tc>
      </w:tr>
    </w:tbl>
    <w:p w14:paraId="12C9C941">
      <w:pPr>
        <w:spacing w:after="0" w:line="240" w:lineRule="auto"/>
        <w:rPr>
          <w:szCs w:val="22"/>
        </w:rPr>
      </w:pPr>
    </w:p>
    <w:p w14:paraId="1EE7E2E7">
      <w:pPr>
        <w:pStyle w:val="25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1E6054E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3D27C0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82926C0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6D85CE">
            <w:pPr>
              <w:pStyle w:val="332"/>
            </w:pPr>
            <w:r>
              <w:t>Bežné účtovné obdobie</w:t>
            </w:r>
          </w:p>
        </w:tc>
      </w:tr>
      <w:tr w14:paraId="3B3AFA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3CC91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23DD8B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48BCBB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F588BC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2FCFC1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570641">
            <w:pPr>
              <w:pStyle w:val="332"/>
            </w:pPr>
            <w:r>
              <w:t>Stav na konci účtovného obdobia</w:t>
            </w:r>
          </w:p>
        </w:tc>
      </w:tr>
      <w:tr w14:paraId="1A8344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2D02D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1B3F3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864A5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D3EED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EA3DA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E86F0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4F78D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601F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E1F7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2160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2551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70AB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8331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14:paraId="0E553D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D383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4726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F1BE1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2D76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1E4C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A235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EA27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ED27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F5B0D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EB472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2372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FCF36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08593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BECE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B1F3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6B15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3CBB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5792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4F80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DCF6E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CA4B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0309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1485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2C33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5F35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77E5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5BB1A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6813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6F52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E3DE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1F88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171CF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74A0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A2FC3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F638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8F5C7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14BBE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C6640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0B48E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C0518A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C2A7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8793B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7AD7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9BF2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08597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7A44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5C1E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82030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2E66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DF4F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450F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91EC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1D5E9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B1C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D6CC3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EC56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D7980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3F2D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7091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FE48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EC63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E170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769A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DA34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FEA6B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5FB4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661E0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399DE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28E195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06ED4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2340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D06AA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6236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5D4C6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54A72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C633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2099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F29F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042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B591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332F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AD19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5BBB8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3E9E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DE73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182F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5951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101F1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152B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1448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49BA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5951</w:t>
            </w:r>
          </w:p>
        </w:tc>
      </w:tr>
      <w:tr w14:paraId="5E2569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AB8D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25CAF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A9934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01EA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70BC3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CBCB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4178</w:t>
            </w:r>
          </w:p>
        </w:tc>
      </w:tr>
      <w:tr w14:paraId="1AE765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4BABD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57CC0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654C2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5E343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9505F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9A1698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70477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88ED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27B8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0F68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9B3C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9318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C1B10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C954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ED28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653F7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A1E40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DFCFE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D242C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DDE30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A0D0D98">
      <w:pPr>
        <w:tabs>
          <w:tab w:val="left" w:pos="1276"/>
        </w:tabs>
        <w:spacing w:after="0" w:line="240" w:lineRule="auto"/>
        <w:rPr>
          <w:szCs w:val="22"/>
        </w:rPr>
      </w:pPr>
    </w:p>
    <w:p w14:paraId="749DE36A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397288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746B20E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BD2EF9">
            <w:pPr>
              <w:pStyle w:val="332"/>
            </w:pPr>
            <w:r>
              <w:t>Bezprostredne predchádzajúce účtovné obdobie</w:t>
            </w:r>
          </w:p>
        </w:tc>
      </w:tr>
      <w:tr w14:paraId="16EC80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6F209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04A6FE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0B1108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3A5A5F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8678A4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2FB266">
            <w:pPr>
              <w:pStyle w:val="332"/>
            </w:pPr>
            <w:r>
              <w:t>Stav na konci účtovného obdobia</w:t>
            </w:r>
          </w:p>
        </w:tc>
      </w:tr>
      <w:tr w14:paraId="15AF38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A24A6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C1449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30C44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5829F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F6818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99A69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C87A7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90AF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2BC6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256B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E9A4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C2FC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18068F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6640</w:t>
            </w:r>
          </w:p>
        </w:tc>
      </w:tr>
      <w:tr w14:paraId="7C1397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5C52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0223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C71A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5BDC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011D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0DC4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27FC2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2424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922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79A2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6BAC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B3A8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A2AD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B740B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1D8E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9EF3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2121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84A3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C4F7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1D56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70B2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2F4F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430C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51E0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62EE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E28B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D0F4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C77EB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BAB85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D4F2D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73BFD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C13DA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4AB92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9BACF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870DE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AB87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59D7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DEDB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4383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8FC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5E20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B5B3E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343B5D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1E6654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31415A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36C1D9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760BA9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6D027C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1BD26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C016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2926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4BD7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3439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98A1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DCD2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DC6B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F69CB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E8E4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C11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6240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FD0E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AAC5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30B5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D53D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9DB9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D92F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2FC1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738F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DEBA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E29D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63A9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11EE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5972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EBD1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F50F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94F9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1C1BE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0098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B5CC9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26B03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CFCD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17B52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28AC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1B052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A437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C27EB7E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5663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79779FB">
            <w:pPr>
              <w:spacing w:after="0" w:line="240" w:lineRule="auto"/>
              <w:rPr>
                <w:szCs w:val="22"/>
              </w:rPr>
            </w:pPr>
            <w:r>
              <w:rPr>
                <w:rFonts w:hint="default"/>
                <w:szCs w:val="22"/>
                <w:lang w:val="sk-SK"/>
              </w:rPr>
              <w:t>288</w:t>
            </w: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17C2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91C9D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A532AE3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5951</w:t>
            </w:r>
          </w:p>
        </w:tc>
      </w:tr>
      <w:tr w14:paraId="08E3FA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75B4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F36F71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1728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D393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1320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2983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54CEA7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1728</w:t>
            </w:r>
          </w:p>
        </w:tc>
      </w:tr>
      <w:tr w14:paraId="18F77C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A7B2F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F1C8D6E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288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B9F56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8098A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CE0DA30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288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AE959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E302E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287A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FF6D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850A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238A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6012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199B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4863D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EC05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FE53E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79B0A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F2C29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4EEB7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A87B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D0A9D16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217C6CF9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21F86F1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3ABEE103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30981BB0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02DDE4A5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45434638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2023012002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D91B34A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FCC6806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16D04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qFormat="1" w:uiPriority="99" w:name="footnote text"/>
    <w:lsdException w:unhideWhenUsed="0" w:uiPriority="99" w:semiHidden="0" w:name="annotation text"/>
    <w:lsdException w:qFormat="1"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qFormat="1"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qFormat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qFormat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qFormat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qFormat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qFormat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qFormat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qFormat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6</Pages>
  <Words>5713</Words>
  <Characters>32565</Characters>
  <Lines>271</Lines>
  <Paragraphs>76</Paragraphs>
  <TotalTime>440</TotalTime>
  <ScaleCrop>false</ScaleCrop>
  <LinksUpToDate>false</LinksUpToDate>
  <CharactersWithSpaces>38202</CharactersWithSpaces>
  <Application>WPS Office_12.2.0.21546_F1E327BC-269C-435d-A152-05C5408002CA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PC</cp:lastModifiedBy>
  <cp:lastPrinted>2015-01-27T14:36:00Z</cp:lastPrinted>
  <dcterms:modified xsi:type="dcterms:W3CDTF">2025-06-23T22:02:38Z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1033-12.2.0.21546</vt:lpwstr>
  </property>
  <property fmtid="{D5CDD505-2E9C-101B-9397-08002B2CF9AE}" pid="3" name="ICV">
    <vt:lpwstr>7BAFCD3F81574480826678DAD9E5A25C_13</vt:lpwstr>
  </property>
</Properties>
</file>