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62E1" w:rsidRDefault="00FE2034">
      <w:pPr>
        <w:spacing w:after="0"/>
        <w:jc w:val="center"/>
      </w:pPr>
      <w:r>
        <w:rPr>
          <w:rFonts w:ascii="Times New Roman" w:hAnsi="Times New Roman" w:cs="Times New Roman"/>
        </w:rPr>
        <w:t xml:space="preserve">Poznámky </w:t>
      </w:r>
      <w:proofErr w:type="spellStart"/>
      <w:r>
        <w:rPr>
          <w:rFonts w:ascii="Times New Roman" w:hAnsi="Times New Roman" w:cs="Times New Roman"/>
        </w:rPr>
        <w:t>ÚčMÚJ</w:t>
      </w:r>
      <w:proofErr w:type="spellEnd"/>
      <w:r>
        <w:rPr>
          <w:rFonts w:ascii="Times New Roman" w:hAnsi="Times New Roman" w:cs="Times New Roman"/>
        </w:rPr>
        <w:t xml:space="preserve"> 3-01                              IČO: 47 708 166                            DIČ: </w:t>
      </w:r>
      <w:bookmarkStart w:id="0" w:name="__DdeLink__93_2029734604"/>
      <w:r>
        <w:rPr>
          <w:rFonts w:ascii="Times New Roman" w:hAnsi="Times New Roman" w:cs="Times New Roman"/>
        </w:rPr>
        <w:t>2024065890</w:t>
      </w:r>
      <w:bookmarkEnd w:id="0"/>
    </w:p>
    <w:p w:rsidR="005A62E1" w:rsidRDefault="005A62E1">
      <w:pPr>
        <w:spacing w:after="0"/>
        <w:jc w:val="center"/>
        <w:rPr>
          <w:rFonts w:ascii="Times New Roman" w:hAnsi="Times New Roman" w:cs="Times New Roman"/>
        </w:rPr>
      </w:pPr>
    </w:p>
    <w:p w:rsidR="005A62E1" w:rsidRDefault="005A62E1">
      <w:pPr>
        <w:spacing w:after="0"/>
        <w:jc w:val="center"/>
        <w:rPr>
          <w:rFonts w:ascii="Times New Roman" w:hAnsi="Times New Roman" w:cs="Times New Roman"/>
        </w:rPr>
      </w:pPr>
    </w:p>
    <w:p w:rsidR="005A62E1" w:rsidRDefault="00FE2034">
      <w:pPr>
        <w:spacing w:after="0"/>
        <w:jc w:val="center"/>
        <w:rPr>
          <w:rFonts w:ascii="Times New Roman" w:hAnsi="Times New Roman" w:cs="Times New Roman"/>
          <w:b/>
        </w:rPr>
      </w:pPr>
      <w:r>
        <w:rPr>
          <w:rFonts w:ascii="Times New Roman" w:hAnsi="Times New Roman" w:cs="Times New Roman"/>
        </w:rPr>
        <w:t xml:space="preserve">ČL. I.                                                                                                                                                    </w:t>
      </w:r>
      <w:r>
        <w:rPr>
          <w:rFonts w:ascii="Times New Roman" w:hAnsi="Times New Roman" w:cs="Times New Roman"/>
          <w:b/>
        </w:rPr>
        <w:t xml:space="preserve">Všeobecné údaje                                                                                                                                             </w:t>
      </w:r>
    </w:p>
    <w:p w:rsidR="005A62E1" w:rsidRDefault="00FE2034">
      <w:pPr>
        <w:pStyle w:val="Odsekzoznamu"/>
        <w:numPr>
          <w:ilvl w:val="0"/>
          <w:numId w:val="1"/>
        </w:numPr>
        <w:spacing w:after="0"/>
      </w:pPr>
      <w:r>
        <w:rPr>
          <w:rFonts w:ascii="Times New Roman" w:hAnsi="Times New Roman" w:cs="Times New Roman"/>
        </w:rPr>
        <w:t>Názov a sídlo právnickej osoby: DIVI PUBLIC s.r.o.,  Námestie slobody 1621/25, 020 01 Púchov</w:t>
      </w:r>
    </w:p>
    <w:p w:rsidR="005A62E1" w:rsidRDefault="00FE2034">
      <w:pPr>
        <w:pStyle w:val="Odsekzoznamu"/>
        <w:numPr>
          <w:ilvl w:val="0"/>
          <w:numId w:val="1"/>
        </w:numPr>
        <w:spacing w:after="0"/>
      </w:pPr>
      <w:r>
        <w:rPr>
          <w:rFonts w:ascii="Times New Roman" w:hAnsi="Times New Roman" w:cs="Times New Roman"/>
        </w:rPr>
        <w:t xml:space="preserve">Spoločnosť nie je súčasťou konsolidovaného celku a nezostavuje konsolidovanú účtovnú uzávierku. Spoločnosť nie je materskou spoločnosťou a nemá žiadne dcérske účtovné jednotky. </w:t>
      </w:r>
    </w:p>
    <w:p w:rsidR="005A62E1" w:rsidRDefault="00F20FFC">
      <w:pPr>
        <w:pStyle w:val="Odsekzoznamu"/>
        <w:numPr>
          <w:ilvl w:val="0"/>
          <w:numId w:val="1"/>
        </w:numPr>
        <w:spacing w:after="0"/>
      </w:pPr>
      <w:r>
        <w:rPr>
          <w:rStyle w:val="ra"/>
          <w:rFonts w:ascii="Times New Roman" w:hAnsi="Times New Roman" w:cs="Times New Roman"/>
          <w:bCs/>
          <w:color w:val="000000"/>
          <w:shd w:val="clear" w:color="auto" w:fill="FFFFFF"/>
        </w:rPr>
        <w:t>Spoločnosť počas roka 2024</w:t>
      </w:r>
      <w:r w:rsidR="00FE2034">
        <w:rPr>
          <w:rStyle w:val="ra"/>
          <w:rFonts w:ascii="Times New Roman" w:hAnsi="Times New Roman" w:cs="Times New Roman"/>
          <w:bCs/>
          <w:color w:val="000000"/>
          <w:shd w:val="clear" w:color="auto" w:fill="FFFFFF"/>
        </w:rPr>
        <w:t xml:space="preserve">  nemala žiadnych zamestnancov.</w:t>
      </w:r>
    </w:p>
    <w:p w:rsidR="005A62E1" w:rsidRDefault="005A62E1">
      <w:pPr>
        <w:pStyle w:val="Odsekzoznamu"/>
        <w:spacing w:after="0"/>
        <w:jc w:val="center"/>
        <w:rPr>
          <w:rStyle w:val="apple-converted-space"/>
          <w:rFonts w:ascii="Times New Roman" w:hAnsi="Times New Roman" w:cs="Times New Roman"/>
          <w:bCs/>
          <w:color w:val="000000"/>
        </w:rPr>
      </w:pPr>
    </w:p>
    <w:p w:rsidR="005A62E1" w:rsidRDefault="00FE2034">
      <w:pPr>
        <w:jc w:val="center"/>
        <w:rPr>
          <w:rStyle w:val="apple-converted-space"/>
          <w:rFonts w:ascii="Times New Roman" w:hAnsi="Times New Roman" w:cs="Times New Roman"/>
          <w:b/>
          <w:bCs/>
          <w:color w:val="000000"/>
        </w:rPr>
      </w:pPr>
      <w:r>
        <w:rPr>
          <w:rStyle w:val="apple-converted-space"/>
          <w:rFonts w:ascii="Times New Roman" w:hAnsi="Times New Roman" w:cs="Times New Roman"/>
          <w:bCs/>
          <w:color w:val="000000"/>
          <w:shd w:val="clear" w:color="auto" w:fill="FFFFFF"/>
        </w:rPr>
        <w:t xml:space="preserve">ČL. II.                                                                                                                                                                    </w:t>
      </w:r>
      <w:r>
        <w:rPr>
          <w:rStyle w:val="apple-converted-space"/>
          <w:rFonts w:ascii="Times New Roman" w:hAnsi="Times New Roman" w:cs="Times New Roman"/>
          <w:b/>
          <w:bCs/>
          <w:color w:val="000000"/>
          <w:shd w:val="clear" w:color="auto" w:fill="FFFFFF"/>
        </w:rPr>
        <w:t xml:space="preserve">Informácie o prijatých postupoch   </w:t>
      </w:r>
    </w:p>
    <w:p w:rsidR="005A62E1" w:rsidRDefault="00FE2034">
      <w:r>
        <w:rPr>
          <w:rStyle w:val="apple-converted-space"/>
          <w:rFonts w:ascii="Times New Roman" w:hAnsi="Times New Roman" w:cs="Times New Roman"/>
          <w:bCs/>
          <w:color w:val="000000"/>
          <w:shd w:val="clear" w:color="auto" w:fill="FFFFFF"/>
        </w:rPr>
        <w:t>Účtovná závierka bola zostavená za predpokladu nepretržitého trvania jej činnosti.                                                                Účtovné obdobie : od 01.01.202</w:t>
      </w:r>
      <w:r w:rsidR="00F20FFC">
        <w:rPr>
          <w:rStyle w:val="apple-converted-space"/>
          <w:rFonts w:ascii="Times New Roman" w:hAnsi="Times New Roman" w:cs="Times New Roman"/>
          <w:bCs/>
          <w:color w:val="000000"/>
          <w:shd w:val="clear" w:color="auto" w:fill="FFFFFF"/>
        </w:rPr>
        <w:t>4 do 31.12.2024</w:t>
      </w:r>
      <w:r>
        <w:rPr>
          <w:rStyle w:val="apple-converted-space"/>
          <w:rFonts w:ascii="Times New Roman" w:hAnsi="Times New Roman" w:cs="Times New Roman"/>
          <w:bCs/>
          <w:color w:val="000000"/>
          <w:shd w:val="clear" w:color="auto" w:fill="FFFFFF"/>
        </w:rPr>
        <w:t xml:space="preserve">                                                                                                               Predc</w:t>
      </w:r>
      <w:r w:rsidR="00F20FFC">
        <w:rPr>
          <w:rStyle w:val="apple-converted-space"/>
          <w:rFonts w:ascii="Times New Roman" w:hAnsi="Times New Roman" w:cs="Times New Roman"/>
          <w:bCs/>
          <w:color w:val="000000"/>
          <w:shd w:val="clear" w:color="auto" w:fill="FFFFFF"/>
        </w:rPr>
        <w:t>hádzajúce obdobie: od 01.01.2023 do 31.12.2023</w:t>
      </w:r>
      <w:r>
        <w:rPr>
          <w:rStyle w:val="apple-converted-space"/>
          <w:rFonts w:ascii="Times New Roman" w:hAnsi="Times New Roman" w:cs="Times New Roman"/>
          <w:bCs/>
          <w:color w:val="000000"/>
          <w:shd w:val="clear" w:color="auto" w:fill="FFFFFF"/>
        </w:rPr>
        <w:t xml:space="preserve">                                                                                                 Právny dôvod na zostavenie účtovnej závierky: </w:t>
      </w:r>
      <w:r>
        <w:rPr>
          <w:rStyle w:val="apple-converted-space"/>
          <w:rFonts w:ascii="Times New Roman" w:hAnsi="Times New Roman" w:cs="Times New Roman"/>
          <w:b/>
          <w:bCs/>
          <w:color w:val="000000"/>
          <w:shd w:val="clear" w:color="auto" w:fill="FFFFFF"/>
        </w:rPr>
        <w:t xml:space="preserve">riadna </w:t>
      </w:r>
      <w:r>
        <w:rPr>
          <w:rStyle w:val="apple-converted-space"/>
          <w:rFonts w:ascii="Times New Roman" w:hAnsi="Times New Roman" w:cs="Times New Roman"/>
          <w:bCs/>
          <w:color w:val="000000"/>
          <w:shd w:val="clear" w:color="auto" w:fill="FFFFFF"/>
        </w:rPr>
        <w:t xml:space="preserve">                                                                                                                                 Dátum schválenia úč</w:t>
      </w:r>
      <w:r w:rsidR="00F20FFC">
        <w:rPr>
          <w:rStyle w:val="apple-converted-space"/>
          <w:rFonts w:ascii="Times New Roman" w:hAnsi="Times New Roman" w:cs="Times New Roman"/>
          <w:bCs/>
          <w:color w:val="000000"/>
          <w:shd w:val="clear" w:color="auto" w:fill="FFFFFF"/>
        </w:rPr>
        <w:t>tovnej závierky za rok 2023:  27.06</w:t>
      </w:r>
      <w:r>
        <w:rPr>
          <w:rStyle w:val="apple-converted-space"/>
          <w:rFonts w:ascii="Times New Roman" w:hAnsi="Times New Roman" w:cs="Times New Roman"/>
          <w:bCs/>
          <w:color w:val="000000"/>
          <w:shd w:val="clear" w:color="auto" w:fill="FFFFFF"/>
        </w:rPr>
        <w:t>.2</w:t>
      </w:r>
      <w:r w:rsidR="00F20FFC">
        <w:rPr>
          <w:rStyle w:val="apple-converted-space"/>
          <w:rFonts w:ascii="Times New Roman" w:hAnsi="Times New Roman" w:cs="Times New Roman"/>
          <w:bCs/>
          <w:color w:val="000000"/>
          <w:shd w:val="clear" w:color="auto" w:fill="FFFFFF"/>
        </w:rPr>
        <w:t>024</w:t>
      </w:r>
      <w:r>
        <w:rPr>
          <w:rStyle w:val="apple-converted-space"/>
          <w:rFonts w:ascii="Times New Roman" w:hAnsi="Times New Roman" w:cs="Times New Roman"/>
          <w:bCs/>
          <w:color w:val="000000"/>
          <w:shd w:val="clear" w:color="auto" w:fill="FFFFFF"/>
        </w:rPr>
        <w:tab/>
        <w:t xml:space="preserve">                                                                                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 hodnoty tohto majetku je zanedbateľne nízke resp. žiadne.                                               3. Hmotný a nehmotný majetok spoločnosť nevlastní.  Nehmotný dlhodobý majetok spoločnosť nevlastní.                                                                                                                                                                                4. Na obstaranie majetku neboli poskytnuté ani prijaté žiadne dotácie.                                                                       5. Inventarizácia stavu majetku a rozpracova</w:t>
      </w:r>
      <w:r w:rsidR="00F20FFC">
        <w:rPr>
          <w:rStyle w:val="apple-converted-space"/>
          <w:rFonts w:ascii="Times New Roman" w:hAnsi="Times New Roman" w:cs="Times New Roman"/>
          <w:bCs/>
          <w:color w:val="000000"/>
          <w:shd w:val="clear" w:color="auto" w:fill="FFFFFF"/>
        </w:rPr>
        <w:t>nosti bola vykonaná k 31.12.2024</w:t>
      </w:r>
      <w:r>
        <w:rPr>
          <w:rStyle w:val="apple-converted-space"/>
          <w:rFonts w:ascii="Times New Roman" w:hAnsi="Times New Roman" w:cs="Times New Roman"/>
          <w:bCs/>
          <w:color w:val="000000"/>
          <w:shd w:val="clear" w:color="auto" w:fill="FFFFFF"/>
        </w:rPr>
        <w:t xml:space="preserve">  a neboli zistené žiadne rozdiely. Prepočet údajov v cudzích menách na € nebol vykonaný, nakoľko spoločnosť neeviduje k 3</w:t>
      </w:r>
      <w:r w:rsidR="00F20FFC">
        <w:rPr>
          <w:rStyle w:val="apple-converted-space"/>
          <w:rFonts w:ascii="Times New Roman" w:hAnsi="Times New Roman" w:cs="Times New Roman"/>
          <w:bCs/>
          <w:color w:val="000000"/>
          <w:shd w:val="clear" w:color="auto" w:fill="FFFFFF"/>
        </w:rPr>
        <w:t>1.12.2024</w:t>
      </w:r>
      <w:r>
        <w:rPr>
          <w:rStyle w:val="apple-converted-space"/>
          <w:rFonts w:ascii="Times New Roman" w:hAnsi="Times New Roman" w:cs="Times New Roman"/>
          <w:bCs/>
          <w:color w:val="000000"/>
          <w:shd w:val="clear" w:color="auto" w:fill="FFFFFF"/>
        </w:rPr>
        <w:t xml:space="preserve"> pohľadávky a záväzky v cudzích menách. Účtovná jednotka neprijala žiadny darovaný majetok. Účtovná jednotka nenadobudla žiadny majetok privatizáciou.                                                                                6. Počas účtovného obdobia v podniku nenastali žiadne zmeny účtovných metód a účtovných zásad.                       7. Počas účtovného obdobia neboli účtované žiadne významné prípadne nevýznamné opravy chýb minulých účtovných období.</w:t>
      </w:r>
    </w:p>
    <w:p w:rsidR="005A62E1" w:rsidRDefault="005A62E1">
      <w:pPr>
        <w:jc w:val="center"/>
        <w:rPr>
          <w:rFonts w:ascii="Times New Roman" w:hAnsi="Times New Roman" w:cs="Times New Roman"/>
        </w:rPr>
      </w:pPr>
      <w:bookmarkStart w:id="1" w:name="_GoBack"/>
      <w:bookmarkEnd w:id="1"/>
    </w:p>
    <w:p w:rsidR="005A62E1" w:rsidRDefault="005A62E1">
      <w:pPr>
        <w:jc w:val="center"/>
        <w:rPr>
          <w:rFonts w:ascii="Times New Roman" w:hAnsi="Times New Roman" w:cs="Times New Roman"/>
        </w:rPr>
      </w:pPr>
    </w:p>
    <w:p w:rsidR="005A62E1" w:rsidRDefault="005A62E1">
      <w:pPr>
        <w:jc w:val="center"/>
        <w:rPr>
          <w:rFonts w:ascii="Times New Roman" w:hAnsi="Times New Roman" w:cs="Times New Roman"/>
        </w:rPr>
      </w:pPr>
    </w:p>
    <w:p w:rsidR="005A62E1" w:rsidRDefault="005A62E1">
      <w:pPr>
        <w:jc w:val="center"/>
        <w:rPr>
          <w:rFonts w:ascii="Times New Roman" w:hAnsi="Times New Roman" w:cs="Times New Roman"/>
        </w:rPr>
      </w:pPr>
    </w:p>
    <w:p w:rsidR="005A62E1" w:rsidRDefault="005A62E1">
      <w:pPr>
        <w:jc w:val="center"/>
        <w:rPr>
          <w:rFonts w:ascii="Times New Roman" w:hAnsi="Times New Roman" w:cs="Times New Roman"/>
        </w:rPr>
      </w:pPr>
    </w:p>
    <w:p w:rsidR="005A62E1" w:rsidRDefault="005A62E1">
      <w:pPr>
        <w:jc w:val="center"/>
        <w:rPr>
          <w:rFonts w:ascii="Times New Roman" w:hAnsi="Times New Roman" w:cs="Times New Roman"/>
        </w:rPr>
      </w:pPr>
    </w:p>
    <w:p w:rsidR="005A62E1" w:rsidRDefault="005A62E1">
      <w:pPr>
        <w:jc w:val="center"/>
        <w:rPr>
          <w:rFonts w:ascii="Times New Roman" w:hAnsi="Times New Roman" w:cs="Times New Roman"/>
        </w:rPr>
      </w:pPr>
    </w:p>
    <w:p w:rsidR="005A62E1" w:rsidRDefault="005A62E1">
      <w:pPr>
        <w:jc w:val="center"/>
        <w:rPr>
          <w:rFonts w:ascii="Times New Roman" w:hAnsi="Times New Roman" w:cs="Times New Roman"/>
        </w:rPr>
      </w:pPr>
    </w:p>
    <w:p w:rsidR="005A62E1" w:rsidRDefault="00FE2034">
      <w:pPr>
        <w:spacing w:after="0"/>
        <w:jc w:val="center"/>
      </w:pPr>
      <w:r>
        <w:rPr>
          <w:rFonts w:ascii="Times New Roman" w:hAnsi="Times New Roman" w:cs="Times New Roman"/>
        </w:rPr>
        <w:lastRenderedPageBreak/>
        <w:t xml:space="preserve">Poznámky </w:t>
      </w:r>
      <w:proofErr w:type="spellStart"/>
      <w:r>
        <w:rPr>
          <w:rFonts w:ascii="Times New Roman" w:hAnsi="Times New Roman" w:cs="Times New Roman"/>
        </w:rPr>
        <w:t>ÚčMÚJ</w:t>
      </w:r>
      <w:proofErr w:type="spellEnd"/>
      <w:r>
        <w:rPr>
          <w:rFonts w:ascii="Times New Roman" w:hAnsi="Times New Roman" w:cs="Times New Roman"/>
        </w:rPr>
        <w:t xml:space="preserve"> 3-01                              IČO: 47 708 166                             DIČ: 2024065890</w:t>
      </w:r>
    </w:p>
    <w:p w:rsidR="005A62E1" w:rsidRDefault="005A62E1">
      <w:pPr>
        <w:rPr>
          <w:rFonts w:ascii="Times New Roman" w:hAnsi="Times New Roman" w:cs="Times New Roman"/>
        </w:rPr>
      </w:pPr>
    </w:p>
    <w:p w:rsidR="005A62E1" w:rsidRDefault="00FE2034">
      <w:pPr>
        <w:jc w:val="center"/>
        <w:rPr>
          <w:rFonts w:ascii="Times New Roman" w:hAnsi="Times New Roman" w:cs="Times New Roman"/>
          <w:bCs/>
          <w:color w:val="000000"/>
          <w:highlight w:val="white"/>
        </w:rPr>
      </w:pPr>
      <w:r>
        <w:rPr>
          <w:rFonts w:ascii="Times New Roman" w:hAnsi="Times New Roman" w:cs="Times New Roman"/>
        </w:rPr>
        <w:t xml:space="preserve">ČL. III.                                                                                                                                                     </w:t>
      </w:r>
      <w:r>
        <w:rPr>
          <w:rFonts w:ascii="Times New Roman" w:hAnsi="Times New Roman" w:cs="Times New Roman"/>
          <w:b/>
        </w:rPr>
        <w:t>Informácie, ktoré vysvetľujú a dopĺňajú súvahu a výkaz ziskov  a strát</w:t>
      </w:r>
    </w:p>
    <w:p w:rsidR="005A62E1" w:rsidRDefault="00FE2034">
      <w:pPr>
        <w:spacing w:after="0"/>
      </w:pPr>
      <w:r>
        <w:rPr>
          <w:rFonts w:ascii="Times New Roman" w:hAnsi="Times New Roman" w:cs="Times New Roman"/>
        </w:rPr>
        <w:t xml:space="preserve">1. Za účtovné obdobie roka Spoločnosť vykazuje zisk  vo výške </w:t>
      </w:r>
      <w:r w:rsidR="00F20FFC">
        <w:rPr>
          <w:rFonts w:ascii="Times New Roman" w:hAnsi="Times New Roman" w:cs="Times New Roman"/>
        </w:rPr>
        <w:t>2179,20</w:t>
      </w:r>
      <w:r>
        <w:rPr>
          <w:rFonts w:ascii="Times New Roman" w:hAnsi="Times New Roman" w:cs="Times New Roman"/>
        </w:rPr>
        <w:t xml:space="preserve"> €.                            </w:t>
      </w:r>
    </w:p>
    <w:p w:rsidR="005A62E1" w:rsidRDefault="00FE2034">
      <w:pPr>
        <w:spacing w:after="0"/>
        <w:rPr>
          <w:rFonts w:ascii="Times New Roman" w:hAnsi="Times New Roman" w:cs="Times New Roman"/>
          <w:u w:val="single"/>
        </w:rPr>
      </w:pPr>
      <w:r>
        <w:rPr>
          <w:rFonts w:ascii="Times New Roman" w:hAnsi="Times New Roman" w:cs="Times New Roman"/>
          <w:u w:val="single"/>
        </w:rPr>
        <w:t xml:space="preserve">Informácie o tržbách </w:t>
      </w:r>
    </w:p>
    <w:p w:rsidR="005A62E1" w:rsidRDefault="00FE2034">
      <w:pPr>
        <w:spacing w:after="0"/>
      </w:pPr>
      <w:r>
        <w:rPr>
          <w:rFonts w:ascii="Times New Roman" w:hAnsi="Times New Roman" w:cs="Times New Roman"/>
        </w:rPr>
        <w:t>Pr</w:t>
      </w:r>
      <w:r w:rsidR="00F20FFC">
        <w:rPr>
          <w:rFonts w:ascii="Times New Roman" w:hAnsi="Times New Roman" w:cs="Times New Roman"/>
        </w:rPr>
        <w:t>evažujúcou činnosťou v roku 2024</w:t>
      </w:r>
      <w:r>
        <w:rPr>
          <w:rFonts w:ascii="Times New Roman" w:hAnsi="Times New Roman" w:cs="Times New Roman"/>
        </w:rPr>
        <w:t xml:space="preserve"> bola reklamná činnosť. Tržby z predaja služieb boli v objeme </w:t>
      </w:r>
      <w:r w:rsidR="00F20FFC" w:rsidRPr="00F20FFC">
        <w:rPr>
          <w:rFonts w:ascii="Times New Roman" w:hAnsi="Times New Roman" w:cs="Times New Roman"/>
        </w:rPr>
        <w:t xml:space="preserve">2179,20 €.                            </w:t>
      </w:r>
    </w:p>
    <w:p w:rsidR="005A62E1" w:rsidRDefault="00FE2034">
      <w:pPr>
        <w:spacing w:after="0"/>
      </w:pPr>
      <w:r>
        <w:rPr>
          <w:rFonts w:ascii="Times New Roman" w:hAnsi="Times New Roman" w:cs="Times New Roman"/>
          <w:u w:val="single"/>
        </w:rPr>
        <w:t>Informácie o nákladoch</w:t>
      </w:r>
    </w:p>
    <w:p w:rsidR="005A62E1" w:rsidRDefault="00FE2034">
      <w:pPr>
        <w:spacing w:after="0"/>
      </w:pPr>
      <w:r>
        <w:rPr>
          <w:rFonts w:ascii="Times New Roman" w:hAnsi="Times New Roman" w:cs="Times New Roman"/>
        </w:rPr>
        <w:t>Položky prevádzkových nákladov tvo</w:t>
      </w:r>
      <w:r w:rsidR="00F20FFC">
        <w:rPr>
          <w:rFonts w:ascii="Times New Roman" w:hAnsi="Times New Roman" w:cs="Times New Roman"/>
        </w:rPr>
        <w:t>ria náklady  služby vo výške  0</w:t>
      </w:r>
      <w:r>
        <w:rPr>
          <w:rFonts w:ascii="Times New Roman" w:hAnsi="Times New Roman" w:cs="Times New Roman"/>
        </w:rPr>
        <w:t xml:space="preserve">,- €. </w:t>
      </w:r>
    </w:p>
    <w:p w:rsidR="005A62E1" w:rsidRDefault="00FE2034">
      <w:pPr>
        <w:spacing w:after="0"/>
      </w:pPr>
      <w:r>
        <w:rPr>
          <w:rFonts w:ascii="Times New Roman" w:hAnsi="Times New Roman" w:cs="Times New Roman"/>
        </w:rPr>
        <w:t xml:space="preserve">V nákladoch na finančnú činnosť boli zaúčtované spotreba materiálu vo výške </w:t>
      </w:r>
      <w:r w:rsidR="00F20FFC">
        <w:rPr>
          <w:rFonts w:ascii="Times New Roman" w:hAnsi="Times New Roman" w:cs="Times New Roman"/>
        </w:rPr>
        <w:t>0</w:t>
      </w:r>
      <w:r>
        <w:rPr>
          <w:rFonts w:ascii="Times New Roman" w:hAnsi="Times New Roman" w:cs="Times New Roman"/>
        </w:rPr>
        <w:t xml:space="preserve">,-€.                                                                                                                                                              2. Informácie o záväzkoch. Celková suma záväzkov so zostatkovou dobou splatnosti dlhšou ako päť rokov je nula, nakoľko takéto záväzky spoločnosť neeviduje. Spoločnosť záväzky priebežne uhrádza.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sectPr w:rsidR="005A62E1" w:rsidSect="005A62E1">
      <w:pgSz w:w="11906" w:h="16838"/>
      <w:pgMar w:top="1417" w:right="1417" w:bottom="1417" w:left="1417" w:header="0" w:footer="0" w:gutter="0"/>
      <w:cols w:space="708"/>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Liberation Sans">
    <w:altName w:val="Arial"/>
    <w:panose1 w:val="020B0604020202020204"/>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D97701E"/>
    <w:multiLevelType w:val="multilevel"/>
    <w:tmpl w:val="FE6ACE3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6AD07DBF"/>
    <w:multiLevelType w:val="multilevel"/>
    <w:tmpl w:val="607E526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2"/>
  </w:compat>
  <w:rsids>
    <w:rsidRoot w:val="005A62E1"/>
    <w:rsid w:val="005A62E1"/>
    <w:rsid w:val="00865F57"/>
    <w:rsid w:val="00F20FFC"/>
    <w:rsid w:val="00FE203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Cs w:val="22"/>
        <w:lang w:val="sk-SK"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6280"/>
    <w:pPr>
      <w:spacing w:after="200" w:line="276" w:lineRule="auto"/>
    </w:pPr>
    <w:rPr>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ra">
    <w:name w:val="ra"/>
    <w:basedOn w:val="Predvolenpsmoodseku"/>
    <w:qFormat/>
    <w:rsid w:val="008D467B"/>
  </w:style>
  <w:style w:type="character" w:customStyle="1" w:styleId="apple-converted-space">
    <w:name w:val="apple-converted-space"/>
    <w:basedOn w:val="Predvolenpsmoodseku"/>
    <w:qFormat/>
    <w:rsid w:val="008D467B"/>
  </w:style>
  <w:style w:type="paragraph" w:customStyle="1" w:styleId="Nadpis">
    <w:name w:val="Nadpis"/>
    <w:basedOn w:val="Normlny"/>
    <w:next w:val="Zkladntext"/>
    <w:qFormat/>
    <w:rsid w:val="005A62E1"/>
    <w:pPr>
      <w:keepNext/>
      <w:spacing w:before="240" w:after="120"/>
    </w:pPr>
    <w:rPr>
      <w:rFonts w:ascii="Liberation Sans" w:eastAsia="Microsoft YaHei" w:hAnsi="Liberation Sans" w:cs="Arial"/>
      <w:sz w:val="28"/>
      <w:szCs w:val="28"/>
    </w:rPr>
  </w:style>
  <w:style w:type="paragraph" w:styleId="Zkladntext">
    <w:name w:val="Body Text"/>
    <w:basedOn w:val="Normlny"/>
    <w:rsid w:val="005A62E1"/>
    <w:pPr>
      <w:spacing w:after="140"/>
    </w:pPr>
  </w:style>
  <w:style w:type="paragraph" w:styleId="Zoznam">
    <w:name w:val="List"/>
    <w:basedOn w:val="Zkladntext"/>
    <w:rsid w:val="005A62E1"/>
    <w:rPr>
      <w:rFonts w:cs="Arial"/>
    </w:rPr>
  </w:style>
  <w:style w:type="paragraph" w:customStyle="1" w:styleId="Popis1">
    <w:name w:val="Popis1"/>
    <w:basedOn w:val="Normlny"/>
    <w:qFormat/>
    <w:rsid w:val="005A62E1"/>
    <w:pPr>
      <w:suppressLineNumbers/>
      <w:spacing w:before="120" w:after="120"/>
    </w:pPr>
    <w:rPr>
      <w:rFonts w:cs="Arial"/>
      <w:i/>
      <w:iCs/>
      <w:sz w:val="24"/>
      <w:szCs w:val="24"/>
    </w:rPr>
  </w:style>
  <w:style w:type="paragraph" w:customStyle="1" w:styleId="Index">
    <w:name w:val="Index"/>
    <w:basedOn w:val="Normlny"/>
    <w:qFormat/>
    <w:rsid w:val="005A62E1"/>
    <w:pPr>
      <w:suppressLineNumbers/>
    </w:pPr>
    <w:rPr>
      <w:rFonts w:cs="Arial"/>
    </w:rPr>
  </w:style>
  <w:style w:type="paragraph" w:styleId="Odsekzoznamu">
    <w:name w:val="List Paragraph"/>
    <w:basedOn w:val="Normlny"/>
    <w:uiPriority w:val="34"/>
    <w:qFormat/>
    <w:rsid w:val="008D467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3FFFD74-8E16-47EC-8C2D-EB0F8EF50E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1</Pages>
  <Words>759</Words>
  <Characters>4330</Characters>
  <Application>Microsoft Office Word</Application>
  <DocSecurity>0</DocSecurity>
  <Lines>36</Lines>
  <Paragraphs>10</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5079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EkonJarka</dc:creator>
  <dc:description/>
  <cp:lastModifiedBy>PC</cp:lastModifiedBy>
  <cp:revision>9</cp:revision>
  <cp:lastPrinted>2018-09-30T12:52:00Z</cp:lastPrinted>
  <dcterms:created xsi:type="dcterms:W3CDTF">2019-06-30T09:21:00Z</dcterms:created>
  <dcterms:modified xsi:type="dcterms:W3CDTF">2025-06-25T05:53:00Z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