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3C3EB1" w14:textId="77777777" w:rsidR="00A35A96" w:rsidRPr="00A35A96" w:rsidRDefault="00A35A96" w:rsidP="00A35A96">
      <w:pPr>
        <w:spacing w:after="0" w:line="240" w:lineRule="auto"/>
        <w:jc w:val="center"/>
        <w:rPr>
          <w:rFonts w:ascii="Times New Roman" w:eastAsia="Times New Roman" w:hAnsi="Times New Roman" w:cs="Times New Roman"/>
          <w:b/>
          <w:sz w:val="52"/>
          <w:szCs w:val="52"/>
          <w:lang w:eastAsia="sk-SK"/>
        </w:rPr>
      </w:pPr>
      <w:r w:rsidRPr="00A35A96">
        <w:rPr>
          <w:rFonts w:ascii="Times New Roman" w:eastAsia="Times New Roman" w:hAnsi="Times New Roman" w:cs="Times New Roman"/>
          <w:b/>
          <w:sz w:val="52"/>
          <w:szCs w:val="52"/>
          <w:lang w:eastAsia="sk-SK"/>
        </w:rPr>
        <w:t>Individuálna výročná správa</w:t>
      </w:r>
    </w:p>
    <w:p w14:paraId="623DF13A" w14:textId="77777777" w:rsidR="00A35A96" w:rsidRPr="00A35A96" w:rsidRDefault="00A35A96" w:rsidP="00A35A96">
      <w:pPr>
        <w:spacing w:after="0" w:line="240" w:lineRule="auto"/>
        <w:jc w:val="center"/>
        <w:rPr>
          <w:rFonts w:ascii="Times New Roman" w:eastAsia="Times New Roman" w:hAnsi="Times New Roman" w:cs="Times New Roman"/>
          <w:b/>
          <w:sz w:val="52"/>
          <w:szCs w:val="52"/>
          <w:lang w:eastAsia="sk-SK"/>
        </w:rPr>
      </w:pPr>
    </w:p>
    <w:p w14:paraId="7D5C319B" w14:textId="241F3254" w:rsidR="00A35A96" w:rsidRPr="00A35A96" w:rsidRDefault="00A35A96" w:rsidP="00A35A96">
      <w:pPr>
        <w:spacing w:after="0" w:line="240" w:lineRule="auto"/>
        <w:jc w:val="center"/>
        <w:rPr>
          <w:rFonts w:ascii="Times New Roman" w:eastAsia="Times New Roman" w:hAnsi="Times New Roman" w:cs="Times New Roman"/>
          <w:b/>
          <w:sz w:val="52"/>
          <w:szCs w:val="52"/>
          <w:lang w:eastAsia="sk-SK"/>
        </w:rPr>
      </w:pPr>
      <w:r w:rsidRPr="00A35A96">
        <w:rPr>
          <w:rFonts w:ascii="Times New Roman" w:eastAsia="Times New Roman" w:hAnsi="Times New Roman" w:cs="Times New Roman"/>
          <w:b/>
          <w:sz w:val="52"/>
          <w:szCs w:val="52"/>
          <w:lang w:eastAsia="sk-SK"/>
        </w:rPr>
        <w:t xml:space="preserve">Obce </w:t>
      </w:r>
      <w:r>
        <w:rPr>
          <w:rFonts w:ascii="Times New Roman" w:eastAsia="Times New Roman" w:hAnsi="Times New Roman" w:cs="Times New Roman"/>
          <w:b/>
          <w:sz w:val="52"/>
          <w:szCs w:val="52"/>
          <w:lang w:eastAsia="sk-SK"/>
        </w:rPr>
        <w:t>Svrbice</w:t>
      </w:r>
      <w:r w:rsidRPr="00A35A96">
        <w:rPr>
          <w:rFonts w:ascii="Times New Roman" w:eastAsia="Times New Roman" w:hAnsi="Times New Roman" w:cs="Times New Roman"/>
          <w:b/>
          <w:sz w:val="52"/>
          <w:szCs w:val="52"/>
          <w:lang w:eastAsia="sk-SK"/>
        </w:rPr>
        <w:t xml:space="preserve"> </w:t>
      </w:r>
    </w:p>
    <w:p w14:paraId="54E80AF5" w14:textId="77777777" w:rsidR="00A35A96" w:rsidRPr="00A35A96" w:rsidRDefault="00A35A96" w:rsidP="00A35A96">
      <w:pPr>
        <w:spacing w:after="0" w:line="240" w:lineRule="auto"/>
        <w:jc w:val="center"/>
        <w:rPr>
          <w:rFonts w:ascii="Times New Roman" w:eastAsia="Times New Roman" w:hAnsi="Times New Roman" w:cs="Times New Roman"/>
          <w:b/>
          <w:sz w:val="52"/>
          <w:szCs w:val="52"/>
          <w:lang w:eastAsia="sk-SK"/>
        </w:rPr>
      </w:pPr>
    </w:p>
    <w:p w14:paraId="64F93863" w14:textId="6D90552B" w:rsidR="00A35A96" w:rsidRPr="00A35A96" w:rsidRDefault="00A35A96" w:rsidP="00A35A96">
      <w:pPr>
        <w:spacing w:after="0" w:line="240" w:lineRule="auto"/>
        <w:jc w:val="center"/>
        <w:rPr>
          <w:rFonts w:ascii="Times New Roman" w:eastAsia="Times New Roman" w:hAnsi="Times New Roman" w:cs="Times New Roman"/>
          <w:b/>
          <w:sz w:val="52"/>
          <w:szCs w:val="52"/>
          <w:lang w:eastAsia="sk-SK"/>
        </w:rPr>
      </w:pPr>
      <w:r w:rsidRPr="00A35A96">
        <w:rPr>
          <w:rFonts w:ascii="Times New Roman" w:eastAsia="Times New Roman" w:hAnsi="Times New Roman" w:cs="Times New Roman"/>
          <w:b/>
          <w:sz w:val="52"/>
          <w:szCs w:val="52"/>
          <w:lang w:eastAsia="sk-SK"/>
        </w:rPr>
        <w:t xml:space="preserve">za rok </w:t>
      </w:r>
      <w:r w:rsidR="00547ED8">
        <w:rPr>
          <w:rFonts w:ascii="Times New Roman" w:eastAsia="Times New Roman" w:hAnsi="Times New Roman" w:cs="Times New Roman"/>
          <w:b/>
          <w:sz w:val="52"/>
          <w:szCs w:val="52"/>
          <w:lang w:eastAsia="sk-SK"/>
        </w:rPr>
        <w:t>2024</w:t>
      </w:r>
    </w:p>
    <w:p w14:paraId="47F51092" w14:textId="77777777" w:rsidR="00A35A96" w:rsidRPr="00A35A96" w:rsidRDefault="00A35A96" w:rsidP="00A35A96">
      <w:pPr>
        <w:spacing w:after="0" w:line="240" w:lineRule="auto"/>
        <w:jc w:val="center"/>
        <w:rPr>
          <w:rFonts w:ascii="Times New Roman" w:eastAsia="Times New Roman" w:hAnsi="Times New Roman" w:cs="Times New Roman"/>
          <w:b/>
          <w:sz w:val="44"/>
          <w:szCs w:val="44"/>
          <w:lang w:eastAsia="sk-SK"/>
        </w:rPr>
      </w:pPr>
    </w:p>
    <w:p w14:paraId="1F898C61" w14:textId="77777777" w:rsidR="00A35A96" w:rsidRPr="00A35A96" w:rsidRDefault="00A35A96" w:rsidP="00A35A96">
      <w:pPr>
        <w:spacing w:after="0" w:line="240" w:lineRule="auto"/>
        <w:jc w:val="center"/>
        <w:rPr>
          <w:rFonts w:ascii="Times New Roman" w:eastAsia="Times New Roman" w:hAnsi="Times New Roman" w:cs="Times New Roman"/>
          <w:b/>
          <w:sz w:val="44"/>
          <w:szCs w:val="44"/>
          <w:lang w:eastAsia="sk-SK"/>
        </w:rPr>
      </w:pPr>
    </w:p>
    <w:p w14:paraId="7ADB28D2" w14:textId="714165CF" w:rsidR="00A35A96" w:rsidRPr="00A35A96" w:rsidRDefault="00A35A96" w:rsidP="00A35A96">
      <w:pPr>
        <w:spacing w:after="0" w:line="240" w:lineRule="auto"/>
        <w:jc w:val="center"/>
        <w:rPr>
          <w:rFonts w:ascii="Times New Roman" w:eastAsia="Times New Roman" w:hAnsi="Times New Roman" w:cs="Times New Roman"/>
          <w:b/>
          <w:sz w:val="44"/>
          <w:szCs w:val="44"/>
          <w:lang w:eastAsia="sk-SK"/>
        </w:rPr>
      </w:pPr>
      <w:r>
        <w:rPr>
          <w:noProof/>
        </w:rPr>
        <w:drawing>
          <wp:inline distT="0" distB="0" distL="0" distR="0" wp14:anchorId="65CA0224" wp14:editId="50307AF0">
            <wp:extent cx="2133600" cy="2545080"/>
            <wp:effectExtent l="0" t="0" r="0" b="7620"/>
            <wp:docPr id="23"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33600" cy="2545080"/>
                    </a:xfrm>
                    <a:prstGeom prst="rect">
                      <a:avLst/>
                    </a:prstGeom>
                    <a:noFill/>
                    <a:ln>
                      <a:noFill/>
                    </a:ln>
                  </pic:spPr>
                </pic:pic>
              </a:graphicData>
            </a:graphic>
          </wp:inline>
        </w:drawing>
      </w:r>
    </w:p>
    <w:p w14:paraId="44B9FA59" w14:textId="77777777" w:rsidR="00A35A96" w:rsidRPr="00A35A96" w:rsidRDefault="00A35A96" w:rsidP="00A35A96">
      <w:pPr>
        <w:tabs>
          <w:tab w:val="right" w:pos="8820"/>
        </w:tabs>
        <w:spacing w:after="0" w:line="240" w:lineRule="auto"/>
        <w:jc w:val="both"/>
        <w:rPr>
          <w:rFonts w:ascii="Times New Roman" w:eastAsia="Times New Roman" w:hAnsi="Times New Roman" w:cs="Times New Roman"/>
          <w:b/>
          <w:sz w:val="44"/>
          <w:szCs w:val="44"/>
          <w:lang w:eastAsia="sk-SK"/>
        </w:rPr>
      </w:pPr>
    </w:p>
    <w:p w14:paraId="2DC5FE20" w14:textId="77777777" w:rsidR="00A35A96" w:rsidRPr="00A35A96" w:rsidRDefault="00A35A96" w:rsidP="00A35A96">
      <w:pPr>
        <w:tabs>
          <w:tab w:val="right" w:pos="8820"/>
        </w:tabs>
        <w:spacing w:after="0" w:line="240" w:lineRule="auto"/>
        <w:jc w:val="both"/>
        <w:rPr>
          <w:rFonts w:ascii="Times New Roman" w:eastAsia="Times New Roman" w:hAnsi="Times New Roman" w:cs="Times New Roman"/>
          <w:b/>
          <w:sz w:val="44"/>
          <w:szCs w:val="44"/>
          <w:lang w:eastAsia="sk-SK"/>
        </w:rPr>
      </w:pPr>
    </w:p>
    <w:p w14:paraId="1FB2EAA4" w14:textId="77777777" w:rsidR="00A35A96" w:rsidRPr="00A35A96" w:rsidRDefault="00A35A96" w:rsidP="00A35A96">
      <w:pPr>
        <w:tabs>
          <w:tab w:val="right" w:pos="8820"/>
        </w:tabs>
        <w:spacing w:after="0" w:line="240" w:lineRule="auto"/>
        <w:jc w:val="both"/>
        <w:rPr>
          <w:rFonts w:ascii="Times New Roman" w:eastAsia="Times New Roman" w:hAnsi="Times New Roman" w:cs="Times New Roman"/>
          <w:b/>
          <w:sz w:val="44"/>
          <w:szCs w:val="44"/>
          <w:lang w:eastAsia="sk-SK"/>
        </w:rPr>
      </w:pPr>
    </w:p>
    <w:p w14:paraId="2DE06754" w14:textId="77777777" w:rsidR="00A35A96" w:rsidRPr="00A35A96" w:rsidRDefault="00A35A96" w:rsidP="00A35A96">
      <w:pPr>
        <w:tabs>
          <w:tab w:val="right" w:pos="8820"/>
        </w:tabs>
        <w:spacing w:after="0" w:line="240" w:lineRule="auto"/>
        <w:jc w:val="both"/>
        <w:rPr>
          <w:rFonts w:ascii="Times New Roman" w:eastAsia="Times New Roman" w:hAnsi="Times New Roman" w:cs="Times New Roman"/>
          <w:b/>
          <w:sz w:val="44"/>
          <w:szCs w:val="44"/>
          <w:lang w:eastAsia="sk-SK"/>
        </w:rPr>
      </w:pPr>
    </w:p>
    <w:p w14:paraId="14E8BB83" w14:textId="079726BA" w:rsidR="00A35A96" w:rsidRPr="00A35A96" w:rsidRDefault="00A35A96" w:rsidP="00A35A96">
      <w:pPr>
        <w:tabs>
          <w:tab w:val="right" w:pos="8820"/>
        </w:tabs>
        <w:spacing w:after="0" w:line="240" w:lineRule="auto"/>
        <w:jc w:val="both"/>
        <w:rPr>
          <w:rFonts w:ascii="Times New Roman" w:eastAsia="Times New Roman" w:hAnsi="Times New Roman" w:cs="Times New Roman"/>
          <w:b/>
          <w:sz w:val="36"/>
          <w:szCs w:val="36"/>
          <w:lang w:eastAsia="sk-SK"/>
        </w:rPr>
      </w:pPr>
      <w:r w:rsidRPr="00A35A96">
        <w:rPr>
          <w:rFonts w:ascii="Times New Roman" w:eastAsia="Times New Roman" w:hAnsi="Times New Roman" w:cs="Times New Roman"/>
          <w:b/>
          <w:sz w:val="44"/>
          <w:szCs w:val="44"/>
          <w:lang w:eastAsia="sk-SK"/>
        </w:rPr>
        <w:t xml:space="preserve">                                                      </w:t>
      </w:r>
      <w:r>
        <w:rPr>
          <w:rFonts w:ascii="Times New Roman" w:eastAsia="Times New Roman" w:hAnsi="Times New Roman" w:cs="Times New Roman"/>
          <w:b/>
          <w:sz w:val="44"/>
          <w:szCs w:val="44"/>
          <w:lang w:eastAsia="sk-SK"/>
        </w:rPr>
        <w:t xml:space="preserve">  </w:t>
      </w:r>
      <w:r w:rsidRPr="00A35A96">
        <w:rPr>
          <w:rFonts w:ascii="Times New Roman" w:eastAsia="Times New Roman" w:hAnsi="Times New Roman" w:cs="Times New Roman"/>
          <w:b/>
          <w:sz w:val="44"/>
          <w:szCs w:val="44"/>
          <w:lang w:eastAsia="sk-SK"/>
        </w:rPr>
        <w:t xml:space="preserve"> </w:t>
      </w:r>
      <w:r w:rsidRPr="00A35A96">
        <w:rPr>
          <w:rFonts w:ascii="Times New Roman" w:eastAsia="Times New Roman" w:hAnsi="Times New Roman" w:cs="Times New Roman"/>
          <w:b/>
          <w:sz w:val="36"/>
          <w:szCs w:val="36"/>
          <w:lang w:eastAsia="sk-SK"/>
        </w:rPr>
        <w:t>............................</w:t>
      </w:r>
      <w:r>
        <w:rPr>
          <w:rFonts w:ascii="Times New Roman" w:eastAsia="Times New Roman" w:hAnsi="Times New Roman" w:cs="Times New Roman"/>
          <w:b/>
          <w:sz w:val="36"/>
          <w:szCs w:val="36"/>
          <w:lang w:eastAsia="sk-SK"/>
        </w:rPr>
        <w:t>.......</w:t>
      </w:r>
    </w:p>
    <w:p w14:paraId="3F6E5AB2" w14:textId="287FBD7E" w:rsidR="00A35A96" w:rsidRPr="00A35A96" w:rsidRDefault="00A35A96" w:rsidP="00A35A96">
      <w:pPr>
        <w:tabs>
          <w:tab w:val="right" w:pos="8820"/>
        </w:tabs>
        <w:spacing w:after="0" w:line="240" w:lineRule="auto"/>
        <w:jc w:val="both"/>
        <w:rPr>
          <w:rFonts w:ascii="Times New Roman" w:eastAsia="Times New Roman" w:hAnsi="Times New Roman" w:cs="Times New Roman"/>
          <w:b/>
          <w:sz w:val="36"/>
          <w:szCs w:val="36"/>
          <w:lang w:eastAsia="sk-SK"/>
        </w:rPr>
      </w:pPr>
      <w:r w:rsidRPr="00A35A96">
        <w:rPr>
          <w:rFonts w:ascii="Times New Roman" w:eastAsia="Times New Roman" w:hAnsi="Times New Roman" w:cs="Times New Roman"/>
          <w:b/>
          <w:sz w:val="36"/>
          <w:szCs w:val="36"/>
          <w:lang w:eastAsia="sk-SK"/>
        </w:rPr>
        <w:t xml:space="preserve">                                                                    </w:t>
      </w:r>
      <w:r w:rsidR="00463F00">
        <w:rPr>
          <w:rFonts w:ascii="Times New Roman" w:eastAsia="Times New Roman" w:hAnsi="Times New Roman" w:cs="Times New Roman"/>
          <w:b/>
          <w:sz w:val="36"/>
          <w:szCs w:val="36"/>
          <w:lang w:eastAsia="sk-SK"/>
        </w:rPr>
        <w:t xml:space="preserve">   Mgr. Juraj Púček</w:t>
      </w:r>
    </w:p>
    <w:p w14:paraId="079A2ACC" w14:textId="41B23B45" w:rsidR="00A35A96" w:rsidRPr="00A35A96" w:rsidRDefault="00A35A96" w:rsidP="00A35A96">
      <w:pPr>
        <w:tabs>
          <w:tab w:val="right" w:pos="8820"/>
        </w:tabs>
        <w:spacing w:after="0" w:line="240" w:lineRule="auto"/>
        <w:jc w:val="both"/>
        <w:rPr>
          <w:rFonts w:ascii="Times New Roman" w:eastAsia="Times New Roman" w:hAnsi="Times New Roman" w:cs="Times New Roman"/>
          <w:b/>
          <w:sz w:val="36"/>
          <w:szCs w:val="36"/>
          <w:lang w:eastAsia="sk-SK"/>
        </w:rPr>
      </w:pPr>
      <w:r w:rsidRPr="00A35A96">
        <w:rPr>
          <w:rFonts w:ascii="Times New Roman" w:eastAsia="Times New Roman" w:hAnsi="Times New Roman" w:cs="Times New Roman"/>
          <w:b/>
          <w:sz w:val="36"/>
          <w:szCs w:val="36"/>
          <w:lang w:eastAsia="sk-SK"/>
        </w:rPr>
        <w:t xml:space="preserve">                                                            </w:t>
      </w:r>
      <w:r w:rsidR="00463F00">
        <w:rPr>
          <w:rFonts w:ascii="Times New Roman" w:eastAsia="Times New Roman" w:hAnsi="Times New Roman" w:cs="Times New Roman"/>
          <w:b/>
          <w:sz w:val="36"/>
          <w:szCs w:val="36"/>
          <w:lang w:eastAsia="sk-SK"/>
        </w:rPr>
        <w:t xml:space="preserve"> </w:t>
      </w:r>
      <w:r w:rsidR="00547ED8">
        <w:rPr>
          <w:rFonts w:ascii="Times New Roman" w:eastAsia="Times New Roman" w:hAnsi="Times New Roman" w:cs="Times New Roman"/>
          <w:b/>
          <w:sz w:val="36"/>
          <w:szCs w:val="36"/>
          <w:lang w:eastAsia="sk-SK"/>
        </w:rPr>
        <w:t xml:space="preserve">    </w:t>
      </w:r>
      <w:r>
        <w:rPr>
          <w:rFonts w:ascii="Times New Roman" w:eastAsia="Times New Roman" w:hAnsi="Times New Roman" w:cs="Times New Roman"/>
          <w:b/>
          <w:sz w:val="36"/>
          <w:szCs w:val="36"/>
          <w:lang w:eastAsia="sk-SK"/>
        </w:rPr>
        <w:t xml:space="preserve">  </w:t>
      </w:r>
      <w:r w:rsidRPr="00A35A96">
        <w:rPr>
          <w:rFonts w:ascii="Times New Roman" w:eastAsia="Times New Roman" w:hAnsi="Times New Roman" w:cs="Times New Roman"/>
          <w:b/>
          <w:sz w:val="36"/>
          <w:szCs w:val="36"/>
          <w:lang w:eastAsia="sk-SK"/>
        </w:rPr>
        <w:t xml:space="preserve">starosta obce </w:t>
      </w:r>
      <w:r w:rsidR="00547ED8">
        <w:rPr>
          <w:rFonts w:ascii="Times New Roman" w:eastAsia="Times New Roman" w:hAnsi="Times New Roman" w:cs="Times New Roman"/>
          <w:b/>
          <w:sz w:val="36"/>
          <w:szCs w:val="36"/>
          <w:lang w:eastAsia="sk-SK"/>
        </w:rPr>
        <w:t>Svrbice</w:t>
      </w:r>
    </w:p>
    <w:p w14:paraId="40687634" w14:textId="77777777" w:rsidR="00A35A96" w:rsidRPr="00A35A96" w:rsidRDefault="00A35A96" w:rsidP="00A35A96">
      <w:pPr>
        <w:tabs>
          <w:tab w:val="right" w:pos="8820"/>
        </w:tabs>
        <w:spacing w:after="0" w:line="360" w:lineRule="auto"/>
        <w:jc w:val="both"/>
        <w:rPr>
          <w:rFonts w:ascii="Times New Roman" w:eastAsia="Times New Roman" w:hAnsi="Times New Roman" w:cs="Times New Roman"/>
          <w:b/>
          <w:sz w:val="24"/>
          <w:szCs w:val="24"/>
          <w:lang w:eastAsia="sk-SK"/>
        </w:rPr>
      </w:pPr>
    </w:p>
    <w:p w14:paraId="028B752C" w14:textId="77777777" w:rsidR="00A35A96" w:rsidRPr="00A35A96" w:rsidRDefault="00A35A96" w:rsidP="00A35A96">
      <w:pPr>
        <w:tabs>
          <w:tab w:val="right" w:pos="8820"/>
        </w:tabs>
        <w:spacing w:after="0" w:line="360" w:lineRule="auto"/>
        <w:jc w:val="both"/>
        <w:rPr>
          <w:rFonts w:ascii="Times New Roman" w:eastAsia="Times New Roman" w:hAnsi="Times New Roman" w:cs="Times New Roman"/>
          <w:b/>
          <w:sz w:val="24"/>
          <w:szCs w:val="24"/>
          <w:lang w:eastAsia="sk-SK"/>
        </w:rPr>
      </w:pPr>
    </w:p>
    <w:p w14:paraId="3B1AC904" w14:textId="20D4321A" w:rsid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0792DE33" w14:textId="2862FA55" w:rsid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782A645E" w14:textId="0D597405" w:rsid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3BC49FAF" w14:textId="012EDB70" w:rsid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7DA50983" w14:textId="3F6ADEC7" w:rsid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01F144CD" w14:textId="77777777" w:rsidR="00A35A96" w:rsidRPr="00A35A96" w:rsidRDefault="00A35A96" w:rsidP="00A35A96">
      <w:pPr>
        <w:tabs>
          <w:tab w:val="right" w:leader="dot" w:pos="9627"/>
        </w:tabs>
        <w:spacing w:after="0" w:line="276" w:lineRule="auto"/>
        <w:ind w:left="240"/>
        <w:rPr>
          <w:rFonts w:ascii="Times New Roman" w:eastAsia="Times New Roman" w:hAnsi="Times New Roman" w:cs="Times New Roman"/>
          <w:b/>
          <w:sz w:val="24"/>
          <w:szCs w:val="24"/>
          <w:lang w:eastAsia="sk-SK"/>
        </w:rPr>
      </w:pPr>
    </w:p>
    <w:p w14:paraId="0D9E627E" w14:textId="77777777" w:rsidR="00A35A96" w:rsidRPr="00A35A96" w:rsidRDefault="00A35A96" w:rsidP="00A35A96">
      <w:pPr>
        <w:keepNext/>
        <w:keepLines/>
        <w:spacing w:before="240" w:after="0"/>
        <w:rPr>
          <w:rFonts w:ascii="Times New Roman" w:eastAsia="Times New Roman" w:hAnsi="Times New Roman" w:cs="Times New Roman"/>
          <w:b/>
          <w:sz w:val="32"/>
          <w:szCs w:val="32"/>
          <w:lang w:eastAsia="sk-SK"/>
        </w:rPr>
      </w:pPr>
      <w:r w:rsidRPr="00A35A96">
        <w:rPr>
          <w:rFonts w:ascii="Times New Roman" w:eastAsia="Times New Roman" w:hAnsi="Times New Roman" w:cs="Times New Roman"/>
          <w:b/>
          <w:sz w:val="32"/>
          <w:szCs w:val="32"/>
          <w:lang w:eastAsia="sk-SK"/>
        </w:rPr>
        <w:lastRenderedPageBreak/>
        <w:t>Obsah</w:t>
      </w:r>
    </w:p>
    <w:p w14:paraId="1035438F" w14:textId="68AAB586"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r w:rsidRPr="00A35A96">
        <w:rPr>
          <w:rFonts w:ascii="Times New Roman" w:eastAsia="Times New Roman" w:hAnsi="Times New Roman" w:cs="Times New Roman"/>
          <w:b/>
          <w:sz w:val="28"/>
          <w:szCs w:val="24"/>
          <w:lang w:eastAsia="sk-SK"/>
        </w:rPr>
        <w:fldChar w:fldCharType="begin"/>
      </w:r>
      <w:r w:rsidRPr="00A35A96">
        <w:rPr>
          <w:rFonts w:ascii="Times New Roman" w:eastAsia="Times New Roman" w:hAnsi="Times New Roman" w:cs="Times New Roman"/>
          <w:b/>
          <w:sz w:val="28"/>
          <w:szCs w:val="24"/>
          <w:lang w:eastAsia="sk-SK"/>
        </w:rPr>
        <w:instrText xml:space="preserve"> TOC \o "1-3" \h \z \u </w:instrText>
      </w:r>
      <w:r w:rsidRPr="00A35A96">
        <w:rPr>
          <w:rFonts w:ascii="Times New Roman" w:eastAsia="Times New Roman" w:hAnsi="Times New Roman" w:cs="Times New Roman"/>
          <w:b/>
          <w:sz w:val="28"/>
          <w:szCs w:val="24"/>
          <w:lang w:eastAsia="sk-SK"/>
        </w:rPr>
        <w:fldChar w:fldCharType="separate"/>
      </w:r>
      <w:hyperlink w:anchor="_Toc67470367" w:history="1">
        <w:r w:rsidRPr="00A35A96">
          <w:rPr>
            <w:rFonts w:ascii="Times New Roman" w:eastAsia="Times New Roman" w:hAnsi="Times New Roman" w:cs="Times New Roman"/>
            <w:b/>
            <w:noProof/>
            <w:color w:val="0563C1"/>
            <w:sz w:val="28"/>
            <w:szCs w:val="24"/>
            <w:u w:val="single"/>
            <w:lang w:eastAsia="sk-SK"/>
          </w:rPr>
          <w:t>1. Úvodné slovo starostu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_Toc67470367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3</w:t>
        </w:r>
        <w:r w:rsidRPr="00A35A96">
          <w:rPr>
            <w:rFonts w:ascii="Times New Roman" w:eastAsia="Times New Roman" w:hAnsi="Times New Roman" w:cs="Times New Roman"/>
            <w:b/>
            <w:noProof/>
            <w:webHidden/>
            <w:sz w:val="28"/>
            <w:szCs w:val="24"/>
            <w:lang w:eastAsia="sk-SK"/>
          </w:rPr>
          <w:fldChar w:fldCharType="end"/>
        </w:r>
      </w:hyperlink>
    </w:p>
    <w:p w14:paraId="666D78DF" w14:textId="1F053368"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68" w:history="1">
        <w:r w:rsidRPr="00A35A96">
          <w:rPr>
            <w:rFonts w:ascii="Times New Roman" w:eastAsia="Times New Roman" w:hAnsi="Times New Roman" w:cs="Times New Roman"/>
            <w:b/>
            <w:noProof/>
            <w:color w:val="0563C1"/>
            <w:sz w:val="28"/>
            <w:szCs w:val="24"/>
            <w:u w:val="single"/>
            <w:lang w:eastAsia="sk-SK"/>
          </w:rPr>
          <w:t>2. Identifikačné údaje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_Toc67470368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4</w:t>
        </w:r>
        <w:r w:rsidRPr="00A35A96">
          <w:rPr>
            <w:rFonts w:ascii="Times New Roman" w:eastAsia="Times New Roman" w:hAnsi="Times New Roman" w:cs="Times New Roman"/>
            <w:b/>
            <w:noProof/>
            <w:webHidden/>
            <w:sz w:val="28"/>
            <w:szCs w:val="24"/>
            <w:lang w:eastAsia="sk-SK"/>
          </w:rPr>
          <w:fldChar w:fldCharType="end"/>
        </w:r>
      </w:hyperlink>
    </w:p>
    <w:p w14:paraId="10C2FE7F" w14:textId="6A1F7568"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69" w:history="1">
        <w:r w:rsidRPr="00A35A96">
          <w:rPr>
            <w:rFonts w:ascii="Times New Roman" w:eastAsia="Times New Roman" w:hAnsi="Times New Roman" w:cs="Times New Roman"/>
            <w:b/>
            <w:noProof/>
            <w:color w:val="0563C1"/>
            <w:sz w:val="28"/>
            <w:szCs w:val="24"/>
            <w:u w:val="single"/>
            <w:lang w:eastAsia="sk-SK"/>
          </w:rPr>
          <w:t>3. Organizačná štruktúra obce a identifikácia vedúcich predstaviteľov</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_Toc67470369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4</w:t>
        </w:r>
        <w:r w:rsidRPr="00A35A96">
          <w:rPr>
            <w:rFonts w:ascii="Times New Roman" w:eastAsia="Times New Roman" w:hAnsi="Times New Roman" w:cs="Times New Roman"/>
            <w:b/>
            <w:noProof/>
            <w:webHidden/>
            <w:sz w:val="28"/>
            <w:szCs w:val="24"/>
            <w:lang w:eastAsia="sk-SK"/>
          </w:rPr>
          <w:fldChar w:fldCharType="end"/>
        </w:r>
      </w:hyperlink>
    </w:p>
    <w:p w14:paraId="23AA0ECD" w14:textId="0950B886"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70" w:history="1">
        <w:r w:rsidRPr="00A35A96">
          <w:rPr>
            <w:rFonts w:ascii="Times New Roman" w:eastAsia="Times New Roman" w:hAnsi="Times New Roman" w:cs="Times New Roman"/>
            <w:b/>
            <w:noProof/>
            <w:color w:val="0563C1"/>
            <w:sz w:val="28"/>
            <w:szCs w:val="24"/>
            <w:u w:val="single"/>
            <w:lang w:eastAsia="sk-SK"/>
          </w:rPr>
          <w:t>4. Poslanie, vízie, ciele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_Toc67470370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6</w:t>
        </w:r>
        <w:r w:rsidRPr="00A35A96">
          <w:rPr>
            <w:rFonts w:ascii="Times New Roman" w:eastAsia="Times New Roman" w:hAnsi="Times New Roman" w:cs="Times New Roman"/>
            <w:b/>
            <w:noProof/>
            <w:webHidden/>
            <w:sz w:val="28"/>
            <w:szCs w:val="24"/>
            <w:lang w:eastAsia="sk-SK"/>
          </w:rPr>
          <w:fldChar w:fldCharType="end"/>
        </w:r>
      </w:hyperlink>
    </w:p>
    <w:p w14:paraId="4E069EF2" w14:textId="0625B636"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71" w:history="1">
        <w:r w:rsidRPr="00A35A96">
          <w:rPr>
            <w:rFonts w:ascii="Times New Roman" w:eastAsia="Times New Roman" w:hAnsi="Times New Roman" w:cs="Times New Roman"/>
            <w:b/>
            <w:noProof/>
            <w:color w:val="0563C1"/>
            <w:sz w:val="28"/>
            <w:szCs w:val="24"/>
            <w:u w:val="single"/>
            <w:lang w:eastAsia="sk-SK"/>
          </w:rPr>
          <w:t>5. Základná charakteristika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_Toc67470371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7</w:t>
        </w:r>
        <w:r w:rsidRPr="00A35A96">
          <w:rPr>
            <w:rFonts w:ascii="Times New Roman" w:eastAsia="Times New Roman" w:hAnsi="Times New Roman" w:cs="Times New Roman"/>
            <w:b/>
            <w:noProof/>
            <w:webHidden/>
            <w:sz w:val="28"/>
            <w:szCs w:val="24"/>
            <w:lang w:eastAsia="sk-SK"/>
          </w:rPr>
          <w:fldChar w:fldCharType="end"/>
        </w:r>
      </w:hyperlink>
    </w:p>
    <w:p w14:paraId="6F0C86E6" w14:textId="7F047501"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2" w:history="1">
        <w:r w:rsidRPr="00A35A96">
          <w:rPr>
            <w:rFonts w:ascii="Times New Roman" w:eastAsia="Times New Roman" w:hAnsi="Times New Roman" w:cs="Times New Roman"/>
            <w:b/>
            <w:noProof/>
            <w:color w:val="0563C1"/>
            <w:sz w:val="28"/>
            <w:szCs w:val="24"/>
            <w:u w:val="single"/>
            <w:lang w:eastAsia="sk-SK"/>
          </w:rPr>
          <w:t>5.1. Geografické údaje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_Toc67470372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7</w:t>
        </w:r>
        <w:r w:rsidRPr="00A35A96">
          <w:rPr>
            <w:rFonts w:ascii="Times New Roman" w:eastAsia="Times New Roman" w:hAnsi="Times New Roman" w:cs="Times New Roman"/>
            <w:b/>
            <w:noProof/>
            <w:webHidden/>
            <w:sz w:val="28"/>
            <w:szCs w:val="24"/>
            <w:lang w:eastAsia="sk-SK"/>
          </w:rPr>
          <w:fldChar w:fldCharType="end"/>
        </w:r>
      </w:hyperlink>
    </w:p>
    <w:p w14:paraId="4EA00F5A" w14:textId="32E13240"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3" w:history="1">
        <w:r w:rsidRPr="00A35A96">
          <w:rPr>
            <w:rFonts w:ascii="Times New Roman" w:eastAsia="Times New Roman" w:hAnsi="Times New Roman" w:cs="Times New Roman"/>
            <w:b/>
            <w:noProof/>
            <w:color w:val="0563C1"/>
            <w:sz w:val="28"/>
            <w:szCs w:val="24"/>
            <w:u w:val="single"/>
            <w:lang w:eastAsia="sk-SK"/>
          </w:rPr>
          <w:t>5.2. Demografické údaje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_Toc67470373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8</w:t>
        </w:r>
        <w:r w:rsidRPr="00A35A96">
          <w:rPr>
            <w:rFonts w:ascii="Times New Roman" w:eastAsia="Times New Roman" w:hAnsi="Times New Roman" w:cs="Times New Roman"/>
            <w:b/>
            <w:noProof/>
            <w:webHidden/>
            <w:sz w:val="28"/>
            <w:szCs w:val="24"/>
            <w:lang w:eastAsia="sk-SK"/>
          </w:rPr>
          <w:fldChar w:fldCharType="end"/>
        </w:r>
      </w:hyperlink>
    </w:p>
    <w:p w14:paraId="6D79DBD0" w14:textId="48FCBB6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4" w:history="1">
        <w:r w:rsidRPr="00A35A96">
          <w:rPr>
            <w:rFonts w:ascii="Times New Roman" w:eastAsia="Times New Roman" w:hAnsi="Times New Roman" w:cs="Times New Roman"/>
            <w:b/>
            <w:noProof/>
            <w:color w:val="0563C1"/>
            <w:sz w:val="28"/>
            <w:szCs w:val="24"/>
            <w:u w:val="single"/>
            <w:lang w:eastAsia="sk-SK"/>
          </w:rPr>
          <w:t>5.3. Ekonomické  údaje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_Toc67470374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8</w:t>
        </w:r>
        <w:r w:rsidRPr="00A35A96">
          <w:rPr>
            <w:rFonts w:ascii="Times New Roman" w:eastAsia="Times New Roman" w:hAnsi="Times New Roman" w:cs="Times New Roman"/>
            <w:b/>
            <w:noProof/>
            <w:webHidden/>
            <w:sz w:val="28"/>
            <w:szCs w:val="24"/>
            <w:lang w:eastAsia="sk-SK"/>
          </w:rPr>
          <w:fldChar w:fldCharType="end"/>
        </w:r>
      </w:hyperlink>
    </w:p>
    <w:p w14:paraId="76F2BEE2" w14:textId="3E83DDD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5" w:history="1">
        <w:r w:rsidRPr="00A35A96">
          <w:rPr>
            <w:rFonts w:ascii="Times New Roman" w:eastAsia="Times New Roman" w:hAnsi="Times New Roman" w:cs="Times New Roman"/>
            <w:b/>
            <w:noProof/>
            <w:color w:val="0563C1"/>
            <w:sz w:val="28"/>
            <w:szCs w:val="24"/>
            <w:u w:val="single"/>
            <w:lang w:eastAsia="sk-SK"/>
          </w:rPr>
          <w:t>5.4. Symboly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_Toc67470375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8</w:t>
        </w:r>
        <w:r w:rsidRPr="00A35A96">
          <w:rPr>
            <w:rFonts w:ascii="Times New Roman" w:eastAsia="Times New Roman" w:hAnsi="Times New Roman" w:cs="Times New Roman"/>
            <w:b/>
            <w:noProof/>
            <w:webHidden/>
            <w:sz w:val="28"/>
            <w:szCs w:val="24"/>
            <w:lang w:eastAsia="sk-SK"/>
          </w:rPr>
          <w:fldChar w:fldCharType="end"/>
        </w:r>
      </w:hyperlink>
    </w:p>
    <w:p w14:paraId="5991DBE9" w14:textId="29787061"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6" w:history="1">
        <w:r w:rsidRPr="00A35A96">
          <w:rPr>
            <w:rFonts w:ascii="Times New Roman" w:eastAsia="Times New Roman" w:hAnsi="Times New Roman" w:cs="Times New Roman"/>
            <w:b/>
            <w:noProof/>
            <w:color w:val="0563C1"/>
            <w:sz w:val="28"/>
            <w:szCs w:val="24"/>
            <w:u w:val="single"/>
            <w:lang w:eastAsia="sk-SK"/>
          </w:rPr>
          <w:t>5.5.  Logo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_Toc67470376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9</w:t>
        </w:r>
        <w:r w:rsidRPr="00A35A96">
          <w:rPr>
            <w:rFonts w:ascii="Times New Roman" w:eastAsia="Times New Roman" w:hAnsi="Times New Roman" w:cs="Times New Roman"/>
            <w:b/>
            <w:noProof/>
            <w:webHidden/>
            <w:sz w:val="28"/>
            <w:szCs w:val="24"/>
            <w:lang w:eastAsia="sk-SK"/>
          </w:rPr>
          <w:fldChar w:fldCharType="end"/>
        </w:r>
      </w:hyperlink>
    </w:p>
    <w:p w14:paraId="4BAE6491" w14:textId="0F03174B"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7" w:history="1">
        <w:r w:rsidRPr="00A35A96">
          <w:rPr>
            <w:rFonts w:ascii="Times New Roman" w:eastAsia="Times New Roman" w:hAnsi="Times New Roman" w:cs="Times New Roman"/>
            <w:b/>
            <w:noProof/>
            <w:color w:val="0563C1"/>
            <w:sz w:val="28"/>
            <w:szCs w:val="24"/>
            <w:u w:val="single"/>
            <w:lang w:eastAsia="sk-SK"/>
          </w:rPr>
          <w:t>5.6. História obce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_Toc67470377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9</w:t>
        </w:r>
        <w:r w:rsidRPr="00A35A96">
          <w:rPr>
            <w:rFonts w:ascii="Times New Roman" w:eastAsia="Times New Roman" w:hAnsi="Times New Roman" w:cs="Times New Roman"/>
            <w:b/>
            <w:noProof/>
            <w:webHidden/>
            <w:sz w:val="28"/>
            <w:szCs w:val="24"/>
            <w:lang w:eastAsia="sk-SK"/>
          </w:rPr>
          <w:fldChar w:fldCharType="end"/>
        </w:r>
      </w:hyperlink>
    </w:p>
    <w:p w14:paraId="7C54F03B" w14:textId="3D7ACC01"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78" w:history="1">
        <w:r w:rsidRPr="00A35A96">
          <w:rPr>
            <w:rFonts w:ascii="Times New Roman" w:eastAsia="Times New Roman" w:hAnsi="Times New Roman" w:cs="Times New Roman"/>
            <w:b/>
            <w:noProof/>
            <w:color w:val="0563C1"/>
            <w:sz w:val="28"/>
            <w:szCs w:val="24"/>
            <w:u w:val="single"/>
            <w:lang w:eastAsia="sk-SK"/>
          </w:rPr>
          <w:t>5.7.  Pamiatky</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_Toc67470378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9</w:t>
        </w:r>
        <w:r w:rsidRPr="00A35A96">
          <w:rPr>
            <w:rFonts w:ascii="Times New Roman" w:eastAsia="Times New Roman" w:hAnsi="Times New Roman" w:cs="Times New Roman"/>
            <w:b/>
            <w:noProof/>
            <w:webHidden/>
            <w:sz w:val="28"/>
            <w:szCs w:val="24"/>
            <w:lang w:eastAsia="sk-SK"/>
          </w:rPr>
          <w:fldChar w:fldCharType="end"/>
        </w:r>
      </w:hyperlink>
    </w:p>
    <w:p w14:paraId="6190F44D" w14:textId="7FD39D0D"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79" w:history="1">
        <w:r w:rsidRPr="00A35A96">
          <w:rPr>
            <w:rFonts w:ascii="Times New Roman" w:eastAsia="Times New Roman" w:hAnsi="Times New Roman" w:cs="Times New Roman"/>
            <w:b/>
            <w:noProof/>
            <w:color w:val="0563C1"/>
            <w:sz w:val="28"/>
            <w:szCs w:val="24"/>
            <w:u w:val="single"/>
            <w:lang w:eastAsia="sk-SK"/>
          </w:rPr>
          <w:t>6. Plnenie úloh obce (prenesené kompetencie, originálne kompetencie)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_Toc67470379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10F92B55" w14:textId="5F4F4AC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0" w:history="1">
        <w:r w:rsidRPr="00A35A96">
          <w:rPr>
            <w:rFonts w:ascii="Times New Roman" w:eastAsia="Times New Roman" w:hAnsi="Times New Roman" w:cs="Times New Roman"/>
            <w:b/>
            <w:noProof/>
            <w:color w:val="0563C1"/>
            <w:sz w:val="28"/>
            <w:szCs w:val="24"/>
            <w:u w:val="single"/>
            <w:lang w:eastAsia="sk-SK"/>
          </w:rPr>
          <w:t>6.1. Výchova a vzdelávanie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_Toc67470380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42000AEF" w14:textId="16BE3779"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1" w:history="1">
        <w:r w:rsidRPr="00A35A96">
          <w:rPr>
            <w:rFonts w:ascii="Times New Roman" w:eastAsia="Times New Roman" w:hAnsi="Times New Roman" w:cs="Times New Roman"/>
            <w:b/>
            <w:noProof/>
            <w:color w:val="0563C1"/>
            <w:sz w:val="28"/>
            <w:szCs w:val="24"/>
            <w:u w:val="single"/>
            <w:lang w:eastAsia="sk-SK"/>
          </w:rPr>
          <w:t>6.2. Zdravotníctvo</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_Toc67470381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16B04F5D" w14:textId="5E726682"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2" w:history="1">
        <w:r w:rsidRPr="00A35A96">
          <w:rPr>
            <w:rFonts w:ascii="Times New Roman" w:eastAsia="Times New Roman" w:hAnsi="Times New Roman" w:cs="Times New Roman"/>
            <w:b/>
            <w:noProof/>
            <w:color w:val="0563C1"/>
            <w:sz w:val="28"/>
            <w:szCs w:val="24"/>
            <w:u w:val="single"/>
            <w:lang w:eastAsia="sk-SK"/>
          </w:rPr>
          <w:t>6.3. Sociálne zabezpečenie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_Toc67470382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04E162C7" w14:textId="7C6673F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3" w:history="1">
        <w:r w:rsidRPr="00A35A96">
          <w:rPr>
            <w:rFonts w:ascii="Times New Roman" w:eastAsia="Times New Roman" w:hAnsi="Times New Roman" w:cs="Times New Roman"/>
            <w:b/>
            <w:noProof/>
            <w:color w:val="0563C1"/>
            <w:sz w:val="28"/>
            <w:szCs w:val="24"/>
            <w:u w:val="single"/>
            <w:lang w:eastAsia="sk-SK"/>
          </w:rPr>
          <w:t>6.4. Kultúra</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_Toc67470383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5597246A" w14:textId="316E0683"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4" w:history="1">
        <w:r w:rsidRPr="00A35A96">
          <w:rPr>
            <w:rFonts w:ascii="Times New Roman" w:eastAsia="Times New Roman" w:hAnsi="Times New Roman" w:cs="Times New Roman"/>
            <w:b/>
            <w:noProof/>
            <w:color w:val="0563C1"/>
            <w:sz w:val="28"/>
            <w:szCs w:val="24"/>
            <w:u w:val="single"/>
            <w:lang w:eastAsia="sk-SK"/>
          </w:rPr>
          <w:t>6.5. Hospodárstvo</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_Toc67470384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10</w:t>
        </w:r>
        <w:r w:rsidRPr="00A35A96">
          <w:rPr>
            <w:rFonts w:ascii="Times New Roman" w:eastAsia="Times New Roman" w:hAnsi="Times New Roman" w:cs="Times New Roman"/>
            <w:b/>
            <w:noProof/>
            <w:webHidden/>
            <w:sz w:val="28"/>
            <w:szCs w:val="24"/>
            <w:lang w:eastAsia="sk-SK"/>
          </w:rPr>
          <w:fldChar w:fldCharType="end"/>
        </w:r>
      </w:hyperlink>
    </w:p>
    <w:p w14:paraId="225CD239" w14:textId="4919FF5F"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85" w:history="1">
        <w:r w:rsidRPr="00A35A96">
          <w:rPr>
            <w:rFonts w:ascii="Times New Roman" w:eastAsia="Times New Roman" w:hAnsi="Times New Roman" w:cs="Times New Roman"/>
            <w:b/>
            <w:noProof/>
            <w:color w:val="0563C1"/>
            <w:sz w:val="28"/>
            <w:szCs w:val="24"/>
            <w:u w:val="single"/>
            <w:lang w:eastAsia="sk-SK"/>
          </w:rPr>
          <w:t>7. Informácia o vývoji obce z pohľadu rozpočtovníctva</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_Toc67470385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11</w:t>
        </w:r>
        <w:r w:rsidRPr="00A35A96">
          <w:rPr>
            <w:rFonts w:ascii="Times New Roman" w:eastAsia="Times New Roman" w:hAnsi="Times New Roman" w:cs="Times New Roman"/>
            <w:b/>
            <w:noProof/>
            <w:webHidden/>
            <w:sz w:val="28"/>
            <w:szCs w:val="24"/>
            <w:lang w:eastAsia="sk-SK"/>
          </w:rPr>
          <w:fldChar w:fldCharType="end"/>
        </w:r>
      </w:hyperlink>
    </w:p>
    <w:p w14:paraId="5DF994C5" w14:textId="717AAC9A"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88" w:history="1">
        <w:r w:rsidRPr="00A35A96">
          <w:rPr>
            <w:rFonts w:ascii="Times New Roman" w:eastAsia="Times New Roman" w:hAnsi="Times New Roman" w:cs="Times New Roman"/>
            <w:b/>
            <w:noProof/>
            <w:color w:val="0563C1"/>
            <w:sz w:val="28"/>
            <w:szCs w:val="24"/>
            <w:u w:val="single"/>
            <w:lang w:eastAsia="sk-SK"/>
          </w:rPr>
          <w:t xml:space="preserve">7.1. Plnenie príjmov a čerpanie výdavkov za rok </w:t>
        </w:r>
        <w:r w:rsidR="000B05DF">
          <w:rPr>
            <w:rFonts w:ascii="Times New Roman" w:eastAsia="Times New Roman" w:hAnsi="Times New Roman" w:cs="Times New Roman"/>
            <w:b/>
            <w:noProof/>
            <w:color w:val="0563C1"/>
            <w:sz w:val="28"/>
            <w:szCs w:val="24"/>
            <w:u w:val="single"/>
            <w:lang w:eastAsia="sk-SK"/>
          </w:rPr>
          <w:t>2021</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_Toc67470388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11</w:t>
        </w:r>
        <w:r w:rsidRPr="00A35A96">
          <w:rPr>
            <w:rFonts w:ascii="Times New Roman" w:eastAsia="Times New Roman" w:hAnsi="Times New Roman" w:cs="Times New Roman"/>
            <w:b/>
            <w:noProof/>
            <w:webHidden/>
            <w:sz w:val="28"/>
            <w:szCs w:val="24"/>
            <w:lang w:eastAsia="sk-SK"/>
          </w:rPr>
          <w:fldChar w:fldCharType="end"/>
        </w:r>
      </w:hyperlink>
    </w:p>
    <w:p w14:paraId="4ACD2F05" w14:textId="4C794155"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2" w:history="1">
        <w:r w:rsidRPr="00A35A96">
          <w:rPr>
            <w:rFonts w:ascii="Times New Roman" w:eastAsia="Times New Roman" w:hAnsi="Times New Roman" w:cs="Times New Roman"/>
            <w:b/>
            <w:noProof/>
            <w:color w:val="0563C1"/>
            <w:sz w:val="28"/>
            <w:szCs w:val="24"/>
            <w:u w:val="single"/>
            <w:lang w:eastAsia="sk-SK"/>
          </w:rPr>
          <w:t xml:space="preserve">7.2. Prebytok/schodok rozpočtového hospodárenia za rok </w:t>
        </w:r>
        <w:r w:rsidR="000B05DF">
          <w:rPr>
            <w:rFonts w:ascii="Times New Roman" w:eastAsia="Times New Roman" w:hAnsi="Times New Roman" w:cs="Times New Roman"/>
            <w:b/>
            <w:noProof/>
            <w:color w:val="0563C1"/>
            <w:sz w:val="28"/>
            <w:szCs w:val="24"/>
            <w:u w:val="single"/>
            <w:lang w:eastAsia="sk-SK"/>
          </w:rPr>
          <w:t>2021</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_Toc67470392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14</w:t>
        </w:r>
        <w:r w:rsidRPr="00A35A96">
          <w:rPr>
            <w:rFonts w:ascii="Times New Roman" w:eastAsia="Times New Roman" w:hAnsi="Times New Roman" w:cs="Times New Roman"/>
            <w:b/>
            <w:noProof/>
            <w:webHidden/>
            <w:sz w:val="28"/>
            <w:szCs w:val="24"/>
            <w:lang w:eastAsia="sk-SK"/>
          </w:rPr>
          <w:fldChar w:fldCharType="end"/>
        </w:r>
      </w:hyperlink>
    </w:p>
    <w:p w14:paraId="3C91AA68" w14:textId="52055232"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3" w:history="1">
        <w:r w:rsidRPr="00A35A96">
          <w:rPr>
            <w:rFonts w:ascii="Times New Roman" w:eastAsia="Times New Roman" w:hAnsi="Times New Roman" w:cs="Times New Roman"/>
            <w:b/>
            <w:noProof/>
            <w:color w:val="0563C1"/>
            <w:sz w:val="28"/>
            <w:szCs w:val="24"/>
            <w:u w:val="single"/>
            <w:lang w:eastAsia="sk-SK"/>
          </w:rPr>
          <w:t xml:space="preserve">7.3. Rozpočet na roky 2021– </w:t>
        </w:r>
        <w:r w:rsidR="00547ED8">
          <w:rPr>
            <w:rFonts w:ascii="Times New Roman" w:eastAsia="Times New Roman" w:hAnsi="Times New Roman" w:cs="Times New Roman"/>
            <w:b/>
            <w:noProof/>
            <w:color w:val="0563C1"/>
            <w:sz w:val="28"/>
            <w:szCs w:val="24"/>
            <w:u w:val="single"/>
            <w:lang w:eastAsia="sk-SK"/>
          </w:rPr>
          <w:t>2024</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_Toc67470393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16</w:t>
        </w:r>
        <w:r w:rsidRPr="00A35A96">
          <w:rPr>
            <w:rFonts w:ascii="Times New Roman" w:eastAsia="Times New Roman" w:hAnsi="Times New Roman" w:cs="Times New Roman"/>
            <w:b/>
            <w:noProof/>
            <w:webHidden/>
            <w:sz w:val="28"/>
            <w:szCs w:val="24"/>
            <w:lang w:eastAsia="sk-SK"/>
          </w:rPr>
          <w:fldChar w:fldCharType="end"/>
        </w:r>
      </w:hyperlink>
    </w:p>
    <w:p w14:paraId="3B433E95" w14:textId="5BE3B9A2"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94" w:history="1">
        <w:r w:rsidRPr="00A35A96">
          <w:rPr>
            <w:rFonts w:ascii="Times New Roman" w:eastAsia="Times New Roman" w:hAnsi="Times New Roman" w:cs="Times New Roman"/>
            <w:b/>
            <w:noProof/>
            <w:color w:val="0563C1"/>
            <w:sz w:val="28"/>
            <w:szCs w:val="24"/>
            <w:u w:val="single"/>
            <w:lang w:eastAsia="sk-SK"/>
          </w:rPr>
          <w:t>8. Informácia o vývoji obce z pohľadu účtovníctva</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_Toc67470394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17</w:t>
        </w:r>
        <w:r w:rsidRPr="00A35A96">
          <w:rPr>
            <w:rFonts w:ascii="Times New Roman" w:eastAsia="Times New Roman" w:hAnsi="Times New Roman" w:cs="Times New Roman"/>
            <w:b/>
            <w:noProof/>
            <w:webHidden/>
            <w:sz w:val="28"/>
            <w:szCs w:val="24"/>
            <w:lang w:eastAsia="sk-SK"/>
          </w:rPr>
          <w:fldChar w:fldCharType="end"/>
        </w:r>
      </w:hyperlink>
    </w:p>
    <w:p w14:paraId="1DC4BC10" w14:textId="49407C64"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5" w:history="1">
        <w:r w:rsidRPr="00A35A96">
          <w:rPr>
            <w:rFonts w:ascii="Times New Roman" w:eastAsia="Times New Roman" w:hAnsi="Times New Roman" w:cs="Times New Roman"/>
            <w:b/>
            <w:noProof/>
            <w:color w:val="0563C1"/>
            <w:sz w:val="28"/>
            <w:szCs w:val="24"/>
            <w:u w:val="single"/>
            <w:lang w:eastAsia="sk-SK"/>
          </w:rPr>
          <w:t>8.1.  Majetok</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_Toc67470395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17</w:t>
        </w:r>
        <w:r w:rsidRPr="00A35A96">
          <w:rPr>
            <w:rFonts w:ascii="Times New Roman" w:eastAsia="Times New Roman" w:hAnsi="Times New Roman" w:cs="Times New Roman"/>
            <w:b/>
            <w:noProof/>
            <w:webHidden/>
            <w:sz w:val="28"/>
            <w:szCs w:val="24"/>
            <w:lang w:eastAsia="sk-SK"/>
          </w:rPr>
          <w:fldChar w:fldCharType="end"/>
        </w:r>
      </w:hyperlink>
    </w:p>
    <w:p w14:paraId="1F6F74CD" w14:textId="3A8E6CD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6" w:history="1">
        <w:r w:rsidRPr="00A35A96">
          <w:rPr>
            <w:rFonts w:ascii="Times New Roman" w:eastAsia="Times New Roman" w:hAnsi="Times New Roman" w:cs="Times New Roman"/>
            <w:b/>
            <w:noProof/>
            <w:color w:val="0563C1"/>
            <w:sz w:val="28"/>
            <w:szCs w:val="24"/>
            <w:u w:val="single"/>
            <w:lang w:eastAsia="sk-SK"/>
          </w:rPr>
          <w:t>8.2. Zdroje krytia</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_Toc67470396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18</w:t>
        </w:r>
        <w:r w:rsidRPr="00A35A96">
          <w:rPr>
            <w:rFonts w:ascii="Times New Roman" w:eastAsia="Times New Roman" w:hAnsi="Times New Roman" w:cs="Times New Roman"/>
            <w:b/>
            <w:noProof/>
            <w:webHidden/>
            <w:sz w:val="28"/>
            <w:szCs w:val="24"/>
            <w:lang w:eastAsia="sk-SK"/>
          </w:rPr>
          <w:fldChar w:fldCharType="end"/>
        </w:r>
      </w:hyperlink>
    </w:p>
    <w:p w14:paraId="11E09ECA" w14:textId="08E00832"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7" w:history="1">
        <w:r w:rsidRPr="00A35A96">
          <w:rPr>
            <w:rFonts w:ascii="Times New Roman" w:eastAsia="Times New Roman" w:hAnsi="Times New Roman" w:cs="Times New Roman"/>
            <w:b/>
            <w:noProof/>
            <w:color w:val="0563C1"/>
            <w:sz w:val="28"/>
            <w:szCs w:val="24"/>
            <w:u w:val="single"/>
            <w:lang w:eastAsia="sk-SK"/>
          </w:rPr>
          <w:t>8.3. Pohľadávky</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_Toc67470397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19</w:t>
        </w:r>
        <w:r w:rsidRPr="00A35A96">
          <w:rPr>
            <w:rFonts w:ascii="Times New Roman" w:eastAsia="Times New Roman" w:hAnsi="Times New Roman" w:cs="Times New Roman"/>
            <w:b/>
            <w:noProof/>
            <w:webHidden/>
            <w:sz w:val="28"/>
            <w:szCs w:val="24"/>
            <w:lang w:eastAsia="sk-SK"/>
          </w:rPr>
          <w:fldChar w:fldCharType="end"/>
        </w:r>
      </w:hyperlink>
    </w:p>
    <w:p w14:paraId="71385557" w14:textId="466A1BEE"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398" w:history="1">
        <w:r w:rsidRPr="00A35A96">
          <w:rPr>
            <w:rFonts w:ascii="Times New Roman" w:eastAsia="Times New Roman" w:hAnsi="Times New Roman" w:cs="Times New Roman"/>
            <w:b/>
            <w:noProof/>
            <w:color w:val="0563C1"/>
            <w:sz w:val="28"/>
            <w:szCs w:val="24"/>
            <w:u w:val="single"/>
            <w:lang w:eastAsia="sk-SK"/>
          </w:rPr>
          <w:t>8.4. Záväzky</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_Toc67470398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19</w:t>
        </w:r>
        <w:r w:rsidRPr="00A35A96">
          <w:rPr>
            <w:rFonts w:ascii="Times New Roman" w:eastAsia="Times New Roman" w:hAnsi="Times New Roman" w:cs="Times New Roman"/>
            <w:b/>
            <w:noProof/>
            <w:webHidden/>
            <w:sz w:val="28"/>
            <w:szCs w:val="24"/>
            <w:lang w:eastAsia="sk-SK"/>
          </w:rPr>
          <w:fldChar w:fldCharType="end"/>
        </w:r>
      </w:hyperlink>
    </w:p>
    <w:p w14:paraId="192EE005" w14:textId="500B3E74"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399" w:history="1">
        <w:r w:rsidRPr="00A35A96">
          <w:rPr>
            <w:rFonts w:ascii="Times New Roman" w:eastAsia="Times New Roman" w:hAnsi="Times New Roman" w:cs="Times New Roman"/>
            <w:b/>
            <w:noProof/>
            <w:color w:val="0563C1"/>
            <w:sz w:val="28"/>
            <w:szCs w:val="24"/>
            <w:u w:val="single"/>
            <w:lang w:eastAsia="sk-SK"/>
          </w:rPr>
          <w:t xml:space="preserve">9. Hospodársky výsledok  za </w:t>
        </w:r>
        <w:r w:rsidR="000B05DF">
          <w:rPr>
            <w:rFonts w:ascii="Times New Roman" w:eastAsia="Times New Roman" w:hAnsi="Times New Roman" w:cs="Times New Roman"/>
            <w:b/>
            <w:noProof/>
            <w:color w:val="0563C1"/>
            <w:sz w:val="28"/>
            <w:szCs w:val="24"/>
            <w:u w:val="single"/>
            <w:lang w:eastAsia="sk-SK"/>
          </w:rPr>
          <w:t>2021</w:t>
        </w:r>
        <w:r w:rsidRPr="00A35A96">
          <w:rPr>
            <w:rFonts w:ascii="Times New Roman" w:eastAsia="Times New Roman" w:hAnsi="Times New Roman" w:cs="Times New Roman"/>
            <w:b/>
            <w:noProof/>
            <w:color w:val="0563C1"/>
            <w:sz w:val="28"/>
            <w:szCs w:val="24"/>
            <w:u w:val="single"/>
            <w:lang w:eastAsia="sk-SK"/>
          </w:rPr>
          <w:t xml:space="preserve"> - vývoj nákladov a výnosov</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_Toc67470399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21</w:t>
        </w:r>
        <w:r w:rsidRPr="00A35A96">
          <w:rPr>
            <w:rFonts w:ascii="Times New Roman" w:eastAsia="Times New Roman" w:hAnsi="Times New Roman" w:cs="Times New Roman"/>
            <w:b/>
            <w:noProof/>
            <w:webHidden/>
            <w:sz w:val="28"/>
            <w:szCs w:val="24"/>
            <w:lang w:eastAsia="sk-SK"/>
          </w:rPr>
          <w:fldChar w:fldCharType="end"/>
        </w:r>
      </w:hyperlink>
    </w:p>
    <w:p w14:paraId="3654EB92" w14:textId="042C9C00" w:rsidR="00A35A96" w:rsidRPr="00A35A96" w:rsidRDefault="00A35A96" w:rsidP="00A35A96">
      <w:pPr>
        <w:tabs>
          <w:tab w:val="right" w:leader="dot" w:pos="9627"/>
        </w:tabs>
        <w:spacing w:after="0" w:line="276" w:lineRule="auto"/>
        <w:ind w:left="240"/>
        <w:rPr>
          <w:rFonts w:ascii="Calibri" w:eastAsia="Times New Roman" w:hAnsi="Calibri" w:cs="Times New Roman"/>
          <w:b/>
          <w:noProof/>
          <w:sz w:val="24"/>
          <w:lang w:eastAsia="sk-SK"/>
        </w:rPr>
      </w:pPr>
      <w:hyperlink w:anchor="_Toc67470407" w:history="1">
        <w:r w:rsidRPr="00A35A96">
          <w:rPr>
            <w:rFonts w:ascii="Times New Roman" w:eastAsia="Times New Roman" w:hAnsi="Times New Roman" w:cs="Times New Roman"/>
            <w:b/>
            <w:noProof/>
            <w:color w:val="0563C1"/>
            <w:sz w:val="28"/>
            <w:szCs w:val="24"/>
            <w:u w:val="single"/>
            <w:lang w:eastAsia="sk-SK"/>
          </w:rPr>
          <w:t>10. Ostatné  dôležité informácie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_Toc67470407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23</w:t>
        </w:r>
        <w:r w:rsidRPr="00A35A96">
          <w:rPr>
            <w:rFonts w:ascii="Times New Roman" w:eastAsia="Times New Roman" w:hAnsi="Times New Roman" w:cs="Times New Roman"/>
            <w:b/>
            <w:noProof/>
            <w:webHidden/>
            <w:sz w:val="28"/>
            <w:szCs w:val="24"/>
            <w:lang w:eastAsia="sk-SK"/>
          </w:rPr>
          <w:fldChar w:fldCharType="end"/>
        </w:r>
      </w:hyperlink>
    </w:p>
    <w:p w14:paraId="72DE0C03" w14:textId="6955D5F3"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08" w:history="1">
        <w:r w:rsidRPr="00A35A96">
          <w:rPr>
            <w:rFonts w:ascii="Times New Roman" w:eastAsia="Times New Roman" w:hAnsi="Times New Roman" w:cs="Times New Roman"/>
            <w:b/>
            <w:noProof/>
            <w:color w:val="0563C1"/>
            <w:sz w:val="28"/>
            <w:szCs w:val="24"/>
            <w:u w:val="single"/>
            <w:lang w:eastAsia="sk-SK"/>
          </w:rPr>
          <w:t>10.1. Prijaté granty a transfery</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_Toc67470408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23</w:t>
        </w:r>
        <w:r w:rsidRPr="00A35A96">
          <w:rPr>
            <w:rFonts w:ascii="Times New Roman" w:eastAsia="Times New Roman" w:hAnsi="Times New Roman" w:cs="Times New Roman"/>
            <w:b/>
            <w:noProof/>
            <w:webHidden/>
            <w:sz w:val="28"/>
            <w:szCs w:val="24"/>
            <w:lang w:eastAsia="sk-SK"/>
          </w:rPr>
          <w:fldChar w:fldCharType="end"/>
        </w:r>
      </w:hyperlink>
    </w:p>
    <w:p w14:paraId="4B7FD656" w14:textId="4DD8F1D9"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10" w:history="1">
        <w:r w:rsidRPr="00A35A96">
          <w:rPr>
            <w:rFonts w:ascii="Times New Roman" w:eastAsia="Times New Roman" w:hAnsi="Times New Roman" w:cs="Times New Roman"/>
            <w:b/>
            <w:noProof/>
            <w:color w:val="0563C1"/>
            <w:sz w:val="28"/>
            <w:szCs w:val="24"/>
            <w:u w:val="single"/>
            <w:lang w:eastAsia="sk-SK"/>
          </w:rPr>
          <w:t>10.2. Poskytnuté dotácie</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_Toc67470410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23</w:t>
        </w:r>
        <w:r w:rsidRPr="00A35A96">
          <w:rPr>
            <w:rFonts w:ascii="Times New Roman" w:eastAsia="Times New Roman" w:hAnsi="Times New Roman" w:cs="Times New Roman"/>
            <w:b/>
            <w:noProof/>
            <w:webHidden/>
            <w:sz w:val="28"/>
            <w:szCs w:val="24"/>
            <w:lang w:eastAsia="sk-SK"/>
          </w:rPr>
          <w:fldChar w:fldCharType="end"/>
        </w:r>
      </w:hyperlink>
    </w:p>
    <w:p w14:paraId="024E75D7" w14:textId="5A55A2AC"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11" w:history="1">
        <w:r w:rsidRPr="00A35A96">
          <w:rPr>
            <w:rFonts w:ascii="Times New Roman" w:eastAsia="Times New Roman" w:hAnsi="Times New Roman" w:cs="Times New Roman"/>
            <w:b/>
            <w:noProof/>
            <w:color w:val="0563C1"/>
            <w:sz w:val="28"/>
            <w:szCs w:val="24"/>
            <w:u w:val="single"/>
            <w:lang w:eastAsia="sk-SK"/>
          </w:rPr>
          <w:t xml:space="preserve">10.3. Významné investičné akcie v roku </w:t>
        </w:r>
        <w:r w:rsidR="000B05DF">
          <w:rPr>
            <w:rFonts w:ascii="Times New Roman" w:eastAsia="Times New Roman" w:hAnsi="Times New Roman" w:cs="Times New Roman"/>
            <w:b/>
            <w:noProof/>
            <w:color w:val="0563C1"/>
            <w:sz w:val="28"/>
            <w:szCs w:val="24"/>
            <w:u w:val="single"/>
            <w:lang w:eastAsia="sk-SK"/>
          </w:rPr>
          <w:t>2021</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_Toc67470411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23</w:t>
        </w:r>
        <w:r w:rsidRPr="00A35A96">
          <w:rPr>
            <w:rFonts w:ascii="Times New Roman" w:eastAsia="Times New Roman" w:hAnsi="Times New Roman" w:cs="Times New Roman"/>
            <w:b/>
            <w:noProof/>
            <w:webHidden/>
            <w:sz w:val="28"/>
            <w:szCs w:val="24"/>
            <w:lang w:eastAsia="sk-SK"/>
          </w:rPr>
          <w:fldChar w:fldCharType="end"/>
        </w:r>
      </w:hyperlink>
    </w:p>
    <w:p w14:paraId="170B6F5B" w14:textId="2D3A4A42"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13" w:history="1">
        <w:r w:rsidRPr="00A35A96">
          <w:rPr>
            <w:rFonts w:ascii="Times New Roman" w:eastAsia="Times New Roman" w:hAnsi="Times New Roman" w:cs="Times New Roman"/>
            <w:b/>
            <w:noProof/>
            <w:color w:val="0563C1"/>
            <w:sz w:val="28"/>
            <w:szCs w:val="24"/>
            <w:u w:val="single"/>
            <w:lang w:eastAsia="sk-SK"/>
          </w:rPr>
          <w:t>10.4. Predpokladaný budúci vývoj činnosti</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_Toc67470413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24</w:t>
        </w:r>
        <w:r w:rsidRPr="00A35A96">
          <w:rPr>
            <w:rFonts w:ascii="Times New Roman" w:eastAsia="Times New Roman" w:hAnsi="Times New Roman" w:cs="Times New Roman"/>
            <w:b/>
            <w:noProof/>
            <w:webHidden/>
            <w:sz w:val="28"/>
            <w:szCs w:val="24"/>
            <w:lang w:eastAsia="sk-SK"/>
          </w:rPr>
          <w:fldChar w:fldCharType="end"/>
        </w:r>
      </w:hyperlink>
    </w:p>
    <w:p w14:paraId="2CBBBD05" w14:textId="0F4B3B7F"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14" w:history="1">
        <w:r w:rsidRPr="00A35A96">
          <w:rPr>
            <w:rFonts w:ascii="Times New Roman" w:eastAsia="Times New Roman" w:hAnsi="Times New Roman" w:cs="Times New Roman"/>
            <w:b/>
            <w:noProof/>
            <w:color w:val="0563C1"/>
            <w:sz w:val="28"/>
            <w:szCs w:val="24"/>
            <w:u w:val="single"/>
            <w:lang w:eastAsia="sk-SK"/>
          </w:rPr>
          <w:t>10.5. Udalosti osobitného významu po skončení účtovného obdobia</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_Toc67470414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24</w:t>
        </w:r>
        <w:r w:rsidRPr="00A35A96">
          <w:rPr>
            <w:rFonts w:ascii="Times New Roman" w:eastAsia="Times New Roman" w:hAnsi="Times New Roman" w:cs="Times New Roman"/>
            <w:b/>
            <w:noProof/>
            <w:webHidden/>
            <w:sz w:val="28"/>
            <w:szCs w:val="24"/>
            <w:lang w:eastAsia="sk-SK"/>
          </w:rPr>
          <w:fldChar w:fldCharType="end"/>
        </w:r>
      </w:hyperlink>
    </w:p>
    <w:p w14:paraId="394F33D2" w14:textId="3C9D7FC0" w:rsidR="00A35A96" w:rsidRPr="00A35A96" w:rsidRDefault="00A35A96" w:rsidP="00A35A96">
      <w:pPr>
        <w:tabs>
          <w:tab w:val="right" w:leader="dot" w:pos="9627"/>
        </w:tabs>
        <w:spacing w:after="0" w:line="276" w:lineRule="auto"/>
        <w:ind w:left="480"/>
        <w:rPr>
          <w:rFonts w:ascii="Calibri" w:eastAsia="Times New Roman" w:hAnsi="Calibri" w:cs="Times New Roman"/>
          <w:b/>
          <w:noProof/>
          <w:sz w:val="24"/>
          <w:lang w:eastAsia="sk-SK"/>
        </w:rPr>
      </w:pPr>
      <w:hyperlink w:anchor="_Toc67470415" w:history="1">
        <w:r w:rsidRPr="00A35A96">
          <w:rPr>
            <w:rFonts w:ascii="Times New Roman" w:eastAsia="Times New Roman" w:hAnsi="Times New Roman" w:cs="Times New Roman"/>
            <w:b/>
            <w:noProof/>
            <w:color w:val="0563C1"/>
            <w:sz w:val="28"/>
            <w:szCs w:val="24"/>
            <w:u w:val="single"/>
            <w:lang w:eastAsia="sk-SK"/>
          </w:rPr>
          <w:t>10.6. Významné riziká a neistoty, ktorým je účtovná jednotka vystavená</w:t>
        </w:r>
        <w:r w:rsidRPr="00A35A96">
          <w:rPr>
            <w:rFonts w:ascii="Times New Roman" w:eastAsia="Times New Roman" w:hAnsi="Times New Roman" w:cs="Times New Roman"/>
            <w:b/>
            <w:noProof/>
            <w:webHidden/>
            <w:sz w:val="28"/>
            <w:szCs w:val="24"/>
            <w:lang w:eastAsia="sk-SK"/>
          </w:rPr>
          <w:tab/>
        </w:r>
        <w:r w:rsidRPr="00A35A96">
          <w:rPr>
            <w:rFonts w:ascii="Times New Roman" w:eastAsia="Times New Roman" w:hAnsi="Times New Roman" w:cs="Times New Roman"/>
            <w:b/>
            <w:noProof/>
            <w:webHidden/>
            <w:sz w:val="28"/>
            <w:szCs w:val="24"/>
            <w:lang w:eastAsia="sk-SK"/>
          </w:rPr>
          <w:fldChar w:fldCharType="begin"/>
        </w:r>
        <w:r w:rsidRPr="00A35A96">
          <w:rPr>
            <w:rFonts w:ascii="Times New Roman" w:eastAsia="Times New Roman" w:hAnsi="Times New Roman" w:cs="Times New Roman"/>
            <w:b/>
            <w:noProof/>
            <w:webHidden/>
            <w:sz w:val="28"/>
            <w:szCs w:val="24"/>
            <w:lang w:eastAsia="sk-SK"/>
          </w:rPr>
          <w:instrText xml:space="preserve"> PAGEREF _Toc67470415 \h </w:instrText>
        </w:r>
        <w:r w:rsidRPr="00A35A96">
          <w:rPr>
            <w:rFonts w:ascii="Times New Roman" w:eastAsia="Times New Roman" w:hAnsi="Times New Roman" w:cs="Times New Roman"/>
            <w:b/>
            <w:noProof/>
            <w:webHidden/>
            <w:sz w:val="28"/>
            <w:szCs w:val="24"/>
            <w:lang w:eastAsia="sk-SK"/>
          </w:rPr>
        </w:r>
        <w:r w:rsidRPr="00A35A96">
          <w:rPr>
            <w:rFonts w:ascii="Times New Roman" w:eastAsia="Times New Roman" w:hAnsi="Times New Roman" w:cs="Times New Roman"/>
            <w:b/>
            <w:noProof/>
            <w:webHidden/>
            <w:sz w:val="28"/>
            <w:szCs w:val="24"/>
            <w:lang w:eastAsia="sk-SK"/>
          </w:rPr>
          <w:fldChar w:fldCharType="separate"/>
        </w:r>
        <w:r w:rsidR="00F32E0C">
          <w:rPr>
            <w:rFonts w:ascii="Times New Roman" w:eastAsia="Times New Roman" w:hAnsi="Times New Roman" w:cs="Times New Roman"/>
            <w:b/>
            <w:noProof/>
            <w:webHidden/>
            <w:sz w:val="28"/>
            <w:szCs w:val="24"/>
            <w:lang w:eastAsia="sk-SK"/>
          </w:rPr>
          <w:t>24</w:t>
        </w:r>
        <w:r w:rsidRPr="00A35A96">
          <w:rPr>
            <w:rFonts w:ascii="Times New Roman" w:eastAsia="Times New Roman" w:hAnsi="Times New Roman" w:cs="Times New Roman"/>
            <w:b/>
            <w:noProof/>
            <w:webHidden/>
            <w:sz w:val="28"/>
            <w:szCs w:val="24"/>
            <w:lang w:eastAsia="sk-SK"/>
          </w:rPr>
          <w:fldChar w:fldCharType="end"/>
        </w:r>
      </w:hyperlink>
    </w:p>
    <w:p w14:paraId="2E83D250" w14:textId="336BA258" w:rsidR="00A35A96" w:rsidRDefault="00A35A96" w:rsidP="00A35A96">
      <w:pPr>
        <w:spacing w:after="0" w:line="276" w:lineRule="auto"/>
        <w:rPr>
          <w:rFonts w:ascii="Times New Roman" w:eastAsia="Times New Roman" w:hAnsi="Times New Roman" w:cs="Times New Roman"/>
          <w:b/>
          <w:bCs/>
          <w:sz w:val="28"/>
          <w:szCs w:val="24"/>
          <w:lang w:eastAsia="sk-SK"/>
        </w:rPr>
      </w:pPr>
      <w:r w:rsidRPr="00A35A96">
        <w:rPr>
          <w:rFonts w:ascii="Times New Roman" w:eastAsia="Times New Roman" w:hAnsi="Times New Roman" w:cs="Times New Roman"/>
          <w:b/>
          <w:bCs/>
          <w:sz w:val="28"/>
          <w:szCs w:val="24"/>
          <w:lang w:eastAsia="sk-SK"/>
        </w:rPr>
        <w:fldChar w:fldCharType="end"/>
      </w:r>
      <w:bookmarkStart w:id="0" w:name="_Toc10114063"/>
      <w:bookmarkStart w:id="1" w:name="_Toc10114676"/>
      <w:bookmarkStart w:id="2" w:name="_Toc67470367"/>
    </w:p>
    <w:p w14:paraId="433FDFD6"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p>
    <w:p w14:paraId="690956AA" w14:textId="77777777" w:rsidR="00826F98" w:rsidRDefault="00A35A96" w:rsidP="00826F98">
      <w:pPr>
        <w:pStyle w:val="Normlnywebov"/>
        <w:shd w:val="clear" w:color="auto" w:fill="FFFFFF"/>
        <w:spacing w:before="0" w:beforeAutospacing="0" w:after="0" w:afterAutospacing="0" w:line="304" w:lineRule="atLeast"/>
        <w:rPr>
          <w:rFonts w:ascii="Calibri" w:hAnsi="Calibri" w:cs="Calibri"/>
          <w:color w:val="222222"/>
          <w:sz w:val="22"/>
          <w:szCs w:val="22"/>
        </w:rPr>
      </w:pPr>
      <w:r w:rsidRPr="00A35A96">
        <w:rPr>
          <w:b/>
          <w:color w:val="B8182F"/>
        </w:rPr>
        <w:lastRenderedPageBreak/>
        <w:t>1</w:t>
      </w:r>
      <w:r w:rsidRPr="00A35A96">
        <w:rPr>
          <w:b/>
          <w:color w:val="B8182F"/>
          <w:sz w:val="30"/>
          <w:szCs w:val="30"/>
        </w:rPr>
        <w:t>. Úvodné slovo starostu obce</w:t>
      </w:r>
      <w:bookmarkEnd w:id="0"/>
      <w:bookmarkEnd w:id="1"/>
      <w:bookmarkEnd w:id="2"/>
      <w:r w:rsidRPr="00A35A96">
        <w:rPr>
          <w:b/>
          <w:color w:val="B8182F"/>
        </w:rPr>
        <w:t xml:space="preserve">  </w:t>
      </w:r>
      <w:r w:rsidR="00826F98">
        <w:rPr>
          <w:b/>
          <w:bCs/>
          <w:color w:val="B8182F"/>
          <w:sz w:val="30"/>
          <w:szCs w:val="30"/>
        </w:rPr>
        <w:t>Úvodné slovo starostu obce</w:t>
      </w:r>
      <w:r w:rsidR="00826F98">
        <w:rPr>
          <w:b/>
          <w:bCs/>
          <w:color w:val="B8182F"/>
        </w:rPr>
        <w:t> </w:t>
      </w:r>
    </w:p>
    <w:p w14:paraId="264EAAA0" w14:textId="77777777" w:rsidR="00826F98" w:rsidRDefault="00826F98" w:rsidP="00826F98">
      <w:pPr>
        <w:pStyle w:val="Normlnywebov"/>
        <w:shd w:val="clear" w:color="auto" w:fill="FFFFFF"/>
        <w:spacing w:before="0" w:beforeAutospacing="0" w:after="0" w:afterAutospacing="0"/>
        <w:rPr>
          <w:rFonts w:ascii="Calibri" w:hAnsi="Calibri" w:cs="Calibri"/>
          <w:color w:val="222222"/>
          <w:sz w:val="22"/>
          <w:szCs w:val="22"/>
        </w:rPr>
      </w:pPr>
      <w:r>
        <w:rPr>
          <w:color w:val="222222"/>
        </w:rPr>
        <w:t> </w:t>
      </w:r>
    </w:p>
    <w:p w14:paraId="32F4810F" w14:textId="3C61B56A" w:rsidR="00826F98" w:rsidRDefault="00826F98" w:rsidP="00826F98">
      <w:pPr>
        <w:pStyle w:val="Normlnywebov"/>
        <w:shd w:val="clear" w:color="auto" w:fill="FFFFFF"/>
        <w:spacing w:before="0" w:beforeAutospacing="0" w:after="0" w:afterAutospacing="0"/>
        <w:ind w:firstLine="708"/>
        <w:jc w:val="both"/>
        <w:rPr>
          <w:color w:val="222222"/>
        </w:rPr>
      </w:pPr>
      <w:r>
        <w:rPr>
          <w:color w:val="222222"/>
        </w:rPr>
        <w:t xml:space="preserve">Z hľadiska financovania samosprávnych funkcií obce Svrbice z daní vyberaných štátom a rozdeľovaný miestnym samosprávam, bol výnos dane z príjmov FO nižší ako plánovaná prognóza MF SR. Priame dane a poplatky boli vyrubené obcou a zaplatené daňovníkmi v určených termínoch a v správnej výške, takže ku koncu kalendárneho roku </w:t>
      </w:r>
      <w:r w:rsidR="00547ED8">
        <w:rPr>
          <w:color w:val="222222"/>
        </w:rPr>
        <w:t>2024</w:t>
      </w:r>
      <w:r>
        <w:rPr>
          <w:color w:val="222222"/>
        </w:rPr>
        <w:t xml:space="preserve"> obec neeviduje žiadne nedoplatky na daniach. Na odkúpenie budovy č. 24 a pokrytie čiastočných opráv obec čerpá úver v Prima banke.</w:t>
      </w:r>
    </w:p>
    <w:p w14:paraId="6907FA7B" w14:textId="1E004774" w:rsidR="00826F98" w:rsidRDefault="00826F98" w:rsidP="00826F98">
      <w:pPr>
        <w:pStyle w:val="Normlnywebov"/>
        <w:shd w:val="clear" w:color="auto" w:fill="FFFFFF"/>
        <w:spacing w:before="0" w:beforeAutospacing="0" w:after="0" w:afterAutospacing="0"/>
        <w:ind w:firstLine="708"/>
        <w:jc w:val="both"/>
        <w:rPr>
          <w:rFonts w:ascii="Calibri" w:hAnsi="Calibri" w:cs="Calibri"/>
          <w:color w:val="222222"/>
          <w:sz w:val="22"/>
          <w:szCs w:val="22"/>
        </w:rPr>
      </w:pPr>
      <w:r>
        <w:rPr>
          <w:color w:val="222222"/>
        </w:rPr>
        <w:t>V oblasti spoločenského, športového a  kultúrneho života boli</w:t>
      </w:r>
      <w:r w:rsidR="002F695D">
        <w:rPr>
          <w:color w:val="222222"/>
        </w:rPr>
        <w:t xml:space="preserve"> </w:t>
      </w:r>
      <w:r>
        <w:rPr>
          <w:color w:val="222222"/>
        </w:rPr>
        <w:t xml:space="preserve">zrealizované plánované tradičné podujatia: </w:t>
      </w:r>
      <w:r w:rsidR="002F695D">
        <w:rPr>
          <w:color w:val="222222"/>
        </w:rPr>
        <w:t>S</w:t>
      </w:r>
      <w:r>
        <w:rPr>
          <w:color w:val="222222"/>
        </w:rPr>
        <w:t>vrbická stopa, stavanie mája, deň matiek, Jánske ohne, Mikuláš, Štefanský ping-pongový turnaj a vianočné posedenie.</w:t>
      </w:r>
    </w:p>
    <w:p w14:paraId="72213F4F" w14:textId="6DAB9CED" w:rsidR="00826F98" w:rsidRDefault="00826F98" w:rsidP="00826F98">
      <w:pPr>
        <w:pStyle w:val="Normlnywebov"/>
        <w:shd w:val="clear" w:color="auto" w:fill="FFFFFF"/>
        <w:spacing w:before="0" w:beforeAutospacing="0" w:after="0" w:afterAutospacing="0"/>
        <w:ind w:firstLine="708"/>
        <w:jc w:val="both"/>
        <w:rPr>
          <w:rFonts w:ascii="Calibri" w:hAnsi="Calibri" w:cs="Calibri"/>
          <w:color w:val="222222"/>
          <w:sz w:val="22"/>
          <w:szCs w:val="22"/>
        </w:rPr>
      </w:pPr>
      <w:r>
        <w:rPr>
          <w:color w:val="222222"/>
        </w:rPr>
        <w:t xml:space="preserve">Obec Svrbice v kalendárnom roku </w:t>
      </w:r>
      <w:r w:rsidR="00547ED8">
        <w:rPr>
          <w:color w:val="222222"/>
        </w:rPr>
        <w:t>2024</w:t>
      </w:r>
      <w:r>
        <w:rPr>
          <w:color w:val="222222"/>
        </w:rPr>
        <w:t xml:space="preserve"> zrealizovala projekt „</w:t>
      </w:r>
      <w:r w:rsidR="00547ED8">
        <w:rPr>
          <w:color w:val="222222"/>
        </w:rPr>
        <w:t>Obnova priestorov</w:t>
      </w:r>
      <w:r>
        <w:rPr>
          <w:color w:val="222222"/>
        </w:rPr>
        <w:t xml:space="preserve"> budov</w:t>
      </w:r>
      <w:r w:rsidR="00547ED8">
        <w:rPr>
          <w:color w:val="222222"/>
        </w:rPr>
        <w:t>y</w:t>
      </w:r>
      <w:r>
        <w:rPr>
          <w:color w:val="222222"/>
        </w:rPr>
        <w:t xml:space="preserve"> č. 24“ z finančnej dotácie od Nitrianskeho samosprávneho kraja. </w:t>
      </w:r>
    </w:p>
    <w:p w14:paraId="0086B8DB" w14:textId="77777777" w:rsidR="00826F98" w:rsidRDefault="00826F98" w:rsidP="00826F98">
      <w:pPr>
        <w:pStyle w:val="Normlnywebov"/>
        <w:shd w:val="clear" w:color="auto" w:fill="FFFFFF"/>
        <w:spacing w:before="0" w:beforeAutospacing="0" w:after="0" w:afterAutospacing="0"/>
        <w:ind w:firstLine="708"/>
        <w:jc w:val="both"/>
        <w:rPr>
          <w:rFonts w:ascii="Calibri" w:hAnsi="Calibri" w:cs="Calibri"/>
          <w:color w:val="222222"/>
          <w:sz w:val="22"/>
          <w:szCs w:val="22"/>
        </w:rPr>
      </w:pPr>
      <w:r>
        <w:rPr>
          <w:color w:val="222222"/>
        </w:rPr>
        <w:t>V ďalších časových obdobiach nás čakajú úlohy na úseku realizácie rozvojových programov obce.</w:t>
      </w:r>
    </w:p>
    <w:p w14:paraId="4B6E667A" w14:textId="77777777" w:rsidR="00826F98" w:rsidRDefault="00826F98" w:rsidP="00826F98">
      <w:pPr>
        <w:pStyle w:val="Normlnywebov"/>
        <w:shd w:val="clear" w:color="auto" w:fill="FFFFFF"/>
        <w:spacing w:before="0" w:beforeAutospacing="0" w:after="0" w:afterAutospacing="0"/>
        <w:jc w:val="both"/>
        <w:rPr>
          <w:rFonts w:ascii="Calibri" w:hAnsi="Calibri" w:cs="Calibri"/>
          <w:color w:val="222222"/>
          <w:sz w:val="22"/>
          <w:szCs w:val="22"/>
        </w:rPr>
      </w:pPr>
      <w:r>
        <w:rPr>
          <w:color w:val="222222"/>
        </w:rPr>
        <w:t> </w:t>
      </w:r>
    </w:p>
    <w:p w14:paraId="655E23A5" w14:textId="77777777" w:rsidR="00826F98" w:rsidRDefault="00826F98" w:rsidP="00826F98">
      <w:pPr>
        <w:pStyle w:val="Normlnywebov"/>
        <w:shd w:val="clear" w:color="auto" w:fill="FFFFFF"/>
        <w:spacing w:before="0" w:beforeAutospacing="0" w:after="0" w:afterAutospacing="0"/>
        <w:rPr>
          <w:rFonts w:ascii="Calibri" w:hAnsi="Calibri" w:cs="Calibri"/>
          <w:color w:val="222222"/>
          <w:sz w:val="22"/>
          <w:szCs w:val="22"/>
        </w:rPr>
      </w:pPr>
      <w:r>
        <w:rPr>
          <w:color w:val="222222"/>
        </w:rPr>
        <w:t> </w:t>
      </w:r>
    </w:p>
    <w:p w14:paraId="1228046F" w14:textId="0BC1E617" w:rsidR="00A35A96" w:rsidRPr="00A35A96" w:rsidRDefault="00A35A96" w:rsidP="00A35A96">
      <w:pPr>
        <w:spacing w:after="0" w:line="276" w:lineRule="auto"/>
        <w:rPr>
          <w:rFonts w:ascii="Times New Roman" w:eastAsia="Times New Roman" w:hAnsi="Times New Roman" w:cs="Times New Roman"/>
          <w:b/>
          <w:sz w:val="24"/>
          <w:szCs w:val="24"/>
          <w:lang w:eastAsia="sk-SK"/>
        </w:rPr>
      </w:pPr>
    </w:p>
    <w:p w14:paraId="243EC0B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40A33A51" w14:textId="77777777" w:rsidR="00A35A96" w:rsidRPr="00A35A96" w:rsidRDefault="00A35A96" w:rsidP="00A35A96">
      <w:pPr>
        <w:spacing w:after="0" w:line="240" w:lineRule="auto"/>
        <w:jc w:val="both"/>
        <w:rPr>
          <w:rFonts w:ascii="Times New Roman" w:eastAsia="Times New Roman" w:hAnsi="Times New Roman" w:cs="Times New Roman"/>
          <w:sz w:val="24"/>
          <w:szCs w:val="24"/>
          <w:lang w:eastAsia="sk-SK"/>
        </w:rPr>
      </w:pPr>
    </w:p>
    <w:p w14:paraId="5101164F"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31C1A938"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6D859EFC" w14:textId="7BFF048E" w:rsidR="00A35A96" w:rsidRPr="00A35A96" w:rsidRDefault="00A35A96" w:rsidP="00A35A96">
      <w:pPr>
        <w:spacing w:after="0" w:line="240" w:lineRule="auto"/>
        <w:rPr>
          <w:rFonts w:ascii="Times New Roman" w:eastAsia="Times New Roman" w:hAnsi="Times New Roman" w:cs="Times New Roman"/>
          <w:b/>
          <w:sz w:val="28"/>
          <w:szCs w:val="24"/>
          <w:lang w:eastAsia="sk-SK"/>
        </w:rPr>
      </w:pP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b/>
          <w:sz w:val="28"/>
          <w:szCs w:val="24"/>
          <w:lang w:eastAsia="sk-SK"/>
        </w:rPr>
        <w:t xml:space="preserve">     </w:t>
      </w:r>
      <w:r w:rsidR="00E36A67">
        <w:rPr>
          <w:rFonts w:ascii="Times New Roman" w:eastAsia="Times New Roman" w:hAnsi="Times New Roman" w:cs="Times New Roman"/>
          <w:b/>
          <w:sz w:val="28"/>
          <w:szCs w:val="24"/>
          <w:lang w:eastAsia="sk-SK"/>
        </w:rPr>
        <w:t>Mgr. Juraj Púček</w:t>
      </w:r>
      <w:r w:rsidRPr="00A35A96">
        <w:rPr>
          <w:rFonts w:ascii="Times New Roman" w:eastAsia="Times New Roman" w:hAnsi="Times New Roman" w:cs="Times New Roman"/>
          <w:b/>
          <w:sz w:val="28"/>
          <w:szCs w:val="24"/>
          <w:lang w:eastAsia="sk-SK"/>
        </w:rPr>
        <w:t xml:space="preserve"> </w:t>
      </w:r>
    </w:p>
    <w:p w14:paraId="3A311AFD" w14:textId="315A9946"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Pr="00A35A96">
        <w:rPr>
          <w:rFonts w:ascii="Times New Roman" w:eastAsia="Times New Roman" w:hAnsi="Times New Roman" w:cs="Times New Roman"/>
          <w:b/>
          <w:sz w:val="28"/>
          <w:szCs w:val="24"/>
          <w:lang w:eastAsia="sk-SK"/>
        </w:rPr>
        <w:tab/>
      </w:r>
      <w:r w:rsidR="00547ED8">
        <w:rPr>
          <w:rFonts w:ascii="Times New Roman" w:eastAsia="Times New Roman" w:hAnsi="Times New Roman" w:cs="Times New Roman"/>
          <w:b/>
          <w:sz w:val="24"/>
          <w:szCs w:val="24"/>
          <w:lang w:eastAsia="sk-SK"/>
        </w:rPr>
        <w:t xml:space="preserve">                </w:t>
      </w:r>
      <w:r w:rsidR="009C6D79">
        <w:rPr>
          <w:rFonts w:ascii="Times New Roman" w:eastAsia="Times New Roman" w:hAnsi="Times New Roman" w:cs="Times New Roman"/>
          <w:b/>
          <w:sz w:val="28"/>
          <w:szCs w:val="24"/>
          <w:lang w:eastAsia="sk-SK"/>
        </w:rPr>
        <w:t xml:space="preserve"> </w:t>
      </w:r>
      <w:r w:rsidR="00A14B0D">
        <w:rPr>
          <w:rFonts w:ascii="Times New Roman" w:eastAsia="Times New Roman" w:hAnsi="Times New Roman" w:cs="Times New Roman"/>
          <w:b/>
          <w:sz w:val="28"/>
          <w:szCs w:val="24"/>
          <w:lang w:eastAsia="sk-SK"/>
        </w:rPr>
        <w:t>s</w:t>
      </w:r>
      <w:r w:rsidRPr="00A35A96">
        <w:rPr>
          <w:rFonts w:ascii="Times New Roman" w:eastAsia="Times New Roman" w:hAnsi="Times New Roman" w:cs="Times New Roman"/>
          <w:b/>
          <w:sz w:val="24"/>
          <w:szCs w:val="24"/>
          <w:lang w:eastAsia="sk-SK"/>
        </w:rPr>
        <w:t>tarost</w:t>
      </w:r>
      <w:r w:rsidR="00463F00">
        <w:rPr>
          <w:rFonts w:ascii="Times New Roman" w:eastAsia="Times New Roman" w:hAnsi="Times New Roman" w:cs="Times New Roman"/>
          <w:b/>
          <w:sz w:val="24"/>
          <w:szCs w:val="24"/>
          <w:lang w:eastAsia="sk-SK"/>
        </w:rPr>
        <w:t>a</w:t>
      </w:r>
      <w:r w:rsidRPr="00A35A96">
        <w:rPr>
          <w:rFonts w:ascii="Times New Roman" w:eastAsia="Times New Roman" w:hAnsi="Times New Roman" w:cs="Times New Roman"/>
          <w:b/>
          <w:sz w:val="24"/>
          <w:szCs w:val="24"/>
          <w:lang w:eastAsia="sk-SK"/>
        </w:rPr>
        <w:t xml:space="preserve"> obce </w:t>
      </w:r>
      <w:r w:rsidRPr="009C6D79">
        <w:rPr>
          <w:rFonts w:ascii="Times New Roman" w:eastAsia="Times New Roman" w:hAnsi="Times New Roman" w:cs="Times New Roman"/>
          <w:b/>
          <w:sz w:val="24"/>
          <w:szCs w:val="24"/>
          <w:lang w:eastAsia="sk-SK"/>
        </w:rPr>
        <w:t>Svrbice</w:t>
      </w:r>
      <w:r w:rsidRPr="00A35A96">
        <w:rPr>
          <w:rFonts w:ascii="Times New Roman" w:eastAsia="Times New Roman" w:hAnsi="Times New Roman" w:cs="Times New Roman"/>
          <w:b/>
          <w:sz w:val="24"/>
          <w:szCs w:val="24"/>
          <w:lang w:eastAsia="sk-SK"/>
        </w:rPr>
        <w:t xml:space="preserve"> </w:t>
      </w:r>
    </w:p>
    <w:p w14:paraId="08E5360D" w14:textId="5A7B3170" w:rsidR="00A35A96" w:rsidRDefault="00A35A96" w:rsidP="00A35A96">
      <w:pPr>
        <w:spacing w:after="0" w:line="240" w:lineRule="auto"/>
        <w:rPr>
          <w:rFonts w:ascii="Times New Roman" w:eastAsia="Times New Roman" w:hAnsi="Times New Roman" w:cs="Times New Roman"/>
          <w:sz w:val="24"/>
          <w:szCs w:val="24"/>
          <w:lang w:eastAsia="sk-SK"/>
        </w:rPr>
      </w:pPr>
    </w:p>
    <w:p w14:paraId="4324694F" w14:textId="66E8CA72" w:rsidR="00A35A96" w:rsidRDefault="00A35A96" w:rsidP="00A35A96">
      <w:pPr>
        <w:spacing w:after="0" w:line="240" w:lineRule="auto"/>
        <w:rPr>
          <w:rFonts w:ascii="Times New Roman" w:eastAsia="Times New Roman" w:hAnsi="Times New Roman" w:cs="Times New Roman"/>
          <w:sz w:val="24"/>
          <w:szCs w:val="24"/>
          <w:lang w:eastAsia="sk-SK"/>
        </w:rPr>
      </w:pPr>
    </w:p>
    <w:p w14:paraId="0BAB73F3" w14:textId="4B8BE068" w:rsidR="00A35A96" w:rsidRDefault="00A35A96" w:rsidP="00A35A96">
      <w:pPr>
        <w:spacing w:after="0" w:line="240" w:lineRule="auto"/>
        <w:rPr>
          <w:rFonts w:ascii="Times New Roman" w:eastAsia="Times New Roman" w:hAnsi="Times New Roman" w:cs="Times New Roman"/>
          <w:sz w:val="24"/>
          <w:szCs w:val="24"/>
          <w:lang w:eastAsia="sk-SK"/>
        </w:rPr>
      </w:pPr>
    </w:p>
    <w:p w14:paraId="502CD949" w14:textId="6398A7C0" w:rsidR="00A35A96" w:rsidRDefault="00A35A96" w:rsidP="00A35A96">
      <w:pPr>
        <w:spacing w:after="0" w:line="240" w:lineRule="auto"/>
        <w:rPr>
          <w:rFonts w:ascii="Times New Roman" w:eastAsia="Times New Roman" w:hAnsi="Times New Roman" w:cs="Times New Roman"/>
          <w:sz w:val="24"/>
          <w:szCs w:val="24"/>
          <w:lang w:eastAsia="sk-SK"/>
        </w:rPr>
      </w:pPr>
    </w:p>
    <w:p w14:paraId="72684F9B" w14:textId="26C2EBDD" w:rsidR="00A35A96" w:rsidRDefault="00A35A96" w:rsidP="00A35A96">
      <w:pPr>
        <w:spacing w:after="0" w:line="240" w:lineRule="auto"/>
        <w:rPr>
          <w:rFonts w:ascii="Times New Roman" w:eastAsia="Times New Roman" w:hAnsi="Times New Roman" w:cs="Times New Roman"/>
          <w:sz w:val="24"/>
          <w:szCs w:val="24"/>
          <w:lang w:eastAsia="sk-SK"/>
        </w:rPr>
      </w:pPr>
    </w:p>
    <w:p w14:paraId="1EDF4F2F" w14:textId="77ED8601" w:rsidR="00A35A96" w:rsidRDefault="00A35A96" w:rsidP="00A35A96">
      <w:pPr>
        <w:spacing w:after="0" w:line="240" w:lineRule="auto"/>
        <w:rPr>
          <w:rFonts w:ascii="Times New Roman" w:eastAsia="Times New Roman" w:hAnsi="Times New Roman" w:cs="Times New Roman"/>
          <w:sz w:val="24"/>
          <w:szCs w:val="24"/>
          <w:lang w:eastAsia="sk-SK"/>
        </w:rPr>
      </w:pPr>
    </w:p>
    <w:p w14:paraId="6E3ABC96" w14:textId="5E61B9CE" w:rsidR="00A35A96" w:rsidRDefault="00A35A96" w:rsidP="00A35A96">
      <w:pPr>
        <w:spacing w:after="0" w:line="240" w:lineRule="auto"/>
        <w:rPr>
          <w:rFonts w:ascii="Times New Roman" w:eastAsia="Times New Roman" w:hAnsi="Times New Roman" w:cs="Times New Roman"/>
          <w:sz w:val="24"/>
          <w:szCs w:val="24"/>
          <w:lang w:eastAsia="sk-SK"/>
        </w:rPr>
      </w:pPr>
    </w:p>
    <w:p w14:paraId="662202A7" w14:textId="41CCB34F" w:rsidR="00A35A96" w:rsidRDefault="00A35A96" w:rsidP="00A35A96">
      <w:pPr>
        <w:spacing w:after="0" w:line="240" w:lineRule="auto"/>
        <w:rPr>
          <w:rFonts w:ascii="Times New Roman" w:eastAsia="Times New Roman" w:hAnsi="Times New Roman" w:cs="Times New Roman"/>
          <w:sz w:val="24"/>
          <w:szCs w:val="24"/>
          <w:lang w:eastAsia="sk-SK"/>
        </w:rPr>
      </w:pPr>
    </w:p>
    <w:p w14:paraId="6507B417" w14:textId="7394C0C0" w:rsidR="00A35A96" w:rsidRDefault="00A35A96" w:rsidP="00A35A96">
      <w:pPr>
        <w:spacing w:after="0" w:line="240" w:lineRule="auto"/>
        <w:rPr>
          <w:rFonts w:ascii="Times New Roman" w:eastAsia="Times New Roman" w:hAnsi="Times New Roman" w:cs="Times New Roman"/>
          <w:sz w:val="24"/>
          <w:szCs w:val="24"/>
          <w:lang w:eastAsia="sk-SK"/>
        </w:rPr>
      </w:pPr>
    </w:p>
    <w:p w14:paraId="2CB38342" w14:textId="7DBF380A" w:rsidR="00A35A96" w:rsidRDefault="00A35A96" w:rsidP="00A35A96">
      <w:pPr>
        <w:spacing w:after="0" w:line="240" w:lineRule="auto"/>
        <w:rPr>
          <w:rFonts w:ascii="Times New Roman" w:eastAsia="Times New Roman" w:hAnsi="Times New Roman" w:cs="Times New Roman"/>
          <w:sz w:val="24"/>
          <w:szCs w:val="24"/>
          <w:lang w:eastAsia="sk-SK"/>
        </w:rPr>
      </w:pPr>
    </w:p>
    <w:p w14:paraId="2BD5D943" w14:textId="2E684DC6" w:rsidR="00A35A96" w:rsidRDefault="00A35A96" w:rsidP="00A35A96">
      <w:pPr>
        <w:spacing w:after="0" w:line="240" w:lineRule="auto"/>
        <w:rPr>
          <w:rFonts w:ascii="Times New Roman" w:eastAsia="Times New Roman" w:hAnsi="Times New Roman" w:cs="Times New Roman"/>
          <w:sz w:val="24"/>
          <w:szCs w:val="24"/>
          <w:lang w:eastAsia="sk-SK"/>
        </w:rPr>
      </w:pPr>
    </w:p>
    <w:p w14:paraId="727C72ED" w14:textId="77777777" w:rsidR="009C6D79" w:rsidRPr="00A35A96" w:rsidRDefault="009C6D79" w:rsidP="00A35A96">
      <w:pPr>
        <w:spacing w:after="0" w:line="240" w:lineRule="auto"/>
        <w:rPr>
          <w:rFonts w:ascii="Times New Roman" w:eastAsia="Times New Roman" w:hAnsi="Times New Roman" w:cs="Times New Roman"/>
          <w:sz w:val="24"/>
          <w:szCs w:val="24"/>
          <w:lang w:eastAsia="sk-SK"/>
        </w:rPr>
      </w:pPr>
    </w:p>
    <w:p w14:paraId="5C5757E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1DD42830" w14:textId="3F7361DA" w:rsidR="00A35A96" w:rsidRDefault="00A35A96" w:rsidP="00A35A96">
      <w:pPr>
        <w:spacing w:after="0" w:line="240" w:lineRule="auto"/>
        <w:rPr>
          <w:rFonts w:ascii="Times New Roman" w:eastAsia="Times New Roman" w:hAnsi="Times New Roman" w:cs="Times New Roman"/>
          <w:sz w:val="24"/>
          <w:szCs w:val="24"/>
          <w:lang w:eastAsia="sk-SK"/>
        </w:rPr>
      </w:pPr>
    </w:p>
    <w:p w14:paraId="487DC4F5" w14:textId="1BF9BFE6" w:rsidR="009C6D79" w:rsidRDefault="009C6D79" w:rsidP="00A35A96">
      <w:pPr>
        <w:spacing w:after="0" w:line="240" w:lineRule="auto"/>
        <w:rPr>
          <w:rFonts w:ascii="Times New Roman" w:eastAsia="Times New Roman" w:hAnsi="Times New Roman" w:cs="Times New Roman"/>
          <w:sz w:val="24"/>
          <w:szCs w:val="24"/>
          <w:lang w:eastAsia="sk-SK"/>
        </w:rPr>
      </w:pPr>
    </w:p>
    <w:p w14:paraId="36DA2EA9" w14:textId="77777777" w:rsidR="00A11935" w:rsidRDefault="00A11935" w:rsidP="00A35A96">
      <w:pPr>
        <w:spacing w:after="0" w:line="240" w:lineRule="auto"/>
        <w:rPr>
          <w:rFonts w:ascii="Times New Roman" w:eastAsia="Times New Roman" w:hAnsi="Times New Roman" w:cs="Times New Roman"/>
          <w:sz w:val="24"/>
          <w:szCs w:val="24"/>
          <w:lang w:eastAsia="sk-SK"/>
        </w:rPr>
      </w:pPr>
    </w:p>
    <w:p w14:paraId="28989126" w14:textId="77777777" w:rsidR="009C6D79" w:rsidRDefault="009C6D79" w:rsidP="00A35A96">
      <w:pPr>
        <w:spacing w:after="0" w:line="240" w:lineRule="auto"/>
        <w:rPr>
          <w:rFonts w:ascii="Times New Roman" w:eastAsia="Times New Roman" w:hAnsi="Times New Roman" w:cs="Times New Roman"/>
          <w:sz w:val="24"/>
          <w:szCs w:val="24"/>
          <w:lang w:eastAsia="sk-SK"/>
        </w:rPr>
      </w:pPr>
    </w:p>
    <w:p w14:paraId="51D8C0F2"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5199ABA0"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0E1E2088"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0F0D57E0"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5F42CE6C"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37D357C0"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690688CA"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148E53F3" w14:textId="77777777" w:rsidR="002F695D" w:rsidRDefault="002F695D" w:rsidP="00A35A96">
      <w:pPr>
        <w:spacing w:after="0" w:line="240" w:lineRule="auto"/>
        <w:rPr>
          <w:rFonts w:ascii="Times New Roman" w:eastAsia="Times New Roman" w:hAnsi="Times New Roman" w:cs="Times New Roman"/>
          <w:sz w:val="24"/>
          <w:szCs w:val="24"/>
          <w:lang w:eastAsia="sk-SK"/>
        </w:rPr>
      </w:pPr>
    </w:p>
    <w:p w14:paraId="0D05A909" w14:textId="77777777" w:rsidR="002F695D" w:rsidRPr="00A35A96" w:rsidRDefault="002F695D" w:rsidP="00A35A96">
      <w:pPr>
        <w:spacing w:after="0" w:line="240" w:lineRule="auto"/>
        <w:rPr>
          <w:rFonts w:ascii="Times New Roman" w:eastAsia="Times New Roman" w:hAnsi="Times New Roman" w:cs="Times New Roman"/>
          <w:sz w:val="24"/>
          <w:szCs w:val="24"/>
          <w:lang w:eastAsia="sk-SK"/>
        </w:rPr>
      </w:pPr>
    </w:p>
    <w:p w14:paraId="6F168929" w14:textId="2A40B18D"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30"/>
          <w:lang w:eastAsia="sk-SK"/>
        </w:rPr>
      </w:pPr>
      <w:bookmarkStart w:id="3" w:name="_Toc10114064"/>
      <w:bookmarkStart w:id="4" w:name="_Toc10114677"/>
      <w:bookmarkStart w:id="5" w:name="_Toc67470368"/>
      <w:r w:rsidRPr="00A35A96">
        <w:rPr>
          <w:rFonts w:ascii="Times New Roman" w:eastAsia="Times New Roman" w:hAnsi="Times New Roman" w:cs="Times New Roman"/>
          <w:b/>
          <w:bCs/>
          <w:i/>
          <w:iCs/>
          <w:color w:val="B8182F"/>
          <w:sz w:val="30"/>
          <w:szCs w:val="30"/>
          <w:lang w:eastAsia="sk-SK"/>
        </w:rPr>
        <w:lastRenderedPageBreak/>
        <w:t>2. Identifikačné údaje obce</w:t>
      </w:r>
      <w:bookmarkEnd w:id="3"/>
      <w:bookmarkEnd w:id="4"/>
      <w:bookmarkEnd w:id="5"/>
      <w:r w:rsidR="009C6D79">
        <w:rPr>
          <w:rFonts w:ascii="Times New Roman" w:eastAsia="Times New Roman" w:hAnsi="Times New Roman" w:cs="Times New Roman"/>
          <w:b/>
          <w:bCs/>
          <w:i/>
          <w:iCs/>
          <w:color w:val="B8182F"/>
          <w:sz w:val="30"/>
          <w:szCs w:val="30"/>
          <w:lang w:eastAsia="sk-SK"/>
        </w:rPr>
        <w:t xml:space="preserve">                         </w:t>
      </w:r>
      <w:r w:rsidR="009C6D79" w:rsidRPr="009C6D79">
        <w:t xml:space="preserve"> </w:t>
      </w:r>
    </w:p>
    <w:p w14:paraId="4E98CDEC" w14:textId="77777777" w:rsidR="00A35A96" w:rsidRPr="00A35A96" w:rsidRDefault="00A35A96" w:rsidP="00A35A96">
      <w:pPr>
        <w:spacing w:after="0" w:line="240" w:lineRule="auto"/>
        <w:jc w:val="both"/>
        <w:rPr>
          <w:rFonts w:ascii="Times New Roman" w:eastAsia="Times New Roman" w:hAnsi="Times New Roman" w:cs="Times New Roman"/>
          <w:sz w:val="24"/>
          <w:szCs w:val="24"/>
          <w:lang w:eastAsia="sk-SK"/>
        </w:rPr>
      </w:pPr>
    </w:p>
    <w:p w14:paraId="5720C374" w14:textId="01A8F735"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Názov:</w:t>
      </w:r>
      <w:r w:rsidRPr="00A35A96">
        <w:rPr>
          <w:rFonts w:ascii="Times New Roman" w:eastAsia="Times New Roman" w:hAnsi="Times New Roman" w:cs="Times New Roman"/>
          <w:sz w:val="24"/>
          <w:szCs w:val="24"/>
          <w:lang w:eastAsia="sk-SK"/>
        </w:rPr>
        <w:t xml:space="preserve"> 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t xml:space="preserve"> </w:t>
      </w:r>
    </w:p>
    <w:p w14:paraId="1EF7287D" w14:textId="4B0C2781"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Sídlo:</w:t>
      </w:r>
      <w:r w:rsidRPr="00A35A96">
        <w:rPr>
          <w:rFonts w:ascii="Times New Roman" w:eastAsia="Times New Roman" w:hAnsi="Times New Roman" w:cs="Times New Roman"/>
          <w:sz w:val="24"/>
          <w:szCs w:val="24"/>
          <w:lang w:eastAsia="sk-SK"/>
        </w:rPr>
        <w:t xml:space="preserve"> Obecný úrad č. </w:t>
      </w:r>
      <w:r w:rsidR="009C6D79">
        <w:rPr>
          <w:rFonts w:ascii="Times New Roman" w:eastAsia="Times New Roman" w:hAnsi="Times New Roman" w:cs="Times New Roman"/>
          <w:sz w:val="24"/>
          <w:szCs w:val="24"/>
          <w:lang w:eastAsia="sk-SK"/>
        </w:rPr>
        <w:t>25</w:t>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009C6D79">
        <w:rPr>
          <w:noProof/>
        </w:rPr>
        <w:drawing>
          <wp:inline distT="0" distB="0" distL="0" distR="0" wp14:anchorId="128E9EAC" wp14:editId="72F1E4E0">
            <wp:extent cx="2895600" cy="2141220"/>
            <wp:effectExtent l="0" t="0" r="3810" b="0"/>
            <wp:docPr id="24" name="Obrázo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7"/>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95600" cy="2141220"/>
                    </a:xfrm>
                    <a:prstGeom prst="rect">
                      <a:avLst/>
                    </a:prstGeom>
                    <a:noFill/>
                    <a:ln>
                      <a:noFill/>
                    </a:ln>
                  </pic:spPr>
                </pic:pic>
              </a:graphicData>
            </a:graphic>
          </wp:inline>
        </w:drawing>
      </w:r>
    </w:p>
    <w:p w14:paraId="0AD8F3BE" w14:textId="33A1ED3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IČO:</w:t>
      </w:r>
      <w:r w:rsidRPr="00A35A96">
        <w:rPr>
          <w:rFonts w:ascii="Times New Roman" w:eastAsia="Times New Roman" w:hAnsi="Times New Roman" w:cs="Times New Roman"/>
          <w:sz w:val="24"/>
          <w:szCs w:val="24"/>
          <w:lang w:eastAsia="sk-SK"/>
        </w:rPr>
        <w:t xml:space="preserve"> 00</w:t>
      </w:r>
      <w:r w:rsidR="009C6D79">
        <w:rPr>
          <w:rFonts w:ascii="Times New Roman" w:eastAsia="Times New Roman" w:hAnsi="Times New Roman" w:cs="Times New Roman"/>
          <w:sz w:val="24"/>
          <w:szCs w:val="24"/>
          <w:lang w:eastAsia="sk-SK"/>
        </w:rPr>
        <w:t>800066</w:t>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p>
    <w:p w14:paraId="400B7992"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Právna forma: </w:t>
      </w:r>
      <w:r w:rsidRPr="00A35A96">
        <w:rPr>
          <w:rFonts w:ascii="Times New Roman" w:eastAsia="Times New Roman" w:hAnsi="Times New Roman" w:cs="Times New Roman"/>
          <w:sz w:val="24"/>
          <w:szCs w:val="24"/>
          <w:lang w:eastAsia="sk-SK"/>
        </w:rPr>
        <w:t xml:space="preserve">právnická osoba – obec 801                                             </w:t>
      </w:r>
    </w:p>
    <w:p w14:paraId="13439CB3" w14:textId="6BFF350B"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Štatutárny orgán:</w:t>
      </w:r>
      <w:r w:rsidRPr="00A35A96">
        <w:rPr>
          <w:rFonts w:ascii="Times New Roman" w:eastAsia="Times New Roman" w:hAnsi="Times New Roman" w:cs="Times New Roman"/>
          <w:sz w:val="24"/>
          <w:szCs w:val="24"/>
          <w:lang w:eastAsia="sk-SK"/>
        </w:rPr>
        <w:t xml:space="preserve"> </w:t>
      </w: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p>
    <w:p w14:paraId="23DF3D85" w14:textId="59745EAE"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Telefón:</w:t>
      </w:r>
      <w:r w:rsidRPr="00A35A96">
        <w:rPr>
          <w:rFonts w:ascii="Times New Roman" w:eastAsia="Times New Roman" w:hAnsi="Times New Roman" w:cs="Times New Roman"/>
          <w:sz w:val="24"/>
          <w:szCs w:val="24"/>
          <w:lang w:eastAsia="sk-SK"/>
        </w:rPr>
        <w:t xml:space="preserve"> 038/53</w:t>
      </w:r>
      <w:r w:rsidR="009C6D79">
        <w:rPr>
          <w:rFonts w:ascii="Times New Roman" w:eastAsia="Times New Roman" w:hAnsi="Times New Roman" w:cs="Times New Roman"/>
          <w:sz w:val="24"/>
          <w:szCs w:val="24"/>
          <w:lang w:eastAsia="sk-SK"/>
        </w:rPr>
        <w:t xml:space="preserve"> 95 115</w:t>
      </w:r>
    </w:p>
    <w:p w14:paraId="4647DD86" w14:textId="099D7183"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E-mail:</w:t>
      </w:r>
      <w:r w:rsidRPr="00A35A96">
        <w:rPr>
          <w:rFonts w:ascii="Times New Roman" w:eastAsia="Times New Roman" w:hAnsi="Times New Roman" w:cs="Times New Roman"/>
          <w:sz w:val="24"/>
          <w:szCs w:val="24"/>
          <w:lang w:eastAsia="sk-SK"/>
        </w:rPr>
        <w:t xml:space="preserve"> o</w:t>
      </w:r>
      <w:r w:rsidR="009C6D79">
        <w:rPr>
          <w:rFonts w:ascii="Times New Roman" w:eastAsia="Times New Roman" w:hAnsi="Times New Roman" w:cs="Times New Roman"/>
          <w:sz w:val="24"/>
          <w:szCs w:val="24"/>
          <w:lang w:eastAsia="sk-SK"/>
        </w:rPr>
        <w:t>u@svrbice.sk</w:t>
      </w:r>
    </w:p>
    <w:p w14:paraId="4E0A3F16" w14:textId="0FB1A8B5"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Stránka: </w:t>
      </w:r>
      <w:hyperlink r:id="rId10" w:history="1">
        <w:r w:rsidR="009C6D79" w:rsidRPr="00A35A96">
          <w:rPr>
            <w:rStyle w:val="Hypertextovprepojenie"/>
            <w:rFonts w:ascii="Times New Roman" w:eastAsia="Times New Roman" w:hAnsi="Times New Roman" w:cs="Times New Roman"/>
            <w:sz w:val="24"/>
            <w:szCs w:val="24"/>
            <w:lang w:eastAsia="sk-SK"/>
          </w:rPr>
          <w:t>www.</w:t>
        </w:r>
        <w:r w:rsidR="009C6D79" w:rsidRPr="00F83FDB">
          <w:rPr>
            <w:rStyle w:val="Hypertextovprepojenie"/>
            <w:rFonts w:ascii="Times New Roman" w:eastAsia="Times New Roman" w:hAnsi="Times New Roman" w:cs="Times New Roman"/>
            <w:sz w:val="24"/>
            <w:szCs w:val="24"/>
            <w:lang w:eastAsia="sk-SK"/>
          </w:rPr>
          <w:t>svrbice.sk</w:t>
        </w:r>
      </w:hyperlink>
      <w:r w:rsidR="009C6D79">
        <w:rPr>
          <w:rFonts w:ascii="Times New Roman" w:eastAsia="Times New Roman" w:hAnsi="Times New Roman" w:cs="Times New Roman"/>
          <w:sz w:val="24"/>
          <w:szCs w:val="24"/>
          <w:lang w:eastAsia="sk-SK"/>
        </w:rPr>
        <w:t xml:space="preserve"> </w:t>
      </w:r>
    </w:p>
    <w:p w14:paraId="7A230DEC"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6" w:name="_Toc10114065"/>
      <w:bookmarkStart w:id="7" w:name="_Toc10114678"/>
      <w:bookmarkStart w:id="8" w:name="_Toc67470369"/>
      <w:r w:rsidRPr="00A35A96">
        <w:rPr>
          <w:rFonts w:ascii="Times New Roman" w:eastAsia="Times New Roman" w:hAnsi="Times New Roman" w:cs="Times New Roman"/>
          <w:b/>
          <w:bCs/>
          <w:i/>
          <w:iCs/>
          <w:color w:val="B8182F"/>
          <w:sz w:val="30"/>
          <w:szCs w:val="28"/>
          <w:lang w:eastAsia="sk-SK"/>
        </w:rPr>
        <w:t>3. Organizačná štruktúra obce a identifikácia vedúcich predstaviteľov</w:t>
      </w:r>
      <w:bookmarkEnd w:id="6"/>
      <w:bookmarkEnd w:id="7"/>
      <w:bookmarkEnd w:id="8"/>
    </w:p>
    <w:p w14:paraId="2DDA1C42" w14:textId="77777777" w:rsidR="00A35A96" w:rsidRPr="00A35A96" w:rsidRDefault="00A35A96" w:rsidP="00A35A96">
      <w:pPr>
        <w:spacing w:after="0" w:line="240" w:lineRule="auto"/>
        <w:jc w:val="both"/>
        <w:rPr>
          <w:rFonts w:ascii="Times New Roman" w:eastAsia="Times New Roman" w:hAnsi="Times New Roman" w:cs="Times New Roman"/>
          <w:sz w:val="24"/>
          <w:szCs w:val="24"/>
          <w:lang w:eastAsia="sk-SK"/>
        </w:rPr>
      </w:pPr>
    </w:p>
    <w:p w14:paraId="237ADDD4" w14:textId="171D83E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Starosta obce: </w:t>
      </w:r>
      <w:r w:rsidR="00547ED8">
        <w:rPr>
          <w:rFonts w:ascii="Times New Roman" w:eastAsia="Times New Roman" w:hAnsi="Times New Roman" w:cs="Times New Roman"/>
          <w:b/>
          <w:sz w:val="24"/>
          <w:szCs w:val="24"/>
          <w:lang w:eastAsia="sk-SK"/>
        </w:rPr>
        <w:t>Mgr. Juraj Púček</w:t>
      </w:r>
    </w:p>
    <w:p w14:paraId="3B9CDD4A" w14:textId="34E40696"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Zástupca starostu obce: </w:t>
      </w:r>
      <w:r w:rsidRPr="00A35A96">
        <w:rPr>
          <w:rFonts w:ascii="Times New Roman" w:eastAsia="Times New Roman" w:hAnsi="Times New Roman" w:cs="Times New Roman"/>
          <w:sz w:val="24"/>
          <w:szCs w:val="24"/>
          <w:lang w:eastAsia="sk-SK"/>
        </w:rPr>
        <w:t xml:space="preserve"> </w:t>
      </w:r>
      <w:r w:rsidR="00547ED8">
        <w:rPr>
          <w:rFonts w:ascii="Times New Roman" w:eastAsia="Times New Roman" w:hAnsi="Times New Roman" w:cs="Times New Roman"/>
          <w:sz w:val="24"/>
          <w:szCs w:val="24"/>
          <w:lang w:eastAsia="sk-SK"/>
        </w:rPr>
        <w:t>Andrea Rolincová</w:t>
      </w:r>
    </w:p>
    <w:p w14:paraId="0BE24078" w14:textId="1B505726"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Hlavný kontrolór obce: </w:t>
      </w:r>
      <w:r w:rsidRPr="00A35A96">
        <w:rPr>
          <w:rFonts w:ascii="Times New Roman" w:eastAsia="Times New Roman" w:hAnsi="Times New Roman" w:cs="Times New Roman"/>
          <w:sz w:val="24"/>
          <w:szCs w:val="24"/>
          <w:lang w:eastAsia="sk-SK"/>
        </w:rPr>
        <w:t xml:space="preserve"> Ing. </w:t>
      </w:r>
      <w:r w:rsidR="00E36A67">
        <w:rPr>
          <w:rFonts w:ascii="Times New Roman" w:eastAsia="Times New Roman" w:hAnsi="Times New Roman" w:cs="Times New Roman"/>
          <w:sz w:val="24"/>
          <w:szCs w:val="24"/>
          <w:lang w:eastAsia="sk-SK"/>
        </w:rPr>
        <w:t>Eva Andacká</w:t>
      </w:r>
      <w:r w:rsidRPr="00A35A96">
        <w:rPr>
          <w:rFonts w:ascii="Times New Roman" w:eastAsia="Times New Roman" w:hAnsi="Times New Roman" w:cs="Times New Roman"/>
          <w:sz w:val="24"/>
          <w:szCs w:val="24"/>
          <w:lang w:eastAsia="sk-SK"/>
        </w:rPr>
        <w:t xml:space="preserve"> od  </w:t>
      </w:r>
      <w:r w:rsidR="00E36A67">
        <w:rPr>
          <w:rFonts w:ascii="Times New Roman" w:eastAsia="Times New Roman" w:hAnsi="Times New Roman" w:cs="Times New Roman"/>
          <w:sz w:val="24"/>
          <w:szCs w:val="24"/>
          <w:lang w:eastAsia="sk-SK"/>
        </w:rPr>
        <w:t>13</w:t>
      </w:r>
      <w:r w:rsidRPr="00A35A96">
        <w:rPr>
          <w:rFonts w:ascii="Times New Roman" w:eastAsia="Times New Roman" w:hAnsi="Times New Roman" w:cs="Times New Roman"/>
          <w:sz w:val="24"/>
          <w:szCs w:val="24"/>
          <w:lang w:eastAsia="sk-SK"/>
        </w:rPr>
        <w:t>.0</w:t>
      </w:r>
      <w:r w:rsidR="00E36A67">
        <w:rPr>
          <w:rFonts w:ascii="Times New Roman" w:eastAsia="Times New Roman" w:hAnsi="Times New Roman" w:cs="Times New Roman"/>
          <w:sz w:val="24"/>
          <w:szCs w:val="24"/>
          <w:lang w:eastAsia="sk-SK"/>
        </w:rPr>
        <w:t>3</w:t>
      </w:r>
      <w:r w:rsidRPr="00A35A96">
        <w:rPr>
          <w:rFonts w:ascii="Times New Roman" w:eastAsia="Times New Roman" w:hAnsi="Times New Roman" w:cs="Times New Roman"/>
          <w:sz w:val="24"/>
          <w:szCs w:val="24"/>
          <w:lang w:eastAsia="sk-SK"/>
        </w:rPr>
        <w:t>.</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w:t>
      </w:r>
    </w:p>
    <w:p w14:paraId="01CFF43E"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21D9AE4A" w14:textId="23B8BD03"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b/>
          <w:color w:val="000000"/>
          <w:sz w:val="24"/>
          <w:szCs w:val="24"/>
          <w:lang w:eastAsia="sk-SK"/>
        </w:rPr>
        <w:t xml:space="preserve">Obecné zastupiteľstvo:  </w:t>
      </w:r>
      <w:r w:rsidRPr="00A35A96">
        <w:rPr>
          <w:rFonts w:ascii="Times New Roman" w:eastAsia="Times New Roman" w:hAnsi="Times New Roman" w:cs="Times New Roman"/>
          <w:color w:val="000000"/>
          <w:sz w:val="24"/>
          <w:szCs w:val="24"/>
          <w:lang w:eastAsia="sk-SK"/>
        </w:rPr>
        <w:t xml:space="preserve">je zastupiteľský zbor obce zložený z 5 poslancov zvolených v priamych voľbách, ktoré sa konali dňa </w:t>
      </w:r>
      <w:r w:rsidR="00A11935">
        <w:rPr>
          <w:rFonts w:ascii="Times New Roman" w:eastAsia="Times New Roman" w:hAnsi="Times New Roman" w:cs="Times New Roman"/>
          <w:color w:val="000000"/>
          <w:sz w:val="24"/>
          <w:szCs w:val="24"/>
          <w:lang w:eastAsia="sk-SK"/>
        </w:rPr>
        <w:t>28</w:t>
      </w:r>
      <w:r w:rsidRPr="00A35A96">
        <w:rPr>
          <w:rFonts w:ascii="Times New Roman" w:eastAsia="Times New Roman" w:hAnsi="Times New Roman" w:cs="Times New Roman"/>
          <w:color w:val="000000"/>
          <w:sz w:val="24"/>
          <w:szCs w:val="24"/>
          <w:lang w:eastAsia="sk-SK"/>
        </w:rPr>
        <w:t>.1</w:t>
      </w:r>
      <w:r w:rsidR="00A11935">
        <w:rPr>
          <w:rFonts w:ascii="Times New Roman" w:eastAsia="Times New Roman" w:hAnsi="Times New Roman" w:cs="Times New Roman"/>
          <w:color w:val="000000"/>
          <w:sz w:val="24"/>
          <w:szCs w:val="24"/>
          <w:lang w:eastAsia="sk-SK"/>
        </w:rPr>
        <w:t>0</w:t>
      </w:r>
      <w:r w:rsidRPr="00A35A96">
        <w:rPr>
          <w:rFonts w:ascii="Times New Roman" w:eastAsia="Times New Roman" w:hAnsi="Times New Roman" w:cs="Times New Roman"/>
          <w:color w:val="000000"/>
          <w:sz w:val="24"/>
          <w:szCs w:val="24"/>
          <w:lang w:eastAsia="sk-SK"/>
        </w:rPr>
        <w:t>.20</w:t>
      </w:r>
      <w:r w:rsidR="00A11935">
        <w:rPr>
          <w:rFonts w:ascii="Times New Roman" w:eastAsia="Times New Roman" w:hAnsi="Times New Roman" w:cs="Times New Roman"/>
          <w:color w:val="000000"/>
          <w:sz w:val="24"/>
          <w:szCs w:val="24"/>
          <w:lang w:eastAsia="sk-SK"/>
        </w:rPr>
        <w:t>22</w:t>
      </w:r>
      <w:r w:rsidRPr="00A35A96">
        <w:rPr>
          <w:rFonts w:ascii="Times New Roman" w:eastAsia="Times New Roman" w:hAnsi="Times New Roman" w:cs="Times New Roman"/>
          <w:color w:val="000000"/>
          <w:sz w:val="24"/>
          <w:szCs w:val="24"/>
          <w:lang w:eastAsia="sk-SK"/>
        </w:rPr>
        <w:t xml:space="preserve"> obyvateľmi obce na obdobie štyroch rokov.  Volebné pravidlá upravuje osobitný predpis. Funkčné obdobie obecného zastupiteľstva sa končí zložením sľubu poslancov novozvoleného obecného zastupiteľstva. Svojich funkcií sa poslanci OZ ujali na ustanovujúcom zasadnutí ktoré sa konalo dňa </w:t>
      </w:r>
      <w:r w:rsidR="00A11935">
        <w:rPr>
          <w:rFonts w:ascii="Times New Roman" w:eastAsia="Times New Roman" w:hAnsi="Times New Roman" w:cs="Times New Roman"/>
          <w:color w:val="000000"/>
          <w:sz w:val="24"/>
          <w:szCs w:val="24"/>
          <w:lang w:eastAsia="sk-SK"/>
        </w:rPr>
        <w:t>17</w:t>
      </w:r>
      <w:r w:rsidRPr="00A35A96">
        <w:rPr>
          <w:rFonts w:ascii="Times New Roman" w:eastAsia="Times New Roman" w:hAnsi="Times New Roman" w:cs="Times New Roman"/>
          <w:color w:val="000000"/>
          <w:sz w:val="24"/>
          <w:szCs w:val="24"/>
          <w:lang w:eastAsia="sk-SK"/>
        </w:rPr>
        <w:t>.11.20</w:t>
      </w:r>
      <w:r w:rsidR="00A11935">
        <w:rPr>
          <w:rFonts w:ascii="Times New Roman" w:eastAsia="Times New Roman" w:hAnsi="Times New Roman" w:cs="Times New Roman"/>
          <w:color w:val="000000"/>
          <w:sz w:val="24"/>
          <w:szCs w:val="24"/>
          <w:lang w:eastAsia="sk-SK"/>
        </w:rPr>
        <w:t>22</w:t>
      </w:r>
      <w:r w:rsidRPr="00A35A96">
        <w:rPr>
          <w:rFonts w:ascii="Times New Roman" w:eastAsia="Times New Roman" w:hAnsi="Times New Roman" w:cs="Times New Roman"/>
          <w:color w:val="000000"/>
          <w:sz w:val="24"/>
          <w:szCs w:val="24"/>
          <w:lang w:eastAsia="sk-SK"/>
        </w:rPr>
        <w:t xml:space="preserve">. </w:t>
      </w:r>
    </w:p>
    <w:p w14:paraId="37001677"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196AABF3"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color w:val="000000"/>
          <w:sz w:val="24"/>
          <w:szCs w:val="24"/>
          <w:lang w:eastAsia="sk-SK"/>
        </w:rPr>
      </w:pPr>
      <w:r w:rsidRPr="00A35A96">
        <w:rPr>
          <w:rFonts w:ascii="Times New Roman" w:eastAsia="Times New Roman" w:hAnsi="Times New Roman" w:cs="Times New Roman"/>
          <w:b/>
          <w:color w:val="000000"/>
          <w:sz w:val="24"/>
          <w:szCs w:val="24"/>
          <w:lang w:eastAsia="sk-SK"/>
        </w:rPr>
        <w:t xml:space="preserve">Poslanci obecného zastupiteľstva: </w:t>
      </w:r>
    </w:p>
    <w:p w14:paraId="2C533F27" w14:textId="2F72EC63" w:rsidR="00A35A96" w:rsidRPr="00A35A96" w:rsidRDefault="009C6D79" w:rsidP="00A35A96">
      <w:pPr>
        <w:numPr>
          <w:ilvl w:val="0"/>
          <w:numId w:val="21"/>
        </w:num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Magdaléna Bultmanová</w:t>
      </w:r>
    </w:p>
    <w:p w14:paraId="78D5F9E8" w14:textId="0435F850" w:rsidR="00A35A96" w:rsidRPr="00A35A96" w:rsidRDefault="00A11935" w:rsidP="00A35A96">
      <w:pPr>
        <w:numPr>
          <w:ilvl w:val="0"/>
          <w:numId w:val="21"/>
        </w:num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Roman Solčiansky</w:t>
      </w:r>
      <w:r w:rsidR="00A35A96" w:rsidRPr="00A35A96">
        <w:rPr>
          <w:rFonts w:ascii="Times New Roman" w:eastAsia="Times New Roman" w:hAnsi="Times New Roman" w:cs="Times New Roman"/>
          <w:color w:val="000000"/>
          <w:sz w:val="24"/>
          <w:szCs w:val="24"/>
          <w:lang w:eastAsia="sk-SK"/>
        </w:rPr>
        <w:t xml:space="preserve"> </w:t>
      </w:r>
    </w:p>
    <w:p w14:paraId="43E139DC" w14:textId="76C35AB7" w:rsidR="00A35A96" w:rsidRPr="00A35A96" w:rsidRDefault="009C6D79" w:rsidP="00A35A96">
      <w:pPr>
        <w:numPr>
          <w:ilvl w:val="0"/>
          <w:numId w:val="21"/>
        </w:num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Mgr. Kristína Machová</w:t>
      </w:r>
      <w:r w:rsidR="00A35A96" w:rsidRPr="00A35A96">
        <w:rPr>
          <w:rFonts w:ascii="Times New Roman" w:eastAsia="Times New Roman" w:hAnsi="Times New Roman" w:cs="Times New Roman"/>
          <w:color w:val="000000"/>
          <w:sz w:val="24"/>
          <w:szCs w:val="24"/>
          <w:lang w:eastAsia="sk-SK"/>
        </w:rPr>
        <w:t xml:space="preserve"> </w:t>
      </w:r>
    </w:p>
    <w:p w14:paraId="32757B13" w14:textId="4DEE90E5" w:rsidR="00A35A96" w:rsidRDefault="00547ED8" w:rsidP="00A35A96">
      <w:pPr>
        <w:numPr>
          <w:ilvl w:val="0"/>
          <w:numId w:val="21"/>
        </w:num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Andrej Králik</w:t>
      </w:r>
    </w:p>
    <w:p w14:paraId="06D38463" w14:textId="0CD96597" w:rsidR="009C6D79" w:rsidRPr="00A35A96" w:rsidRDefault="009C6D79" w:rsidP="00A35A96">
      <w:pPr>
        <w:numPr>
          <w:ilvl w:val="0"/>
          <w:numId w:val="21"/>
        </w:num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Andrea Rolincová</w:t>
      </w:r>
    </w:p>
    <w:p w14:paraId="5FFF4CAF" w14:textId="0B1B02B6" w:rsidR="00A35A96" w:rsidRDefault="00A35A96" w:rsidP="00A35A96">
      <w:pPr>
        <w:autoSpaceDE w:val="0"/>
        <w:autoSpaceDN w:val="0"/>
        <w:adjustRightInd w:val="0"/>
        <w:spacing w:after="0" w:line="276" w:lineRule="auto"/>
        <w:ind w:left="720"/>
        <w:jc w:val="both"/>
        <w:rPr>
          <w:rFonts w:ascii="Times New Roman" w:eastAsia="Times New Roman" w:hAnsi="Times New Roman" w:cs="Times New Roman"/>
          <w:color w:val="000000"/>
          <w:sz w:val="24"/>
          <w:szCs w:val="24"/>
          <w:lang w:eastAsia="sk-SK"/>
        </w:rPr>
      </w:pPr>
    </w:p>
    <w:p w14:paraId="2643C414" w14:textId="77777777" w:rsidR="009C6D79" w:rsidRPr="00A35A96" w:rsidRDefault="009C6D79" w:rsidP="00A35A96">
      <w:pPr>
        <w:autoSpaceDE w:val="0"/>
        <w:autoSpaceDN w:val="0"/>
        <w:adjustRightInd w:val="0"/>
        <w:spacing w:after="0" w:line="276" w:lineRule="auto"/>
        <w:ind w:left="720"/>
        <w:jc w:val="both"/>
        <w:rPr>
          <w:rFonts w:ascii="Times New Roman" w:eastAsia="Times New Roman" w:hAnsi="Times New Roman" w:cs="Times New Roman"/>
          <w:color w:val="000000"/>
          <w:sz w:val="24"/>
          <w:szCs w:val="24"/>
          <w:lang w:eastAsia="sk-SK"/>
        </w:rPr>
      </w:pPr>
    </w:p>
    <w:p w14:paraId="18BB53EC" w14:textId="77777777" w:rsidR="00A11935" w:rsidRDefault="00A11935" w:rsidP="00A35A96">
      <w:pPr>
        <w:spacing w:after="0" w:line="276" w:lineRule="auto"/>
        <w:jc w:val="both"/>
        <w:rPr>
          <w:rFonts w:ascii="Times New Roman" w:eastAsia="Times New Roman" w:hAnsi="Times New Roman" w:cs="Times New Roman"/>
          <w:b/>
          <w:sz w:val="24"/>
          <w:szCs w:val="24"/>
          <w:lang w:eastAsia="sk-SK"/>
        </w:rPr>
      </w:pPr>
    </w:p>
    <w:p w14:paraId="602DCC09" w14:textId="6B3CDB70"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lastRenderedPageBreak/>
        <w:t xml:space="preserve">Komisie: </w:t>
      </w:r>
    </w:p>
    <w:p w14:paraId="135C8B56" w14:textId="77777777" w:rsidR="00A35A96" w:rsidRPr="00A35A96" w:rsidRDefault="00A35A96" w:rsidP="00A35A96">
      <w:pPr>
        <w:numPr>
          <w:ilvl w:val="0"/>
          <w:numId w:val="20"/>
        </w:numPr>
        <w:spacing w:after="0" w:line="276" w:lineRule="auto"/>
        <w:ind w:left="720"/>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komisia na ochranu verejného poriadku, životného prostredia a ochrany pred povodňami. </w:t>
      </w:r>
    </w:p>
    <w:p w14:paraId="605A2620" w14:textId="77777777" w:rsidR="00A35A96" w:rsidRPr="00A35A96" w:rsidRDefault="00A35A96" w:rsidP="00A35A96">
      <w:pPr>
        <w:spacing w:after="0" w:line="276" w:lineRule="auto"/>
        <w:ind w:left="720"/>
        <w:jc w:val="both"/>
        <w:rPr>
          <w:rFonts w:ascii="Times New Roman" w:eastAsia="Times New Roman" w:hAnsi="Times New Roman" w:cs="Times New Roman"/>
          <w:sz w:val="24"/>
          <w:szCs w:val="24"/>
          <w:lang w:eastAsia="sk-SK"/>
        </w:rPr>
      </w:pPr>
    </w:p>
    <w:p w14:paraId="7D758931" w14:textId="2B5DEEFB"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Komisi</w:t>
      </w:r>
      <w:r w:rsidR="009C6D79">
        <w:rPr>
          <w:rFonts w:ascii="Times New Roman" w:eastAsia="Times New Roman" w:hAnsi="Times New Roman" w:cs="Times New Roman"/>
          <w:sz w:val="24"/>
          <w:szCs w:val="24"/>
          <w:lang w:eastAsia="sk-SK"/>
        </w:rPr>
        <w:t>a</w:t>
      </w:r>
      <w:r w:rsidRPr="00A35A96">
        <w:rPr>
          <w:rFonts w:ascii="Times New Roman" w:eastAsia="Times New Roman" w:hAnsi="Times New Roman" w:cs="Times New Roman"/>
          <w:sz w:val="24"/>
          <w:szCs w:val="24"/>
          <w:lang w:eastAsia="sk-SK"/>
        </w:rPr>
        <w:t xml:space="preserve"> obce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bol</w:t>
      </w:r>
      <w:r w:rsidR="009C6D79">
        <w:rPr>
          <w:rFonts w:ascii="Times New Roman" w:eastAsia="Times New Roman" w:hAnsi="Times New Roman" w:cs="Times New Roman"/>
          <w:sz w:val="24"/>
          <w:szCs w:val="24"/>
          <w:lang w:eastAsia="sk-SK"/>
        </w:rPr>
        <w:t xml:space="preserve">a </w:t>
      </w:r>
      <w:r w:rsidRPr="00A35A96">
        <w:rPr>
          <w:rFonts w:ascii="Times New Roman" w:eastAsia="Times New Roman" w:hAnsi="Times New Roman" w:cs="Times New Roman"/>
          <w:sz w:val="24"/>
          <w:szCs w:val="24"/>
          <w:lang w:eastAsia="sk-SK"/>
        </w:rPr>
        <w:t>schválen</w:t>
      </w:r>
      <w:r w:rsidR="009C6D79">
        <w:rPr>
          <w:rFonts w:ascii="Times New Roman" w:eastAsia="Times New Roman" w:hAnsi="Times New Roman" w:cs="Times New Roman"/>
          <w:sz w:val="24"/>
          <w:szCs w:val="24"/>
          <w:lang w:eastAsia="sk-SK"/>
        </w:rPr>
        <w:t>á</w:t>
      </w:r>
      <w:r w:rsidRPr="00A35A96">
        <w:rPr>
          <w:rFonts w:ascii="Times New Roman" w:eastAsia="Times New Roman" w:hAnsi="Times New Roman" w:cs="Times New Roman"/>
          <w:sz w:val="24"/>
          <w:szCs w:val="24"/>
          <w:lang w:eastAsia="sk-SK"/>
        </w:rPr>
        <w:t xml:space="preserve"> dňa:</w:t>
      </w:r>
      <w:r w:rsidR="009C6D79">
        <w:rPr>
          <w:rFonts w:ascii="Times New Roman" w:eastAsia="Times New Roman" w:hAnsi="Times New Roman" w:cs="Times New Roman"/>
          <w:sz w:val="24"/>
          <w:szCs w:val="24"/>
          <w:lang w:eastAsia="sk-SK"/>
        </w:rPr>
        <w:t xml:space="preserve">  </w:t>
      </w:r>
      <w:r w:rsidRPr="00A35A96">
        <w:rPr>
          <w:rFonts w:ascii="Times New Roman" w:eastAsia="Times New Roman" w:hAnsi="Times New Roman" w:cs="Times New Roman"/>
          <w:sz w:val="24"/>
          <w:szCs w:val="24"/>
          <w:lang w:eastAsia="sk-SK"/>
        </w:rPr>
        <w:t>, uznesením č.</w:t>
      </w:r>
      <w:r w:rsidR="009C6D79">
        <w:rPr>
          <w:rFonts w:ascii="Times New Roman" w:eastAsia="Times New Roman" w:hAnsi="Times New Roman" w:cs="Times New Roman"/>
          <w:sz w:val="24"/>
          <w:szCs w:val="24"/>
          <w:lang w:eastAsia="sk-SK"/>
        </w:rPr>
        <w:t xml:space="preserve">    </w:t>
      </w:r>
      <w:r w:rsidRPr="00A35A96">
        <w:rPr>
          <w:rFonts w:ascii="Times New Roman" w:eastAsia="Times New Roman" w:hAnsi="Times New Roman" w:cs="Times New Roman"/>
          <w:sz w:val="24"/>
          <w:szCs w:val="24"/>
          <w:lang w:eastAsia="sk-SK"/>
        </w:rPr>
        <w:t xml:space="preserve">– ustanovujúce zasadnutie novozvolených poslancov OZ po uskutočnených komunálnych voľbách dňa </w:t>
      </w:r>
      <w:r w:rsidR="00A11935">
        <w:rPr>
          <w:rFonts w:ascii="Times New Roman" w:eastAsia="Times New Roman" w:hAnsi="Times New Roman" w:cs="Times New Roman"/>
          <w:sz w:val="24"/>
          <w:szCs w:val="24"/>
          <w:lang w:eastAsia="sk-SK"/>
        </w:rPr>
        <w:t>28</w:t>
      </w:r>
      <w:r w:rsidRPr="00A35A96">
        <w:rPr>
          <w:rFonts w:ascii="Times New Roman" w:eastAsia="Times New Roman" w:hAnsi="Times New Roman" w:cs="Times New Roman"/>
          <w:sz w:val="24"/>
          <w:szCs w:val="24"/>
          <w:lang w:eastAsia="sk-SK"/>
        </w:rPr>
        <w:t>.1</w:t>
      </w:r>
      <w:r w:rsidR="00A11935">
        <w:rPr>
          <w:rFonts w:ascii="Times New Roman" w:eastAsia="Times New Roman" w:hAnsi="Times New Roman" w:cs="Times New Roman"/>
          <w:sz w:val="24"/>
          <w:szCs w:val="24"/>
          <w:lang w:eastAsia="sk-SK"/>
        </w:rPr>
        <w:t>0</w:t>
      </w:r>
      <w:r w:rsidRPr="00A35A96">
        <w:rPr>
          <w:rFonts w:ascii="Times New Roman" w:eastAsia="Times New Roman" w:hAnsi="Times New Roman" w:cs="Times New Roman"/>
          <w:sz w:val="24"/>
          <w:szCs w:val="24"/>
          <w:lang w:eastAsia="sk-SK"/>
        </w:rPr>
        <w:t>.20</w:t>
      </w:r>
      <w:r w:rsidR="00A11935">
        <w:rPr>
          <w:rFonts w:ascii="Times New Roman" w:eastAsia="Times New Roman" w:hAnsi="Times New Roman" w:cs="Times New Roman"/>
          <w:sz w:val="24"/>
          <w:szCs w:val="24"/>
          <w:lang w:eastAsia="sk-SK"/>
        </w:rPr>
        <w:t>22</w:t>
      </w:r>
      <w:r w:rsidRPr="00A35A96">
        <w:rPr>
          <w:rFonts w:ascii="Times New Roman" w:eastAsia="Times New Roman" w:hAnsi="Times New Roman" w:cs="Times New Roman"/>
          <w:sz w:val="24"/>
          <w:szCs w:val="24"/>
          <w:lang w:eastAsia="sk-SK"/>
        </w:rPr>
        <w:t>. V každej komisii je predsedom poslanec OZ a členovia sú poslanci OZ i odborníci z radov občanov  obce podľa riešenej problematiky</w:t>
      </w:r>
      <w:r w:rsidRPr="00A35A96">
        <w:rPr>
          <w:rFonts w:ascii="Times New Roman" w:eastAsia="Times New Roman" w:hAnsi="Times New Roman" w:cs="Times New Roman"/>
          <w:b/>
          <w:sz w:val="24"/>
          <w:szCs w:val="24"/>
          <w:lang w:eastAsia="sk-SK"/>
        </w:rPr>
        <w:t xml:space="preserve">. </w:t>
      </w:r>
    </w:p>
    <w:p w14:paraId="211D0866"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71D80499"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Obecný úrad</w:t>
      </w:r>
    </w:p>
    <w:p w14:paraId="07354FBB"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Obecný úrad je výkonným orgánom obecného  zastupiteľstva a starostu obce, zabezpečuje organizačné a administratívne práce. Prácu obecného úradu organizuje starosta obce. </w:t>
      </w:r>
    </w:p>
    <w:p w14:paraId="23406D03"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79A2C8C7"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Zamestnanci obecného úradu</w:t>
      </w:r>
    </w:p>
    <w:p w14:paraId="74FD7F70" w14:textId="2A4FB020" w:rsidR="00A35A96" w:rsidRPr="00A35A96" w:rsidRDefault="00A11935"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b/>
          <w:color w:val="000000"/>
          <w:sz w:val="24"/>
          <w:szCs w:val="24"/>
          <w:lang w:eastAsia="sk-SK"/>
        </w:rPr>
        <w:t>Kristína Kučerová</w:t>
      </w:r>
      <w:r w:rsidR="00A35A96" w:rsidRPr="00A35A96">
        <w:rPr>
          <w:rFonts w:ascii="Times New Roman" w:eastAsia="Times New Roman" w:hAnsi="Times New Roman" w:cs="Times New Roman"/>
          <w:b/>
          <w:color w:val="000000"/>
          <w:sz w:val="24"/>
          <w:szCs w:val="24"/>
          <w:lang w:eastAsia="sk-SK"/>
        </w:rPr>
        <w:t xml:space="preserve"> - </w:t>
      </w:r>
      <w:r w:rsidR="00A35A96" w:rsidRPr="00A35A96">
        <w:rPr>
          <w:rFonts w:ascii="Times New Roman" w:eastAsia="Times New Roman" w:hAnsi="Times New Roman" w:cs="Times New Roman"/>
          <w:color w:val="000000"/>
          <w:sz w:val="24"/>
          <w:szCs w:val="24"/>
          <w:lang w:eastAsia="sk-SK"/>
        </w:rPr>
        <w:t xml:space="preserve"> </w:t>
      </w:r>
      <w:r w:rsidR="00A35A96" w:rsidRPr="00A35A96">
        <w:rPr>
          <w:rFonts w:ascii="Times New Roman" w:eastAsia="Times New Roman" w:hAnsi="Times New Roman" w:cs="Times New Roman"/>
          <w:color w:val="000000"/>
          <w:sz w:val="23"/>
          <w:szCs w:val="23"/>
          <w:lang w:eastAsia="sk-SK"/>
        </w:rPr>
        <w:t xml:space="preserve">samostatný odborný referent, zamestnaná od </w:t>
      </w:r>
      <w:r>
        <w:rPr>
          <w:rFonts w:ascii="Times New Roman" w:eastAsia="Times New Roman" w:hAnsi="Times New Roman" w:cs="Times New Roman"/>
          <w:color w:val="000000"/>
          <w:sz w:val="23"/>
          <w:szCs w:val="23"/>
          <w:lang w:eastAsia="sk-SK"/>
        </w:rPr>
        <w:t>01</w:t>
      </w:r>
      <w:r w:rsidR="001C0332">
        <w:rPr>
          <w:rFonts w:ascii="Times New Roman" w:eastAsia="Times New Roman" w:hAnsi="Times New Roman" w:cs="Times New Roman"/>
          <w:color w:val="000000"/>
          <w:sz w:val="23"/>
          <w:szCs w:val="23"/>
          <w:lang w:eastAsia="sk-SK"/>
        </w:rPr>
        <w:t>.</w:t>
      </w:r>
      <w:r>
        <w:rPr>
          <w:rFonts w:ascii="Times New Roman" w:eastAsia="Times New Roman" w:hAnsi="Times New Roman" w:cs="Times New Roman"/>
          <w:color w:val="000000"/>
          <w:sz w:val="23"/>
          <w:szCs w:val="23"/>
          <w:lang w:eastAsia="sk-SK"/>
        </w:rPr>
        <w:t>12</w:t>
      </w:r>
      <w:r w:rsidR="001C0332">
        <w:rPr>
          <w:rFonts w:ascii="Times New Roman" w:eastAsia="Times New Roman" w:hAnsi="Times New Roman" w:cs="Times New Roman"/>
          <w:color w:val="000000"/>
          <w:sz w:val="23"/>
          <w:szCs w:val="23"/>
          <w:lang w:eastAsia="sk-SK"/>
        </w:rPr>
        <w:t>.20</w:t>
      </w:r>
      <w:r>
        <w:rPr>
          <w:rFonts w:ascii="Times New Roman" w:eastAsia="Times New Roman" w:hAnsi="Times New Roman" w:cs="Times New Roman"/>
          <w:color w:val="000000"/>
          <w:sz w:val="23"/>
          <w:szCs w:val="23"/>
          <w:lang w:eastAsia="sk-SK"/>
        </w:rPr>
        <w:t>22</w:t>
      </w:r>
      <w:r w:rsidR="00A35A96" w:rsidRPr="00A35A96">
        <w:rPr>
          <w:rFonts w:ascii="Times New Roman" w:eastAsia="Times New Roman" w:hAnsi="Times New Roman" w:cs="Times New Roman"/>
          <w:color w:val="000000"/>
          <w:sz w:val="23"/>
          <w:szCs w:val="23"/>
          <w:lang w:eastAsia="sk-SK"/>
        </w:rPr>
        <w:t xml:space="preserve"> – náplň práce je určená schváleným pracovným poriadkom /agenda obecného úradu - prenesený výkon štátnej správy, majetok, financovanie, účtovná, mzdová a personálna agenda, fakturácia, obecné služby, organizačná a vnútorná správa, registratúra, dane a poplatky, evidencia obyvateľstva/ </w:t>
      </w:r>
    </w:p>
    <w:p w14:paraId="3C0EE359"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 </w:t>
      </w:r>
    </w:p>
    <w:p w14:paraId="2234AA52" w14:textId="77777777" w:rsidR="00A35A96" w:rsidRPr="00A35A96" w:rsidRDefault="00A35A96" w:rsidP="00A35A96">
      <w:pPr>
        <w:spacing w:after="0" w:line="276" w:lineRule="auto"/>
        <w:jc w:val="both"/>
        <w:rPr>
          <w:rFonts w:ascii="Times New Roman" w:eastAsia="Times New Roman" w:hAnsi="Times New Roman" w:cs="Times New Roman"/>
          <w:b/>
          <w:i/>
          <w:sz w:val="24"/>
          <w:szCs w:val="24"/>
          <w:lang w:eastAsia="sk-SK"/>
        </w:rPr>
      </w:pPr>
      <w:r w:rsidRPr="00A35A96">
        <w:rPr>
          <w:rFonts w:ascii="Times New Roman" w:eastAsia="Times New Roman" w:hAnsi="Times New Roman" w:cs="Times New Roman"/>
          <w:b/>
          <w:i/>
          <w:sz w:val="24"/>
          <w:szCs w:val="24"/>
          <w:lang w:eastAsia="sk-SK"/>
        </w:rPr>
        <w:t xml:space="preserve">Hlavný kontrolór obce </w:t>
      </w:r>
    </w:p>
    <w:p w14:paraId="5976CF39" w14:textId="762B7691" w:rsidR="00A35A96" w:rsidRPr="00A35A96" w:rsidRDefault="00A35A96" w:rsidP="00A35A96">
      <w:pPr>
        <w:spacing w:after="0" w:line="276" w:lineRule="auto"/>
        <w:jc w:val="both"/>
        <w:rPr>
          <w:rFonts w:ascii="Times New Roman" w:eastAsia="Times New Roman" w:hAnsi="Times New Roman" w:cs="Times New Roman"/>
          <w:i/>
          <w:sz w:val="24"/>
          <w:szCs w:val="24"/>
          <w:lang w:eastAsia="sk-SK"/>
        </w:rPr>
      </w:pPr>
      <w:r w:rsidRPr="00A35A96">
        <w:rPr>
          <w:rFonts w:ascii="Times New Roman" w:eastAsia="Times New Roman" w:hAnsi="Times New Roman" w:cs="Times New Roman"/>
          <w:b/>
          <w:sz w:val="24"/>
          <w:szCs w:val="24"/>
          <w:lang w:eastAsia="sk-SK"/>
        </w:rPr>
        <w:t xml:space="preserve">Ing. </w:t>
      </w:r>
      <w:r w:rsidR="00A11935">
        <w:rPr>
          <w:rFonts w:ascii="Times New Roman" w:eastAsia="Times New Roman" w:hAnsi="Times New Roman" w:cs="Times New Roman"/>
          <w:b/>
          <w:sz w:val="24"/>
          <w:szCs w:val="24"/>
          <w:lang w:eastAsia="sk-SK"/>
        </w:rPr>
        <w:t>Eva Andacká</w:t>
      </w:r>
      <w:r w:rsidRPr="00A35A96">
        <w:rPr>
          <w:rFonts w:ascii="Times New Roman" w:eastAsia="Times New Roman" w:hAnsi="Times New Roman" w:cs="Times New Roman"/>
          <w:sz w:val="24"/>
          <w:szCs w:val="24"/>
          <w:lang w:eastAsia="sk-SK"/>
        </w:rPr>
        <w:t xml:space="preserve"> bol</w:t>
      </w:r>
      <w:r w:rsidR="00A11935">
        <w:rPr>
          <w:rFonts w:ascii="Times New Roman" w:eastAsia="Times New Roman" w:hAnsi="Times New Roman" w:cs="Times New Roman"/>
          <w:sz w:val="24"/>
          <w:szCs w:val="24"/>
          <w:lang w:eastAsia="sk-SK"/>
        </w:rPr>
        <w:t>a</w:t>
      </w:r>
      <w:r w:rsidRPr="00A35A96">
        <w:rPr>
          <w:rFonts w:ascii="Times New Roman" w:eastAsia="Times New Roman" w:hAnsi="Times New Roman" w:cs="Times New Roman"/>
          <w:sz w:val="24"/>
          <w:szCs w:val="24"/>
          <w:lang w:eastAsia="sk-SK"/>
        </w:rPr>
        <w:t xml:space="preserve"> zvolen</w:t>
      </w:r>
      <w:r w:rsidR="00A11935">
        <w:rPr>
          <w:rFonts w:ascii="Times New Roman" w:eastAsia="Times New Roman" w:hAnsi="Times New Roman" w:cs="Times New Roman"/>
          <w:sz w:val="24"/>
          <w:szCs w:val="24"/>
          <w:lang w:eastAsia="sk-SK"/>
        </w:rPr>
        <w:t>á</w:t>
      </w:r>
      <w:r w:rsidRPr="00A35A96">
        <w:rPr>
          <w:rFonts w:ascii="Times New Roman" w:eastAsia="Times New Roman" w:hAnsi="Times New Roman" w:cs="Times New Roman"/>
          <w:sz w:val="24"/>
          <w:szCs w:val="24"/>
          <w:lang w:eastAsia="sk-SK"/>
        </w:rPr>
        <w:t xml:space="preserve"> do funkcie hlavného kontrolóra obce  obecným zastupiteľstvom  na obdobie 6 rokov, dňa </w:t>
      </w:r>
      <w:r w:rsidR="001C0332">
        <w:rPr>
          <w:rFonts w:ascii="Times New Roman" w:eastAsia="Times New Roman" w:hAnsi="Times New Roman" w:cs="Times New Roman"/>
          <w:sz w:val="24"/>
          <w:szCs w:val="24"/>
          <w:lang w:eastAsia="sk-SK"/>
        </w:rPr>
        <w:t xml:space="preserve"> </w:t>
      </w:r>
      <w:r w:rsidR="00A11935">
        <w:rPr>
          <w:rFonts w:ascii="Times New Roman" w:eastAsia="Times New Roman" w:hAnsi="Times New Roman" w:cs="Times New Roman"/>
          <w:sz w:val="24"/>
          <w:szCs w:val="24"/>
          <w:lang w:eastAsia="sk-SK"/>
        </w:rPr>
        <w:t>13.3.</w:t>
      </w:r>
      <w:r w:rsidR="00547ED8">
        <w:rPr>
          <w:rFonts w:ascii="Times New Roman" w:eastAsia="Times New Roman" w:hAnsi="Times New Roman" w:cs="Times New Roman"/>
          <w:sz w:val="24"/>
          <w:szCs w:val="24"/>
          <w:lang w:eastAsia="sk-SK"/>
        </w:rPr>
        <w:t>2024</w:t>
      </w:r>
      <w:r w:rsidR="00A11935">
        <w:rPr>
          <w:rFonts w:ascii="Times New Roman" w:eastAsia="Times New Roman" w:hAnsi="Times New Roman" w:cs="Times New Roman"/>
          <w:sz w:val="24"/>
          <w:szCs w:val="24"/>
          <w:lang w:eastAsia="sk-SK"/>
        </w:rPr>
        <w:t>.</w:t>
      </w:r>
      <w:r w:rsidR="001C0332">
        <w:rPr>
          <w:rFonts w:ascii="Times New Roman" w:eastAsia="Times New Roman" w:hAnsi="Times New Roman" w:cs="Times New Roman"/>
          <w:sz w:val="24"/>
          <w:szCs w:val="24"/>
          <w:lang w:eastAsia="sk-SK"/>
        </w:rPr>
        <w:t xml:space="preserve">    </w:t>
      </w:r>
      <w:r w:rsidRPr="00A35A96">
        <w:rPr>
          <w:rFonts w:ascii="Times New Roman" w:eastAsia="Times New Roman" w:hAnsi="Times New Roman" w:cs="Times New Roman"/>
          <w:sz w:val="24"/>
          <w:szCs w:val="24"/>
          <w:lang w:eastAsia="sk-SK"/>
        </w:rPr>
        <w:t xml:space="preserve">Funkciu hlavného kontrolóra obce vykonáva na úväzok :  0,05 %.    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hlavný kontrolór obce pracoval v zmysle plánu kontrolnej činnosti na rok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schváleného obecným zastupiteľstvom. </w:t>
      </w:r>
    </w:p>
    <w:p w14:paraId="3DF8A9D4"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079807FB"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Rozpočtové organizácie obce</w:t>
      </w:r>
    </w:p>
    <w:p w14:paraId="6E76D31D"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nemá zriadené žiadne rozpočtové organizácie. </w:t>
      </w:r>
    </w:p>
    <w:p w14:paraId="5F8E02CF"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660EA207"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Príspevkové organizácie obce</w:t>
      </w:r>
    </w:p>
    <w:p w14:paraId="5A6AD6C9"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nemá zriadené žiadne príspevkové organizácie. </w:t>
      </w:r>
    </w:p>
    <w:p w14:paraId="4FBEBA9B"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6309A120"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Neziskové organizácie založené obcou </w:t>
      </w:r>
    </w:p>
    <w:p w14:paraId="03773A25"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nemá založené žiadne neziskové organizácie. </w:t>
      </w:r>
    </w:p>
    <w:p w14:paraId="0FFE580A" w14:textId="77777777" w:rsidR="00A35A96" w:rsidRPr="00A35A96" w:rsidRDefault="00A35A96" w:rsidP="00A35A96">
      <w:pPr>
        <w:spacing w:after="0" w:line="276" w:lineRule="auto"/>
        <w:jc w:val="both"/>
        <w:rPr>
          <w:rFonts w:ascii="Times New Roman" w:eastAsia="Times New Roman" w:hAnsi="Times New Roman" w:cs="Times New Roman"/>
          <w:color w:val="0000FF"/>
          <w:sz w:val="24"/>
          <w:szCs w:val="24"/>
          <w:lang w:eastAsia="sk-SK"/>
        </w:rPr>
      </w:pPr>
    </w:p>
    <w:p w14:paraId="2B842CC2"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Obchodné spoločnosti založené obcou </w:t>
      </w:r>
    </w:p>
    <w:p w14:paraId="08B5E001" w14:textId="04E7367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Obec nemá založené žiadne obchodné spoločnos</w:t>
      </w:r>
      <w:r w:rsidR="001C0332">
        <w:rPr>
          <w:rFonts w:ascii="Times New Roman" w:eastAsia="Times New Roman" w:hAnsi="Times New Roman" w:cs="Times New Roman"/>
          <w:sz w:val="24"/>
          <w:szCs w:val="24"/>
          <w:lang w:eastAsia="sk-SK"/>
        </w:rPr>
        <w:t>ť.</w:t>
      </w:r>
    </w:p>
    <w:p w14:paraId="445F2B74"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p>
    <w:p w14:paraId="64DF19A5"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1BDB2B7A"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53346241"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69E1F033"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01458ABE"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5F8BD387"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7E56A2D8" w14:textId="77777777" w:rsidR="002F695D" w:rsidRDefault="002F695D" w:rsidP="00A35A96">
      <w:pPr>
        <w:spacing w:after="0" w:line="276" w:lineRule="auto"/>
        <w:jc w:val="center"/>
        <w:rPr>
          <w:rFonts w:ascii="Times New Roman" w:eastAsia="Times New Roman" w:hAnsi="Times New Roman" w:cs="Times New Roman"/>
          <w:b/>
          <w:sz w:val="24"/>
          <w:szCs w:val="24"/>
          <w:lang w:eastAsia="sk-SK"/>
        </w:rPr>
      </w:pPr>
    </w:p>
    <w:p w14:paraId="0F97724A"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16013CC5" w14:textId="77777777" w:rsidR="001C0332" w:rsidRDefault="001C0332" w:rsidP="00A35A96">
      <w:pPr>
        <w:spacing w:after="0" w:line="276" w:lineRule="auto"/>
        <w:jc w:val="center"/>
        <w:rPr>
          <w:rFonts w:ascii="Times New Roman" w:eastAsia="Times New Roman" w:hAnsi="Times New Roman" w:cs="Times New Roman"/>
          <w:b/>
          <w:sz w:val="24"/>
          <w:szCs w:val="24"/>
          <w:lang w:eastAsia="sk-SK"/>
        </w:rPr>
      </w:pPr>
    </w:p>
    <w:p w14:paraId="1212D79C" w14:textId="400835B5"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lastRenderedPageBreak/>
        <w:t xml:space="preserve">Organizačná štruktúra obce </w:t>
      </w:r>
      <w:r>
        <w:rPr>
          <w:rFonts w:ascii="Times New Roman" w:eastAsia="Times New Roman" w:hAnsi="Times New Roman" w:cs="Times New Roman"/>
          <w:b/>
          <w:sz w:val="24"/>
          <w:szCs w:val="24"/>
          <w:lang w:eastAsia="sk-SK"/>
        </w:rPr>
        <w:t>Svrbice</w:t>
      </w:r>
    </w:p>
    <w:p w14:paraId="77E646AC" w14:textId="79C22802"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noProof/>
          <w:sz w:val="24"/>
          <w:szCs w:val="24"/>
          <w:lang w:eastAsia="sk-SK"/>
        </w:rPr>
        <mc:AlternateContent>
          <mc:Choice Requires="wps">
            <w:drawing>
              <wp:anchor distT="0" distB="0" distL="114300" distR="114300" simplePos="0" relativeHeight="251660288" behindDoc="0" locked="0" layoutInCell="1" allowOverlap="1" wp14:anchorId="331CE774" wp14:editId="1F68278E">
                <wp:simplePos x="0" y="0"/>
                <wp:positionH relativeFrom="column">
                  <wp:posOffset>1833880</wp:posOffset>
                </wp:positionH>
                <wp:positionV relativeFrom="paragraph">
                  <wp:posOffset>12700</wp:posOffset>
                </wp:positionV>
                <wp:extent cx="1790700" cy="666750"/>
                <wp:effectExtent l="29210" t="36195" r="46990" b="59055"/>
                <wp:wrapNone/>
                <wp:docPr id="18" name="Obdĺžnik: zaoblené rohy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90700" cy="666750"/>
                        </a:xfrm>
                        <a:prstGeom prst="roundRect">
                          <a:avLst>
                            <a:gd name="adj" fmla="val 16667"/>
                          </a:avLst>
                        </a:prstGeom>
                        <a:gradFill rotWithShape="1">
                          <a:gsLst>
                            <a:gs pos="0">
                              <a:srgbClr val="FFC000">
                                <a:gamma/>
                                <a:tint val="20000"/>
                                <a:invGamma/>
                              </a:srgbClr>
                            </a:gs>
                            <a:gs pos="100000">
                              <a:srgbClr val="FFC000"/>
                            </a:gs>
                          </a:gsLst>
                          <a:lin ang="5400000" scaled="1"/>
                        </a:gradFill>
                        <a:ln w="57150">
                          <a:solidFill>
                            <a:srgbClr val="000000"/>
                          </a:solidFill>
                          <a:round/>
                          <a:headEnd/>
                          <a:tailEnd/>
                        </a:ln>
                        <a:effectLst>
                          <a:outerShdw dist="28398" dir="3806097" algn="ctr" rotWithShape="0">
                            <a:srgbClr val="7F5F00">
                              <a:alpha val="50000"/>
                            </a:srgbClr>
                          </a:outerShdw>
                        </a:effectLst>
                      </wps:spPr>
                      <wps:txbx>
                        <w:txbxContent>
                          <w:p w14:paraId="2382BB13" w14:textId="77777777" w:rsidR="00A35A96" w:rsidRPr="00DD2D68" w:rsidRDefault="00A35A96" w:rsidP="00A35A96">
                            <w:pPr>
                              <w:rPr>
                                <w:b/>
                              </w:rPr>
                            </w:pPr>
                            <w:r w:rsidRPr="00DD2D68">
                              <w:rPr>
                                <w:b/>
                              </w:rPr>
                              <w:t xml:space="preserve">               OBEC</w:t>
                            </w:r>
                          </w:p>
                          <w:p w14:paraId="694F9E71" w14:textId="2ED01130" w:rsidR="00A35A96" w:rsidRPr="00DD2D68" w:rsidRDefault="00A35A96" w:rsidP="00A35A96">
                            <w:pPr>
                              <w:rPr>
                                <w:b/>
                              </w:rPr>
                            </w:pPr>
                            <w:r w:rsidRPr="00DD2D68">
                              <w:rPr>
                                <w:b/>
                              </w:rPr>
                              <w:t xml:space="preserve">           </w:t>
                            </w:r>
                            <w:r>
                              <w:rPr>
                                <w:b/>
                              </w:rPr>
                              <w:t>SVRBICE</w:t>
                            </w:r>
                            <w:r w:rsidRPr="00DD2D68">
                              <w:rPr>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1CE774" id="Obdĺžnik: zaoblené rohy 18" o:spid="_x0000_s1026" style="position:absolute;left:0;text-align:left;margin-left:144.4pt;margin-top:1pt;width:141pt;height: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IrCwwIAAK8FAAAOAAAAZHJzL2Uyb0RvYy54bWysVEtv2zAMvg/YfxB0X22neTRGnaJIl2JA&#10;98C6YWdFkmNtsqRJSpz214+inTTttsuwiy2K5EfyI8XLq32ryU76oKypaHGWUyINt0KZTUW/flm9&#10;uaAkRGYE09bIij7IQK8Wr19ddq6UI9tYLaQnAGJC2bmKNjG6MssCb2TLwpl10oCytr5lEUS/yYRn&#10;HaC3Ohvl+TTrrBfOWy5DgNubXkkXiF/XksePdR1kJLqikFvEr8fvOn2zxSUrN565RvEhDfYPWbRM&#10;GQh6hLphkZGtV79BtYp7G2wdz7htM1vXikusAaop8hfV3DfMSawFyAnuSFP4f7D8w+7effIp9eDu&#10;LP8RiLHLhpmNvPbedo1kAsIViaisc6E8OiQhgCtZd++tgNaybbTIwb72bQKE6sgeqX44Ui33kXC4&#10;LGbzfJZDRzjoptPpbIK9yFh58HY+xFtpW5IOFfV2a8Rn6CeGYLu7EJFvQQxrU3TxnZK61dC9HdOk&#10;SJiYNCsHY8A+YA6dEiulNfE2flOxQbJTpagMB/xAnAUCcrwOfrNeak8gQkVXq2UOFaA5a1uGoxSV&#10;ib0aphO0eKnM7nawgCQGEOATxiX00fogRXL5e6TUgt4Ff0OGWhkC7aroZNy7k8CZluLQNJxJrDSF&#10;0oZ0YDorgO8kB6vVUfmsPAQ7NOWZGbYCC0vT8daIvnKmdH+G7LRJ4BIf4JCn3Ubp7xvREaFSQ0cX&#10;53NYDkLBazy/yKf5fEYJ0xtYIzx6+qItf2BltpqsBraYdg3raZ8ghT1Vp0wfwyOJJ5nhVKdBTjsj&#10;lHG/3oN3Oq6teID5hvnAIYYtB4fG+kdKOtgYFQ0/t8xLSvQ7AyMyL8bjtGJQGE9mIxD8qWZ9qmGG&#10;A1RFIxSNx2Xs19LWebVpIFI/icZew7uqVUwlPWU1CLAV+qHoN1haO6cyWj3t2cUvAAAA//8DAFBL&#10;AwQUAAYACAAAACEAzs9OtNsAAAAJAQAADwAAAGRycy9kb3ducmV2LnhtbEyPzU7DMBCE70h9B2uR&#10;uFG7EdA0xKmqSj1wgzYP4MabH4jXVuy24e1ZTnDb0Yxmvym3sxvFFac4eNKwWioQSI23A3Ua6tPh&#10;MQcRkyFrRk+o4RsjbKvFXWkK62/0gddj6gSXUCyMhj6lUEgZmx6diUsfkNhr/eRMYjl10k7mxuVu&#10;lJlSL9KZgfhDbwLue2y+jhenIbSHzebts65XoW/fs2bnSZ2etH64n3evIBLO6S8Mv/iMDhUznf2F&#10;bBSjhizPGT3xwZPYf14r1mcOqrUCWZXy/4LqBwAA//8DAFBLAQItABQABgAIAAAAIQC2gziS/gAA&#10;AOEBAAATAAAAAAAAAAAAAAAAAAAAAABbQ29udGVudF9UeXBlc10ueG1sUEsBAi0AFAAGAAgAAAAh&#10;ADj9If/WAAAAlAEAAAsAAAAAAAAAAAAAAAAALwEAAF9yZWxzLy5yZWxzUEsBAi0AFAAGAAgAAAAh&#10;ANtoisLDAgAArwUAAA4AAAAAAAAAAAAAAAAALgIAAGRycy9lMm9Eb2MueG1sUEsBAi0AFAAGAAgA&#10;AAAhAM7PTrTbAAAACQEAAA8AAAAAAAAAAAAAAAAAHQUAAGRycy9kb3ducmV2LnhtbFBLBQYAAAAA&#10;BAAEAPMAAAAlBgAAAAA=&#10;" fillcolor="#fff2cc" strokeweight="4.5pt">
                <v:fill color2="#ffc000" rotate="t" focus="100%" type="gradient"/>
                <v:shadow on="t" color="#7f5f00" opacity=".5" offset="1pt"/>
                <v:textbox>
                  <w:txbxContent>
                    <w:p w14:paraId="2382BB13" w14:textId="77777777" w:rsidR="00A35A96" w:rsidRPr="00DD2D68" w:rsidRDefault="00A35A96" w:rsidP="00A35A96">
                      <w:pPr>
                        <w:rPr>
                          <w:b/>
                        </w:rPr>
                      </w:pPr>
                      <w:r w:rsidRPr="00DD2D68">
                        <w:rPr>
                          <w:b/>
                        </w:rPr>
                        <w:t xml:space="preserve">               OBEC</w:t>
                      </w:r>
                    </w:p>
                    <w:p w14:paraId="694F9E71" w14:textId="2ED01130" w:rsidR="00A35A96" w:rsidRPr="00DD2D68" w:rsidRDefault="00A35A96" w:rsidP="00A35A96">
                      <w:pPr>
                        <w:rPr>
                          <w:b/>
                        </w:rPr>
                      </w:pPr>
                      <w:r w:rsidRPr="00DD2D68">
                        <w:rPr>
                          <w:b/>
                        </w:rPr>
                        <w:t xml:space="preserve">           </w:t>
                      </w:r>
                      <w:r>
                        <w:rPr>
                          <w:b/>
                        </w:rPr>
                        <w:t>SVRBICE</w:t>
                      </w:r>
                      <w:r w:rsidRPr="00DD2D68">
                        <w:rPr>
                          <w:b/>
                        </w:rPr>
                        <w:t xml:space="preserve"> </w:t>
                      </w:r>
                    </w:p>
                  </w:txbxContent>
                </v:textbox>
              </v:roundrect>
            </w:pict>
          </mc:Fallback>
        </mc:AlternateContent>
      </w:r>
    </w:p>
    <w:p w14:paraId="58322DDE"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18168161"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326E3703" w14:textId="6850EA2E"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2336" behindDoc="0" locked="0" layoutInCell="1" allowOverlap="1" wp14:anchorId="76E80CD4" wp14:editId="2A966FEF">
                <wp:simplePos x="0" y="0"/>
                <wp:positionH relativeFrom="column">
                  <wp:posOffset>3014980</wp:posOffset>
                </wp:positionH>
                <wp:positionV relativeFrom="paragraph">
                  <wp:posOffset>141605</wp:posOffset>
                </wp:positionV>
                <wp:extent cx="1285875" cy="238125"/>
                <wp:effectExtent l="19685" t="17145" r="37465" b="68580"/>
                <wp:wrapNone/>
                <wp:docPr id="17" name="Rovná spojovacia šípka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5875" cy="238125"/>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0C8F333" id="_x0000_t32" coordsize="21600,21600" o:spt="32" o:oned="t" path="m,l21600,21600e" filled="f">
                <v:path arrowok="t" fillok="f" o:connecttype="none"/>
                <o:lock v:ext="edit" shapetype="t"/>
              </v:shapetype>
              <v:shape id="Rovná spojovacia šípka 17" o:spid="_x0000_s1026" type="#_x0000_t32" style="position:absolute;margin-left:237.4pt;margin-top:11.15pt;width:101.25pt;height:1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OPF+gEAALYDAAAOAAAAZHJzL2Uyb0RvYy54bWysU8Fu2zAMvQ/YPwi6L44zZA2MOD2k6y7d&#10;FqzdBzCSbGuVRUFS7ORz+gH7imL/NUpJs7a7DdNBIEXykXyklpf73rBB+aDR1rycTDlTVqDUtq35&#10;97vrdwvOQgQrwaBVNT+owC9Xb98sR1epGXZopPKMQGyoRlfzLkZXFUUQneohTNApS8YGfQ+RVN8W&#10;0sNI6L0pZtPph2JEL51HoUKg16ujka8yftMoEb82TVCRmZpTbTHfPt/bdBerJVStB9dpcSoD/qGK&#10;HrSlpGeoK4jAdl7/BdVr4TFgEycC+wKbRguVe6Buyumrbm47cCr3QuQEd6Yp/D9Y8WXYeKYlze6C&#10;Mws9zegbDvbxgQWHP3AAoYH9enj86e6BkQ8RNrpQUdzabnxqWeztrbtBcR+YxXUHtlW58LuDI7Ay&#10;RRQvQpISHKXdjp9Rkg/sImb29o3vEyTxwvZ5SIfzkNQ+MkGP5WwxX1zMORNkm71flLN5TgHVU7Tz&#10;IX5S2LMk1DxED7rt4hqtpX1AX+ZcMNyEmGqD6ikgpbZ4rY3Ja2EsGykFnXmOCGi0TNbkF3y7XRvP&#10;Bkiblc+pjBduHndWZrROgfx4kiNoQzKLmaLoNZFmFE/peiU5M4o+U5KO9Rl7ojCxduR/i/Kw8cmc&#10;2KTlyI2cFjlt33M9e/35bqvfAAAA//8DAFBLAwQUAAYACAAAACEA3jNKzN8AAAAJAQAADwAAAGRy&#10;cy9kb3ducmV2LnhtbEyPwU7DMBBE70j8g7VI3KhTU5o0ZFMhpCKOtAWk3tx4iQOxHdluGv4ec4Lb&#10;jnY086ZaT6ZnI/nQOYswn2XAyDZOdbZFeN1vbgpgIUqrZO8sIXxTgHV9eVHJUrmz3dK4iy1LITaU&#10;EkHHOJSch0aTkWHmBrLp9+G8kTFJ33Ll5TmFm56LLFtyIzubGrQc6FFT87U7GYT983be6LdPIYp4&#10;8C/+3Y+bJ494fTU93AOLNMU/M/ziJ3SoE9PRnawKrEdY5IuEHhGEuAWWDMs8T8cR4W5VAK8r/n9B&#10;/QMAAP//AwBQSwECLQAUAAYACAAAACEAtoM4kv4AAADhAQAAEwAAAAAAAAAAAAAAAAAAAAAAW0Nv&#10;bnRlbnRfVHlwZXNdLnhtbFBLAQItABQABgAIAAAAIQA4/SH/1gAAAJQBAAALAAAAAAAAAAAAAAAA&#10;AC8BAABfcmVscy8ucmVsc1BLAQItABQABgAIAAAAIQB7LOPF+gEAALYDAAAOAAAAAAAAAAAAAAAA&#10;AC4CAABkcnMvZTJvRG9jLnhtbFBLAQItABQABgAIAAAAIQDeM0rM3wAAAAkBAAAPAAAAAAAAAAAA&#10;AAAAAFQEAABkcnMvZG93bnJldi54bWxQSwUGAAAAAAQABADzAAAAYAUAAAAA&#10;" strokeweight="1.75pt">
                <v:stroke endarrow="block"/>
              </v:shape>
            </w:pict>
          </mc:Fallback>
        </mc:AlternateContent>
      </w: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1312" behindDoc="0" locked="0" layoutInCell="1" allowOverlap="1" wp14:anchorId="3F4109FE" wp14:editId="6C1D4058">
                <wp:simplePos x="0" y="0"/>
                <wp:positionH relativeFrom="column">
                  <wp:posOffset>1795780</wp:posOffset>
                </wp:positionH>
                <wp:positionV relativeFrom="paragraph">
                  <wp:posOffset>141605</wp:posOffset>
                </wp:positionV>
                <wp:extent cx="371475" cy="457200"/>
                <wp:effectExtent l="57785" t="17145" r="18415" b="49530"/>
                <wp:wrapNone/>
                <wp:docPr id="16" name="Rovná spojovacia šípka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71475" cy="457200"/>
                        </a:xfrm>
                        <a:prstGeom prst="straightConnector1">
                          <a:avLst/>
                        </a:prstGeom>
                        <a:noFill/>
                        <a:ln w="222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EDB825" id="Rovná spojovacia šípka 16" o:spid="_x0000_s1026" type="#_x0000_t32" style="position:absolute;margin-left:141.4pt;margin-top:11.15pt;width:29.25pt;height:36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98o/wEAAL8DAAAOAAAAZHJzL2Uyb0RvYy54bWysU8FuEzEQvSPxD5bvZJPQNGiVTQ8phUOB&#10;iJYPmNjeXVOvx7Kd3eRz+gF8RcV/MXZWKYUbwgfL9sy8efNmvLo6dIb1ygeNtuKzyZQzZQVKbZuK&#10;f7u/efOOsxDBSjBoVcWPKvCr9etXq8GVao4tGqk8IxAbysFVvI3RlUURRKs6CBN0ypKxRt9BpKtv&#10;CulhIPTOFPPp9LIY0EvnUagQ6PX6ZOTrjF/XSsQvdR1UZKbixC3m3ed9l/ZivYKy8eBaLUYa8A8s&#10;OtCWkp6hriEC23v9F1SnhceAdZwI7Aqsay1UroGqmU3/qOauBadyLSROcGeZwv+DFZ/7rWdaUu8u&#10;ObPQUY++Ym+fHllw+B17EBrYz8enH+4BGPmQYIMLJcVt7NanksXB3rlbFA+BWdy0YBuVid8fHYHN&#10;UkTxIiRdgqO0u+ETSvKBfcSs3qH2HauNdh9TYAInhdght+t4bpc6RCbo8e1ydrFccCbIdLFY0jjk&#10;XFAmmBTsfIgfFHYsHSoeogfdtHGD1tJgoD+lgP42xETyOSAFW7zRxuT5MJYNFZ/TWmRSAY2WyZr8&#10;gm92G+NZD2nE8hppvHDzuLcyo7UK5PvxHEEbOrOYtYpek3pG8ZSuU5Izo+hXpdOJn7Gjlkm+UyN2&#10;KI9bn8xJVpqSXMg40WkMf79nr+d/t/4FAAD//wMAUEsDBBQABgAIAAAAIQDi69CL3wAAAAkBAAAP&#10;AAAAZHJzL2Rvd25yZXYueG1sTI/BTsMwEETvSPyDtUjcqGMnQm2IU1VIHLggpa2QuLmxm0S11yF2&#10;28DXs5zgNqsZzbyt1rN37GKnOARUIBYZMIttMAN2Cva7l4clsJg0Gu0CWgVfNsK6vr2pdGnCFRt7&#10;2aaOUQnGUivoUxpLzmPbW6/jIowWyTuGyetE59RxM+krlXvHZZY9cq8HpIVej/a5t+1pe/YK8PP9&#10;NRZSvInNd/MhTiveuN1Rqfu7efMELNk5/YXhF5/QoSamQzijicwpkEtJ6ImEzIFRIC8EiYOCVZED&#10;ryv+/4P6BwAA//8DAFBLAQItABQABgAIAAAAIQC2gziS/gAAAOEBAAATAAAAAAAAAAAAAAAAAAAA&#10;AABbQ29udGVudF9UeXBlc10ueG1sUEsBAi0AFAAGAAgAAAAhADj9If/WAAAAlAEAAAsAAAAAAAAA&#10;AAAAAAAALwEAAF9yZWxzLy5yZWxzUEsBAi0AFAAGAAgAAAAhAFsP3yj/AQAAvwMAAA4AAAAAAAAA&#10;AAAAAAAALgIAAGRycy9lMm9Eb2MueG1sUEsBAi0AFAAGAAgAAAAhAOLr0IvfAAAACQEAAA8AAAAA&#10;AAAAAAAAAAAAWQQAAGRycy9kb3ducmV2LnhtbFBLBQYAAAAABAAEAPMAAABlBQAAAAA=&#10;" strokeweight="1.75pt">
                <v:stroke endarrow="block"/>
              </v:shape>
            </w:pict>
          </mc:Fallback>
        </mc:AlternateContent>
      </w:r>
    </w:p>
    <w:p w14:paraId="49414096" w14:textId="6333BD1C"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4384" behindDoc="0" locked="0" layoutInCell="1" allowOverlap="1" wp14:anchorId="3D291B2F" wp14:editId="63C04C15">
                <wp:simplePos x="0" y="0"/>
                <wp:positionH relativeFrom="column">
                  <wp:posOffset>4310380</wp:posOffset>
                </wp:positionH>
                <wp:positionV relativeFrom="paragraph">
                  <wp:posOffset>92075</wp:posOffset>
                </wp:positionV>
                <wp:extent cx="1733550" cy="609600"/>
                <wp:effectExtent l="19685" t="26670" r="37465" b="49530"/>
                <wp:wrapNone/>
                <wp:docPr id="15" name="Obdĺžnik: zaoblené roh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3E6B9DDD" w14:textId="77777777" w:rsidR="00A35A96" w:rsidRDefault="00A35A96" w:rsidP="00A35A96">
                            <w:pPr>
                              <w:jc w:val="center"/>
                            </w:pPr>
                          </w:p>
                          <w:p w14:paraId="41940B64" w14:textId="77777777" w:rsidR="00A35A96" w:rsidRPr="004108B0" w:rsidRDefault="00A35A96" w:rsidP="00A35A96">
                            <w:pPr>
                              <w:jc w:val="center"/>
                              <w:rPr>
                                <w:b/>
                              </w:rPr>
                            </w:pPr>
                            <w:r w:rsidRPr="004108B0">
                              <w:rPr>
                                <w:b/>
                              </w:rPr>
                              <w:t>Starosta obce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291B2F" id="Obdĺžnik: zaoblené rohy 15" o:spid="_x0000_s1027" style="position:absolute;left:0;text-align:left;margin-left:339.4pt;margin-top:7.25pt;width:136.5pt;height:4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ynzwwIAALMFAAAOAAAAZHJzL2Uyb0RvYy54bWysVEtv2zAMvg/YfxB0X20nzaNGnaJIl2FA&#10;98DaYWfFkm1tsqRJSpzu14+i1TTtdhqWg0KK4sePD/Py6tArshfOS6MrWpzllAhdGy51W9Gv95s3&#10;S0p8YJozZbSo6IPw9Gr1+tXlYEsxMZ1RXDgCINqXg61oF4Its8zXneiZPzNWaDA2xvUsgOrajDs2&#10;AHqvskmez7PBOG6dqYX3cHszGukK8ZtG1OFT03gRiKoocAt4Ojy38cxWl6xsHbOdrBMN9g8seiY1&#10;BD1C3bDAyM7JP6B6WTvjTRPOatNnpmlkLTAHyKbIX2Rz1zErMBcojrfHMvn/B1t/3N/Zzy5S9/bW&#10;1D880WbdMd2Ka+fM0AnGIVwRC5UN1pdHh6h4cCXb4YPh0Fq2CwZrcGhcHwEhO3LAUj8cSy0OgdRw&#10;WSym09kMOlKDbZ5fzHPsRcbKR2/rfHgnTE+iUFFndpp/gX5iCLa/9QHrzYlmfYzOv1PS9Aq6t2eK&#10;FPP5fIGkWZkeA/YjZuoU30iliDPhmwwdFjvyRKN/xPfEGijAeO1du10rRyBCRTf4SzFaP7qNr4s8&#10;/hDphcs63sdawqiAC/6lUJaFjsSjoj41npUNMLw3Me84wTOEjVOcJJjkJME0j9IIHnFGeMcwzUhP&#10;aTJUdLoEeiM3o+TR+IxojHMk6k+fYR/wq4mj8VZzlAOTapQhI6VjMIFfX8rN7IJwdx0fCJexm5Pl&#10;9AI2A5eQwHSZwwAsKGGqhR1SB0f/2pNnBBeb2SZlwZTt2NiS0wqk51iEY3jUTpjhSMcpjgvDl+Gw&#10;PRDJ07zHm63hDzDjMCNxBuKmA6Ez7hclA2wNaNXPHXOCEvVew5hcFOfncc2gcj5bTEBxp5btqYXp&#10;GqAqGiB3FNcBNHDZWSfbDiIV2CdtruHbamSIvX1ilRTYDJhW2mJx9Zzq+Opp165+AwAA//8DAFBL&#10;AwQUAAYACAAAACEAxdhbpt8AAAAKAQAADwAAAGRycy9kb3ducmV2LnhtbEyPwU7DMBBE70j8g7VI&#10;3KiTiqQljVNVIIQ4UETJB7ix60S111HspOnfs5zguDOj2TfldnaWTXoInUcB6SIBprHxqkMjoP5+&#10;fVgDC1GiktajFnDVAbbV7U0pC+Uv+KWnQzSMSjAUUkAbY19wHppWOxkWvtdI3skPTkY6B8PVIC9U&#10;7ixfJknOneyQPrSy18+tbs6H0QlYXvOPXe3q7H3M7entZf+5MmYS4v5u3m2ART3HvzD84hM6VMR0&#10;9COqwKyAfLUm9EjGYwaMAk9ZSsKRhDTJgFcl/z+h+gEAAP//AwBQSwECLQAUAAYACAAAACEAtoM4&#10;kv4AAADhAQAAEwAAAAAAAAAAAAAAAAAAAAAAW0NvbnRlbnRfVHlwZXNdLnhtbFBLAQItABQABgAI&#10;AAAAIQA4/SH/1gAAAJQBAAALAAAAAAAAAAAAAAAAAC8BAABfcmVscy8ucmVsc1BLAQItABQABgAI&#10;AAAAIQCENynzwwIAALMFAAAOAAAAAAAAAAAAAAAAAC4CAABkcnMvZTJvRG9jLnhtbFBLAQItABQA&#10;BgAIAAAAIQDF2Fum3wAAAAoBAAAPAAAAAAAAAAAAAAAAAB0FAABkcnMvZG93bnJldi54bWxQSwUG&#10;AAAAAAQABADzAAAAKQYAAAAA&#10;" strokeweight="3pt">
                <v:fill color2="#ffc000" focusposition=".5,.5" focussize="" focus="100%" type="gradientRadial"/>
                <v:shadow on="t" color="#7f5f00" opacity=".5" offset="1pt"/>
                <v:textbox>
                  <w:txbxContent>
                    <w:p w14:paraId="3E6B9DDD" w14:textId="77777777" w:rsidR="00A35A96" w:rsidRDefault="00A35A96" w:rsidP="00A35A96">
                      <w:pPr>
                        <w:jc w:val="center"/>
                      </w:pPr>
                    </w:p>
                    <w:p w14:paraId="41940B64" w14:textId="77777777" w:rsidR="00A35A96" w:rsidRPr="004108B0" w:rsidRDefault="00A35A96" w:rsidP="00A35A96">
                      <w:pPr>
                        <w:jc w:val="center"/>
                        <w:rPr>
                          <w:b/>
                        </w:rPr>
                      </w:pPr>
                      <w:r w:rsidRPr="004108B0">
                        <w:rPr>
                          <w:b/>
                        </w:rPr>
                        <w:t>Starosta obce</w:t>
                      </w:r>
                    </w:p>
                  </w:txbxContent>
                </v:textbox>
              </v:roundrect>
            </w:pict>
          </mc:Fallback>
        </mc:AlternateContent>
      </w:r>
    </w:p>
    <w:p w14:paraId="675793CE"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25CE3375" w14:textId="0CECEEF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3360" behindDoc="0" locked="0" layoutInCell="1" allowOverlap="1" wp14:anchorId="6D049F9B" wp14:editId="4E903277">
                <wp:simplePos x="0" y="0"/>
                <wp:positionH relativeFrom="column">
                  <wp:posOffset>824230</wp:posOffset>
                </wp:positionH>
                <wp:positionV relativeFrom="paragraph">
                  <wp:posOffset>22225</wp:posOffset>
                </wp:positionV>
                <wp:extent cx="1514475" cy="504825"/>
                <wp:effectExtent l="19685" t="26035" r="37465" b="50165"/>
                <wp:wrapNone/>
                <wp:docPr id="14" name="Obdĺžnik: zaoblené rohy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4475" cy="504825"/>
                        </a:xfrm>
                        <a:prstGeom prst="roundRect">
                          <a:avLst>
                            <a:gd name="adj" fmla="val 16667"/>
                          </a:avLst>
                        </a:prstGeom>
                        <a:gradFill rotWithShape="1">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126CBA06" w14:textId="77777777" w:rsidR="00A35A96" w:rsidRPr="004108B0" w:rsidRDefault="00A35A96" w:rsidP="00A35A96">
                            <w:pPr>
                              <w:jc w:val="center"/>
                              <w:rPr>
                                <w:b/>
                              </w:rPr>
                            </w:pPr>
                            <w:r w:rsidRPr="004108B0">
                              <w:rPr>
                                <w:b/>
                              </w:rPr>
                              <w:t>Obecné</w:t>
                            </w:r>
                          </w:p>
                          <w:p w14:paraId="70292D00" w14:textId="77777777" w:rsidR="00A35A96" w:rsidRPr="004108B0" w:rsidRDefault="00A35A96" w:rsidP="00A35A96">
                            <w:pPr>
                              <w:jc w:val="center"/>
                              <w:rPr>
                                <w:b/>
                              </w:rPr>
                            </w:pPr>
                            <w:r w:rsidRPr="004108B0">
                              <w:rPr>
                                <w:b/>
                              </w:rPr>
                              <w:t>Zastupiteľstvo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D049F9B" id="Obdĺžnik: zaoblené rohy 14" o:spid="_x0000_s1028" style="position:absolute;left:0;text-align:left;margin-left:64.9pt;margin-top:1.75pt;width:119.25pt;height:3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TfuwwIAALMFAAAOAAAAZHJzL2Uyb0RvYy54bWysVE1v2zAMvQ/YfxB0X22ncZIadYoiXYYB&#10;3QfWDjsrlmxrkyVNUuJ0v34U7bpZ19OwHBRSFB/5SJqXV8dOkYNwXhpd0uwspUToynCpm5J+vd++&#10;WVHiA9OcKaNFSR+Ep1fr168ue1uImWmN4sIRANG+6G1J2xBskSS+akXH/JmxQoOxNq5jAVTXJNyx&#10;HtA7lczSdJH0xnHrTCW8h9ubwUjXiF/Xogqf6tqLQFRJIbeAp8NzF89kfcmKxjHbympMg/1DFh2T&#10;GoJOUDcsMLJ38i+oTlbOeFOHs8p0ialrWQnkAGyy9Bmbu5ZZgVygON5OZfL/D7b6eLizn11M3dtb&#10;U/3wRJtNy3Qjrp0zfSsYh3BZLFTSW19MDlHx4Ep2/QfDobVsHwzW4Fi7LgICO3LEUj9MpRbHQCq4&#10;zPJsPl/mlFRgy9P5apZjCFY8elvnwzthOhKFkjqz1/wL9BNDsMOtD1hvTjTrYnT+nZK6U9C9A1Mk&#10;WywWyxFxfJyw4hFz7BTfSqWIM+GbDC0WOzJFo3/E98QaKECK1941u41yBCKUdIu/MUbjB7fhdZbG&#10;30sum3gfawmjAi74N4ayLLQkHiX1Y+NZUUOG9ybyjhOcI2yc4lGCSR4lmOZBGsAjzgDvGNKM6SlN&#10;+pKeryC9ITej5GT8g1uMMyXqT59hH/CriaPxVnOUA5NqkIGR0jGYwK9v5Gb2Qbi7lveEy9jN2er8&#10;AjYDl0DgfJUu0oslJUw1sEOq4OiznrxQyeU2344smLItG1pyWoGRDxZhCo/aSWY40nGK48LwRTju&#10;jkRyyC/2KN7sDH+AGYcZwUGGTQdCa9wvSnrYGtCqn3vmBCXqvYYxuYCpjmsGlXm+nIHiTi27UwvT&#10;FUCVNAB3FDcBNHDZWyebFiIN06jNNXxbtQyxt09ZjQpsBqQ1brG4ek51fPW0a9e/AQAA//8DAFBL&#10;AwQUAAYACAAAACEARAoyA9wAAAAIAQAADwAAAGRycy9kb3ducmV2LnhtbEyPwU7DMBBE70j8g7VI&#10;3KhNLEqaxqkqBELiRoGe3Xgbh8Z2FLtJ+HuWEz2OZjTzptzMrmMjDrENXsH9QgBDXwfT+kbB58fL&#10;XQ4sJu2N7oJHBT8YYVNdX5W6MGHy7zjuUsOoxMdCK7Ap9QXnsbbodFyEHj15xzA4nUgODTeDnqjc&#10;dTwTYsmdbj0tWN3jk8X6tDs7BV9hkqvjY/b6jc9jH8Tb1p72k1K3N/N2DSzhnP7D8IdP6FAR0yGc&#10;vYmsI52tCD0pkA/AyJfLXAI7KMilAF6V/PJA9QsAAP//AwBQSwECLQAUAAYACAAAACEAtoM4kv4A&#10;AADhAQAAEwAAAAAAAAAAAAAAAAAAAAAAW0NvbnRlbnRfVHlwZXNdLnhtbFBLAQItABQABgAIAAAA&#10;IQA4/SH/1gAAAJQBAAALAAAAAAAAAAAAAAAAAC8BAABfcmVscy8ucmVsc1BLAQItABQABgAIAAAA&#10;IQAgZTfuwwIAALMFAAAOAAAAAAAAAAAAAAAAAC4CAABkcnMvZTJvRG9jLnhtbFBLAQItABQABgAI&#10;AAAAIQBECjID3AAAAAgBAAAPAAAAAAAAAAAAAAAAAB0FAABkcnMvZG93bnJldi54bWxQSwUGAAAA&#10;AAQABADzAAAAJgYAAAAA&#10;" strokeweight="3pt">
                <v:fill color2="#ffc000" rotate="t" focusposition=".5,.5" focussize="" focus="100%" type="gradientRadial"/>
                <v:shadow on="t" color="#7f5f00" opacity=".5" offset="1pt"/>
                <v:textbox>
                  <w:txbxContent>
                    <w:p w14:paraId="126CBA06" w14:textId="77777777" w:rsidR="00A35A96" w:rsidRPr="004108B0" w:rsidRDefault="00A35A96" w:rsidP="00A35A96">
                      <w:pPr>
                        <w:jc w:val="center"/>
                        <w:rPr>
                          <w:b/>
                        </w:rPr>
                      </w:pPr>
                      <w:r w:rsidRPr="004108B0">
                        <w:rPr>
                          <w:b/>
                        </w:rPr>
                        <w:t>Obecné</w:t>
                      </w:r>
                    </w:p>
                    <w:p w14:paraId="70292D00" w14:textId="77777777" w:rsidR="00A35A96" w:rsidRPr="004108B0" w:rsidRDefault="00A35A96" w:rsidP="00A35A96">
                      <w:pPr>
                        <w:jc w:val="center"/>
                        <w:rPr>
                          <w:b/>
                        </w:rPr>
                      </w:pPr>
                      <w:r w:rsidRPr="004108B0">
                        <w:rPr>
                          <w:b/>
                        </w:rPr>
                        <w:t>Zastupiteľstvo</w:t>
                      </w:r>
                    </w:p>
                  </w:txbxContent>
                </v:textbox>
              </v:roundrect>
            </w:pict>
          </mc:Fallback>
        </mc:AlternateContent>
      </w:r>
    </w:p>
    <w:p w14:paraId="7298DF60" w14:textId="674533A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7456" behindDoc="0" locked="0" layoutInCell="1" allowOverlap="1" wp14:anchorId="656BECBA" wp14:editId="5EC5D9E6">
                <wp:simplePos x="0" y="0"/>
                <wp:positionH relativeFrom="column">
                  <wp:posOffset>4519295</wp:posOffset>
                </wp:positionH>
                <wp:positionV relativeFrom="paragraph">
                  <wp:posOffset>126365</wp:posOffset>
                </wp:positionV>
                <wp:extent cx="314325" cy="371475"/>
                <wp:effectExtent l="57150" t="8255" r="9525" b="48895"/>
                <wp:wrapNone/>
                <wp:docPr id="13" name="Rovná spojovacia šípka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14325" cy="37147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B57DC75" id="Rovná spojovacia šípka 13" o:spid="_x0000_s1026" type="#_x0000_t32" style="position:absolute;margin-left:355.85pt;margin-top:9.95pt;width:24.75pt;height:29.2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EnfAAIAAL8DAAAOAAAAZHJzL2Uyb0RvYy54bWysU81u2zAMvg/YOwi6L85PsxZGnB7SdTt0&#10;W7B2D8BIsq1VFgVJsZPH6QPsKYq+1yglSNf1VswHQTTJjx8/UovLXWdYr3zQaCs+GY05U1ag1Lap&#10;+M+76w8XnIUIVoJBqyq+V4FfLt+/WwyuVFNs0UjlGYHYUA6u4m2MriyKIFrVQRihU5acNfoOIpm+&#10;KaSHgdA7U0zH44/FgF46j0KFQH+vDk6+zPh1rUT8XtdBRWYqTtxiPn0+N+kslgsoGw+u1eJIA97A&#10;ogNtqegJ6goisK3Xr6A6LTwGrONIYFdgXWuhcg/UzWT8Tze3LTiVeyFxgjvJFP4frPjWrz3TkmY3&#10;48xCRzP6gb19fGDB4S/sQWhgTw+Pv909MIohwQYXSspb2bVPLYudvXU3KO4Ds7hqwTYqE7/bOwKb&#10;pIziRUoygqOym+ErSoqBbcSs3q72HauNdl9SYgInhdguj2t/GpfaRSbo52xyNpvOORPkmp1Pzs7n&#10;uRaUCSYlOx/iZ4UdS5eKh+hBN21cobW0GOgPJaC/CTGRfE5IyRavtTF5P4xlAxGaX1CF5ApotEze&#10;bPhmszKe9ZBWLH9HGi/CPG6tzGitAvnpeI+gDd1ZzFpFr0k9o3gq1ynJmVH0qtLtwM/Yo5ZJvsMg&#10;Nij3a5/cSVbaktzIcaPTGv5t56jnd7f8AwAA//8DAFBLAwQUAAYACAAAACEAK+cjvuEAAAAJAQAA&#10;DwAAAGRycy9kb3ducmV2LnhtbEyPTU/DMAyG70j8h8hI3FjaCtatNJ0Q0g4cEGyDiaPXpB/QOFWT&#10;rYVfP3OCm6330evH+WqynTiZwbeOFMSzCISh0umWagVvu/XNAoQPSBo7R0bBt/GwKi4vcsy0G2lj&#10;TttQCy4hn6GCJoQ+k9KXjbHoZ643xFnlBouB16GWesCRy20nkyiaS4st8YUGe/PYmPJre7QKNp+7&#10;av2M7z+v+2T8SF/Ku2ovn5S6vpoe7kEEM4U/GH71WR0Kdjq4I2kvOgVpHKeMcrBcgmAgnccJiAMP&#10;i1uQRS7/f1CcAQAA//8DAFBLAQItABQABgAIAAAAIQC2gziS/gAAAOEBAAATAAAAAAAAAAAAAAAA&#10;AAAAAABbQ29udGVudF9UeXBlc10ueG1sUEsBAi0AFAAGAAgAAAAhADj9If/WAAAAlAEAAAsAAAAA&#10;AAAAAAAAAAAALwEAAF9yZWxzLy5yZWxzUEsBAi0AFAAGAAgAAAAhAEOISd8AAgAAvwMAAA4AAAAA&#10;AAAAAAAAAAAALgIAAGRycy9lMm9Eb2MueG1sUEsBAi0AFAAGAAgAAAAhACvnI77hAAAACQEAAA8A&#10;AAAAAAAAAAAAAAAAWgQAAGRycy9kb3ducmV2LnhtbFBLBQYAAAAABAAEAPMAAABoBQAAAAA=&#10;" strokeweight="1.25pt">
                <v:stroke endarrow="block"/>
              </v:shape>
            </w:pict>
          </mc:Fallback>
        </mc:AlternateContent>
      </w:r>
    </w:p>
    <w:p w14:paraId="6DBE57D7" w14:textId="2317202B"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6432" behindDoc="0" locked="0" layoutInCell="1" allowOverlap="1" wp14:anchorId="7865794D" wp14:editId="1C8E887F">
                <wp:simplePos x="0" y="0"/>
                <wp:positionH relativeFrom="column">
                  <wp:posOffset>1376680</wp:posOffset>
                </wp:positionH>
                <wp:positionV relativeFrom="paragraph">
                  <wp:posOffset>162560</wp:posOffset>
                </wp:positionV>
                <wp:extent cx="142875" cy="266700"/>
                <wp:effectExtent l="10160" t="17145" r="56515" b="40005"/>
                <wp:wrapNone/>
                <wp:docPr id="12" name="Rovná spojovacia šípka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2875" cy="266700"/>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89762F1" id="Rovná spojovacia šípka 12" o:spid="_x0000_s1026" type="#_x0000_t32" style="position:absolute;margin-left:108.4pt;margin-top:12.8pt;width:11.25pt;height: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Sxl+AEAALUDAAAOAAAAZHJzL2Uyb0RvYy54bWysU8FyEzEMvTPDP3h8J5tkaNrZyaaHlHIp&#10;0KHtByi2d9fUtjy2s5t8Tj+Ar+jwX8hOGqDcGHzwSJb0JD3Jy8udNWxQIWp0DZ9NppwpJ1Bq1zX8&#10;4f763QVnMYGTYNCphu9V5Jert2+Wo6/VHHs0UgVGIC7Wo294n5KvqyqKXlmIE/TKkbHFYCGRGrpK&#10;BhgJ3ZpqPp0uqhGD9AGFipFerw5Gvir4batE+tK2USVmGk61pXKHcm/yXa2WUHcBfK/FsQz4hyos&#10;aEdJT1BXkIBtg/4LymoRMGKbJgJthW2rhSo9UDez6atu7nrwqvRC5ER/oin+P1jxebgNTEua3Zwz&#10;B5Zm9BUH9/zEosdvOIDQwH48PX/3j8DIhwgbfawpbu1uQ25Z7Nydv0HxGJnDdQ+uU6Xw+70nsFmO&#10;qP4IyUr0lHYzfkJJPrBNWNjbtcFmSOKF7cqQ9qchqV1igh5n7+cX52ecCTLNF4vzaRliBfVLsA8x&#10;fVRoWRYaHlMA3fVpjc7ROmCYlVQw3MSUS4P6JSBndnitjSlbYRwbKd1ZzpZNEY2W2VqU0G3WJrAB&#10;8mKVUxp95RZw62RB6xXID0c5gTYks1QYSkETZ0bxnM4qyZlR9JeydKjPuCODmbQD/RuU+9uQzZlM&#10;2o3SyHGP8/L9rhevX79t9RMAAP//AwBQSwMEFAAGAAgAAAAhABIlPVvgAAAACQEAAA8AAABkcnMv&#10;ZG93bnJldi54bWxMj0FLxDAQhe+C/yGM4GVx020xam26iCAI4oJVcI/ZZkyrzaQk2bb+e+NJb/OY&#10;x3vfq7aLHdiEPvSOJGzWGTCk1umejIS314eLa2AhKtJqcIQSvjHAtj49qVSp3UwvODXRsBRCoVQS&#10;uhjHkvPQdmhVWLsRKf0+nLcqJukN117NKdwOPM8ywa3qKTV0asT7Dtuv5mglqMf9ylMzPZl5XxR8&#10;fl6Z98+dlOdny90tsIhL/DPDL35ChzoxHdyRdGCDhHwjEnpMx6UAlgx5cVMAO0gQVwJ4XfH/C+of&#10;AAAA//8DAFBLAQItABQABgAIAAAAIQC2gziS/gAAAOEBAAATAAAAAAAAAAAAAAAAAAAAAABbQ29u&#10;dGVudF9UeXBlc10ueG1sUEsBAi0AFAAGAAgAAAAhADj9If/WAAAAlAEAAAsAAAAAAAAAAAAAAAAA&#10;LwEAAF9yZWxzLy5yZWxzUEsBAi0AFAAGAAgAAAAhAI7RLGX4AQAAtQMAAA4AAAAAAAAAAAAAAAAA&#10;LgIAAGRycy9lMm9Eb2MueG1sUEsBAi0AFAAGAAgAAAAhABIlPVvgAAAACQEAAA8AAAAAAAAAAAAA&#10;AAAAUgQAAGRycy9kb3ducmV2LnhtbFBLBQYAAAAABAAEAPMAAABfBQAAAAA=&#10;" strokeweight="1.25pt">
                <v:stroke endarrow="block"/>
              </v:shape>
            </w:pict>
          </mc:Fallback>
        </mc:AlternateContent>
      </w: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67EB8817" wp14:editId="592FB092">
                <wp:simplePos x="0" y="0"/>
                <wp:positionH relativeFrom="column">
                  <wp:posOffset>948055</wp:posOffset>
                </wp:positionH>
                <wp:positionV relativeFrom="paragraph">
                  <wp:posOffset>162560</wp:posOffset>
                </wp:positionV>
                <wp:extent cx="171450" cy="314325"/>
                <wp:effectExtent l="57785" t="17145" r="8890" b="40005"/>
                <wp:wrapNone/>
                <wp:docPr id="11" name="Rovná spojovacia šípk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1450" cy="314325"/>
                        </a:xfrm>
                        <a:prstGeom prst="straightConnector1">
                          <a:avLst/>
                        </a:prstGeom>
                        <a:noFill/>
                        <a:ln w="1587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3AE19B7" id="Rovná spojovacia šípka 11" o:spid="_x0000_s1026" type="#_x0000_t32" style="position:absolute;margin-left:74.65pt;margin-top:12.8pt;width:13.5pt;height:24.75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uz1AQIAAL8DAAAOAAAAZHJzL2Uyb0RvYy54bWysU8Fy0zAQvTPDP2h0J47ThnY8cXpIKRwK&#10;ZGj5gI0k26KyViMpdvI5/QC+osN/sVLSQOHG4INmpd19+/btenG16w0blA8abc3LyZQzZQVKbdua&#10;f72/eXPJWYhgJRi0quZ7FfjV8vWrxegqNcMOjVSeEYgN1ehq3sXoqqIIolM9hAk6ZcnZoO8h0tW3&#10;hfQwEnpvitl0+rYY0UvnUagQ6PX64OTLjN80SsTPTRNUZKbmxC3m0+dzk85iuYCq9eA6LY404B9Y&#10;9KAtFT1BXUMEtvX6L6heC48BmzgR2BfYNFqo3AN1U07/6OauA6dyLyROcCeZwv+DFZ+GtWda0uxK&#10;ziz0NKMvONinRxYcfsMBhAb24/Hpu3sARjEk2OhCRXkru/apZbGzd+4WxUNgFlcd2FZl4vd7R2A5&#10;o3iRki7BUdnN+BElxcA2YlZv1/ieNUa7DykxgZNCbJfHtT+NS+0iE/RYXpTncxqqINdZeX42myd2&#10;BVQJJiU7H+J7hT1LRs1D9KDbLq7QWloM9IcSMNyGeEh8TkjJFm+0MXk/jGUjlZtfXswzqYBGy+RN&#10;ccG3m5XxbIC0Yvk70ngR5nFrZUbrFMh3RzuCNmSzmLWKXpN6RvFUrleSM6Por0rWgZ+x1N+zfIdB&#10;bFDu1z650zttSVbguNFpDX+/56hf/93yJwAAAP//AwBQSwMEFAAGAAgAAAAhAHUAiibgAAAACQEA&#10;AA8AAABkcnMvZG93bnJldi54bWxMj8tOwzAQRfdI/IM1SOyo00ASCHEqhNQFCwR9iuU0mTwgtqPY&#10;bQJfz3QFyztzdOdMtph0J040uNYaBfNZAIJMYcvW1Aq2m+XNPQjn0ZTYWUMKvsnBIr+8yDAt7WhW&#10;dFr7WnCJcSkqaLzvUyld0ZBGN7M9Gd5VdtDoOQ61LAccuVx3MgyCWGpsDV9osKfnhoqv9VErWH1u&#10;quUr7n7e9+H4kbwVUbWXL0pdX01PjyA8Tf4PhrM+q0POTgd7NKUTHee7h1tGFYRRDOIMJDEPDgqS&#10;aA4yz+T/D/JfAAAA//8DAFBLAQItABQABgAIAAAAIQC2gziS/gAAAOEBAAATAAAAAAAAAAAAAAAA&#10;AAAAAABbQ29udGVudF9UeXBlc10ueG1sUEsBAi0AFAAGAAgAAAAhADj9If/WAAAAlAEAAAsAAAAA&#10;AAAAAAAAAAAALwEAAF9yZWxzLy5yZWxzUEsBAi0AFAAGAAgAAAAhAIhC7PUBAgAAvwMAAA4AAAAA&#10;AAAAAAAAAAAALgIAAGRycy9lMm9Eb2MueG1sUEsBAi0AFAAGAAgAAAAhAHUAiibgAAAACQEAAA8A&#10;AAAAAAAAAAAAAAAAWwQAAGRycy9kb3ducmV2LnhtbFBLBQYAAAAABAAEAPMAAABoBQAAAAA=&#10;" strokeweight="1.25pt">
                <v:stroke endarrow="block"/>
              </v:shape>
            </w:pict>
          </mc:Fallback>
        </mc:AlternateContent>
      </w:r>
    </w:p>
    <w:p w14:paraId="3A3CB796" w14:textId="191C0DD2"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70528" behindDoc="0" locked="0" layoutInCell="1" allowOverlap="1" wp14:anchorId="51D0C3C7" wp14:editId="33C49F32">
                <wp:simplePos x="0" y="0"/>
                <wp:positionH relativeFrom="column">
                  <wp:posOffset>3757930</wp:posOffset>
                </wp:positionH>
                <wp:positionV relativeFrom="paragraph">
                  <wp:posOffset>115570</wp:posOffset>
                </wp:positionV>
                <wp:extent cx="1733550" cy="609600"/>
                <wp:effectExtent l="19685" t="19685" r="37465" b="46990"/>
                <wp:wrapNone/>
                <wp:docPr id="10" name="Obdĺžnik: zaoblené rohy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33550" cy="609600"/>
                        </a:xfrm>
                        <a:prstGeom prst="roundRect">
                          <a:avLst>
                            <a:gd name="adj" fmla="val 16667"/>
                          </a:avLst>
                        </a:prstGeom>
                        <a:gradFill rotWithShape="0">
                          <a:gsLst>
                            <a:gs pos="0">
                              <a:srgbClr val="FFFFFF"/>
                            </a:gs>
                            <a:gs pos="100000">
                              <a:srgbClr val="FFC000"/>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66AE4DCF" w14:textId="77777777" w:rsidR="00A35A96" w:rsidRDefault="00A35A96" w:rsidP="00A35A96">
                            <w:pPr>
                              <w:jc w:val="center"/>
                              <w:rPr>
                                <w:b/>
                              </w:rPr>
                            </w:pPr>
                            <w:r>
                              <w:rPr>
                                <w:b/>
                              </w:rPr>
                              <w:t>Zástupca</w:t>
                            </w:r>
                          </w:p>
                          <w:p w14:paraId="47EBF99B" w14:textId="77777777" w:rsidR="00A35A96" w:rsidRPr="004108B0" w:rsidRDefault="00A35A96" w:rsidP="00A35A96">
                            <w:pPr>
                              <w:jc w:val="center"/>
                              <w:rPr>
                                <w:b/>
                              </w:rPr>
                            </w:pPr>
                            <w:r>
                              <w:rPr>
                                <w:b/>
                              </w:rPr>
                              <w:t xml:space="preserve">starostu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D0C3C7" id="Obdĺžnik: zaoblené rohy 10" o:spid="_x0000_s1029" style="position:absolute;left:0;text-align:left;margin-left:295.9pt;margin-top:9.1pt;width:136.5pt;height:4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LLxxQIAALMFAAAOAAAAZHJzL2Uyb0RvYy54bWysVNtu2zAMfR+wfxD0vtpOmkuNOkWRLsOA&#10;7oK1w54VSba1yZImKXG6rx9Fu2na7WlYHhRSl8NDHpqXV4dOk730QVlT0eIsp0QaboUyTUW/3m/e&#10;LCkJkRnBtDWyog8y0KvV61eXvSvlxLZWC+kJgJhQ9q6ibYyuzLLAW9mxcGadNHBYW9+xCK5vMuFZ&#10;D+idziZ5Ps9664XzlssQYPdmOKQrxK9ryeOnug4yEl1R4BZx9bhu05qtLlnZeOZaxUca7B9YdEwZ&#10;CHqEumGRkZ1Xf0B1insbbB3PuO0yW9eKS8wBsinyF9nctcxJzAWKE9yxTOH/wfKP+zv32Sfqwd1a&#10;/iMQY9ctM4289t72rWQCwhWpUFnvQnl8kJwAT8m2/2AFSMt20WINDrXvEiBkRw5Y6odjqeUhEg6b&#10;xWI6nc1AEQ5n8/xinqMWGSsfXzsf4jtpO5KMinq7M+IL6Ikh2P42RKy3IIZ1Kbr4TkndaVBvzzQp&#10;5vP5AkmzcrwM2I+Yo1Jio7Qm3sZvKrZY7MQTD8MjfiDOQgGG7eCb7Vp7AhEqusHfGKMJw7PhdpGn&#10;HyK9eLJO+6mW0CrwBP/GUI7FlqSlomEUnpU1MLy3Ke/UwTOETV08WtDJowXdPFgDeMIZ4D3DNBM9&#10;bUhf0ekS6A3crFbHw2dEU5wj0XB6DXXArya1xlsj0I5M6cGGjLRJwSR+fWNudhelv2tFT4RKak6W&#10;0wuYDEJBAtNlDg2woITpBmYIj57+VZNnBBeb2WbMgmnXskGS0wqM17EIx/DonTDDlk5dnAZGKONh&#10;eyBKAKekUdrZWvEAPQ49knogTTowWut/UdLD1ACpfu6Yl5To9wba5KI4P09jBp3z2WICjj892Z6e&#10;MMMBqqIRckdzHcGDJzvnVdNCpAJ1MvYavq1axaTtE6vRgcmAaY1TLI2eUx9vPc3a1W8AAAD//wMA&#10;UEsDBBQABgAIAAAAIQCxtLwk3wAAAAoBAAAPAAAAZHJzL2Rvd25yZXYueG1sTI/NTsMwEITvSLyD&#10;tUjcqJOoDSHEqSoQQhwoouQB3HjrRPgnip00fXuWExx3ZjT7TbVdrGEzjqH3TkC6SoCha73qnRbQ&#10;fL3cFcBClE5J4x0KuGCAbX19VclS+bP7xPkQNaMSF0opoItxKDkPbYdWhpUf0JF38qOVkc5RczXK&#10;M5Vbw7MkybmVvaMPnRzwqcP2+zBZAdklf981ttm8Tbk5vT7vP+61noW4vVl2j8AiLvEvDL/4hA41&#10;MR395FRgRsDmISX0SEaRAaNAka9JOJKQrjPgdcX/T6h/AAAA//8DAFBLAQItABQABgAIAAAAIQC2&#10;gziS/gAAAOEBAAATAAAAAAAAAAAAAAAAAAAAAABbQ29udGVudF9UeXBlc10ueG1sUEsBAi0AFAAG&#10;AAgAAAAhADj9If/WAAAAlAEAAAsAAAAAAAAAAAAAAAAALwEAAF9yZWxzLy5yZWxzUEsBAi0AFAAG&#10;AAgAAAAhAIWssvHFAgAAswUAAA4AAAAAAAAAAAAAAAAALgIAAGRycy9lMm9Eb2MueG1sUEsBAi0A&#10;FAAGAAgAAAAhALG0vCTfAAAACgEAAA8AAAAAAAAAAAAAAAAAHwUAAGRycy9kb3ducmV2LnhtbFBL&#10;BQYAAAAABAAEAPMAAAArBgAAAAA=&#10;" strokeweight="3pt">
                <v:fill color2="#ffc000" focusposition=".5,.5" focussize="" focus="100%" type="gradientRadial"/>
                <v:shadow on="t" color="#7f5f00" opacity=".5" offset="1pt"/>
                <v:textbox>
                  <w:txbxContent>
                    <w:p w14:paraId="66AE4DCF" w14:textId="77777777" w:rsidR="00A35A96" w:rsidRDefault="00A35A96" w:rsidP="00A35A96">
                      <w:pPr>
                        <w:jc w:val="center"/>
                        <w:rPr>
                          <w:b/>
                        </w:rPr>
                      </w:pPr>
                      <w:r>
                        <w:rPr>
                          <w:b/>
                        </w:rPr>
                        <w:t>Zástupca</w:t>
                      </w:r>
                    </w:p>
                    <w:p w14:paraId="47EBF99B" w14:textId="77777777" w:rsidR="00A35A96" w:rsidRPr="004108B0" w:rsidRDefault="00A35A96" w:rsidP="00A35A96">
                      <w:pPr>
                        <w:jc w:val="center"/>
                        <w:rPr>
                          <w:b/>
                        </w:rPr>
                      </w:pPr>
                      <w:r>
                        <w:rPr>
                          <w:b/>
                        </w:rPr>
                        <w:t xml:space="preserve">starostu </w:t>
                      </w:r>
                    </w:p>
                  </w:txbxContent>
                </v:textbox>
              </v:roundrect>
            </w:pict>
          </mc:Fallback>
        </mc:AlternateContent>
      </w:r>
    </w:p>
    <w:p w14:paraId="465BBF4C" w14:textId="734EB3A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8480" behindDoc="0" locked="0" layoutInCell="1" allowOverlap="1" wp14:anchorId="50F398EF" wp14:editId="0F3EB266">
                <wp:simplePos x="0" y="0"/>
                <wp:positionH relativeFrom="column">
                  <wp:posOffset>24130</wp:posOffset>
                </wp:positionH>
                <wp:positionV relativeFrom="paragraph">
                  <wp:posOffset>95250</wp:posOffset>
                </wp:positionV>
                <wp:extent cx="1228725" cy="381000"/>
                <wp:effectExtent l="19685" t="19685" r="37465" b="46990"/>
                <wp:wrapNone/>
                <wp:docPr id="9" name="Obdĺžnik: zaoblené rohy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3810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92FDDBE" w14:textId="77777777" w:rsidR="00A35A96" w:rsidRPr="00EC4E8C" w:rsidRDefault="00A35A96" w:rsidP="00A35A96">
                            <w:pPr>
                              <w:jc w:val="center"/>
                              <w:rPr>
                                <w:b/>
                              </w:rPr>
                            </w:pPr>
                            <w:r w:rsidRPr="00EC4E8C">
                              <w:rPr>
                                <w:b/>
                              </w:rPr>
                              <w:t>Komisie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0F398EF" id="Obdĺžnik: zaoblené rohy 9" o:spid="_x0000_s1030" style="position:absolute;left:0;text-align:left;margin-left:1.9pt;margin-top:7.5pt;width:96.75pt;height:3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Mcp2wIAAOoFAAAOAAAAZHJzL2Uyb0RvYy54bWysVMtu2zAQvBfoPxC8N5IcvyJEDgKnDgqk&#10;DzQpel6LlMSWIlmStpx8fZeU7ChtTkUvEp+zOzPLvbw6tJLsuXVCq4JmZyklXJWaCVUX9NvD5t2S&#10;EudBMZBa8YI+ckevVm/fXHYm5xPdaMm4JQiiXN6ZgjbemzxJXNnwFtyZNlzhZqVtCx6ntk6YhQ7R&#10;W5lM0nSedNoyY3XJncPVm36TriJ+VfHSf64qxz2RBcXcfPza+N2Gb7K6hLy2YBpRDmnAP2TRglAY&#10;9AR1Ax7Izoq/oFpRWu105c9K3Sa6qkTJIwdkk6V/sLlvwPDIBcVx5iST+3+w5af9vfliQ+rO3Ony&#10;pyNKrxtQNb+2VncNB4bhsiBU0hmXny6EicOrZNt91AythZ3XUYNDZdsAiOzIIUr9eJKaHzwpcTGb&#10;TJaLyYySEvfOl1maRi8SyI+3jXX+luuWhEFBrd4p9hX9jCFgf+d81JsRBW2Izn5QUrUS3duDJNl8&#10;Pl/EpCEfDiP2EXNwim2ElMRq/134Jood8oyb7ojviNEoQL/sbL1dS0swQkE3m/Vz1rXrr/WnAx0k&#10;FJZeuxKPQttCrD4vlO8RsaB7GSAXan87nMC8BxC0ACsMI8XfkKEB35DwKagb6gXyCok96CBXKPxZ&#10;xA3FP4zwAQwjfAT9KPiLAiFOD28hqhNSlYp0g0k9JS3FafMFvxDnZKQbH4v2Rbqhot4r1lMHIfsx&#10;xpYqBOPx0Q7c9M5ze9+wjjARimCyPL/AhsIEEjhfpvP0YkEJyBpbT+ktfdXKFwkuNrPNYAxI00Cv&#10;+1iBsdSn8FGSUWbxJYTiD33G5f6wPRDBCjoNFRdWtpo94tPA0gqlExokDhptnyjpsNmgVb92YDkl&#10;8oPC6rrIptPQneJkOltMcGLHO9vxDqgSoQrqkXscrj3O8MrOWFE3GCmLPil9jU+yEj54+5zVMMGG&#10;cnQ6NL/QscbzeOq5Ra9+AwAA//8DAFBLAwQUAAYACAAAACEAUwcir90AAAAHAQAADwAAAGRycy9k&#10;b3ducmV2LnhtbEyPwU7DMBBE70j9B2srcUHUgVBK0zgVAsEFBYkW7m68xGnjdRQ7bfh7tic4zsxq&#10;5m2+Hl0rjtiHxpOCm1kCAqnypqFawef25foBRIiajG49oYIfDLAuJhe5zow/0QceN7EWXEIh0wps&#10;jF0mZagsOh1mvkPi7Nv3TkeWfS1Nr09c7lp5myT30umGeMHqDp8sVofN4BQ8b2n+urdXw5vs7srD&#10;e1qWX26p1OV0fFyBiDjGv2M44zM6FMy08wOZIFoFKYNHtuf80TleLlIQOwULNmSRy//8xS8AAAD/&#10;/wMAUEsBAi0AFAAGAAgAAAAhALaDOJL+AAAA4QEAABMAAAAAAAAAAAAAAAAAAAAAAFtDb250ZW50&#10;X1R5cGVzXS54bWxQSwECLQAUAAYACAAAACEAOP0h/9YAAACUAQAACwAAAAAAAAAAAAAAAAAvAQAA&#10;X3JlbHMvLnJlbHNQSwECLQAUAAYACAAAACEAMQTHKdsCAADqBQAADgAAAAAAAAAAAAAAAAAuAgAA&#10;ZHJzL2Uyb0RvYy54bWxQSwECLQAUAAYACAAAACEAUwcir90AAAAHAQAADwAAAAAAAAAAAAAAAAA1&#10;BQAAZHJzL2Rvd25yZXYueG1sUEsFBgAAAAAEAAQA8wAAAD8GAAAAAA==&#10;" fillcolor="#ffc000" strokeweight="3pt">
                <v:fill color2="#fff2cc" focusposition=".5,.5" focussize="" focus="100%" type="gradientRadial"/>
                <v:shadow on="t" color="#7f5f00" opacity=".5" offset="1pt"/>
                <v:textbox>
                  <w:txbxContent>
                    <w:p w14:paraId="492FDDBE" w14:textId="77777777" w:rsidR="00A35A96" w:rsidRPr="00EC4E8C" w:rsidRDefault="00A35A96" w:rsidP="00A35A96">
                      <w:pPr>
                        <w:jc w:val="center"/>
                        <w:rPr>
                          <w:b/>
                        </w:rPr>
                      </w:pPr>
                      <w:r w:rsidRPr="00EC4E8C">
                        <w:rPr>
                          <w:b/>
                        </w:rPr>
                        <w:t>Komisie</w:t>
                      </w:r>
                    </w:p>
                  </w:txbxContent>
                </v:textbox>
              </v:roundrect>
            </w:pict>
          </mc:Fallback>
        </mc:AlternateContent>
      </w: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69504" behindDoc="0" locked="0" layoutInCell="1" allowOverlap="1" wp14:anchorId="2C3EFB64" wp14:editId="15BEDD19">
                <wp:simplePos x="0" y="0"/>
                <wp:positionH relativeFrom="column">
                  <wp:posOffset>1329055</wp:posOffset>
                </wp:positionH>
                <wp:positionV relativeFrom="paragraph">
                  <wp:posOffset>26670</wp:posOffset>
                </wp:positionV>
                <wp:extent cx="1333500" cy="533400"/>
                <wp:effectExtent l="19685" t="27305" r="37465" b="48895"/>
                <wp:wrapNone/>
                <wp:docPr id="8" name="Obdĺžnik: zaoblené rohy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33500" cy="533400"/>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4B849A2C" w14:textId="77777777" w:rsidR="00A35A96" w:rsidRPr="00EC4E8C" w:rsidRDefault="00A35A96" w:rsidP="00A35A96">
                            <w:pPr>
                              <w:jc w:val="center"/>
                              <w:rPr>
                                <w:b/>
                              </w:rPr>
                            </w:pPr>
                            <w:r>
                              <w:rPr>
                                <w:b/>
                              </w:rPr>
                              <w:t>Hlavný kontrolór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C3EFB64" id="Obdĺžnik: zaoblené rohy 8" o:spid="_x0000_s1031" style="position:absolute;left:0;text-align:left;margin-left:104.65pt;margin-top:2.1pt;width:105pt;height:4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f7v2gIAAOoFAAAOAAAAZHJzL2Uyb0RvYy54bWysVE1v2zAMvQ/YfxB0X23H+apRpyjSpRiw&#10;L6wddlYs2dYmS5qkxOl+/UjZSdOtp2EXgRKlR75HilfXh06RvXBeGl3S7CKlROjKcKmbkn592LxZ&#10;UuID05wpo0VJH4Wn16vXr656W4iJaY3iwhEA0b7obUnbEGyRJL5qRcf8hbFCg7M2rmMBtq5JuGM9&#10;oHcqmaTpPOmN49aZSngPp7eDk64ifl2LKnyqay8CUSWF3EJcXVy3uCarK1Y0jtlWVmMa7B+y6JjU&#10;EPQEdcsCIzsn/4LqZOWMN3W4qEyXmLqWlYgcgE2W/sHmvmVWRC4gjrcnmfz/g60+7u/tZ4epe/ve&#10;VD880WbdMt2IG+dM3wrGIVyGQiW99cXpAW48PCXb/oPhUFq2CyZqcKhdh4DAjhyi1I8nqcUhkAoO&#10;szzPZylUpALfLM+nYGMIVhxfW+fDnTAdQaOkzuw0/wL1jCHY/r0PUW9ONOswOv9OSd0pqN6eKZLN&#10;5/PFiDheBuwj5lgpvpFKEWfCNxnaKDbmGZ3+iO+JNSDAcOxds10rRyBCSTebdXrKuvHDs+F2Bg5w&#10;4dFLT+JV1nUsdl+QOgyI0NADICuk3t+NNyDvESTqg5HgqDlmaFloCS4l9WO/sKIGYg8G5cLGB6EB&#10;F5t/tOADjBZ8gsEaxEecAd6xqA6mqjTpS5ovgdVAySh5cj7jh3EGBpj0+bVYvkgXO+qt5gN1JtVg&#10;w32lMZiIn3ZU3+yCcPct7wmX2ASTZX4JA4VLIJAv03l6uaCEqQZGTxUcfbGUzxJcbGabkQVTtmWD&#10;7ucKnEt9Ch8lOcss/gRsfpwzvgiH7YFIDlJix+HJ1vBH+BrQWtg6OCDBaI37RUkPwwZK9XPHnKBE&#10;vdPQXZfZdIoFipvpbDGBjTv3bM89TFcAVdIA3KO5DrCDJzvrZNNCpCzWSZsb+JK1DFjbp6zGDQyU&#10;Y6Vx+OHEOt/HW08jevUbAAD//wMAUEsDBBQABgAIAAAAIQAxQmJV3gAAAAgBAAAPAAAAZHJzL2Rv&#10;d25yZXYueG1sTI/NTsMwEITvSLyDtUhcEHWaBpSGbCoEggtKJfpzd5MlDo3XUey04e1xT3AczWjm&#10;m3w1mU6caHCtZYT5LAJBXNm65QZht327T0E4r7hWnWVC+CEHq+L6KldZbc/8SaeNb0QoYZcpBO19&#10;n0npKk1GuZntiYP3ZQejfJBDI+tBnUO56WQcRY/SqJbDglY9vWiqjpvRILxu+eH9W9+NH7JPyuN6&#10;UZZ7s0S8vZmen0B4mvxfGC74AR2KwHSwI9dOdAhxtFyEKEISgwh+Mr/oA0KaxiCLXP4/UPwCAAD/&#10;/wMAUEsBAi0AFAAGAAgAAAAhALaDOJL+AAAA4QEAABMAAAAAAAAAAAAAAAAAAAAAAFtDb250ZW50&#10;X1R5cGVzXS54bWxQSwECLQAUAAYACAAAACEAOP0h/9YAAACUAQAACwAAAAAAAAAAAAAAAAAvAQAA&#10;X3JlbHMvLnJlbHNQSwECLQAUAAYACAAAACEAHyH+79oCAADqBQAADgAAAAAAAAAAAAAAAAAuAgAA&#10;ZHJzL2Uyb0RvYy54bWxQSwECLQAUAAYACAAAACEAMUJiVd4AAAAIAQAADwAAAAAAAAAAAAAAAAA0&#10;BQAAZHJzL2Rvd25yZXYueG1sUEsFBgAAAAAEAAQA8wAAAD8GAAAAAA==&#10;" fillcolor="#ffc000" strokeweight="3pt">
                <v:fill color2="#fff2cc" focusposition=".5,.5" focussize="" focus="100%" type="gradientRadial"/>
                <v:shadow on="t" color="#7f5f00" opacity=".5" offset="1pt"/>
                <v:textbox>
                  <w:txbxContent>
                    <w:p w14:paraId="4B849A2C" w14:textId="77777777" w:rsidR="00A35A96" w:rsidRPr="00EC4E8C" w:rsidRDefault="00A35A96" w:rsidP="00A35A96">
                      <w:pPr>
                        <w:jc w:val="center"/>
                        <w:rPr>
                          <w:b/>
                        </w:rPr>
                      </w:pPr>
                      <w:r>
                        <w:rPr>
                          <w:b/>
                        </w:rPr>
                        <w:t>Hlavný kontrolór</w:t>
                      </w:r>
                    </w:p>
                  </w:txbxContent>
                </v:textbox>
              </v:roundrect>
            </w:pict>
          </mc:Fallback>
        </mc:AlternateContent>
      </w:r>
    </w:p>
    <w:p w14:paraId="48C69D3A"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068A9304" w14:textId="7DD983D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71552" behindDoc="0" locked="0" layoutInCell="1" allowOverlap="1" wp14:anchorId="073EFAC2" wp14:editId="5CC49D75">
                <wp:simplePos x="0" y="0"/>
                <wp:positionH relativeFrom="column">
                  <wp:posOffset>4186555</wp:posOffset>
                </wp:positionH>
                <wp:positionV relativeFrom="paragraph">
                  <wp:posOffset>261620</wp:posOffset>
                </wp:positionV>
                <wp:extent cx="571500" cy="400050"/>
                <wp:effectExtent l="10160" t="8255" r="18415" b="20320"/>
                <wp:wrapNone/>
                <wp:docPr id="7" name="Voľný tvar: obrazec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71500" cy="400050"/>
                        </a:xfrm>
                        <a:custGeom>
                          <a:avLst/>
                          <a:gdLst>
                            <a:gd name="G0" fmla="+- 9257 0 0"/>
                            <a:gd name="G1" fmla="+- 18514 0 0"/>
                            <a:gd name="G2" fmla="+- 7200 0 0"/>
                            <a:gd name="G3" fmla="*/ 9257 1 2"/>
                            <a:gd name="G4" fmla="+- G3 10800 0"/>
                            <a:gd name="G5" fmla="+- 21600 9257 18514"/>
                            <a:gd name="G6" fmla="+- 18514 7200 0"/>
                            <a:gd name="G7" fmla="*/ G6 1 2"/>
                            <a:gd name="G8" fmla="*/ 18514 2 1"/>
                            <a:gd name="G9" fmla="+- G8 0 21600"/>
                            <a:gd name="G10" fmla="*/ 21600 G0 G1"/>
                            <a:gd name="G11" fmla="*/ 21600 G4 G1"/>
                            <a:gd name="G12" fmla="*/ 21600 G5 G1"/>
                            <a:gd name="G13" fmla="*/ 21600 G7 G1"/>
                            <a:gd name="G14" fmla="*/ 18514 1 2"/>
                            <a:gd name="G15" fmla="+- G5 0 G4"/>
                            <a:gd name="G16" fmla="+- G0 0 G4"/>
                            <a:gd name="G17" fmla="*/ G2 G15 G16"/>
                            <a:gd name="T0" fmla="*/ 15429 w 21600"/>
                            <a:gd name="T1" fmla="*/ 0 h 21600"/>
                            <a:gd name="T2" fmla="*/ 9257 w 21600"/>
                            <a:gd name="T3" fmla="*/ 7200 h 21600"/>
                            <a:gd name="T4" fmla="*/ 0 w 21600"/>
                            <a:gd name="T5" fmla="*/ 18001 h 21600"/>
                            <a:gd name="T6" fmla="*/ 9257 w 21600"/>
                            <a:gd name="T7" fmla="*/ 21600 h 21600"/>
                            <a:gd name="T8" fmla="*/ 18514 w 21600"/>
                            <a:gd name="T9" fmla="*/ 15000 h 21600"/>
                            <a:gd name="T10" fmla="*/ 21600 w 21600"/>
                            <a:gd name="T11" fmla="*/ 7200 h 21600"/>
                            <a:gd name="T12" fmla="*/ 17694720 60000 65536"/>
                            <a:gd name="T13" fmla="*/ 11796480 60000 65536"/>
                            <a:gd name="T14" fmla="*/ 11796480 60000 65536"/>
                            <a:gd name="T15" fmla="*/ 5898240 60000 65536"/>
                            <a:gd name="T16" fmla="*/ 0 60000 65536"/>
                            <a:gd name="T17" fmla="*/ 0 60000 65536"/>
                            <a:gd name="T18" fmla="*/ 0 w 21600"/>
                            <a:gd name="T19" fmla="*/ G12 h 21600"/>
                            <a:gd name="T20" fmla="*/ G1 w 21600"/>
                            <a:gd name="T21" fmla="*/ 21600 h 21600"/>
                          </a:gdLst>
                          <a:ahLst/>
                          <a:cxnLst>
                            <a:cxn ang="T12">
                              <a:pos x="T0" y="T1"/>
                            </a:cxn>
                            <a:cxn ang="T13">
                              <a:pos x="T2" y="T3"/>
                            </a:cxn>
                            <a:cxn ang="T14">
                              <a:pos x="T4" y="T5"/>
                            </a:cxn>
                            <a:cxn ang="T15">
                              <a:pos x="T6" y="T7"/>
                            </a:cxn>
                            <a:cxn ang="T16">
                              <a:pos x="T8" y="T9"/>
                            </a:cxn>
                            <a:cxn ang="T17">
                              <a:pos x="T10" y="T11"/>
                            </a:cxn>
                          </a:cxnLst>
                          <a:rect l="T18" t="T19" r="T20" b="T21"/>
                          <a:pathLst>
                            <a:path w="21600" h="21600">
                              <a:moveTo>
                                <a:pt x="15429" y="0"/>
                              </a:moveTo>
                              <a:lnTo>
                                <a:pt x="9257" y="7200"/>
                              </a:lnTo>
                              <a:lnTo>
                                <a:pt x="12343" y="7200"/>
                              </a:lnTo>
                              <a:lnTo>
                                <a:pt x="12343" y="14400"/>
                              </a:lnTo>
                              <a:lnTo>
                                <a:pt x="0" y="14400"/>
                              </a:lnTo>
                              <a:lnTo>
                                <a:pt x="0" y="21600"/>
                              </a:lnTo>
                              <a:lnTo>
                                <a:pt x="18514" y="21600"/>
                              </a:lnTo>
                              <a:lnTo>
                                <a:pt x="18514" y="7200"/>
                              </a:lnTo>
                              <a:lnTo>
                                <a:pt x="21600" y="7200"/>
                              </a:lnTo>
                              <a:close/>
                            </a:path>
                          </a:pathLst>
                        </a:cu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E603F9" id="Voľný tvar: obrazec 7" o:spid="_x0000_s1026" style="position:absolute;margin-left:329.65pt;margin-top:20.6pt;width:45pt;height:31.5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JoBggQAAMoNAAAOAAAAZHJzL2Uyb0RvYy54bWysV12PozYUfa/U/2Dx2GonmEC+NMxqNdtF&#10;lbbtSpv23QETUAFTm0ky+9+2L7s/rPfaQEwC6WzVPCQQH67PPecaX9+/PpUFOXCpclGFDr1zHcKr&#10;WCR5tQ+d37fvXq0cohpWJawQFQ+dZ66c1w/ff3d/rDfcE5koEi4JBKnU5liHTtY09WY2U3HGS6bu&#10;RM0rGEyFLFkDt3I/SyQ7QvSymHmuu5gdhUxqKWKuFPz71gw6Dzp+mvK4+S1NFW9IETrArdHfUn/v&#10;8Hv2cM82e8nqLI9bGuw/sChZXsGkfai3rGHkSeZXoco8lkKJtLmLRTkTaZrHXOcA2VD3IpuPGau5&#10;zgXEUXUvk/r/wsa/Hj5Ikiehs3RIxUqw6A/x9e/qy2fSHJjcELGT7BOPyRKlOtZqA098rD9ITFbV&#10;70X8pyKVeMxYtedvpBTHjLMECFLEzwYP4I2CR8nu+ItIYCb21Ait2imVJZEC3Al8Fz/6X1CHnLRV&#10;z71V/NSQGP4MljQAGIlhCB8JtJUztsFQyC1+Uk3Ehb5mh/eqMU4ncKV9StpsIwiSlgWY/uMrsvaC&#10;JXFJVxY9hloYugqoPwbyLNASanMMM+8wP8zMZJR4bQ32k/kdBghFc0LdFca6RAUWyqMLgGjymt0l&#10;dmFhDX3D7xIHJWCkAHbRgoxwg9XcI0wkj2inofL7BNYdCBNYgQya3+VktBceZjMZRC6JrqLRXvwz&#10;zh/D9fqfccEYzvagnXc5hut9gHgm1xFBqO1DFECykX+Vqa0/5DiKGWjvAR/kvrgItbU1o4Hvrclx&#10;VN2tLZpLsnGQrZiunolgtmK6cibi2Yq5U8x6wbSsrkun2PWqAfAWO1s54+cEvevinci3L2CkCK+Z&#10;SQFHangi5KCKb2lIbVPocrH2AU1gfQOLRRDMr0qC2u5Qulwv/NXtB2ybXvSAbVmwWq88//YEtnO3&#10;kbZ3t5G2eZO1RW3nIupNlZZnr6OITpWqZ6+iq9KCzWbfbScs63aY+FS1WwxcEdgVQ2cLnuKeUwuF&#10;+xkuYti1YIniDgk71anSG9YZPh/AoSAQPp+E+wM4uIvwYBIeDODgFcL19j5KZjGAgw0IX09GXw7g&#10;uEAQD+VvJWvmaWWS0KNhd7alEBs6gC2aCB3aFk2CHm0LLui9u2YNqqyVhEtyDB3tiUOy7grHSnHg&#10;W6FRDcqtX5OaRdcinBFFZSPxJaOBuD5bvh2i+61NTG/uw7KDzL4BSn1oVG6GNWK9FGeSN7J29Lrf&#10;lia2Kprmt2D/NaVW9fHs40IobkihYbrCe+fQeKsvU6LIk3d5UaBbSu53j4UkB4atuv60Yg1gRYXG&#10;rwPPlPFg7IUhyryBM0eRl6EDrRV8TH1h4/pTlehaa1hemGugXMD61J0sNq+mCd6J5BkaWd2ygmtw&#10;AILKzYT85JAjHCZCR/31xCR3SPFzBc3wGj2F6tY3fgAKQ4nbIzt7hFUxhAqdxoH3B14+NnAHjzzV&#10;Mt9nMBPVi6wSb6CBTnNsbTU/w6q9gQODFr893OCJxL7XqPMR7OEfAAAA//8DAFBLAwQUAAYACAAA&#10;ACEAc4vKIN4AAAAKAQAADwAAAGRycy9kb3ducmV2LnhtbEyPwU6EMBCG7ya+QzMmXjZuAV1QpGyM&#10;cQ8eXd14LXQElE5ZWlh8e8eTHuefL/98U2wX24sZR985UhCvIxBItTMdNQreXndXtyB80GR07wgV&#10;fKOHbXl+VujcuBO94LwPjeAS8rlW0IYw5FL6ukWr/doNSLz7cKPVgcexkWbUJy63vUyiKJVWd8QX&#10;Wj3gY4v1136yCp6SY7XZHe+ezc3q8z2L0+lwmFdKXV4sD/cgAi7hD4ZffVaHkp0qN5HxoleQZgmr&#10;BwVJloFgILvecFAxGXMiy0L+f6H8AQAA//8DAFBLAQItABQABgAIAAAAIQC2gziS/gAAAOEBAAAT&#10;AAAAAAAAAAAAAAAAAAAAAABbQ29udGVudF9UeXBlc10ueG1sUEsBAi0AFAAGAAgAAAAhADj9If/W&#10;AAAAlAEAAAsAAAAAAAAAAAAAAAAALwEAAF9yZWxzLy5yZWxzUEsBAi0AFAAGAAgAAAAhAAXQmgGC&#10;BAAAyg0AAA4AAAAAAAAAAAAAAAAALgIAAGRycy9lMm9Eb2MueG1sUEsBAi0AFAAGAAgAAAAhAHOL&#10;yiDeAAAACgEAAA8AAAAAAAAAAAAAAAAA3AYAAGRycy9kb3ducmV2LnhtbFBLBQYAAAAABAAEAPMA&#10;AADnBwAAAAA=&#10;" path="m15429,l9257,7200r3086,l12343,14400,,14400r,7200l18514,21600r,-14400l21600,7200,15429,xe" fillcolor="black">
                <v:stroke joinstyle="miter"/>
                <v:path o:connecttype="custom" o:connectlocs="408226,0;244925,133350;0,333394;244925,400050;489850,277813;571500,133350" o:connectangles="270,180,180,90,0,0" textboxrect="0,14400,18514,21600"/>
              </v:shape>
            </w:pict>
          </mc:Fallback>
        </mc:AlternateContent>
      </w:r>
      <w:r w:rsidRPr="00A35A96">
        <w:rPr>
          <w:rFonts w:ascii="Times New Roman" w:eastAsia="Times New Roman" w:hAnsi="Times New Roman" w:cs="Times New Roman"/>
          <w:noProof/>
          <w:sz w:val="24"/>
          <w:szCs w:val="24"/>
          <w:lang w:eastAsia="sk-SK"/>
        </w:rPr>
        <mc:AlternateContent>
          <mc:Choice Requires="wps">
            <w:drawing>
              <wp:anchor distT="0" distB="0" distL="114300" distR="114300" simplePos="0" relativeHeight="251672576" behindDoc="0" locked="0" layoutInCell="1" allowOverlap="1" wp14:anchorId="16268646" wp14:editId="4CE35EAC">
                <wp:simplePos x="0" y="0"/>
                <wp:positionH relativeFrom="column">
                  <wp:posOffset>4986655</wp:posOffset>
                </wp:positionH>
                <wp:positionV relativeFrom="paragraph">
                  <wp:posOffset>52705</wp:posOffset>
                </wp:positionV>
                <wp:extent cx="1504950" cy="798195"/>
                <wp:effectExtent l="19685" t="27940" r="37465" b="50165"/>
                <wp:wrapNone/>
                <wp:docPr id="6" name="Obdĺžnik: zaoblené rohy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04950" cy="798195"/>
                        </a:xfrm>
                        <a:prstGeom prst="roundRect">
                          <a:avLst>
                            <a:gd name="adj" fmla="val 16667"/>
                          </a:avLst>
                        </a:prstGeom>
                        <a:gradFill rotWithShape="0">
                          <a:gsLst>
                            <a:gs pos="0">
                              <a:srgbClr val="FFC000"/>
                            </a:gs>
                            <a:gs pos="100000">
                              <a:srgbClr val="FFC000">
                                <a:gamma/>
                                <a:tint val="20000"/>
                                <a:invGamma/>
                              </a:srgbClr>
                            </a:gs>
                          </a:gsLst>
                          <a:path path="shape">
                            <a:fillToRect l="50000" t="50000" r="50000" b="50000"/>
                          </a:path>
                        </a:gradFill>
                        <a:ln w="38100">
                          <a:solidFill>
                            <a:srgbClr val="000000"/>
                          </a:solidFill>
                          <a:round/>
                          <a:headEnd/>
                          <a:tailEnd/>
                        </a:ln>
                        <a:effectLst>
                          <a:outerShdw dist="28398" dir="3806097" algn="ctr" rotWithShape="0">
                            <a:srgbClr val="7F5F00">
                              <a:alpha val="50000"/>
                            </a:srgbClr>
                          </a:outerShdw>
                        </a:effectLst>
                      </wps:spPr>
                      <wps:txbx>
                        <w:txbxContent>
                          <w:p w14:paraId="6AE5866B" w14:textId="77777777" w:rsidR="00A35A96" w:rsidRDefault="00A35A96" w:rsidP="00A35A96">
                            <w:pPr>
                              <w:jc w:val="center"/>
                              <w:rPr>
                                <w:b/>
                              </w:rPr>
                            </w:pPr>
                          </w:p>
                          <w:p w14:paraId="579EE627" w14:textId="797C6FA1" w:rsidR="001C0332" w:rsidRDefault="00A35A96" w:rsidP="001C0332">
                            <w:pPr>
                              <w:jc w:val="center"/>
                              <w:rPr>
                                <w:b/>
                              </w:rPr>
                            </w:pPr>
                            <w:r>
                              <w:rPr>
                                <w:b/>
                              </w:rPr>
                              <w:t xml:space="preserve">Obecný </w:t>
                            </w:r>
                            <w:r w:rsidR="001C0332">
                              <w:rPr>
                                <w:b/>
                              </w:rPr>
                              <w:t>úrad</w:t>
                            </w:r>
                          </w:p>
                          <w:p w14:paraId="1BB23825" w14:textId="77777777" w:rsidR="00A35A96" w:rsidRPr="009E7831" w:rsidRDefault="00A35A96" w:rsidP="00A35A96">
                            <w:pPr>
                              <w:jc w:val="center"/>
                              <w:rPr>
                                <w:b/>
                              </w:rPr>
                            </w:pPr>
                            <w:r>
                              <w:rPr>
                                <w:b/>
                              </w:rPr>
                              <w:t xml:space="preserve">úrad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68646" id="Obdĺžnik: zaoblené rohy 6" o:spid="_x0000_s1032" style="position:absolute;left:0;text-align:left;margin-left:392.65pt;margin-top:4.15pt;width:118.5pt;height:6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ADZ3gIAAOoFAAAOAAAAZHJzL2Uyb0RvYy54bWysVE1v2zAMvQ/YfxB0X22n+TTqFEW6FAP2&#10;hbXDzowl29pkSZOUON2vHyU7qbv1NOxii6L0yPdI8er62Epy4NYJrQqaXaSUcFVqJlRd0K8P2zdL&#10;SpwHxUBqxQv6yB29Xr9+ddWZnE90oyXjliCIcnlnCtp4b/IkcWXDW3AX2nCFzkrbFjyatk6YhQ7R&#10;W5lM0nSedNoyY3XJncPd295J1xG/qnjpP1WV457IgmJuPn5t/O7CN1lfQV5bMI0ohzTgH7JoQSgM&#10;eoa6BQ9kb8VfUK0orXa68helbhNdVaLkkQOyydI/2Nw3YHjkguI4c5bJ/T/Y8uPh3ny2IXVn3uvy&#10;hyNKbxpQNb+xVncNB4bhsiBU0hmXny8Ew+FVsus+aIalhb3XUYNjZdsAiOzIMUr9eJaaHz0pcTOb&#10;pdPVDCtSom+xWmarWQwB+em2sc7fcd2SsCio1XvFvmA9Ywg4vHc+6s2IgjZEZ98pqVqJ1TuAJNl8&#10;Pl8MiMPhBPIT5lApthVSEqv9N+GbKHbIMzrdCd8Ro1GAftvZereRlmCEgm63mzSNHYTIteuv9acz&#10;dKArbL10JR6FtoXYfV4o3yNiQ/eAkAt1uBtOIPoAgiXoI8XfkKEB35DwKagb+gXyCok96CBXaPxZ&#10;xA3NP6zwAQwrfAT9KtQXBUKcPoqFqE5IVSrSFfRyiax6SlqKs/MZvxDnLIkbH4vli3RDR71VrKcO&#10;QvZrjC1VCMbjox246b3n9r5hHWEiNMFkebnCgcIEErhcpvN0taAEZI2jp/SWvljKZwkutrPtwAKk&#10;aaDXfazAWOpz+CjJKLP4EkLzhznjcn/cHYlgBZ2Hjgs7O80e8Wlga4XWCQMSF422vyjpcNhgqX7u&#10;wXJK5DuF3bXKptMwnaIxnS0maNixZzf2gCoRqqAeucflxqOFV/bGirrBSFmsk9I3+CQr4UNtn7Ia&#10;DBwop0qH4Rcm1tiOp55G9Po3AAAA//8DAFBLAwQUAAYACAAAACEAGrfG498AAAAKAQAADwAAAGRy&#10;cy9kb3ducmV2LnhtbEyPwU7DMBBE70j8g7VIXFBrk7Q0hDgVAsGlChIt3N3YxKHxOoqdNvw92xOc&#10;dlYzmn1brCfXsaMZQutRwu1cADNYe91iI+Fj9zLLgIWoUKvOo5HwYwKsy8uLQuXan/DdHLexYVSC&#10;IVcSbIx9znmorXEqzH1vkLwvPzgVaR0argd1onLX8USIO+5Ui3TBqt48WVMftqOT8LzD5eu3vRk3&#10;vF9Uh7e0qj7dvZTXV9PjA7BopvgXhjM+oUNJTHs/og6sk7DKlilFJWQ0zr5IElJ7UulCAC8L/v+F&#10;8hcAAP//AwBQSwECLQAUAAYACAAAACEAtoM4kv4AAADhAQAAEwAAAAAAAAAAAAAAAAAAAAAAW0Nv&#10;bnRlbnRfVHlwZXNdLnhtbFBLAQItABQABgAIAAAAIQA4/SH/1gAAAJQBAAALAAAAAAAAAAAAAAAA&#10;AC8BAABfcmVscy8ucmVsc1BLAQItABQABgAIAAAAIQDltADZ3gIAAOoFAAAOAAAAAAAAAAAAAAAA&#10;AC4CAABkcnMvZTJvRG9jLnhtbFBLAQItABQABgAIAAAAIQAat8bj3wAAAAoBAAAPAAAAAAAAAAAA&#10;AAAAADgFAABkcnMvZG93bnJldi54bWxQSwUGAAAAAAQABADzAAAARAYAAAAA&#10;" fillcolor="#ffc000" strokeweight="3pt">
                <v:fill color2="#fff2cc" focusposition=".5,.5" focussize="" focus="100%" type="gradientRadial"/>
                <v:shadow on="t" color="#7f5f00" opacity=".5" offset="1pt"/>
                <v:textbox>
                  <w:txbxContent>
                    <w:p w14:paraId="6AE5866B" w14:textId="77777777" w:rsidR="00A35A96" w:rsidRDefault="00A35A96" w:rsidP="00A35A96">
                      <w:pPr>
                        <w:jc w:val="center"/>
                        <w:rPr>
                          <w:b/>
                        </w:rPr>
                      </w:pPr>
                    </w:p>
                    <w:p w14:paraId="579EE627" w14:textId="797C6FA1" w:rsidR="001C0332" w:rsidRDefault="00A35A96" w:rsidP="001C0332">
                      <w:pPr>
                        <w:jc w:val="center"/>
                        <w:rPr>
                          <w:b/>
                        </w:rPr>
                      </w:pPr>
                      <w:r>
                        <w:rPr>
                          <w:b/>
                        </w:rPr>
                        <w:t xml:space="preserve">Obecný </w:t>
                      </w:r>
                      <w:r w:rsidR="001C0332">
                        <w:rPr>
                          <w:b/>
                        </w:rPr>
                        <w:t>úrad</w:t>
                      </w:r>
                    </w:p>
                    <w:p w14:paraId="1BB23825" w14:textId="77777777" w:rsidR="00A35A96" w:rsidRPr="009E7831" w:rsidRDefault="00A35A96" w:rsidP="00A35A96">
                      <w:pPr>
                        <w:jc w:val="center"/>
                        <w:rPr>
                          <w:b/>
                        </w:rPr>
                      </w:pPr>
                      <w:r>
                        <w:rPr>
                          <w:b/>
                        </w:rPr>
                        <w:t xml:space="preserve">úrad </w:t>
                      </w:r>
                    </w:p>
                  </w:txbxContent>
                </v:textbox>
              </v:roundrect>
            </w:pict>
          </mc:Fallback>
        </mc:AlternateContent>
      </w:r>
    </w:p>
    <w:p w14:paraId="53DF0591" w14:textId="77777777" w:rsidR="001C0332" w:rsidRDefault="001C0332" w:rsidP="00A35A96">
      <w:pPr>
        <w:keepNext/>
        <w:spacing w:before="240" w:after="60" w:line="240" w:lineRule="auto"/>
        <w:outlineLvl w:val="1"/>
        <w:rPr>
          <w:rFonts w:ascii="Times New Roman" w:eastAsia="Times New Roman" w:hAnsi="Times New Roman" w:cs="Times New Roman"/>
          <w:b/>
          <w:bCs/>
          <w:i/>
          <w:iCs/>
          <w:color w:val="B8182F"/>
          <w:sz w:val="28"/>
          <w:szCs w:val="28"/>
          <w:lang w:eastAsia="sk-SK"/>
        </w:rPr>
      </w:pPr>
      <w:bookmarkStart w:id="9" w:name="_Toc10114066"/>
      <w:bookmarkStart w:id="10" w:name="_Toc10114679"/>
      <w:bookmarkStart w:id="11" w:name="_Toc67470370"/>
    </w:p>
    <w:p w14:paraId="0D36A4DF" w14:textId="426C6803"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28"/>
          <w:szCs w:val="28"/>
          <w:lang w:eastAsia="sk-SK"/>
        </w:rPr>
      </w:pPr>
      <w:r w:rsidRPr="00A35A96">
        <w:rPr>
          <w:rFonts w:ascii="Times New Roman" w:eastAsia="Times New Roman" w:hAnsi="Times New Roman" w:cs="Times New Roman"/>
          <w:b/>
          <w:bCs/>
          <w:i/>
          <w:iCs/>
          <w:color w:val="B8182F"/>
          <w:sz w:val="28"/>
          <w:szCs w:val="28"/>
          <w:lang w:eastAsia="sk-SK"/>
        </w:rPr>
        <w:t>4. Poslanie, vízie, ciele</w:t>
      </w:r>
      <w:bookmarkEnd w:id="9"/>
      <w:bookmarkEnd w:id="10"/>
      <w:bookmarkEnd w:id="11"/>
      <w:r w:rsidRPr="00A35A96">
        <w:rPr>
          <w:rFonts w:ascii="Times New Roman" w:eastAsia="Times New Roman" w:hAnsi="Times New Roman" w:cs="Times New Roman"/>
          <w:b/>
          <w:bCs/>
          <w:i/>
          <w:iCs/>
          <w:color w:val="B8182F"/>
          <w:sz w:val="28"/>
          <w:szCs w:val="28"/>
          <w:lang w:eastAsia="sk-SK"/>
        </w:rPr>
        <w:t xml:space="preserve"> </w:t>
      </w:r>
    </w:p>
    <w:p w14:paraId="045FBD22"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67E764B7"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p>
    <w:p w14:paraId="330FB67E"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p>
    <w:p w14:paraId="7CD8DCD5"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Poslanie obce</w:t>
      </w:r>
    </w:p>
    <w:p w14:paraId="269CC826" w14:textId="77777777" w:rsidR="00A35A96" w:rsidRPr="00A35A96" w:rsidRDefault="00A35A96" w:rsidP="00A35A96">
      <w:pPr>
        <w:spacing w:after="0" w:line="276" w:lineRule="auto"/>
        <w:rPr>
          <w:rFonts w:ascii="Times New Roman" w:eastAsia="Arial" w:hAnsi="Times New Roman" w:cs="Arial"/>
          <w:color w:val="000000"/>
          <w:sz w:val="24"/>
          <w:szCs w:val="24"/>
          <w:lang w:eastAsia="sk-SK"/>
        </w:rPr>
      </w:pPr>
    </w:p>
    <w:p w14:paraId="67B71B84" w14:textId="7B039B83"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Arial" w:hAnsi="Times New Roman" w:cs="Arial"/>
          <w:color w:val="000000"/>
          <w:sz w:val="24"/>
          <w:szCs w:val="24"/>
          <w:lang w:eastAsia="sk-SK"/>
        </w:rPr>
        <w:t xml:space="preserve">Základným poslaním  obce </w:t>
      </w:r>
      <w:r>
        <w:rPr>
          <w:rFonts w:ascii="Times New Roman" w:eastAsia="Arial" w:hAnsi="Times New Roman" w:cs="Arial"/>
          <w:color w:val="000000"/>
          <w:sz w:val="24"/>
          <w:szCs w:val="24"/>
          <w:lang w:eastAsia="sk-SK"/>
        </w:rPr>
        <w:t>Svrbice</w:t>
      </w:r>
      <w:r w:rsidRPr="00A35A96">
        <w:rPr>
          <w:rFonts w:ascii="Times New Roman" w:eastAsia="Arial" w:hAnsi="Times New Roman" w:cs="Arial"/>
          <w:color w:val="000000"/>
          <w:sz w:val="24"/>
          <w:szCs w:val="24"/>
          <w:lang w:eastAsia="sk-SK"/>
        </w:rPr>
        <w:t xml:space="preserve"> ako samosprávy je zabezpečenie všestranného rozvoja územia obce a uspokojenie verejných potrieb jeho obyvateľov.</w:t>
      </w:r>
    </w:p>
    <w:p w14:paraId="76A77C41"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p>
    <w:p w14:paraId="1256B9A2"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Vízie obce:</w:t>
      </w:r>
    </w:p>
    <w:p w14:paraId="241C449C"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p>
    <w:p w14:paraId="6B80D675"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Zvýšenie kvality života miestnych obyvateľov </w:t>
      </w:r>
    </w:p>
    <w:p w14:paraId="48B032C6"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Zatraktívnenie celkového vzhľadu obce </w:t>
      </w:r>
    </w:p>
    <w:p w14:paraId="2A98C1E7" w14:textId="77777777" w:rsidR="00A35A96" w:rsidRPr="00A35A96" w:rsidRDefault="00A35A96" w:rsidP="00A35A96">
      <w:pPr>
        <w:numPr>
          <w:ilvl w:val="0"/>
          <w:numId w:val="22"/>
        </w:numPr>
        <w:tabs>
          <w:tab w:val="left" w:pos="360"/>
        </w:tabs>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Eliminácia estetických nedostatkov a environmentálnych záťaží obce</w:t>
      </w:r>
    </w:p>
    <w:p w14:paraId="41538AF1"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Vytvorenie atraktívnych podmienok pre podnikanie a investovanie</w:t>
      </w:r>
    </w:p>
    <w:p w14:paraId="3D061917"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Zvýšenie možností trávenia voľného času obyvateľov obce </w:t>
      </w:r>
    </w:p>
    <w:p w14:paraId="2DFD6385"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Zvýšenie spolupráce a komunikácie obecného úradu a občanov </w:t>
      </w:r>
    </w:p>
    <w:p w14:paraId="6CDFA8D3" w14:textId="77777777" w:rsidR="00A35A96" w:rsidRPr="00A35A96" w:rsidRDefault="00A35A96" w:rsidP="00A35A96">
      <w:pPr>
        <w:numPr>
          <w:ilvl w:val="0"/>
          <w:numId w:val="22"/>
        </w:num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Regenerácia životného prostredia </w:t>
      </w:r>
    </w:p>
    <w:p w14:paraId="5B5C99BE" w14:textId="77777777" w:rsidR="00A35A96" w:rsidRPr="00A35A96" w:rsidRDefault="00A35A96" w:rsidP="00A35A96">
      <w:pPr>
        <w:autoSpaceDE w:val="0"/>
        <w:autoSpaceDN w:val="0"/>
        <w:adjustRightInd w:val="0"/>
        <w:spacing w:after="0" w:line="240" w:lineRule="auto"/>
        <w:rPr>
          <w:rFonts w:ascii="Times New Roman" w:eastAsia="Times New Roman" w:hAnsi="Times New Roman" w:cs="Times New Roman"/>
          <w:color w:val="000000"/>
          <w:sz w:val="23"/>
          <w:szCs w:val="23"/>
          <w:lang w:eastAsia="sk-SK"/>
        </w:rPr>
      </w:pPr>
    </w:p>
    <w:p w14:paraId="0A82E7DE" w14:textId="77777777" w:rsidR="00A35A96" w:rsidRPr="00A35A96" w:rsidRDefault="00A35A96" w:rsidP="00A35A96">
      <w:pPr>
        <w:autoSpaceDE w:val="0"/>
        <w:autoSpaceDN w:val="0"/>
        <w:adjustRightInd w:val="0"/>
        <w:spacing w:after="0" w:line="240" w:lineRule="auto"/>
        <w:rPr>
          <w:rFonts w:ascii="Times New Roman" w:eastAsia="Times New Roman" w:hAnsi="Times New Roman" w:cs="Times New Roman"/>
          <w:b/>
          <w:color w:val="000000"/>
          <w:sz w:val="24"/>
          <w:szCs w:val="24"/>
          <w:lang w:eastAsia="sk-SK"/>
        </w:rPr>
      </w:pPr>
      <w:r w:rsidRPr="00A35A96">
        <w:rPr>
          <w:rFonts w:ascii="Times New Roman" w:eastAsia="Times New Roman" w:hAnsi="Times New Roman" w:cs="Times New Roman"/>
          <w:b/>
          <w:color w:val="000000"/>
          <w:sz w:val="24"/>
          <w:szCs w:val="24"/>
          <w:lang w:eastAsia="sk-SK"/>
        </w:rPr>
        <w:t>Ciele obce:</w:t>
      </w:r>
    </w:p>
    <w:p w14:paraId="5B05DAF5" w14:textId="3520B27E" w:rsidR="00A35A96" w:rsidRPr="00A35A96" w:rsidRDefault="00A35A96" w:rsidP="00A35A96">
      <w:pPr>
        <w:autoSpaceDE w:val="0"/>
        <w:autoSpaceDN w:val="0"/>
        <w:adjustRightInd w:val="0"/>
        <w:spacing w:after="0" w:line="240" w:lineRule="auto"/>
        <w:rPr>
          <w:rFonts w:ascii="Times New Roman" w:eastAsia="Times New Roman" w:hAnsi="Times New Roman" w:cs="Times New Roman"/>
          <w:b/>
          <w:color w:val="000000"/>
          <w:sz w:val="24"/>
          <w:szCs w:val="24"/>
          <w:lang w:eastAsia="sk-SK"/>
        </w:rPr>
      </w:pPr>
    </w:p>
    <w:p w14:paraId="0AADC266" w14:textId="77777777" w:rsidR="00A35A96" w:rsidRPr="00A35A96" w:rsidRDefault="00A35A96" w:rsidP="00A35A96">
      <w:pPr>
        <w:numPr>
          <w:ilvl w:val="0"/>
          <w:numId w:val="23"/>
        </w:numPr>
        <w:tabs>
          <w:tab w:val="left" w:pos="360"/>
        </w:tabs>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Rekonštrukcia existujúcej infraštruktúry a dobudovanie absentujúcej infraštruktúry</w:t>
      </w:r>
    </w:p>
    <w:p w14:paraId="029D8521" w14:textId="7C9AAB36" w:rsidR="00A35A96" w:rsidRPr="00A35A96" w:rsidRDefault="00A35A96" w:rsidP="001C0332">
      <w:pPr>
        <w:numPr>
          <w:ilvl w:val="0"/>
          <w:numId w:val="23"/>
        </w:numPr>
        <w:autoSpaceDE w:val="0"/>
        <w:autoSpaceDN w:val="0"/>
        <w:adjustRightInd w:val="0"/>
        <w:spacing w:after="0" w:line="360" w:lineRule="auto"/>
        <w:rPr>
          <w:rFonts w:ascii="Times New Roman" w:eastAsia="Times New Roman" w:hAnsi="Times New Roman" w:cs="Times New Roman"/>
          <w:b/>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Skvalitnenie systému odpadového hospodárstva  </w:t>
      </w:r>
    </w:p>
    <w:p w14:paraId="7008E89A" w14:textId="77777777" w:rsidR="00A35A96" w:rsidRPr="00A35A96" w:rsidRDefault="00A35A96" w:rsidP="00A35A96">
      <w:pPr>
        <w:numPr>
          <w:ilvl w:val="0"/>
          <w:numId w:val="23"/>
        </w:numPr>
        <w:autoSpaceDE w:val="0"/>
        <w:autoSpaceDN w:val="0"/>
        <w:adjustRightInd w:val="0"/>
        <w:spacing w:after="0" w:line="360" w:lineRule="auto"/>
        <w:rPr>
          <w:rFonts w:ascii="Times New Roman" w:eastAsia="Times New Roman" w:hAnsi="Times New Roman" w:cs="Times New Roman"/>
          <w:b/>
          <w:color w:val="000000"/>
          <w:sz w:val="24"/>
          <w:szCs w:val="24"/>
          <w:lang w:eastAsia="sk-SK"/>
        </w:rPr>
      </w:pPr>
      <w:r w:rsidRPr="00A35A96">
        <w:rPr>
          <w:rFonts w:ascii="Times New Roman" w:eastAsia="Times New Roman" w:hAnsi="Times New Roman" w:cs="Times New Roman"/>
          <w:color w:val="000000"/>
          <w:sz w:val="24"/>
          <w:szCs w:val="24"/>
          <w:lang w:eastAsia="sk-SK"/>
        </w:rPr>
        <w:lastRenderedPageBreak/>
        <w:t xml:space="preserve">Podpora rozvoja turistickej infraštruktúry </w:t>
      </w:r>
    </w:p>
    <w:p w14:paraId="09D5028A" w14:textId="5889176F" w:rsidR="001A3114" w:rsidRDefault="001A3114" w:rsidP="001A3114">
      <w:pPr>
        <w:numPr>
          <w:ilvl w:val="0"/>
          <w:numId w:val="23"/>
        </w:numPr>
        <w:suppressAutoHyphens/>
        <w:spacing w:after="0" w:line="360" w:lineRule="auto"/>
        <w:rPr>
          <w:rFonts w:ascii="Times New Roman" w:hAnsi="Times New Roman" w:cs="Times New Roman"/>
          <w:sz w:val="24"/>
          <w:szCs w:val="24"/>
        </w:rPr>
      </w:pPr>
      <w:r w:rsidRPr="001A3114">
        <w:rPr>
          <w:rFonts w:ascii="Times New Roman" w:hAnsi="Times New Roman" w:cs="Times New Roman"/>
          <w:sz w:val="24"/>
          <w:szCs w:val="24"/>
        </w:rPr>
        <w:t>Rozvoj obce zabezpečený s dobre fungujúcou ekonomikou, službami a sociálnou starostlivosťou</w:t>
      </w:r>
    </w:p>
    <w:p w14:paraId="2237075B" w14:textId="12396217" w:rsidR="00A35A96" w:rsidRPr="00A35A96" w:rsidRDefault="00A35A96" w:rsidP="001A3114">
      <w:pPr>
        <w:numPr>
          <w:ilvl w:val="0"/>
          <w:numId w:val="23"/>
        </w:numPr>
        <w:suppressAutoHyphens/>
        <w:spacing w:after="0" w:line="360" w:lineRule="auto"/>
        <w:rPr>
          <w:rFonts w:ascii="Times New Roman" w:hAnsi="Times New Roman" w:cs="Times New Roman"/>
          <w:sz w:val="24"/>
          <w:szCs w:val="24"/>
        </w:rPr>
      </w:pPr>
      <w:r w:rsidRPr="00A35A96">
        <w:rPr>
          <w:rFonts w:ascii="Times New Roman" w:eastAsia="Times New Roman" w:hAnsi="Times New Roman" w:cs="Times New Roman"/>
          <w:color w:val="000000"/>
          <w:sz w:val="24"/>
          <w:szCs w:val="24"/>
          <w:lang w:eastAsia="sk-SK"/>
        </w:rPr>
        <w:t xml:space="preserve">Revitalizovanie verejných priestranstiev </w:t>
      </w:r>
      <w:bookmarkStart w:id="12" w:name="_Toc10114067"/>
      <w:bookmarkStart w:id="13" w:name="_Toc10114680"/>
    </w:p>
    <w:p w14:paraId="34220414"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14" w:name="_Toc67470371"/>
      <w:r w:rsidRPr="00A35A96">
        <w:rPr>
          <w:rFonts w:ascii="Times New Roman" w:eastAsia="Times New Roman" w:hAnsi="Times New Roman" w:cs="Times New Roman"/>
          <w:b/>
          <w:bCs/>
          <w:i/>
          <w:iCs/>
          <w:color w:val="B8182F"/>
          <w:sz w:val="30"/>
          <w:szCs w:val="28"/>
          <w:lang w:eastAsia="sk-SK"/>
        </w:rPr>
        <w:t>5. Základná charakteristika obce</w:t>
      </w:r>
      <w:bookmarkEnd w:id="12"/>
      <w:bookmarkEnd w:id="13"/>
      <w:bookmarkEnd w:id="14"/>
      <w:r w:rsidRPr="00A35A96">
        <w:rPr>
          <w:rFonts w:ascii="Times New Roman" w:eastAsia="Times New Roman" w:hAnsi="Times New Roman" w:cs="Times New Roman"/>
          <w:b/>
          <w:bCs/>
          <w:i/>
          <w:iCs/>
          <w:color w:val="B8182F"/>
          <w:sz w:val="30"/>
          <w:szCs w:val="28"/>
          <w:lang w:eastAsia="sk-SK"/>
        </w:rPr>
        <w:t xml:space="preserve"> </w:t>
      </w:r>
    </w:p>
    <w:p w14:paraId="18033AD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4EF47609"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Obec samostatne rozhoduje a uskutočňuje všetky úkony súvisiace so správou obce a jej majetku, všetky záležitosti, ktoré ako jej samosprávnu pôsobnosť upravuje osobitný zákon, ak takéto úkony podľa zákona nevykonáva štát alebo iná právnická osoba alebo fyzická osoba. Obec združuje osoby, ktoré majú na jej území trvalý pobyt. Územie obce je územný celok, ktorý tvorí jej katastrálne územie. Zmeny územia obce možno vykonať len v súlade s osobitnými právnymi predpismi.</w:t>
      </w:r>
    </w:p>
    <w:p w14:paraId="136118C1"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br/>
        <w:t xml:space="preserve">Samosprávu obce vykonávajú obyvatelia obce </w:t>
      </w:r>
      <w:r w:rsidRPr="00A35A96">
        <w:rPr>
          <w:rFonts w:ascii="Times New Roman" w:eastAsia="Times New Roman" w:hAnsi="Times New Roman" w:cs="Times New Roman"/>
          <w:sz w:val="24"/>
          <w:szCs w:val="24"/>
          <w:lang w:eastAsia="sk-SK"/>
        </w:rPr>
        <w:br/>
        <w:t xml:space="preserve">a) orgánmi obce, </w:t>
      </w:r>
      <w:r w:rsidRPr="00A35A96">
        <w:rPr>
          <w:rFonts w:ascii="Times New Roman" w:eastAsia="Times New Roman" w:hAnsi="Times New Roman" w:cs="Times New Roman"/>
          <w:sz w:val="24"/>
          <w:szCs w:val="24"/>
          <w:lang w:eastAsia="sk-SK"/>
        </w:rPr>
        <w:br/>
        <w:t xml:space="preserve">b) hlasovaním obyvateľov obce, </w:t>
      </w:r>
      <w:r w:rsidRPr="00A35A96">
        <w:rPr>
          <w:rFonts w:ascii="Times New Roman" w:eastAsia="Times New Roman" w:hAnsi="Times New Roman" w:cs="Times New Roman"/>
          <w:sz w:val="24"/>
          <w:szCs w:val="24"/>
          <w:lang w:eastAsia="sk-SK"/>
        </w:rPr>
        <w:br/>
        <w:t>c) verejným zhromaždením obyvateľov obce.</w:t>
      </w:r>
      <w:r w:rsidRPr="00A35A96">
        <w:rPr>
          <w:rFonts w:ascii="Times New Roman" w:eastAsia="Times New Roman" w:hAnsi="Times New Roman" w:cs="Times New Roman"/>
          <w:color w:val="7030A0"/>
          <w:sz w:val="26"/>
          <w:szCs w:val="26"/>
          <w:lang w:eastAsia="sk-SK"/>
        </w:rPr>
        <w:t xml:space="preserve">   </w:t>
      </w:r>
    </w:p>
    <w:p w14:paraId="0EFF63A8"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15" w:name="_Toc10114681"/>
      <w:bookmarkStart w:id="16" w:name="_Toc67470372"/>
      <w:r w:rsidRPr="00A35A96">
        <w:rPr>
          <w:rFonts w:ascii="Times New Roman" w:eastAsia="Times New Roman" w:hAnsi="Times New Roman" w:cs="Times New Roman"/>
          <w:b/>
          <w:bCs/>
          <w:i/>
          <w:color w:val="7030A0"/>
          <w:sz w:val="26"/>
          <w:szCs w:val="26"/>
          <w:u w:val="single"/>
          <w:lang w:eastAsia="sk-SK"/>
        </w:rPr>
        <w:t>5.1. Geografické údaje</w:t>
      </w:r>
      <w:bookmarkEnd w:id="15"/>
      <w:bookmarkEnd w:id="16"/>
    </w:p>
    <w:p w14:paraId="59E10771" w14:textId="26CFB536" w:rsidR="00C237B3" w:rsidRPr="00C237B3" w:rsidRDefault="00C237B3" w:rsidP="00C237B3">
      <w:pPr>
        <w:pStyle w:val="Bezriadkovania"/>
        <w:rPr>
          <w:rFonts w:ascii="Times New Roman" w:hAnsi="Times New Roman"/>
          <w:color w:val="594A5F"/>
          <w:sz w:val="24"/>
          <w:szCs w:val="24"/>
        </w:rPr>
      </w:pPr>
      <w:r w:rsidRPr="00C237B3">
        <w:rPr>
          <w:rFonts w:ascii="Times New Roman" w:hAnsi="Times New Roman"/>
          <w:sz w:val="24"/>
          <w:szCs w:val="24"/>
        </w:rPr>
        <w:t>Obec Svrbice leží na západnom cípe Topoľčianskeho okresu na východnom úpätí Považského Inovca. Je to posledná obec v okrese, od okresného mesta Topoľčany vzdialená 35 km.</w:t>
      </w:r>
    </w:p>
    <w:p w14:paraId="5224AE7A" w14:textId="65145F47" w:rsidR="00C237B3" w:rsidRPr="00C237B3" w:rsidRDefault="00C237B3" w:rsidP="00C237B3">
      <w:pPr>
        <w:pStyle w:val="Bezriadkovania"/>
        <w:rPr>
          <w:rFonts w:ascii="Times New Roman" w:hAnsi="Times New Roman"/>
          <w:color w:val="594A5F"/>
          <w:sz w:val="24"/>
          <w:szCs w:val="24"/>
        </w:rPr>
      </w:pPr>
      <w:r w:rsidRPr="00C237B3">
        <w:rPr>
          <w:rFonts w:ascii="Times New Roman" w:hAnsi="Times New Roman"/>
          <w:sz w:val="24"/>
          <w:szCs w:val="24"/>
        </w:rPr>
        <w:t>Nadmorská výška je približne 300 m. n. m., z toho stred obce sa nachádza 284 m. n. m.</w:t>
      </w:r>
    </w:p>
    <w:p w14:paraId="034618B7" w14:textId="2097C29B" w:rsidR="00C237B3" w:rsidRPr="00C237B3" w:rsidRDefault="00C237B3" w:rsidP="00C237B3">
      <w:pPr>
        <w:pStyle w:val="Bezriadkovania"/>
        <w:rPr>
          <w:rFonts w:ascii="Times New Roman" w:hAnsi="Times New Roman"/>
          <w:color w:val="594A5F"/>
          <w:sz w:val="24"/>
          <w:szCs w:val="24"/>
        </w:rPr>
      </w:pPr>
      <w:r w:rsidRPr="00C237B3">
        <w:rPr>
          <w:rFonts w:ascii="Times New Roman" w:hAnsi="Times New Roman"/>
          <w:sz w:val="24"/>
          <w:szCs w:val="24"/>
        </w:rPr>
        <w:t>Najnižšie položené časti obce sa nachádzajú vo výške 190 m. n. m. a najvyššie položené v 420 m. n. m.Územie je prevažne svahovité až mierne svažité.Ako už bolo spomenuté, územie sa nachádza na okraji Nitrianskej sprašovej pahorkatiny ako aj v pohorí Považského Inovca. Tieto dva celky sú odlišné aj po geologickej stránke. Nitrianska pahorkatina je budovaná neogénnými pondskými pestrími íľmi, miestami so štrkom a pieskom. V druhom geologickom celku sa nachádzajú najstaršie horniny z druhohôr - spodnotirasové kremence. Na týchto kremencoch sú najhoršie pôdy.</w:t>
      </w:r>
    </w:p>
    <w:p w14:paraId="769ED8B4"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Geografická poloha obce </w:t>
      </w:r>
    </w:p>
    <w:p w14:paraId="46EC65D4" w14:textId="3E716E40"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sa nachádza v severozápadnej časti Nitrianskej pahorkatiny, pri juhovýchodnom úpätí Považského Inovca v údolí potoka Hlavinka, ktorý pramení pod vrchom Marhát (</w:t>
      </w:r>
      <w:smartTag w:uri="urn:schemas-microsoft-com:office:smarttags" w:element="metricconverter">
        <w:smartTagPr>
          <w:attr w:name="ProductID" w:val="748 m"/>
        </w:smartTagPr>
        <w:r w:rsidRPr="00A35A96">
          <w:rPr>
            <w:rFonts w:ascii="Times New Roman" w:eastAsia="Times New Roman" w:hAnsi="Times New Roman" w:cs="Times New Roman"/>
            <w:sz w:val="24"/>
            <w:szCs w:val="24"/>
            <w:lang w:eastAsia="sk-SK"/>
          </w:rPr>
          <w:t>748 m</w:t>
        </w:r>
      </w:smartTag>
      <w:r w:rsidRPr="00A35A96">
        <w:rPr>
          <w:rFonts w:ascii="Times New Roman" w:eastAsia="Times New Roman" w:hAnsi="Times New Roman" w:cs="Times New Roman"/>
          <w:sz w:val="24"/>
          <w:szCs w:val="24"/>
          <w:lang w:eastAsia="sk-SK"/>
        </w:rPr>
        <w:t xml:space="preserve">) na hranici katastrálnych území obcí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Vozokany a Hubina. Administratívne je obec zaradená do obvodu Topoľčany, územného celku Nitrianskeho samosprávneho kraja a do NUTS II. Západné Slovensko.</w:t>
      </w:r>
    </w:p>
    <w:p w14:paraId="5E0B7F01"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7A1438EE" w14:textId="0AF3F185" w:rsid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Celková rozloha obce :  </w:t>
      </w:r>
      <w:r w:rsidR="00C237B3">
        <w:rPr>
          <w:rFonts w:ascii="Times New Roman" w:eastAsia="Times New Roman" w:hAnsi="Times New Roman" w:cs="Times New Roman"/>
          <w:b/>
          <w:sz w:val="24"/>
          <w:szCs w:val="24"/>
          <w:lang w:eastAsia="sk-SK"/>
        </w:rPr>
        <w:t>694</w:t>
      </w:r>
      <w:r w:rsidRPr="00A35A96">
        <w:rPr>
          <w:rFonts w:ascii="Times New Roman" w:eastAsia="Times New Roman" w:hAnsi="Times New Roman" w:cs="Times New Roman"/>
          <w:sz w:val="24"/>
          <w:szCs w:val="24"/>
          <w:lang w:eastAsia="sk-SK"/>
        </w:rPr>
        <w:t xml:space="preserve"> ha</w:t>
      </w:r>
    </w:p>
    <w:p w14:paraId="4B8525E0" w14:textId="77777777" w:rsidR="00C237B3" w:rsidRPr="00A35A96" w:rsidRDefault="00C237B3" w:rsidP="00A35A96">
      <w:pPr>
        <w:spacing w:after="0" w:line="276" w:lineRule="auto"/>
        <w:jc w:val="both"/>
        <w:rPr>
          <w:rFonts w:ascii="Times New Roman" w:eastAsia="Times New Roman" w:hAnsi="Times New Roman" w:cs="Times New Roman"/>
          <w:b/>
          <w:sz w:val="24"/>
          <w:szCs w:val="24"/>
          <w:lang w:eastAsia="sk-SK"/>
        </w:rPr>
      </w:pPr>
    </w:p>
    <w:p w14:paraId="12ABF046" w14:textId="77777777" w:rsidR="00C237B3" w:rsidRDefault="00C237B3"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17" w:name="_Toc10114682"/>
      <w:bookmarkStart w:id="18" w:name="_Toc67470373"/>
    </w:p>
    <w:p w14:paraId="2461667F" w14:textId="4E0AE2CF"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r w:rsidRPr="00A35A96">
        <w:rPr>
          <w:rFonts w:ascii="Times New Roman" w:eastAsia="Times New Roman" w:hAnsi="Times New Roman" w:cs="Times New Roman"/>
          <w:b/>
          <w:bCs/>
          <w:i/>
          <w:color w:val="7030A0"/>
          <w:sz w:val="26"/>
          <w:szCs w:val="26"/>
          <w:u w:val="single"/>
          <w:lang w:eastAsia="sk-SK"/>
        </w:rPr>
        <w:t>5.2. Demografické údaje</w:t>
      </w:r>
      <w:bookmarkEnd w:id="17"/>
      <w:bookmarkEnd w:id="18"/>
    </w:p>
    <w:p w14:paraId="47A5D108" w14:textId="5EE6C66A"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Počet obyvateľov k 31.12.</w:t>
      </w:r>
      <w:r w:rsidR="00547ED8">
        <w:rPr>
          <w:rFonts w:ascii="Times New Roman" w:eastAsia="Times New Roman" w:hAnsi="Times New Roman" w:cs="Times New Roman"/>
          <w:b/>
          <w:sz w:val="24"/>
          <w:szCs w:val="24"/>
          <w:lang w:eastAsia="sk-SK"/>
        </w:rPr>
        <w:t>2024</w:t>
      </w:r>
      <w:r w:rsidRPr="00A35A96">
        <w:rPr>
          <w:rFonts w:ascii="Times New Roman" w:eastAsia="Times New Roman" w:hAnsi="Times New Roman" w:cs="Times New Roman"/>
          <w:b/>
          <w:sz w:val="24"/>
          <w:szCs w:val="24"/>
          <w:lang w:eastAsia="sk-SK"/>
        </w:rPr>
        <w:t xml:space="preserve">:   </w:t>
      </w:r>
      <w:r w:rsidRPr="00A35A96">
        <w:rPr>
          <w:rFonts w:ascii="Times New Roman" w:eastAsia="Times New Roman" w:hAnsi="Times New Roman" w:cs="Times New Roman"/>
          <w:sz w:val="24"/>
          <w:szCs w:val="24"/>
          <w:lang w:eastAsia="sk-SK"/>
        </w:rPr>
        <w:t xml:space="preserve"> </w:t>
      </w:r>
      <w:r w:rsidR="00C237B3">
        <w:rPr>
          <w:rFonts w:ascii="Times New Roman" w:eastAsia="Times New Roman" w:hAnsi="Times New Roman" w:cs="Times New Roman"/>
          <w:sz w:val="24"/>
          <w:szCs w:val="24"/>
          <w:lang w:eastAsia="sk-SK"/>
        </w:rPr>
        <w:t>1</w:t>
      </w:r>
      <w:r w:rsidR="00A14B0D">
        <w:rPr>
          <w:rFonts w:ascii="Times New Roman" w:eastAsia="Times New Roman" w:hAnsi="Times New Roman" w:cs="Times New Roman"/>
          <w:sz w:val="24"/>
          <w:szCs w:val="24"/>
          <w:lang w:eastAsia="sk-SK"/>
        </w:rPr>
        <w:t>9</w:t>
      </w:r>
      <w:r w:rsidR="00547ED8">
        <w:rPr>
          <w:rFonts w:ascii="Times New Roman" w:eastAsia="Times New Roman" w:hAnsi="Times New Roman" w:cs="Times New Roman"/>
          <w:sz w:val="24"/>
          <w:szCs w:val="24"/>
          <w:lang w:eastAsia="sk-SK"/>
        </w:rPr>
        <w:t>6</w:t>
      </w:r>
      <w:r w:rsidRPr="00A35A96">
        <w:rPr>
          <w:rFonts w:ascii="Times New Roman" w:eastAsia="Times New Roman" w:hAnsi="Times New Roman" w:cs="Times New Roman"/>
          <w:b/>
          <w:sz w:val="24"/>
          <w:szCs w:val="24"/>
          <w:lang w:eastAsia="sk-SK"/>
        </w:rPr>
        <w:t xml:space="preserve"> obyvateľov</w:t>
      </w:r>
      <w:r w:rsidRPr="00A35A96">
        <w:rPr>
          <w:rFonts w:ascii="Times New Roman" w:eastAsia="Times New Roman" w:hAnsi="Times New Roman" w:cs="Times New Roman"/>
          <w:sz w:val="24"/>
          <w:szCs w:val="24"/>
          <w:lang w:eastAsia="sk-SK"/>
        </w:rPr>
        <w:t xml:space="preserve"> </w:t>
      </w:r>
    </w:p>
    <w:p w14:paraId="3F50F0E7"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 toho :  </w:t>
      </w:r>
    </w:p>
    <w:p w14:paraId="10D6D7BE" w14:textId="4F79F2BD"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mužov:</w:t>
      </w:r>
      <w:r w:rsidRPr="00A35A96">
        <w:rPr>
          <w:rFonts w:ascii="Times New Roman" w:eastAsia="Times New Roman" w:hAnsi="Times New Roman" w:cs="Times New Roman"/>
          <w:sz w:val="24"/>
          <w:szCs w:val="24"/>
          <w:lang w:eastAsia="sk-SK"/>
        </w:rPr>
        <w:tab/>
      </w:r>
      <w:r w:rsidR="00EF0AFD">
        <w:rPr>
          <w:rFonts w:ascii="Times New Roman" w:eastAsia="Times New Roman" w:hAnsi="Times New Roman" w:cs="Times New Roman"/>
          <w:sz w:val="24"/>
          <w:szCs w:val="24"/>
          <w:lang w:eastAsia="sk-SK"/>
        </w:rPr>
        <w:t>99</w:t>
      </w:r>
    </w:p>
    <w:p w14:paraId="1D1F5C68" w14:textId="2367CBE9"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žien:</w:t>
      </w:r>
      <w:r w:rsidRPr="00A35A96">
        <w:rPr>
          <w:rFonts w:ascii="Times New Roman" w:eastAsia="Times New Roman" w:hAnsi="Times New Roman" w:cs="Times New Roman"/>
          <w:sz w:val="24"/>
          <w:szCs w:val="24"/>
          <w:lang w:eastAsia="sk-SK"/>
        </w:rPr>
        <w:tab/>
        <w:t xml:space="preserve">            </w:t>
      </w:r>
      <w:r w:rsidR="00EF0AFD">
        <w:rPr>
          <w:rFonts w:ascii="Times New Roman" w:eastAsia="Times New Roman" w:hAnsi="Times New Roman" w:cs="Times New Roman"/>
          <w:sz w:val="24"/>
          <w:szCs w:val="24"/>
          <w:lang w:eastAsia="sk-SK"/>
        </w:rPr>
        <w:t>97</w:t>
      </w:r>
    </w:p>
    <w:p w14:paraId="4C461167"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432BFD20" w14:textId="77777777" w:rsidR="00A14B0D" w:rsidRDefault="00A14B0D" w:rsidP="00A35A96">
      <w:pPr>
        <w:spacing w:after="0" w:line="276" w:lineRule="auto"/>
        <w:jc w:val="both"/>
        <w:rPr>
          <w:rFonts w:ascii="Times New Roman" w:eastAsia="Times New Roman" w:hAnsi="Times New Roman" w:cs="Times New Roman"/>
          <w:b/>
          <w:sz w:val="24"/>
          <w:szCs w:val="24"/>
          <w:lang w:eastAsia="sk-SK"/>
        </w:rPr>
      </w:pPr>
    </w:p>
    <w:p w14:paraId="37166ED7" w14:textId="6D03BB0E"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lastRenderedPageBreak/>
        <w:t>Národnostná štruktúra :</w:t>
      </w:r>
    </w:p>
    <w:p w14:paraId="72A70073" w14:textId="60965618"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Národnosť slovenská:  </w:t>
      </w:r>
      <w:r w:rsidR="00EB54E2">
        <w:rPr>
          <w:rFonts w:ascii="Times New Roman" w:eastAsia="Times New Roman" w:hAnsi="Times New Roman" w:cs="Times New Roman"/>
          <w:sz w:val="24"/>
          <w:szCs w:val="24"/>
          <w:lang w:eastAsia="sk-SK"/>
        </w:rPr>
        <w:t>1</w:t>
      </w:r>
      <w:r w:rsidR="00A14B0D">
        <w:rPr>
          <w:rFonts w:ascii="Times New Roman" w:eastAsia="Times New Roman" w:hAnsi="Times New Roman" w:cs="Times New Roman"/>
          <w:sz w:val="24"/>
          <w:szCs w:val="24"/>
          <w:lang w:eastAsia="sk-SK"/>
        </w:rPr>
        <w:t>94</w:t>
      </w:r>
      <w:r w:rsidRPr="00A35A96">
        <w:rPr>
          <w:rFonts w:ascii="Times New Roman" w:eastAsia="Times New Roman" w:hAnsi="Times New Roman" w:cs="Times New Roman"/>
          <w:sz w:val="24"/>
          <w:szCs w:val="24"/>
          <w:lang w:eastAsia="sk-SK"/>
        </w:rPr>
        <w:t xml:space="preserve"> občanov</w:t>
      </w:r>
    </w:p>
    <w:p w14:paraId="57F47B39" w14:textId="77777777" w:rsidR="00EB54E2" w:rsidRDefault="00EB54E2" w:rsidP="00EB54E2">
      <w:pPr>
        <w:keepNext/>
        <w:spacing w:before="240" w:after="60"/>
        <w:outlineLvl w:val="2"/>
        <w:rPr>
          <w:b/>
          <w:bCs/>
          <w:i/>
          <w:color w:val="7030A0"/>
          <w:sz w:val="26"/>
          <w:szCs w:val="26"/>
          <w:u w:val="single"/>
        </w:rPr>
      </w:pPr>
      <w:bookmarkStart w:id="19" w:name="_Toc10114683"/>
      <w:bookmarkStart w:id="20" w:name="_Toc67470374"/>
      <w:bookmarkStart w:id="21" w:name="_Toc71304126"/>
      <w:r w:rsidRPr="004E2420">
        <w:rPr>
          <w:b/>
          <w:bCs/>
          <w:i/>
          <w:color w:val="7030A0"/>
          <w:sz w:val="26"/>
          <w:szCs w:val="26"/>
          <w:u w:val="single"/>
        </w:rPr>
        <w:t>5.3. Ekonomické  údaje</w:t>
      </w:r>
      <w:bookmarkEnd w:id="19"/>
      <w:bookmarkEnd w:id="20"/>
      <w:bookmarkEnd w:id="21"/>
    </w:p>
    <w:p w14:paraId="592811AC" w14:textId="29A8D9C6" w:rsidR="00EB54E2" w:rsidRPr="00EB54E2" w:rsidRDefault="00EB54E2" w:rsidP="00EB54E2">
      <w:pPr>
        <w:keepNext/>
        <w:spacing w:before="240" w:after="60"/>
        <w:jc w:val="both"/>
        <w:outlineLvl w:val="2"/>
        <w:rPr>
          <w:rFonts w:ascii="Times New Roman" w:hAnsi="Times New Roman" w:cs="Times New Roman"/>
          <w:sz w:val="24"/>
          <w:szCs w:val="24"/>
        </w:rPr>
      </w:pPr>
      <w:bookmarkStart w:id="22" w:name="_Toc71304127"/>
      <w:r w:rsidRPr="00EB54E2">
        <w:rPr>
          <w:rFonts w:ascii="Times New Roman" w:hAnsi="Times New Roman" w:cs="Times New Roman"/>
          <w:sz w:val="24"/>
          <w:szCs w:val="24"/>
        </w:rPr>
        <w:t xml:space="preserve">Nezamestnanosť predstavuje jeden z najvážnejších ekonomických, ale i sociálnych problémov dnešnej spoločnosti, ktorý zasahuje do takmer všetkých stránok života. Obec </w:t>
      </w:r>
      <w:r>
        <w:rPr>
          <w:rFonts w:ascii="Times New Roman" w:hAnsi="Times New Roman" w:cs="Times New Roman"/>
          <w:sz w:val="24"/>
          <w:szCs w:val="24"/>
        </w:rPr>
        <w:t>Svrbice</w:t>
      </w:r>
      <w:r w:rsidRPr="00EB54E2">
        <w:rPr>
          <w:rFonts w:ascii="Times New Roman" w:hAnsi="Times New Roman" w:cs="Times New Roman"/>
          <w:sz w:val="24"/>
          <w:szCs w:val="24"/>
        </w:rPr>
        <w:t xml:space="preserve"> k 31.12.</w:t>
      </w:r>
      <w:r w:rsidR="00547ED8">
        <w:rPr>
          <w:rFonts w:ascii="Times New Roman" w:hAnsi="Times New Roman" w:cs="Times New Roman"/>
          <w:sz w:val="24"/>
          <w:szCs w:val="24"/>
        </w:rPr>
        <w:t>2024</w:t>
      </w:r>
      <w:r w:rsidRPr="00EB54E2">
        <w:rPr>
          <w:rFonts w:ascii="Times New Roman" w:hAnsi="Times New Roman" w:cs="Times New Roman"/>
          <w:sz w:val="24"/>
          <w:szCs w:val="24"/>
        </w:rPr>
        <w:t xml:space="preserve"> evidovala 3 dlhodobo nezamestnaných občanov.</w:t>
      </w:r>
      <w:bookmarkEnd w:id="22"/>
      <w:r w:rsidRPr="00EB54E2">
        <w:rPr>
          <w:rFonts w:ascii="Times New Roman" w:hAnsi="Times New Roman" w:cs="Times New Roman"/>
          <w:sz w:val="24"/>
          <w:szCs w:val="24"/>
        </w:rPr>
        <w:t xml:space="preserve"> </w:t>
      </w:r>
    </w:p>
    <w:p w14:paraId="23DFFE7E"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6332E0B8"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23" w:name="_Toc10114684"/>
      <w:bookmarkStart w:id="24" w:name="_Toc67470375"/>
      <w:r w:rsidRPr="00A35A96">
        <w:rPr>
          <w:rFonts w:ascii="Times New Roman" w:eastAsia="Times New Roman" w:hAnsi="Times New Roman" w:cs="Times New Roman"/>
          <w:b/>
          <w:bCs/>
          <w:i/>
          <w:color w:val="7030A0"/>
          <w:sz w:val="26"/>
          <w:szCs w:val="26"/>
          <w:u w:val="single"/>
          <w:lang w:eastAsia="sk-SK"/>
        </w:rPr>
        <w:t>5.4. Symboly obce</w:t>
      </w:r>
      <w:bookmarkEnd w:id="23"/>
      <w:bookmarkEnd w:id="24"/>
      <w:r w:rsidRPr="00A35A96">
        <w:rPr>
          <w:rFonts w:ascii="Times New Roman" w:eastAsia="Times New Roman" w:hAnsi="Times New Roman" w:cs="Times New Roman"/>
          <w:b/>
          <w:bCs/>
          <w:i/>
          <w:color w:val="7030A0"/>
          <w:sz w:val="26"/>
          <w:szCs w:val="26"/>
          <w:u w:val="single"/>
          <w:lang w:eastAsia="sk-SK"/>
        </w:rPr>
        <w:t xml:space="preserve"> </w:t>
      </w:r>
    </w:p>
    <w:p w14:paraId="31E3CE7B"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0B752425" w14:textId="3F7CA39B" w:rsidR="00A35A96" w:rsidRPr="00A35A96" w:rsidRDefault="00EB54E2" w:rsidP="00A35A96">
      <w:pPr>
        <w:spacing w:after="0" w:line="240" w:lineRule="auto"/>
        <w:rPr>
          <w:rFonts w:ascii="Times New Roman" w:eastAsia="Times New Roman" w:hAnsi="Times New Roman" w:cs="Times New Roman"/>
          <w:sz w:val="24"/>
          <w:szCs w:val="24"/>
          <w:lang w:eastAsia="sk-SK"/>
        </w:rPr>
      </w:pPr>
      <w:r>
        <w:rPr>
          <w:noProof/>
        </w:rPr>
        <w:drawing>
          <wp:inline distT="0" distB="0" distL="0" distR="0" wp14:anchorId="005F46D3" wp14:editId="677A9568">
            <wp:extent cx="762000" cy="899160"/>
            <wp:effectExtent l="0" t="0" r="0" b="0"/>
            <wp:docPr id="25" name="Obrázo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62000" cy="899160"/>
                    </a:xfrm>
                    <a:prstGeom prst="rect">
                      <a:avLst/>
                    </a:prstGeom>
                    <a:noFill/>
                    <a:ln>
                      <a:noFill/>
                    </a:ln>
                  </pic:spPr>
                </pic:pic>
              </a:graphicData>
            </a:graphic>
          </wp:inline>
        </w:drawing>
      </w:r>
      <w:r w:rsidR="00A35A96" w:rsidRPr="00A35A96">
        <w:rPr>
          <w:rFonts w:ascii="Times New Roman" w:eastAsia="Times New Roman" w:hAnsi="Times New Roman" w:cs="Times New Roman"/>
          <w:sz w:val="24"/>
          <w:szCs w:val="24"/>
          <w:lang w:eastAsia="sk-SK"/>
        </w:rPr>
        <w:t xml:space="preserve">                </w:t>
      </w:r>
      <w:r>
        <w:rPr>
          <w:noProof/>
        </w:rPr>
        <w:drawing>
          <wp:inline distT="0" distB="0" distL="0" distR="0" wp14:anchorId="627117C8" wp14:editId="348C90A8">
            <wp:extent cx="1394460" cy="906780"/>
            <wp:effectExtent l="0" t="0" r="0" b="7620"/>
            <wp:docPr id="26" name="Obrázo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394460" cy="906780"/>
                    </a:xfrm>
                    <a:prstGeom prst="rect">
                      <a:avLst/>
                    </a:prstGeom>
                    <a:noFill/>
                    <a:ln>
                      <a:noFill/>
                    </a:ln>
                  </pic:spPr>
                </pic:pic>
              </a:graphicData>
            </a:graphic>
          </wp:inline>
        </w:drawing>
      </w:r>
      <w:r w:rsidR="00A35A96" w:rsidRPr="00A35A96">
        <w:rPr>
          <w:rFonts w:ascii="Times New Roman" w:eastAsia="Times New Roman" w:hAnsi="Times New Roman" w:cs="Times New Roman"/>
          <w:sz w:val="24"/>
          <w:szCs w:val="24"/>
          <w:lang w:eastAsia="sk-SK"/>
        </w:rPr>
        <w:t xml:space="preserve">                      </w:t>
      </w:r>
      <w:r>
        <w:rPr>
          <w:noProof/>
        </w:rPr>
        <w:drawing>
          <wp:inline distT="0" distB="0" distL="0" distR="0" wp14:anchorId="20262EC9" wp14:editId="16F13B4C">
            <wp:extent cx="1356360" cy="1318260"/>
            <wp:effectExtent l="0" t="0" r="0" b="0"/>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56360" cy="1318260"/>
                    </a:xfrm>
                    <a:prstGeom prst="rect">
                      <a:avLst/>
                    </a:prstGeom>
                    <a:noFill/>
                    <a:ln>
                      <a:noFill/>
                    </a:ln>
                  </pic:spPr>
                </pic:pic>
              </a:graphicData>
            </a:graphic>
          </wp:inline>
        </w:drawing>
      </w:r>
    </w:p>
    <w:p w14:paraId="27F862A7" w14:textId="77777777" w:rsidR="00A35A96" w:rsidRPr="00A35A96" w:rsidRDefault="00A35A96" w:rsidP="00A35A96">
      <w:pPr>
        <w:spacing w:after="0" w:line="276" w:lineRule="auto"/>
        <w:jc w:val="both"/>
        <w:rPr>
          <w:rFonts w:ascii="Times New Roman" w:eastAsia="Times New Roman" w:hAnsi="Times New Roman" w:cs="Times New Roman"/>
          <w:b/>
          <w:color w:val="FF0000"/>
          <w:sz w:val="28"/>
          <w:szCs w:val="28"/>
          <w:lang w:eastAsia="sk-SK"/>
        </w:rPr>
      </w:pPr>
    </w:p>
    <w:p w14:paraId="7EED77E2"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Erb obce </w:t>
      </w:r>
    </w:p>
    <w:p w14:paraId="771D036C" w14:textId="25890A81" w:rsidR="00A35A96" w:rsidRPr="00A35A96" w:rsidRDefault="00A35A96" w:rsidP="00A35A96">
      <w:pPr>
        <w:spacing w:after="0" w:line="240" w:lineRule="auto"/>
        <w:jc w:val="both"/>
        <w:rPr>
          <w:rFonts w:ascii="Times New Roman" w:eastAsia="Times New Roman" w:hAnsi="Times New Roman" w:cs="Times New Roman"/>
          <w:bCs/>
          <w:sz w:val="24"/>
          <w:szCs w:val="24"/>
          <w:lang w:eastAsia="sk-SK"/>
        </w:rPr>
      </w:pPr>
      <w:r w:rsidRPr="00A35A96">
        <w:rPr>
          <w:rFonts w:ascii="Times New Roman" w:eastAsia="Times New Roman" w:hAnsi="Times New Roman" w:cs="Times New Roman"/>
          <w:bCs/>
          <w:sz w:val="24"/>
          <w:szCs w:val="24"/>
          <w:lang w:eastAsia="sk-SK"/>
        </w:rPr>
        <w:t>V</w:t>
      </w:r>
      <w:r w:rsidR="00485059">
        <w:rPr>
          <w:rFonts w:ascii="Times New Roman" w:eastAsia="Times New Roman" w:hAnsi="Times New Roman" w:cs="Times New Roman"/>
          <w:bCs/>
          <w:sz w:val="24"/>
          <w:szCs w:val="24"/>
          <w:lang w:eastAsia="sk-SK"/>
        </w:rPr>
        <w:t xml:space="preserve"> modrom </w:t>
      </w:r>
      <w:r w:rsidRPr="00A35A96">
        <w:rPr>
          <w:rFonts w:ascii="Times New Roman" w:eastAsia="Times New Roman" w:hAnsi="Times New Roman" w:cs="Times New Roman"/>
          <w:bCs/>
          <w:sz w:val="24"/>
          <w:szCs w:val="24"/>
          <w:lang w:eastAsia="sk-SK"/>
        </w:rPr>
        <w:t>štít</w:t>
      </w:r>
      <w:r w:rsidR="00485059">
        <w:rPr>
          <w:rFonts w:ascii="Times New Roman" w:eastAsia="Times New Roman" w:hAnsi="Times New Roman" w:cs="Times New Roman"/>
          <w:bCs/>
          <w:sz w:val="24"/>
          <w:szCs w:val="24"/>
          <w:lang w:eastAsia="sk-SK"/>
        </w:rPr>
        <w:t>e v zelenom návrší stojaci zlatý vlk držiaci v zuboch šikmo zdvihnutú striebornú ovečku v zlatej zbroji.</w:t>
      </w:r>
      <w:r w:rsidRPr="00A35A96">
        <w:rPr>
          <w:rFonts w:ascii="Times New Roman" w:eastAsia="Times New Roman" w:hAnsi="Times New Roman" w:cs="Times New Roman"/>
          <w:bCs/>
          <w:sz w:val="24"/>
          <w:szCs w:val="24"/>
          <w:lang w:eastAsia="sk-SK"/>
        </w:rPr>
        <w:t xml:space="preserve"> </w:t>
      </w:r>
    </w:p>
    <w:p w14:paraId="2F193CD9"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764018FC"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Vlajka obce</w:t>
      </w:r>
    </w:p>
    <w:p w14:paraId="140B78AE" w14:textId="3DEE644A" w:rsidR="00A35A96" w:rsidRPr="00A35A96" w:rsidRDefault="00A35A96" w:rsidP="00A35A96">
      <w:pPr>
        <w:spacing w:after="0" w:line="240" w:lineRule="auto"/>
        <w:jc w:val="both"/>
        <w:rPr>
          <w:rFonts w:ascii="Times New Roman" w:eastAsia="Times New Roman" w:hAnsi="Times New Roman" w:cs="Times New Roman"/>
          <w:b/>
          <w:bCs/>
          <w:sz w:val="24"/>
          <w:szCs w:val="24"/>
          <w:lang w:eastAsia="sk-SK"/>
        </w:rPr>
      </w:pPr>
      <w:r w:rsidRPr="00A35A96">
        <w:rPr>
          <w:rFonts w:ascii="Times New Roman" w:eastAsia="Times New Roman" w:hAnsi="Times New Roman" w:cs="Times New Roman"/>
          <w:bCs/>
          <w:sz w:val="24"/>
          <w:szCs w:val="24"/>
          <w:lang w:eastAsia="sk-SK"/>
        </w:rPr>
        <w:t xml:space="preserve">Vlajka obce pozostáva zo štyroch pozdĺžnych pruhov vo farbách </w:t>
      </w:r>
      <w:r w:rsidR="00D97CF7">
        <w:rPr>
          <w:rFonts w:ascii="Times New Roman" w:eastAsia="Times New Roman" w:hAnsi="Times New Roman" w:cs="Times New Roman"/>
          <w:bCs/>
          <w:sz w:val="24"/>
          <w:szCs w:val="24"/>
          <w:lang w:eastAsia="sk-SK"/>
        </w:rPr>
        <w:t>modrej</w:t>
      </w:r>
      <w:r w:rsidRPr="00A35A96">
        <w:rPr>
          <w:rFonts w:ascii="Times New Roman" w:eastAsia="Times New Roman" w:hAnsi="Times New Roman" w:cs="Times New Roman"/>
          <w:bCs/>
          <w:sz w:val="24"/>
          <w:szCs w:val="24"/>
          <w:lang w:eastAsia="sk-SK"/>
        </w:rPr>
        <w:t xml:space="preserve"> (2/8), bielej (1/8), </w:t>
      </w:r>
      <w:r w:rsidR="00D97CF7">
        <w:rPr>
          <w:rFonts w:ascii="Times New Roman" w:eastAsia="Times New Roman" w:hAnsi="Times New Roman" w:cs="Times New Roman"/>
          <w:bCs/>
          <w:sz w:val="24"/>
          <w:szCs w:val="24"/>
          <w:lang w:eastAsia="sk-SK"/>
        </w:rPr>
        <w:t>zelenej</w:t>
      </w:r>
      <w:r w:rsidRPr="00A35A96">
        <w:rPr>
          <w:rFonts w:ascii="Times New Roman" w:eastAsia="Times New Roman" w:hAnsi="Times New Roman" w:cs="Times New Roman"/>
          <w:bCs/>
          <w:sz w:val="24"/>
          <w:szCs w:val="24"/>
          <w:lang w:eastAsia="sk-SK"/>
        </w:rPr>
        <w:t xml:space="preserve"> (2/8), </w:t>
      </w:r>
      <w:r w:rsidR="00D97CF7">
        <w:rPr>
          <w:rFonts w:ascii="Times New Roman" w:eastAsia="Times New Roman" w:hAnsi="Times New Roman" w:cs="Times New Roman"/>
          <w:bCs/>
          <w:sz w:val="24"/>
          <w:szCs w:val="24"/>
          <w:lang w:eastAsia="sk-SK"/>
        </w:rPr>
        <w:t xml:space="preserve">a </w:t>
      </w:r>
      <w:r w:rsidRPr="00A35A96">
        <w:rPr>
          <w:rFonts w:ascii="Times New Roman" w:eastAsia="Times New Roman" w:hAnsi="Times New Roman" w:cs="Times New Roman"/>
          <w:bCs/>
          <w:sz w:val="24"/>
          <w:szCs w:val="24"/>
          <w:lang w:eastAsia="sk-SK"/>
        </w:rPr>
        <w:t>žltej (1/8). Vlajka má pomer strán 2:3 a je ukončená tromi cípmi, t.j. dvomi zástrihmi siahajúcimi do tretiny listu vlajky</w:t>
      </w:r>
      <w:r w:rsidRPr="00A35A96">
        <w:rPr>
          <w:rFonts w:ascii="Times New Roman" w:eastAsia="Times New Roman" w:hAnsi="Times New Roman" w:cs="Times New Roman"/>
          <w:b/>
          <w:bCs/>
          <w:sz w:val="24"/>
          <w:szCs w:val="24"/>
          <w:lang w:eastAsia="sk-SK"/>
        </w:rPr>
        <w:t>.</w:t>
      </w:r>
    </w:p>
    <w:p w14:paraId="17216BE0"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783440D8"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Pečať obce </w:t>
      </w:r>
    </w:p>
    <w:p w14:paraId="07A8A1D2" w14:textId="1C00E906" w:rsidR="00A35A96" w:rsidRPr="00A35A96" w:rsidRDefault="00A35A96" w:rsidP="00A35A96">
      <w:pPr>
        <w:spacing w:after="0" w:line="24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Cs/>
          <w:sz w:val="24"/>
          <w:szCs w:val="24"/>
          <w:lang w:eastAsia="sk-SK"/>
        </w:rPr>
        <w:t xml:space="preserve">Pečať obce je okrúhla, uprostred s obecným symbolom a kruhopisom OBEC </w:t>
      </w:r>
      <w:r>
        <w:rPr>
          <w:rFonts w:ascii="Times New Roman" w:eastAsia="Times New Roman" w:hAnsi="Times New Roman" w:cs="Times New Roman"/>
          <w:bCs/>
          <w:sz w:val="24"/>
          <w:szCs w:val="24"/>
          <w:lang w:eastAsia="sk-SK"/>
        </w:rPr>
        <w:t>SVRBICE</w:t>
      </w:r>
      <w:r w:rsidRPr="00A35A96">
        <w:rPr>
          <w:rFonts w:ascii="Times New Roman" w:eastAsia="Times New Roman" w:hAnsi="Times New Roman" w:cs="Times New Roman"/>
          <w:bCs/>
          <w:sz w:val="24"/>
          <w:szCs w:val="24"/>
          <w:lang w:eastAsia="sk-SK"/>
        </w:rPr>
        <w:t>.</w:t>
      </w:r>
    </w:p>
    <w:p w14:paraId="6B54B8CC" w14:textId="77777777" w:rsidR="00A35A96" w:rsidRPr="00A35A96" w:rsidRDefault="00A35A96" w:rsidP="00A35A96">
      <w:pPr>
        <w:spacing w:after="0" w:line="240" w:lineRule="auto"/>
        <w:jc w:val="both"/>
        <w:rPr>
          <w:rFonts w:ascii="Times New Roman" w:eastAsia="Times New Roman" w:hAnsi="Times New Roman" w:cs="Times New Roman"/>
          <w:color w:val="000000"/>
          <w:sz w:val="24"/>
          <w:szCs w:val="24"/>
          <w:lang w:eastAsia="sk-SK"/>
        </w:rPr>
      </w:pPr>
    </w:p>
    <w:p w14:paraId="2C425D33" w14:textId="6134C098" w:rsidR="00A35A96" w:rsidRPr="00A35A96" w:rsidRDefault="00A35A96" w:rsidP="00A35A96">
      <w:pPr>
        <w:spacing w:after="0" w:line="240" w:lineRule="auto"/>
        <w:jc w:val="both"/>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Symboly obce </w:t>
      </w:r>
      <w:r>
        <w:rPr>
          <w:rFonts w:ascii="Times New Roman" w:eastAsia="Times New Roman" w:hAnsi="Times New Roman" w:cs="Times New Roman"/>
          <w:color w:val="000000"/>
          <w:sz w:val="24"/>
          <w:szCs w:val="24"/>
          <w:lang w:eastAsia="sk-SK"/>
        </w:rPr>
        <w:t>Svrbice</w:t>
      </w:r>
      <w:r w:rsidRPr="00A35A96">
        <w:rPr>
          <w:rFonts w:ascii="Times New Roman" w:eastAsia="Times New Roman" w:hAnsi="Times New Roman" w:cs="Times New Roman"/>
          <w:color w:val="000000"/>
          <w:sz w:val="24"/>
          <w:szCs w:val="24"/>
          <w:lang w:eastAsia="sk-SK"/>
        </w:rPr>
        <w:t xml:space="preserve"> sú zapísané v Heraldickom registri Slovenskej republiky pod signatúrou </w:t>
      </w:r>
      <w:r w:rsidR="00D97CF7">
        <w:rPr>
          <w:rFonts w:ascii="Times New Roman" w:eastAsia="Times New Roman" w:hAnsi="Times New Roman" w:cs="Times New Roman"/>
          <w:color w:val="000000"/>
          <w:sz w:val="24"/>
          <w:szCs w:val="24"/>
          <w:lang w:eastAsia="sk-SK"/>
        </w:rPr>
        <w:t>S</w:t>
      </w:r>
      <w:r w:rsidRPr="00A35A96">
        <w:rPr>
          <w:rFonts w:ascii="Times New Roman" w:eastAsia="Times New Roman" w:hAnsi="Times New Roman" w:cs="Times New Roman"/>
          <w:bCs/>
          <w:sz w:val="24"/>
          <w:szCs w:val="24"/>
          <w:lang w:eastAsia="sk-SK"/>
        </w:rPr>
        <w:t>-</w:t>
      </w:r>
      <w:r w:rsidR="00D97CF7">
        <w:rPr>
          <w:rFonts w:ascii="Times New Roman" w:eastAsia="Times New Roman" w:hAnsi="Times New Roman" w:cs="Times New Roman"/>
          <w:bCs/>
          <w:sz w:val="24"/>
          <w:szCs w:val="24"/>
          <w:lang w:eastAsia="sk-SK"/>
        </w:rPr>
        <w:t>228/02</w:t>
      </w:r>
      <w:r w:rsidRPr="00A35A96">
        <w:rPr>
          <w:rFonts w:ascii="Times New Roman" w:eastAsia="Times New Roman" w:hAnsi="Times New Roman" w:cs="Times New Roman"/>
          <w:b/>
          <w:bCs/>
          <w:sz w:val="24"/>
          <w:szCs w:val="24"/>
          <w:lang w:eastAsia="sk-SK"/>
        </w:rPr>
        <w:t>.</w:t>
      </w:r>
    </w:p>
    <w:p w14:paraId="08FE475F" w14:textId="77777777" w:rsidR="00A35A96" w:rsidRPr="00A35A96" w:rsidRDefault="00A35A96" w:rsidP="00A35A96">
      <w:pPr>
        <w:spacing w:after="0" w:line="240" w:lineRule="auto"/>
        <w:jc w:val="both"/>
        <w:rPr>
          <w:rFonts w:ascii="Times New Roman" w:eastAsia="Times New Roman" w:hAnsi="Times New Roman" w:cs="Times New Roman"/>
          <w:color w:val="000000"/>
          <w:sz w:val="24"/>
          <w:szCs w:val="24"/>
          <w:lang w:eastAsia="sk-SK"/>
        </w:rPr>
      </w:pPr>
    </w:p>
    <w:p w14:paraId="488F45E7" w14:textId="77777777" w:rsidR="00D97CF7" w:rsidRDefault="00D97CF7"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25" w:name="_Toc10114685"/>
      <w:bookmarkStart w:id="26" w:name="_Toc67470376"/>
    </w:p>
    <w:p w14:paraId="1E04B2D3" w14:textId="3FCD785C"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r w:rsidRPr="00A35A96">
        <w:rPr>
          <w:rFonts w:ascii="Times New Roman" w:eastAsia="Times New Roman" w:hAnsi="Times New Roman" w:cs="Times New Roman"/>
          <w:b/>
          <w:bCs/>
          <w:i/>
          <w:color w:val="7030A0"/>
          <w:sz w:val="26"/>
          <w:szCs w:val="26"/>
          <w:u w:val="single"/>
          <w:lang w:eastAsia="sk-SK"/>
        </w:rPr>
        <w:t>5.5.  Logo obce</w:t>
      </w:r>
      <w:bookmarkEnd w:id="25"/>
      <w:bookmarkEnd w:id="26"/>
    </w:p>
    <w:p w14:paraId="354CFBAE"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6560106F" w14:textId="30FAC141"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sz w:val="24"/>
          <w:szCs w:val="24"/>
          <w:lang w:eastAsia="sk-SK"/>
        </w:rPr>
        <w:t xml:space="preserve">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nemá evidované žiadne oficiálne logo. Ako logo sú používané oficiálne symboly obce a oficiálny názov obce.</w:t>
      </w:r>
      <w:bookmarkStart w:id="27" w:name="_Toc10114686"/>
    </w:p>
    <w:p w14:paraId="31636471"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28" w:name="_Toc67470377"/>
      <w:r w:rsidRPr="00A35A96">
        <w:rPr>
          <w:rFonts w:ascii="Times New Roman" w:eastAsia="Times New Roman" w:hAnsi="Times New Roman" w:cs="Times New Roman"/>
          <w:b/>
          <w:bCs/>
          <w:i/>
          <w:color w:val="7030A0"/>
          <w:sz w:val="26"/>
          <w:szCs w:val="26"/>
          <w:u w:val="single"/>
          <w:lang w:eastAsia="sk-SK"/>
        </w:rPr>
        <w:t>5.6. História obce</w:t>
      </w:r>
      <w:bookmarkEnd w:id="27"/>
      <w:bookmarkEnd w:id="28"/>
      <w:r w:rsidRPr="00A35A96">
        <w:rPr>
          <w:rFonts w:ascii="Times New Roman" w:eastAsia="Times New Roman" w:hAnsi="Times New Roman" w:cs="Times New Roman"/>
          <w:b/>
          <w:bCs/>
          <w:i/>
          <w:color w:val="7030A0"/>
          <w:sz w:val="26"/>
          <w:szCs w:val="26"/>
          <w:u w:val="single"/>
          <w:lang w:eastAsia="sk-SK"/>
        </w:rPr>
        <w:t xml:space="preserve"> </w:t>
      </w:r>
    </w:p>
    <w:p w14:paraId="15AAB03C" w14:textId="5C15A296" w:rsidR="00D97CF7" w:rsidRPr="00D97CF7" w:rsidRDefault="00D97CF7" w:rsidP="00D97CF7">
      <w:pPr>
        <w:pStyle w:val="Normlnywebov"/>
        <w:spacing w:before="0" w:beforeAutospacing="0" w:after="0" w:afterAutospacing="0"/>
        <w:rPr>
          <w:color w:val="594A5F"/>
        </w:rPr>
      </w:pPr>
      <w:r w:rsidRPr="00D97CF7">
        <w:rPr>
          <w:rStyle w:val="Vrazn"/>
          <w:color w:val="594A5F"/>
        </w:rPr>
        <w:t>Obec sa spomína po prvýkrát pod názvom Surbich</w:t>
      </w:r>
      <w:r w:rsidRPr="00D97CF7">
        <w:rPr>
          <w:color w:val="594A5F"/>
        </w:rPr>
        <w:t>. Obec Svrbice je doložená z r. 1268,ako </w:t>
      </w:r>
      <w:r w:rsidRPr="00D97CF7">
        <w:rPr>
          <w:rStyle w:val="Vrazn"/>
          <w:color w:val="594A5F"/>
        </w:rPr>
        <w:t>Surbich</w:t>
      </w:r>
      <w:r w:rsidR="00A11935">
        <w:rPr>
          <w:rStyle w:val="Vrazn"/>
          <w:color w:val="594A5F"/>
        </w:rPr>
        <w:t xml:space="preserve"> </w:t>
      </w:r>
      <w:r w:rsidRPr="00D97CF7">
        <w:rPr>
          <w:color w:val="594A5F"/>
        </w:rPr>
        <w:t>neskôr </w:t>
      </w:r>
      <w:r w:rsidRPr="00D97CF7">
        <w:rPr>
          <w:rStyle w:val="Vrazn"/>
          <w:color w:val="594A5F"/>
        </w:rPr>
        <w:t>Zerbuch </w:t>
      </w:r>
      <w:r w:rsidRPr="00D97CF7">
        <w:rPr>
          <w:color w:val="594A5F"/>
        </w:rPr>
        <w:t>(1317), </w:t>
      </w:r>
      <w:r w:rsidRPr="00D97CF7">
        <w:rPr>
          <w:rStyle w:val="Vrazn"/>
          <w:color w:val="594A5F"/>
        </w:rPr>
        <w:t>Zerbecz</w:t>
      </w:r>
      <w:r w:rsidRPr="00D97CF7">
        <w:rPr>
          <w:color w:val="594A5F"/>
        </w:rPr>
        <w:t> (1399), </w:t>
      </w:r>
      <w:r w:rsidRPr="00D97CF7">
        <w:rPr>
          <w:rStyle w:val="Vrazn"/>
          <w:color w:val="594A5F"/>
        </w:rPr>
        <w:t>Sorbicze</w:t>
      </w:r>
      <w:r w:rsidRPr="00D97CF7">
        <w:rPr>
          <w:color w:val="594A5F"/>
        </w:rPr>
        <w:t> (1773), </w:t>
      </w:r>
      <w:r w:rsidRPr="00D97CF7">
        <w:rPr>
          <w:rStyle w:val="Vrazn"/>
          <w:color w:val="594A5F"/>
        </w:rPr>
        <w:t>Swrbice</w:t>
      </w:r>
      <w:r w:rsidRPr="00D97CF7">
        <w:rPr>
          <w:color w:val="594A5F"/>
        </w:rPr>
        <w:t> (1808), maď. </w:t>
      </w:r>
      <w:r w:rsidRPr="00D97CF7">
        <w:rPr>
          <w:rStyle w:val="Vrazn"/>
          <w:color w:val="594A5F"/>
        </w:rPr>
        <w:t>Szvrbic</w:t>
      </w:r>
      <w:r w:rsidRPr="00D97CF7">
        <w:rPr>
          <w:color w:val="594A5F"/>
        </w:rPr>
        <w:t>, </w:t>
      </w:r>
      <w:r w:rsidRPr="00D97CF7">
        <w:rPr>
          <w:rStyle w:val="Vrazn"/>
          <w:color w:val="594A5F"/>
        </w:rPr>
        <w:t>Serbőcz</w:t>
      </w:r>
      <w:r w:rsidRPr="00D97CF7">
        <w:rPr>
          <w:color w:val="594A5F"/>
        </w:rPr>
        <w:t>.</w:t>
      </w:r>
    </w:p>
    <w:p w14:paraId="0215E1E4" w14:textId="6028973E" w:rsidR="00D97CF7" w:rsidRPr="00D97CF7" w:rsidRDefault="00D97CF7" w:rsidP="00D97CF7">
      <w:pPr>
        <w:pStyle w:val="Normlnywebov"/>
        <w:spacing w:before="0" w:beforeAutospacing="0" w:after="0" w:afterAutospacing="0"/>
        <w:jc w:val="both"/>
        <w:rPr>
          <w:color w:val="594A5F"/>
        </w:rPr>
      </w:pPr>
      <w:r w:rsidRPr="00D97CF7">
        <w:rPr>
          <w:color w:val="594A5F"/>
        </w:rPr>
        <w:lastRenderedPageBreak/>
        <w:t>Prvá písomná zmienka je z roku 1268 pod názvom Surbich. S obcou splynuli osada Tešín, spomínaná v roku 1414 a osada Drin spomínaná v roku 1620. V 13.storočí bola obec kráľovským majetkom. Od 14. storočia bola zemianska. V 16. storočí obec spravovali zemepáni Nyáryovci, v r. 1650 Šándorovci, Goszthonyiovci, v 18. storočí Bossányiovci. </w:t>
      </w:r>
    </w:p>
    <w:p w14:paraId="1C878833" w14:textId="77777777" w:rsidR="00D97CF7" w:rsidRDefault="00D97CF7" w:rsidP="00D97CF7">
      <w:pPr>
        <w:pStyle w:val="Normlnywebov"/>
        <w:spacing w:before="0" w:beforeAutospacing="0" w:after="0" w:afterAutospacing="0"/>
        <w:jc w:val="both"/>
        <w:rPr>
          <w:rFonts w:ascii="Verdana" w:hAnsi="Verdana"/>
          <w:color w:val="594A5F"/>
          <w:sz w:val="20"/>
          <w:szCs w:val="20"/>
        </w:rPr>
      </w:pPr>
      <w:r w:rsidRPr="00D97CF7">
        <w:rPr>
          <w:color w:val="594A5F"/>
        </w:rPr>
        <w:t>V r. 1715 mala vinice a 15 domácností, v r. 1787 mala 29 domov a 164 obyvateľov, v r. 1828 mala 20 domov a 209 obyvateľov</w:t>
      </w:r>
      <w:r w:rsidRPr="00D97CF7">
        <w:rPr>
          <w:color w:val="003300"/>
        </w:rPr>
        <w:t>.</w:t>
      </w:r>
      <w:r w:rsidRPr="00D97CF7">
        <w:rPr>
          <w:color w:val="594A5F"/>
        </w:rPr>
        <w:t> Obyvatelia sa zaoberali poľnohospodárstvom a vinohradníctvom, pálili vápno. Po r. 1918 pracovali väčšinou v poľnohospodárstve. Počas 2. svetovej vojny sa časť obyvateľov zapojila do partizánskeho hnutia a SNP</w:t>
      </w:r>
      <w:r>
        <w:rPr>
          <w:color w:val="594A5F"/>
          <w:sz w:val="27"/>
          <w:szCs w:val="27"/>
        </w:rPr>
        <w:t>.</w:t>
      </w:r>
    </w:p>
    <w:p w14:paraId="4D110F07" w14:textId="15E0DFC8" w:rsidR="00A35A96" w:rsidRPr="00A35A96" w:rsidRDefault="00D97CF7" w:rsidP="00D97CF7">
      <w:pPr>
        <w:pStyle w:val="Normlnywebov"/>
        <w:spacing w:before="0" w:beforeAutospacing="0" w:after="0" w:afterAutospacing="0"/>
        <w:rPr>
          <w:rFonts w:ascii="Verdana" w:hAnsi="Verdana"/>
          <w:color w:val="594A5F"/>
          <w:sz w:val="20"/>
          <w:szCs w:val="20"/>
        </w:rPr>
      </w:pPr>
      <w:r>
        <w:rPr>
          <w:color w:val="594A5F"/>
          <w:sz w:val="27"/>
          <w:szCs w:val="27"/>
        </w:rPr>
        <w:t> </w:t>
      </w:r>
    </w:p>
    <w:p w14:paraId="4BD20A1E" w14:textId="1CAB3A11"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29" w:name="_Toc10114687"/>
      <w:bookmarkStart w:id="30" w:name="_Toc67470378"/>
      <w:r w:rsidRPr="00A35A96">
        <w:rPr>
          <w:rFonts w:ascii="Times New Roman" w:eastAsia="Times New Roman" w:hAnsi="Times New Roman" w:cs="Times New Roman"/>
          <w:b/>
          <w:bCs/>
          <w:i/>
          <w:color w:val="7030A0"/>
          <w:sz w:val="26"/>
          <w:szCs w:val="26"/>
          <w:u w:val="single"/>
          <w:lang w:eastAsia="sk-SK"/>
        </w:rPr>
        <w:t xml:space="preserve">5.7.  </w:t>
      </w:r>
      <w:bookmarkEnd w:id="29"/>
      <w:bookmarkEnd w:id="30"/>
      <w:r w:rsidR="00D97CF7">
        <w:rPr>
          <w:rFonts w:ascii="Times New Roman" w:eastAsia="Times New Roman" w:hAnsi="Times New Roman" w:cs="Times New Roman"/>
          <w:b/>
          <w:bCs/>
          <w:i/>
          <w:color w:val="7030A0"/>
          <w:sz w:val="26"/>
          <w:szCs w:val="26"/>
          <w:u w:val="single"/>
          <w:lang w:eastAsia="sk-SK"/>
        </w:rPr>
        <w:t>Významné budovy v obci</w:t>
      </w:r>
      <w:r w:rsidRPr="00A35A96">
        <w:rPr>
          <w:rFonts w:ascii="Times New Roman" w:eastAsia="Times New Roman" w:hAnsi="Times New Roman" w:cs="Times New Roman"/>
          <w:b/>
          <w:bCs/>
          <w:i/>
          <w:color w:val="7030A0"/>
          <w:sz w:val="26"/>
          <w:szCs w:val="26"/>
          <w:u w:val="single"/>
          <w:lang w:eastAsia="sk-SK"/>
        </w:rPr>
        <w:t xml:space="preserve"> </w:t>
      </w:r>
    </w:p>
    <w:p w14:paraId="29F870E2" w14:textId="77777777" w:rsidR="00D97CF7" w:rsidRDefault="00D97CF7" w:rsidP="00D97CF7">
      <w:pPr>
        <w:widowControl w:val="0"/>
        <w:suppressAutoHyphens/>
        <w:autoSpaceDE w:val="0"/>
        <w:autoSpaceDN w:val="0"/>
        <w:adjustRightInd w:val="0"/>
        <w:spacing w:after="200" w:line="276" w:lineRule="auto"/>
        <w:rPr>
          <w:rFonts w:ascii="Liberation Serif" w:hAnsi="Liberation Serif" w:cs="Liberation Serif"/>
          <w:kern w:val="1"/>
          <w:sz w:val="24"/>
          <w:szCs w:val="24"/>
        </w:rPr>
      </w:pPr>
      <w:r>
        <w:rPr>
          <w:rFonts w:ascii="Times New Roman" w:hAnsi="Times New Roman" w:cs="Times New Roman"/>
          <w:b/>
          <w:bCs/>
          <w:color w:val="000000"/>
          <w:kern w:val="1"/>
          <w:sz w:val="24"/>
          <w:szCs w:val="24"/>
        </w:rPr>
        <w:t>Kostol p. M</w:t>
      </w:r>
      <w:r>
        <w:rPr>
          <w:rFonts w:ascii="Times New Roman" w:hAnsi="Times New Roman" w:cs="Times New Roman"/>
          <w:b/>
          <w:bCs/>
          <w:color w:val="000000"/>
          <w:kern w:val="1"/>
          <w:sz w:val="24"/>
          <w:szCs w:val="24"/>
          <w:lang w:val="en-US"/>
        </w:rPr>
        <w:t>á</w:t>
      </w:r>
      <w:r>
        <w:rPr>
          <w:rFonts w:ascii="Times New Roman" w:hAnsi="Times New Roman" w:cs="Times New Roman"/>
          <w:b/>
          <w:bCs/>
          <w:color w:val="000000"/>
          <w:kern w:val="1"/>
          <w:sz w:val="24"/>
          <w:szCs w:val="24"/>
        </w:rPr>
        <w:t>rie Kr</w:t>
      </w:r>
      <w:r>
        <w:rPr>
          <w:rFonts w:ascii="Times New Roman" w:hAnsi="Times New Roman" w:cs="Times New Roman"/>
          <w:b/>
          <w:bCs/>
          <w:color w:val="000000"/>
          <w:kern w:val="1"/>
          <w:sz w:val="24"/>
          <w:szCs w:val="24"/>
          <w:lang w:val="en-US"/>
        </w:rPr>
        <w:t>áľ</w:t>
      </w:r>
      <w:r>
        <w:rPr>
          <w:rFonts w:ascii="Times New Roman" w:hAnsi="Times New Roman" w:cs="Times New Roman"/>
          <w:b/>
          <w:bCs/>
          <w:color w:val="000000"/>
          <w:kern w:val="1"/>
          <w:sz w:val="24"/>
          <w:szCs w:val="24"/>
        </w:rPr>
        <w:t>ovnej Pokoja</w:t>
      </w:r>
    </w:p>
    <w:p w14:paraId="3B0F5B94" w14:textId="77777777" w:rsidR="00D97CF7" w:rsidRPr="00D97CF7" w:rsidRDefault="00D97CF7" w:rsidP="00D97CF7">
      <w:pPr>
        <w:widowControl w:val="0"/>
        <w:suppressAutoHyphens/>
        <w:autoSpaceDE w:val="0"/>
        <w:autoSpaceDN w:val="0"/>
        <w:adjustRightInd w:val="0"/>
        <w:spacing w:after="200" w:line="240" w:lineRule="auto"/>
        <w:rPr>
          <w:rFonts w:ascii="Times New Roman" w:hAnsi="Times New Roman" w:cs="Times New Roman"/>
          <w:kern w:val="1"/>
          <w:sz w:val="24"/>
          <w:szCs w:val="24"/>
        </w:rPr>
      </w:pPr>
      <w:r w:rsidRPr="00D97CF7">
        <w:rPr>
          <w:rFonts w:ascii="Times New Roman" w:hAnsi="Times New Roman" w:cs="Times New Roman"/>
          <w:color w:val="000000"/>
          <w:kern w:val="1"/>
          <w:sz w:val="24"/>
          <w:szCs w:val="24"/>
        </w:rPr>
        <w:t>dňa 30. m</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ja 1957 bol vysveten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kostol p. M</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rie Kr</w:t>
      </w:r>
      <w:r w:rsidRPr="00D97CF7">
        <w:rPr>
          <w:rFonts w:ascii="Times New Roman" w:hAnsi="Times New Roman" w:cs="Times New Roman"/>
          <w:color w:val="000000"/>
          <w:kern w:val="1"/>
          <w:sz w:val="24"/>
          <w:szCs w:val="24"/>
          <w:lang w:val="en-US"/>
        </w:rPr>
        <w:t>áľ</w:t>
      </w:r>
      <w:r w:rsidRPr="00D97CF7">
        <w:rPr>
          <w:rFonts w:ascii="Times New Roman" w:hAnsi="Times New Roman" w:cs="Times New Roman"/>
          <w:color w:val="000000"/>
          <w:kern w:val="1"/>
          <w:sz w:val="24"/>
          <w:szCs w:val="24"/>
        </w:rPr>
        <w:t>ovnej Pokoja. Kostol bol vybudovan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vďaka obetavej pr</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ci miestnych obyvateľov pod veden</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m kňaza Antona V</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cvalka.  Prv</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v</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znamn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opravy kostola viedol kňaz Jozef Dud</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k v rokoch 1967-1968. V roku 1982 bola realizovan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vn</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torn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maľovka, </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prava vonkajšieho exteri</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ru a rozsiahla </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prava vonkajšieho okolia kostola. S</w:t>
      </w:r>
      <w:r w:rsidRPr="00D97CF7">
        <w:rPr>
          <w:rFonts w:ascii="Times New Roman" w:hAnsi="Times New Roman" w:cs="Times New Roman"/>
          <w:color w:val="000000"/>
          <w:kern w:val="1"/>
          <w:sz w:val="24"/>
          <w:szCs w:val="24"/>
          <w:lang w:val="en-US"/>
        </w:rPr>
        <w:t>úč</w:t>
      </w:r>
      <w:r w:rsidRPr="00D97CF7">
        <w:rPr>
          <w:rFonts w:ascii="Times New Roman" w:hAnsi="Times New Roman" w:cs="Times New Roman"/>
          <w:color w:val="000000"/>
          <w:kern w:val="1"/>
          <w:sz w:val="24"/>
          <w:szCs w:val="24"/>
        </w:rPr>
        <w:t>asne bolo zaveden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elektrick</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vykurovanie vn</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torn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ch priestorov kostola, elektrick</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zvony, interi</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r bol vybaven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stabiln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mi lavicami a zmena hlavn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ho olt</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ra. Tieto pr</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ce riadil kňaz Emil P</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leš.</w:t>
      </w:r>
    </w:p>
    <w:p w14:paraId="6F9E51AB" w14:textId="77777777" w:rsidR="00D97CF7" w:rsidRDefault="00D97CF7" w:rsidP="00D97CF7">
      <w:pPr>
        <w:widowControl w:val="0"/>
        <w:suppressAutoHyphens/>
        <w:autoSpaceDE w:val="0"/>
        <w:autoSpaceDN w:val="0"/>
        <w:adjustRightInd w:val="0"/>
        <w:spacing w:after="200" w:line="276" w:lineRule="auto"/>
        <w:rPr>
          <w:rFonts w:ascii="Liberation Serif" w:hAnsi="Liberation Serif" w:cs="Liberation Serif"/>
          <w:kern w:val="1"/>
          <w:sz w:val="24"/>
          <w:szCs w:val="24"/>
        </w:rPr>
      </w:pPr>
      <w:r>
        <w:rPr>
          <w:rFonts w:ascii="Times New Roman" w:hAnsi="Times New Roman" w:cs="Times New Roman"/>
          <w:b/>
          <w:bCs/>
          <w:color w:val="000000"/>
          <w:kern w:val="1"/>
          <w:sz w:val="24"/>
          <w:szCs w:val="24"/>
        </w:rPr>
        <w:t>Kult</w:t>
      </w:r>
      <w:r>
        <w:rPr>
          <w:rFonts w:ascii="Times New Roman" w:hAnsi="Times New Roman" w:cs="Times New Roman"/>
          <w:b/>
          <w:bCs/>
          <w:color w:val="000000"/>
          <w:kern w:val="1"/>
          <w:sz w:val="24"/>
          <w:szCs w:val="24"/>
          <w:lang w:val="en-US"/>
        </w:rPr>
        <w:t>ú</w:t>
      </w:r>
      <w:r>
        <w:rPr>
          <w:rFonts w:ascii="Times New Roman" w:hAnsi="Times New Roman" w:cs="Times New Roman"/>
          <w:b/>
          <w:bCs/>
          <w:color w:val="000000"/>
          <w:kern w:val="1"/>
          <w:sz w:val="24"/>
          <w:szCs w:val="24"/>
        </w:rPr>
        <w:t>rny dom</w:t>
      </w:r>
    </w:p>
    <w:p w14:paraId="26698D02" w14:textId="5BA21D00" w:rsidR="00D97CF7" w:rsidRPr="00D97CF7" w:rsidRDefault="00D97CF7" w:rsidP="00D97CF7">
      <w:pPr>
        <w:widowControl w:val="0"/>
        <w:suppressAutoHyphens/>
        <w:autoSpaceDE w:val="0"/>
        <w:autoSpaceDN w:val="0"/>
        <w:adjustRightInd w:val="0"/>
        <w:spacing w:after="200" w:line="276" w:lineRule="auto"/>
        <w:rPr>
          <w:rFonts w:ascii="Times New Roman" w:hAnsi="Times New Roman" w:cs="Times New Roman"/>
          <w:kern w:val="1"/>
          <w:sz w:val="24"/>
          <w:szCs w:val="24"/>
        </w:rPr>
      </w:pPr>
      <w:r w:rsidRPr="00D97CF7">
        <w:rPr>
          <w:rFonts w:ascii="Times New Roman" w:hAnsi="Times New Roman" w:cs="Times New Roman"/>
          <w:color w:val="000000"/>
          <w:kern w:val="1"/>
          <w:sz w:val="24"/>
          <w:szCs w:val="24"/>
        </w:rPr>
        <w:t>Z</w:t>
      </w:r>
      <w:r w:rsidRPr="00D97CF7">
        <w:rPr>
          <w:rFonts w:ascii="Times New Roman" w:hAnsi="Times New Roman" w:cs="Times New Roman"/>
          <w:b/>
          <w:bCs/>
          <w:color w:val="000000"/>
          <w:kern w:val="1"/>
          <w:sz w:val="24"/>
          <w:szCs w:val="24"/>
        </w:rPr>
        <w:t xml:space="preserve"> </w:t>
      </w:r>
      <w:r w:rsidRPr="00D97CF7">
        <w:rPr>
          <w:rFonts w:ascii="Times New Roman" w:hAnsi="Times New Roman" w:cs="Times New Roman"/>
          <w:color w:val="000000"/>
          <w:kern w:val="1"/>
          <w:sz w:val="24"/>
          <w:szCs w:val="24"/>
        </w:rPr>
        <w:t>priestorov b</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val</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ho majera patriaceho Blažejovi Chromcovi sa postupnou rekonštrukciou rozčlenil na priestory zvan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kult</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rny dom a kancel</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rie JRD (Jednotn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roln</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cke družstvo) a MNV (Miestny 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rodn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v</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bor). Kult</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rny dom tvorila s</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la sl</w:t>
      </w:r>
      <w:r w:rsidRPr="00D97CF7">
        <w:rPr>
          <w:rFonts w:ascii="Times New Roman" w:hAnsi="Times New Roman" w:cs="Times New Roman"/>
          <w:color w:val="000000"/>
          <w:kern w:val="1"/>
          <w:sz w:val="24"/>
          <w:szCs w:val="24"/>
          <w:lang w:val="en-US"/>
        </w:rPr>
        <w:t>úž</w:t>
      </w:r>
      <w:r w:rsidRPr="00D97CF7">
        <w:rPr>
          <w:rFonts w:ascii="Times New Roman" w:hAnsi="Times New Roman" w:cs="Times New Roman"/>
          <w:color w:val="000000"/>
          <w:kern w:val="1"/>
          <w:sz w:val="24"/>
          <w:szCs w:val="24"/>
        </w:rPr>
        <w:t>iaca na tanečn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a svadobn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z</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bavy. Nesk</w:t>
      </w:r>
      <w:r w:rsidRPr="00D97CF7">
        <w:rPr>
          <w:rFonts w:ascii="Times New Roman" w:hAnsi="Times New Roman" w:cs="Times New Roman"/>
          <w:color w:val="000000"/>
          <w:kern w:val="1"/>
          <w:sz w:val="24"/>
          <w:szCs w:val="24"/>
          <w:lang w:val="en-US"/>
        </w:rPr>
        <w:t>ô</w:t>
      </w:r>
      <w:r w:rsidRPr="00D97CF7">
        <w:rPr>
          <w:rFonts w:ascii="Times New Roman" w:hAnsi="Times New Roman" w:cs="Times New Roman"/>
          <w:color w:val="000000"/>
          <w:kern w:val="1"/>
          <w:sz w:val="24"/>
          <w:szCs w:val="24"/>
        </w:rPr>
        <w:t>r prešla cel</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budova rozsiahlou rekonštrukciou, kde rozhoduj</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ca bola v</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mena strešnej krytiny koncom 80.-tich rokov. Po zrušen</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 xml:space="preserve"> kancel</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ri</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 xml:space="preserve"> rozš</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rili sa priestory a najv</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raznejšia rekonštrukcia bola realizovan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v roku 1996, kedy boli vybudovan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soci</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lne zariadenia v novovybudovanej pr</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stavbe, č</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m kult</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rny dom z</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skal na kvalite. K vybaveniu bola zriaden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kuchyňka, kde boli zak</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pen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chladničky, elektrick</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spor</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ky a doplnen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riad potrebn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xml:space="preserve"> k vareniu a stolovaniu. Rekonštrukciou prešla i hlavn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stena, ktor</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musela byť izolovan</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 xml:space="preserve"> interi</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r vymaľovan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 T</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mito vylepšeniami vst</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pol z</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ujem občanov o usporiadanie rodinn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ch akci</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 xml:space="preserve"> (oslava životn</w:t>
      </w:r>
      <w:r w:rsidRPr="00D97CF7">
        <w:rPr>
          <w:rFonts w:ascii="Times New Roman" w:hAnsi="Times New Roman" w:cs="Times New Roman"/>
          <w:color w:val="000000"/>
          <w:kern w:val="1"/>
          <w:sz w:val="24"/>
          <w:szCs w:val="24"/>
          <w:lang w:val="en-US"/>
        </w:rPr>
        <w:t>ý</w:t>
      </w:r>
      <w:r w:rsidRPr="00D97CF7">
        <w:rPr>
          <w:rFonts w:ascii="Times New Roman" w:hAnsi="Times New Roman" w:cs="Times New Roman"/>
          <w:color w:val="000000"/>
          <w:kern w:val="1"/>
          <w:sz w:val="24"/>
          <w:szCs w:val="24"/>
        </w:rPr>
        <w:t>ch jubilej</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 sm</w:t>
      </w:r>
      <w:r w:rsidRPr="00D97CF7">
        <w:rPr>
          <w:rFonts w:ascii="Times New Roman" w:hAnsi="Times New Roman" w:cs="Times New Roman"/>
          <w:color w:val="000000"/>
          <w:kern w:val="1"/>
          <w:sz w:val="24"/>
          <w:szCs w:val="24"/>
          <w:lang w:val="en-US"/>
        </w:rPr>
        <w:t>ú</w:t>
      </w:r>
      <w:r w:rsidRPr="00D97CF7">
        <w:rPr>
          <w:rFonts w:ascii="Times New Roman" w:hAnsi="Times New Roman" w:cs="Times New Roman"/>
          <w:color w:val="000000"/>
          <w:kern w:val="1"/>
          <w:sz w:val="24"/>
          <w:szCs w:val="24"/>
        </w:rPr>
        <w:t>točn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posedenia ako i tanečn</w:t>
      </w:r>
      <w:r w:rsidRPr="00D97CF7">
        <w:rPr>
          <w:rFonts w:ascii="Times New Roman" w:hAnsi="Times New Roman" w:cs="Times New Roman"/>
          <w:color w:val="000000"/>
          <w:kern w:val="1"/>
          <w:sz w:val="24"/>
          <w:szCs w:val="24"/>
          <w:lang w:val="en-US"/>
        </w:rPr>
        <w:t>é</w:t>
      </w:r>
      <w:r w:rsidRPr="00D97CF7">
        <w:rPr>
          <w:rFonts w:ascii="Times New Roman" w:hAnsi="Times New Roman" w:cs="Times New Roman"/>
          <w:color w:val="000000"/>
          <w:kern w:val="1"/>
          <w:sz w:val="24"/>
          <w:szCs w:val="24"/>
        </w:rPr>
        <w:t xml:space="preserve"> z</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bavy). Ide</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lny počet host</w:t>
      </w:r>
      <w:r w:rsidRPr="00D97CF7">
        <w:rPr>
          <w:rFonts w:ascii="Times New Roman" w:hAnsi="Times New Roman" w:cs="Times New Roman"/>
          <w:color w:val="000000"/>
          <w:kern w:val="1"/>
          <w:sz w:val="24"/>
          <w:szCs w:val="24"/>
          <w:lang w:val="en-US"/>
        </w:rPr>
        <w:t>í</w:t>
      </w:r>
      <w:r w:rsidRPr="00D97CF7">
        <w:rPr>
          <w:rFonts w:ascii="Times New Roman" w:hAnsi="Times New Roman" w:cs="Times New Roman"/>
          <w:color w:val="000000"/>
          <w:kern w:val="1"/>
          <w:sz w:val="24"/>
          <w:szCs w:val="24"/>
        </w:rPr>
        <w:t xml:space="preserve"> je 80, pri tanečnej z</w:t>
      </w:r>
      <w:r w:rsidRPr="00D97CF7">
        <w:rPr>
          <w:rFonts w:ascii="Times New Roman" w:hAnsi="Times New Roman" w:cs="Times New Roman"/>
          <w:color w:val="000000"/>
          <w:kern w:val="1"/>
          <w:sz w:val="24"/>
          <w:szCs w:val="24"/>
          <w:lang w:val="en-US"/>
        </w:rPr>
        <w:t>á</w:t>
      </w:r>
      <w:r w:rsidRPr="00D97CF7">
        <w:rPr>
          <w:rFonts w:ascii="Times New Roman" w:hAnsi="Times New Roman" w:cs="Times New Roman"/>
          <w:color w:val="000000"/>
          <w:kern w:val="1"/>
          <w:sz w:val="24"/>
          <w:szCs w:val="24"/>
        </w:rPr>
        <w:t>bave m</w:t>
      </w:r>
      <w:r w:rsidRPr="00D97CF7">
        <w:rPr>
          <w:rFonts w:ascii="Times New Roman" w:hAnsi="Times New Roman" w:cs="Times New Roman"/>
          <w:color w:val="000000"/>
          <w:kern w:val="1"/>
          <w:sz w:val="24"/>
          <w:szCs w:val="24"/>
          <w:lang w:val="en-US"/>
        </w:rPr>
        <w:t>ôž</w:t>
      </w:r>
      <w:r w:rsidRPr="00D97CF7">
        <w:rPr>
          <w:rFonts w:ascii="Times New Roman" w:hAnsi="Times New Roman" w:cs="Times New Roman"/>
          <w:color w:val="000000"/>
          <w:kern w:val="1"/>
          <w:sz w:val="24"/>
          <w:szCs w:val="24"/>
        </w:rPr>
        <w:t xml:space="preserve">e dosiahnuť počet 100. </w:t>
      </w:r>
    </w:p>
    <w:p w14:paraId="53DAF68A" w14:textId="77777777" w:rsidR="00A35A96" w:rsidRPr="00A35A96" w:rsidRDefault="00A35A96" w:rsidP="00A35A96">
      <w:pPr>
        <w:spacing w:after="0" w:line="276" w:lineRule="auto"/>
        <w:jc w:val="both"/>
        <w:rPr>
          <w:rFonts w:ascii="Times New Roman" w:eastAsia="Times New Roman" w:hAnsi="Times New Roman" w:cs="Times New Roman"/>
          <w:b/>
          <w:color w:val="FF0000"/>
          <w:sz w:val="28"/>
          <w:szCs w:val="28"/>
          <w:lang w:eastAsia="sk-SK"/>
        </w:rPr>
      </w:pPr>
    </w:p>
    <w:p w14:paraId="28B4A89C" w14:textId="33E5EEF0" w:rsidR="00A35A96" w:rsidRPr="00A35A96" w:rsidRDefault="00A35A96" w:rsidP="00A35A96">
      <w:pPr>
        <w:spacing w:after="0" w:line="276" w:lineRule="auto"/>
        <w:jc w:val="both"/>
        <w:rPr>
          <w:rFonts w:ascii="Times New Roman" w:eastAsia="Times New Roman" w:hAnsi="Times New Roman" w:cs="Times New Roman"/>
          <w:noProof/>
          <w:sz w:val="24"/>
          <w:szCs w:val="24"/>
          <w:lang w:eastAsia="sk-SK"/>
        </w:rPr>
      </w:pPr>
      <w:bookmarkStart w:id="31" w:name="_Toc10114068"/>
      <w:bookmarkStart w:id="32" w:name="_Toc10114688"/>
    </w:p>
    <w:p w14:paraId="6D90144E" w14:textId="0BFAEE09" w:rsidR="001E08EB" w:rsidRPr="001E08EB" w:rsidRDefault="001E08EB" w:rsidP="001E08EB">
      <w:pPr>
        <w:widowControl w:val="0"/>
        <w:suppressAutoHyphens/>
        <w:autoSpaceDE w:val="0"/>
        <w:autoSpaceDN w:val="0"/>
        <w:adjustRightInd w:val="0"/>
        <w:spacing w:after="200" w:line="276" w:lineRule="auto"/>
        <w:rPr>
          <w:rFonts w:ascii="Liberation Serif" w:hAnsi="Liberation Serif" w:cs="Liberation Serif"/>
          <w:kern w:val="1"/>
          <w:sz w:val="24"/>
          <w:szCs w:val="24"/>
        </w:rPr>
      </w:pPr>
      <w:r>
        <w:rPr>
          <w:rFonts w:ascii="Times New Roman" w:hAnsi="Times New Roman" w:cs="Times New Roman"/>
          <w:b/>
          <w:bCs/>
          <w:color w:val="000000"/>
          <w:kern w:val="1"/>
          <w:sz w:val="24"/>
          <w:szCs w:val="24"/>
        </w:rPr>
        <w:t>Dom sm</w:t>
      </w:r>
      <w:r>
        <w:rPr>
          <w:rFonts w:ascii="Times New Roman" w:hAnsi="Times New Roman" w:cs="Times New Roman"/>
          <w:b/>
          <w:bCs/>
          <w:color w:val="000000"/>
          <w:kern w:val="1"/>
          <w:sz w:val="24"/>
          <w:szCs w:val="24"/>
          <w:lang w:val="en-US"/>
        </w:rPr>
        <w:t>ú</w:t>
      </w:r>
      <w:r>
        <w:rPr>
          <w:rFonts w:ascii="Times New Roman" w:hAnsi="Times New Roman" w:cs="Times New Roman"/>
          <w:b/>
          <w:bCs/>
          <w:color w:val="000000"/>
          <w:kern w:val="1"/>
          <w:sz w:val="24"/>
          <w:szCs w:val="24"/>
        </w:rPr>
        <w:t>tku</w:t>
      </w:r>
    </w:p>
    <w:p w14:paraId="505B8161" w14:textId="242DA9A9" w:rsidR="00D97CF7" w:rsidRPr="00A35A96" w:rsidRDefault="001E08EB" w:rsidP="001E08EB">
      <w:pPr>
        <w:widowControl w:val="0"/>
        <w:suppressAutoHyphens/>
        <w:autoSpaceDE w:val="0"/>
        <w:autoSpaceDN w:val="0"/>
        <w:adjustRightInd w:val="0"/>
        <w:spacing w:after="200" w:line="276" w:lineRule="auto"/>
        <w:rPr>
          <w:rFonts w:ascii="Times New Roman" w:hAnsi="Times New Roman" w:cs="Times New Roman"/>
          <w:color w:val="000000"/>
          <w:kern w:val="1"/>
          <w:sz w:val="24"/>
          <w:szCs w:val="24"/>
        </w:rPr>
      </w:pPr>
      <w:r w:rsidRPr="001E08EB">
        <w:rPr>
          <w:rFonts w:ascii="Times New Roman" w:hAnsi="Times New Roman" w:cs="Times New Roman"/>
          <w:color w:val="000000"/>
          <w:kern w:val="1"/>
          <w:sz w:val="24"/>
          <w:szCs w:val="24"/>
        </w:rPr>
        <w:t>V citliv</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ch chv</w:t>
      </w:r>
      <w:r w:rsidRPr="001E08EB">
        <w:rPr>
          <w:rFonts w:ascii="Times New Roman" w:hAnsi="Times New Roman" w:cs="Times New Roman"/>
          <w:color w:val="000000"/>
          <w:kern w:val="1"/>
          <w:sz w:val="24"/>
          <w:szCs w:val="24"/>
          <w:lang w:val="en-US"/>
        </w:rPr>
        <w:t>íľ</w:t>
      </w:r>
      <w:r w:rsidRPr="001E08EB">
        <w:rPr>
          <w:rFonts w:ascii="Times New Roman" w:hAnsi="Times New Roman" w:cs="Times New Roman"/>
          <w:color w:val="000000"/>
          <w:kern w:val="1"/>
          <w:sz w:val="24"/>
          <w:szCs w:val="24"/>
        </w:rPr>
        <w:t>ach poslednej rozl</w:t>
      </w:r>
      <w:r w:rsidRPr="001E08EB">
        <w:rPr>
          <w:rFonts w:ascii="Times New Roman" w:hAnsi="Times New Roman" w:cs="Times New Roman"/>
          <w:color w:val="000000"/>
          <w:kern w:val="1"/>
          <w:sz w:val="24"/>
          <w:szCs w:val="24"/>
          <w:lang w:val="en-US"/>
        </w:rPr>
        <w:t>úč</w:t>
      </w:r>
      <w:r w:rsidRPr="001E08EB">
        <w:rPr>
          <w:rFonts w:ascii="Times New Roman" w:hAnsi="Times New Roman" w:cs="Times New Roman"/>
          <w:color w:val="000000"/>
          <w:kern w:val="1"/>
          <w:sz w:val="24"/>
          <w:szCs w:val="24"/>
        </w:rPr>
        <w:t>ky so zosnul</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mi je mimoriadne využit</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 xml:space="preserve"> Dom sm</w:t>
      </w:r>
      <w:r w:rsidRPr="001E08EB">
        <w:rPr>
          <w:rFonts w:ascii="Times New Roman" w:hAnsi="Times New Roman" w:cs="Times New Roman"/>
          <w:color w:val="000000"/>
          <w:kern w:val="1"/>
          <w:sz w:val="24"/>
          <w:szCs w:val="24"/>
          <w:lang w:val="en-US"/>
        </w:rPr>
        <w:t>ú</w:t>
      </w:r>
      <w:r w:rsidRPr="001E08EB">
        <w:rPr>
          <w:rFonts w:ascii="Times New Roman" w:hAnsi="Times New Roman" w:cs="Times New Roman"/>
          <w:color w:val="000000"/>
          <w:kern w:val="1"/>
          <w:sz w:val="24"/>
          <w:szCs w:val="24"/>
        </w:rPr>
        <w:t>tku.Bol vybudovan</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 xml:space="preserve"> v polovici 70.-tich rokov v priestore miestneho cintor</w:t>
      </w:r>
      <w:r w:rsidRPr="001E08EB">
        <w:rPr>
          <w:rFonts w:ascii="Times New Roman" w:hAnsi="Times New Roman" w:cs="Times New Roman"/>
          <w:color w:val="000000"/>
          <w:kern w:val="1"/>
          <w:sz w:val="24"/>
          <w:szCs w:val="24"/>
          <w:lang w:val="en-US"/>
        </w:rPr>
        <w:t>í</w:t>
      </w:r>
      <w:r w:rsidRPr="001E08EB">
        <w:rPr>
          <w:rFonts w:ascii="Times New Roman" w:hAnsi="Times New Roman" w:cs="Times New Roman"/>
          <w:color w:val="000000"/>
          <w:kern w:val="1"/>
          <w:sz w:val="24"/>
          <w:szCs w:val="24"/>
        </w:rPr>
        <w:t>na. Postupne sa vybudovala bet</w:t>
      </w:r>
      <w:r w:rsidRPr="001E08EB">
        <w:rPr>
          <w:rFonts w:ascii="Times New Roman" w:hAnsi="Times New Roman" w:cs="Times New Roman"/>
          <w:color w:val="000000"/>
          <w:kern w:val="1"/>
          <w:sz w:val="24"/>
          <w:szCs w:val="24"/>
          <w:lang w:val="en-US"/>
        </w:rPr>
        <w:t>ó</w:t>
      </w:r>
      <w:r w:rsidRPr="001E08EB">
        <w:rPr>
          <w:rFonts w:ascii="Times New Roman" w:hAnsi="Times New Roman" w:cs="Times New Roman"/>
          <w:color w:val="000000"/>
          <w:kern w:val="1"/>
          <w:sz w:val="24"/>
          <w:szCs w:val="24"/>
        </w:rPr>
        <w:t>nova cesta, osvetlili sa vonkajšie priestory, prehĺbila sa studňa, (v s</w:t>
      </w:r>
      <w:r w:rsidRPr="001E08EB">
        <w:rPr>
          <w:rFonts w:ascii="Times New Roman" w:hAnsi="Times New Roman" w:cs="Times New Roman"/>
          <w:color w:val="000000"/>
          <w:kern w:val="1"/>
          <w:sz w:val="24"/>
          <w:szCs w:val="24"/>
          <w:lang w:val="en-US"/>
        </w:rPr>
        <w:t>úč</w:t>
      </w:r>
      <w:r w:rsidRPr="001E08EB">
        <w:rPr>
          <w:rFonts w:ascii="Times New Roman" w:hAnsi="Times New Roman" w:cs="Times New Roman"/>
          <w:color w:val="000000"/>
          <w:kern w:val="1"/>
          <w:sz w:val="24"/>
          <w:szCs w:val="24"/>
        </w:rPr>
        <w:t>astnosti je zaveden</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 xml:space="preserve"> vodovod). Priestory cintor</w:t>
      </w:r>
      <w:r w:rsidRPr="001E08EB">
        <w:rPr>
          <w:rFonts w:ascii="Times New Roman" w:hAnsi="Times New Roman" w:cs="Times New Roman"/>
          <w:color w:val="000000"/>
          <w:kern w:val="1"/>
          <w:sz w:val="24"/>
          <w:szCs w:val="24"/>
          <w:lang w:val="en-US"/>
        </w:rPr>
        <w:t>í</w:t>
      </w:r>
      <w:r w:rsidRPr="001E08EB">
        <w:rPr>
          <w:rFonts w:ascii="Times New Roman" w:hAnsi="Times New Roman" w:cs="Times New Roman"/>
          <w:color w:val="000000"/>
          <w:kern w:val="1"/>
          <w:sz w:val="24"/>
          <w:szCs w:val="24"/>
        </w:rPr>
        <w:t>na boli s</w:t>
      </w:r>
      <w:r w:rsidRPr="001E08EB">
        <w:rPr>
          <w:rFonts w:ascii="Times New Roman" w:hAnsi="Times New Roman" w:cs="Times New Roman"/>
          <w:color w:val="000000"/>
          <w:kern w:val="1"/>
          <w:sz w:val="24"/>
          <w:szCs w:val="24"/>
          <w:lang w:val="en-US"/>
        </w:rPr>
        <w:t>ú</w:t>
      </w:r>
      <w:r w:rsidRPr="001E08EB">
        <w:rPr>
          <w:rFonts w:ascii="Times New Roman" w:hAnsi="Times New Roman" w:cs="Times New Roman"/>
          <w:color w:val="000000"/>
          <w:kern w:val="1"/>
          <w:sz w:val="24"/>
          <w:szCs w:val="24"/>
        </w:rPr>
        <w:t>stavne udržiavan</w:t>
      </w:r>
      <w:r w:rsidRPr="001E08EB">
        <w:rPr>
          <w:rFonts w:ascii="Times New Roman" w:hAnsi="Times New Roman" w:cs="Times New Roman"/>
          <w:color w:val="000000"/>
          <w:kern w:val="1"/>
          <w:sz w:val="24"/>
          <w:szCs w:val="24"/>
          <w:lang w:val="en-US"/>
        </w:rPr>
        <w:t>é</w:t>
      </w:r>
      <w:r w:rsidRPr="001E08EB">
        <w:rPr>
          <w:rFonts w:ascii="Times New Roman" w:hAnsi="Times New Roman" w:cs="Times New Roman"/>
          <w:color w:val="000000"/>
          <w:kern w:val="1"/>
          <w:sz w:val="24"/>
          <w:szCs w:val="24"/>
        </w:rPr>
        <w:t>.  Dom sm</w:t>
      </w:r>
      <w:r w:rsidRPr="001E08EB">
        <w:rPr>
          <w:rFonts w:ascii="Times New Roman" w:hAnsi="Times New Roman" w:cs="Times New Roman"/>
          <w:color w:val="000000"/>
          <w:kern w:val="1"/>
          <w:sz w:val="24"/>
          <w:szCs w:val="24"/>
          <w:lang w:val="en-US"/>
        </w:rPr>
        <w:t>ú</w:t>
      </w:r>
      <w:r w:rsidRPr="001E08EB">
        <w:rPr>
          <w:rFonts w:ascii="Times New Roman" w:hAnsi="Times New Roman" w:cs="Times New Roman"/>
          <w:color w:val="000000"/>
          <w:kern w:val="1"/>
          <w:sz w:val="24"/>
          <w:szCs w:val="24"/>
        </w:rPr>
        <w:t>tku bol postupne zrekonštruovan</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 xml:space="preserve"> do dnešnej podoby novou strešnou krytinou, v</w:t>
      </w:r>
      <w:r w:rsidRPr="001E08EB">
        <w:rPr>
          <w:rFonts w:ascii="Times New Roman" w:hAnsi="Times New Roman" w:cs="Times New Roman"/>
          <w:color w:val="000000"/>
          <w:kern w:val="1"/>
          <w:sz w:val="24"/>
          <w:szCs w:val="24"/>
          <w:lang w:val="en-US"/>
        </w:rPr>
        <w:t>ý</w:t>
      </w:r>
      <w:r w:rsidRPr="001E08EB">
        <w:rPr>
          <w:rFonts w:ascii="Times New Roman" w:hAnsi="Times New Roman" w:cs="Times New Roman"/>
          <w:color w:val="000000"/>
          <w:kern w:val="1"/>
          <w:sz w:val="24"/>
          <w:szCs w:val="24"/>
        </w:rPr>
        <w:t>menou okien a vonkajšej fas</w:t>
      </w:r>
      <w:r w:rsidRPr="001E08EB">
        <w:rPr>
          <w:rFonts w:ascii="Times New Roman" w:hAnsi="Times New Roman" w:cs="Times New Roman"/>
          <w:color w:val="000000"/>
          <w:kern w:val="1"/>
          <w:sz w:val="24"/>
          <w:szCs w:val="24"/>
          <w:lang w:val="en-US"/>
        </w:rPr>
        <w:t>á</w:t>
      </w:r>
      <w:r w:rsidRPr="001E08EB">
        <w:rPr>
          <w:rFonts w:ascii="Times New Roman" w:hAnsi="Times New Roman" w:cs="Times New Roman"/>
          <w:color w:val="000000"/>
          <w:kern w:val="1"/>
          <w:sz w:val="24"/>
          <w:szCs w:val="24"/>
        </w:rPr>
        <w:t xml:space="preserve">dy (po roku 2010). </w:t>
      </w:r>
      <w:r>
        <w:rPr>
          <w:rFonts w:ascii="Times New Roman" w:hAnsi="Times New Roman" w:cs="Times New Roman"/>
          <w:color w:val="000000"/>
          <w:kern w:val="1"/>
          <w:sz w:val="24"/>
          <w:szCs w:val="24"/>
        </w:rPr>
        <w:t>V tomto obdob</w:t>
      </w:r>
      <w:r>
        <w:rPr>
          <w:rFonts w:ascii="Times New Roman" w:hAnsi="Times New Roman" w:cs="Times New Roman"/>
          <w:color w:val="000000"/>
          <w:kern w:val="1"/>
          <w:sz w:val="24"/>
          <w:szCs w:val="24"/>
          <w:lang w:val="en-US"/>
        </w:rPr>
        <w:t>í</w:t>
      </w:r>
      <w:r>
        <w:rPr>
          <w:rFonts w:ascii="Times New Roman" w:hAnsi="Times New Roman" w:cs="Times New Roman"/>
          <w:color w:val="000000"/>
          <w:kern w:val="1"/>
          <w:sz w:val="24"/>
          <w:szCs w:val="24"/>
        </w:rPr>
        <w:t xml:space="preserve"> na miestnom cintor</w:t>
      </w:r>
      <w:r>
        <w:rPr>
          <w:rFonts w:ascii="Times New Roman" w:hAnsi="Times New Roman" w:cs="Times New Roman"/>
          <w:color w:val="000000"/>
          <w:kern w:val="1"/>
          <w:sz w:val="24"/>
          <w:szCs w:val="24"/>
          <w:lang w:val="en-US"/>
        </w:rPr>
        <w:t>í</w:t>
      </w:r>
      <w:r>
        <w:rPr>
          <w:rFonts w:ascii="Times New Roman" w:hAnsi="Times New Roman" w:cs="Times New Roman"/>
          <w:color w:val="000000"/>
          <w:kern w:val="1"/>
          <w:sz w:val="24"/>
          <w:szCs w:val="24"/>
        </w:rPr>
        <w:t>ne bolo vytvoren</w:t>
      </w:r>
      <w:r>
        <w:rPr>
          <w:rFonts w:ascii="Times New Roman" w:hAnsi="Times New Roman" w:cs="Times New Roman"/>
          <w:color w:val="000000"/>
          <w:kern w:val="1"/>
          <w:sz w:val="24"/>
          <w:szCs w:val="24"/>
          <w:lang w:val="en-US"/>
        </w:rPr>
        <w:t>é</w:t>
      </w:r>
      <w:r>
        <w:rPr>
          <w:rFonts w:ascii="Times New Roman" w:hAnsi="Times New Roman" w:cs="Times New Roman"/>
          <w:color w:val="000000"/>
          <w:kern w:val="1"/>
          <w:sz w:val="24"/>
          <w:szCs w:val="24"/>
        </w:rPr>
        <w:t xml:space="preserve"> pietne miesto - s</w:t>
      </w:r>
      <w:r>
        <w:rPr>
          <w:rFonts w:ascii="Times New Roman" w:hAnsi="Times New Roman" w:cs="Times New Roman"/>
          <w:color w:val="000000"/>
          <w:kern w:val="1"/>
          <w:sz w:val="24"/>
          <w:szCs w:val="24"/>
          <w:lang w:val="en-US"/>
        </w:rPr>
        <w:t>ú</w:t>
      </w:r>
      <w:r>
        <w:rPr>
          <w:rFonts w:ascii="Times New Roman" w:hAnsi="Times New Roman" w:cs="Times New Roman"/>
          <w:color w:val="000000"/>
          <w:kern w:val="1"/>
          <w:sz w:val="24"/>
          <w:szCs w:val="24"/>
        </w:rPr>
        <w:t>stredenie star</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ch n</w:t>
      </w:r>
      <w:r>
        <w:rPr>
          <w:rFonts w:ascii="Times New Roman" w:hAnsi="Times New Roman" w:cs="Times New Roman"/>
          <w:color w:val="000000"/>
          <w:kern w:val="1"/>
          <w:sz w:val="24"/>
          <w:szCs w:val="24"/>
          <w:lang w:val="en-US"/>
        </w:rPr>
        <w:t>á</w:t>
      </w:r>
      <w:r>
        <w:rPr>
          <w:rFonts w:ascii="Times New Roman" w:hAnsi="Times New Roman" w:cs="Times New Roman"/>
          <w:color w:val="000000"/>
          <w:kern w:val="1"/>
          <w:sz w:val="24"/>
          <w:szCs w:val="24"/>
        </w:rPr>
        <w:t>hrobn</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ch kame</w:t>
      </w:r>
      <w:r>
        <w:rPr>
          <w:rFonts w:ascii="Arial" w:hAnsi="Arial" w:cs="Arial"/>
          <w:color w:val="000000"/>
          <w:kern w:val="1"/>
          <w:sz w:val="24"/>
          <w:szCs w:val="24"/>
        </w:rPr>
        <w:t>ň</w:t>
      </w:r>
      <w:r>
        <w:rPr>
          <w:rFonts w:ascii="Times New Roman" w:hAnsi="Times New Roman" w:cs="Times New Roman"/>
          <w:color w:val="000000"/>
          <w:kern w:val="1"/>
          <w:sz w:val="24"/>
          <w:szCs w:val="24"/>
        </w:rPr>
        <w:t>ov, vyroben</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 xml:space="preserve"> a osaden</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 xml:space="preserve"> drevenn</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 xml:space="preserve"> kr</w:t>
      </w:r>
      <w:r>
        <w:rPr>
          <w:rFonts w:ascii="Times New Roman" w:hAnsi="Times New Roman" w:cs="Times New Roman"/>
          <w:color w:val="000000"/>
          <w:kern w:val="1"/>
          <w:sz w:val="24"/>
          <w:szCs w:val="24"/>
          <w:lang w:val="en-US"/>
        </w:rPr>
        <w:t>íž</w:t>
      </w:r>
      <w:r>
        <w:rPr>
          <w:rFonts w:ascii="Times New Roman" w:hAnsi="Times New Roman" w:cs="Times New Roman"/>
          <w:color w:val="000000"/>
          <w:kern w:val="1"/>
          <w:sz w:val="24"/>
          <w:szCs w:val="24"/>
        </w:rPr>
        <w:t xml:space="preserve"> na dome sm</w:t>
      </w:r>
      <w:r>
        <w:rPr>
          <w:rFonts w:ascii="Times New Roman" w:hAnsi="Times New Roman" w:cs="Times New Roman"/>
          <w:color w:val="000000"/>
          <w:kern w:val="1"/>
          <w:sz w:val="24"/>
          <w:szCs w:val="24"/>
          <w:lang w:val="en-US"/>
        </w:rPr>
        <w:t>ú</w:t>
      </w:r>
      <w:r>
        <w:rPr>
          <w:rFonts w:ascii="Times New Roman" w:hAnsi="Times New Roman" w:cs="Times New Roman"/>
          <w:color w:val="000000"/>
          <w:kern w:val="1"/>
          <w:sz w:val="24"/>
          <w:szCs w:val="24"/>
        </w:rPr>
        <w:t>tku, rekon</w:t>
      </w:r>
      <w:r>
        <w:rPr>
          <w:rFonts w:ascii="Arial" w:hAnsi="Arial" w:cs="Arial"/>
          <w:color w:val="000000"/>
          <w:kern w:val="1"/>
          <w:sz w:val="24"/>
          <w:szCs w:val="24"/>
        </w:rPr>
        <w:t>š</w:t>
      </w:r>
      <w:r>
        <w:rPr>
          <w:rFonts w:ascii="Times New Roman" w:hAnsi="Times New Roman" w:cs="Times New Roman"/>
          <w:color w:val="000000"/>
          <w:kern w:val="1"/>
          <w:sz w:val="24"/>
          <w:szCs w:val="24"/>
        </w:rPr>
        <w:t>trukcia osadenia hlavn</w:t>
      </w:r>
      <w:r>
        <w:rPr>
          <w:rFonts w:ascii="Times New Roman" w:hAnsi="Times New Roman" w:cs="Times New Roman"/>
          <w:color w:val="000000"/>
          <w:kern w:val="1"/>
          <w:sz w:val="24"/>
          <w:szCs w:val="24"/>
          <w:lang w:val="en-US"/>
        </w:rPr>
        <w:t>é</w:t>
      </w:r>
      <w:r>
        <w:rPr>
          <w:rFonts w:ascii="Times New Roman" w:hAnsi="Times New Roman" w:cs="Times New Roman"/>
          <w:color w:val="000000"/>
          <w:kern w:val="1"/>
          <w:sz w:val="24"/>
          <w:szCs w:val="24"/>
        </w:rPr>
        <w:t>ho kr</w:t>
      </w:r>
      <w:r>
        <w:rPr>
          <w:rFonts w:ascii="Times New Roman" w:hAnsi="Times New Roman" w:cs="Times New Roman"/>
          <w:color w:val="000000"/>
          <w:kern w:val="1"/>
          <w:sz w:val="24"/>
          <w:szCs w:val="24"/>
          <w:lang w:val="en-US"/>
        </w:rPr>
        <w:t>íž</w:t>
      </w:r>
      <w:r>
        <w:rPr>
          <w:rFonts w:ascii="Times New Roman" w:hAnsi="Times New Roman" w:cs="Times New Roman"/>
          <w:color w:val="000000"/>
          <w:kern w:val="1"/>
          <w:sz w:val="24"/>
          <w:szCs w:val="24"/>
        </w:rPr>
        <w:t>a, vysadenie drev</w:t>
      </w:r>
      <w:r>
        <w:rPr>
          <w:rFonts w:ascii="Times New Roman" w:hAnsi="Times New Roman" w:cs="Times New Roman"/>
          <w:color w:val="000000"/>
          <w:kern w:val="1"/>
          <w:sz w:val="24"/>
          <w:szCs w:val="24"/>
          <w:lang w:val="en-US"/>
        </w:rPr>
        <w:t>í</w:t>
      </w:r>
      <w:r>
        <w:rPr>
          <w:rFonts w:ascii="Times New Roman" w:hAnsi="Times New Roman" w:cs="Times New Roman"/>
          <w:color w:val="000000"/>
          <w:kern w:val="1"/>
          <w:sz w:val="24"/>
          <w:szCs w:val="24"/>
        </w:rPr>
        <w:t>n a okrasn</w:t>
      </w:r>
      <w:r>
        <w:rPr>
          <w:rFonts w:ascii="Times New Roman" w:hAnsi="Times New Roman" w:cs="Times New Roman"/>
          <w:color w:val="000000"/>
          <w:kern w:val="1"/>
          <w:sz w:val="24"/>
          <w:szCs w:val="24"/>
          <w:lang w:val="en-US"/>
        </w:rPr>
        <w:t>ý</w:t>
      </w:r>
      <w:r>
        <w:rPr>
          <w:rFonts w:ascii="Times New Roman" w:hAnsi="Times New Roman" w:cs="Times New Roman"/>
          <w:color w:val="000000"/>
          <w:kern w:val="1"/>
          <w:sz w:val="24"/>
          <w:szCs w:val="24"/>
        </w:rPr>
        <w:t>ch kr</w:t>
      </w:r>
      <w:r>
        <w:rPr>
          <w:rFonts w:ascii="Times New Roman" w:hAnsi="Times New Roman" w:cs="Times New Roman"/>
          <w:color w:val="000000"/>
          <w:kern w:val="1"/>
          <w:sz w:val="24"/>
          <w:szCs w:val="24"/>
          <w:lang w:val="en-US"/>
        </w:rPr>
        <w:t>í</w:t>
      </w:r>
      <w:r>
        <w:rPr>
          <w:rFonts w:ascii="Times New Roman" w:hAnsi="Times New Roman" w:cs="Times New Roman"/>
          <w:color w:val="000000"/>
          <w:kern w:val="1"/>
          <w:sz w:val="24"/>
          <w:szCs w:val="24"/>
        </w:rPr>
        <w:t>kov. Vybudovan</w:t>
      </w:r>
      <w:r>
        <w:rPr>
          <w:rFonts w:ascii="Times New Roman" w:hAnsi="Times New Roman" w:cs="Times New Roman"/>
          <w:color w:val="000000"/>
          <w:kern w:val="1"/>
          <w:sz w:val="24"/>
          <w:szCs w:val="24"/>
          <w:lang w:val="en-US"/>
        </w:rPr>
        <w:t>é</w:t>
      </w:r>
      <w:r>
        <w:rPr>
          <w:rFonts w:ascii="Times New Roman" w:hAnsi="Times New Roman" w:cs="Times New Roman"/>
          <w:color w:val="000000"/>
          <w:kern w:val="1"/>
          <w:sz w:val="24"/>
          <w:szCs w:val="24"/>
        </w:rPr>
        <w:t xml:space="preserve"> bolo parkovisko pred cintor</w:t>
      </w:r>
      <w:r>
        <w:rPr>
          <w:rFonts w:ascii="Times New Roman" w:hAnsi="Times New Roman" w:cs="Times New Roman"/>
          <w:color w:val="000000"/>
          <w:kern w:val="1"/>
          <w:sz w:val="24"/>
          <w:szCs w:val="24"/>
          <w:lang w:val="en-US"/>
        </w:rPr>
        <w:t>í</w:t>
      </w:r>
      <w:r>
        <w:rPr>
          <w:rFonts w:ascii="Times New Roman" w:hAnsi="Times New Roman" w:cs="Times New Roman"/>
          <w:color w:val="000000"/>
          <w:kern w:val="1"/>
          <w:sz w:val="24"/>
          <w:szCs w:val="24"/>
        </w:rPr>
        <w:t xml:space="preserve">nom. </w:t>
      </w:r>
    </w:p>
    <w:p w14:paraId="04037DE7"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33" w:name="_Toc67470379"/>
      <w:r w:rsidRPr="00A35A96">
        <w:rPr>
          <w:rFonts w:ascii="Times New Roman" w:eastAsia="Times New Roman" w:hAnsi="Times New Roman" w:cs="Times New Roman"/>
          <w:b/>
          <w:bCs/>
          <w:i/>
          <w:iCs/>
          <w:color w:val="B8182F"/>
          <w:sz w:val="30"/>
          <w:szCs w:val="28"/>
          <w:lang w:eastAsia="sk-SK"/>
        </w:rPr>
        <w:lastRenderedPageBreak/>
        <w:t>6. Plnenie úloh obce (prenesené kompetencie, originálne kompetencie)</w:t>
      </w:r>
      <w:bookmarkEnd w:id="31"/>
      <w:bookmarkEnd w:id="32"/>
      <w:bookmarkEnd w:id="33"/>
      <w:r w:rsidRPr="00A35A96">
        <w:rPr>
          <w:rFonts w:ascii="Times New Roman" w:eastAsia="Times New Roman" w:hAnsi="Times New Roman" w:cs="Times New Roman"/>
          <w:b/>
          <w:bCs/>
          <w:i/>
          <w:iCs/>
          <w:color w:val="B8182F"/>
          <w:sz w:val="30"/>
          <w:szCs w:val="28"/>
          <w:lang w:eastAsia="sk-SK"/>
        </w:rPr>
        <w:t xml:space="preserve"> </w:t>
      </w:r>
    </w:p>
    <w:p w14:paraId="1501CA48"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34" w:name="_Toc10114689"/>
      <w:bookmarkStart w:id="35" w:name="_Toc67470380"/>
      <w:r w:rsidRPr="00A35A96">
        <w:rPr>
          <w:rFonts w:ascii="Times New Roman" w:eastAsia="Times New Roman" w:hAnsi="Times New Roman" w:cs="Times New Roman"/>
          <w:b/>
          <w:bCs/>
          <w:i/>
          <w:color w:val="7030A0"/>
          <w:sz w:val="26"/>
          <w:szCs w:val="26"/>
          <w:u w:val="single"/>
          <w:lang w:eastAsia="sk-SK"/>
        </w:rPr>
        <w:t>6.1. Výchova a vzdelávanie</w:t>
      </w:r>
      <w:bookmarkEnd w:id="34"/>
      <w:bookmarkEnd w:id="35"/>
      <w:r w:rsidRPr="00A35A96">
        <w:rPr>
          <w:rFonts w:ascii="Times New Roman" w:eastAsia="Times New Roman" w:hAnsi="Times New Roman" w:cs="Times New Roman"/>
          <w:b/>
          <w:bCs/>
          <w:i/>
          <w:color w:val="7030A0"/>
          <w:sz w:val="26"/>
          <w:szCs w:val="26"/>
          <w:u w:val="single"/>
          <w:lang w:eastAsia="sk-SK"/>
        </w:rPr>
        <w:t xml:space="preserve"> </w:t>
      </w:r>
    </w:p>
    <w:p w14:paraId="00B9EAF3" w14:textId="28F56701"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Výchovu a vzdelávanie detí obce zabezpečuje podľa určenia školského obvodu prevažne Základná škola s materskou školou </w:t>
      </w:r>
      <w:r w:rsidR="001E08EB">
        <w:rPr>
          <w:rFonts w:ascii="Times New Roman" w:eastAsia="Times New Roman" w:hAnsi="Times New Roman" w:cs="Times New Roman"/>
          <w:sz w:val="24"/>
          <w:szCs w:val="24"/>
          <w:lang w:eastAsia="sk-SK"/>
        </w:rPr>
        <w:t>Šalgovce</w:t>
      </w:r>
      <w:r w:rsidRPr="00A35A96">
        <w:rPr>
          <w:rFonts w:ascii="Times New Roman" w:eastAsia="Times New Roman" w:hAnsi="Times New Roman" w:cs="Times New Roman"/>
          <w:sz w:val="24"/>
          <w:szCs w:val="24"/>
          <w:lang w:eastAsia="sk-SK"/>
        </w:rPr>
        <w:t xml:space="preserve">, nakoľko 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nemá na svojom území obce zradené žiadne vlastné školské zariadenia. Deti tam navštevujú školské zariadenia, a to materskú školu a základnú školu a za povinnou školskou dochádzkou musia tak dochádzať denne </w:t>
      </w:r>
      <w:r w:rsidR="001E08EB">
        <w:rPr>
          <w:rFonts w:ascii="Times New Roman" w:eastAsia="Times New Roman" w:hAnsi="Times New Roman" w:cs="Times New Roman"/>
          <w:sz w:val="24"/>
          <w:szCs w:val="24"/>
          <w:lang w:eastAsia="sk-SK"/>
        </w:rPr>
        <w:t>1km</w:t>
      </w:r>
      <w:r w:rsidRPr="00A35A96">
        <w:rPr>
          <w:rFonts w:ascii="Times New Roman" w:eastAsia="Times New Roman" w:hAnsi="Times New Roman" w:cs="Times New Roman"/>
          <w:sz w:val="24"/>
          <w:szCs w:val="24"/>
          <w:lang w:eastAsia="sk-SK"/>
        </w:rPr>
        <w:t xml:space="preserve"> mimo územia svojej obce. </w:t>
      </w:r>
    </w:p>
    <w:p w14:paraId="777727FE"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36" w:name="_Toc10114690"/>
      <w:bookmarkStart w:id="37" w:name="_Toc67470381"/>
      <w:r w:rsidRPr="00A35A96">
        <w:rPr>
          <w:rFonts w:ascii="Times New Roman" w:eastAsia="Times New Roman" w:hAnsi="Times New Roman" w:cs="Times New Roman"/>
          <w:b/>
          <w:bCs/>
          <w:i/>
          <w:color w:val="7030A0"/>
          <w:sz w:val="26"/>
          <w:szCs w:val="26"/>
          <w:u w:val="single"/>
          <w:lang w:eastAsia="sk-SK"/>
        </w:rPr>
        <w:t>6.2. Zdravotníctvo</w:t>
      </w:r>
      <w:bookmarkEnd w:id="36"/>
      <w:bookmarkEnd w:id="37"/>
      <w:r w:rsidRPr="00A35A96">
        <w:rPr>
          <w:rFonts w:ascii="Times New Roman" w:eastAsia="Times New Roman" w:hAnsi="Times New Roman" w:cs="Times New Roman"/>
          <w:b/>
          <w:bCs/>
          <w:i/>
          <w:color w:val="7030A0"/>
          <w:sz w:val="26"/>
          <w:szCs w:val="26"/>
          <w:u w:val="single"/>
          <w:lang w:eastAsia="sk-SK"/>
        </w:rPr>
        <w:t xml:space="preserve">  </w:t>
      </w:r>
    </w:p>
    <w:p w14:paraId="31463290" w14:textId="1E159FDB" w:rsidR="00A35A96" w:rsidRPr="00A35A96" w:rsidRDefault="00A35A96" w:rsidP="00A35A96">
      <w:pPr>
        <w:spacing w:after="0" w:line="24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Zdravotná starostlivosť pre obyvateľov obce sa vzhľadom na jej veľkosť priamo v obci neposkytuje. Občanom ju predovšetkým poskytuje pediatrická ambulancia, ambulancia pre dospelých a zubná ambulancia ktoré sa nachádzajú v obci </w:t>
      </w:r>
      <w:r w:rsidR="001E08EB">
        <w:rPr>
          <w:rFonts w:ascii="Times New Roman" w:eastAsia="Times New Roman" w:hAnsi="Times New Roman" w:cs="Times New Roman"/>
          <w:sz w:val="24"/>
          <w:szCs w:val="24"/>
          <w:lang w:eastAsia="sk-SK"/>
        </w:rPr>
        <w:t>Radošina</w:t>
      </w:r>
      <w:r w:rsidRPr="00A35A96">
        <w:rPr>
          <w:rFonts w:ascii="Times New Roman" w:eastAsia="Times New Roman" w:hAnsi="Times New Roman" w:cs="Times New Roman"/>
          <w:sz w:val="24"/>
          <w:szCs w:val="24"/>
          <w:lang w:eastAsia="sk-SK"/>
        </w:rPr>
        <w:t xml:space="preserve">, vzdialenej od obce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w:t>
      </w:r>
      <w:r w:rsidR="001E08EB">
        <w:rPr>
          <w:rFonts w:ascii="Times New Roman" w:eastAsia="Times New Roman" w:hAnsi="Times New Roman" w:cs="Times New Roman"/>
          <w:sz w:val="24"/>
          <w:szCs w:val="24"/>
          <w:lang w:eastAsia="sk-SK"/>
        </w:rPr>
        <w:t>5</w:t>
      </w:r>
      <w:r w:rsidRPr="00A35A96">
        <w:rPr>
          <w:rFonts w:ascii="Times New Roman" w:eastAsia="Times New Roman" w:hAnsi="Times New Roman" w:cs="Times New Roman"/>
          <w:sz w:val="24"/>
          <w:szCs w:val="24"/>
          <w:lang w:eastAsia="sk-SK"/>
        </w:rPr>
        <w:t xml:space="preserve"> km. </w:t>
      </w:r>
    </w:p>
    <w:p w14:paraId="6D0E83EB"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38" w:name="_Toc10114691"/>
      <w:bookmarkStart w:id="39" w:name="_Toc67470382"/>
      <w:r w:rsidRPr="00A35A96">
        <w:rPr>
          <w:rFonts w:ascii="Times New Roman" w:eastAsia="Times New Roman" w:hAnsi="Times New Roman" w:cs="Times New Roman"/>
          <w:b/>
          <w:bCs/>
          <w:i/>
          <w:color w:val="7030A0"/>
          <w:sz w:val="26"/>
          <w:szCs w:val="26"/>
          <w:u w:val="single"/>
          <w:lang w:eastAsia="sk-SK"/>
        </w:rPr>
        <w:t>6.3. Sociálne zabezpečenie</w:t>
      </w:r>
      <w:bookmarkEnd w:id="38"/>
      <w:bookmarkEnd w:id="39"/>
    </w:p>
    <w:p w14:paraId="60E7C4C2" w14:textId="3E2396AC" w:rsidR="00A35A96" w:rsidRPr="00A35A96" w:rsidRDefault="001E08EB" w:rsidP="001E08EB">
      <w:pPr>
        <w:spacing w:line="240" w:lineRule="auto"/>
        <w:jc w:val="both"/>
        <w:rPr>
          <w:rFonts w:ascii="Times New Roman" w:hAnsi="Times New Roman" w:cs="Times New Roman"/>
          <w:sz w:val="24"/>
          <w:szCs w:val="24"/>
        </w:rPr>
      </w:pPr>
      <w:r w:rsidRPr="00A35A96">
        <w:rPr>
          <w:rFonts w:ascii="Times New Roman" w:eastAsia="Times New Roman" w:hAnsi="Times New Roman" w:cs="Times New Roman"/>
          <w:sz w:val="24"/>
          <w:szCs w:val="24"/>
          <w:lang w:eastAsia="sk-SK"/>
        </w:rPr>
        <w:t>Zariadenia sociálnych služieb v obci neexistujú a súčasný stav obyvateľstva tieto ani nevyžaduje.</w:t>
      </w:r>
      <w:r>
        <w:rPr>
          <w:rFonts w:ascii="Times New Roman" w:eastAsia="Times New Roman" w:hAnsi="Times New Roman" w:cs="Times New Roman"/>
          <w:sz w:val="24"/>
          <w:szCs w:val="24"/>
          <w:lang w:eastAsia="sk-SK"/>
        </w:rPr>
        <w:t xml:space="preserve"> </w:t>
      </w:r>
      <w:r w:rsidRPr="001E08EB">
        <w:rPr>
          <w:rFonts w:ascii="Times New Roman" w:hAnsi="Times New Roman" w:cs="Times New Roman"/>
          <w:sz w:val="24"/>
          <w:szCs w:val="24"/>
        </w:rPr>
        <w:t>Sociálne služby v obci zabezpečuj</w:t>
      </w:r>
      <w:r>
        <w:rPr>
          <w:rFonts w:ascii="Times New Roman" w:hAnsi="Times New Roman" w:cs="Times New Roman"/>
          <w:sz w:val="24"/>
          <w:szCs w:val="24"/>
        </w:rPr>
        <w:t>ú z</w:t>
      </w:r>
      <w:r w:rsidRPr="001E08EB">
        <w:rPr>
          <w:rFonts w:ascii="Times New Roman" w:hAnsi="Times New Roman" w:cs="Times New Roman"/>
          <w:sz w:val="24"/>
          <w:szCs w:val="24"/>
        </w:rPr>
        <w:t xml:space="preserve">ariadenie sociálnych služieb </w:t>
      </w:r>
      <w:r>
        <w:rPr>
          <w:rFonts w:ascii="Times New Roman" w:hAnsi="Times New Roman" w:cs="Times New Roman"/>
          <w:sz w:val="24"/>
          <w:szCs w:val="24"/>
        </w:rPr>
        <w:t>v blízkom okolí a v meste Topoľčany.</w:t>
      </w:r>
    </w:p>
    <w:p w14:paraId="36742004"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40" w:name="_Toc10114692"/>
      <w:bookmarkStart w:id="41" w:name="_Toc67470383"/>
      <w:r w:rsidRPr="00A35A96">
        <w:rPr>
          <w:rFonts w:ascii="Times New Roman" w:eastAsia="Times New Roman" w:hAnsi="Times New Roman" w:cs="Times New Roman"/>
          <w:b/>
          <w:bCs/>
          <w:i/>
          <w:color w:val="7030A0"/>
          <w:sz w:val="26"/>
          <w:szCs w:val="26"/>
          <w:u w:val="single"/>
          <w:lang w:eastAsia="sk-SK"/>
        </w:rPr>
        <w:t>6.4. Kultúra</w:t>
      </w:r>
      <w:bookmarkEnd w:id="40"/>
      <w:bookmarkEnd w:id="41"/>
    </w:p>
    <w:p w14:paraId="1FFD159E" w14:textId="5D90DE4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Spoločenský a kultúrny život v obci zabezpečuje prevažne obecný úrad a to organizovaním kultúrnych a spoločenských aktivít, na tieto účely má obec k dispozícií vlastný kultúrny dom</w:t>
      </w:r>
      <w:r w:rsidR="00C6491D">
        <w:rPr>
          <w:rFonts w:ascii="Times New Roman" w:eastAsia="Times New Roman" w:hAnsi="Times New Roman" w:cs="Times New Roman"/>
          <w:sz w:val="24"/>
          <w:szCs w:val="24"/>
          <w:lang w:eastAsia="sk-SK"/>
        </w:rPr>
        <w:t>, areál Hôrka,</w:t>
      </w:r>
      <w:r w:rsidRPr="00A35A96">
        <w:rPr>
          <w:rFonts w:ascii="Times New Roman" w:eastAsia="Times New Roman" w:hAnsi="Times New Roman" w:cs="Times New Roman"/>
          <w:sz w:val="24"/>
          <w:szCs w:val="24"/>
          <w:lang w:eastAsia="sk-SK"/>
        </w:rPr>
        <w:t xml:space="preserve"> a</w:t>
      </w:r>
      <w:r w:rsidR="00C6491D">
        <w:rPr>
          <w:rFonts w:ascii="Times New Roman" w:eastAsia="Times New Roman" w:hAnsi="Times New Roman" w:cs="Times New Roman"/>
          <w:sz w:val="24"/>
          <w:szCs w:val="24"/>
          <w:lang w:eastAsia="sk-SK"/>
        </w:rPr>
        <w:t> Rodinné oddychové centrum PUSTO.</w:t>
      </w:r>
      <w:r w:rsidRPr="00A35A96">
        <w:rPr>
          <w:rFonts w:ascii="Times New Roman" w:eastAsia="Times New Roman" w:hAnsi="Times New Roman" w:cs="Times New Roman"/>
          <w:sz w:val="24"/>
          <w:szCs w:val="24"/>
          <w:lang w:eastAsia="sk-SK"/>
        </w:rPr>
        <w:t xml:space="preserve"> Obecný úrad pravidelne, t. j. každoročne organizuje podujatia a</w:t>
      </w:r>
      <w:r w:rsidR="00C6491D">
        <w:rPr>
          <w:rFonts w:ascii="Times New Roman" w:eastAsia="Times New Roman" w:hAnsi="Times New Roman" w:cs="Times New Roman"/>
          <w:sz w:val="24"/>
          <w:szCs w:val="24"/>
          <w:lang w:eastAsia="sk-SK"/>
        </w:rPr>
        <w:t> </w:t>
      </w:r>
      <w:r w:rsidRPr="00A35A96">
        <w:rPr>
          <w:rFonts w:ascii="Times New Roman" w:eastAsia="Times New Roman" w:hAnsi="Times New Roman" w:cs="Times New Roman"/>
          <w:sz w:val="24"/>
          <w:szCs w:val="24"/>
          <w:lang w:eastAsia="sk-SK"/>
        </w:rPr>
        <w:t>to</w:t>
      </w:r>
      <w:r w:rsidR="00C6491D">
        <w:rPr>
          <w:rFonts w:ascii="Times New Roman" w:eastAsia="Times New Roman" w:hAnsi="Times New Roman" w:cs="Times New Roman"/>
          <w:sz w:val="24"/>
          <w:szCs w:val="24"/>
          <w:lang w:eastAsia="sk-SK"/>
        </w:rPr>
        <w:t xml:space="preserve"> Svrbická stopa,</w:t>
      </w:r>
      <w:r w:rsidRPr="00A35A96">
        <w:rPr>
          <w:rFonts w:ascii="Times New Roman" w:eastAsia="Times New Roman" w:hAnsi="Times New Roman" w:cs="Times New Roman"/>
          <w:sz w:val="24"/>
          <w:szCs w:val="24"/>
          <w:lang w:eastAsia="sk-SK"/>
        </w:rPr>
        <w:t xml:space="preserve"> stavanie mája, </w:t>
      </w:r>
      <w:r w:rsidR="00C6491D">
        <w:rPr>
          <w:rFonts w:ascii="Times New Roman" w:eastAsia="Times New Roman" w:hAnsi="Times New Roman" w:cs="Times New Roman"/>
          <w:sz w:val="24"/>
          <w:szCs w:val="24"/>
          <w:lang w:eastAsia="sk-SK"/>
        </w:rPr>
        <w:t>deň matiek, MDD, Jánske ohne, Štefanský ping-pongový turnaj a vianočné posedenie.</w:t>
      </w:r>
      <w:r w:rsidRPr="00A35A96">
        <w:rPr>
          <w:rFonts w:ascii="Times New Roman" w:eastAsia="Times New Roman" w:hAnsi="Times New Roman" w:cs="Times New Roman"/>
          <w:sz w:val="24"/>
          <w:szCs w:val="24"/>
          <w:lang w:eastAsia="sk-SK"/>
        </w:rPr>
        <w:t xml:space="preserve"> </w:t>
      </w:r>
    </w:p>
    <w:p w14:paraId="4B3311E9"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42" w:name="_Toc10114693"/>
      <w:bookmarkStart w:id="43" w:name="_Toc67470384"/>
      <w:r w:rsidRPr="00A35A96">
        <w:rPr>
          <w:rFonts w:ascii="Times New Roman" w:eastAsia="Times New Roman" w:hAnsi="Times New Roman" w:cs="Times New Roman"/>
          <w:b/>
          <w:bCs/>
          <w:i/>
          <w:color w:val="7030A0"/>
          <w:sz w:val="26"/>
          <w:szCs w:val="26"/>
          <w:u w:val="single"/>
          <w:lang w:eastAsia="sk-SK"/>
        </w:rPr>
        <w:t>6.5. Hospodárstvo</w:t>
      </w:r>
      <w:bookmarkEnd w:id="42"/>
      <w:bookmarkEnd w:id="43"/>
      <w:r w:rsidRPr="00A35A96">
        <w:rPr>
          <w:rFonts w:ascii="Times New Roman" w:eastAsia="Times New Roman" w:hAnsi="Times New Roman" w:cs="Times New Roman"/>
          <w:b/>
          <w:bCs/>
          <w:i/>
          <w:color w:val="7030A0"/>
          <w:sz w:val="26"/>
          <w:szCs w:val="26"/>
          <w:u w:val="single"/>
          <w:lang w:eastAsia="sk-SK"/>
        </w:rPr>
        <w:t xml:space="preserve"> </w:t>
      </w:r>
    </w:p>
    <w:p w14:paraId="412E0B14" w14:textId="4A4170E0" w:rsidR="00A35A96" w:rsidRPr="00A35A96" w:rsidRDefault="00A35A96" w:rsidP="00804FDE">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 obci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je poskytovaných viacero služieb: </w:t>
      </w:r>
      <w:r w:rsidRPr="00A35A96">
        <w:rPr>
          <w:rFonts w:ascii="Times New Roman" w:eastAsia="Times New Roman" w:hAnsi="Times New Roman" w:cs="Times New Roman"/>
          <w:i/>
          <w:sz w:val="24"/>
          <w:szCs w:val="24"/>
          <w:u w:val="single"/>
          <w:lang w:eastAsia="sk-SK"/>
        </w:rPr>
        <w:t xml:space="preserve">Slovenská pošta – </w:t>
      </w:r>
      <w:r w:rsidRPr="00A35A96">
        <w:rPr>
          <w:rFonts w:ascii="Times New Roman" w:eastAsia="Times New Roman" w:hAnsi="Times New Roman" w:cs="Times New Roman"/>
          <w:sz w:val="24"/>
          <w:szCs w:val="24"/>
          <w:lang w:eastAsia="sk-SK"/>
        </w:rPr>
        <w:t xml:space="preserve">poskytuje služby pre občanov obce v obci </w:t>
      </w:r>
      <w:r w:rsidR="00804FDE">
        <w:rPr>
          <w:rFonts w:ascii="Times New Roman" w:eastAsia="Times New Roman" w:hAnsi="Times New Roman" w:cs="Times New Roman"/>
          <w:sz w:val="24"/>
          <w:szCs w:val="24"/>
          <w:lang w:eastAsia="sk-SK"/>
        </w:rPr>
        <w:t>Šalgovce,</w:t>
      </w:r>
      <w:r w:rsidRPr="00A35A96">
        <w:rPr>
          <w:rFonts w:ascii="Times New Roman" w:eastAsia="Times New Roman" w:hAnsi="Times New Roman" w:cs="Times New Roman"/>
          <w:sz w:val="24"/>
          <w:szCs w:val="24"/>
          <w:lang w:eastAsia="sk-SK"/>
        </w:rPr>
        <w:t xml:space="preserve"> v ktorej má sídlo a je vzdialená od obce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w:t>
      </w:r>
      <w:r w:rsidR="00804FDE">
        <w:rPr>
          <w:rFonts w:ascii="Times New Roman" w:eastAsia="Times New Roman" w:hAnsi="Times New Roman" w:cs="Times New Roman"/>
          <w:sz w:val="24"/>
          <w:szCs w:val="24"/>
          <w:lang w:eastAsia="sk-SK"/>
        </w:rPr>
        <w:t>1</w:t>
      </w:r>
      <w:r w:rsidRPr="00A35A96">
        <w:rPr>
          <w:rFonts w:ascii="Times New Roman" w:eastAsia="Times New Roman" w:hAnsi="Times New Roman" w:cs="Times New Roman"/>
          <w:sz w:val="24"/>
          <w:szCs w:val="24"/>
          <w:lang w:eastAsia="sk-SK"/>
        </w:rPr>
        <w:t xml:space="preserve"> km.  V obci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vystupuje </w:t>
      </w:r>
      <w:r w:rsidR="00804FDE">
        <w:rPr>
          <w:rFonts w:ascii="Times New Roman" w:eastAsia="Times New Roman" w:hAnsi="Times New Roman" w:cs="Times New Roman"/>
          <w:sz w:val="24"/>
          <w:szCs w:val="24"/>
          <w:lang w:eastAsia="sk-SK"/>
        </w:rPr>
        <w:t xml:space="preserve">niekoľko </w:t>
      </w:r>
      <w:r w:rsidRPr="00A35A96">
        <w:rPr>
          <w:rFonts w:ascii="Times New Roman" w:eastAsia="Times New Roman" w:hAnsi="Times New Roman" w:cs="Times New Roman"/>
          <w:sz w:val="24"/>
          <w:szCs w:val="24"/>
          <w:lang w:eastAsia="sk-SK"/>
        </w:rPr>
        <w:t xml:space="preserve">podnikateľov </w:t>
      </w:r>
      <w:r w:rsidR="00804FDE">
        <w:rPr>
          <w:rFonts w:ascii="Times New Roman" w:eastAsia="Times New Roman" w:hAnsi="Times New Roman" w:cs="Times New Roman"/>
          <w:sz w:val="24"/>
          <w:szCs w:val="24"/>
          <w:lang w:eastAsia="sk-SK"/>
        </w:rPr>
        <w:t>a to : Eduard Macho – autobusová doprava, Píla Jelko – drevovýroba a Juraj Madarász – čalunníctvo.</w:t>
      </w:r>
    </w:p>
    <w:p w14:paraId="4859F8EF" w14:textId="51C3112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Zásobovanie obyvateľstva potravinami a ďalším tovarom </w:t>
      </w:r>
      <w:r w:rsidR="00804FDE">
        <w:rPr>
          <w:rFonts w:ascii="Times New Roman" w:eastAsia="Times New Roman" w:hAnsi="Times New Roman" w:cs="Times New Roman"/>
          <w:sz w:val="24"/>
          <w:szCs w:val="24"/>
          <w:lang w:eastAsia="sk-SK"/>
        </w:rPr>
        <w:t>v obci nie je, obyvatelia dochádzajú do okolitých dedín alebo do najbližších miest. Do obce chodí pravidelne pojazdná predajňa čerstvého mäsa a výrobkov z neho.</w:t>
      </w:r>
    </w:p>
    <w:p w14:paraId="3EAFC19D"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77A3873D"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44" w:name="_Toc10114069"/>
      <w:bookmarkStart w:id="45" w:name="_Toc10114694"/>
      <w:bookmarkStart w:id="46" w:name="_Toc67470385"/>
      <w:r w:rsidRPr="00A35A96">
        <w:rPr>
          <w:rFonts w:ascii="Times New Roman" w:eastAsia="Times New Roman" w:hAnsi="Times New Roman" w:cs="Times New Roman"/>
          <w:b/>
          <w:bCs/>
          <w:i/>
          <w:iCs/>
          <w:color w:val="B8182F"/>
          <w:sz w:val="30"/>
          <w:szCs w:val="28"/>
          <w:lang w:eastAsia="sk-SK"/>
        </w:rPr>
        <w:t>7. Informácia o vývoji obce z pohľadu rozpočtovníctva</w:t>
      </w:r>
      <w:bookmarkEnd w:id="44"/>
      <w:bookmarkEnd w:id="45"/>
      <w:bookmarkEnd w:id="46"/>
    </w:p>
    <w:p w14:paraId="2BE5912D" w14:textId="77777777" w:rsidR="00804FDE" w:rsidRPr="00647581" w:rsidRDefault="00804FDE" w:rsidP="00804FDE">
      <w:pPr>
        <w:spacing w:after="0" w:line="240" w:lineRule="auto"/>
        <w:jc w:val="both"/>
        <w:rPr>
          <w:rFonts w:ascii="Times New Roman" w:eastAsia="Times New Roman" w:hAnsi="Times New Roman" w:cs="Times New Roman"/>
          <w:b/>
          <w:sz w:val="28"/>
          <w:szCs w:val="28"/>
          <w:lang w:eastAsia="sk-SK"/>
        </w:rPr>
      </w:pPr>
    </w:p>
    <w:p w14:paraId="20FF2E90" w14:textId="0F58E3FB"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 xml:space="preserve">Základným   nástrojom  finančného  hospodárenia  obce  bol   rozpočet   obce   na  rok   </w:t>
      </w:r>
      <w:r w:rsidR="00547ED8">
        <w:rPr>
          <w:rFonts w:ascii="Times New Roman" w:eastAsia="Times New Roman" w:hAnsi="Times New Roman" w:cs="Times New Roman"/>
          <w:sz w:val="24"/>
          <w:szCs w:val="24"/>
          <w:lang w:eastAsia="sk-SK"/>
        </w:rPr>
        <w:t>2024</w:t>
      </w:r>
      <w:r w:rsidRPr="00647581">
        <w:rPr>
          <w:rFonts w:ascii="Times New Roman" w:eastAsia="Times New Roman" w:hAnsi="Times New Roman" w:cs="Times New Roman"/>
          <w:sz w:val="24"/>
          <w:szCs w:val="24"/>
          <w:lang w:eastAsia="sk-SK"/>
        </w:rPr>
        <w:t>.</w:t>
      </w:r>
    </w:p>
    <w:p w14:paraId="2C156495" w14:textId="00F01611"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 xml:space="preserve">Obec zostavila rozpočet podľa ustanovenia § 10 odsek 7) zákona č. 583/2004 Z.z. o rozpočtových pravidlách územnej samosprávy a o zmene a doplnení niektorých zákonov v znení neskorších predpisov. Rozpočet obce na rok </w:t>
      </w:r>
      <w:r w:rsidR="00547ED8">
        <w:rPr>
          <w:rFonts w:ascii="Times New Roman" w:eastAsia="Times New Roman" w:hAnsi="Times New Roman" w:cs="Times New Roman"/>
          <w:sz w:val="24"/>
          <w:szCs w:val="24"/>
          <w:lang w:eastAsia="sk-SK"/>
        </w:rPr>
        <w:t>2024</w:t>
      </w:r>
      <w:r w:rsidRPr="00647581">
        <w:rPr>
          <w:rFonts w:ascii="Times New Roman" w:eastAsia="Times New Roman" w:hAnsi="Times New Roman" w:cs="Times New Roman"/>
          <w:sz w:val="24"/>
          <w:szCs w:val="24"/>
          <w:lang w:eastAsia="sk-SK"/>
        </w:rPr>
        <w:t xml:space="preserve"> bol zostavený ako </w:t>
      </w:r>
      <w:r w:rsidRPr="00647581">
        <w:rPr>
          <w:rFonts w:ascii="Times New Roman" w:eastAsia="Times New Roman" w:hAnsi="Times New Roman" w:cs="Times New Roman"/>
          <w:b/>
          <w:sz w:val="24"/>
          <w:szCs w:val="24"/>
          <w:lang w:eastAsia="sk-SK"/>
        </w:rPr>
        <w:t>vyrovnaný.</w:t>
      </w:r>
      <w:r w:rsidRPr="00647581">
        <w:rPr>
          <w:rFonts w:ascii="Times New Roman" w:eastAsia="Times New Roman" w:hAnsi="Times New Roman" w:cs="Times New Roman"/>
          <w:color w:val="FF0000"/>
          <w:sz w:val="24"/>
          <w:szCs w:val="24"/>
          <w:lang w:eastAsia="sk-SK"/>
        </w:rPr>
        <w:t xml:space="preserve"> </w:t>
      </w:r>
      <w:r w:rsidRPr="00647581">
        <w:rPr>
          <w:rFonts w:ascii="Times New Roman" w:eastAsia="Times New Roman" w:hAnsi="Times New Roman" w:cs="Times New Roman"/>
          <w:sz w:val="24"/>
          <w:szCs w:val="24"/>
          <w:lang w:eastAsia="sk-SK"/>
        </w:rPr>
        <w:t>Bežný rozpočet bol zostavený ako vyrovnaný</w:t>
      </w:r>
      <w:r w:rsidRPr="00647581">
        <w:rPr>
          <w:rFonts w:ascii="Times New Roman" w:eastAsia="Times New Roman" w:hAnsi="Times New Roman" w:cs="Times New Roman"/>
          <w:b/>
          <w:sz w:val="24"/>
          <w:szCs w:val="24"/>
          <w:lang w:eastAsia="sk-SK"/>
        </w:rPr>
        <w:t xml:space="preserve"> </w:t>
      </w:r>
      <w:r w:rsidRPr="00647581">
        <w:rPr>
          <w:rFonts w:ascii="Times New Roman" w:eastAsia="Times New Roman" w:hAnsi="Times New Roman" w:cs="Times New Roman"/>
          <w:sz w:val="24"/>
          <w:szCs w:val="24"/>
          <w:lang w:eastAsia="sk-SK"/>
        </w:rPr>
        <w:t xml:space="preserve">  a  kapitálový   rozpočet ako </w:t>
      </w:r>
      <w:r>
        <w:rPr>
          <w:rFonts w:ascii="Times New Roman" w:eastAsia="Times New Roman" w:hAnsi="Times New Roman" w:cs="Times New Roman"/>
          <w:sz w:val="24"/>
          <w:szCs w:val="24"/>
          <w:lang w:eastAsia="sk-SK"/>
        </w:rPr>
        <w:t>vyrovnaný</w:t>
      </w:r>
      <w:r w:rsidRPr="00647581">
        <w:rPr>
          <w:rFonts w:ascii="Times New Roman" w:eastAsia="Times New Roman" w:hAnsi="Times New Roman" w:cs="Times New Roman"/>
          <w:b/>
          <w:sz w:val="24"/>
          <w:szCs w:val="24"/>
          <w:lang w:eastAsia="sk-SK"/>
        </w:rPr>
        <w:t>.</w:t>
      </w:r>
    </w:p>
    <w:p w14:paraId="4BC07860" w14:textId="1B0812FD"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 xml:space="preserve">Hospodárenie obce sa riadilo podľa schváleného rozpočtu na rok </w:t>
      </w:r>
      <w:r w:rsidR="00547ED8">
        <w:rPr>
          <w:rFonts w:ascii="Times New Roman" w:eastAsia="Times New Roman" w:hAnsi="Times New Roman" w:cs="Times New Roman"/>
          <w:sz w:val="24"/>
          <w:szCs w:val="24"/>
          <w:lang w:eastAsia="sk-SK"/>
        </w:rPr>
        <w:t>2024</w:t>
      </w:r>
      <w:r w:rsidRPr="00647581">
        <w:rPr>
          <w:rFonts w:ascii="Times New Roman" w:eastAsia="Times New Roman" w:hAnsi="Times New Roman" w:cs="Times New Roman"/>
          <w:sz w:val="24"/>
          <w:szCs w:val="24"/>
          <w:lang w:eastAsia="sk-SK"/>
        </w:rPr>
        <w:t xml:space="preserve">. </w:t>
      </w:r>
    </w:p>
    <w:p w14:paraId="31D6E952" w14:textId="2958C14B"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Rozpočet obce bol schválený obecným zastupiteľstvom dňa</w:t>
      </w:r>
      <w:r w:rsidR="002F695D">
        <w:rPr>
          <w:rFonts w:ascii="Times New Roman" w:eastAsia="Times New Roman" w:hAnsi="Times New Roman" w:cs="Times New Roman"/>
          <w:sz w:val="24"/>
          <w:szCs w:val="24"/>
          <w:lang w:eastAsia="sk-SK"/>
        </w:rPr>
        <w:t xml:space="preserve"> 10</w:t>
      </w:r>
      <w:r w:rsidRPr="00647581">
        <w:rPr>
          <w:rFonts w:ascii="Times New Roman" w:eastAsia="Times New Roman" w:hAnsi="Times New Roman" w:cs="Times New Roman"/>
          <w:sz w:val="24"/>
          <w:szCs w:val="24"/>
          <w:lang w:eastAsia="sk-SK"/>
        </w:rPr>
        <w:t>.12.20</w:t>
      </w:r>
      <w:r w:rsidR="002F695D">
        <w:rPr>
          <w:rFonts w:ascii="Times New Roman" w:eastAsia="Times New Roman" w:hAnsi="Times New Roman" w:cs="Times New Roman"/>
          <w:sz w:val="24"/>
          <w:szCs w:val="24"/>
          <w:lang w:eastAsia="sk-SK"/>
        </w:rPr>
        <w:t>22</w:t>
      </w:r>
      <w:r w:rsidRPr="00647581">
        <w:rPr>
          <w:rFonts w:ascii="Times New Roman" w:eastAsia="Times New Roman" w:hAnsi="Times New Roman" w:cs="Times New Roman"/>
          <w:sz w:val="24"/>
          <w:szCs w:val="24"/>
          <w:lang w:eastAsia="sk-SK"/>
        </w:rPr>
        <w:t xml:space="preserve"> uznesením č. </w:t>
      </w:r>
      <w:r w:rsidR="002F695D">
        <w:rPr>
          <w:rFonts w:ascii="Times New Roman" w:eastAsia="Times New Roman" w:hAnsi="Times New Roman" w:cs="Times New Roman"/>
          <w:sz w:val="24"/>
          <w:szCs w:val="24"/>
          <w:lang w:eastAsia="sk-SK"/>
        </w:rPr>
        <w:t>1</w:t>
      </w:r>
      <w:r>
        <w:rPr>
          <w:rFonts w:ascii="Times New Roman" w:eastAsia="Times New Roman" w:hAnsi="Times New Roman" w:cs="Times New Roman"/>
          <w:sz w:val="24"/>
          <w:szCs w:val="24"/>
          <w:lang w:eastAsia="sk-SK"/>
        </w:rPr>
        <w:t>/20</w:t>
      </w:r>
      <w:r w:rsidR="002F695D">
        <w:rPr>
          <w:rFonts w:ascii="Times New Roman" w:eastAsia="Times New Roman" w:hAnsi="Times New Roman" w:cs="Times New Roman"/>
          <w:sz w:val="24"/>
          <w:szCs w:val="24"/>
          <w:lang w:eastAsia="sk-SK"/>
        </w:rPr>
        <w:t>22</w:t>
      </w:r>
      <w:r>
        <w:rPr>
          <w:rFonts w:ascii="Times New Roman" w:eastAsia="Times New Roman" w:hAnsi="Times New Roman" w:cs="Times New Roman"/>
          <w:sz w:val="24"/>
          <w:szCs w:val="24"/>
          <w:lang w:eastAsia="sk-SK"/>
        </w:rPr>
        <w:t>/</w:t>
      </w:r>
      <w:r w:rsidR="002F695D">
        <w:rPr>
          <w:rFonts w:ascii="Times New Roman" w:eastAsia="Times New Roman" w:hAnsi="Times New Roman" w:cs="Times New Roman"/>
          <w:sz w:val="24"/>
          <w:szCs w:val="24"/>
          <w:lang w:eastAsia="sk-SK"/>
        </w:rPr>
        <w:t>1</w:t>
      </w:r>
      <w:r>
        <w:rPr>
          <w:rFonts w:ascii="Times New Roman" w:eastAsia="Times New Roman" w:hAnsi="Times New Roman" w:cs="Times New Roman"/>
          <w:sz w:val="24"/>
          <w:szCs w:val="24"/>
          <w:lang w:eastAsia="sk-SK"/>
        </w:rPr>
        <w:t>.</w:t>
      </w:r>
    </w:p>
    <w:p w14:paraId="1CC1BE97" w14:textId="77777777"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p>
    <w:p w14:paraId="67B28D43" w14:textId="77777777" w:rsidR="002F695D" w:rsidRDefault="002F695D" w:rsidP="00804FDE">
      <w:pPr>
        <w:spacing w:after="0" w:line="240" w:lineRule="auto"/>
        <w:jc w:val="center"/>
        <w:rPr>
          <w:rFonts w:ascii="Times New Roman" w:eastAsia="Times New Roman" w:hAnsi="Times New Roman" w:cs="Times New Roman"/>
          <w:b/>
          <w:sz w:val="24"/>
          <w:szCs w:val="24"/>
          <w:lang w:eastAsia="sk-SK"/>
        </w:rPr>
      </w:pPr>
    </w:p>
    <w:p w14:paraId="66401496" w14:textId="1E84EA85" w:rsidR="00804FDE" w:rsidRPr="00647581" w:rsidRDefault="00804FDE" w:rsidP="00804FDE">
      <w:pPr>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lastRenderedPageBreak/>
        <w:t>Rozpočet obce k 31.12.</w:t>
      </w:r>
      <w:r w:rsidR="00547ED8">
        <w:rPr>
          <w:rFonts w:ascii="Times New Roman" w:eastAsia="Times New Roman" w:hAnsi="Times New Roman" w:cs="Times New Roman"/>
          <w:b/>
          <w:sz w:val="24"/>
          <w:szCs w:val="24"/>
          <w:lang w:eastAsia="sk-SK"/>
        </w:rPr>
        <w:t>2024</w:t>
      </w:r>
      <w:r w:rsidRPr="00647581">
        <w:rPr>
          <w:rFonts w:ascii="Times New Roman" w:eastAsia="Times New Roman" w:hAnsi="Times New Roman" w:cs="Times New Roman"/>
          <w:b/>
          <w:sz w:val="24"/>
          <w:szCs w:val="24"/>
          <w:lang w:eastAsia="sk-SK"/>
        </w:rPr>
        <w:t xml:space="preserve"> </w:t>
      </w:r>
    </w:p>
    <w:p w14:paraId="4362A85E" w14:textId="77777777" w:rsidR="00804FDE" w:rsidRPr="00647581" w:rsidRDefault="00804FDE" w:rsidP="00804FDE">
      <w:pPr>
        <w:spacing w:after="0" w:line="240" w:lineRule="auto"/>
        <w:jc w:val="both"/>
        <w:rPr>
          <w:rFonts w:ascii="Times New Roman" w:eastAsia="Times New Roman" w:hAnsi="Times New Roman" w:cs="Times New Roman"/>
          <w:sz w:val="24"/>
          <w:szCs w:val="24"/>
          <w:lang w:eastAsia="sk-SK"/>
        </w:rPr>
      </w:pPr>
    </w:p>
    <w:p w14:paraId="3AE1EAE0" w14:textId="77777777" w:rsidR="00804FDE" w:rsidRPr="00647581" w:rsidRDefault="00804FDE" w:rsidP="00804FDE">
      <w:pPr>
        <w:spacing w:after="0" w:line="240" w:lineRule="auto"/>
        <w:outlineLvl w:val="0"/>
        <w:rPr>
          <w:rFonts w:ascii="Times New Roman" w:eastAsia="Times New Roman" w:hAnsi="Times New Roman" w:cs="Times New Roman"/>
          <w:b/>
          <w:sz w:val="24"/>
          <w:szCs w:val="24"/>
          <w:lang w:eastAsia="sk-SK"/>
        </w:rPr>
      </w:pPr>
    </w:p>
    <w:tbl>
      <w:tblPr>
        <w:tblW w:w="9437"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48"/>
        <w:gridCol w:w="2295"/>
        <w:gridCol w:w="2294"/>
      </w:tblGrid>
      <w:tr w:rsidR="00804FDE" w:rsidRPr="00647581" w14:paraId="2115B2D2" w14:textId="77777777" w:rsidTr="007B5AA9">
        <w:trPr>
          <w:trHeight w:val="1217"/>
        </w:trPr>
        <w:tc>
          <w:tcPr>
            <w:tcW w:w="4848" w:type="dxa"/>
            <w:shd w:val="clear" w:color="auto" w:fill="BDD6EE"/>
          </w:tcPr>
          <w:p w14:paraId="07FC6D38"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b/>
                <w:sz w:val="24"/>
                <w:szCs w:val="24"/>
                <w:lang w:eastAsia="sk-SK"/>
              </w:rPr>
            </w:pPr>
          </w:p>
        </w:tc>
        <w:tc>
          <w:tcPr>
            <w:tcW w:w="2295" w:type="dxa"/>
            <w:shd w:val="clear" w:color="auto" w:fill="BDD6EE"/>
          </w:tcPr>
          <w:p w14:paraId="79F6A8A6"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p>
          <w:p w14:paraId="06B0E810"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Schválený</w:t>
            </w:r>
          </w:p>
          <w:p w14:paraId="4BC355C0"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rozpočet</w:t>
            </w:r>
          </w:p>
        </w:tc>
        <w:tc>
          <w:tcPr>
            <w:tcW w:w="2294" w:type="dxa"/>
            <w:shd w:val="clear" w:color="auto" w:fill="BDD6EE"/>
          </w:tcPr>
          <w:p w14:paraId="1FBD7979" w14:textId="77777777" w:rsidR="00804FDE" w:rsidRPr="00647581" w:rsidRDefault="00804FDE" w:rsidP="007B5AA9">
            <w:pPr>
              <w:tabs>
                <w:tab w:val="right" w:pos="882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Schválený rozpočet</w:t>
            </w:r>
          </w:p>
          <w:p w14:paraId="42E9DED0" w14:textId="77777777" w:rsidR="00804FDE" w:rsidRPr="00647581" w:rsidRDefault="00804FDE" w:rsidP="007B5AA9">
            <w:pPr>
              <w:tabs>
                <w:tab w:val="right" w:pos="882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po poslednej zmene</w:t>
            </w:r>
          </w:p>
        </w:tc>
      </w:tr>
      <w:tr w:rsidR="00804FDE" w:rsidRPr="00647581" w14:paraId="338EF852" w14:textId="77777777" w:rsidTr="007B5AA9">
        <w:trPr>
          <w:trHeight w:val="300"/>
        </w:trPr>
        <w:tc>
          <w:tcPr>
            <w:tcW w:w="4848" w:type="dxa"/>
            <w:shd w:val="clear" w:color="auto" w:fill="FFC000"/>
          </w:tcPr>
          <w:p w14:paraId="5879F349"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Príjmy celkom</w:t>
            </w:r>
          </w:p>
        </w:tc>
        <w:tc>
          <w:tcPr>
            <w:tcW w:w="2295" w:type="dxa"/>
            <w:shd w:val="clear" w:color="auto" w:fill="FFC000"/>
          </w:tcPr>
          <w:p w14:paraId="59771EEB" w14:textId="219D2C52" w:rsidR="00804FDE" w:rsidRPr="00647581" w:rsidRDefault="00EF0AFD" w:rsidP="007B5AA9">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90 576,00</w:t>
            </w:r>
          </w:p>
        </w:tc>
        <w:tc>
          <w:tcPr>
            <w:tcW w:w="2294" w:type="dxa"/>
            <w:shd w:val="clear" w:color="auto" w:fill="FFC000"/>
          </w:tcPr>
          <w:p w14:paraId="49EA10AF" w14:textId="559DEA02"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1</w:t>
            </w:r>
            <w:r w:rsidR="00EF0AFD">
              <w:rPr>
                <w:rFonts w:ascii="Times New Roman" w:eastAsia="Times New Roman" w:hAnsi="Times New Roman" w:cs="Times New Roman"/>
                <w:b/>
                <w:sz w:val="24"/>
                <w:szCs w:val="24"/>
                <w:lang w:eastAsia="sk-SK"/>
              </w:rPr>
              <w:t>18 457,44</w:t>
            </w:r>
          </w:p>
        </w:tc>
      </w:tr>
      <w:tr w:rsidR="00804FDE" w:rsidRPr="00647581" w14:paraId="01065631" w14:textId="77777777" w:rsidTr="007B5AA9">
        <w:trPr>
          <w:trHeight w:val="300"/>
        </w:trPr>
        <w:tc>
          <w:tcPr>
            <w:tcW w:w="4848" w:type="dxa"/>
          </w:tcPr>
          <w:p w14:paraId="0ED9271A"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z toho :</w:t>
            </w:r>
          </w:p>
        </w:tc>
        <w:tc>
          <w:tcPr>
            <w:tcW w:w="2295" w:type="dxa"/>
          </w:tcPr>
          <w:p w14:paraId="3BBDC499"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p>
        </w:tc>
        <w:tc>
          <w:tcPr>
            <w:tcW w:w="2294" w:type="dxa"/>
          </w:tcPr>
          <w:p w14:paraId="7A2BE53D"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p>
        </w:tc>
      </w:tr>
      <w:tr w:rsidR="00804FDE" w:rsidRPr="00647581" w14:paraId="6634F82B" w14:textId="77777777" w:rsidTr="007B5AA9">
        <w:trPr>
          <w:trHeight w:val="300"/>
        </w:trPr>
        <w:tc>
          <w:tcPr>
            <w:tcW w:w="4848" w:type="dxa"/>
          </w:tcPr>
          <w:p w14:paraId="6B25412F"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Bežné príjmy</w:t>
            </w:r>
          </w:p>
        </w:tc>
        <w:tc>
          <w:tcPr>
            <w:tcW w:w="2295" w:type="dxa"/>
          </w:tcPr>
          <w:p w14:paraId="0F428870" w14:textId="5879D510" w:rsidR="00804FDE" w:rsidRPr="00647581" w:rsidRDefault="002D338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EF0AFD">
              <w:rPr>
                <w:rFonts w:ascii="Times New Roman" w:eastAsia="Times New Roman" w:hAnsi="Times New Roman" w:cs="Times New Roman"/>
                <w:sz w:val="24"/>
                <w:szCs w:val="24"/>
                <w:lang w:eastAsia="sk-SK"/>
              </w:rPr>
              <w:t>0 576,00</w:t>
            </w:r>
          </w:p>
        </w:tc>
        <w:tc>
          <w:tcPr>
            <w:tcW w:w="2294" w:type="dxa"/>
          </w:tcPr>
          <w:p w14:paraId="0678DFF9" w14:textId="4E7A47F5" w:rsidR="00804FDE" w:rsidRPr="00647581" w:rsidRDefault="00EF0AF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118 457,44</w:t>
            </w:r>
          </w:p>
        </w:tc>
      </w:tr>
      <w:tr w:rsidR="00804FDE" w:rsidRPr="00647581" w14:paraId="0B036521" w14:textId="77777777" w:rsidTr="007B5AA9">
        <w:trPr>
          <w:trHeight w:val="300"/>
        </w:trPr>
        <w:tc>
          <w:tcPr>
            <w:tcW w:w="4848" w:type="dxa"/>
          </w:tcPr>
          <w:p w14:paraId="192189FA"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Kapitálové príjmy</w:t>
            </w:r>
          </w:p>
        </w:tc>
        <w:tc>
          <w:tcPr>
            <w:tcW w:w="2295" w:type="dxa"/>
          </w:tcPr>
          <w:p w14:paraId="36B6F511" w14:textId="62713AAB" w:rsidR="00804FDE" w:rsidRPr="00647581" w:rsidRDefault="00EF0AFD" w:rsidP="007B5AA9">
            <w:pPr>
              <w:spacing w:after="0" w:line="240" w:lineRule="auto"/>
              <w:jc w:val="center"/>
              <w:outlineLvl w:val="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2D338D">
              <w:rPr>
                <w:rFonts w:ascii="Times New Roman" w:eastAsia="Times New Roman" w:hAnsi="Times New Roman" w:cs="Times New Roman"/>
                <w:sz w:val="24"/>
                <w:szCs w:val="24"/>
                <w:lang w:eastAsia="sk-SK"/>
              </w:rPr>
              <w:t>,00</w:t>
            </w:r>
          </w:p>
        </w:tc>
        <w:tc>
          <w:tcPr>
            <w:tcW w:w="2294" w:type="dxa"/>
          </w:tcPr>
          <w:p w14:paraId="23E45E53" w14:textId="76B29183" w:rsidR="00804FDE" w:rsidRPr="00647581" w:rsidRDefault="00EF0AFD" w:rsidP="007B5AA9">
            <w:pPr>
              <w:spacing w:after="0" w:line="240" w:lineRule="auto"/>
              <w:jc w:val="center"/>
              <w:outlineLvl w:val="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04FDE" w:rsidRPr="00647581" w14:paraId="0DD7F290" w14:textId="77777777" w:rsidTr="007B5AA9">
        <w:trPr>
          <w:trHeight w:val="300"/>
        </w:trPr>
        <w:tc>
          <w:tcPr>
            <w:tcW w:w="4848" w:type="dxa"/>
          </w:tcPr>
          <w:p w14:paraId="1C4B67B3"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Finančné operácie - príjmy</w:t>
            </w:r>
          </w:p>
        </w:tc>
        <w:tc>
          <w:tcPr>
            <w:tcW w:w="2295" w:type="dxa"/>
          </w:tcPr>
          <w:p w14:paraId="13D60729" w14:textId="06817E4B" w:rsidR="00804FDE" w:rsidRPr="00647581" w:rsidRDefault="00804FDE" w:rsidP="007B5AA9">
            <w:pPr>
              <w:tabs>
                <w:tab w:val="right" w:pos="8460"/>
              </w:tabs>
              <w:spacing w:after="0" w:line="240" w:lineRule="auto"/>
              <w:jc w:val="center"/>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0,00</w:t>
            </w:r>
          </w:p>
        </w:tc>
        <w:tc>
          <w:tcPr>
            <w:tcW w:w="2294" w:type="dxa"/>
          </w:tcPr>
          <w:p w14:paraId="14DD6E2A" w14:textId="1B84D40B" w:rsidR="00804FDE" w:rsidRPr="00647581" w:rsidRDefault="00804FDE"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0</w:t>
            </w:r>
            <w:r w:rsidRPr="00647581">
              <w:rPr>
                <w:rFonts w:ascii="Times New Roman" w:eastAsia="Times New Roman" w:hAnsi="Times New Roman" w:cs="Times New Roman"/>
                <w:sz w:val="24"/>
                <w:szCs w:val="24"/>
                <w:lang w:eastAsia="sk-SK"/>
              </w:rPr>
              <w:t>,00</w:t>
            </w:r>
          </w:p>
        </w:tc>
      </w:tr>
      <w:tr w:rsidR="00804FDE" w:rsidRPr="00647581" w14:paraId="26625A7C" w14:textId="77777777" w:rsidTr="007B5AA9">
        <w:trPr>
          <w:trHeight w:val="316"/>
        </w:trPr>
        <w:tc>
          <w:tcPr>
            <w:tcW w:w="4848" w:type="dxa"/>
            <w:shd w:val="clear" w:color="auto" w:fill="FFC000"/>
          </w:tcPr>
          <w:p w14:paraId="308145B8"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Výdavky celkom</w:t>
            </w:r>
          </w:p>
        </w:tc>
        <w:tc>
          <w:tcPr>
            <w:tcW w:w="2295" w:type="dxa"/>
            <w:shd w:val="clear" w:color="auto" w:fill="FFC000"/>
          </w:tcPr>
          <w:p w14:paraId="6A5C81A7" w14:textId="734A18B1" w:rsidR="00804FDE" w:rsidRPr="00647581" w:rsidRDefault="00EF0AFD" w:rsidP="007B5AA9">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90 475,00</w:t>
            </w:r>
          </w:p>
        </w:tc>
        <w:tc>
          <w:tcPr>
            <w:tcW w:w="2294" w:type="dxa"/>
            <w:shd w:val="clear" w:color="auto" w:fill="FFC000"/>
          </w:tcPr>
          <w:p w14:paraId="79E6CD63" w14:textId="2B4E5DB2"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1</w:t>
            </w:r>
            <w:r w:rsidR="00EF0AFD">
              <w:rPr>
                <w:rFonts w:ascii="Times New Roman" w:eastAsia="Times New Roman" w:hAnsi="Times New Roman" w:cs="Times New Roman"/>
                <w:b/>
                <w:sz w:val="24"/>
                <w:szCs w:val="24"/>
                <w:lang w:eastAsia="sk-SK"/>
              </w:rPr>
              <w:t>08 392,99</w:t>
            </w:r>
          </w:p>
        </w:tc>
      </w:tr>
      <w:tr w:rsidR="00804FDE" w:rsidRPr="00647581" w14:paraId="76C8E6ED" w14:textId="77777777" w:rsidTr="007B5AA9">
        <w:trPr>
          <w:trHeight w:val="300"/>
        </w:trPr>
        <w:tc>
          <w:tcPr>
            <w:tcW w:w="4848" w:type="dxa"/>
          </w:tcPr>
          <w:p w14:paraId="263602EB"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z toho :</w:t>
            </w:r>
          </w:p>
        </w:tc>
        <w:tc>
          <w:tcPr>
            <w:tcW w:w="2295" w:type="dxa"/>
          </w:tcPr>
          <w:p w14:paraId="011AA9DF"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p>
        </w:tc>
        <w:tc>
          <w:tcPr>
            <w:tcW w:w="2294" w:type="dxa"/>
          </w:tcPr>
          <w:p w14:paraId="76F381D6"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p>
        </w:tc>
      </w:tr>
      <w:tr w:rsidR="00804FDE" w:rsidRPr="00647581" w14:paraId="1EB764E8" w14:textId="77777777" w:rsidTr="007B5AA9">
        <w:trPr>
          <w:trHeight w:val="300"/>
        </w:trPr>
        <w:tc>
          <w:tcPr>
            <w:tcW w:w="4848" w:type="dxa"/>
          </w:tcPr>
          <w:p w14:paraId="145004F7"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Bežné výdavky</w:t>
            </w:r>
          </w:p>
        </w:tc>
        <w:tc>
          <w:tcPr>
            <w:tcW w:w="2295" w:type="dxa"/>
          </w:tcPr>
          <w:p w14:paraId="5CDB3CBD" w14:textId="2A0DE99B" w:rsidR="00804FDE" w:rsidRPr="00647581" w:rsidRDefault="00EF0AF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87 475,00</w:t>
            </w:r>
          </w:p>
        </w:tc>
        <w:tc>
          <w:tcPr>
            <w:tcW w:w="2294" w:type="dxa"/>
          </w:tcPr>
          <w:p w14:paraId="61B603A9" w14:textId="00BBED37" w:rsidR="00804FDE" w:rsidRPr="00647581" w:rsidRDefault="00EF0AF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98 592,99</w:t>
            </w:r>
          </w:p>
        </w:tc>
      </w:tr>
      <w:tr w:rsidR="00804FDE" w:rsidRPr="00647581" w14:paraId="7FD8D46E" w14:textId="77777777" w:rsidTr="007B5AA9">
        <w:trPr>
          <w:trHeight w:val="300"/>
        </w:trPr>
        <w:tc>
          <w:tcPr>
            <w:tcW w:w="4848" w:type="dxa"/>
          </w:tcPr>
          <w:p w14:paraId="7CA6CB14"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Kapitálové výdavky</w:t>
            </w:r>
          </w:p>
        </w:tc>
        <w:tc>
          <w:tcPr>
            <w:tcW w:w="2295" w:type="dxa"/>
          </w:tcPr>
          <w:p w14:paraId="25C9C450" w14:textId="30D84CA0" w:rsidR="00804FDE" w:rsidRPr="00647581" w:rsidRDefault="00EF0AF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3 000,00</w:t>
            </w:r>
          </w:p>
        </w:tc>
        <w:tc>
          <w:tcPr>
            <w:tcW w:w="2294" w:type="dxa"/>
          </w:tcPr>
          <w:p w14:paraId="487D0941" w14:textId="37C48A0D" w:rsidR="00804FDE" w:rsidRPr="00647581" w:rsidRDefault="00EF0AFD"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4 000,00</w:t>
            </w:r>
          </w:p>
        </w:tc>
      </w:tr>
      <w:tr w:rsidR="00804FDE" w:rsidRPr="00647581" w14:paraId="129F5AF6" w14:textId="77777777" w:rsidTr="007B5AA9">
        <w:trPr>
          <w:trHeight w:val="348"/>
        </w:trPr>
        <w:tc>
          <w:tcPr>
            <w:tcW w:w="4848" w:type="dxa"/>
          </w:tcPr>
          <w:p w14:paraId="3C5A8DA7"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sz w:val="24"/>
                <w:szCs w:val="24"/>
                <w:lang w:eastAsia="sk-SK"/>
              </w:rPr>
            </w:pPr>
            <w:r w:rsidRPr="00647581">
              <w:rPr>
                <w:rFonts w:ascii="Times New Roman" w:eastAsia="Times New Roman" w:hAnsi="Times New Roman" w:cs="Times New Roman"/>
                <w:sz w:val="24"/>
                <w:szCs w:val="24"/>
                <w:lang w:eastAsia="sk-SK"/>
              </w:rPr>
              <w:t>Finančné výdavky - výdavky</w:t>
            </w:r>
          </w:p>
        </w:tc>
        <w:tc>
          <w:tcPr>
            <w:tcW w:w="2295" w:type="dxa"/>
          </w:tcPr>
          <w:p w14:paraId="78F905B9" w14:textId="0E8EF3D3" w:rsidR="00804FDE" w:rsidRPr="00647581" w:rsidRDefault="00804FDE" w:rsidP="007B5AA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Pr="00647581">
              <w:rPr>
                <w:rFonts w:ascii="Times New Roman" w:eastAsia="Times New Roman" w:hAnsi="Times New Roman" w:cs="Times New Roman"/>
                <w:sz w:val="24"/>
                <w:szCs w:val="24"/>
                <w:lang w:eastAsia="sk-SK"/>
              </w:rPr>
              <w:t>0,00</w:t>
            </w:r>
          </w:p>
        </w:tc>
        <w:tc>
          <w:tcPr>
            <w:tcW w:w="2294" w:type="dxa"/>
          </w:tcPr>
          <w:p w14:paraId="045D840B" w14:textId="238E3BA9" w:rsidR="00804FDE" w:rsidRPr="00647581" w:rsidRDefault="00EF0AFD" w:rsidP="00EF0AFD">
            <w:pPr>
              <w:tabs>
                <w:tab w:val="right" w:pos="8460"/>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04FD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5 80</w:t>
            </w:r>
            <w:r w:rsidR="00804FDE" w:rsidRPr="00647581">
              <w:rPr>
                <w:rFonts w:ascii="Times New Roman" w:eastAsia="Times New Roman" w:hAnsi="Times New Roman" w:cs="Times New Roman"/>
                <w:sz w:val="24"/>
                <w:szCs w:val="24"/>
                <w:lang w:eastAsia="sk-SK"/>
              </w:rPr>
              <w:t>0,00</w:t>
            </w:r>
          </w:p>
        </w:tc>
      </w:tr>
      <w:tr w:rsidR="00804FDE" w:rsidRPr="00647581" w14:paraId="5945ABE7" w14:textId="77777777" w:rsidTr="007B5AA9">
        <w:trPr>
          <w:trHeight w:val="316"/>
        </w:trPr>
        <w:tc>
          <w:tcPr>
            <w:tcW w:w="4848" w:type="dxa"/>
            <w:shd w:val="clear" w:color="auto" w:fill="FFC000"/>
          </w:tcPr>
          <w:p w14:paraId="0671555B" w14:textId="77777777" w:rsidR="00804FDE" w:rsidRPr="00647581" w:rsidRDefault="00804FDE" w:rsidP="007B5AA9">
            <w:pPr>
              <w:tabs>
                <w:tab w:val="right" w:pos="8460"/>
              </w:tabs>
              <w:spacing w:after="0" w:line="240" w:lineRule="auto"/>
              <w:jc w:val="both"/>
              <w:rPr>
                <w:rFonts w:ascii="Times New Roman" w:eastAsia="Times New Roman" w:hAnsi="Times New Roman" w:cs="Times New Roman"/>
                <w:b/>
                <w:sz w:val="24"/>
                <w:szCs w:val="24"/>
                <w:lang w:eastAsia="sk-SK"/>
              </w:rPr>
            </w:pPr>
            <w:r w:rsidRPr="00647581">
              <w:rPr>
                <w:rFonts w:ascii="Times New Roman" w:eastAsia="Times New Roman" w:hAnsi="Times New Roman" w:cs="Times New Roman"/>
                <w:b/>
                <w:sz w:val="24"/>
                <w:szCs w:val="24"/>
                <w:lang w:eastAsia="sk-SK"/>
              </w:rPr>
              <w:t>Rozpočtové hospodárenie obce</w:t>
            </w:r>
          </w:p>
        </w:tc>
        <w:tc>
          <w:tcPr>
            <w:tcW w:w="2295" w:type="dxa"/>
            <w:shd w:val="clear" w:color="auto" w:fill="FFC000"/>
          </w:tcPr>
          <w:p w14:paraId="44E42A32" w14:textId="77777777"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        </w:t>
            </w:r>
            <w:r w:rsidRPr="00647581">
              <w:rPr>
                <w:rFonts w:ascii="Times New Roman" w:eastAsia="Times New Roman" w:hAnsi="Times New Roman" w:cs="Times New Roman"/>
                <w:b/>
                <w:sz w:val="24"/>
                <w:szCs w:val="24"/>
                <w:lang w:eastAsia="sk-SK"/>
              </w:rPr>
              <w:t>0,00</w:t>
            </w:r>
          </w:p>
        </w:tc>
        <w:tc>
          <w:tcPr>
            <w:tcW w:w="2294" w:type="dxa"/>
            <w:shd w:val="clear" w:color="auto" w:fill="FFC000"/>
          </w:tcPr>
          <w:p w14:paraId="0033AB77" w14:textId="3C2284E8" w:rsidR="00804FDE" w:rsidRPr="00647581" w:rsidRDefault="00804FDE" w:rsidP="007B5AA9">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 xml:space="preserve">       </w:t>
            </w:r>
          </w:p>
        </w:tc>
      </w:tr>
    </w:tbl>
    <w:p w14:paraId="4459926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bookmarkStart w:id="47" w:name="_Toc10114695"/>
    </w:p>
    <w:p w14:paraId="3B51C113" w14:textId="7DA5C659"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48" w:name="_Toc67470388"/>
      <w:r w:rsidRPr="00A35A96">
        <w:rPr>
          <w:rFonts w:ascii="Times New Roman" w:eastAsia="Times New Roman" w:hAnsi="Times New Roman" w:cs="Times New Roman"/>
          <w:b/>
          <w:bCs/>
          <w:i/>
          <w:color w:val="7030A0"/>
          <w:sz w:val="26"/>
          <w:szCs w:val="26"/>
          <w:u w:val="single"/>
          <w:lang w:eastAsia="sk-SK"/>
        </w:rPr>
        <w:t xml:space="preserve">7.1. Plnenie príjmov a čerpanie výdavkov za rok </w:t>
      </w:r>
      <w:bookmarkEnd w:id="47"/>
      <w:bookmarkEnd w:id="48"/>
      <w:r w:rsidR="00547ED8">
        <w:rPr>
          <w:rFonts w:ascii="Times New Roman" w:eastAsia="Times New Roman" w:hAnsi="Times New Roman" w:cs="Times New Roman"/>
          <w:b/>
          <w:bCs/>
          <w:i/>
          <w:color w:val="7030A0"/>
          <w:sz w:val="26"/>
          <w:szCs w:val="26"/>
          <w:u w:val="single"/>
          <w:lang w:eastAsia="sk-SK"/>
        </w:rPr>
        <w:t>2024</w:t>
      </w:r>
    </w:p>
    <w:p w14:paraId="4A68B8F6" w14:textId="79CA9423" w:rsidR="00A35A96" w:rsidRDefault="00A35A96" w:rsidP="00A35A96">
      <w:pPr>
        <w:spacing w:after="0" w:line="240" w:lineRule="auto"/>
        <w:rPr>
          <w:rFonts w:ascii="Times New Roman" w:eastAsia="Times New Roman" w:hAnsi="Times New Roman" w:cs="Times New Roman"/>
          <w:sz w:val="24"/>
          <w:szCs w:val="24"/>
          <w:lang w:eastAsia="sk-SK"/>
        </w:rPr>
      </w:pPr>
    </w:p>
    <w:p w14:paraId="6BA1ED56" w14:textId="26BEF18E" w:rsidR="00804FDE" w:rsidRDefault="00804FDE" w:rsidP="00A35A96">
      <w:pPr>
        <w:spacing w:after="0" w:line="240" w:lineRule="auto"/>
        <w:rPr>
          <w:rFonts w:ascii="Times New Roman" w:eastAsia="Times New Roman" w:hAnsi="Times New Roman" w:cs="Times New Roman"/>
          <w:sz w:val="24"/>
          <w:szCs w:val="24"/>
          <w:lang w:eastAsia="sk-SK"/>
        </w:rPr>
      </w:pPr>
    </w:p>
    <w:p w14:paraId="0645AD61" w14:textId="77777777" w:rsidR="00804FDE" w:rsidRPr="00A35A96" w:rsidRDefault="00804FDE" w:rsidP="00A35A96">
      <w:pPr>
        <w:spacing w:after="0" w:line="240" w:lineRule="auto"/>
        <w:rPr>
          <w:rFonts w:ascii="Times New Roman" w:eastAsia="Times New Roman" w:hAnsi="Times New Roman" w:cs="Times New Roman"/>
          <w:sz w:val="24"/>
          <w:szCs w:val="24"/>
          <w:lang w:eastAsia="sk-SK"/>
        </w:rPr>
      </w:pPr>
    </w:p>
    <w:tbl>
      <w:tblPr>
        <w:tblW w:w="76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30"/>
        <w:gridCol w:w="1934"/>
        <w:gridCol w:w="1934"/>
        <w:gridCol w:w="1292"/>
      </w:tblGrid>
      <w:tr w:rsidR="00E67C1E" w:rsidRPr="00A35A96" w14:paraId="11C20E95" w14:textId="77777777" w:rsidTr="00E67C1E">
        <w:trPr>
          <w:trHeight w:val="1046"/>
        </w:trPr>
        <w:tc>
          <w:tcPr>
            <w:tcW w:w="2530" w:type="dxa"/>
            <w:shd w:val="clear" w:color="auto" w:fill="C5E0B3"/>
          </w:tcPr>
          <w:p w14:paraId="2E8CA503"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b/>
                <w:sz w:val="24"/>
                <w:szCs w:val="24"/>
                <w:lang w:eastAsia="sk-SK"/>
              </w:rPr>
            </w:pPr>
          </w:p>
        </w:tc>
        <w:tc>
          <w:tcPr>
            <w:tcW w:w="1934" w:type="dxa"/>
            <w:shd w:val="clear" w:color="auto" w:fill="C5E0B3"/>
          </w:tcPr>
          <w:p w14:paraId="64A3304A"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0"/>
                <w:szCs w:val="20"/>
                <w:lang w:eastAsia="sk-SK"/>
              </w:rPr>
            </w:pPr>
          </w:p>
          <w:p w14:paraId="63807CAB"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xml:space="preserve">Rozpočet </w:t>
            </w:r>
          </w:p>
        </w:tc>
        <w:tc>
          <w:tcPr>
            <w:tcW w:w="1934" w:type="dxa"/>
            <w:shd w:val="clear" w:color="auto" w:fill="C5E0B3"/>
          </w:tcPr>
          <w:p w14:paraId="7707815E" w14:textId="77777777" w:rsidR="00E67C1E" w:rsidRPr="00A35A96" w:rsidRDefault="00E67C1E" w:rsidP="00A35A96">
            <w:pPr>
              <w:tabs>
                <w:tab w:val="right" w:pos="882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xml:space="preserve">Skutočné </w:t>
            </w:r>
          </w:p>
          <w:p w14:paraId="75FAD860" w14:textId="77777777" w:rsidR="00E67C1E" w:rsidRPr="00A35A96" w:rsidRDefault="00E67C1E" w:rsidP="00A35A96">
            <w:pPr>
              <w:tabs>
                <w:tab w:val="right" w:pos="882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plnenie príjmov/ čerpanie výdavkov</w:t>
            </w:r>
          </w:p>
          <w:p w14:paraId="334BC400" w14:textId="1E042D97" w:rsidR="00E67C1E" w:rsidRPr="00A35A96" w:rsidRDefault="00E67C1E" w:rsidP="00A35A96">
            <w:pPr>
              <w:tabs>
                <w:tab w:val="right" w:pos="882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k 31.12.</w:t>
            </w:r>
            <w:r w:rsidR="00547ED8">
              <w:rPr>
                <w:rFonts w:ascii="Times New Roman" w:eastAsia="Times New Roman" w:hAnsi="Times New Roman" w:cs="Times New Roman"/>
                <w:b/>
                <w:sz w:val="20"/>
                <w:szCs w:val="20"/>
                <w:lang w:eastAsia="sk-SK"/>
              </w:rPr>
              <w:t>2024</w:t>
            </w:r>
          </w:p>
        </w:tc>
        <w:tc>
          <w:tcPr>
            <w:tcW w:w="1292" w:type="dxa"/>
            <w:shd w:val="clear" w:color="auto" w:fill="C5E0B3"/>
          </w:tcPr>
          <w:p w14:paraId="7CAB07D7" w14:textId="77777777" w:rsidR="00E67C1E" w:rsidRPr="00A35A96" w:rsidRDefault="00E67C1E" w:rsidP="00A35A96">
            <w:pPr>
              <w:tabs>
                <w:tab w:val="right" w:pos="882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plnenia príjmov/</w:t>
            </w:r>
          </w:p>
          <w:p w14:paraId="4858CD20" w14:textId="77777777" w:rsidR="00E67C1E" w:rsidRPr="00A35A96" w:rsidRDefault="00E67C1E" w:rsidP="00A35A96">
            <w:pPr>
              <w:tabs>
                <w:tab w:val="right" w:pos="8820"/>
              </w:tabs>
              <w:spacing w:after="0" w:line="276"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xml:space="preserve">% čerpania výdavkov </w:t>
            </w:r>
          </w:p>
        </w:tc>
      </w:tr>
      <w:tr w:rsidR="00E67C1E" w:rsidRPr="00A35A96" w14:paraId="5B2C9145" w14:textId="77777777" w:rsidTr="00E67C1E">
        <w:trPr>
          <w:trHeight w:val="313"/>
        </w:trPr>
        <w:tc>
          <w:tcPr>
            <w:tcW w:w="2530" w:type="dxa"/>
            <w:shd w:val="clear" w:color="auto" w:fill="FFC000"/>
          </w:tcPr>
          <w:p w14:paraId="5CB62851"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Príjmy celkom</w:t>
            </w:r>
          </w:p>
        </w:tc>
        <w:tc>
          <w:tcPr>
            <w:tcW w:w="1934" w:type="dxa"/>
            <w:shd w:val="clear" w:color="auto" w:fill="FFC000"/>
          </w:tcPr>
          <w:p w14:paraId="5335A27C" w14:textId="1D91A928" w:rsidR="00E67C1E" w:rsidRPr="00A35A96" w:rsidRDefault="00E67C1E" w:rsidP="00A35A96">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w:t>
            </w:r>
            <w:r w:rsidR="00412C65">
              <w:rPr>
                <w:rFonts w:ascii="Times New Roman" w:eastAsia="Times New Roman" w:hAnsi="Times New Roman" w:cs="Times New Roman"/>
                <w:b/>
                <w:sz w:val="24"/>
                <w:szCs w:val="24"/>
                <w:lang w:eastAsia="sk-SK"/>
              </w:rPr>
              <w:t>18 457,44</w:t>
            </w:r>
          </w:p>
        </w:tc>
        <w:tc>
          <w:tcPr>
            <w:tcW w:w="1934" w:type="dxa"/>
            <w:shd w:val="clear" w:color="auto" w:fill="FFC000"/>
          </w:tcPr>
          <w:p w14:paraId="6F3EB49F" w14:textId="55E1552B" w:rsidR="00E67C1E" w:rsidRPr="00A35A96" w:rsidRDefault="002D338D" w:rsidP="00A35A96">
            <w:pPr>
              <w:tabs>
                <w:tab w:val="right" w:pos="8460"/>
              </w:tabs>
              <w:spacing w:after="0" w:line="276"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w:t>
            </w:r>
            <w:r w:rsidR="00412C65">
              <w:rPr>
                <w:rFonts w:ascii="Times New Roman" w:eastAsia="Times New Roman" w:hAnsi="Times New Roman" w:cs="Times New Roman"/>
                <w:b/>
                <w:sz w:val="24"/>
                <w:szCs w:val="24"/>
                <w:lang w:eastAsia="sk-SK"/>
              </w:rPr>
              <w:t>1</w:t>
            </w:r>
            <w:r w:rsidR="00ED6DD9">
              <w:rPr>
                <w:rFonts w:ascii="Times New Roman" w:eastAsia="Times New Roman" w:hAnsi="Times New Roman" w:cs="Times New Roman"/>
                <w:b/>
                <w:sz w:val="24"/>
                <w:szCs w:val="24"/>
                <w:lang w:eastAsia="sk-SK"/>
              </w:rPr>
              <w:t>4 592,44</w:t>
            </w:r>
          </w:p>
        </w:tc>
        <w:tc>
          <w:tcPr>
            <w:tcW w:w="1292" w:type="dxa"/>
            <w:shd w:val="clear" w:color="auto" w:fill="FFC000"/>
          </w:tcPr>
          <w:p w14:paraId="53A42502" w14:textId="177C12B8" w:rsidR="00E67C1E" w:rsidRPr="00A35A96" w:rsidRDefault="002D338D" w:rsidP="00A35A96">
            <w:pPr>
              <w:tabs>
                <w:tab w:val="right" w:pos="8460"/>
              </w:tabs>
              <w:spacing w:after="0" w:line="276"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w:t>
            </w:r>
            <w:r w:rsidR="00412C65">
              <w:rPr>
                <w:rFonts w:ascii="Times New Roman" w:eastAsia="Times New Roman" w:hAnsi="Times New Roman" w:cs="Times New Roman"/>
                <w:b/>
                <w:sz w:val="24"/>
                <w:szCs w:val="24"/>
                <w:lang w:eastAsia="sk-SK"/>
              </w:rPr>
              <w:t>6,74</w:t>
            </w:r>
          </w:p>
        </w:tc>
      </w:tr>
      <w:tr w:rsidR="00E67C1E" w:rsidRPr="00A35A96" w14:paraId="35D9986F" w14:textId="77777777" w:rsidTr="00E67C1E">
        <w:trPr>
          <w:trHeight w:val="313"/>
        </w:trPr>
        <w:tc>
          <w:tcPr>
            <w:tcW w:w="2530" w:type="dxa"/>
          </w:tcPr>
          <w:p w14:paraId="57CDF236"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 toho :</w:t>
            </w:r>
          </w:p>
        </w:tc>
        <w:tc>
          <w:tcPr>
            <w:tcW w:w="1934" w:type="dxa"/>
          </w:tcPr>
          <w:p w14:paraId="12D1DBE9" w14:textId="77777777" w:rsidR="00E67C1E" w:rsidRPr="00A35A96" w:rsidRDefault="00E67C1E" w:rsidP="00A35A96">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934" w:type="dxa"/>
          </w:tcPr>
          <w:p w14:paraId="2690B815"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c>
          <w:tcPr>
            <w:tcW w:w="1292" w:type="dxa"/>
          </w:tcPr>
          <w:p w14:paraId="18F2CE1B"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r>
      <w:tr w:rsidR="00E67C1E" w:rsidRPr="00A35A96" w14:paraId="26FEC311" w14:textId="77777777" w:rsidTr="00E67C1E">
        <w:trPr>
          <w:trHeight w:val="313"/>
        </w:trPr>
        <w:tc>
          <w:tcPr>
            <w:tcW w:w="2530" w:type="dxa"/>
          </w:tcPr>
          <w:p w14:paraId="77B99DC2"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Bežné príjmy</w:t>
            </w:r>
          </w:p>
        </w:tc>
        <w:tc>
          <w:tcPr>
            <w:tcW w:w="1934" w:type="dxa"/>
          </w:tcPr>
          <w:p w14:paraId="26E6079A" w14:textId="5856F626" w:rsidR="00E67C1E" w:rsidRPr="00A35A96" w:rsidRDefault="002D338D" w:rsidP="00A35A96">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ED6DD9">
              <w:rPr>
                <w:rFonts w:ascii="Times New Roman" w:eastAsia="Times New Roman" w:hAnsi="Times New Roman" w:cs="Times New Roman"/>
                <w:sz w:val="24"/>
                <w:szCs w:val="24"/>
                <w:lang w:eastAsia="sk-SK"/>
              </w:rPr>
              <w:t>0 576</w:t>
            </w:r>
          </w:p>
        </w:tc>
        <w:tc>
          <w:tcPr>
            <w:tcW w:w="1934" w:type="dxa"/>
          </w:tcPr>
          <w:p w14:paraId="5E0DC3AA" w14:textId="2679ECEF" w:rsidR="00E67C1E" w:rsidRPr="00A35A96" w:rsidRDefault="002D338D"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94 980,81</w:t>
            </w:r>
          </w:p>
        </w:tc>
        <w:tc>
          <w:tcPr>
            <w:tcW w:w="1292" w:type="dxa"/>
          </w:tcPr>
          <w:p w14:paraId="5118298C" w14:textId="16A69DE2" w:rsidR="00E67C1E" w:rsidRPr="00A35A96" w:rsidRDefault="00E67C1E"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2D338D">
              <w:rPr>
                <w:rFonts w:ascii="Times New Roman" w:eastAsia="Times New Roman" w:hAnsi="Times New Roman" w:cs="Times New Roman"/>
                <w:sz w:val="24"/>
                <w:szCs w:val="24"/>
                <w:lang w:eastAsia="sk-SK"/>
              </w:rPr>
              <w:t>5,76</w:t>
            </w:r>
          </w:p>
        </w:tc>
      </w:tr>
      <w:tr w:rsidR="00E67C1E" w:rsidRPr="00A35A96" w14:paraId="28B56E09" w14:textId="77777777" w:rsidTr="00E67C1E">
        <w:trPr>
          <w:trHeight w:val="313"/>
        </w:trPr>
        <w:tc>
          <w:tcPr>
            <w:tcW w:w="2530" w:type="dxa"/>
          </w:tcPr>
          <w:p w14:paraId="168E2989"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Kapitálové príjmy</w:t>
            </w:r>
          </w:p>
        </w:tc>
        <w:tc>
          <w:tcPr>
            <w:tcW w:w="1934" w:type="dxa"/>
          </w:tcPr>
          <w:p w14:paraId="66DC35BF" w14:textId="3058AF85" w:rsidR="00E67C1E" w:rsidRPr="00A35A96" w:rsidRDefault="00ED6DD9" w:rsidP="00ED6DD9">
            <w:pPr>
              <w:spacing w:after="0" w:line="240" w:lineRule="auto"/>
              <w:outlineLvl w:val="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2D338D">
              <w:rPr>
                <w:rFonts w:ascii="Times New Roman" w:eastAsia="Times New Roman" w:hAnsi="Times New Roman" w:cs="Times New Roman"/>
                <w:sz w:val="24"/>
                <w:szCs w:val="24"/>
                <w:lang w:eastAsia="sk-SK"/>
              </w:rPr>
              <w:t>0</w:t>
            </w:r>
            <w:r w:rsidR="00E67C1E">
              <w:rPr>
                <w:rFonts w:ascii="Times New Roman" w:eastAsia="Times New Roman" w:hAnsi="Times New Roman" w:cs="Times New Roman"/>
                <w:sz w:val="24"/>
                <w:szCs w:val="24"/>
                <w:lang w:eastAsia="sk-SK"/>
              </w:rPr>
              <w:t>,00</w:t>
            </w:r>
          </w:p>
        </w:tc>
        <w:tc>
          <w:tcPr>
            <w:tcW w:w="1934" w:type="dxa"/>
          </w:tcPr>
          <w:p w14:paraId="076A17F6" w14:textId="60387885" w:rsidR="00E67C1E" w:rsidRPr="00A35A96" w:rsidRDefault="00ED6DD9"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292" w:type="dxa"/>
          </w:tcPr>
          <w:p w14:paraId="0C25FF07" w14:textId="250676A3" w:rsidR="00E67C1E" w:rsidRPr="00A35A96" w:rsidRDefault="00ED6DD9"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E67C1E" w:rsidRPr="00A35A96" w14:paraId="23F392BD" w14:textId="77777777" w:rsidTr="00E67C1E">
        <w:trPr>
          <w:trHeight w:val="313"/>
        </w:trPr>
        <w:tc>
          <w:tcPr>
            <w:tcW w:w="2530" w:type="dxa"/>
          </w:tcPr>
          <w:p w14:paraId="534B157A"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Finančné príjmy</w:t>
            </w:r>
          </w:p>
        </w:tc>
        <w:tc>
          <w:tcPr>
            <w:tcW w:w="1934" w:type="dxa"/>
          </w:tcPr>
          <w:p w14:paraId="0283CABB" w14:textId="2C5704EA" w:rsidR="00E67C1E" w:rsidRPr="00A35A96" w:rsidRDefault="00E67C1E" w:rsidP="00A35A96">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0,00 </w:t>
            </w:r>
          </w:p>
        </w:tc>
        <w:tc>
          <w:tcPr>
            <w:tcW w:w="1934" w:type="dxa"/>
          </w:tcPr>
          <w:p w14:paraId="00BCD407" w14:textId="431BAA48" w:rsidR="00E67C1E" w:rsidRPr="00A35A96" w:rsidRDefault="00563D43"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E67C1E">
              <w:rPr>
                <w:rFonts w:ascii="Times New Roman" w:eastAsia="Times New Roman" w:hAnsi="Times New Roman" w:cs="Times New Roman"/>
                <w:sz w:val="24"/>
                <w:szCs w:val="24"/>
                <w:lang w:eastAsia="sk-SK"/>
              </w:rPr>
              <w:t>,00</w:t>
            </w:r>
          </w:p>
        </w:tc>
        <w:tc>
          <w:tcPr>
            <w:tcW w:w="1292" w:type="dxa"/>
          </w:tcPr>
          <w:p w14:paraId="671ECEE2" w14:textId="0A10E4AB" w:rsidR="00E67C1E" w:rsidRPr="00A35A96" w:rsidRDefault="00ED6DD9"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E67C1E" w:rsidRPr="00A35A96" w14:paraId="6672BB59" w14:textId="77777777" w:rsidTr="00E67C1E">
        <w:trPr>
          <w:trHeight w:val="299"/>
        </w:trPr>
        <w:tc>
          <w:tcPr>
            <w:tcW w:w="2530" w:type="dxa"/>
            <w:shd w:val="clear" w:color="auto" w:fill="FFC000"/>
          </w:tcPr>
          <w:p w14:paraId="52512B69"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Výdavky celkom</w:t>
            </w:r>
          </w:p>
        </w:tc>
        <w:tc>
          <w:tcPr>
            <w:tcW w:w="1934" w:type="dxa"/>
            <w:shd w:val="clear" w:color="auto" w:fill="FFC000"/>
          </w:tcPr>
          <w:p w14:paraId="0EFB3151" w14:textId="6C33E2FD" w:rsidR="00E67C1E" w:rsidRPr="00A35A96" w:rsidRDefault="00ED6DD9" w:rsidP="00A35A96">
            <w:pPr>
              <w:tabs>
                <w:tab w:val="right" w:pos="8460"/>
              </w:tabs>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108 392,99</w:t>
            </w:r>
          </w:p>
        </w:tc>
        <w:tc>
          <w:tcPr>
            <w:tcW w:w="1934" w:type="dxa"/>
            <w:shd w:val="clear" w:color="auto" w:fill="FFC000"/>
          </w:tcPr>
          <w:p w14:paraId="67B8EE17" w14:textId="42D35646" w:rsidR="00E67C1E" w:rsidRPr="00A35A96" w:rsidRDefault="002D338D"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w:t>
            </w:r>
            <w:r w:rsidR="00ED6DD9">
              <w:rPr>
                <w:rFonts w:ascii="Times New Roman" w:eastAsia="Times New Roman" w:hAnsi="Times New Roman" w:cs="Times New Roman"/>
                <w:b/>
                <w:sz w:val="24"/>
                <w:szCs w:val="24"/>
                <w:lang w:eastAsia="sk-SK"/>
              </w:rPr>
              <w:t>2 207,74</w:t>
            </w:r>
          </w:p>
        </w:tc>
        <w:tc>
          <w:tcPr>
            <w:tcW w:w="1292" w:type="dxa"/>
            <w:shd w:val="clear" w:color="auto" w:fill="FFC000"/>
          </w:tcPr>
          <w:p w14:paraId="3C92CA96" w14:textId="651D9B95" w:rsidR="00E67C1E" w:rsidRPr="00A35A96" w:rsidRDefault="00ED6DD9"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94,29</w:t>
            </w:r>
          </w:p>
        </w:tc>
      </w:tr>
      <w:tr w:rsidR="00E67C1E" w:rsidRPr="00A35A96" w14:paraId="0DC330E6" w14:textId="77777777" w:rsidTr="00E67C1E">
        <w:trPr>
          <w:trHeight w:val="313"/>
        </w:trPr>
        <w:tc>
          <w:tcPr>
            <w:tcW w:w="2530" w:type="dxa"/>
          </w:tcPr>
          <w:p w14:paraId="5A8A43E2"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 toho :</w:t>
            </w:r>
          </w:p>
        </w:tc>
        <w:tc>
          <w:tcPr>
            <w:tcW w:w="1934" w:type="dxa"/>
          </w:tcPr>
          <w:p w14:paraId="055B2D4A" w14:textId="77777777" w:rsidR="00E67C1E" w:rsidRPr="00A35A96" w:rsidRDefault="00E67C1E" w:rsidP="00A35A96">
            <w:pPr>
              <w:tabs>
                <w:tab w:val="right" w:pos="8460"/>
              </w:tabs>
              <w:spacing w:after="0" w:line="240" w:lineRule="auto"/>
              <w:jc w:val="center"/>
              <w:rPr>
                <w:rFonts w:ascii="Times New Roman" w:eastAsia="Times New Roman" w:hAnsi="Times New Roman" w:cs="Times New Roman"/>
                <w:b/>
                <w:sz w:val="24"/>
                <w:szCs w:val="24"/>
                <w:lang w:eastAsia="sk-SK"/>
              </w:rPr>
            </w:pPr>
          </w:p>
        </w:tc>
        <w:tc>
          <w:tcPr>
            <w:tcW w:w="1934" w:type="dxa"/>
          </w:tcPr>
          <w:p w14:paraId="148FBAD1"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c>
          <w:tcPr>
            <w:tcW w:w="1292" w:type="dxa"/>
          </w:tcPr>
          <w:p w14:paraId="68FEB06D"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r>
      <w:tr w:rsidR="00E67C1E" w:rsidRPr="00A35A96" w14:paraId="287EFE2C" w14:textId="77777777" w:rsidTr="00E67C1E">
        <w:trPr>
          <w:trHeight w:val="313"/>
        </w:trPr>
        <w:tc>
          <w:tcPr>
            <w:tcW w:w="2530" w:type="dxa"/>
          </w:tcPr>
          <w:p w14:paraId="14379F3B"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Bežné výdavky</w:t>
            </w:r>
          </w:p>
        </w:tc>
        <w:tc>
          <w:tcPr>
            <w:tcW w:w="1934" w:type="dxa"/>
          </w:tcPr>
          <w:p w14:paraId="34E44C56" w14:textId="7CBB5494" w:rsidR="00E67C1E" w:rsidRPr="00A35A96" w:rsidRDefault="00ED6DD9" w:rsidP="00ED6DD9">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98 592,99</w:t>
            </w:r>
          </w:p>
        </w:tc>
        <w:tc>
          <w:tcPr>
            <w:tcW w:w="1934" w:type="dxa"/>
          </w:tcPr>
          <w:p w14:paraId="0CAB0E1D" w14:textId="1A1B9561" w:rsidR="00E67C1E" w:rsidRPr="00A35A96" w:rsidRDefault="00E759F0"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ED6DD9">
              <w:rPr>
                <w:rFonts w:ascii="Times New Roman" w:eastAsia="Times New Roman" w:hAnsi="Times New Roman" w:cs="Times New Roman"/>
                <w:sz w:val="24"/>
                <w:szCs w:val="24"/>
                <w:lang w:eastAsia="sk-SK"/>
              </w:rPr>
              <w:t>4 872,74</w:t>
            </w:r>
          </w:p>
        </w:tc>
        <w:tc>
          <w:tcPr>
            <w:tcW w:w="1292" w:type="dxa"/>
          </w:tcPr>
          <w:p w14:paraId="194934E5" w14:textId="61608751" w:rsidR="00ED6DD9" w:rsidRPr="00A35A96" w:rsidRDefault="00ED6DD9" w:rsidP="00ED6DD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96,22</w:t>
            </w:r>
          </w:p>
        </w:tc>
      </w:tr>
      <w:tr w:rsidR="00E67C1E" w:rsidRPr="00A35A96" w14:paraId="5E5D1D46" w14:textId="77777777" w:rsidTr="00E67C1E">
        <w:trPr>
          <w:trHeight w:val="313"/>
        </w:trPr>
        <w:tc>
          <w:tcPr>
            <w:tcW w:w="2530" w:type="dxa"/>
          </w:tcPr>
          <w:p w14:paraId="2AE9B4AE"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Kapitálové výdavky</w:t>
            </w:r>
          </w:p>
        </w:tc>
        <w:tc>
          <w:tcPr>
            <w:tcW w:w="1934" w:type="dxa"/>
          </w:tcPr>
          <w:p w14:paraId="62C530C1" w14:textId="099D2FFF" w:rsidR="00E67C1E" w:rsidRPr="00A35A96" w:rsidRDefault="00ED6DD9" w:rsidP="00A35A96">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r w:rsidR="00E759F0">
              <w:rPr>
                <w:rFonts w:ascii="Times New Roman" w:eastAsia="Times New Roman" w:hAnsi="Times New Roman" w:cs="Times New Roman"/>
                <w:sz w:val="24"/>
                <w:szCs w:val="24"/>
                <w:lang w:eastAsia="sk-SK"/>
              </w:rPr>
              <w:t xml:space="preserve"> 000</w:t>
            </w:r>
            <w:r w:rsidR="00E67C1E">
              <w:rPr>
                <w:rFonts w:ascii="Times New Roman" w:eastAsia="Times New Roman" w:hAnsi="Times New Roman" w:cs="Times New Roman"/>
                <w:sz w:val="24"/>
                <w:szCs w:val="24"/>
                <w:lang w:eastAsia="sk-SK"/>
              </w:rPr>
              <w:t>,00</w:t>
            </w:r>
          </w:p>
        </w:tc>
        <w:tc>
          <w:tcPr>
            <w:tcW w:w="1934" w:type="dxa"/>
          </w:tcPr>
          <w:p w14:paraId="20BE8235" w14:textId="34A45C54" w:rsidR="00E67C1E" w:rsidRPr="00A35A96" w:rsidRDefault="00ED6DD9"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3 999,00</w:t>
            </w:r>
          </w:p>
        </w:tc>
        <w:tc>
          <w:tcPr>
            <w:tcW w:w="1292" w:type="dxa"/>
          </w:tcPr>
          <w:p w14:paraId="4795F176" w14:textId="56821BE9" w:rsidR="00E67C1E" w:rsidRPr="00A35A96" w:rsidRDefault="00ED6DD9"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99,98</w:t>
            </w:r>
          </w:p>
        </w:tc>
      </w:tr>
      <w:tr w:rsidR="00E67C1E" w:rsidRPr="00A35A96" w14:paraId="16C60686" w14:textId="77777777" w:rsidTr="00E67C1E">
        <w:trPr>
          <w:trHeight w:val="313"/>
        </w:trPr>
        <w:tc>
          <w:tcPr>
            <w:tcW w:w="2530" w:type="dxa"/>
          </w:tcPr>
          <w:p w14:paraId="3538E55D" w14:textId="77777777" w:rsidR="00E67C1E" w:rsidRPr="00A35A96" w:rsidRDefault="00E67C1E" w:rsidP="00A35A96">
            <w:pPr>
              <w:tabs>
                <w:tab w:val="right" w:pos="846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Finančné výdavky</w:t>
            </w:r>
          </w:p>
        </w:tc>
        <w:tc>
          <w:tcPr>
            <w:tcW w:w="1934" w:type="dxa"/>
          </w:tcPr>
          <w:p w14:paraId="62C3FFF1" w14:textId="3BEB029C" w:rsidR="00E67C1E" w:rsidRPr="00A35A96" w:rsidRDefault="00ED6DD9" w:rsidP="00A35A96">
            <w:pPr>
              <w:tabs>
                <w:tab w:val="right" w:pos="8460"/>
              </w:tabs>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5 80</w:t>
            </w:r>
            <w:r w:rsidR="00E67C1E" w:rsidRPr="00A35A96">
              <w:rPr>
                <w:rFonts w:ascii="Times New Roman" w:eastAsia="Times New Roman" w:hAnsi="Times New Roman" w:cs="Times New Roman"/>
                <w:sz w:val="24"/>
                <w:szCs w:val="24"/>
                <w:lang w:eastAsia="sk-SK"/>
              </w:rPr>
              <w:t>0,00</w:t>
            </w:r>
          </w:p>
        </w:tc>
        <w:tc>
          <w:tcPr>
            <w:tcW w:w="1934" w:type="dxa"/>
          </w:tcPr>
          <w:p w14:paraId="44A3D2BC" w14:textId="02CDB0D2" w:rsidR="00E67C1E" w:rsidRPr="00A35A96" w:rsidRDefault="00ED6DD9" w:rsidP="00A35A96">
            <w:pPr>
              <w:tabs>
                <w:tab w:val="right" w:pos="8460"/>
              </w:tabs>
              <w:spacing w:after="0" w:line="276"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3 336,00</w:t>
            </w:r>
          </w:p>
        </w:tc>
        <w:tc>
          <w:tcPr>
            <w:tcW w:w="1292" w:type="dxa"/>
          </w:tcPr>
          <w:p w14:paraId="5BD85F1F" w14:textId="7A8A789D" w:rsidR="00E67C1E" w:rsidRPr="00A35A96" w:rsidRDefault="00ED6DD9" w:rsidP="00A35A96">
            <w:pPr>
              <w:tabs>
                <w:tab w:val="right" w:pos="8460"/>
              </w:tabs>
              <w:spacing w:after="0" w:line="276"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57,51</w:t>
            </w:r>
          </w:p>
        </w:tc>
      </w:tr>
      <w:tr w:rsidR="00E67C1E" w:rsidRPr="00A35A96" w14:paraId="7428A5E5" w14:textId="77777777" w:rsidTr="00E67C1E">
        <w:trPr>
          <w:trHeight w:val="313"/>
        </w:trPr>
        <w:tc>
          <w:tcPr>
            <w:tcW w:w="2530" w:type="dxa"/>
            <w:shd w:val="clear" w:color="auto" w:fill="FFC000"/>
          </w:tcPr>
          <w:p w14:paraId="45F5097D" w14:textId="77777777" w:rsidR="00E67C1E" w:rsidRPr="00A35A96" w:rsidRDefault="00E67C1E" w:rsidP="00A35A96">
            <w:pPr>
              <w:tabs>
                <w:tab w:val="right" w:pos="8460"/>
              </w:tabs>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Hospodárenie obce </w:t>
            </w:r>
          </w:p>
        </w:tc>
        <w:tc>
          <w:tcPr>
            <w:tcW w:w="1934" w:type="dxa"/>
            <w:shd w:val="clear" w:color="auto" w:fill="FFC000"/>
          </w:tcPr>
          <w:p w14:paraId="6479CCD6" w14:textId="77777777" w:rsidR="00E67C1E" w:rsidRPr="00A35A96" w:rsidRDefault="00E67C1E" w:rsidP="00A35A96">
            <w:pPr>
              <w:tabs>
                <w:tab w:val="right" w:pos="8460"/>
              </w:tabs>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0,00</w:t>
            </w:r>
          </w:p>
        </w:tc>
        <w:tc>
          <w:tcPr>
            <w:tcW w:w="1934" w:type="dxa"/>
            <w:shd w:val="clear" w:color="auto" w:fill="FFC000"/>
          </w:tcPr>
          <w:p w14:paraId="2A261EB2" w14:textId="6CE81369"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c>
          <w:tcPr>
            <w:tcW w:w="1292" w:type="dxa"/>
            <w:shd w:val="clear" w:color="auto" w:fill="FFC000"/>
          </w:tcPr>
          <w:p w14:paraId="13746A8F" w14:textId="77777777" w:rsidR="00E67C1E" w:rsidRPr="00A35A96" w:rsidRDefault="00E67C1E" w:rsidP="00A35A96">
            <w:pPr>
              <w:tabs>
                <w:tab w:val="right" w:pos="8460"/>
              </w:tabs>
              <w:spacing w:after="0" w:line="276" w:lineRule="auto"/>
              <w:jc w:val="center"/>
              <w:rPr>
                <w:rFonts w:ascii="Times New Roman" w:eastAsia="Times New Roman" w:hAnsi="Times New Roman" w:cs="Times New Roman"/>
                <w:b/>
                <w:sz w:val="24"/>
                <w:szCs w:val="24"/>
                <w:lang w:eastAsia="sk-SK"/>
              </w:rPr>
            </w:pPr>
          </w:p>
        </w:tc>
      </w:tr>
    </w:tbl>
    <w:p w14:paraId="56713A00"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50CAFCEC" w14:textId="77777777" w:rsidR="00A35A96" w:rsidRPr="00A35A96" w:rsidRDefault="00A35A96" w:rsidP="00A35A96">
      <w:pPr>
        <w:spacing w:after="0" w:line="276" w:lineRule="auto"/>
        <w:jc w:val="both"/>
        <w:rPr>
          <w:rFonts w:ascii="Times New Roman" w:eastAsia="Times New Roman" w:hAnsi="Times New Roman" w:cs="Times New Roman"/>
          <w:b/>
          <w:sz w:val="24"/>
          <w:szCs w:val="24"/>
          <w:lang w:eastAsia="sk-SK"/>
        </w:rPr>
      </w:pPr>
    </w:p>
    <w:p w14:paraId="358F2269" w14:textId="77777777" w:rsidR="00E759F0" w:rsidRDefault="00E759F0" w:rsidP="00A35A96">
      <w:pPr>
        <w:spacing w:after="0" w:line="276" w:lineRule="auto"/>
        <w:jc w:val="both"/>
        <w:rPr>
          <w:rFonts w:ascii="Times New Roman" w:eastAsia="Times New Roman" w:hAnsi="Times New Roman" w:cs="Times New Roman"/>
          <w:b/>
          <w:i/>
          <w:color w:val="3B3838"/>
          <w:sz w:val="28"/>
          <w:szCs w:val="28"/>
          <w:u w:val="single"/>
          <w:lang w:eastAsia="sk-SK"/>
        </w:rPr>
      </w:pPr>
    </w:p>
    <w:p w14:paraId="46A4F0F5" w14:textId="77777777" w:rsidR="00E759F0" w:rsidRDefault="00E759F0" w:rsidP="00A35A96">
      <w:pPr>
        <w:spacing w:after="0" w:line="276" w:lineRule="auto"/>
        <w:jc w:val="both"/>
        <w:rPr>
          <w:rFonts w:ascii="Times New Roman" w:eastAsia="Times New Roman" w:hAnsi="Times New Roman" w:cs="Times New Roman"/>
          <w:b/>
          <w:i/>
          <w:color w:val="3B3838"/>
          <w:sz w:val="28"/>
          <w:szCs w:val="28"/>
          <w:u w:val="single"/>
          <w:lang w:eastAsia="sk-SK"/>
        </w:rPr>
      </w:pPr>
    </w:p>
    <w:p w14:paraId="233F1BA7" w14:textId="77777777" w:rsidR="00E759F0" w:rsidRDefault="00E759F0" w:rsidP="00A35A96">
      <w:pPr>
        <w:spacing w:after="0" w:line="276" w:lineRule="auto"/>
        <w:jc w:val="both"/>
        <w:rPr>
          <w:rFonts w:ascii="Times New Roman" w:eastAsia="Times New Roman" w:hAnsi="Times New Roman" w:cs="Times New Roman"/>
          <w:b/>
          <w:i/>
          <w:color w:val="3B3838"/>
          <w:sz w:val="28"/>
          <w:szCs w:val="28"/>
          <w:u w:val="single"/>
          <w:lang w:eastAsia="sk-SK"/>
        </w:rPr>
      </w:pPr>
    </w:p>
    <w:p w14:paraId="7D05DDC5" w14:textId="77777777" w:rsidR="00E759F0" w:rsidRDefault="00E759F0" w:rsidP="00A35A96">
      <w:pPr>
        <w:spacing w:after="0" w:line="276" w:lineRule="auto"/>
        <w:jc w:val="both"/>
        <w:rPr>
          <w:rFonts w:ascii="Times New Roman" w:eastAsia="Times New Roman" w:hAnsi="Times New Roman" w:cs="Times New Roman"/>
          <w:b/>
          <w:i/>
          <w:color w:val="3B3838"/>
          <w:sz w:val="28"/>
          <w:szCs w:val="28"/>
          <w:u w:val="single"/>
          <w:lang w:eastAsia="sk-SK"/>
        </w:rPr>
      </w:pPr>
    </w:p>
    <w:p w14:paraId="28FBDA74" w14:textId="77777777" w:rsidR="00E759F0" w:rsidRDefault="00E759F0" w:rsidP="00A35A96">
      <w:pPr>
        <w:spacing w:after="0" w:line="276" w:lineRule="auto"/>
        <w:jc w:val="both"/>
        <w:rPr>
          <w:rFonts w:ascii="Times New Roman" w:eastAsia="Times New Roman" w:hAnsi="Times New Roman" w:cs="Times New Roman"/>
          <w:b/>
          <w:i/>
          <w:color w:val="3B3838"/>
          <w:sz w:val="28"/>
          <w:szCs w:val="28"/>
          <w:u w:val="single"/>
          <w:lang w:eastAsia="sk-SK"/>
        </w:rPr>
      </w:pPr>
    </w:p>
    <w:p w14:paraId="1655CB4B" w14:textId="739051E1" w:rsidR="00A35A96" w:rsidRPr="00A35A96" w:rsidRDefault="00A35A96" w:rsidP="00A35A96">
      <w:pPr>
        <w:spacing w:after="0" w:line="276" w:lineRule="auto"/>
        <w:jc w:val="both"/>
        <w:rPr>
          <w:rFonts w:ascii="Times New Roman" w:eastAsia="Times New Roman" w:hAnsi="Times New Roman" w:cs="Times New Roman"/>
          <w:b/>
          <w:i/>
          <w:color w:val="3B3838"/>
          <w:sz w:val="28"/>
          <w:szCs w:val="28"/>
          <w:u w:val="single"/>
          <w:lang w:eastAsia="sk-SK"/>
        </w:rPr>
      </w:pPr>
      <w:r w:rsidRPr="00A35A96">
        <w:rPr>
          <w:rFonts w:ascii="Times New Roman" w:eastAsia="Times New Roman" w:hAnsi="Times New Roman" w:cs="Times New Roman"/>
          <w:b/>
          <w:i/>
          <w:color w:val="3B3838"/>
          <w:sz w:val="28"/>
          <w:szCs w:val="28"/>
          <w:u w:val="single"/>
          <w:lang w:eastAsia="sk-SK"/>
        </w:rPr>
        <w:lastRenderedPageBreak/>
        <w:t xml:space="preserve">Rozbor plnenia príjmov a výdavkov  za rok </w:t>
      </w:r>
      <w:r w:rsidR="00547ED8">
        <w:rPr>
          <w:rFonts w:ascii="Times New Roman" w:eastAsia="Times New Roman" w:hAnsi="Times New Roman" w:cs="Times New Roman"/>
          <w:b/>
          <w:i/>
          <w:color w:val="3B3838"/>
          <w:sz w:val="28"/>
          <w:szCs w:val="28"/>
          <w:u w:val="single"/>
          <w:lang w:eastAsia="sk-SK"/>
        </w:rPr>
        <w:t>2024</w:t>
      </w:r>
    </w:p>
    <w:p w14:paraId="7464C2C0" w14:textId="77777777" w:rsidR="00A35A96" w:rsidRPr="00A35A96" w:rsidRDefault="00A35A96" w:rsidP="00A35A96">
      <w:pPr>
        <w:spacing w:after="0" w:line="276" w:lineRule="auto"/>
        <w:jc w:val="both"/>
        <w:rPr>
          <w:rFonts w:ascii="Times New Roman" w:eastAsia="Times New Roman" w:hAnsi="Times New Roman" w:cs="Times New Roman"/>
          <w:i/>
          <w:color w:val="FF0000"/>
          <w:sz w:val="28"/>
          <w:szCs w:val="28"/>
          <w:u w:val="single"/>
          <w:lang w:eastAsia="sk-SK"/>
        </w:rPr>
      </w:pPr>
    </w:p>
    <w:p w14:paraId="58903D07" w14:textId="1E86A70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t xml:space="preserve">Bežné príjmy – </w:t>
      </w:r>
      <w:r w:rsidR="00ED6DD9">
        <w:rPr>
          <w:rFonts w:ascii="Times New Roman" w:eastAsia="Times New Roman" w:hAnsi="Times New Roman" w:cs="Times New Roman"/>
          <w:b/>
          <w:color w:val="FF0000"/>
          <w:sz w:val="24"/>
          <w:szCs w:val="24"/>
          <w:lang w:eastAsia="sk-SK"/>
        </w:rPr>
        <w:t>114 592,44</w:t>
      </w:r>
      <w:r w:rsidR="00E67C1E">
        <w:rPr>
          <w:rFonts w:ascii="Times New Roman" w:eastAsia="Times New Roman" w:hAnsi="Times New Roman" w:cs="Times New Roman"/>
          <w:b/>
          <w:color w:val="FF0000"/>
          <w:sz w:val="24"/>
          <w:szCs w:val="24"/>
          <w:lang w:eastAsia="sk-SK"/>
        </w:rPr>
        <w:t xml:space="preserve"> €</w:t>
      </w:r>
    </w:p>
    <w:p w14:paraId="30822A5C"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1"/>
        <w:gridCol w:w="4574"/>
      </w:tblGrid>
      <w:tr w:rsidR="00A35A96" w:rsidRPr="00A35A96" w14:paraId="4DD2E182" w14:textId="77777777" w:rsidTr="00E759F0">
        <w:trPr>
          <w:trHeight w:val="235"/>
        </w:trPr>
        <w:tc>
          <w:tcPr>
            <w:tcW w:w="4571" w:type="dxa"/>
            <w:shd w:val="clear" w:color="auto" w:fill="FFFF00"/>
          </w:tcPr>
          <w:p w14:paraId="0C9FC5B8"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BP - Príjmy celkom</w:t>
            </w:r>
          </w:p>
        </w:tc>
        <w:tc>
          <w:tcPr>
            <w:tcW w:w="4574" w:type="dxa"/>
            <w:shd w:val="clear" w:color="auto" w:fill="FFFF00"/>
          </w:tcPr>
          <w:p w14:paraId="6870E375"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 eurách</w:t>
            </w:r>
          </w:p>
        </w:tc>
      </w:tr>
      <w:tr w:rsidR="00A35A96" w:rsidRPr="00A35A96" w14:paraId="401E606C" w14:textId="77777777" w:rsidTr="00E759F0">
        <w:trPr>
          <w:trHeight w:val="197"/>
        </w:trPr>
        <w:tc>
          <w:tcPr>
            <w:tcW w:w="4571" w:type="dxa"/>
            <w:shd w:val="clear" w:color="auto" w:fill="auto"/>
          </w:tcPr>
          <w:p w14:paraId="2E22288C"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w:t>
            </w:r>
          </w:p>
        </w:tc>
        <w:tc>
          <w:tcPr>
            <w:tcW w:w="4574" w:type="dxa"/>
            <w:shd w:val="clear" w:color="auto" w:fill="auto"/>
          </w:tcPr>
          <w:p w14:paraId="6F7A410C" w14:textId="200DD342" w:rsidR="00A35A96" w:rsidRPr="00A35A96" w:rsidRDefault="00E759F0"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ED6DD9">
              <w:rPr>
                <w:rFonts w:ascii="Times New Roman" w:eastAsia="Times New Roman" w:hAnsi="Times New Roman" w:cs="Times New Roman"/>
                <w:sz w:val="24"/>
                <w:szCs w:val="24"/>
                <w:lang w:eastAsia="sk-SK"/>
              </w:rPr>
              <w:t>0 576</w:t>
            </w:r>
            <w:r>
              <w:rPr>
                <w:rFonts w:ascii="Times New Roman" w:eastAsia="Times New Roman" w:hAnsi="Times New Roman" w:cs="Times New Roman"/>
                <w:sz w:val="24"/>
                <w:szCs w:val="24"/>
                <w:lang w:eastAsia="sk-SK"/>
              </w:rPr>
              <w:t>,00</w:t>
            </w:r>
          </w:p>
        </w:tc>
      </w:tr>
      <w:tr w:rsidR="00A35A96" w:rsidRPr="00A35A96" w14:paraId="76D5FC90" w14:textId="77777777" w:rsidTr="00E759F0">
        <w:trPr>
          <w:trHeight w:val="144"/>
        </w:trPr>
        <w:tc>
          <w:tcPr>
            <w:tcW w:w="4571" w:type="dxa"/>
            <w:shd w:val="clear" w:color="auto" w:fill="auto"/>
          </w:tcPr>
          <w:p w14:paraId="6865DAD6"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Upravený rozpočet </w:t>
            </w:r>
          </w:p>
        </w:tc>
        <w:tc>
          <w:tcPr>
            <w:tcW w:w="4574" w:type="dxa"/>
            <w:shd w:val="clear" w:color="auto" w:fill="auto"/>
          </w:tcPr>
          <w:p w14:paraId="26892826" w14:textId="14CA436D" w:rsidR="00A35A96" w:rsidRPr="00A35A96" w:rsidRDefault="00ED6DD9"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118 457,44</w:t>
            </w:r>
          </w:p>
        </w:tc>
      </w:tr>
      <w:tr w:rsidR="00A35A96" w:rsidRPr="00A35A96" w14:paraId="5CE8C71C" w14:textId="77777777" w:rsidTr="00E759F0">
        <w:trPr>
          <w:trHeight w:val="249"/>
        </w:trPr>
        <w:tc>
          <w:tcPr>
            <w:tcW w:w="4571" w:type="dxa"/>
            <w:shd w:val="clear" w:color="auto" w:fill="auto"/>
          </w:tcPr>
          <w:p w14:paraId="0A471A73" w14:textId="489D47D4"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Skutočnosť k 31.12.</w:t>
            </w:r>
            <w:r w:rsidR="000B05DF">
              <w:rPr>
                <w:rFonts w:ascii="Times New Roman" w:eastAsia="Times New Roman" w:hAnsi="Times New Roman" w:cs="Times New Roman"/>
                <w:b/>
                <w:sz w:val="24"/>
                <w:szCs w:val="24"/>
                <w:lang w:eastAsia="sk-SK"/>
              </w:rPr>
              <w:t>202</w:t>
            </w:r>
            <w:r w:rsidR="00ED6DD9">
              <w:rPr>
                <w:rFonts w:ascii="Times New Roman" w:eastAsia="Times New Roman" w:hAnsi="Times New Roman" w:cs="Times New Roman"/>
                <w:b/>
                <w:sz w:val="24"/>
                <w:szCs w:val="24"/>
                <w:lang w:eastAsia="sk-SK"/>
              </w:rPr>
              <w:t>4</w:t>
            </w:r>
          </w:p>
        </w:tc>
        <w:tc>
          <w:tcPr>
            <w:tcW w:w="4574" w:type="dxa"/>
            <w:shd w:val="clear" w:color="auto" w:fill="auto"/>
          </w:tcPr>
          <w:p w14:paraId="64CE6440" w14:textId="7CA0C663" w:rsidR="00A35A96" w:rsidRPr="00A35A96" w:rsidRDefault="00ED6DD9"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114 592,44</w:t>
            </w:r>
          </w:p>
        </w:tc>
      </w:tr>
      <w:tr w:rsidR="00A35A96" w:rsidRPr="00A35A96" w14:paraId="5FB48286" w14:textId="77777777" w:rsidTr="00E759F0">
        <w:trPr>
          <w:trHeight w:val="287"/>
        </w:trPr>
        <w:tc>
          <w:tcPr>
            <w:tcW w:w="4571" w:type="dxa"/>
            <w:shd w:val="clear" w:color="auto" w:fill="auto"/>
          </w:tcPr>
          <w:p w14:paraId="692B7189"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 plnenia k upravenému rozpočtu </w:t>
            </w:r>
          </w:p>
        </w:tc>
        <w:tc>
          <w:tcPr>
            <w:tcW w:w="4574" w:type="dxa"/>
            <w:shd w:val="clear" w:color="auto" w:fill="auto"/>
          </w:tcPr>
          <w:p w14:paraId="42AF71FB" w14:textId="5E9D600F" w:rsidR="00A35A96" w:rsidRPr="00A35A96" w:rsidRDefault="00E67C1E"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r w:rsidR="00ED6DD9">
              <w:rPr>
                <w:rFonts w:ascii="Times New Roman" w:eastAsia="Times New Roman" w:hAnsi="Times New Roman" w:cs="Times New Roman"/>
                <w:sz w:val="24"/>
                <w:szCs w:val="24"/>
                <w:lang w:eastAsia="sk-SK"/>
              </w:rPr>
              <w:t>6,74</w:t>
            </w:r>
          </w:p>
        </w:tc>
      </w:tr>
    </w:tbl>
    <w:p w14:paraId="2B002E71" w14:textId="77777777" w:rsidR="00A35A96" w:rsidRPr="00A35A96" w:rsidRDefault="00A35A96" w:rsidP="00A35A96">
      <w:pPr>
        <w:spacing w:after="0" w:line="360" w:lineRule="auto"/>
        <w:jc w:val="both"/>
        <w:rPr>
          <w:rFonts w:ascii="Times New Roman" w:eastAsia="Times New Roman" w:hAnsi="Times New Roman" w:cs="Times New Roman"/>
          <w:color w:val="FF0000"/>
          <w:sz w:val="24"/>
          <w:szCs w:val="24"/>
          <w:lang w:eastAsia="sk-SK"/>
        </w:rPr>
      </w:pPr>
    </w:p>
    <w:p w14:paraId="41025DC6" w14:textId="77777777" w:rsidR="00A35A96" w:rsidRPr="00A35A96" w:rsidRDefault="00A35A96" w:rsidP="00A35A96">
      <w:pPr>
        <w:spacing w:after="0" w:line="360" w:lineRule="auto"/>
        <w:jc w:val="both"/>
        <w:rPr>
          <w:rFonts w:ascii="Times New Roman" w:eastAsia="Times New Roman" w:hAnsi="Times New Roman" w:cs="Times New Roman"/>
          <w:color w:val="FF0000"/>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2202"/>
        <w:gridCol w:w="2169"/>
        <w:gridCol w:w="1490"/>
        <w:gridCol w:w="1277"/>
      </w:tblGrid>
      <w:tr w:rsidR="00E759F0" w:rsidRPr="00E759F0" w14:paraId="57DAC23E" w14:textId="77777777" w:rsidTr="007B5AA9">
        <w:tc>
          <w:tcPr>
            <w:tcW w:w="0" w:type="auto"/>
            <w:shd w:val="clear" w:color="auto" w:fill="FFFF00"/>
          </w:tcPr>
          <w:p w14:paraId="12D43BAA" w14:textId="77777777"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Hlavná kategória</w:t>
            </w:r>
          </w:p>
        </w:tc>
        <w:tc>
          <w:tcPr>
            <w:tcW w:w="0" w:type="auto"/>
            <w:shd w:val="clear" w:color="auto" w:fill="FFFF00"/>
          </w:tcPr>
          <w:p w14:paraId="7301AE37" w14:textId="77777777"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Text</w:t>
            </w:r>
          </w:p>
        </w:tc>
        <w:tc>
          <w:tcPr>
            <w:tcW w:w="0" w:type="auto"/>
            <w:shd w:val="clear" w:color="auto" w:fill="FFFF00"/>
          </w:tcPr>
          <w:p w14:paraId="22855C6F" w14:textId="77777777"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Upravený rozpočet</w:t>
            </w:r>
          </w:p>
        </w:tc>
        <w:tc>
          <w:tcPr>
            <w:tcW w:w="0" w:type="auto"/>
            <w:shd w:val="clear" w:color="auto" w:fill="FFFF00"/>
          </w:tcPr>
          <w:p w14:paraId="7137C9E4" w14:textId="77777777"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Skutočnosť</w:t>
            </w:r>
          </w:p>
          <w:p w14:paraId="0449192E" w14:textId="1E090A69"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k 31.12.</w:t>
            </w:r>
            <w:r w:rsidR="00547ED8">
              <w:rPr>
                <w:rFonts w:ascii="Times New Roman" w:eastAsia="Times New Roman" w:hAnsi="Times New Roman" w:cs="Times New Roman"/>
                <w:b/>
                <w:color w:val="000000" w:themeColor="text1"/>
                <w:sz w:val="24"/>
                <w:szCs w:val="24"/>
                <w:lang w:eastAsia="sk-SK"/>
              </w:rPr>
              <w:t>2024</w:t>
            </w:r>
          </w:p>
        </w:tc>
        <w:tc>
          <w:tcPr>
            <w:tcW w:w="0" w:type="auto"/>
            <w:shd w:val="clear" w:color="auto" w:fill="FFFF00"/>
          </w:tcPr>
          <w:p w14:paraId="0357BC2D" w14:textId="77777777" w:rsidR="00A35A96" w:rsidRPr="002F695D" w:rsidRDefault="00A35A96"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 xml:space="preserve">% plnenia </w:t>
            </w:r>
          </w:p>
        </w:tc>
      </w:tr>
      <w:tr w:rsidR="00E759F0" w:rsidRPr="00E759F0" w14:paraId="0918B4DC" w14:textId="77777777" w:rsidTr="007B5AA9">
        <w:tc>
          <w:tcPr>
            <w:tcW w:w="0" w:type="auto"/>
            <w:shd w:val="clear" w:color="auto" w:fill="auto"/>
          </w:tcPr>
          <w:p w14:paraId="7E5AB1B1" w14:textId="77777777" w:rsidR="00A35A96" w:rsidRPr="00E759F0" w:rsidRDefault="00A35A96" w:rsidP="00A35A96">
            <w:pPr>
              <w:spacing w:after="0" w:line="240" w:lineRule="auto"/>
              <w:jc w:val="both"/>
              <w:rPr>
                <w:rFonts w:ascii="Times New Roman" w:eastAsia="Times New Roman" w:hAnsi="Times New Roman" w:cs="Times New Roman"/>
                <w:b/>
                <w:color w:val="FF0000"/>
                <w:sz w:val="28"/>
                <w:szCs w:val="28"/>
                <w:lang w:eastAsia="sk-SK"/>
              </w:rPr>
            </w:pPr>
          </w:p>
        </w:tc>
        <w:tc>
          <w:tcPr>
            <w:tcW w:w="0" w:type="auto"/>
            <w:shd w:val="clear" w:color="auto" w:fill="auto"/>
          </w:tcPr>
          <w:p w14:paraId="785FC616" w14:textId="77777777" w:rsidR="00A35A96" w:rsidRPr="002F695D" w:rsidRDefault="00A35A96" w:rsidP="00A35A96">
            <w:pPr>
              <w:spacing w:after="0" w:line="240" w:lineRule="auto"/>
              <w:jc w:val="both"/>
              <w:rPr>
                <w:rFonts w:ascii="Times New Roman" w:eastAsia="Times New Roman" w:hAnsi="Times New Roman" w:cs="Times New Roman"/>
                <w:b/>
                <w:color w:val="000000" w:themeColor="text1"/>
                <w:sz w:val="24"/>
                <w:szCs w:val="24"/>
                <w:lang w:eastAsia="sk-SK"/>
              </w:rPr>
            </w:pPr>
            <w:r w:rsidRPr="002F695D">
              <w:rPr>
                <w:rFonts w:ascii="Times New Roman" w:eastAsia="Times New Roman" w:hAnsi="Times New Roman" w:cs="Times New Roman"/>
                <w:b/>
                <w:color w:val="000000" w:themeColor="text1"/>
                <w:sz w:val="24"/>
                <w:szCs w:val="24"/>
                <w:lang w:eastAsia="sk-SK"/>
              </w:rPr>
              <w:t xml:space="preserve">Príjmy celkom </w:t>
            </w:r>
          </w:p>
        </w:tc>
        <w:tc>
          <w:tcPr>
            <w:tcW w:w="0" w:type="auto"/>
            <w:shd w:val="clear" w:color="auto" w:fill="auto"/>
          </w:tcPr>
          <w:p w14:paraId="0D3F44B0" w14:textId="0217C7BB" w:rsidR="007A41BC" w:rsidRPr="00DF3CAE" w:rsidRDefault="0023188A" w:rsidP="007A41BC">
            <w:pPr>
              <w:spacing w:after="0" w:line="240" w:lineRule="auto"/>
              <w:jc w:val="center"/>
              <w:rPr>
                <w:rFonts w:ascii="Times New Roman" w:eastAsia="Times New Roman" w:hAnsi="Times New Roman" w:cs="Times New Roman"/>
                <w:b/>
                <w:color w:val="EE0000"/>
                <w:sz w:val="24"/>
                <w:szCs w:val="24"/>
                <w:lang w:eastAsia="sk-SK"/>
              </w:rPr>
            </w:pPr>
            <w:r w:rsidRPr="0023188A">
              <w:rPr>
                <w:rFonts w:ascii="Times New Roman" w:eastAsia="Times New Roman" w:hAnsi="Times New Roman" w:cs="Times New Roman"/>
                <w:b/>
                <w:color w:val="000000" w:themeColor="text1"/>
                <w:sz w:val="24"/>
                <w:szCs w:val="24"/>
                <w:lang w:eastAsia="sk-SK"/>
              </w:rPr>
              <w:t>118 457,44</w:t>
            </w:r>
          </w:p>
        </w:tc>
        <w:tc>
          <w:tcPr>
            <w:tcW w:w="0" w:type="auto"/>
            <w:shd w:val="clear" w:color="auto" w:fill="auto"/>
          </w:tcPr>
          <w:p w14:paraId="4F3ACFCE" w14:textId="4D9F2925" w:rsidR="00A35A96" w:rsidRPr="002F695D" w:rsidRDefault="0023188A" w:rsidP="00A35A96">
            <w:pPr>
              <w:spacing w:after="0" w:line="240" w:lineRule="auto"/>
              <w:jc w:val="center"/>
              <w:rPr>
                <w:rFonts w:ascii="Times New Roman" w:eastAsia="Times New Roman" w:hAnsi="Times New Roman" w:cs="Times New Roman"/>
                <w:b/>
                <w:color w:val="000000" w:themeColor="text1"/>
                <w:sz w:val="24"/>
                <w:szCs w:val="24"/>
                <w:lang w:eastAsia="sk-SK"/>
              </w:rPr>
            </w:pPr>
            <w:r>
              <w:rPr>
                <w:rFonts w:ascii="Times New Roman" w:eastAsia="Times New Roman" w:hAnsi="Times New Roman" w:cs="Times New Roman"/>
                <w:b/>
                <w:color w:val="000000" w:themeColor="text1"/>
                <w:sz w:val="24"/>
                <w:szCs w:val="24"/>
                <w:lang w:eastAsia="sk-SK"/>
              </w:rPr>
              <w:t>114 592,44</w:t>
            </w:r>
          </w:p>
        </w:tc>
        <w:tc>
          <w:tcPr>
            <w:tcW w:w="0" w:type="auto"/>
          </w:tcPr>
          <w:p w14:paraId="1E42F0B3" w14:textId="43A7FFD0" w:rsidR="00A35A96" w:rsidRPr="002F695D" w:rsidRDefault="0023188A" w:rsidP="00A35A96">
            <w:pPr>
              <w:spacing w:after="0" w:line="240" w:lineRule="auto"/>
              <w:jc w:val="center"/>
              <w:rPr>
                <w:rFonts w:ascii="Times New Roman" w:eastAsia="Times New Roman" w:hAnsi="Times New Roman" w:cs="Times New Roman"/>
                <w:b/>
                <w:color w:val="000000" w:themeColor="text1"/>
                <w:sz w:val="24"/>
                <w:szCs w:val="24"/>
                <w:lang w:eastAsia="sk-SK"/>
              </w:rPr>
            </w:pPr>
            <w:r>
              <w:rPr>
                <w:rFonts w:ascii="Times New Roman" w:eastAsia="Times New Roman" w:hAnsi="Times New Roman" w:cs="Times New Roman"/>
                <w:b/>
                <w:color w:val="000000" w:themeColor="text1"/>
                <w:sz w:val="24"/>
                <w:szCs w:val="24"/>
                <w:lang w:eastAsia="sk-SK"/>
              </w:rPr>
              <w:t>96,74</w:t>
            </w:r>
          </w:p>
        </w:tc>
      </w:tr>
      <w:tr w:rsidR="00E759F0" w:rsidRPr="00E759F0" w14:paraId="094F123C" w14:textId="77777777" w:rsidTr="007B5AA9">
        <w:tc>
          <w:tcPr>
            <w:tcW w:w="0" w:type="auto"/>
            <w:shd w:val="clear" w:color="auto" w:fill="auto"/>
          </w:tcPr>
          <w:p w14:paraId="13DF0762" w14:textId="77777777" w:rsidR="00A35A96" w:rsidRPr="002F695D" w:rsidRDefault="00A35A96"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100</w:t>
            </w:r>
          </w:p>
        </w:tc>
        <w:tc>
          <w:tcPr>
            <w:tcW w:w="0" w:type="auto"/>
            <w:shd w:val="clear" w:color="auto" w:fill="auto"/>
          </w:tcPr>
          <w:p w14:paraId="6E2AFB90" w14:textId="77777777" w:rsidR="00A35A96" w:rsidRPr="002F695D" w:rsidRDefault="00A35A96" w:rsidP="00A35A96">
            <w:pPr>
              <w:spacing w:after="0" w:line="240" w:lineRule="auto"/>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 xml:space="preserve">Daňové príjmy </w:t>
            </w:r>
          </w:p>
        </w:tc>
        <w:tc>
          <w:tcPr>
            <w:tcW w:w="0" w:type="auto"/>
          </w:tcPr>
          <w:p w14:paraId="0201AFAA" w14:textId="5DE6C7DA" w:rsidR="00A35A96" w:rsidRPr="0023188A" w:rsidRDefault="0023188A"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3188A">
              <w:rPr>
                <w:rFonts w:ascii="Times New Roman" w:eastAsia="Times New Roman" w:hAnsi="Times New Roman" w:cs="Times New Roman"/>
                <w:color w:val="000000" w:themeColor="text1"/>
                <w:sz w:val="24"/>
                <w:szCs w:val="24"/>
                <w:lang w:eastAsia="sk-SK"/>
              </w:rPr>
              <w:t>93 007,87</w:t>
            </w:r>
          </w:p>
        </w:tc>
        <w:tc>
          <w:tcPr>
            <w:tcW w:w="0" w:type="auto"/>
          </w:tcPr>
          <w:p w14:paraId="15BCB30D" w14:textId="6579FF48" w:rsidR="00A35A96" w:rsidRPr="002F695D" w:rsidRDefault="000672D5" w:rsidP="00A35A96">
            <w:pPr>
              <w:spacing w:after="0" w:line="240" w:lineRule="auto"/>
              <w:jc w:val="cente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9</w:t>
            </w:r>
            <w:r w:rsidR="00DF3CAE">
              <w:rPr>
                <w:rFonts w:ascii="Times New Roman" w:eastAsia="Times New Roman" w:hAnsi="Times New Roman" w:cs="Times New Roman"/>
                <w:color w:val="000000" w:themeColor="text1"/>
                <w:sz w:val="24"/>
                <w:szCs w:val="24"/>
                <w:lang w:eastAsia="sk-SK"/>
              </w:rPr>
              <w:t>1 309,21</w:t>
            </w:r>
          </w:p>
        </w:tc>
        <w:tc>
          <w:tcPr>
            <w:tcW w:w="0" w:type="auto"/>
          </w:tcPr>
          <w:p w14:paraId="032DA63D" w14:textId="47DEBA89" w:rsidR="00A35A96" w:rsidRPr="002F695D" w:rsidRDefault="00C47A90"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9</w:t>
            </w:r>
            <w:r w:rsidR="0023188A">
              <w:rPr>
                <w:rFonts w:ascii="Times New Roman" w:eastAsia="Times New Roman" w:hAnsi="Times New Roman" w:cs="Times New Roman"/>
                <w:color w:val="000000" w:themeColor="text1"/>
                <w:sz w:val="24"/>
                <w:szCs w:val="24"/>
                <w:lang w:eastAsia="sk-SK"/>
              </w:rPr>
              <w:t>8,17</w:t>
            </w:r>
          </w:p>
        </w:tc>
      </w:tr>
      <w:tr w:rsidR="00E759F0" w:rsidRPr="00E759F0" w14:paraId="6FA44A71" w14:textId="77777777" w:rsidTr="007B5AA9">
        <w:tc>
          <w:tcPr>
            <w:tcW w:w="0" w:type="auto"/>
            <w:shd w:val="clear" w:color="auto" w:fill="auto"/>
          </w:tcPr>
          <w:p w14:paraId="397B3163" w14:textId="77777777" w:rsidR="00A35A96" w:rsidRPr="002F695D" w:rsidRDefault="00A35A96"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200</w:t>
            </w:r>
          </w:p>
        </w:tc>
        <w:tc>
          <w:tcPr>
            <w:tcW w:w="0" w:type="auto"/>
            <w:shd w:val="clear" w:color="auto" w:fill="auto"/>
          </w:tcPr>
          <w:p w14:paraId="4622662B" w14:textId="77777777" w:rsidR="00A35A96" w:rsidRPr="002F695D" w:rsidRDefault="00A35A96"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Nedaňové príjmy</w:t>
            </w:r>
          </w:p>
        </w:tc>
        <w:tc>
          <w:tcPr>
            <w:tcW w:w="0" w:type="auto"/>
          </w:tcPr>
          <w:p w14:paraId="30B6478E" w14:textId="782C1F26" w:rsidR="00A35A96" w:rsidRPr="0023188A" w:rsidRDefault="00F32E0C"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3188A">
              <w:rPr>
                <w:rFonts w:ascii="Times New Roman" w:eastAsia="Times New Roman" w:hAnsi="Times New Roman" w:cs="Times New Roman"/>
                <w:color w:val="000000" w:themeColor="text1"/>
                <w:sz w:val="24"/>
                <w:szCs w:val="24"/>
                <w:lang w:eastAsia="sk-SK"/>
              </w:rPr>
              <w:t xml:space="preserve">  </w:t>
            </w:r>
            <w:r w:rsidR="0023188A" w:rsidRPr="0023188A">
              <w:rPr>
                <w:rFonts w:ascii="Times New Roman" w:eastAsia="Times New Roman" w:hAnsi="Times New Roman" w:cs="Times New Roman"/>
                <w:color w:val="000000" w:themeColor="text1"/>
                <w:sz w:val="24"/>
                <w:szCs w:val="24"/>
                <w:lang w:eastAsia="sk-SK"/>
              </w:rPr>
              <w:t>4 176,00</w:t>
            </w:r>
          </w:p>
        </w:tc>
        <w:tc>
          <w:tcPr>
            <w:tcW w:w="0" w:type="auto"/>
          </w:tcPr>
          <w:p w14:paraId="5BE3D472" w14:textId="2ABDC99B" w:rsidR="00A35A96" w:rsidRPr="002F695D" w:rsidRDefault="00C47A90"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3</w:t>
            </w:r>
            <w:r w:rsidR="0023188A">
              <w:rPr>
                <w:rFonts w:ascii="Times New Roman" w:eastAsia="Times New Roman" w:hAnsi="Times New Roman" w:cs="Times New Roman"/>
                <w:color w:val="000000" w:themeColor="text1"/>
                <w:sz w:val="24"/>
                <w:szCs w:val="24"/>
                <w:lang w:eastAsia="sk-SK"/>
              </w:rPr>
              <w:t> 606,86</w:t>
            </w:r>
          </w:p>
        </w:tc>
        <w:tc>
          <w:tcPr>
            <w:tcW w:w="0" w:type="auto"/>
          </w:tcPr>
          <w:p w14:paraId="4E5A0CA7" w14:textId="2294FD9F" w:rsidR="00A35A96" w:rsidRPr="002F695D" w:rsidRDefault="0023188A" w:rsidP="00A35A96">
            <w:pPr>
              <w:spacing w:after="0" w:line="240" w:lineRule="auto"/>
              <w:jc w:val="cente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86,37</w:t>
            </w:r>
          </w:p>
        </w:tc>
      </w:tr>
      <w:tr w:rsidR="00E759F0" w:rsidRPr="00E759F0" w14:paraId="699F4820" w14:textId="77777777" w:rsidTr="007B5AA9">
        <w:tc>
          <w:tcPr>
            <w:tcW w:w="0" w:type="auto"/>
            <w:shd w:val="clear" w:color="auto" w:fill="auto"/>
          </w:tcPr>
          <w:p w14:paraId="2C071F68" w14:textId="2AE6CCE1" w:rsidR="00F32E0C" w:rsidRPr="002F695D" w:rsidRDefault="00F32E0C"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200</w:t>
            </w:r>
          </w:p>
        </w:tc>
        <w:tc>
          <w:tcPr>
            <w:tcW w:w="0" w:type="auto"/>
            <w:shd w:val="clear" w:color="auto" w:fill="auto"/>
          </w:tcPr>
          <w:p w14:paraId="284CB120" w14:textId="47A653FE" w:rsidR="00F32E0C" w:rsidRPr="002F695D" w:rsidRDefault="00F32E0C"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Iné nedaňové príjmy</w:t>
            </w:r>
          </w:p>
        </w:tc>
        <w:tc>
          <w:tcPr>
            <w:tcW w:w="0" w:type="auto"/>
          </w:tcPr>
          <w:p w14:paraId="2133D206" w14:textId="781DB49A" w:rsidR="00F32E0C" w:rsidRPr="0023188A" w:rsidRDefault="00F32E0C"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3188A">
              <w:rPr>
                <w:rFonts w:ascii="Times New Roman" w:eastAsia="Times New Roman" w:hAnsi="Times New Roman" w:cs="Times New Roman"/>
                <w:color w:val="000000" w:themeColor="text1"/>
                <w:sz w:val="24"/>
                <w:szCs w:val="24"/>
                <w:lang w:eastAsia="sk-SK"/>
              </w:rPr>
              <w:t xml:space="preserve">    0,00</w:t>
            </w:r>
          </w:p>
        </w:tc>
        <w:tc>
          <w:tcPr>
            <w:tcW w:w="0" w:type="auto"/>
          </w:tcPr>
          <w:p w14:paraId="5C0CE8E6" w14:textId="2858879B" w:rsidR="00F32E0C" w:rsidRPr="002F695D" w:rsidRDefault="00F32E0C" w:rsidP="00A35A96">
            <w:pPr>
              <w:spacing w:after="0" w:line="240" w:lineRule="auto"/>
              <w:jc w:val="center"/>
              <w:rPr>
                <w:rFonts w:ascii="Times New Roman" w:eastAsia="Times New Roman" w:hAnsi="Times New Roman" w:cs="Times New Roman"/>
                <w:color w:val="000000" w:themeColor="text1"/>
                <w:sz w:val="24"/>
                <w:szCs w:val="24"/>
                <w:lang w:eastAsia="sk-SK"/>
              </w:rPr>
            </w:pPr>
          </w:p>
        </w:tc>
        <w:tc>
          <w:tcPr>
            <w:tcW w:w="0" w:type="auto"/>
          </w:tcPr>
          <w:p w14:paraId="764FACA6" w14:textId="516BD5B1" w:rsidR="00F32E0C" w:rsidRPr="002F695D" w:rsidRDefault="00F32E0C" w:rsidP="00A35A96">
            <w:pPr>
              <w:spacing w:after="0" w:line="240" w:lineRule="auto"/>
              <w:jc w:val="center"/>
              <w:rPr>
                <w:rFonts w:ascii="Times New Roman" w:eastAsia="Times New Roman" w:hAnsi="Times New Roman" w:cs="Times New Roman"/>
                <w:color w:val="000000" w:themeColor="text1"/>
                <w:sz w:val="24"/>
                <w:szCs w:val="24"/>
                <w:lang w:eastAsia="sk-SK"/>
              </w:rPr>
            </w:pPr>
          </w:p>
        </w:tc>
      </w:tr>
      <w:tr w:rsidR="00E759F0" w:rsidRPr="00E759F0" w14:paraId="78A42DAB" w14:textId="77777777" w:rsidTr="007B5AA9">
        <w:tc>
          <w:tcPr>
            <w:tcW w:w="0" w:type="auto"/>
            <w:shd w:val="clear" w:color="auto" w:fill="auto"/>
          </w:tcPr>
          <w:p w14:paraId="0CC8C0D9" w14:textId="7F8FA365" w:rsidR="00A35A96" w:rsidRPr="002F695D" w:rsidRDefault="00477D51"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300</w:t>
            </w:r>
          </w:p>
        </w:tc>
        <w:tc>
          <w:tcPr>
            <w:tcW w:w="0" w:type="auto"/>
            <w:shd w:val="clear" w:color="auto" w:fill="auto"/>
          </w:tcPr>
          <w:p w14:paraId="0C9AF89C" w14:textId="6718A9C9" w:rsidR="00A35A96" w:rsidRPr="002F695D" w:rsidRDefault="00477D51" w:rsidP="00A35A96">
            <w:pPr>
              <w:spacing w:after="0" w:line="240" w:lineRule="auto"/>
              <w:jc w:val="both"/>
              <w:rPr>
                <w:rFonts w:ascii="Times New Roman" w:eastAsia="Times New Roman" w:hAnsi="Times New Roman" w:cs="Times New Roman"/>
                <w:color w:val="000000" w:themeColor="text1"/>
                <w:sz w:val="24"/>
                <w:szCs w:val="24"/>
                <w:lang w:eastAsia="sk-SK"/>
              </w:rPr>
            </w:pPr>
            <w:r w:rsidRPr="002F695D">
              <w:rPr>
                <w:rFonts w:ascii="Times New Roman" w:eastAsia="Times New Roman" w:hAnsi="Times New Roman" w:cs="Times New Roman"/>
                <w:color w:val="000000" w:themeColor="text1"/>
                <w:sz w:val="24"/>
                <w:szCs w:val="24"/>
                <w:lang w:eastAsia="sk-SK"/>
              </w:rPr>
              <w:t>Granty a transfery</w:t>
            </w:r>
          </w:p>
        </w:tc>
        <w:tc>
          <w:tcPr>
            <w:tcW w:w="0" w:type="auto"/>
          </w:tcPr>
          <w:p w14:paraId="30403FDB" w14:textId="0B221E35" w:rsidR="00A35A96" w:rsidRPr="0023188A" w:rsidRDefault="0023188A" w:rsidP="00A35A96">
            <w:pPr>
              <w:spacing w:after="0" w:line="240" w:lineRule="auto"/>
              <w:jc w:val="center"/>
              <w:rPr>
                <w:rFonts w:ascii="Times New Roman" w:eastAsia="Times New Roman" w:hAnsi="Times New Roman" w:cs="Times New Roman"/>
                <w:color w:val="000000" w:themeColor="text1"/>
                <w:sz w:val="24"/>
                <w:szCs w:val="24"/>
                <w:lang w:eastAsia="sk-SK"/>
              </w:rPr>
            </w:pPr>
            <w:r w:rsidRPr="0023188A">
              <w:rPr>
                <w:rFonts w:ascii="Times New Roman" w:eastAsia="Times New Roman" w:hAnsi="Times New Roman" w:cs="Times New Roman"/>
                <w:color w:val="000000" w:themeColor="text1"/>
                <w:sz w:val="24"/>
                <w:szCs w:val="24"/>
                <w:lang w:eastAsia="sk-SK"/>
              </w:rPr>
              <w:t>21 273,57</w:t>
            </w:r>
          </w:p>
        </w:tc>
        <w:tc>
          <w:tcPr>
            <w:tcW w:w="0" w:type="auto"/>
          </w:tcPr>
          <w:p w14:paraId="2BDE7D77" w14:textId="0F38943F" w:rsidR="00A35A96" w:rsidRPr="002F695D" w:rsidRDefault="00520741" w:rsidP="00A35A96">
            <w:pPr>
              <w:spacing w:after="0" w:line="240" w:lineRule="auto"/>
              <w:jc w:val="cente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19 676,37</w:t>
            </w:r>
          </w:p>
        </w:tc>
        <w:tc>
          <w:tcPr>
            <w:tcW w:w="0" w:type="auto"/>
          </w:tcPr>
          <w:p w14:paraId="11800DF5" w14:textId="021D7A22" w:rsidR="00A35A96" w:rsidRPr="002F695D" w:rsidRDefault="0023188A" w:rsidP="00A35A96">
            <w:pPr>
              <w:spacing w:after="0" w:line="240" w:lineRule="auto"/>
              <w:jc w:val="cente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92,49</w:t>
            </w:r>
          </w:p>
        </w:tc>
      </w:tr>
      <w:tr w:rsidR="00E759F0" w:rsidRPr="00E759F0" w14:paraId="4149C0BB" w14:textId="77777777" w:rsidTr="007B5AA9">
        <w:tc>
          <w:tcPr>
            <w:tcW w:w="0" w:type="auto"/>
            <w:shd w:val="clear" w:color="auto" w:fill="auto"/>
          </w:tcPr>
          <w:p w14:paraId="3B7C7AAF" w14:textId="6E4623DE" w:rsidR="00F32E0C" w:rsidRPr="00E759F0" w:rsidRDefault="00F32E0C" w:rsidP="00A35A96">
            <w:pPr>
              <w:spacing w:after="0" w:line="240" w:lineRule="auto"/>
              <w:jc w:val="both"/>
              <w:rPr>
                <w:rFonts w:ascii="Times New Roman" w:eastAsia="Times New Roman" w:hAnsi="Times New Roman" w:cs="Times New Roman"/>
                <w:color w:val="FF0000"/>
                <w:sz w:val="24"/>
                <w:szCs w:val="24"/>
                <w:lang w:eastAsia="sk-SK"/>
              </w:rPr>
            </w:pPr>
          </w:p>
        </w:tc>
        <w:tc>
          <w:tcPr>
            <w:tcW w:w="0" w:type="auto"/>
            <w:shd w:val="clear" w:color="auto" w:fill="auto"/>
          </w:tcPr>
          <w:p w14:paraId="317B6EDB" w14:textId="77777777" w:rsidR="00F32E0C" w:rsidRPr="00E759F0" w:rsidRDefault="00F32E0C" w:rsidP="00A35A96">
            <w:pPr>
              <w:spacing w:after="0" w:line="240" w:lineRule="auto"/>
              <w:jc w:val="both"/>
              <w:rPr>
                <w:rFonts w:ascii="Times New Roman" w:eastAsia="Times New Roman" w:hAnsi="Times New Roman" w:cs="Times New Roman"/>
                <w:color w:val="FF0000"/>
                <w:sz w:val="24"/>
                <w:szCs w:val="24"/>
                <w:lang w:eastAsia="sk-SK"/>
              </w:rPr>
            </w:pPr>
          </w:p>
        </w:tc>
        <w:tc>
          <w:tcPr>
            <w:tcW w:w="0" w:type="auto"/>
          </w:tcPr>
          <w:p w14:paraId="675894E2" w14:textId="77777777" w:rsidR="00F32E0C" w:rsidRPr="00E759F0" w:rsidRDefault="00F32E0C" w:rsidP="00A35A96">
            <w:pPr>
              <w:spacing w:after="0" w:line="240" w:lineRule="auto"/>
              <w:jc w:val="center"/>
              <w:rPr>
                <w:rFonts w:ascii="Times New Roman" w:eastAsia="Times New Roman" w:hAnsi="Times New Roman" w:cs="Times New Roman"/>
                <w:color w:val="FF0000"/>
                <w:sz w:val="24"/>
                <w:szCs w:val="24"/>
                <w:lang w:eastAsia="sk-SK"/>
              </w:rPr>
            </w:pPr>
          </w:p>
        </w:tc>
        <w:tc>
          <w:tcPr>
            <w:tcW w:w="0" w:type="auto"/>
          </w:tcPr>
          <w:p w14:paraId="4C548D53" w14:textId="77777777" w:rsidR="00F32E0C" w:rsidRPr="002F695D" w:rsidRDefault="00F32E0C" w:rsidP="00A35A96">
            <w:pPr>
              <w:spacing w:after="0" w:line="240" w:lineRule="auto"/>
              <w:jc w:val="center"/>
              <w:rPr>
                <w:rFonts w:ascii="Times New Roman" w:eastAsia="Times New Roman" w:hAnsi="Times New Roman" w:cs="Times New Roman"/>
                <w:color w:val="FFFFFF" w:themeColor="background1"/>
                <w:sz w:val="24"/>
                <w:szCs w:val="24"/>
                <w:lang w:eastAsia="sk-SK"/>
              </w:rPr>
            </w:pPr>
          </w:p>
        </w:tc>
        <w:tc>
          <w:tcPr>
            <w:tcW w:w="0" w:type="auto"/>
          </w:tcPr>
          <w:p w14:paraId="62BE8038" w14:textId="77777777" w:rsidR="00F32E0C" w:rsidRPr="00E759F0" w:rsidRDefault="00F32E0C" w:rsidP="00A35A96">
            <w:pPr>
              <w:spacing w:after="0" w:line="240" w:lineRule="auto"/>
              <w:jc w:val="center"/>
              <w:rPr>
                <w:rFonts w:ascii="Times New Roman" w:eastAsia="Times New Roman" w:hAnsi="Times New Roman" w:cs="Times New Roman"/>
                <w:color w:val="FF0000"/>
                <w:sz w:val="24"/>
                <w:szCs w:val="24"/>
                <w:lang w:eastAsia="sk-SK"/>
              </w:rPr>
            </w:pPr>
          </w:p>
        </w:tc>
      </w:tr>
    </w:tbl>
    <w:p w14:paraId="47FA6EED" w14:textId="77777777" w:rsidR="00A35A96" w:rsidRPr="00A35A96" w:rsidRDefault="00A35A96" w:rsidP="00A35A96">
      <w:pPr>
        <w:spacing w:after="0" w:line="276" w:lineRule="auto"/>
        <w:jc w:val="both"/>
        <w:rPr>
          <w:rFonts w:ascii="Times New Roman" w:eastAsia="Times New Roman" w:hAnsi="Times New Roman" w:cs="Times New Roman"/>
          <w:color w:val="FF0000"/>
          <w:sz w:val="24"/>
          <w:szCs w:val="24"/>
          <w:lang w:eastAsia="sk-SK"/>
        </w:rPr>
      </w:pPr>
    </w:p>
    <w:p w14:paraId="6D7E5176"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22081421"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2AF8FDFF"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2D34E878"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61C70C59" w14:textId="42B74D46"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t xml:space="preserve">Kapitálové príjmy –  </w:t>
      </w:r>
      <w:r w:rsidR="00DF3CAE">
        <w:rPr>
          <w:rFonts w:ascii="Times New Roman" w:eastAsia="Times New Roman" w:hAnsi="Times New Roman" w:cs="Times New Roman"/>
          <w:b/>
          <w:color w:val="FF0000"/>
          <w:sz w:val="24"/>
          <w:szCs w:val="24"/>
          <w:lang w:eastAsia="sk-SK"/>
        </w:rPr>
        <w:t>0</w:t>
      </w:r>
      <w:r w:rsidRPr="00A35A96">
        <w:rPr>
          <w:rFonts w:ascii="Times New Roman" w:eastAsia="Times New Roman" w:hAnsi="Times New Roman" w:cs="Times New Roman"/>
          <w:b/>
          <w:color w:val="FF0000"/>
          <w:sz w:val="24"/>
          <w:szCs w:val="24"/>
          <w:lang w:eastAsia="sk-SK"/>
        </w:rPr>
        <w:t>,00 €</w:t>
      </w:r>
    </w:p>
    <w:p w14:paraId="2C319A7C"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0"/>
        <w:gridCol w:w="3502"/>
      </w:tblGrid>
      <w:tr w:rsidR="00A35A96" w:rsidRPr="00A35A96" w14:paraId="76DB2F2F" w14:textId="77777777" w:rsidTr="007B5AA9">
        <w:trPr>
          <w:trHeight w:val="232"/>
        </w:trPr>
        <w:tc>
          <w:tcPr>
            <w:tcW w:w="3500" w:type="dxa"/>
            <w:shd w:val="clear" w:color="auto" w:fill="FFFF00"/>
          </w:tcPr>
          <w:p w14:paraId="06004CF5"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KP - Príjmy celkom</w:t>
            </w:r>
          </w:p>
        </w:tc>
        <w:tc>
          <w:tcPr>
            <w:tcW w:w="3502" w:type="dxa"/>
            <w:shd w:val="clear" w:color="auto" w:fill="FFFF00"/>
          </w:tcPr>
          <w:p w14:paraId="54951889"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 eurách</w:t>
            </w:r>
          </w:p>
        </w:tc>
      </w:tr>
      <w:tr w:rsidR="00A35A96" w:rsidRPr="00A35A96" w14:paraId="75EA95C8" w14:textId="77777777" w:rsidTr="007B5AA9">
        <w:trPr>
          <w:trHeight w:val="194"/>
        </w:trPr>
        <w:tc>
          <w:tcPr>
            <w:tcW w:w="3500" w:type="dxa"/>
            <w:shd w:val="clear" w:color="auto" w:fill="auto"/>
          </w:tcPr>
          <w:p w14:paraId="51AE2219"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w:t>
            </w:r>
          </w:p>
        </w:tc>
        <w:tc>
          <w:tcPr>
            <w:tcW w:w="3502" w:type="dxa"/>
            <w:shd w:val="clear" w:color="auto" w:fill="auto"/>
          </w:tcPr>
          <w:p w14:paraId="205EF505" w14:textId="4110C454" w:rsidR="00A35A96" w:rsidRPr="00A35A96" w:rsidRDefault="00A35A96" w:rsidP="00A35A96">
            <w:pPr>
              <w:spacing w:after="0" w:line="276" w:lineRule="auto"/>
              <w:jc w:val="right"/>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6EB00392" w14:textId="77777777" w:rsidTr="007B5AA9">
        <w:trPr>
          <w:trHeight w:val="142"/>
        </w:trPr>
        <w:tc>
          <w:tcPr>
            <w:tcW w:w="3500" w:type="dxa"/>
            <w:shd w:val="clear" w:color="auto" w:fill="auto"/>
          </w:tcPr>
          <w:p w14:paraId="4381191C"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Upravený rozpočet </w:t>
            </w:r>
          </w:p>
        </w:tc>
        <w:tc>
          <w:tcPr>
            <w:tcW w:w="3502" w:type="dxa"/>
            <w:shd w:val="clear" w:color="auto" w:fill="auto"/>
          </w:tcPr>
          <w:p w14:paraId="4AAD1FF6" w14:textId="697C96E2" w:rsidR="00A35A96" w:rsidRPr="00A35A96" w:rsidRDefault="004E01E5"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r>
      <w:tr w:rsidR="00A35A96" w:rsidRPr="00A35A96" w14:paraId="4D0B8FED" w14:textId="77777777" w:rsidTr="007B5AA9">
        <w:trPr>
          <w:trHeight w:val="246"/>
        </w:trPr>
        <w:tc>
          <w:tcPr>
            <w:tcW w:w="3500" w:type="dxa"/>
            <w:shd w:val="clear" w:color="auto" w:fill="auto"/>
          </w:tcPr>
          <w:p w14:paraId="7185E4C2" w14:textId="19E84541"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Skutočnosť k 31.12.</w:t>
            </w:r>
            <w:r w:rsidR="000B05DF">
              <w:rPr>
                <w:rFonts w:ascii="Times New Roman" w:eastAsia="Times New Roman" w:hAnsi="Times New Roman" w:cs="Times New Roman"/>
                <w:b/>
                <w:sz w:val="24"/>
                <w:szCs w:val="24"/>
                <w:lang w:eastAsia="sk-SK"/>
              </w:rPr>
              <w:t>202</w:t>
            </w:r>
            <w:r w:rsidR="00DF3CAE">
              <w:rPr>
                <w:rFonts w:ascii="Times New Roman" w:eastAsia="Times New Roman" w:hAnsi="Times New Roman" w:cs="Times New Roman"/>
                <w:b/>
                <w:sz w:val="24"/>
                <w:szCs w:val="24"/>
                <w:lang w:eastAsia="sk-SK"/>
              </w:rPr>
              <w:t>4</w:t>
            </w:r>
          </w:p>
        </w:tc>
        <w:tc>
          <w:tcPr>
            <w:tcW w:w="3502" w:type="dxa"/>
            <w:shd w:val="clear" w:color="auto" w:fill="auto"/>
          </w:tcPr>
          <w:p w14:paraId="38A5D5E5" w14:textId="4CEA181D" w:rsidR="00A35A96" w:rsidRPr="00A35A96" w:rsidRDefault="00DF3CAE"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52E5824D" w14:textId="77777777" w:rsidTr="007B5AA9">
        <w:trPr>
          <w:trHeight w:val="283"/>
        </w:trPr>
        <w:tc>
          <w:tcPr>
            <w:tcW w:w="3500" w:type="dxa"/>
            <w:shd w:val="clear" w:color="auto" w:fill="auto"/>
          </w:tcPr>
          <w:p w14:paraId="4F9D59DA"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 plnenia k upravenému rozpočtu </w:t>
            </w:r>
          </w:p>
        </w:tc>
        <w:tc>
          <w:tcPr>
            <w:tcW w:w="3502" w:type="dxa"/>
            <w:shd w:val="clear" w:color="auto" w:fill="auto"/>
          </w:tcPr>
          <w:p w14:paraId="628CE978" w14:textId="44C15185" w:rsidR="00A35A96" w:rsidRPr="00A35A96" w:rsidRDefault="00DF3CAE"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bl>
    <w:p w14:paraId="49C4986B" w14:textId="77777777" w:rsidR="00A35A96" w:rsidRPr="00A35A96" w:rsidRDefault="00A35A96" w:rsidP="00A35A96">
      <w:pPr>
        <w:spacing w:after="0" w:line="276" w:lineRule="auto"/>
        <w:jc w:val="both"/>
        <w:rPr>
          <w:rFonts w:ascii="Times New Roman" w:eastAsia="Times New Roman" w:hAnsi="Times New Roman" w:cs="Times New Roman"/>
          <w:b/>
          <w:color w:val="1F3864"/>
          <w:sz w:val="24"/>
          <w:szCs w:val="24"/>
          <w:lang w:eastAsia="sk-SK"/>
        </w:rPr>
      </w:pPr>
    </w:p>
    <w:p w14:paraId="16180F8C" w14:textId="678465DF" w:rsidR="00A35A96" w:rsidRPr="004E01E5" w:rsidRDefault="00A35A96" w:rsidP="00A35A96">
      <w:pPr>
        <w:spacing w:after="0" w:line="240" w:lineRule="auto"/>
        <w:jc w:val="both"/>
        <w:outlineLvl w:val="0"/>
        <w:rPr>
          <w:rFonts w:ascii="Times New Roman" w:eastAsia="Times New Roman" w:hAnsi="Times New Roman" w:cs="Times New Roman"/>
          <w:color w:val="FFFFFF" w:themeColor="background1"/>
          <w:sz w:val="24"/>
          <w:szCs w:val="24"/>
          <w:lang w:eastAsia="sk-SK"/>
        </w:rPr>
      </w:pPr>
      <w:bookmarkStart w:id="49" w:name="_Toc10114072"/>
      <w:bookmarkStart w:id="50" w:name="_Toc10114698"/>
      <w:bookmarkStart w:id="51" w:name="_Toc67470391"/>
      <w:r w:rsidRPr="004E01E5">
        <w:rPr>
          <w:rFonts w:ascii="Times New Roman" w:eastAsia="Times New Roman" w:hAnsi="Times New Roman" w:cs="Times New Roman"/>
          <w:color w:val="FFFFFF" w:themeColor="background1"/>
          <w:sz w:val="24"/>
          <w:szCs w:val="24"/>
          <w:lang w:eastAsia="sk-SK"/>
        </w:rPr>
        <w:t>Obci Svrbice v roku</w:t>
      </w:r>
      <w:bookmarkEnd w:id="49"/>
      <w:bookmarkEnd w:id="50"/>
      <w:r w:rsidRPr="004E01E5">
        <w:rPr>
          <w:rFonts w:ascii="Times New Roman" w:eastAsia="Times New Roman" w:hAnsi="Times New Roman" w:cs="Times New Roman"/>
          <w:color w:val="FFFFFF" w:themeColor="background1"/>
          <w:sz w:val="24"/>
          <w:szCs w:val="24"/>
          <w:lang w:eastAsia="sk-SK"/>
        </w:rPr>
        <w:t xml:space="preserve"> </w:t>
      </w:r>
      <w:r w:rsidR="00547ED8">
        <w:rPr>
          <w:rFonts w:ascii="Times New Roman" w:eastAsia="Times New Roman" w:hAnsi="Times New Roman" w:cs="Times New Roman"/>
          <w:color w:val="FFFFFF" w:themeColor="background1"/>
          <w:sz w:val="24"/>
          <w:szCs w:val="24"/>
          <w:lang w:eastAsia="sk-SK"/>
        </w:rPr>
        <w:t>2024</w:t>
      </w:r>
      <w:r w:rsidRPr="004E01E5">
        <w:rPr>
          <w:rFonts w:ascii="Times New Roman" w:eastAsia="Times New Roman" w:hAnsi="Times New Roman" w:cs="Times New Roman"/>
          <w:color w:val="FFFFFF" w:themeColor="background1"/>
          <w:sz w:val="24"/>
          <w:szCs w:val="24"/>
          <w:lang w:eastAsia="sk-SK"/>
        </w:rPr>
        <w:t xml:space="preserve"> bol poskytnutý žiaden kapitálový transfer.</w:t>
      </w:r>
      <w:bookmarkEnd w:id="51"/>
      <w:r w:rsidRPr="004E01E5">
        <w:rPr>
          <w:rFonts w:ascii="Times New Roman" w:eastAsia="Times New Roman" w:hAnsi="Times New Roman" w:cs="Times New Roman"/>
          <w:color w:val="FFFFFF" w:themeColor="background1"/>
          <w:sz w:val="24"/>
          <w:szCs w:val="24"/>
          <w:lang w:eastAsia="sk-SK"/>
        </w:rPr>
        <w:t xml:space="preserve"> </w:t>
      </w:r>
    </w:p>
    <w:p w14:paraId="60EBFFB1" w14:textId="77777777" w:rsidR="004E01E5" w:rsidRPr="004E01E5" w:rsidRDefault="004E01E5" w:rsidP="004E01E5">
      <w:pPr>
        <w:spacing w:after="0" w:line="240" w:lineRule="auto"/>
        <w:outlineLvl w:val="0"/>
        <w:rPr>
          <w:rFonts w:ascii="Times New Roman" w:eastAsia="Times New Roman" w:hAnsi="Times New Roman" w:cs="Times New Roman"/>
          <w:b/>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4E01E5" w:rsidRPr="004E01E5" w14:paraId="38D8A5B3" w14:textId="77777777" w:rsidTr="00740C18">
        <w:tc>
          <w:tcPr>
            <w:tcW w:w="3969" w:type="dxa"/>
            <w:shd w:val="clear" w:color="auto" w:fill="F4B083"/>
          </w:tcPr>
          <w:p w14:paraId="58BD18B8" w14:textId="77777777" w:rsidR="004E01E5" w:rsidRPr="004E01E5" w:rsidRDefault="004E01E5" w:rsidP="004E01E5">
            <w:pPr>
              <w:spacing w:after="0" w:line="240" w:lineRule="auto"/>
              <w:jc w:val="center"/>
              <w:rPr>
                <w:rFonts w:ascii="Times New Roman" w:eastAsia="Times New Roman" w:hAnsi="Times New Roman" w:cs="Times New Roman"/>
                <w:b/>
                <w:sz w:val="24"/>
                <w:szCs w:val="24"/>
                <w:lang w:eastAsia="sk-SK"/>
              </w:rPr>
            </w:pPr>
            <w:r w:rsidRPr="004E01E5">
              <w:rPr>
                <w:rFonts w:ascii="Times New Roman" w:eastAsia="Times New Roman" w:hAnsi="Times New Roman" w:cs="Times New Roman"/>
                <w:b/>
                <w:sz w:val="24"/>
                <w:szCs w:val="24"/>
                <w:lang w:eastAsia="sk-SK"/>
              </w:rPr>
              <w:t>Poskytovateľ dotácie</w:t>
            </w:r>
          </w:p>
        </w:tc>
        <w:tc>
          <w:tcPr>
            <w:tcW w:w="1843" w:type="dxa"/>
            <w:shd w:val="clear" w:color="auto" w:fill="F4B083"/>
          </w:tcPr>
          <w:p w14:paraId="696A2880" w14:textId="77777777" w:rsidR="004E01E5" w:rsidRPr="004E01E5" w:rsidRDefault="004E01E5" w:rsidP="004E01E5">
            <w:pPr>
              <w:spacing w:after="0" w:line="240" w:lineRule="auto"/>
              <w:jc w:val="center"/>
              <w:rPr>
                <w:rFonts w:ascii="Times New Roman" w:eastAsia="Times New Roman" w:hAnsi="Times New Roman" w:cs="Times New Roman"/>
                <w:b/>
                <w:sz w:val="24"/>
                <w:szCs w:val="24"/>
                <w:lang w:eastAsia="sk-SK"/>
              </w:rPr>
            </w:pPr>
            <w:r w:rsidRPr="004E01E5">
              <w:rPr>
                <w:rFonts w:ascii="Times New Roman" w:eastAsia="Times New Roman" w:hAnsi="Times New Roman" w:cs="Times New Roman"/>
                <w:b/>
                <w:sz w:val="24"/>
                <w:szCs w:val="24"/>
                <w:lang w:eastAsia="sk-SK"/>
              </w:rPr>
              <w:t>Suma v EUR</w:t>
            </w:r>
          </w:p>
        </w:tc>
        <w:tc>
          <w:tcPr>
            <w:tcW w:w="3544" w:type="dxa"/>
            <w:shd w:val="clear" w:color="auto" w:fill="F4B083"/>
          </w:tcPr>
          <w:p w14:paraId="28A0B8A7" w14:textId="77777777" w:rsidR="004E01E5" w:rsidRPr="004E01E5" w:rsidRDefault="004E01E5" w:rsidP="004E01E5">
            <w:pPr>
              <w:spacing w:after="0" w:line="240" w:lineRule="auto"/>
              <w:jc w:val="center"/>
              <w:rPr>
                <w:rFonts w:ascii="Times New Roman" w:eastAsia="Times New Roman" w:hAnsi="Times New Roman" w:cs="Times New Roman"/>
                <w:b/>
                <w:sz w:val="24"/>
                <w:szCs w:val="24"/>
                <w:lang w:eastAsia="sk-SK"/>
              </w:rPr>
            </w:pPr>
            <w:r w:rsidRPr="004E01E5">
              <w:rPr>
                <w:rFonts w:ascii="Times New Roman" w:eastAsia="Times New Roman" w:hAnsi="Times New Roman" w:cs="Times New Roman"/>
                <w:b/>
                <w:sz w:val="24"/>
                <w:szCs w:val="24"/>
                <w:lang w:eastAsia="sk-SK"/>
              </w:rPr>
              <w:t>Účel</w:t>
            </w:r>
          </w:p>
        </w:tc>
      </w:tr>
      <w:tr w:rsidR="004E01E5" w:rsidRPr="004E01E5" w14:paraId="3D0C1537" w14:textId="77777777" w:rsidTr="00740C18">
        <w:trPr>
          <w:trHeight w:val="407"/>
        </w:trPr>
        <w:tc>
          <w:tcPr>
            <w:tcW w:w="3969" w:type="dxa"/>
          </w:tcPr>
          <w:p w14:paraId="6A59A55B" w14:textId="24299F44"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p>
        </w:tc>
        <w:tc>
          <w:tcPr>
            <w:tcW w:w="1843" w:type="dxa"/>
          </w:tcPr>
          <w:p w14:paraId="0C299264" w14:textId="47612FAF"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p>
        </w:tc>
        <w:tc>
          <w:tcPr>
            <w:tcW w:w="3544" w:type="dxa"/>
          </w:tcPr>
          <w:p w14:paraId="31E1C33F" w14:textId="1836626C"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p>
        </w:tc>
      </w:tr>
      <w:tr w:rsidR="004E01E5" w:rsidRPr="004E01E5" w14:paraId="0A212EEE" w14:textId="77777777" w:rsidTr="00740C18">
        <w:trPr>
          <w:trHeight w:val="407"/>
        </w:trPr>
        <w:tc>
          <w:tcPr>
            <w:tcW w:w="3969" w:type="dxa"/>
          </w:tcPr>
          <w:p w14:paraId="1396A3D8" w14:textId="6BCFA694"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r w:rsidRPr="004E01E5">
              <w:rPr>
                <w:rFonts w:ascii="Times New Roman" w:eastAsia="Times New Roman" w:hAnsi="Times New Roman" w:cs="Times New Roman"/>
                <w:sz w:val="24"/>
                <w:szCs w:val="24"/>
                <w:lang w:eastAsia="sk-SK"/>
              </w:rPr>
              <w:t xml:space="preserve">  </w:t>
            </w:r>
          </w:p>
        </w:tc>
        <w:tc>
          <w:tcPr>
            <w:tcW w:w="1843" w:type="dxa"/>
          </w:tcPr>
          <w:p w14:paraId="1518462D" w14:textId="766F3AA4"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p>
        </w:tc>
        <w:tc>
          <w:tcPr>
            <w:tcW w:w="3544" w:type="dxa"/>
          </w:tcPr>
          <w:p w14:paraId="5F48E25F" w14:textId="796A7703" w:rsidR="004E01E5" w:rsidRPr="004E01E5" w:rsidRDefault="004E01E5" w:rsidP="004E01E5">
            <w:pPr>
              <w:spacing w:after="0" w:line="240" w:lineRule="auto"/>
              <w:jc w:val="center"/>
              <w:rPr>
                <w:rFonts w:ascii="Times New Roman" w:eastAsia="Times New Roman" w:hAnsi="Times New Roman" w:cs="Times New Roman"/>
                <w:sz w:val="24"/>
                <w:szCs w:val="24"/>
                <w:lang w:eastAsia="sk-SK"/>
              </w:rPr>
            </w:pPr>
          </w:p>
        </w:tc>
      </w:tr>
    </w:tbl>
    <w:p w14:paraId="252A9C02" w14:textId="77777777" w:rsidR="004E01E5" w:rsidRPr="004E01E5" w:rsidRDefault="004E01E5" w:rsidP="00A35A96">
      <w:pPr>
        <w:spacing w:after="0" w:line="240" w:lineRule="auto"/>
        <w:jc w:val="both"/>
        <w:outlineLvl w:val="0"/>
        <w:rPr>
          <w:rFonts w:ascii="Times New Roman" w:eastAsia="Times New Roman" w:hAnsi="Times New Roman" w:cs="Times New Roman"/>
          <w:color w:val="FF0000"/>
          <w:sz w:val="24"/>
          <w:szCs w:val="24"/>
          <w:lang w:eastAsia="sk-SK"/>
        </w:rPr>
      </w:pPr>
    </w:p>
    <w:p w14:paraId="34193D0F" w14:textId="77777777" w:rsidR="00A35A96" w:rsidRDefault="00A35A96" w:rsidP="00A35A96">
      <w:pPr>
        <w:spacing w:after="0" w:line="276" w:lineRule="auto"/>
        <w:jc w:val="both"/>
        <w:rPr>
          <w:rFonts w:ascii="Times New Roman" w:eastAsia="Times New Roman" w:hAnsi="Times New Roman" w:cs="Times New Roman"/>
          <w:sz w:val="24"/>
          <w:szCs w:val="24"/>
          <w:lang w:eastAsia="sk-SK"/>
        </w:rPr>
      </w:pPr>
    </w:p>
    <w:p w14:paraId="2E53B84C" w14:textId="77777777" w:rsidR="004E01E5" w:rsidRDefault="004E01E5" w:rsidP="00A35A96">
      <w:pPr>
        <w:spacing w:after="0" w:line="276" w:lineRule="auto"/>
        <w:jc w:val="both"/>
        <w:rPr>
          <w:rFonts w:ascii="Times New Roman" w:eastAsia="Times New Roman" w:hAnsi="Times New Roman" w:cs="Times New Roman"/>
          <w:sz w:val="24"/>
          <w:szCs w:val="24"/>
          <w:lang w:eastAsia="sk-SK"/>
        </w:rPr>
      </w:pPr>
    </w:p>
    <w:p w14:paraId="7EE7787A" w14:textId="77777777" w:rsidR="004E01E5" w:rsidRDefault="004E01E5" w:rsidP="00A35A96">
      <w:pPr>
        <w:spacing w:after="0" w:line="276" w:lineRule="auto"/>
        <w:jc w:val="both"/>
        <w:rPr>
          <w:rFonts w:ascii="Times New Roman" w:eastAsia="Times New Roman" w:hAnsi="Times New Roman" w:cs="Times New Roman"/>
          <w:sz w:val="24"/>
          <w:szCs w:val="24"/>
          <w:lang w:eastAsia="sk-SK"/>
        </w:rPr>
      </w:pPr>
    </w:p>
    <w:p w14:paraId="28F0ACF3" w14:textId="77777777" w:rsidR="004E01E5" w:rsidRDefault="004E01E5" w:rsidP="00A35A96">
      <w:pPr>
        <w:spacing w:after="0" w:line="276" w:lineRule="auto"/>
        <w:jc w:val="both"/>
        <w:rPr>
          <w:rFonts w:ascii="Times New Roman" w:eastAsia="Times New Roman" w:hAnsi="Times New Roman" w:cs="Times New Roman"/>
          <w:sz w:val="24"/>
          <w:szCs w:val="24"/>
          <w:lang w:eastAsia="sk-SK"/>
        </w:rPr>
      </w:pPr>
    </w:p>
    <w:p w14:paraId="67B66516" w14:textId="77777777" w:rsidR="001D322E" w:rsidRDefault="001D322E" w:rsidP="00A35A96">
      <w:pPr>
        <w:spacing w:after="0" w:line="276" w:lineRule="auto"/>
        <w:jc w:val="both"/>
        <w:rPr>
          <w:rFonts w:ascii="Times New Roman" w:eastAsia="Times New Roman" w:hAnsi="Times New Roman" w:cs="Times New Roman"/>
          <w:sz w:val="24"/>
          <w:szCs w:val="24"/>
          <w:lang w:eastAsia="sk-SK"/>
        </w:rPr>
      </w:pPr>
    </w:p>
    <w:p w14:paraId="47484210" w14:textId="7DD1765A"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lastRenderedPageBreak/>
        <w:t xml:space="preserve">Príjmové finančné operácie –  </w:t>
      </w:r>
      <w:r w:rsidR="00DF3CAE">
        <w:rPr>
          <w:rFonts w:ascii="Times New Roman" w:eastAsia="Times New Roman" w:hAnsi="Times New Roman" w:cs="Times New Roman"/>
          <w:b/>
          <w:color w:val="FF0000"/>
          <w:sz w:val="24"/>
          <w:szCs w:val="24"/>
          <w:lang w:eastAsia="sk-SK"/>
        </w:rPr>
        <w:t>0,0</w:t>
      </w:r>
      <w:r w:rsidR="004E01E5">
        <w:rPr>
          <w:rFonts w:ascii="Times New Roman" w:eastAsia="Times New Roman" w:hAnsi="Times New Roman" w:cs="Times New Roman"/>
          <w:b/>
          <w:color w:val="FF0000"/>
          <w:sz w:val="24"/>
          <w:szCs w:val="24"/>
          <w:lang w:eastAsia="sk-SK"/>
        </w:rPr>
        <w:t>0</w:t>
      </w:r>
      <w:r w:rsidRPr="00A35A96">
        <w:rPr>
          <w:rFonts w:ascii="Times New Roman" w:eastAsia="Times New Roman" w:hAnsi="Times New Roman" w:cs="Times New Roman"/>
          <w:b/>
          <w:color w:val="FF0000"/>
          <w:sz w:val="24"/>
          <w:szCs w:val="24"/>
          <w:lang w:eastAsia="sk-SK"/>
        </w:rPr>
        <w:t>€</w:t>
      </w:r>
    </w:p>
    <w:p w14:paraId="3A1B42F1"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783"/>
      </w:tblGrid>
      <w:tr w:rsidR="00A35A96" w:rsidRPr="00A35A96" w14:paraId="2F5BAD02" w14:textId="77777777" w:rsidTr="007B5AA9">
        <w:trPr>
          <w:trHeight w:val="232"/>
        </w:trPr>
        <w:tc>
          <w:tcPr>
            <w:tcW w:w="4219" w:type="dxa"/>
            <w:shd w:val="clear" w:color="auto" w:fill="FFFF00"/>
          </w:tcPr>
          <w:p w14:paraId="42E3FD4E"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PFO - Príjmy celkom</w:t>
            </w:r>
          </w:p>
        </w:tc>
        <w:tc>
          <w:tcPr>
            <w:tcW w:w="2783" w:type="dxa"/>
            <w:shd w:val="clear" w:color="auto" w:fill="FFFF00"/>
          </w:tcPr>
          <w:p w14:paraId="3F796670" w14:textId="77777777" w:rsidR="00A35A96" w:rsidRPr="00A35A96" w:rsidRDefault="00A35A96" w:rsidP="00A35A96">
            <w:pPr>
              <w:spacing w:after="0" w:line="276"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 eurách</w:t>
            </w:r>
          </w:p>
        </w:tc>
      </w:tr>
      <w:tr w:rsidR="00A35A96" w:rsidRPr="00A35A96" w14:paraId="1D236CDC" w14:textId="77777777" w:rsidTr="007B5AA9">
        <w:trPr>
          <w:trHeight w:val="194"/>
        </w:trPr>
        <w:tc>
          <w:tcPr>
            <w:tcW w:w="4219" w:type="dxa"/>
            <w:shd w:val="clear" w:color="auto" w:fill="auto"/>
          </w:tcPr>
          <w:p w14:paraId="6B08E2CA"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w:t>
            </w:r>
          </w:p>
        </w:tc>
        <w:tc>
          <w:tcPr>
            <w:tcW w:w="2783" w:type="dxa"/>
            <w:shd w:val="clear" w:color="auto" w:fill="auto"/>
          </w:tcPr>
          <w:p w14:paraId="4EF16102" w14:textId="5B8A724B" w:rsidR="00A35A96" w:rsidRPr="00A35A96" w:rsidRDefault="00A35A96" w:rsidP="00A35A96">
            <w:pPr>
              <w:spacing w:after="0" w:line="276" w:lineRule="auto"/>
              <w:jc w:val="right"/>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3214EA7" w14:textId="77777777" w:rsidTr="007B5AA9">
        <w:trPr>
          <w:trHeight w:val="194"/>
        </w:trPr>
        <w:tc>
          <w:tcPr>
            <w:tcW w:w="4219" w:type="dxa"/>
            <w:shd w:val="clear" w:color="auto" w:fill="auto"/>
          </w:tcPr>
          <w:p w14:paraId="7313F34F"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Upravený rozpočet</w:t>
            </w:r>
          </w:p>
        </w:tc>
        <w:tc>
          <w:tcPr>
            <w:tcW w:w="2783" w:type="dxa"/>
            <w:shd w:val="clear" w:color="auto" w:fill="auto"/>
          </w:tcPr>
          <w:p w14:paraId="5F6A112A" w14:textId="4A1BB5D5" w:rsidR="00A35A96" w:rsidRPr="00A35A96" w:rsidRDefault="00DF3CAE"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2CDC0BC4" w14:textId="77777777" w:rsidTr="007B5AA9">
        <w:trPr>
          <w:trHeight w:val="194"/>
        </w:trPr>
        <w:tc>
          <w:tcPr>
            <w:tcW w:w="4219" w:type="dxa"/>
            <w:shd w:val="clear" w:color="auto" w:fill="auto"/>
          </w:tcPr>
          <w:p w14:paraId="2FD320B4" w14:textId="03D743E8"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Skutočné plnenie k 31.12.</w:t>
            </w:r>
            <w:r w:rsidR="000B05DF">
              <w:rPr>
                <w:rFonts w:ascii="Times New Roman" w:eastAsia="Times New Roman" w:hAnsi="Times New Roman" w:cs="Times New Roman"/>
                <w:b/>
                <w:sz w:val="24"/>
                <w:szCs w:val="24"/>
                <w:lang w:eastAsia="sk-SK"/>
              </w:rPr>
              <w:t>202</w:t>
            </w:r>
            <w:r w:rsidR="0023188A">
              <w:rPr>
                <w:rFonts w:ascii="Times New Roman" w:eastAsia="Times New Roman" w:hAnsi="Times New Roman" w:cs="Times New Roman"/>
                <w:b/>
                <w:sz w:val="24"/>
                <w:szCs w:val="24"/>
                <w:lang w:eastAsia="sk-SK"/>
              </w:rPr>
              <w:t>4</w:t>
            </w:r>
          </w:p>
        </w:tc>
        <w:tc>
          <w:tcPr>
            <w:tcW w:w="2783" w:type="dxa"/>
            <w:shd w:val="clear" w:color="auto" w:fill="auto"/>
          </w:tcPr>
          <w:p w14:paraId="519A7089" w14:textId="56E7E757" w:rsidR="00A35A96" w:rsidRPr="00A35A96" w:rsidRDefault="004E01E5" w:rsidP="00A35A96">
            <w:pPr>
              <w:spacing w:after="0" w:line="276"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768F03D4" w14:textId="77777777" w:rsidTr="007B5AA9">
        <w:trPr>
          <w:trHeight w:val="194"/>
        </w:trPr>
        <w:tc>
          <w:tcPr>
            <w:tcW w:w="4219" w:type="dxa"/>
            <w:shd w:val="clear" w:color="auto" w:fill="auto"/>
          </w:tcPr>
          <w:p w14:paraId="10BC296F" w14:textId="77777777" w:rsidR="00A35A96" w:rsidRPr="00A35A96" w:rsidRDefault="00A35A96" w:rsidP="00A35A96">
            <w:pPr>
              <w:spacing w:after="0" w:line="24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Percento plnenia</w:t>
            </w:r>
          </w:p>
        </w:tc>
        <w:tc>
          <w:tcPr>
            <w:tcW w:w="2783" w:type="dxa"/>
            <w:shd w:val="clear" w:color="auto" w:fill="auto"/>
          </w:tcPr>
          <w:p w14:paraId="1D8E48E4" w14:textId="3102222F" w:rsidR="00A35A96" w:rsidRPr="00A35A96" w:rsidRDefault="00A35A96" w:rsidP="00A35A96">
            <w:pPr>
              <w:spacing w:after="0" w:line="276" w:lineRule="auto"/>
              <w:jc w:val="right"/>
              <w:rPr>
                <w:rFonts w:ascii="Times New Roman" w:eastAsia="Times New Roman" w:hAnsi="Times New Roman" w:cs="Times New Roman"/>
                <w:sz w:val="24"/>
                <w:szCs w:val="24"/>
                <w:lang w:eastAsia="sk-SK"/>
              </w:rPr>
            </w:pPr>
          </w:p>
        </w:tc>
      </w:tr>
    </w:tbl>
    <w:p w14:paraId="6792D446"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06E66FCE" w14:textId="3F26607D"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bolo p</w:t>
      </w:r>
      <w:r w:rsidR="004E01E5">
        <w:rPr>
          <w:rFonts w:ascii="Times New Roman" w:eastAsia="Times New Roman" w:hAnsi="Times New Roman" w:cs="Times New Roman"/>
          <w:sz w:val="24"/>
          <w:szCs w:val="24"/>
          <w:lang w:eastAsia="sk-SK"/>
        </w:rPr>
        <w:t xml:space="preserve">rijatých </w:t>
      </w:r>
      <w:r w:rsidR="00DF3CAE">
        <w:rPr>
          <w:rFonts w:ascii="Times New Roman" w:eastAsia="Times New Roman" w:hAnsi="Times New Roman" w:cs="Times New Roman"/>
          <w:sz w:val="24"/>
          <w:szCs w:val="24"/>
          <w:lang w:eastAsia="sk-SK"/>
        </w:rPr>
        <w:t>0,0</w:t>
      </w:r>
      <w:r w:rsidR="004E01E5">
        <w:rPr>
          <w:rFonts w:ascii="Times New Roman" w:eastAsia="Times New Roman" w:hAnsi="Times New Roman" w:cs="Times New Roman"/>
          <w:sz w:val="24"/>
          <w:szCs w:val="24"/>
          <w:lang w:eastAsia="sk-SK"/>
        </w:rPr>
        <w:t>0</w:t>
      </w:r>
      <w:r w:rsidRPr="00A35A96">
        <w:rPr>
          <w:rFonts w:ascii="Times New Roman" w:eastAsia="Times New Roman" w:hAnsi="Times New Roman" w:cs="Times New Roman"/>
          <w:sz w:val="24"/>
          <w:szCs w:val="24"/>
          <w:lang w:eastAsia="sk-SK"/>
        </w:rPr>
        <w:t xml:space="preserve"> € </w:t>
      </w:r>
      <w:r w:rsidR="004E01E5">
        <w:rPr>
          <w:rFonts w:ascii="Times New Roman" w:eastAsia="Times New Roman" w:hAnsi="Times New Roman" w:cs="Times New Roman"/>
          <w:sz w:val="24"/>
          <w:szCs w:val="24"/>
          <w:lang w:eastAsia="sk-SK"/>
        </w:rPr>
        <w:t>úver</w:t>
      </w:r>
      <w:r w:rsidRPr="00A35A96">
        <w:rPr>
          <w:rFonts w:ascii="Times New Roman" w:eastAsia="Times New Roman" w:hAnsi="Times New Roman" w:cs="Times New Roman"/>
          <w:sz w:val="24"/>
          <w:szCs w:val="24"/>
          <w:lang w:eastAsia="sk-SK"/>
        </w:rPr>
        <w:t xml:space="preserve"> na krytie výdavkov kapitálového rozpočtu určených na plnenie rozvojových programov obce.</w:t>
      </w:r>
    </w:p>
    <w:p w14:paraId="515BD44D" w14:textId="77777777" w:rsidR="00A35A96" w:rsidRPr="00A35A96" w:rsidRDefault="00A35A96" w:rsidP="00A35A96">
      <w:pPr>
        <w:spacing w:after="0" w:line="276" w:lineRule="auto"/>
        <w:rPr>
          <w:rFonts w:ascii="Times New Roman" w:eastAsia="Times New Roman" w:hAnsi="Times New Roman" w:cs="Times New Roman"/>
          <w:b/>
          <w:color w:val="FF0000"/>
          <w:sz w:val="24"/>
          <w:szCs w:val="24"/>
          <w:lang w:eastAsia="sk-SK"/>
        </w:rPr>
      </w:pPr>
    </w:p>
    <w:p w14:paraId="4AEC7D17" w14:textId="02E1D87A" w:rsidR="00A35A96" w:rsidRPr="00A35A96" w:rsidRDefault="00A35A96" w:rsidP="00A35A96">
      <w:pPr>
        <w:spacing w:after="0" w:line="276" w:lineRule="auto"/>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t>Bežné výdavky (600)  -  9</w:t>
      </w:r>
      <w:r w:rsidR="00AA373E">
        <w:rPr>
          <w:rFonts w:ascii="Times New Roman" w:eastAsia="Times New Roman" w:hAnsi="Times New Roman" w:cs="Times New Roman"/>
          <w:b/>
          <w:color w:val="FF0000"/>
          <w:sz w:val="24"/>
          <w:szCs w:val="24"/>
          <w:lang w:eastAsia="sk-SK"/>
        </w:rPr>
        <w:t>8 208,74</w:t>
      </w:r>
      <w:r w:rsidRPr="00A35A96">
        <w:rPr>
          <w:rFonts w:ascii="Times New Roman" w:eastAsia="Times New Roman" w:hAnsi="Times New Roman" w:cs="Times New Roman"/>
          <w:b/>
          <w:color w:val="FF0000"/>
          <w:sz w:val="24"/>
          <w:szCs w:val="24"/>
          <w:lang w:eastAsia="sk-SK"/>
        </w:rPr>
        <w:t xml:space="preserve">  €</w:t>
      </w:r>
    </w:p>
    <w:p w14:paraId="6D87C381"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35A96" w:rsidRPr="00A35A96" w14:paraId="758D73E2" w14:textId="77777777" w:rsidTr="007B5AA9">
        <w:tc>
          <w:tcPr>
            <w:tcW w:w="2962" w:type="dxa"/>
            <w:shd w:val="clear" w:color="auto" w:fill="92D050"/>
          </w:tcPr>
          <w:p w14:paraId="0C641823" w14:textId="4A1391FC"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na rok </w:t>
            </w:r>
            <w:r w:rsidR="00547ED8">
              <w:rPr>
                <w:rFonts w:ascii="Times New Roman" w:eastAsia="Times New Roman" w:hAnsi="Times New Roman" w:cs="Times New Roman"/>
                <w:b/>
                <w:sz w:val="24"/>
                <w:szCs w:val="24"/>
                <w:lang w:eastAsia="sk-SK"/>
              </w:rPr>
              <w:t>2024</w:t>
            </w:r>
            <w:r w:rsidRPr="00A35A96">
              <w:rPr>
                <w:rFonts w:ascii="Times New Roman" w:eastAsia="Times New Roman" w:hAnsi="Times New Roman" w:cs="Times New Roman"/>
                <w:b/>
                <w:sz w:val="24"/>
                <w:szCs w:val="24"/>
                <w:lang w:eastAsia="sk-SK"/>
              </w:rPr>
              <w:t xml:space="preserve"> po poslednej zmene</w:t>
            </w:r>
          </w:p>
        </w:tc>
        <w:tc>
          <w:tcPr>
            <w:tcW w:w="3071" w:type="dxa"/>
            <w:shd w:val="clear" w:color="auto" w:fill="92D050"/>
          </w:tcPr>
          <w:p w14:paraId="76FEBC52" w14:textId="7BCB0535"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Skutočnosť k 31.12.</w:t>
            </w:r>
            <w:r w:rsidR="000B05DF">
              <w:rPr>
                <w:rFonts w:ascii="Times New Roman" w:eastAsia="Times New Roman" w:hAnsi="Times New Roman" w:cs="Times New Roman"/>
                <w:b/>
                <w:sz w:val="24"/>
                <w:szCs w:val="24"/>
                <w:lang w:eastAsia="sk-SK"/>
              </w:rPr>
              <w:t>202</w:t>
            </w:r>
            <w:r w:rsidR="00AA373E">
              <w:rPr>
                <w:rFonts w:ascii="Times New Roman" w:eastAsia="Times New Roman" w:hAnsi="Times New Roman" w:cs="Times New Roman"/>
                <w:b/>
                <w:sz w:val="24"/>
                <w:szCs w:val="24"/>
                <w:lang w:eastAsia="sk-SK"/>
              </w:rPr>
              <w:t>4</w:t>
            </w:r>
          </w:p>
        </w:tc>
        <w:tc>
          <w:tcPr>
            <w:tcW w:w="3323" w:type="dxa"/>
            <w:shd w:val="clear" w:color="auto" w:fill="92D050"/>
          </w:tcPr>
          <w:p w14:paraId="258B8C2D"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plnenia</w:t>
            </w:r>
          </w:p>
        </w:tc>
      </w:tr>
      <w:tr w:rsidR="00A35A96" w:rsidRPr="00A35A96" w14:paraId="6298F057" w14:textId="77777777" w:rsidTr="007B5AA9">
        <w:tc>
          <w:tcPr>
            <w:tcW w:w="2962" w:type="dxa"/>
            <w:shd w:val="clear" w:color="auto" w:fill="auto"/>
          </w:tcPr>
          <w:p w14:paraId="4EA3A7A0" w14:textId="0A2FF6D6" w:rsidR="00A35A96" w:rsidRPr="00A35A96" w:rsidRDefault="00AA373E"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104 392,99</w:t>
            </w:r>
          </w:p>
        </w:tc>
        <w:tc>
          <w:tcPr>
            <w:tcW w:w="3071" w:type="dxa"/>
            <w:shd w:val="clear" w:color="auto" w:fill="auto"/>
          </w:tcPr>
          <w:p w14:paraId="77628F25" w14:textId="067963A1" w:rsidR="00A35A96" w:rsidRPr="00A35A96" w:rsidRDefault="00AA373E"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98 208,74</w:t>
            </w:r>
          </w:p>
        </w:tc>
        <w:tc>
          <w:tcPr>
            <w:tcW w:w="3323" w:type="dxa"/>
            <w:shd w:val="clear" w:color="auto" w:fill="auto"/>
          </w:tcPr>
          <w:p w14:paraId="1B1A7F78" w14:textId="45612A62" w:rsidR="00A35A96" w:rsidRPr="00A35A96" w:rsidRDefault="00CB7DC4"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94,08</w:t>
            </w:r>
          </w:p>
        </w:tc>
      </w:tr>
    </w:tbl>
    <w:p w14:paraId="204919F7" w14:textId="77777777" w:rsidR="00A35A96" w:rsidRPr="00A35A96" w:rsidRDefault="00A35A96" w:rsidP="00A35A96">
      <w:pPr>
        <w:spacing w:after="0" w:line="276" w:lineRule="auto"/>
        <w:jc w:val="both"/>
        <w:rPr>
          <w:rFonts w:ascii="Times New Roman" w:eastAsia="Times New Roman" w:hAnsi="Times New Roman" w:cs="Times New Roman"/>
          <w:b/>
          <w:color w:val="FF0000"/>
          <w:sz w:val="24"/>
          <w:szCs w:val="24"/>
          <w:lang w:eastAsia="sk-SK"/>
        </w:rPr>
      </w:pPr>
    </w:p>
    <w:p w14:paraId="2F75E2D6"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 tom: </w:t>
      </w:r>
    </w:p>
    <w:tbl>
      <w:tblPr>
        <w:tblW w:w="8944" w:type="dxa"/>
        <w:tblInd w:w="2" w:type="dxa"/>
        <w:tblCellMar>
          <w:top w:w="7" w:type="dxa"/>
          <w:left w:w="106" w:type="dxa"/>
          <w:right w:w="48" w:type="dxa"/>
        </w:tblCellMar>
        <w:tblLook w:val="04A0" w:firstRow="1" w:lastRow="0" w:firstColumn="1" w:lastColumn="0" w:noHBand="0" w:noVBand="1"/>
      </w:tblPr>
      <w:tblGrid>
        <w:gridCol w:w="1439"/>
        <w:gridCol w:w="3601"/>
        <w:gridCol w:w="1441"/>
        <w:gridCol w:w="1489"/>
        <w:gridCol w:w="974"/>
      </w:tblGrid>
      <w:tr w:rsidR="00A35A96" w:rsidRPr="00A35A96" w14:paraId="0A4597F1" w14:textId="77777777" w:rsidTr="007B5AA9">
        <w:trPr>
          <w:trHeight w:val="559"/>
        </w:trPr>
        <w:tc>
          <w:tcPr>
            <w:tcW w:w="5040" w:type="dxa"/>
            <w:gridSpan w:val="2"/>
            <w:tcBorders>
              <w:top w:val="single" w:sz="4" w:space="0" w:color="000000"/>
              <w:left w:val="single" w:sz="4" w:space="0" w:color="000000"/>
              <w:bottom w:val="single" w:sz="4" w:space="0" w:color="000000"/>
              <w:right w:val="single" w:sz="4" w:space="0" w:color="000000"/>
            </w:tcBorders>
            <w:shd w:val="clear" w:color="auto" w:fill="92D050"/>
          </w:tcPr>
          <w:p w14:paraId="588BF7DE" w14:textId="77777777" w:rsidR="00A35A96" w:rsidRPr="00A35A96" w:rsidRDefault="00A35A96" w:rsidP="00A35A96">
            <w:pPr>
              <w:spacing w:after="0" w:line="240" w:lineRule="auto"/>
              <w:rPr>
                <w:rFonts w:ascii="Calibri" w:eastAsia="Times New Roman" w:hAnsi="Calibri" w:cs="Times New Roman"/>
                <w:lang w:eastAsia="sk-SK"/>
              </w:rPr>
            </w:pPr>
            <w:r w:rsidRPr="00A35A96">
              <w:rPr>
                <w:rFonts w:ascii="Times New Roman" w:eastAsia="Times New Roman" w:hAnsi="Times New Roman" w:cs="Times New Roman"/>
                <w:b/>
                <w:sz w:val="24"/>
                <w:lang w:eastAsia="sk-SK"/>
              </w:rPr>
              <w:t xml:space="preserve">Funkčná klasifikácia – vlastné a cudzie zdroje </w:t>
            </w:r>
          </w:p>
        </w:tc>
        <w:tc>
          <w:tcPr>
            <w:tcW w:w="1441" w:type="dxa"/>
            <w:tcBorders>
              <w:top w:val="single" w:sz="4" w:space="0" w:color="000000"/>
              <w:left w:val="single" w:sz="4" w:space="0" w:color="000000"/>
              <w:bottom w:val="single" w:sz="4" w:space="0" w:color="000000"/>
              <w:right w:val="single" w:sz="4" w:space="0" w:color="000000"/>
            </w:tcBorders>
            <w:shd w:val="clear" w:color="auto" w:fill="92D050"/>
          </w:tcPr>
          <w:p w14:paraId="0CB0EE79" w14:textId="77777777" w:rsidR="00A35A96" w:rsidRPr="00A35A96" w:rsidRDefault="00A35A96" w:rsidP="00A35A96">
            <w:pPr>
              <w:spacing w:after="0" w:line="240" w:lineRule="auto"/>
              <w:ind w:right="64"/>
              <w:jc w:val="center"/>
              <w:rPr>
                <w:rFonts w:ascii="Times New Roman" w:eastAsia="Times New Roman" w:hAnsi="Times New Roman" w:cs="Times New Roman"/>
                <w:b/>
                <w:sz w:val="24"/>
                <w:lang w:eastAsia="sk-SK"/>
              </w:rPr>
            </w:pPr>
            <w:r w:rsidRPr="00A35A96">
              <w:rPr>
                <w:rFonts w:ascii="Times New Roman" w:eastAsia="Times New Roman" w:hAnsi="Times New Roman" w:cs="Times New Roman"/>
                <w:b/>
                <w:sz w:val="24"/>
                <w:lang w:eastAsia="sk-SK"/>
              </w:rPr>
              <w:t>Rozpočet</w:t>
            </w:r>
          </w:p>
          <w:p w14:paraId="7AB93DDE" w14:textId="77777777" w:rsidR="00A35A96" w:rsidRPr="00A35A96" w:rsidRDefault="00A35A96" w:rsidP="00A35A96">
            <w:pPr>
              <w:spacing w:after="0" w:line="240" w:lineRule="auto"/>
              <w:ind w:right="64"/>
              <w:jc w:val="center"/>
              <w:rPr>
                <w:rFonts w:ascii="Calibri" w:eastAsia="Times New Roman" w:hAnsi="Calibri" w:cs="Times New Roman"/>
                <w:lang w:eastAsia="sk-SK"/>
              </w:rPr>
            </w:pPr>
            <w:r w:rsidRPr="00A35A96">
              <w:rPr>
                <w:rFonts w:ascii="Times New Roman" w:eastAsia="Times New Roman" w:hAnsi="Times New Roman" w:cs="Times New Roman"/>
                <w:b/>
                <w:sz w:val="24"/>
                <w:lang w:eastAsia="sk-SK"/>
              </w:rPr>
              <w:t xml:space="preserve">po zmene </w:t>
            </w:r>
          </w:p>
        </w:tc>
        <w:tc>
          <w:tcPr>
            <w:tcW w:w="1489" w:type="dxa"/>
            <w:tcBorders>
              <w:top w:val="single" w:sz="4" w:space="0" w:color="000000"/>
              <w:left w:val="single" w:sz="4" w:space="0" w:color="000000"/>
              <w:bottom w:val="single" w:sz="4" w:space="0" w:color="000000"/>
              <w:right w:val="single" w:sz="4" w:space="0" w:color="000000"/>
            </w:tcBorders>
            <w:shd w:val="clear" w:color="auto" w:fill="92D050"/>
          </w:tcPr>
          <w:p w14:paraId="2F876A68" w14:textId="495C1377" w:rsidR="00A35A96" w:rsidRPr="00A35A96" w:rsidRDefault="00A35A96" w:rsidP="00A35A96">
            <w:pPr>
              <w:spacing w:after="0" w:line="240" w:lineRule="auto"/>
              <w:ind w:left="1" w:firstLine="96"/>
              <w:jc w:val="center"/>
              <w:rPr>
                <w:rFonts w:ascii="Calibri" w:eastAsia="Times New Roman" w:hAnsi="Calibri" w:cs="Times New Roman"/>
                <w:lang w:eastAsia="sk-SK"/>
              </w:rPr>
            </w:pPr>
            <w:r w:rsidRPr="00A35A96">
              <w:rPr>
                <w:rFonts w:ascii="Times New Roman" w:eastAsia="Times New Roman" w:hAnsi="Times New Roman" w:cs="Times New Roman"/>
                <w:b/>
                <w:sz w:val="24"/>
                <w:lang w:eastAsia="sk-SK"/>
              </w:rPr>
              <w:t>Skutočnosť k 31.12.</w:t>
            </w:r>
            <w:r w:rsidR="00547ED8">
              <w:rPr>
                <w:rFonts w:ascii="Times New Roman" w:eastAsia="Times New Roman" w:hAnsi="Times New Roman" w:cs="Times New Roman"/>
                <w:b/>
                <w:sz w:val="24"/>
                <w:lang w:eastAsia="sk-SK"/>
              </w:rPr>
              <w:t>2024</w:t>
            </w:r>
          </w:p>
        </w:tc>
        <w:tc>
          <w:tcPr>
            <w:tcW w:w="974" w:type="dxa"/>
            <w:tcBorders>
              <w:top w:val="single" w:sz="4" w:space="0" w:color="000000"/>
              <w:left w:val="single" w:sz="4" w:space="0" w:color="000000"/>
              <w:bottom w:val="single" w:sz="4" w:space="0" w:color="000000"/>
              <w:right w:val="single" w:sz="4" w:space="0" w:color="000000"/>
            </w:tcBorders>
            <w:shd w:val="clear" w:color="auto" w:fill="92D050"/>
          </w:tcPr>
          <w:p w14:paraId="7909DBE3" w14:textId="77777777" w:rsidR="00A35A96" w:rsidRPr="00A35A96" w:rsidRDefault="00A35A96" w:rsidP="00A35A96">
            <w:pPr>
              <w:spacing w:after="0" w:line="240" w:lineRule="auto"/>
              <w:ind w:right="59"/>
              <w:jc w:val="center"/>
              <w:rPr>
                <w:rFonts w:ascii="Calibri" w:eastAsia="Times New Roman" w:hAnsi="Calibri" w:cs="Times New Roman"/>
                <w:lang w:eastAsia="sk-SK"/>
              </w:rPr>
            </w:pPr>
            <w:r w:rsidRPr="00A35A96">
              <w:rPr>
                <w:rFonts w:ascii="Times New Roman" w:eastAsia="Times New Roman" w:hAnsi="Times New Roman" w:cs="Times New Roman"/>
                <w:b/>
                <w:sz w:val="24"/>
                <w:lang w:eastAsia="sk-SK"/>
              </w:rPr>
              <w:t>% plnenia</w:t>
            </w:r>
          </w:p>
        </w:tc>
      </w:tr>
      <w:tr w:rsidR="00A35A96" w:rsidRPr="00A35A96" w14:paraId="180F2CC0" w14:textId="77777777" w:rsidTr="007B5AA9">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AE2B16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01.1.1.</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5BD50E7"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Výdavky verejnej správy - obce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AD5917F" w14:textId="6029C165"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r w:rsidR="00AA373E">
              <w:rPr>
                <w:rFonts w:ascii="Times New Roman" w:eastAsia="Times New Roman" w:hAnsi="Times New Roman" w:cs="Times New Roman"/>
                <w:sz w:val="24"/>
                <w:szCs w:val="24"/>
                <w:lang w:eastAsia="sk-SK"/>
              </w:rPr>
              <w:t>5 396,72</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E3B9E56" w14:textId="63299716"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r w:rsidR="00AA373E">
              <w:rPr>
                <w:rFonts w:ascii="Times New Roman" w:eastAsia="Times New Roman" w:hAnsi="Times New Roman" w:cs="Times New Roman"/>
                <w:sz w:val="24"/>
                <w:szCs w:val="24"/>
                <w:lang w:eastAsia="sk-SK"/>
              </w:rPr>
              <w:t>1 281,04</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03623FB" w14:textId="5A0BFBED"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sidRPr="00CB7DC4">
              <w:rPr>
                <w:rFonts w:ascii="Times New Roman" w:eastAsia="Times New Roman" w:hAnsi="Times New Roman" w:cs="Times New Roman"/>
                <w:color w:val="000000" w:themeColor="text1"/>
                <w:sz w:val="24"/>
                <w:szCs w:val="24"/>
                <w:lang w:eastAsia="sk-SK"/>
              </w:rPr>
              <w:t>95,</w:t>
            </w:r>
            <w:r w:rsidR="00CB7DC4" w:rsidRPr="00CB7DC4">
              <w:rPr>
                <w:rFonts w:ascii="Times New Roman" w:eastAsia="Times New Roman" w:hAnsi="Times New Roman" w:cs="Times New Roman"/>
                <w:color w:val="000000" w:themeColor="text1"/>
                <w:sz w:val="24"/>
                <w:szCs w:val="24"/>
                <w:lang w:eastAsia="sk-SK"/>
              </w:rPr>
              <w:t>18</w:t>
            </w:r>
          </w:p>
        </w:tc>
      </w:tr>
      <w:tr w:rsidR="00A35A96" w:rsidRPr="00A35A96" w14:paraId="5F70A434" w14:textId="77777777" w:rsidTr="007B5AA9">
        <w:trPr>
          <w:trHeight w:val="13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934900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01.1.2.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0871572"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Finančná a rozpočt.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94E7E46" w14:textId="0C6C23D7" w:rsidR="00A35A96" w:rsidRPr="00A35A96" w:rsidRDefault="00DE2D22"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w:t>
            </w:r>
            <w:r w:rsidR="001D322E">
              <w:rPr>
                <w:rFonts w:ascii="Times New Roman" w:eastAsia="Times New Roman" w:hAnsi="Times New Roman" w:cs="Times New Roman"/>
                <w:sz w:val="24"/>
                <w:szCs w:val="24"/>
                <w:lang w:eastAsia="sk-SK"/>
              </w:rPr>
              <w:t>75,74</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34EFE53" w14:textId="480BC57F"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675,74</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87F8726" w14:textId="112EF893"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1D322E">
              <w:rPr>
                <w:rFonts w:ascii="Times New Roman" w:eastAsia="Times New Roman" w:hAnsi="Times New Roman" w:cs="Times New Roman"/>
                <w:sz w:val="24"/>
                <w:szCs w:val="24"/>
                <w:lang w:eastAsia="sk-SK"/>
              </w:rPr>
              <w:t>00,00</w:t>
            </w:r>
          </w:p>
        </w:tc>
      </w:tr>
      <w:tr w:rsidR="00A35A96" w:rsidRPr="00A35A96" w14:paraId="327BB49D"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7F58523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01.6.0.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A5683A2"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Všeobec. verej. služby a in.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404C9AC" w14:textId="4802324C"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3 123,84</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6B9B403" w14:textId="215EDF6F"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3 380,6</w:t>
            </w:r>
            <w:r w:rsidR="00DE2D22">
              <w:rPr>
                <w:rFonts w:ascii="Times New Roman" w:eastAsia="Times New Roman" w:hAnsi="Times New Roman" w:cs="Times New Roman"/>
                <w:sz w:val="24"/>
                <w:szCs w:val="24"/>
                <w:lang w:eastAsia="sk-SK"/>
              </w:rPr>
              <w:t>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D3B997A" w14:textId="5CAD8D16" w:rsidR="00A35A96" w:rsidRPr="00A35A96" w:rsidRDefault="001D322E" w:rsidP="001D322E">
            <w:pPr>
              <w:spacing w:after="0" w:line="240" w:lineRule="auto"/>
              <w:ind w:right="6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108,22</w:t>
            </w:r>
          </w:p>
        </w:tc>
      </w:tr>
      <w:tr w:rsidR="001D322E" w:rsidRPr="00A35A96" w14:paraId="734D5C3A"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0B09235" w14:textId="244C8DF7" w:rsidR="001D322E" w:rsidRPr="00A35A96" w:rsidRDefault="001D322E" w:rsidP="00A35A9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01.7.0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0E5C642" w14:textId="3F5A9657" w:rsidR="001D322E" w:rsidRPr="00A35A96" w:rsidRDefault="001D322E" w:rsidP="00A35A96">
            <w:pPr>
              <w:spacing w:after="0" w:line="240" w:lineRule="auto"/>
              <w:ind w:left="1"/>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Transakcie verejného dlhu</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9F3A500" w14:textId="607259A8" w:rsidR="001D322E"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6 545,00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30DAE5E" w14:textId="2BD6405A" w:rsidR="001D322E"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3 715,83</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EE71CEC" w14:textId="330A9320" w:rsidR="001D322E" w:rsidRDefault="001D322E" w:rsidP="001D322E">
            <w:pPr>
              <w:spacing w:after="0" w:line="240" w:lineRule="auto"/>
              <w:ind w:right="6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56,77</w:t>
            </w:r>
          </w:p>
        </w:tc>
      </w:tr>
      <w:tr w:rsidR="00A35A96" w:rsidRPr="00A35A96" w14:paraId="1A4795DF"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ECCB5F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02.2.0.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E6D90C9"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Civilná ochrana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C583081" w14:textId="333D9AFA"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E49BBA1" w14:textId="17F7ADBE"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96,55</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DAFBF38" w14:textId="3E2D2075"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91,95</w:t>
            </w:r>
          </w:p>
        </w:tc>
      </w:tr>
      <w:tr w:rsidR="00A35A96" w:rsidRPr="00A35A96" w14:paraId="763EE845"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74D4D4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03.2.0.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B9A5848"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Ochrana pred požiarmi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B39CAE6" w14:textId="6860FB7A"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329C66D" w14:textId="6B9C635D"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4AE1A98" w14:textId="4F5C4064"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519E33C1"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661A1F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03.6.0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A8F6728"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Verejný poriadok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7A754EFB" w14:textId="211F283A"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163F124"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226B297"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3B641C02"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D3463E1"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04.1.2.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DE896BE"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Všeob. pracovná oblasť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7EEBAEFE" w14:textId="7BF96348"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2A53A6A"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7BEBCF8"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458FDB8C"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0A934F1F"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04.2.1.</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504F1C4C"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Vodné hospodárstvo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5FD66C1" w14:textId="77777777"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55BB71A"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A8C5B1B"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3FBF58B7"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AE6614D"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04.5.1.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332F9FD7"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Cestná doprava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4513BEEA" w14:textId="7A41F5B0" w:rsidR="00A35A96" w:rsidRPr="00A35A96" w:rsidRDefault="00DE2D22"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18FFF9C" w14:textId="68E46D7C"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C4DCD07" w14:textId="0863A8D7"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3EB62B12" w14:textId="77777777" w:rsidTr="007B5AA9">
        <w:trPr>
          <w:trHeight w:val="288"/>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2ABB2FC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05.1.0.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A24FA8C"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Nakladanie s odpadmi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7ACC678" w14:textId="4B8F70B8"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DE2D22">
              <w:rPr>
                <w:rFonts w:ascii="Times New Roman" w:eastAsia="Times New Roman" w:hAnsi="Times New Roman" w:cs="Times New Roman"/>
                <w:sz w:val="24"/>
                <w:szCs w:val="24"/>
                <w:lang w:eastAsia="sk-SK"/>
              </w:rPr>
              <w:t xml:space="preserve"> 000</w:t>
            </w:r>
            <w:r w:rsidR="00A35A96" w:rsidRPr="00A35A96">
              <w:rPr>
                <w:rFonts w:ascii="Times New Roman" w:eastAsia="Times New Roman" w:hAnsi="Times New Roman" w:cs="Times New Roman"/>
                <w:sz w:val="24"/>
                <w:szCs w:val="24"/>
                <w:lang w:eastAsia="sk-SK"/>
              </w:rPr>
              <w:t>,00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A46BBDE" w14:textId="6A670AC0"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r w:rsidR="00A60599">
              <w:rPr>
                <w:rFonts w:ascii="Times New Roman" w:eastAsia="Times New Roman" w:hAnsi="Times New Roman" w:cs="Times New Roman"/>
                <w:sz w:val="24"/>
                <w:szCs w:val="24"/>
                <w:lang w:eastAsia="sk-SK"/>
              </w:rPr>
              <w:t> 837,98</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6A1F80E" w14:textId="601B8479"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127,93</w:t>
            </w:r>
          </w:p>
        </w:tc>
      </w:tr>
      <w:tr w:rsidR="00A35A96" w:rsidRPr="00A35A96" w14:paraId="06000BCE"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D9F204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05.2.0.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CA68D0E"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Nakladanie s odpadovými vodami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C7E015D" w14:textId="6E1B9A29"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9073E3A" w14:textId="76E118B6"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5EB1135" w14:textId="0EAE3707"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3234EAF4"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AD18061"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05.4.0.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236D8F6"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Ochrana prírody a krajiny</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D2E3965" w14:textId="2A26C703"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15CC457"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EE4FFC3"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596A59DE"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3266A15"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05.6.0.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3C0807E"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Ochrana životného prostredia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6B0E4BF2" w14:textId="3BDB21AB" w:rsidR="00A35A96" w:rsidRPr="00A35A96" w:rsidRDefault="00DE2D22"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E846B84" w14:textId="3DA8CA9D"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91D704F" w14:textId="5704B6D0"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196831DE"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60068B5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06.1.0.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61B6AF4"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Rozvoj bývania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4E30C41" w14:textId="6AE63588"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559C598"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FFE49F6"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245641C"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D4DE0C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06.2.0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3FB4DE93"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Rozvoj obcí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8CB94A8" w14:textId="6B30D2AE" w:rsidR="00A35A96" w:rsidRPr="00A35A96" w:rsidRDefault="00DE2D22"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5512B00C" w14:textId="303C7C49"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48F88CFB" w14:textId="55AA136E" w:rsidR="00A35A96" w:rsidRPr="00A35A96" w:rsidRDefault="00DE2D22"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352A554C"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B1E415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06.3.0.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2BE79A9"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Zásobovanie vodou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304E0FF4" w14:textId="5345A500"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DC6C906"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E1ACCAA"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6AF431DC"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4171FA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06.4.0.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625F161"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Verejné osvetlenie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8A9FA6B" w14:textId="2EBB8046"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2 497,09</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1BF8AF2B" w14:textId="274D3CDE"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1D322E">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8</w:t>
            </w:r>
            <w:r w:rsidR="001D322E">
              <w:rPr>
                <w:rFonts w:ascii="Times New Roman" w:eastAsia="Times New Roman" w:hAnsi="Times New Roman" w:cs="Times New Roman"/>
                <w:sz w:val="24"/>
                <w:szCs w:val="24"/>
                <w:lang w:eastAsia="sk-SK"/>
              </w:rPr>
              <w:t>94,21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2E64C55C" w14:textId="1945D7B3"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115,90</w:t>
            </w:r>
          </w:p>
        </w:tc>
      </w:tr>
      <w:tr w:rsidR="00A35A96" w:rsidRPr="00A35A96" w14:paraId="3D9B3C96"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529C42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08.1.0.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1E56D021"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Rekreačné a športové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37B522A" w14:textId="117F4817"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D0BD65F" w14:textId="3865A4F0" w:rsidR="00A35A96" w:rsidRPr="00A35A96" w:rsidRDefault="004C64B3"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A60599">
              <w:rPr>
                <w:rFonts w:ascii="Times New Roman" w:eastAsia="Times New Roman" w:hAnsi="Times New Roman" w:cs="Times New Roman"/>
                <w:sz w:val="24"/>
                <w:szCs w:val="24"/>
                <w:lang w:eastAsia="sk-SK"/>
              </w:rPr>
              <w:t>7,80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3A2BCE6F" w14:textId="19EDF82E"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61,78</w:t>
            </w:r>
          </w:p>
        </w:tc>
      </w:tr>
      <w:tr w:rsidR="00A35A96" w:rsidRPr="00A35A96" w14:paraId="133A01DE" w14:textId="77777777" w:rsidTr="007B5AA9">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07700C2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08.2.0.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08FF156"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Kultúrne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D2A6C06" w14:textId="2A844B74" w:rsidR="00A35A96" w:rsidRPr="00A35A96" w:rsidRDefault="004C64B3"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1D322E">
              <w:rPr>
                <w:rFonts w:ascii="Times New Roman" w:eastAsia="Times New Roman" w:hAnsi="Times New Roman" w:cs="Times New Roman"/>
                <w:sz w:val="24"/>
                <w:szCs w:val="24"/>
                <w:lang w:eastAsia="sk-SK"/>
              </w:rPr>
              <w:t> 024,60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3F7EFEB7" w14:textId="42A46149"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1 021,98</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5FE98D6" w14:textId="708D6AD3"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99,74</w:t>
            </w:r>
          </w:p>
        </w:tc>
      </w:tr>
      <w:tr w:rsidR="00A35A96" w:rsidRPr="00A35A96" w14:paraId="03E5A013" w14:textId="77777777" w:rsidTr="007B5AA9">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366570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08.3.0.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78245B10"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Vysielacie a vydav.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5C65A44" w14:textId="7AE81678"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4581BA72" w14:textId="4345803D" w:rsidR="00A35A96" w:rsidRPr="00A35A96" w:rsidRDefault="004C64B3"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CDA75CB" w14:textId="2ABB8739" w:rsidR="00A35A96" w:rsidRPr="00A35A96" w:rsidRDefault="004C64B3"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52E19481" w14:textId="77777777" w:rsidTr="007B5AA9">
        <w:trPr>
          <w:trHeight w:val="322"/>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1B3ABCA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08.4.0.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37639AD9"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Nábož. a iné spoločenské služby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03384450" w14:textId="4A039C23" w:rsidR="00A35A96" w:rsidRPr="00A35A96" w:rsidRDefault="004C64B3"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1 </w:t>
            </w:r>
            <w:r w:rsidR="001D322E">
              <w:rPr>
                <w:rFonts w:ascii="Times New Roman" w:eastAsia="Times New Roman" w:hAnsi="Times New Roman" w:cs="Times New Roman"/>
                <w:sz w:val="24"/>
                <w:szCs w:val="24"/>
                <w:lang w:eastAsia="sk-SK"/>
              </w:rPr>
              <w:t>43</w:t>
            </w:r>
            <w:r>
              <w:rPr>
                <w:rFonts w:ascii="Times New Roman" w:eastAsia="Times New Roman" w:hAnsi="Times New Roman" w:cs="Times New Roman"/>
                <w:sz w:val="24"/>
                <w:szCs w:val="24"/>
                <w:lang w:eastAsia="sk-SK"/>
              </w:rPr>
              <w:t>0</w:t>
            </w:r>
            <w:r w:rsidR="00A35A96" w:rsidRPr="00A35A96">
              <w:rPr>
                <w:rFonts w:ascii="Times New Roman" w:eastAsia="Times New Roman" w:hAnsi="Times New Roman" w:cs="Times New Roman"/>
                <w:sz w:val="24"/>
                <w:szCs w:val="24"/>
                <w:lang w:eastAsia="sk-SK"/>
              </w:rPr>
              <w:t>,00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20A15D7F" w14:textId="381F038C"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810,61</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698C9FF6" w14:textId="72CB3EE3"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56,69</w:t>
            </w:r>
          </w:p>
        </w:tc>
      </w:tr>
      <w:tr w:rsidR="00A35A96" w:rsidRPr="00A35A96" w14:paraId="721F7DB5" w14:textId="77777777" w:rsidTr="007B5AA9">
        <w:trPr>
          <w:trHeight w:val="286"/>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30B0789" w14:textId="562CC2BF"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09.</w:t>
            </w:r>
            <w:r w:rsidR="001D322E">
              <w:rPr>
                <w:rFonts w:ascii="Times New Roman" w:eastAsia="Times New Roman" w:hAnsi="Times New Roman" w:cs="Times New Roman"/>
                <w:sz w:val="24"/>
                <w:szCs w:val="24"/>
                <w:lang w:eastAsia="sk-SK"/>
              </w:rPr>
              <w:t>6.0</w:t>
            </w:r>
            <w:r w:rsidRPr="00A35A96">
              <w:rPr>
                <w:rFonts w:ascii="Times New Roman" w:eastAsia="Times New Roman" w:hAnsi="Times New Roman" w:cs="Times New Roman"/>
                <w:sz w:val="24"/>
                <w:szCs w:val="24"/>
                <w:lang w:eastAsia="sk-SK"/>
              </w:rPr>
              <w:t xml:space="preserve">.1.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492CD11C"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Predškolská výchova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75EFDCE" w14:textId="3D97BDCF" w:rsidR="00A35A96" w:rsidRPr="00A35A96" w:rsidRDefault="001D322E" w:rsidP="00A35A96">
            <w:pPr>
              <w:spacing w:after="0" w:line="240" w:lineRule="auto"/>
              <w:ind w:right="62"/>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723BB17B" w14:textId="261A5764" w:rsidR="00A35A96" w:rsidRPr="00A35A96" w:rsidRDefault="004C64B3"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r w:rsidR="00A60599">
              <w:rPr>
                <w:rFonts w:ascii="Times New Roman" w:eastAsia="Times New Roman" w:hAnsi="Times New Roman" w:cs="Times New Roman"/>
                <w:sz w:val="24"/>
                <w:szCs w:val="24"/>
                <w:lang w:eastAsia="sk-SK"/>
              </w:rPr>
              <w:t>66,10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7714C03B" w14:textId="12162B36"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103,64</w:t>
            </w:r>
          </w:p>
        </w:tc>
      </w:tr>
      <w:tr w:rsidR="00A35A96" w:rsidRPr="00A35A96" w14:paraId="1CC7AC00" w14:textId="77777777" w:rsidTr="007B5AA9">
        <w:trPr>
          <w:trHeight w:val="334"/>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D2686B5"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09.1.2. </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0A0AB4A2"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Základné vzdelanie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57C06D63" w14:textId="0601B56F"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0C315432"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5B77C4D9" w14:textId="77777777" w:rsidR="00A35A96" w:rsidRPr="00A35A96" w:rsidRDefault="00A35A96" w:rsidP="00A35A96">
            <w:pPr>
              <w:spacing w:after="0" w:line="240" w:lineRule="auto"/>
              <w:ind w:right="60"/>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673DCF3F" w14:textId="77777777" w:rsidTr="007B5AA9">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331E3672"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10.2.0.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291B80F7"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Ďalšie soc.služby – staroba </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1F2F5D7F" w14:textId="10A59D1B"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77229BD6" w14:textId="5BC00DBC"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05C1649F" w14:textId="484E4A78" w:rsidR="00A35A96" w:rsidRPr="00A35A96" w:rsidRDefault="001D322E"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4C64B3">
              <w:rPr>
                <w:rFonts w:ascii="Times New Roman" w:eastAsia="Times New Roman" w:hAnsi="Times New Roman" w:cs="Times New Roman"/>
                <w:sz w:val="24"/>
                <w:szCs w:val="24"/>
                <w:lang w:eastAsia="sk-SK"/>
              </w:rPr>
              <w:t>,00</w:t>
            </w:r>
          </w:p>
        </w:tc>
      </w:tr>
      <w:tr w:rsidR="00A35A96" w:rsidRPr="00A35A96" w14:paraId="18B7E87E" w14:textId="77777777" w:rsidTr="007B5AA9">
        <w:trPr>
          <w:trHeight w:val="287"/>
        </w:trPr>
        <w:tc>
          <w:tcPr>
            <w:tcW w:w="1439" w:type="dxa"/>
            <w:tcBorders>
              <w:top w:val="single" w:sz="4" w:space="0" w:color="000000"/>
              <w:left w:val="single" w:sz="4" w:space="0" w:color="000000"/>
              <w:bottom w:val="single" w:sz="4" w:space="0" w:color="000000"/>
              <w:right w:val="single" w:sz="4" w:space="0" w:color="000000"/>
            </w:tcBorders>
            <w:shd w:val="clear" w:color="auto" w:fill="auto"/>
          </w:tcPr>
          <w:p w14:paraId="4944998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lastRenderedPageBreak/>
              <w:t>10.4.0.</w:t>
            </w:r>
          </w:p>
        </w:tc>
        <w:tc>
          <w:tcPr>
            <w:tcW w:w="3601" w:type="dxa"/>
            <w:tcBorders>
              <w:top w:val="single" w:sz="4" w:space="0" w:color="000000"/>
              <w:left w:val="single" w:sz="4" w:space="0" w:color="000000"/>
              <w:bottom w:val="single" w:sz="4" w:space="0" w:color="000000"/>
              <w:right w:val="single" w:sz="4" w:space="0" w:color="000000"/>
            </w:tcBorders>
            <w:shd w:val="clear" w:color="auto" w:fill="auto"/>
          </w:tcPr>
          <w:p w14:paraId="67C28A43" w14:textId="77777777" w:rsidR="00A35A96" w:rsidRPr="00A35A96" w:rsidRDefault="00A35A96" w:rsidP="00A35A96">
            <w:pPr>
              <w:spacing w:after="0" w:line="240" w:lineRule="auto"/>
              <w:ind w:left="1"/>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Rodina a deti</w:t>
            </w:r>
          </w:p>
        </w:tc>
        <w:tc>
          <w:tcPr>
            <w:tcW w:w="1441" w:type="dxa"/>
            <w:tcBorders>
              <w:top w:val="single" w:sz="4" w:space="0" w:color="000000"/>
              <w:left w:val="single" w:sz="4" w:space="0" w:color="000000"/>
              <w:bottom w:val="single" w:sz="4" w:space="0" w:color="000000"/>
              <w:right w:val="single" w:sz="4" w:space="0" w:color="000000"/>
            </w:tcBorders>
            <w:shd w:val="clear" w:color="auto" w:fill="auto"/>
          </w:tcPr>
          <w:p w14:paraId="2D3F0B5A" w14:textId="535BF43A" w:rsidR="00A35A96" w:rsidRPr="00A35A96" w:rsidRDefault="00A35A96" w:rsidP="00A35A96">
            <w:pPr>
              <w:spacing w:after="0" w:line="240" w:lineRule="auto"/>
              <w:ind w:right="62"/>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489" w:type="dxa"/>
            <w:tcBorders>
              <w:top w:val="single" w:sz="4" w:space="0" w:color="000000"/>
              <w:left w:val="single" w:sz="4" w:space="0" w:color="000000"/>
              <w:bottom w:val="single" w:sz="4" w:space="0" w:color="000000"/>
              <w:right w:val="single" w:sz="4" w:space="0" w:color="000000"/>
            </w:tcBorders>
            <w:shd w:val="clear" w:color="auto" w:fill="auto"/>
          </w:tcPr>
          <w:p w14:paraId="66A33B75" w14:textId="4C779A3B" w:rsidR="00A35A96" w:rsidRPr="00A35A96" w:rsidRDefault="00A60599" w:rsidP="00A35A96">
            <w:pPr>
              <w:spacing w:after="0" w:line="240" w:lineRule="auto"/>
              <w:ind w:right="60"/>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74" w:type="dxa"/>
            <w:tcBorders>
              <w:top w:val="single" w:sz="4" w:space="0" w:color="000000"/>
              <w:left w:val="single" w:sz="4" w:space="0" w:color="000000"/>
              <w:bottom w:val="single" w:sz="4" w:space="0" w:color="000000"/>
              <w:right w:val="single" w:sz="4" w:space="0" w:color="000000"/>
            </w:tcBorders>
            <w:shd w:val="clear" w:color="auto" w:fill="auto"/>
          </w:tcPr>
          <w:p w14:paraId="1F2CE773" w14:textId="7E1B712B" w:rsidR="00A35A96" w:rsidRPr="00A35A96" w:rsidRDefault="001D322E" w:rsidP="004C64B3">
            <w:pPr>
              <w:spacing w:after="0" w:line="240" w:lineRule="auto"/>
              <w:ind w:right="6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5CD499B8" w14:textId="77777777" w:rsidTr="007B5AA9">
        <w:trPr>
          <w:trHeight w:val="293"/>
        </w:trPr>
        <w:tc>
          <w:tcPr>
            <w:tcW w:w="1439" w:type="dxa"/>
            <w:tcBorders>
              <w:top w:val="single" w:sz="4" w:space="0" w:color="000000"/>
              <w:left w:val="single" w:sz="4" w:space="0" w:color="000000"/>
              <w:bottom w:val="single" w:sz="4" w:space="0" w:color="000000"/>
              <w:right w:val="single" w:sz="4" w:space="0" w:color="000000"/>
            </w:tcBorders>
            <w:shd w:val="clear" w:color="auto" w:fill="92D050"/>
          </w:tcPr>
          <w:p w14:paraId="625EE8B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 </w:t>
            </w:r>
          </w:p>
        </w:tc>
        <w:tc>
          <w:tcPr>
            <w:tcW w:w="3601" w:type="dxa"/>
            <w:tcBorders>
              <w:top w:val="single" w:sz="4" w:space="0" w:color="000000"/>
              <w:left w:val="single" w:sz="4" w:space="0" w:color="000000"/>
              <w:bottom w:val="single" w:sz="4" w:space="0" w:color="000000"/>
              <w:right w:val="single" w:sz="4" w:space="0" w:color="000000"/>
            </w:tcBorders>
            <w:shd w:val="clear" w:color="auto" w:fill="92D050"/>
          </w:tcPr>
          <w:p w14:paraId="6E127E22" w14:textId="77777777" w:rsidR="00A35A96" w:rsidRPr="00A35A96" w:rsidRDefault="00A35A96" w:rsidP="00A35A96">
            <w:pPr>
              <w:spacing w:after="0" w:line="240" w:lineRule="auto"/>
              <w:ind w:left="1"/>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Bežný rozpočet spolu: </w:t>
            </w:r>
          </w:p>
        </w:tc>
        <w:tc>
          <w:tcPr>
            <w:tcW w:w="1441" w:type="dxa"/>
            <w:tcBorders>
              <w:top w:val="single" w:sz="4" w:space="0" w:color="000000"/>
              <w:left w:val="single" w:sz="4" w:space="0" w:color="000000"/>
              <w:bottom w:val="single" w:sz="4" w:space="0" w:color="000000"/>
              <w:right w:val="single" w:sz="4" w:space="0" w:color="000000"/>
            </w:tcBorders>
            <w:shd w:val="clear" w:color="auto" w:fill="92D050"/>
          </w:tcPr>
          <w:p w14:paraId="567DCD65" w14:textId="19A3101A" w:rsidR="00A35A96" w:rsidRPr="00A35A96" w:rsidRDefault="00AA373E" w:rsidP="00A35A96">
            <w:pPr>
              <w:spacing w:after="0" w:line="240" w:lineRule="auto"/>
              <w:ind w:right="62"/>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104 392,99</w:t>
            </w:r>
          </w:p>
        </w:tc>
        <w:tc>
          <w:tcPr>
            <w:tcW w:w="1489" w:type="dxa"/>
            <w:tcBorders>
              <w:top w:val="single" w:sz="4" w:space="0" w:color="000000"/>
              <w:left w:val="single" w:sz="4" w:space="0" w:color="000000"/>
              <w:bottom w:val="single" w:sz="4" w:space="0" w:color="000000"/>
              <w:right w:val="single" w:sz="4" w:space="0" w:color="000000"/>
            </w:tcBorders>
            <w:shd w:val="clear" w:color="auto" w:fill="92D050"/>
          </w:tcPr>
          <w:p w14:paraId="333D7D06" w14:textId="24C6B419" w:rsidR="00A35A96" w:rsidRPr="00A35A96" w:rsidRDefault="00A35A96" w:rsidP="00A35A96">
            <w:pPr>
              <w:spacing w:after="0" w:line="240" w:lineRule="auto"/>
              <w:ind w:right="60"/>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9</w:t>
            </w:r>
            <w:r w:rsidR="00AA373E">
              <w:rPr>
                <w:rFonts w:ascii="Times New Roman" w:eastAsia="Times New Roman" w:hAnsi="Times New Roman" w:cs="Times New Roman"/>
                <w:b/>
                <w:sz w:val="24"/>
                <w:szCs w:val="24"/>
                <w:lang w:eastAsia="sk-SK"/>
              </w:rPr>
              <w:t>8 208,74</w:t>
            </w:r>
          </w:p>
        </w:tc>
        <w:tc>
          <w:tcPr>
            <w:tcW w:w="974" w:type="dxa"/>
            <w:tcBorders>
              <w:top w:val="single" w:sz="4" w:space="0" w:color="000000"/>
              <w:left w:val="single" w:sz="4" w:space="0" w:color="000000"/>
              <w:bottom w:val="single" w:sz="4" w:space="0" w:color="000000"/>
              <w:right w:val="single" w:sz="4" w:space="0" w:color="000000"/>
            </w:tcBorders>
            <w:shd w:val="clear" w:color="auto" w:fill="92D050"/>
          </w:tcPr>
          <w:p w14:paraId="58F22725" w14:textId="0446D5DA" w:rsidR="00A35A96" w:rsidRPr="00A35A96" w:rsidRDefault="00CB7DC4" w:rsidP="00A35A96">
            <w:pPr>
              <w:spacing w:after="0" w:line="240" w:lineRule="auto"/>
              <w:ind w:right="60"/>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94,08</w:t>
            </w:r>
          </w:p>
        </w:tc>
      </w:tr>
    </w:tbl>
    <w:p w14:paraId="631A1B88"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p>
    <w:p w14:paraId="7B9F1BA0"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bCs/>
          <w:color w:val="000000"/>
          <w:sz w:val="24"/>
          <w:szCs w:val="24"/>
          <w:lang w:eastAsia="sk-SK"/>
        </w:rPr>
      </w:pPr>
    </w:p>
    <w:p w14:paraId="21F3C68F" w14:textId="77777777" w:rsidR="00A35A96" w:rsidRPr="007C583F" w:rsidRDefault="00A35A96" w:rsidP="00A35A96">
      <w:pPr>
        <w:autoSpaceDE w:val="0"/>
        <w:autoSpaceDN w:val="0"/>
        <w:adjustRightInd w:val="0"/>
        <w:spacing w:after="0" w:line="276" w:lineRule="auto"/>
        <w:jc w:val="both"/>
        <w:rPr>
          <w:rFonts w:ascii="Times New Roman" w:eastAsia="Times New Roman" w:hAnsi="Times New Roman" w:cs="Times New Roman"/>
          <w:color w:val="FF0000"/>
          <w:sz w:val="24"/>
          <w:szCs w:val="24"/>
          <w:lang w:eastAsia="sk-SK"/>
        </w:rPr>
      </w:pPr>
      <w:r w:rsidRPr="007C583F">
        <w:rPr>
          <w:rFonts w:ascii="Times New Roman" w:eastAsia="Times New Roman" w:hAnsi="Times New Roman" w:cs="Times New Roman"/>
          <w:b/>
          <w:bCs/>
          <w:color w:val="FF0000"/>
          <w:sz w:val="24"/>
          <w:szCs w:val="24"/>
          <w:lang w:eastAsia="sk-SK"/>
        </w:rPr>
        <w:t xml:space="preserve">Medzi významné položky bežného rozpočtu patrí: </w:t>
      </w:r>
    </w:p>
    <w:p w14:paraId="20151220" w14:textId="5CA88B93" w:rsidR="00A35A96" w:rsidRPr="00A35A96" w:rsidRDefault="00A35A96" w:rsidP="00A35A96">
      <w:pPr>
        <w:autoSpaceDE w:val="0"/>
        <w:autoSpaceDN w:val="0"/>
        <w:adjustRightInd w:val="0"/>
        <w:spacing w:after="6" w:line="276" w:lineRule="auto"/>
        <w:jc w:val="both"/>
        <w:rPr>
          <w:rFonts w:ascii="Times New Roman" w:eastAsia="Times New Roman" w:hAnsi="Times New Roman" w:cs="Times New Roman"/>
          <w:b/>
          <w:color w:val="000000"/>
          <w:sz w:val="24"/>
          <w:szCs w:val="24"/>
          <w:lang w:eastAsia="sk-SK"/>
        </w:rPr>
      </w:pPr>
      <w:r w:rsidRPr="00A35A96">
        <w:rPr>
          <w:rFonts w:ascii="Wingdings" w:eastAsia="Times New Roman" w:hAnsi="Wingdings" w:cs="Wingdings"/>
          <w:color w:val="000000"/>
          <w:sz w:val="24"/>
          <w:szCs w:val="24"/>
          <w:lang w:eastAsia="sk-SK"/>
        </w:rPr>
        <w:t></w:t>
      </w:r>
      <w:r w:rsidRPr="00A35A96">
        <w:rPr>
          <w:rFonts w:ascii="Wingdings" w:eastAsia="Times New Roman" w:hAnsi="Wingdings" w:cs="Wingdings"/>
          <w:color w:val="000000"/>
          <w:sz w:val="24"/>
          <w:szCs w:val="24"/>
          <w:lang w:eastAsia="sk-SK"/>
        </w:rPr>
        <w:t></w:t>
      </w:r>
      <w:r w:rsidRPr="00A35A96">
        <w:rPr>
          <w:rFonts w:ascii="Times New Roman" w:eastAsia="Times New Roman" w:hAnsi="Times New Roman" w:cs="Times New Roman"/>
          <w:color w:val="000000"/>
          <w:sz w:val="24"/>
          <w:szCs w:val="24"/>
          <w:lang w:eastAsia="sk-SK"/>
        </w:rPr>
        <w:t xml:space="preserve">611 Mzdy, platy, služobné príjmy a ostatné osobné vyrovnania: </w:t>
      </w:r>
      <w:r w:rsidR="00375658">
        <w:rPr>
          <w:rFonts w:ascii="Times New Roman" w:eastAsia="Times New Roman" w:hAnsi="Times New Roman" w:cs="Times New Roman"/>
          <w:b/>
          <w:color w:val="000000"/>
          <w:sz w:val="24"/>
          <w:szCs w:val="24"/>
          <w:lang w:eastAsia="sk-SK"/>
        </w:rPr>
        <w:t>28 424,20</w:t>
      </w:r>
      <w:r w:rsidRPr="00A35A96">
        <w:rPr>
          <w:rFonts w:ascii="Times New Roman" w:eastAsia="Times New Roman" w:hAnsi="Times New Roman" w:cs="Times New Roman"/>
          <w:b/>
          <w:color w:val="000000"/>
          <w:sz w:val="24"/>
          <w:szCs w:val="24"/>
          <w:lang w:eastAsia="sk-SK"/>
        </w:rPr>
        <w:t xml:space="preserve"> €</w:t>
      </w:r>
    </w:p>
    <w:p w14:paraId="6365159D" w14:textId="55E92C44" w:rsidR="00A35A96" w:rsidRPr="00A35A96" w:rsidRDefault="00A35A96" w:rsidP="00A35A96">
      <w:pPr>
        <w:autoSpaceDE w:val="0"/>
        <w:autoSpaceDN w:val="0"/>
        <w:adjustRightInd w:val="0"/>
        <w:spacing w:after="6" w:line="276" w:lineRule="auto"/>
        <w:jc w:val="both"/>
        <w:rPr>
          <w:rFonts w:ascii="Times New Roman" w:eastAsia="Times New Roman" w:hAnsi="Times New Roman" w:cs="Times New Roman"/>
          <w:color w:val="000000"/>
          <w:sz w:val="24"/>
          <w:szCs w:val="24"/>
          <w:lang w:eastAsia="sk-SK"/>
        </w:rPr>
      </w:pPr>
      <w:r w:rsidRPr="00A35A96">
        <w:rPr>
          <w:rFonts w:ascii="Wingdings" w:eastAsia="Times New Roman" w:hAnsi="Wingdings" w:cs="Wingdings"/>
          <w:color w:val="000000"/>
          <w:sz w:val="24"/>
          <w:szCs w:val="24"/>
          <w:lang w:eastAsia="sk-SK"/>
        </w:rPr>
        <w:t></w:t>
      </w:r>
      <w:r w:rsidRPr="00A35A96">
        <w:rPr>
          <w:rFonts w:ascii="Wingdings" w:eastAsia="Times New Roman" w:hAnsi="Wingdings" w:cs="Wingdings"/>
          <w:color w:val="000000"/>
          <w:sz w:val="24"/>
          <w:szCs w:val="24"/>
          <w:lang w:eastAsia="sk-SK"/>
        </w:rPr>
        <w:t></w:t>
      </w:r>
      <w:r w:rsidRPr="00A35A96">
        <w:rPr>
          <w:rFonts w:ascii="Times New Roman" w:eastAsia="Times New Roman" w:hAnsi="Times New Roman" w:cs="Times New Roman"/>
          <w:color w:val="000000"/>
          <w:sz w:val="24"/>
          <w:szCs w:val="24"/>
          <w:lang w:eastAsia="sk-SK"/>
        </w:rPr>
        <w:t xml:space="preserve">620 Poistné a príspevok do poisťovní: </w:t>
      </w:r>
      <w:r w:rsidRPr="00A35A96">
        <w:rPr>
          <w:rFonts w:ascii="Times New Roman" w:eastAsia="Times New Roman" w:hAnsi="Times New Roman" w:cs="Times New Roman"/>
          <w:b/>
          <w:color w:val="FF0000"/>
          <w:sz w:val="28"/>
          <w:szCs w:val="28"/>
          <w:lang w:eastAsia="sk-SK"/>
        </w:rPr>
        <w:tab/>
      </w:r>
      <w:r w:rsidRPr="00A35A96">
        <w:rPr>
          <w:rFonts w:ascii="Times New Roman" w:eastAsia="Times New Roman" w:hAnsi="Times New Roman" w:cs="Times New Roman"/>
          <w:b/>
          <w:sz w:val="24"/>
          <w:szCs w:val="28"/>
          <w:lang w:eastAsia="sk-SK"/>
        </w:rPr>
        <w:t>1</w:t>
      </w:r>
      <w:r w:rsidR="00375658">
        <w:rPr>
          <w:rFonts w:ascii="Times New Roman" w:eastAsia="Times New Roman" w:hAnsi="Times New Roman" w:cs="Times New Roman"/>
          <w:b/>
          <w:sz w:val="24"/>
          <w:szCs w:val="28"/>
          <w:lang w:eastAsia="sk-SK"/>
        </w:rPr>
        <w:t>2 399,40</w:t>
      </w:r>
      <w:r w:rsidRPr="00A35A96">
        <w:rPr>
          <w:rFonts w:ascii="Times New Roman" w:eastAsia="Times New Roman" w:hAnsi="Times New Roman" w:cs="Times New Roman"/>
          <w:b/>
          <w:sz w:val="24"/>
          <w:szCs w:val="28"/>
          <w:lang w:eastAsia="sk-SK"/>
        </w:rPr>
        <w:t xml:space="preserve"> €</w:t>
      </w:r>
    </w:p>
    <w:p w14:paraId="37FB0685" w14:textId="05F1DFC2" w:rsidR="00A35A96" w:rsidRPr="00A35A96" w:rsidRDefault="00A35A96" w:rsidP="00A35A96">
      <w:pPr>
        <w:autoSpaceDE w:val="0"/>
        <w:autoSpaceDN w:val="0"/>
        <w:adjustRightInd w:val="0"/>
        <w:spacing w:after="6" w:line="276" w:lineRule="auto"/>
        <w:jc w:val="both"/>
        <w:rPr>
          <w:rFonts w:ascii="Times New Roman" w:eastAsia="Times New Roman" w:hAnsi="Times New Roman" w:cs="Times New Roman"/>
          <w:b/>
          <w:color w:val="000000"/>
          <w:sz w:val="24"/>
          <w:szCs w:val="24"/>
          <w:lang w:eastAsia="sk-SK"/>
        </w:rPr>
      </w:pPr>
      <w:r w:rsidRPr="00A35A96">
        <w:rPr>
          <w:rFonts w:ascii="Wingdings" w:eastAsia="Times New Roman" w:hAnsi="Wingdings" w:cs="Wingdings"/>
          <w:color w:val="000000"/>
          <w:sz w:val="24"/>
          <w:szCs w:val="24"/>
          <w:lang w:eastAsia="sk-SK"/>
        </w:rPr>
        <w:t></w:t>
      </w:r>
      <w:r w:rsidRPr="00A35A96">
        <w:rPr>
          <w:rFonts w:ascii="Wingdings" w:eastAsia="Times New Roman" w:hAnsi="Wingdings" w:cs="Wingdings"/>
          <w:color w:val="000000"/>
          <w:sz w:val="24"/>
          <w:szCs w:val="24"/>
          <w:lang w:eastAsia="sk-SK"/>
        </w:rPr>
        <w:t></w:t>
      </w:r>
      <w:r w:rsidRPr="00A35A96">
        <w:rPr>
          <w:rFonts w:ascii="Times New Roman" w:eastAsia="Times New Roman" w:hAnsi="Times New Roman" w:cs="Times New Roman"/>
          <w:color w:val="000000"/>
          <w:sz w:val="24"/>
          <w:szCs w:val="24"/>
          <w:lang w:eastAsia="sk-SK"/>
        </w:rPr>
        <w:t xml:space="preserve">630 Tovary a služby: </w:t>
      </w:r>
      <w:r w:rsidR="00375658">
        <w:rPr>
          <w:rFonts w:ascii="Times New Roman" w:eastAsia="Times New Roman" w:hAnsi="Times New Roman" w:cs="Times New Roman"/>
          <w:b/>
          <w:sz w:val="24"/>
          <w:szCs w:val="28"/>
          <w:lang w:eastAsia="sk-SK"/>
        </w:rPr>
        <w:t>52 680,93</w:t>
      </w:r>
      <w:r w:rsidRPr="00A35A96">
        <w:rPr>
          <w:rFonts w:ascii="Times New Roman" w:eastAsia="Times New Roman" w:hAnsi="Times New Roman" w:cs="Times New Roman"/>
          <w:b/>
          <w:sz w:val="24"/>
          <w:szCs w:val="28"/>
          <w:lang w:eastAsia="sk-SK"/>
        </w:rPr>
        <w:t xml:space="preserve"> €</w:t>
      </w:r>
    </w:p>
    <w:p w14:paraId="3435F808" w14:textId="3425C8FF" w:rsidR="00A35A96" w:rsidRPr="00A35A96" w:rsidRDefault="00A35A96" w:rsidP="00A35A96">
      <w:pPr>
        <w:autoSpaceDE w:val="0"/>
        <w:autoSpaceDN w:val="0"/>
        <w:adjustRightInd w:val="0"/>
        <w:spacing w:after="6" w:line="276" w:lineRule="auto"/>
        <w:jc w:val="both"/>
        <w:rPr>
          <w:rFonts w:ascii="Times New Roman" w:eastAsia="Times New Roman" w:hAnsi="Times New Roman" w:cs="Times New Roman"/>
          <w:b/>
          <w:color w:val="000000"/>
          <w:sz w:val="24"/>
          <w:szCs w:val="24"/>
          <w:lang w:eastAsia="sk-SK"/>
        </w:rPr>
      </w:pPr>
      <w:r w:rsidRPr="00A35A96">
        <w:rPr>
          <w:rFonts w:ascii="Wingdings" w:eastAsia="Times New Roman" w:hAnsi="Wingdings" w:cs="Wingdings"/>
          <w:color w:val="000000"/>
          <w:sz w:val="24"/>
          <w:szCs w:val="24"/>
          <w:lang w:eastAsia="sk-SK"/>
        </w:rPr>
        <w:t></w:t>
      </w:r>
      <w:r w:rsidRPr="00A35A96">
        <w:rPr>
          <w:rFonts w:ascii="Wingdings" w:eastAsia="Times New Roman" w:hAnsi="Wingdings" w:cs="Wingdings"/>
          <w:color w:val="000000"/>
          <w:sz w:val="24"/>
          <w:szCs w:val="24"/>
          <w:lang w:eastAsia="sk-SK"/>
        </w:rPr>
        <w:t></w:t>
      </w:r>
      <w:r w:rsidRPr="00A35A96">
        <w:rPr>
          <w:rFonts w:ascii="Times New Roman" w:eastAsia="Times New Roman" w:hAnsi="Times New Roman" w:cs="Times New Roman"/>
          <w:color w:val="000000"/>
          <w:sz w:val="24"/>
          <w:szCs w:val="24"/>
          <w:lang w:eastAsia="sk-SK"/>
        </w:rPr>
        <w:t xml:space="preserve">640 Bežné transfery: </w:t>
      </w:r>
      <w:r w:rsidR="00CB3E65">
        <w:rPr>
          <w:rFonts w:ascii="Times New Roman" w:eastAsia="Times New Roman" w:hAnsi="Times New Roman" w:cs="Times New Roman"/>
          <w:b/>
          <w:sz w:val="24"/>
          <w:szCs w:val="28"/>
          <w:lang w:eastAsia="sk-SK"/>
        </w:rPr>
        <w:t>988,38</w:t>
      </w:r>
      <w:r w:rsidRPr="00A35A96">
        <w:rPr>
          <w:rFonts w:ascii="Times New Roman" w:eastAsia="Times New Roman" w:hAnsi="Times New Roman" w:cs="Times New Roman"/>
          <w:b/>
          <w:sz w:val="24"/>
          <w:szCs w:val="28"/>
          <w:lang w:eastAsia="sk-SK"/>
        </w:rPr>
        <w:t xml:space="preserve"> €</w:t>
      </w:r>
    </w:p>
    <w:p w14:paraId="15790AF9"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sidRPr="00A35A96">
        <w:rPr>
          <w:rFonts w:ascii="Wingdings" w:eastAsia="Times New Roman" w:hAnsi="Wingdings" w:cs="Wingdings"/>
          <w:color w:val="000000"/>
          <w:sz w:val="24"/>
          <w:szCs w:val="24"/>
          <w:lang w:eastAsia="sk-SK"/>
        </w:rPr>
        <w:t></w:t>
      </w:r>
      <w:r w:rsidRPr="00A35A96">
        <w:rPr>
          <w:rFonts w:ascii="Wingdings" w:eastAsia="Times New Roman" w:hAnsi="Wingdings" w:cs="Wingdings"/>
          <w:color w:val="000000"/>
          <w:sz w:val="24"/>
          <w:szCs w:val="24"/>
          <w:lang w:eastAsia="sk-SK"/>
        </w:rPr>
        <w:t></w:t>
      </w:r>
      <w:r w:rsidRPr="00A35A96">
        <w:rPr>
          <w:rFonts w:ascii="Times New Roman" w:eastAsia="Times New Roman" w:hAnsi="Times New Roman" w:cs="Times New Roman"/>
          <w:color w:val="000000"/>
          <w:sz w:val="24"/>
          <w:szCs w:val="24"/>
          <w:lang w:eastAsia="sk-SK"/>
        </w:rPr>
        <w:t xml:space="preserve">650 Splácanie úrokov a ostatné platby súvisiace s úvermi, pôžičkami  a návratnými finančnými </w:t>
      </w:r>
    </w:p>
    <w:p w14:paraId="5FA6B18C" w14:textId="3FABA6E5"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        výpomocami </w:t>
      </w:r>
      <w:r w:rsidR="00CB3E65">
        <w:rPr>
          <w:rFonts w:ascii="Times New Roman" w:eastAsia="Times New Roman" w:hAnsi="Times New Roman" w:cs="Times New Roman"/>
          <w:b/>
          <w:color w:val="000000"/>
          <w:sz w:val="24"/>
          <w:szCs w:val="24"/>
          <w:lang w:eastAsia="sk-SK"/>
        </w:rPr>
        <w:t>379,83</w:t>
      </w:r>
      <w:r w:rsidRPr="00A35A96">
        <w:rPr>
          <w:rFonts w:ascii="Times New Roman" w:eastAsia="Times New Roman" w:hAnsi="Times New Roman" w:cs="Times New Roman"/>
          <w:b/>
          <w:color w:val="000000"/>
          <w:sz w:val="24"/>
          <w:szCs w:val="24"/>
          <w:lang w:eastAsia="sk-SK"/>
        </w:rPr>
        <w:t xml:space="preserve"> €</w:t>
      </w:r>
      <w:r w:rsidRPr="00A35A96">
        <w:rPr>
          <w:rFonts w:ascii="Times New Roman" w:eastAsia="Times New Roman" w:hAnsi="Times New Roman" w:cs="Times New Roman"/>
          <w:color w:val="000000"/>
          <w:sz w:val="24"/>
          <w:szCs w:val="24"/>
          <w:lang w:eastAsia="sk-SK"/>
        </w:rPr>
        <w:t xml:space="preserve"> </w:t>
      </w:r>
    </w:p>
    <w:p w14:paraId="18F61F74"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35216594" w14:textId="320A608B"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t xml:space="preserve">Kapitálové výdavky /700/     </w:t>
      </w:r>
      <w:r w:rsidR="00AA373E">
        <w:rPr>
          <w:rFonts w:ascii="Times New Roman" w:eastAsia="Times New Roman" w:hAnsi="Times New Roman" w:cs="Times New Roman"/>
          <w:b/>
          <w:color w:val="FF0000"/>
          <w:sz w:val="24"/>
          <w:szCs w:val="24"/>
          <w:lang w:eastAsia="sk-SK"/>
        </w:rPr>
        <w:t>3 999,00</w:t>
      </w:r>
      <w:r w:rsidRPr="00A35A96">
        <w:rPr>
          <w:rFonts w:ascii="Times New Roman" w:eastAsia="Times New Roman" w:hAnsi="Times New Roman" w:cs="Times New Roman"/>
          <w:b/>
          <w:color w:val="FF0000"/>
          <w:sz w:val="24"/>
          <w:szCs w:val="24"/>
          <w:lang w:eastAsia="sk-SK"/>
        </w:rPr>
        <w:t xml:space="preserve">  €</w:t>
      </w:r>
    </w:p>
    <w:tbl>
      <w:tblPr>
        <w:tblpPr w:leftFromText="141" w:rightFromText="141" w:vertAnchor="text" w:horzAnchor="margin" w:tblpY="16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35A96" w:rsidRPr="00A35A96" w14:paraId="18A6C487" w14:textId="77777777" w:rsidTr="007B5AA9">
        <w:tc>
          <w:tcPr>
            <w:tcW w:w="2962" w:type="dxa"/>
            <w:shd w:val="clear" w:color="auto" w:fill="92D050"/>
          </w:tcPr>
          <w:p w14:paraId="5D42C0B2" w14:textId="4466F7DD"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na rok </w:t>
            </w:r>
            <w:r w:rsidR="00547ED8">
              <w:rPr>
                <w:rFonts w:ascii="Times New Roman" w:eastAsia="Times New Roman" w:hAnsi="Times New Roman" w:cs="Times New Roman"/>
                <w:b/>
                <w:sz w:val="24"/>
                <w:szCs w:val="24"/>
                <w:lang w:eastAsia="sk-SK"/>
              </w:rPr>
              <w:t>2024</w:t>
            </w:r>
            <w:r w:rsidRPr="00A35A96">
              <w:rPr>
                <w:rFonts w:ascii="Times New Roman" w:eastAsia="Times New Roman" w:hAnsi="Times New Roman" w:cs="Times New Roman"/>
                <w:b/>
                <w:sz w:val="24"/>
                <w:szCs w:val="24"/>
                <w:lang w:eastAsia="sk-SK"/>
              </w:rPr>
              <w:t xml:space="preserve"> po poslednej zmene</w:t>
            </w:r>
          </w:p>
        </w:tc>
        <w:tc>
          <w:tcPr>
            <w:tcW w:w="3071" w:type="dxa"/>
            <w:shd w:val="clear" w:color="auto" w:fill="92D050"/>
          </w:tcPr>
          <w:p w14:paraId="64E75603" w14:textId="521209EA"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Skutočnosť k 31.12.</w:t>
            </w:r>
            <w:r w:rsidR="00547ED8">
              <w:rPr>
                <w:rFonts w:ascii="Times New Roman" w:eastAsia="Times New Roman" w:hAnsi="Times New Roman" w:cs="Times New Roman"/>
                <w:b/>
                <w:sz w:val="24"/>
                <w:szCs w:val="24"/>
                <w:lang w:eastAsia="sk-SK"/>
              </w:rPr>
              <w:t>2024</w:t>
            </w:r>
          </w:p>
        </w:tc>
        <w:tc>
          <w:tcPr>
            <w:tcW w:w="3323" w:type="dxa"/>
            <w:shd w:val="clear" w:color="auto" w:fill="92D050"/>
          </w:tcPr>
          <w:p w14:paraId="19DB99C4"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plnenia</w:t>
            </w:r>
          </w:p>
        </w:tc>
      </w:tr>
      <w:tr w:rsidR="00A35A96" w:rsidRPr="00A35A96" w14:paraId="627E1AD0" w14:textId="77777777" w:rsidTr="007B5AA9">
        <w:tc>
          <w:tcPr>
            <w:tcW w:w="2962" w:type="dxa"/>
          </w:tcPr>
          <w:p w14:paraId="50CE3E17" w14:textId="1678D046" w:rsidR="00A35A96" w:rsidRPr="00A35A96" w:rsidRDefault="00AA373E"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r w:rsidR="004F47E4">
              <w:rPr>
                <w:rFonts w:ascii="Times New Roman" w:eastAsia="Times New Roman" w:hAnsi="Times New Roman" w:cs="Times New Roman"/>
                <w:sz w:val="24"/>
                <w:szCs w:val="24"/>
                <w:lang w:eastAsia="sk-SK"/>
              </w:rPr>
              <w:t> 000,00</w:t>
            </w:r>
          </w:p>
        </w:tc>
        <w:tc>
          <w:tcPr>
            <w:tcW w:w="3071" w:type="dxa"/>
          </w:tcPr>
          <w:p w14:paraId="1330EA66" w14:textId="7FE7F397" w:rsidR="00A35A96" w:rsidRPr="00A35A96" w:rsidRDefault="00AA373E"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3 999,00</w:t>
            </w:r>
          </w:p>
        </w:tc>
        <w:tc>
          <w:tcPr>
            <w:tcW w:w="3323" w:type="dxa"/>
          </w:tcPr>
          <w:p w14:paraId="569D1010" w14:textId="08F1001F" w:rsidR="00A35A96" w:rsidRPr="00A35A96" w:rsidRDefault="00CB7DC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99,98</w:t>
            </w:r>
          </w:p>
        </w:tc>
      </w:tr>
    </w:tbl>
    <w:p w14:paraId="1AD79813"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color w:val="1F3864"/>
          <w:sz w:val="24"/>
          <w:szCs w:val="24"/>
          <w:lang w:eastAsia="sk-SK"/>
        </w:rPr>
      </w:pPr>
    </w:p>
    <w:p w14:paraId="64EDB012" w14:textId="108CA498" w:rsidR="00A35A96" w:rsidRDefault="00A35A96" w:rsidP="00A35A96">
      <w:pPr>
        <w:autoSpaceDE w:val="0"/>
        <w:autoSpaceDN w:val="0"/>
        <w:adjustRightInd w:val="0"/>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vynaložila kapitálové výdavky na </w:t>
      </w:r>
      <w:r w:rsidR="007C423A">
        <w:rPr>
          <w:rFonts w:ascii="Times New Roman" w:eastAsia="Times New Roman" w:hAnsi="Times New Roman" w:cs="Times New Roman"/>
          <w:sz w:val="24"/>
          <w:szCs w:val="24"/>
          <w:lang w:eastAsia="sk-SK"/>
        </w:rPr>
        <w:t>uskutočnenie projektu WiFi pre Teba II.</w:t>
      </w:r>
    </w:p>
    <w:p w14:paraId="349EE83A" w14:textId="77777777" w:rsidR="007C423A" w:rsidRPr="00A35A96" w:rsidRDefault="007C423A" w:rsidP="00A35A96">
      <w:pPr>
        <w:autoSpaceDE w:val="0"/>
        <w:autoSpaceDN w:val="0"/>
        <w:adjustRightInd w:val="0"/>
        <w:spacing w:after="0" w:line="276" w:lineRule="auto"/>
        <w:jc w:val="both"/>
        <w:rPr>
          <w:rFonts w:ascii="Times New Roman" w:eastAsia="Times New Roman" w:hAnsi="Times New Roman" w:cs="Times New Roman"/>
          <w:b/>
          <w:color w:val="FF0000"/>
          <w:sz w:val="24"/>
          <w:szCs w:val="24"/>
          <w:lang w:eastAsia="sk-SK"/>
        </w:rPr>
      </w:pPr>
    </w:p>
    <w:p w14:paraId="0D88A105" w14:textId="428E81D9"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color w:val="FF0000"/>
          <w:sz w:val="24"/>
          <w:szCs w:val="24"/>
          <w:lang w:eastAsia="sk-SK"/>
        </w:rPr>
      </w:pPr>
      <w:r w:rsidRPr="00A35A96">
        <w:rPr>
          <w:rFonts w:ascii="Times New Roman" w:eastAsia="Times New Roman" w:hAnsi="Times New Roman" w:cs="Times New Roman"/>
          <w:b/>
          <w:color w:val="FF0000"/>
          <w:sz w:val="24"/>
          <w:szCs w:val="24"/>
          <w:lang w:eastAsia="sk-SK"/>
        </w:rPr>
        <w:t xml:space="preserve">Výdavkové finančné operácie /821/ - </w:t>
      </w:r>
      <w:r w:rsidR="00CB3E65">
        <w:rPr>
          <w:rFonts w:ascii="Times New Roman" w:eastAsia="Times New Roman" w:hAnsi="Times New Roman" w:cs="Times New Roman"/>
          <w:b/>
          <w:color w:val="FF0000"/>
          <w:sz w:val="24"/>
          <w:szCs w:val="24"/>
          <w:lang w:eastAsia="sk-SK"/>
        </w:rPr>
        <w:t>3 336</w:t>
      </w:r>
      <w:r w:rsidRPr="00A35A96">
        <w:rPr>
          <w:rFonts w:ascii="Times New Roman" w:eastAsia="Times New Roman" w:hAnsi="Times New Roman" w:cs="Times New Roman"/>
          <w:b/>
          <w:color w:val="FF0000"/>
          <w:sz w:val="24"/>
          <w:szCs w:val="24"/>
          <w:lang w:eastAsia="sk-SK"/>
        </w:rPr>
        <w:t>,00 €</w:t>
      </w:r>
    </w:p>
    <w:p w14:paraId="4D9607AB" w14:textId="77777777" w:rsidR="00A35A96" w:rsidRPr="00A35A96" w:rsidRDefault="00A35A96" w:rsidP="00A35A96">
      <w:pPr>
        <w:autoSpaceDE w:val="0"/>
        <w:autoSpaceDN w:val="0"/>
        <w:adjustRightInd w:val="0"/>
        <w:spacing w:after="0" w:line="276" w:lineRule="auto"/>
        <w:jc w:val="both"/>
        <w:rPr>
          <w:rFonts w:ascii="Times New Roman" w:eastAsia="Times New Roman" w:hAnsi="Times New Roman" w:cs="Times New Roman"/>
          <w:b/>
          <w:color w:val="FF0000"/>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3323"/>
      </w:tblGrid>
      <w:tr w:rsidR="00A35A96" w:rsidRPr="00A35A96" w14:paraId="1652240F" w14:textId="77777777" w:rsidTr="007B5AA9">
        <w:tc>
          <w:tcPr>
            <w:tcW w:w="2962" w:type="dxa"/>
            <w:shd w:val="clear" w:color="auto" w:fill="92D050"/>
          </w:tcPr>
          <w:p w14:paraId="0FB11692" w14:textId="0A3A9EE4"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Schválený rozpočet na rok </w:t>
            </w:r>
            <w:r w:rsidR="000B05DF">
              <w:rPr>
                <w:rFonts w:ascii="Times New Roman" w:eastAsia="Times New Roman" w:hAnsi="Times New Roman" w:cs="Times New Roman"/>
                <w:b/>
                <w:sz w:val="24"/>
                <w:szCs w:val="24"/>
                <w:lang w:eastAsia="sk-SK"/>
              </w:rPr>
              <w:t>202</w:t>
            </w:r>
            <w:r w:rsidR="00AA373E">
              <w:rPr>
                <w:rFonts w:ascii="Times New Roman" w:eastAsia="Times New Roman" w:hAnsi="Times New Roman" w:cs="Times New Roman"/>
                <w:b/>
                <w:sz w:val="24"/>
                <w:szCs w:val="24"/>
                <w:lang w:eastAsia="sk-SK"/>
              </w:rPr>
              <w:t>4</w:t>
            </w:r>
            <w:r w:rsidRPr="00A35A96">
              <w:rPr>
                <w:rFonts w:ascii="Times New Roman" w:eastAsia="Times New Roman" w:hAnsi="Times New Roman" w:cs="Times New Roman"/>
                <w:b/>
                <w:sz w:val="24"/>
                <w:szCs w:val="24"/>
                <w:lang w:eastAsia="sk-SK"/>
              </w:rPr>
              <w:t xml:space="preserve"> po poslednej zmene</w:t>
            </w:r>
          </w:p>
        </w:tc>
        <w:tc>
          <w:tcPr>
            <w:tcW w:w="3071" w:type="dxa"/>
            <w:shd w:val="clear" w:color="auto" w:fill="92D050"/>
          </w:tcPr>
          <w:p w14:paraId="17BBA4A6" w14:textId="6A1D9A8B"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Skutočnosť k 31.12.</w:t>
            </w:r>
            <w:r w:rsidR="00547ED8">
              <w:rPr>
                <w:rFonts w:ascii="Times New Roman" w:eastAsia="Times New Roman" w:hAnsi="Times New Roman" w:cs="Times New Roman"/>
                <w:b/>
                <w:sz w:val="24"/>
                <w:szCs w:val="24"/>
                <w:lang w:eastAsia="sk-SK"/>
              </w:rPr>
              <w:t>2024</w:t>
            </w:r>
          </w:p>
        </w:tc>
        <w:tc>
          <w:tcPr>
            <w:tcW w:w="3323" w:type="dxa"/>
            <w:shd w:val="clear" w:color="auto" w:fill="92D050"/>
          </w:tcPr>
          <w:p w14:paraId="14A84455"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plnenia</w:t>
            </w:r>
          </w:p>
        </w:tc>
      </w:tr>
      <w:tr w:rsidR="00A35A96" w:rsidRPr="00A35A96" w14:paraId="0C613C85" w14:textId="77777777" w:rsidTr="007B5AA9">
        <w:tc>
          <w:tcPr>
            <w:tcW w:w="2962" w:type="dxa"/>
          </w:tcPr>
          <w:p w14:paraId="683E093F" w14:textId="0B8B482F" w:rsidR="00A35A96" w:rsidRPr="00A35A96" w:rsidRDefault="00375658"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5 80</w:t>
            </w:r>
            <w:r w:rsidR="00A35A96" w:rsidRPr="00A35A96">
              <w:rPr>
                <w:rFonts w:ascii="Times New Roman" w:eastAsia="Times New Roman" w:hAnsi="Times New Roman" w:cs="Times New Roman"/>
                <w:sz w:val="24"/>
                <w:szCs w:val="24"/>
                <w:lang w:eastAsia="sk-SK"/>
              </w:rPr>
              <w:t>0,00</w:t>
            </w:r>
          </w:p>
        </w:tc>
        <w:tc>
          <w:tcPr>
            <w:tcW w:w="3071" w:type="dxa"/>
          </w:tcPr>
          <w:p w14:paraId="2EF59FC3" w14:textId="3B12B0A0" w:rsidR="00A35A96" w:rsidRPr="00CB3E65" w:rsidRDefault="00375658" w:rsidP="00CB3E65">
            <w:pPr>
              <w:spacing w:after="0" w:line="240" w:lineRule="auto"/>
              <w:jc w:val="center"/>
              <w:rPr>
                <w:rFonts w:ascii="Times New Roman" w:eastAsia="Times New Roman" w:hAnsi="Times New Roman" w:cs="Times New Roman"/>
                <w:color w:val="EE0000"/>
                <w:sz w:val="24"/>
                <w:szCs w:val="24"/>
                <w:lang w:eastAsia="sk-SK"/>
              </w:rPr>
            </w:pPr>
            <w:r w:rsidRPr="00CB3E65">
              <w:rPr>
                <w:rFonts w:ascii="Times New Roman" w:eastAsia="Times New Roman" w:hAnsi="Times New Roman" w:cs="Times New Roman"/>
                <w:color w:val="000000" w:themeColor="text1"/>
                <w:sz w:val="24"/>
                <w:szCs w:val="24"/>
                <w:lang w:eastAsia="sk-SK"/>
              </w:rPr>
              <w:t>3</w:t>
            </w:r>
            <w:r w:rsidR="00CB3E65" w:rsidRPr="00CB3E65">
              <w:rPr>
                <w:rFonts w:ascii="Times New Roman" w:eastAsia="Times New Roman" w:hAnsi="Times New Roman" w:cs="Times New Roman"/>
                <w:color w:val="000000" w:themeColor="text1"/>
                <w:sz w:val="24"/>
                <w:szCs w:val="24"/>
                <w:lang w:eastAsia="sk-SK"/>
              </w:rPr>
              <w:t> </w:t>
            </w:r>
            <w:r w:rsidRPr="00CB3E65">
              <w:rPr>
                <w:rFonts w:ascii="Times New Roman" w:eastAsia="Times New Roman" w:hAnsi="Times New Roman" w:cs="Times New Roman"/>
                <w:color w:val="000000" w:themeColor="text1"/>
                <w:sz w:val="24"/>
                <w:szCs w:val="24"/>
                <w:lang w:eastAsia="sk-SK"/>
              </w:rPr>
              <w:t>3</w:t>
            </w:r>
            <w:r w:rsidR="00CB3E65" w:rsidRPr="00CB3E65">
              <w:rPr>
                <w:rFonts w:ascii="Times New Roman" w:eastAsia="Times New Roman" w:hAnsi="Times New Roman" w:cs="Times New Roman"/>
                <w:color w:val="000000" w:themeColor="text1"/>
                <w:sz w:val="24"/>
                <w:szCs w:val="24"/>
                <w:lang w:eastAsia="sk-SK"/>
              </w:rPr>
              <w:t>36</w:t>
            </w:r>
            <w:r w:rsidRPr="00CB3E65">
              <w:rPr>
                <w:rFonts w:ascii="Times New Roman" w:eastAsia="Times New Roman" w:hAnsi="Times New Roman" w:cs="Times New Roman"/>
                <w:color w:val="000000" w:themeColor="text1"/>
                <w:sz w:val="24"/>
                <w:szCs w:val="24"/>
                <w:lang w:eastAsia="sk-SK"/>
              </w:rPr>
              <w:t>,</w:t>
            </w:r>
            <w:r w:rsidR="00CB3E65" w:rsidRPr="00CB3E65">
              <w:rPr>
                <w:rFonts w:ascii="Times New Roman" w:eastAsia="Times New Roman" w:hAnsi="Times New Roman" w:cs="Times New Roman"/>
                <w:color w:val="000000" w:themeColor="text1"/>
                <w:sz w:val="24"/>
                <w:szCs w:val="24"/>
                <w:lang w:eastAsia="sk-SK"/>
              </w:rPr>
              <w:t>0</w:t>
            </w:r>
            <w:r w:rsidRPr="00CB3E65">
              <w:rPr>
                <w:rFonts w:ascii="Times New Roman" w:eastAsia="Times New Roman" w:hAnsi="Times New Roman" w:cs="Times New Roman"/>
                <w:color w:val="000000" w:themeColor="text1"/>
                <w:sz w:val="24"/>
                <w:szCs w:val="24"/>
                <w:lang w:eastAsia="sk-SK"/>
              </w:rPr>
              <w:t>0</w:t>
            </w:r>
          </w:p>
        </w:tc>
        <w:tc>
          <w:tcPr>
            <w:tcW w:w="3323" w:type="dxa"/>
          </w:tcPr>
          <w:p w14:paraId="1FFEC892" w14:textId="30B7DA56" w:rsidR="00A35A96" w:rsidRPr="00A35A96" w:rsidRDefault="00CB7DC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57,52</w:t>
            </w:r>
          </w:p>
        </w:tc>
      </w:tr>
    </w:tbl>
    <w:p w14:paraId="7924061F"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3D8B9BB0"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580DE8C5" w14:textId="7B0EC0C5" w:rsidR="007C423A" w:rsidRPr="007C423A" w:rsidRDefault="007C423A" w:rsidP="007C423A">
      <w:pPr>
        <w:spacing w:after="0" w:line="240" w:lineRule="auto"/>
        <w:jc w:val="both"/>
        <w:rPr>
          <w:rFonts w:ascii="Times New Roman" w:eastAsia="Times New Roman" w:hAnsi="Times New Roman" w:cs="Times New Roman"/>
          <w:sz w:val="24"/>
          <w:szCs w:val="24"/>
          <w:lang w:eastAsia="sk-SK"/>
        </w:rPr>
      </w:pPr>
      <w:r w:rsidRPr="007C423A">
        <w:rPr>
          <w:rFonts w:ascii="Times New Roman" w:eastAsia="Times New Roman" w:hAnsi="Times New Roman" w:cs="Times New Roman"/>
          <w:sz w:val="24"/>
          <w:szCs w:val="24"/>
          <w:lang w:eastAsia="sk-SK"/>
        </w:rPr>
        <w:t xml:space="preserve">Obec v roku </w:t>
      </w:r>
      <w:r w:rsidR="00547ED8">
        <w:rPr>
          <w:rFonts w:ascii="Times New Roman" w:eastAsia="Times New Roman" w:hAnsi="Times New Roman" w:cs="Times New Roman"/>
          <w:sz w:val="24"/>
          <w:szCs w:val="24"/>
          <w:lang w:eastAsia="sk-SK"/>
        </w:rPr>
        <w:t>2024</w:t>
      </w:r>
      <w:r w:rsidRPr="007C423A">
        <w:rPr>
          <w:rFonts w:ascii="Times New Roman" w:eastAsia="Times New Roman" w:hAnsi="Times New Roman" w:cs="Times New Roman"/>
          <w:sz w:val="24"/>
          <w:szCs w:val="24"/>
          <w:lang w:eastAsia="sk-SK"/>
        </w:rPr>
        <w:t xml:space="preserve"> rozpočtovala výdavkové finančné operácie a dosiahla </w:t>
      </w:r>
      <w:r w:rsidR="00CB3E65" w:rsidRPr="00CB3E65">
        <w:rPr>
          <w:rFonts w:ascii="Times New Roman" w:eastAsia="Times New Roman" w:hAnsi="Times New Roman" w:cs="Times New Roman"/>
          <w:color w:val="000000" w:themeColor="text1"/>
          <w:sz w:val="24"/>
          <w:szCs w:val="24"/>
          <w:lang w:eastAsia="sk-SK"/>
        </w:rPr>
        <w:t>3 336</w:t>
      </w:r>
      <w:r w:rsidRPr="00CB3E65">
        <w:rPr>
          <w:rFonts w:ascii="Times New Roman" w:eastAsia="Times New Roman" w:hAnsi="Times New Roman" w:cs="Times New Roman"/>
          <w:color w:val="000000" w:themeColor="text1"/>
          <w:sz w:val="24"/>
          <w:szCs w:val="24"/>
          <w:lang w:eastAsia="sk-SK"/>
        </w:rPr>
        <w:t>,</w:t>
      </w:r>
      <w:r w:rsidRPr="007C423A">
        <w:rPr>
          <w:rFonts w:ascii="Times New Roman" w:eastAsia="Times New Roman" w:hAnsi="Times New Roman" w:cs="Times New Roman"/>
          <w:sz w:val="24"/>
          <w:szCs w:val="24"/>
          <w:lang w:eastAsia="sk-SK"/>
        </w:rPr>
        <w:t>00€ plnenie  k 31.12.</w:t>
      </w:r>
      <w:r w:rsidR="00547ED8">
        <w:rPr>
          <w:rFonts w:ascii="Times New Roman" w:eastAsia="Times New Roman" w:hAnsi="Times New Roman" w:cs="Times New Roman"/>
          <w:sz w:val="24"/>
          <w:szCs w:val="24"/>
          <w:lang w:eastAsia="sk-SK"/>
        </w:rPr>
        <w:t>2024</w:t>
      </w:r>
      <w:r w:rsidRPr="007C423A">
        <w:rPr>
          <w:rFonts w:ascii="Times New Roman" w:eastAsia="Times New Roman" w:hAnsi="Times New Roman" w:cs="Times New Roman"/>
          <w:sz w:val="24"/>
          <w:szCs w:val="24"/>
          <w:lang w:eastAsia="sk-SK"/>
        </w:rPr>
        <w:t xml:space="preserve"> z výdavkových finančných operácií. </w:t>
      </w:r>
    </w:p>
    <w:p w14:paraId="51626931"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571191A9"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791C5DF1" w14:textId="0006342A" w:rsidR="007C423A" w:rsidRDefault="00CB3E65"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w:t>
      </w:r>
    </w:p>
    <w:p w14:paraId="2E7FEB6B"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13FCFF35"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1B35310A"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2ACF96D9"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48973481"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390E210C"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4928D3F2"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4B8DFDB1"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6BD95BC7"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580957C0"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26A777F2"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5790974C"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205870FD" w14:textId="77777777" w:rsidR="007C423A" w:rsidRDefault="007C423A" w:rsidP="00A35A96">
      <w:pPr>
        <w:autoSpaceDE w:val="0"/>
        <w:autoSpaceDN w:val="0"/>
        <w:adjustRightInd w:val="0"/>
        <w:spacing w:after="0" w:line="276" w:lineRule="auto"/>
        <w:jc w:val="both"/>
        <w:rPr>
          <w:rFonts w:ascii="Times New Roman" w:eastAsia="Times New Roman" w:hAnsi="Times New Roman" w:cs="Times New Roman"/>
          <w:color w:val="000000"/>
          <w:sz w:val="24"/>
          <w:szCs w:val="24"/>
          <w:lang w:eastAsia="sk-SK"/>
        </w:rPr>
      </w:pPr>
    </w:p>
    <w:p w14:paraId="12568484" w14:textId="76656982" w:rsid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52" w:name="_Toc10114699"/>
      <w:bookmarkStart w:id="53" w:name="_Toc67470392"/>
      <w:r w:rsidRPr="00A35A96">
        <w:rPr>
          <w:rFonts w:ascii="Times New Roman" w:eastAsia="Times New Roman" w:hAnsi="Times New Roman" w:cs="Times New Roman"/>
          <w:b/>
          <w:bCs/>
          <w:i/>
          <w:color w:val="7030A0"/>
          <w:sz w:val="26"/>
          <w:szCs w:val="26"/>
          <w:u w:val="single"/>
          <w:lang w:eastAsia="sk-SK"/>
        </w:rPr>
        <w:lastRenderedPageBreak/>
        <w:t xml:space="preserve">7.2. Prebytok/schodok rozpočtového hospodárenia za rok </w:t>
      </w:r>
      <w:bookmarkEnd w:id="52"/>
      <w:bookmarkEnd w:id="53"/>
      <w:r w:rsidR="00547ED8">
        <w:rPr>
          <w:rFonts w:ascii="Times New Roman" w:eastAsia="Times New Roman" w:hAnsi="Times New Roman" w:cs="Times New Roman"/>
          <w:b/>
          <w:bCs/>
          <w:i/>
          <w:color w:val="7030A0"/>
          <w:sz w:val="26"/>
          <w:szCs w:val="26"/>
          <w:u w:val="single"/>
          <w:lang w:eastAsia="sk-SK"/>
        </w:rPr>
        <w:t>2024</w:t>
      </w:r>
    </w:p>
    <w:p w14:paraId="425E02AD" w14:textId="77777777" w:rsidR="007913B8" w:rsidRDefault="007913B8"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p w14:paraId="37F6B39F" w14:textId="77777777" w:rsidR="007913B8" w:rsidRPr="00A35A96" w:rsidRDefault="007913B8"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tbl>
      <w:tblPr>
        <w:tblpPr w:leftFromText="141" w:rightFromText="141" w:vertAnchor="text" w:tblpY="1"/>
        <w:tblOverlap w:val="never"/>
        <w:tblW w:w="9130" w:type="dxa"/>
        <w:tblCellMar>
          <w:top w:w="8" w:type="dxa"/>
          <w:left w:w="0" w:type="dxa"/>
          <w:right w:w="0" w:type="dxa"/>
        </w:tblCellMar>
        <w:tblLook w:val="04A0" w:firstRow="1" w:lastRow="0" w:firstColumn="1" w:lastColumn="0" w:noHBand="0" w:noVBand="1"/>
      </w:tblPr>
      <w:tblGrid>
        <w:gridCol w:w="29"/>
        <w:gridCol w:w="5706"/>
        <w:gridCol w:w="3395"/>
      </w:tblGrid>
      <w:tr w:rsidR="007913B8" w:rsidRPr="007913B8" w14:paraId="76AB5A61" w14:textId="77777777" w:rsidTr="00267421">
        <w:trPr>
          <w:trHeight w:val="502"/>
        </w:trPr>
        <w:tc>
          <w:tcPr>
            <w:tcW w:w="5735" w:type="dxa"/>
            <w:gridSpan w:val="2"/>
            <w:tcBorders>
              <w:top w:val="double" w:sz="6" w:space="0" w:color="000000"/>
              <w:left w:val="double" w:sz="6" w:space="0" w:color="000000"/>
              <w:bottom w:val="single" w:sz="4" w:space="0" w:color="auto"/>
              <w:right w:val="single" w:sz="8" w:space="0" w:color="000000"/>
            </w:tcBorders>
            <w:shd w:val="clear" w:color="auto" w:fill="BDD6EE"/>
          </w:tcPr>
          <w:p w14:paraId="10F13731" w14:textId="77777777" w:rsidR="007913B8" w:rsidRPr="007913B8" w:rsidRDefault="007913B8" w:rsidP="007913B8">
            <w:pPr>
              <w:spacing w:after="38" w:line="240" w:lineRule="auto"/>
              <w:ind w:left="101"/>
              <w:jc w:val="center"/>
              <w:rPr>
                <w:rFonts w:ascii="Calibri" w:eastAsia="Times New Roman" w:hAnsi="Calibri" w:cs="Calibri"/>
                <w:color w:val="000000"/>
                <w:sz w:val="24"/>
                <w:szCs w:val="24"/>
                <w:lang w:eastAsia="sk-SK"/>
              </w:rPr>
            </w:pPr>
          </w:p>
          <w:p w14:paraId="10DF1F9B" w14:textId="77777777" w:rsidR="007913B8" w:rsidRPr="007913B8" w:rsidRDefault="007913B8" w:rsidP="007913B8">
            <w:pPr>
              <w:spacing w:after="0" w:line="240" w:lineRule="auto"/>
              <w:ind w:left="50"/>
              <w:jc w:val="center"/>
              <w:rPr>
                <w:rFonts w:ascii="Calibri" w:eastAsia="Times New Roman" w:hAnsi="Calibri" w:cs="Calibri"/>
                <w:color w:val="000000"/>
                <w:sz w:val="24"/>
                <w:szCs w:val="24"/>
                <w:lang w:eastAsia="sk-SK"/>
              </w:rPr>
            </w:pPr>
            <w:r w:rsidRPr="007913B8">
              <w:rPr>
                <w:rFonts w:ascii="Times New Roman" w:eastAsia="Times New Roman" w:hAnsi="Times New Roman" w:cs="Times New Roman"/>
                <w:b/>
                <w:color w:val="000000"/>
                <w:sz w:val="24"/>
                <w:szCs w:val="24"/>
                <w:lang w:eastAsia="sk-SK"/>
              </w:rPr>
              <w:t>Hospodárenie obce</w:t>
            </w:r>
            <w:r w:rsidRPr="007913B8">
              <w:rPr>
                <w:rFonts w:ascii="Times New Roman" w:eastAsia="Times New Roman" w:hAnsi="Times New Roman" w:cs="Times New Roman"/>
                <w:color w:val="000000"/>
                <w:sz w:val="24"/>
                <w:szCs w:val="24"/>
                <w:lang w:eastAsia="sk-SK"/>
              </w:rPr>
              <w:t xml:space="preserve"> </w:t>
            </w:r>
          </w:p>
        </w:tc>
        <w:tc>
          <w:tcPr>
            <w:tcW w:w="3395" w:type="dxa"/>
            <w:tcBorders>
              <w:top w:val="double" w:sz="6" w:space="0" w:color="000000"/>
              <w:left w:val="single" w:sz="8" w:space="0" w:color="000000"/>
              <w:bottom w:val="single" w:sz="4" w:space="0" w:color="auto"/>
              <w:right w:val="double" w:sz="6" w:space="0" w:color="000000"/>
            </w:tcBorders>
            <w:shd w:val="clear" w:color="auto" w:fill="BDD6EE"/>
          </w:tcPr>
          <w:p w14:paraId="5ACC37C0" w14:textId="77777777" w:rsidR="007913B8" w:rsidRPr="007913B8" w:rsidRDefault="007913B8" w:rsidP="007913B8">
            <w:pPr>
              <w:spacing w:after="4" w:line="240" w:lineRule="auto"/>
              <w:ind w:left="45"/>
              <w:jc w:val="center"/>
              <w:rPr>
                <w:rFonts w:ascii="Calibri" w:eastAsia="Times New Roman" w:hAnsi="Calibri" w:cs="Calibri"/>
                <w:color w:val="000000"/>
                <w:sz w:val="24"/>
                <w:szCs w:val="24"/>
                <w:lang w:eastAsia="sk-SK"/>
              </w:rPr>
            </w:pPr>
            <w:r w:rsidRPr="007913B8">
              <w:rPr>
                <w:rFonts w:ascii="Times New Roman" w:eastAsia="Times New Roman" w:hAnsi="Times New Roman" w:cs="Times New Roman"/>
                <w:b/>
                <w:color w:val="000000"/>
                <w:sz w:val="24"/>
                <w:szCs w:val="24"/>
                <w:lang w:eastAsia="sk-SK"/>
              </w:rPr>
              <w:t xml:space="preserve"> </w:t>
            </w:r>
          </w:p>
          <w:p w14:paraId="6783B4A9" w14:textId="77777777" w:rsidR="007913B8" w:rsidRPr="007913B8" w:rsidRDefault="007913B8" w:rsidP="007913B8">
            <w:pPr>
              <w:spacing w:after="12" w:line="240" w:lineRule="auto"/>
              <w:ind w:right="4"/>
              <w:jc w:val="center"/>
              <w:rPr>
                <w:rFonts w:ascii="Calibri" w:eastAsia="Times New Roman" w:hAnsi="Calibri" w:cs="Calibri"/>
                <w:color w:val="000000"/>
                <w:sz w:val="24"/>
                <w:szCs w:val="24"/>
                <w:lang w:eastAsia="sk-SK"/>
              </w:rPr>
            </w:pPr>
            <w:r w:rsidRPr="007913B8">
              <w:rPr>
                <w:rFonts w:ascii="Times New Roman" w:eastAsia="Times New Roman" w:hAnsi="Times New Roman" w:cs="Times New Roman"/>
                <w:b/>
                <w:color w:val="000000"/>
                <w:sz w:val="24"/>
                <w:szCs w:val="24"/>
                <w:lang w:eastAsia="sk-SK"/>
              </w:rPr>
              <w:t>Skutočnosť k 31.12.2024</w:t>
            </w:r>
          </w:p>
          <w:p w14:paraId="42B6B786" w14:textId="77777777" w:rsidR="007913B8" w:rsidRPr="007913B8" w:rsidRDefault="007913B8" w:rsidP="007913B8">
            <w:pPr>
              <w:spacing w:after="0" w:line="240" w:lineRule="auto"/>
              <w:ind w:left="55"/>
              <w:jc w:val="center"/>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 </w:t>
            </w:r>
          </w:p>
        </w:tc>
      </w:tr>
      <w:tr w:rsidR="007913B8" w:rsidRPr="007913B8" w14:paraId="29F006BF" w14:textId="77777777" w:rsidTr="00267421">
        <w:trPr>
          <w:trHeight w:val="317"/>
        </w:trPr>
        <w:tc>
          <w:tcPr>
            <w:tcW w:w="0" w:type="auto"/>
            <w:vMerge w:val="restart"/>
            <w:tcBorders>
              <w:top w:val="nil"/>
              <w:left w:val="double" w:sz="6" w:space="0" w:color="000000"/>
              <w:bottom w:val="nil"/>
              <w:right w:val="nil"/>
            </w:tcBorders>
            <w:shd w:val="clear" w:color="auto" w:fill="auto"/>
          </w:tcPr>
          <w:p w14:paraId="26B73F1D" w14:textId="77777777" w:rsidR="007913B8" w:rsidRPr="007913B8" w:rsidRDefault="007913B8" w:rsidP="007913B8">
            <w:pPr>
              <w:spacing w:after="0" w:line="240" w:lineRule="auto"/>
              <w:rPr>
                <w:rFonts w:ascii="Calibri" w:eastAsia="Times New Roman" w:hAnsi="Calibri" w:cs="Calibri"/>
                <w:b/>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FFF00"/>
          </w:tcPr>
          <w:p w14:paraId="5EFD0962" w14:textId="77777777" w:rsidR="007913B8" w:rsidRPr="007913B8" w:rsidRDefault="007913B8" w:rsidP="007913B8">
            <w:pPr>
              <w:spacing w:after="0" w:line="240" w:lineRule="auto"/>
              <w:rPr>
                <w:rFonts w:ascii="Calibri" w:eastAsia="Times New Roman" w:hAnsi="Calibri" w:cs="Calibri"/>
                <w:b/>
                <w:color w:val="000000"/>
                <w:sz w:val="24"/>
                <w:szCs w:val="24"/>
                <w:lang w:eastAsia="sk-SK"/>
              </w:rPr>
            </w:pPr>
            <w:r w:rsidRPr="007913B8">
              <w:rPr>
                <w:rFonts w:ascii="Times New Roman" w:eastAsia="Times New Roman" w:hAnsi="Times New Roman" w:cs="Times New Roman"/>
                <w:b/>
                <w:color w:val="000000"/>
                <w:sz w:val="24"/>
                <w:szCs w:val="24"/>
                <w:lang w:eastAsia="sk-SK"/>
              </w:rPr>
              <w:t xml:space="preserve">Bežné príjmy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FFF00"/>
          </w:tcPr>
          <w:p w14:paraId="2C5DEA3E" w14:textId="77777777" w:rsidR="007913B8" w:rsidRPr="007913B8" w:rsidRDefault="007913B8" w:rsidP="007913B8">
            <w:pPr>
              <w:spacing w:after="0" w:line="240" w:lineRule="auto"/>
              <w:ind w:right="25"/>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114 592,44</w:t>
            </w:r>
          </w:p>
        </w:tc>
      </w:tr>
      <w:tr w:rsidR="007913B8" w:rsidRPr="007913B8" w14:paraId="41D2E5C7" w14:textId="77777777" w:rsidTr="00267421">
        <w:trPr>
          <w:trHeight w:val="326"/>
        </w:trPr>
        <w:tc>
          <w:tcPr>
            <w:tcW w:w="0" w:type="auto"/>
            <w:vMerge/>
            <w:tcBorders>
              <w:top w:val="nil"/>
              <w:left w:val="double" w:sz="6" w:space="0" w:color="000000"/>
              <w:bottom w:val="nil"/>
              <w:right w:val="nil"/>
            </w:tcBorders>
            <w:shd w:val="clear" w:color="auto" w:fill="auto"/>
          </w:tcPr>
          <w:p w14:paraId="783F8608"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3805C709"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z toho : bežné príjmy obce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50B16DEC" w14:textId="77777777" w:rsidR="007913B8" w:rsidRPr="007913B8" w:rsidRDefault="007913B8" w:rsidP="007913B8">
            <w:pPr>
              <w:spacing w:after="0" w:line="240" w:lineRule="auto"/>
              <w:ind w:right="24"/>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114 592,44</w:t>
            </w:r>
          </w:p>
        </w:tc>
      </w:tr>
      <w:tr w:rsidR="007913B8" w:rsidRPr="007913B8" w14:paraId="2709D123" w14:textId="77777777" w:rsidTr="00267421">
        <w:trPr>
          <w:trHeight w:val="314"/>
        </w:trPr>
        <w:tc>
          <w:tcPr>
            <w:tcW w:w="0" w:type="auto"/>
            <w:vMerge/>
            <w:tcBorders>
              <w:top w:val="nil"/>
              <w:left w:val="double" w:sz="6" w:space="0" w:color="000000"/>
              <w:bottom w:val="nil"/>
              <w:right w:val="nil"/>
            </w:tcBorders>
            <w:shd w:val="clear" w:color="auto" w:fill="auto"/>
          </w:tcPr>
          <w:p w14:paraId="52C5E479"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FFF00"/>
          </w:tcPr>
          <w:p w14:paraId="0CDAE65A" w14:textId="77777777" w:rsidR="007913B8" w:rsidRPr="007913B8" w:rsidRDefault="007913B8" w:rsidP="007913B8">
            <w:pPr>
              <w:spacing w:after="0" w:line="240" w:lineRule="auto"/>
              <w:rPr>
                <w:rFonts w:ascii="Calibri" w:eastAsia="Times New Roman" w:hAnsi="Calibri" w:cs="Calibri"/>
                <w:b/>
                <w:color w:val="000000"/>
                <w:sz w:val="24"/>
                <w:szCs w:val="24"/>
                <w:lang w:eastAsia="sk-SK"/>
              </w:rPr>
            </w:pPr>
            <w:r w:rsidRPr="007913B8">
              <w:rPr>
                <w:rFonts w:ascii="Times New Roman" w:eastAsia="Times New Roman" w:hAnsi="Times New Roman" w:cs="Times New Roman"/>
                <w:b/>
                <w:color w:val="000000"/>
                <w:sz w:val="24"/>
                <w:szCs w:val="24"/>
                <w:lang w:eastAsia="sk-SK"/>
              </w:rPr>
              <w:t xml:space="preserve">Bežné výdavky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FFF00"/>
          </w:tcPr>
          <w:p w14:paraId="44C3CFDB" w14:textId="77777777" w:rsidR="007913B8" w:rsidRPr="007913B8" w:rsidRDefault="007913B8" w:rsidP="007913B8">
            <w:pPr>
              <w:spacing w:after="0" w:line="240" w:lineRule="auto"/>
              <w:ind w:right="25"/>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94 872,74</w:t>
            </w:r>
          </w:p>
        </w:tc>
      </w:tr>
      <w:tr w:rsidR="007913B8" w:rsidRPr="007913B8" w14:paraId="726901BB" w14:textId="77777777" w:rsidTr="00267421">
        <w:trPr>
          <w:trHeight w:val="325"/>
        </w:trPr>
        <w:tc>
          <w:tcPr>
            <w:tcW w:w="0" w:type="auto"/>
            <w:vMerge/>
            <w:tcBorders>
              <w:top w:val="nil"/>
              <w:left w:val="double" w:sz="6" w:space="0" w:color="000000"/>
              <w:bottom w:val="nil"/>
              <w:right w:val="nil"/>
            </w:tcBorders>
            <w:shd w:val="clear" w:color="auto" w:fill="auto"/>
          </w:tcPr>
          <w:p w14:paraId="3EA8F79E"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7330424F"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z toho : bežné výdavky  obce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1D6CCFB5" w14:textId="77777777" w:rsidR="007913B8" w:rsidRPr="007913B8" w:rsidRDefault="007913B8" w:rsidP="007913B8">
            <w:pPr>
              <w:spacing w:after="0" w:line="240" w:lineRule="auto"/>
              <w:ind w:right="24"/>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94 872,74</w:t>
            </w:r>
          </w:p>
        </w:tc>
      </w:tr>
      <w:tr w:rsidR="007913B8" w:rsidRPr="007913B8" w14:paraId="054E7B83" w14:textId="77777777" w:rsidTr="00267421">
        <w:trPr>
          <w:trHeight w:val="302"/>
        </w:trPr>
        <w:tc>
          <w:tcPr>
            <w:tcW w:w="0" w:type="auto"/>
            <w:vMerge/>
            <w:tcBorders>
              <w:top w:val="nil"/>
              <w:left w:val="double" w:sz="6" w:space="0" w:color="000000"/>
              <w:bottom w:val="nil"/>
              <w:right w:val="nil"/>
            </w:tcBorders>
            <w:shd w:val="clear" w:color="auto" w:fill="auto"/>
          </w:tcPr>
          <w:p w14:paraId="41745EDE"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92D050"/>
          </w:tcPr>
          <w:p w14:paraId="28682EE9" w14:textId="77777777" w:rsidR="007913B8" w:rsidRPr="007913B8" w:rsidRDefault="007913B8" w:rsidP="007913B8">
            <w:pPr>
              <w:spacing w:after="0" w:line="240" w:lineRule="auto"/>
              <w:rPr>
                <w:rFonts w:ascii="Calibri" w:eastAsia="Times New Roman" w:hAnsi="Calibri" w:cs="Calibri"/>
                <w:b/>
                <w:color w:val="000000"/>
                <w:sz w:val="24"/>
                <w:szCs w:val="24"/>
                <w:lang w:eastAsia="sk-SK"/>
              </w:rPr>
            </w:pPr>
            <w:r w:rsidRPr="007913B8">
              <w:rPr>
                <w:rFonts w:ascii="Times New Roman" w:eastAsia="Times New Roman" w:hAnsi="Times New Roman" w:cs="Times New Roman"/>
                <w:b/>
                <w:i/>
                <w:color w:val="000000"/>
                <w:sz w:val="24"/>
                <w:szCs w:val="24"/>
                <w:lang w:eastAsia="sk-SK"/>
              </w:rPr>
              <w:t>Bežný rozpočet</w:t>
            </w:r>
            <w:r w:rsidRPr="007913B8">
              <w:rPr>
                <w:rFonts w:ascii="Times New Roman" w:eastAsia="Times New Roman" w:hAnsi="Times New Roman" w:cs="Times New Roman"/>
                <w:b/>
                <w:color w:val="000000"/>
                <w:sz w:val="24"/>
                <w:szCs w:val="24"/>
                <w:lang w:eastAsia="sk-SK"/>
              </w:rPr>
              <w:t xml:space="preserve">  - rozdiel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3FDC6654" w14:textId="77777777" w:rsidR="007913B8" w:rsidRPr="007913B8" w:rsidRDefault="007913B8" w:rsidP="007913B8">
            <w:pPr>
              <w:spacing w:after="0" w:line="240" w:lineRule="auto"/>
              <w:ind w:right="25"/>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+ 19 719,70</w:t>
            </w:r>
          </w:p>
        </w:tc>
      </w:tr>
      <w:tr w:rsidR="007913B8" w:rsidRPr="007913B8" w14:paraId="0F401BF9" w14:textId="77777777" w:rsidTr="00267421">
        <w:trPr>
          <w:trHeight w:val="319"/>
        </w:trPr>
        <w:tc>
          <w:tcPr>
            <w:tcW w:w="0" w:type="auto"/>
            <w:vMerge/>
            <w:tcBorders>
              <w:top w:val="nil"/>
              <w:left w:val="double" w:sz="6" w:space="0" w:color="000000"/>
              <w:bottom w:val="nil"/>
              <w:right w:val="nil"/>
            </w:tcBorders>
            <w:shd w:val="clear" w:color="auto" w:fill="auto"/>
          </w:tcPr>
          <w:p w14:paraId="2EE4FFA5"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7CAAC"/>
          </w:tcPr>
          <w:p w14:paraId="2230397B" w14:textId="77777777" w:rsidR="007913B8" w:rsidRPr="007913B8" w:rsidRDefault="007913B8" w:rsidP="007913B8">
            <w:pPr>
              <w:spacing w:after="0" w:line="240" w:lineRule="auto"/>
              <w:rPr>
                <w:rFonts w:ascii="Calibri" w:eastAsia="Times New Roman" w:hAnsi="Calibri" w:cs="Calibri"/>
                <w:b/>
                <w:color w:val="000000"/>
                <w:sz w:val="24"/>
                <w:szCs w:val="24"/>
                <w:lang w:eastAsia="sk-SK"/>
              </w:rPr>
            </w:pPr>
            <w:r w:rsidRPr="007913B8">
              <w:rPr>
                <w:rFonts w:ascii="Times New Roman" w:eastAsia="Times New Roman" w:hAnsi="Times New Roman" w:cs="Times New Roman"/>
                <w:b/>
                <w:color w:val="000000"/>
                <w:sz w:val="24"/>
                <w:szCs w:val="24"/>
                <w:lang w:eastAsia="sk-SK"/>
              </w:rPr>
              <w:t xml:space="preserve">Kapitálové  príjmy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7CAAC"/>
          </w:tcPr>
          <w:p w14:paraId="2F19E3AC" w14:textId="77777777" w:rsidR="007913B8" w:rsidRPr="007913B8" w:rsidRDefault="007913B8" w:rsidP="007913B8">
            <w:pPr>
              <w:spacing w:after="0" w:line="240" w:lineRule="auto"/>
              <w:ind w:right="25"/>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0,00</w:t>
            </w:r>
          </w:p>
        </w:tc>
      </w:tr>
      <w:tr w:rsidR="007913B8" w:rsidRPr="007913B8" w14:paraId="53DDE756" w14:textId="77777777" w:rsidTr="00267421">
        <w:trPr>
          <w:trHeight w:val="324"/>
        </w:trPr>
        <w:tc>
          <w:tcPr>
            <w:tcW w:w="0" w:type="auto"/>
            <w:vMerge/>
            <w:tcBorders>
              <w:top w:val="nil"/>
              <w:left w:val="double" w:sz="6" w:space="0" w:color="000000"/>
              <w:bottom w:val="nil"/>
              <w:right w:val="nil"/>
            </w:tcBorders>
            <w:shd w:val="clear" w:color="auto" w:fill="auto"/>
          </w:tcPr>
          <w:p w14:paraId="297DD4CF"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5B59C943"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z toho : kapitálové  príjmy obce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1E8AF4CC" w14:textId="77777777" w:rsidR="007913B8" w:rsidRPr="007913B8" w:rsidRDefault="007913B8" w:rsidP="007913B8">
            <w:pPr>
              <w:spacing w:after="0" w:line="240" w:lineRule="auto"/>
              <w:ind w:right="25"/>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0,00</w:t>
            </w:r>
          </w:p>
        </w:tc>
      </w:tr>
      <w:tr w:rsidR="007913B8" w:rsidRPr="007913B8" w14:paraId="28623618" w14:textId="77777777" w:rsidTr="00267421">
        <w:trPr>
          <w:trHeight w:val="314"/>
        </w:trPr>
        <w:tc>
          <w:tcPr>
            <w:tcW w:w="0" w:type="auto"/>
            <w:vMerge/>
            <w:tcBorders>
              <w:top w:val="nil"/>
              <w:left w:val="double" w:sz="6" w:space="0" w:color="000000"/>
              <w:bottom w:val="nil"/>
              <w:right w:val="nil"/>
            </w:tcBorders>
            <w:shd w:val="clear" w:color="auto" w:fill="auto"/>
          </w:tcPr>
          <w:p w14:paraId="0300B50C"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7CAAC"/>
          </w:tcPr>
          <w:p w14:paraId="4D2E48ED" w14:textId="77777777" w:rsidR="007913B8" w:rsidRPr="007913B8" w:rsidRDefault="007913B8" w:rsidP="007913B8">
            <w:pPr>
              <w:spacing w:after="0" w:line="240" w:lineRule="auto"/>
              <w:rPr>
                <w:rFonts w:ascii="Calibri" w:eastAsia="Times New Roman" w:hAnsi="Calibri" w:cs="Calibri"/>
                <w:b/>
                <w:color w:val="000000"/>
                <w:sz w:val="24"/>
                <w:szCs w:val="24"/>
                <w:lang w:eastAsia="sk-SK"/>
              </w:rPr>
            </w:pPr>
            <w:r w:rsidRPr="007913B8">
              <w:rPr>
                <w:rFonts w:ascii="Times New Roman" w:eastAsia="Times New Roman" w:hAnsi="Times New Roman" w:cs="Times New Roman"/>
                <w:b/>
                <w:color w:val="000000"/>
                <w:sz w:val="24"/>
                <w:szCs w:val="24"/>
                <w:lang w:eastAsia="sk-SK"/>
              </w:rPr>
              <w:t xml:space="preserve">Kapitálové  výdavky spolu </w:t>
            </w:r>
          </w:p>
        </w:tc>
        <w:tc>
          <w:tcPr>
            <w:tcW w:w="3395" w:type="dxa"/>
            <w:tcBorders>
              <w:top w:val="single" w:sz="8" w:space="0" w:color="000000"/>
              <w:left w:val="single" w:sz="8" w:space="0" w:color="000000"/>
              <w:bottom w:val="single" w:sz="8" w:space="0" w:color="000000"/>
              <w:right w:val="double" w:sz="6" w:space="0" w:color="000000"/>
            </w:tcBorders>
            <w:shd w:val="clear" w:color="auto" w:fill="F7CAAC"/>
          </w:tcPr>
          <w:p w14:paraId="03B09574" w14:textId="36D5DFB3" w:rsidR="007913B8" w:rsidRPr="007913B8" w:rsidRDefault="0023188A" w:rsidP="007913B8">
            <w:pPr>
              <w:spacing w:after="0" w:line="240" w:lineRule="auto"/>
              <w:ind w:right="25"/>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3 999</w:t>
            </w:r>
            <w:r w:rsidR="007913B8" w:rsidRPr="007913B8">
              <w:rPr>
                <w:rFonts w:ascii="Times New Roman" w:eastAsia="Times New Roman" w:hAnsi="Times New Roman" w:cs="Times New Roman"/>
                <w:b/>
                <w:sz w:val="24"/>
                <w:szCs w:val="24"/>
                <w:lang w:eastAsia="sk-SK"/>
              </w:rPr>
              <w:t>,00</w:t>
            </w:r>
          </w:p>
        </w:tc>
      </w:tr>
      <w:tr w:rsidR="007913B8" w:rsidRPr="007913B8" w14:paraId="60D6941B" w14:textId="77777777" w:rsidTr="00267421">
        <w:trPr>
          <w:trHeight w:val="326"/>
        </w:trPr>
        <w:tc>
          <w:tcPr>
            <w:tcW w:w="0" w:type="auto"/>
            <w:vMerge/>
            <w:tcBorders>
              <w:top w:val="nil"/>
              <w:left w:val="double" w:sz="6" w:space="0" w:color="000000"/>
              <w:bottom w:val="nil"/>
              <w:right w:val="nil"/>
            </w:tcBorders>
            <w:shd w:val="clear" w:color="auto" w:fill="auto"/>
          </w:tcPr>
          <w:p w14:paraId="5AC1FDF9"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5F392FB1"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z toho : kapitálové  výdavky  obce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2FE78B45" w14:textId="77777777" w:rsidR="007913B8" w:rsidRPr="007913B8" w:rsidRDefault="007913B8" w:rsidP="007913B8">
            <w:pPr>
              <w:spacing w:after="0" w:line="240" w:lineRule="auto"/>
              <w:ind w:right="24"/>
              <w:jc w:val="center"/>
              <w:rPr>
                <w:rFonts w:ascii="Times New Roman" w:eastAsia="Times New Roman" w:hAnsi="Times New Roman" w:cs="Times New Roman"/>
                <w:sz w:val="24"/>
                <w:szCs w:val="24"/>
                <w:lang w:eastAsia="sk-SK"/>
              </w:rPr>
            </w:pPr>
            <w:r w:rsidRPr="007913B8">
              <w:rPr>
                <w:rFonts w:ascii="Times New Roman" w:eastAsia="Times New Roman" w:hAnsi="Times New Roman" w:cs="Times New Roman"/>
                <w:sz w:val="24"/>
                <w:szCs w:val="24"/>
                <w:lang w:eastAsia="sk-SK"/>
              </w:rPr>
              <w:t>3 999,00</w:t>
            </w:r>
          </w:p>
        </w:tc>
      </w:tr>
      <w:tr w:rsidR="007913B8" w:rsidRPr="007913B8" w14:paraId="26482535" w14:textId="77777777" w:rsidTr="00267421">
        <w:trPr>
          <w:trHeight w:val="302"/>
        </w:trPr>
        <w:tc>
          <w:tcPr>
            <w:tcW w:w="0" w:type="auto"/>
            <w:vMerge/>
            <w:tcBorders>
              <w:top w:val="nil"/>
              <w:left w:val="double" w:sz="6" w:space="0" w:color="000000"/>
              <w:bottom w:val="nil"/>
              <w:right w:val="nil"/>
            </w:tcBorders>
            <w:shd w:val="clear" w:color="auto" w:fill="auto"/>
          </w:tcPr>
          <w:p w14:paraId="22FCB8EF"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92D050"/>
          </w:tcPr>
          <w:p w14:paraId="544F7C98"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 xml:space="preserve">Kapitálový rozpočet  - rozdiel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086BAFE9" w14:textId="77777777" w:rsidR="007913B8" w:rsidRPr="007913B8" w:rsidRDefault="007913B8" w:rsidP="007913B8">
            <w:pPr>
              <w:spacing w:after="0" w:line="240" w:lineRule="auto"/>
              <w:ind w:left="1260" w:right="25"/>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-3 999,00</w:t>
            </w:r>
          </w:p>
        </w:tc>
      </w:tr>
      <w:tr w:rsidR="007913B8" w:rsidRPr="007913B8" w14:paraId="6A821E69" w14:textId="77777777" w:rsidTr="00267421">
        <w:trPr>
          <w:trHeight w:val="302"/>
        </w:trPr>
        <w:tc>
          <w:tcPr>
            <w:tcW w:w="0" w:type="auto"/>
            <w:vMerge/>
            <w:tcBorders>
              <w:top w:val="nil"/>
              <w:left w:val="double" w:sz="6" w:space="0" w:color="000000"/>
              <w:bottom w:val="nil"/>
              <w:right w:val="nil"/>
            </w:tcBorders>
            <w:shd w:val="clear" w:color="auto" w:fill="auto"/>
          </w:tcPr>
          <w:p w14:paraId="38C8387F"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FC000"/>
          </w:tcPr>
          <w:p w14:paraId="742C3C98"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Prebytok/schodok bežného a kapitálového rozpočtu</w:t>
            </w:r>
            <w:r w:rsidRPr="007913B8">
              <w:rPr>
                <w:rFonts w:ascii="Times New Roman" w:eastAsia="Times New Roman" w:hAnsi="Times New Roman" w:cs="Times New Roman"/>
                <w:color w:val="000000"/>
                <w:sz w:val="24"/>
                <w:szCs w:val="24"/>
                <w:lang w:eastAsia="sk-SK"/>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FFC000"/>
          </w:tcPr>
          <w:p w14:paraId="601D98F7" w14:textId="77777777" w:rsidR="007913B8" w:rsidRPr="007913B8" w:rsidRDefault="007913B8" w:rsidP="007913B8">
            <w:pPr>
              <w:spacing w:after="0" w:line="240" w:lineRule="auto"/>
              <w:ind w:right="25"/>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-3 999,00</w:t>
            </w:r>
          </w:p>
        </w:tc>
      </w:tr>
      <w:tr w:rsidR="007913B8" w:rsidRPr="007913B8" w14:paraId="2498EE70" w14:textId="77777777" w:rsidTr="00267421">
        <w:trPr>
          <w:trHeight w:val="310"/>
        </w:trPr>
        <w:tc>
          <w:tcPr>
            <w:tcW w:w="0" w:type="auto"/>
            <w:vMerge/>
            <w:tcBorders>
              <w:top w:val="nil"/>
              <w:left w:val="double" w:sz="6" w:space="0" w:color="000000"/>
              <w:bottom w:val="nil"/>
              <w:right w:val="nil"/>
            </w:tcBorders>
            <w:shd w:val="clear" w:color="auto" w:fill="auto"/>
          </w:tcPr>
          <w:p w14:paraId="1CD58474"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4647159B"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 xml:space="preserve">Vylúčenie z prebytku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3014AF61" w14:textId="3B1BF04E" w:rsidR="007913B8" w:rsidRPr="007913B8" w:rsidRDefault="0023188A" w:rsidP="007913B8">
            <w:pPr>
              <w:spacing w:after="0" w:line="240" w:lineRule="auto"/>
              <w:ind w:right="25"/>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0</w:t>
            </w:r>
            <w:r w:rsidR="007913B8" w:rsidRPr="007913B8">
              <w:rPr>
                <w:rFonts w:ascii="Times New Roman" w:eastAsia="Times New Roman" w:hAnsi="Times New Roman" w:cs="Times New Roman"/>
                <w:color w:val="000000"/>
                <w:sz w:val="24"/>
                <w:szCs w:val="24"/>
                <w:lang w:eastAsia="sk-SK"/>
              </w:rPr>
              <w:t>,00</w:t>
            </w:r>
          </w:p>
        </w:tc>
      </w:tr>
      <w:tr w:rsidR="007913B8" w:rsidRPr="007913B8" w14:paraId="14A17164" w14:textId="77777777" w:rsidTr="00267421">
        <w:trPr>
          <w:trHeight w:val="300"/>
        </w:trPr>
        <w:tc>
          <w:tcPr>
            <w:tcW w:w="0" w:type="auto"/>
            <w:vMerge/>
            <w:tcBorders>
              <w:top w:val="nil"/>
              <w:left w:val="double" w:sz="6" w:space="0" w:color="000000"/>
              <w:bottom w:val="nil"/>
              <w:right w:val="nil"/>
            </w:tcBorders>
            <w:shd w:val="clear" w:color="auto" w:fill="auto"/>
          </w:tcPr>
          <w:p w14:paraId="19FFFC22"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FFC000"/>
          </w:tcPr>
          <w:p w14:paraId="0C7855BC"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 xml:space="preserve">Upravený prebytok/schodok bežného a kapitálového rozpočtu </w:t>
            </w:r>
          </w:p>
        </w:tc>
        <w:tc>
          <w:tcPr>
            <w:tcW w:w="3395" w:type="dxa"/>
            <w:tcBorders>
              <w:top w:val="single" w:sz="8" w:space="0" w:color="000000"/>
              <w:left w:val="single" w:sz="8" w:space="0" w:color="000000"/>
              <w:bottom w:val="single" w:sz="8" w:space="0" w:color="000000"/>
              <w:right w:val="double" w:sz="6" w:space="0" w:color="000000"/>
            </w:tcBorders>
            <w:shd w:val="clear" w:color="auto" w:fill="FFC000"/>
          </w:tcPr>
          <w:p w14:paraId="7F7DB54E" w14:textId="77777777" w:rsidR="007913B8" w:rsidRPr="007913B8" w:rsidRDefault="007913B8" w:rsidP="007913B8">
            <w:pPr>
              <w:spacing w:after="0" w:line="240" w:lineRule="auto"/>
              <w:ind w:left="1260" w:right="25"/>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0,00</w:t>
            </w:r>
          </w:p>
        </w:tc>
      </w:tr>
      <w:tr w:rsidR="007913B8" w:rsidRPr="007913B8" w14:paraId="491B27D4" w14:textId="77777777" w:rsidTr="00267421">
        <w:trPr>
          <w:trHeight w:val="322"/>
        </w:trPr>
        <w:tc>
          <w:tcPr>
            <w:tcW w:w="0" w:type="auto"/>
            <w:vMerge/>
            <w:tcBorders>
              <w:top w:val="nil"/>
              <w:left w:val="double" w:sz="6" w:space="0" w:color="000000"/>
              <w:bottom w:val="nil"/>
              <w:right w:val="nil"/>
            </w:tcBorders>
            <w:shd w:val="clear" w:color="auto" w:fill="auto"/>
          </w:tcPr>
          <w:p w14:paraId="1087CD24"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44D5A051"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Príjmy z finančných operácií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52740CC8" w14:textId="77777777" w:rsidR="007913B8" w:rsidRPr="007913B8" w:rsidRDefault="007913B8" w:rsidP="007913B8">
            <w:pPr>
              <w:spacing w:after="0" w:line="240" w:lineRule="auto"/>
              <w:ind w:right="25"/>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0,00</w:t>
            </w:r>
          </w:p>
        </w:tc>
      </w:tr>
      <w:tr w:rsidR="007913B8" w:rsidRPr="007913B8" w14:paraId="68AF7D8A" w14:textId="77777777" w:rsidTr="00267421">
        <w:trPr>
          <w:trHeight w:val="324"/>
        </w:trPr>
        <w:tc>
          <w:tcPr>
            <w:tcW w:w="0" w:type="auto"/>
            <w:vMerge/>
            <w:tcBorders>
              <w:top w:val="nil"/>
              <w:left w:val="double" w:sz="6" w:space="0" w:color="000000"/>
              <w:bottom w:val="nil"/>
              <w:right w:val="nil"/>
            </w:tcBorders>
            <w:shd w:val="clear" w:color="auto" w:fill="auto"/>
          </w:tcPr>
          <w:p w14:paraId="31D3BB52"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auto"/>
          </w:tcPr>
          <w:p w14:paraId="22C60152"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Výdavky z finančných operácií </w:t>
            </w:r>
          </w:p>
        </w:tc>
        <w:tc>
          <w:tcPr>
            <w:tcW w:w="3395" w:type="dxa"/>
            <w:tcBorders>
              <w:top w:val="single" w:sz="8" w:space="0" w:color="000000"/>
              <w:left w:val="single" w:sz="8" w:space="0" w:color="000000"/>
              <w:bottom w:val="single" w:sz="8" w:space="0" w:color="000000"/>
              <w:right w:val="double" w:sz="6" w:space="0" w:color="000000"/>
            </w:tcBorders>
            <w:shd w:val="clear" w:color="auto" w:fill="auto"/>
          </w:tcPr>
          <w:p w14:paraId="212D7A09" w14:textId="77777777" w:rsidR="007913B8" w:rsidRPr="007913B8" w:rsidRDefault="007913B8" w:rsidP="007913B8">
            <w:pPr>
              <w:spacing w:after="0" w:line="240" w:lineRule="auto"/>
              <w:ind w:right="25"/>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3 336,00</w:t>
            </w:r>
          </w:p>
        </w:tc>
      </w:tr>
      <w:tr w:rsidR="007913B8" w:rsidRPr="007913B8" w14:paraId="6A39465C" w14:textId="77777777" w:rsidTr="00267421">
        <w:trPr>
          <w:trHeight w:val="300"/>
        </w:trPr>
        <w:tc>
          <w:tcPr>
            <w:tcW w:w="0" w:type="auto"/>
            <w:vMerge/>
            <w:tcBorders>
              <w:top w:val="nil"/>
              <w:left w:val="double" w:sz="6" w:space="0" w:color="000000"/>
              <w:bottom w:val="single" w:sz="8" w:space="0" w:color="000000"/>
              <w:right w:val="nil"/>
            </w:tcBorders>
            <w:shd w:val="clear" w:color="auto" w:fill="auto"/>
          </w:tcPr>
          <w:p w14:paraId="2F7001E8" w14:textId="77777777" w:rsidR="007913B8" w:rsidRPr="007913B8" w:rsidRDefault="007913B8" w:rsidP="007913B8">
            <w:pPr>
              <w:spacing w:after="0" w:line="240" w:lineRule="auto"/>
              <w:rPr>
                <w:rFonts w:ascii="Calibri" w:eastAsia="Times New Roman" w:hAnsi="Calibri" w:cs="Calibri"/>
                <w:color w:val="000000"/>
                <w:szCs w:val="24"/>
                <w:lang w:eastAsia="sk-SK"/>
              </w:rPr>
            </w:pPr>
          </w:p>
        </w:tc>
        <w:tc>
          <w:tcPr>
            <w:tcW w:w="5672" w:type="dxa"/>
            <w:tcBorders>
              <w:top w:val="single" w:sz="8" w:space="0" w:color="000000"/>
              <w:left w:val="nil"/>
              <w:bottom w:val="single" w:sz="8" w:space="0" w:color="000000"/>
              <w:right w:val="single" w:sz="8" w:space="0" w:color="000000"/>
            </w:tcBorders>
            <w:shd w:val="clear" w:color="auto" w:fill="92D050"/>
          </w:tcPr>
          <w:p w14:paraId="7705F4E6" w14:textId="77777777" w:rsidR="007913B8" w:rsidRPr="007913B8" w:rsidRDefault="007913B8" w:rsidP="007913B8">
            <w:pPr>
              <w:spacing w:after="0" w:line="240" w:lineRule="auto"/>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Rozdiel finančných operácií</w:t>
            </w:r>
            <w:r w:rsidRPr="007913B8">
              <w:rPr>
                <w:rFonts w:ascii="Times New Roman" w:eastAsia="Times New Roman" w:hAnsi="Times New Roman" w:cs="Times New Roman"/>
                <w:color w:val="000000"/>
                <w:sz w:val="24"/>
                <w:szCs w:val="24"/>
                <w:lang w:eastAsia="sk-SK"/>
              </w:rPr>
              <w:t xml:space="preserve">  </w:t>
            </w:r>
          </w:p>
        </w:tc>
        <w:tc>
          <w:tcPr>
            <w:tcW w:w="3395" w:type="dxa"/>
            <w:tcBorders>
              <w:top w:val="single" w:sz="8" w:space="0" w:color="000000"/>
              <w:left w:val="single" w:sz="8" w:space="0" w:color="000000"/>
              <w:bottom w:val="single" w:sz="8" w:space="0" w:color="000000"/>
              <w:right w:val="double" w:sz="6" w:space="0" w:color="000000"/>
            </w:tcBorders>
            <w:shd w:val="clear" w:color="auto" w:fill="92D050"/>
          </w:tcPr>
          <w:p w14:paraId="3A9110AB" w14:textId="77777777" w:rsidR="007913B8" w:rsidRPr="007913B8" w:rsidRDefault="007913B8" w:rsidP="007913B8">
            <w:pPr>
              <w:spacing w:after="0" w:line="240" w:lineRule="auto"/>
              <w:ind w:left="1260" w:right="54"/>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0,00</w:t>
            </w:r>
          </w:p>
        </w:tc>
      </w:tr>
      <w:tr w:rsidR="007913B8" w:rsidRPr="007913B8" w14:paraId="0A86D3AD" w14:textId="77777777" w:rsidTr="00267421">
        <w:trPr>
          <w:trHeight w:val="320"/>
        </w:trPr>
        <w:tc>
          <w:tcPr>
            <w:tcW w:w="5735" w:type="dxa"/>
            <w:gridSpan w:val="2"/>
            <w:tcBorders>
              <w:top w:val="single" w:sz="8" w:space="0" w:color="000000"/>
              <w:left w:val="double" w:sz="6" w:space="0" w:color="000000"/>
              <w:bottom w:val="single" w:sz="6" w:space="0" w:color="000000"/>
              <w:right w:val="single" w:sz="6" w:space="0" w:color="000000"/>
            </w:tcBorders>
            <w:shd w:val="clear" w:color="auto" w:fill="auto"/>
          </w:tcPr>
          <w:p w14:paraId="324D3A3F" w14:textId="77777777" w:rsidR="007913B8" w:rsidRPr="007913B8" w:rsidRDefault="007913B8" w:rsidP="007913B8">
            <w:pPr>
              <w:spacing w:after="0" w:line="240" w:lineRule="auto"/>
              <w:ind w:left="63"/>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PRÍJMY SPOLU   </w:t>
            </w:r>
          </w:p>
        </w:tc>
        <w:tc>
          <w:tcPr>
            <w:tcW w:w="3395" w:type="dxa"/>
            <w:tcBorders>
              <w:top w:val="single" w:sz="8" w:space="0" w:color="000000"/>
              <w:left w:val="single" w:sz="6" w:space="0" w:color="000000"/>
              <w:bottom w:val="single" w:sz="6" w:space="0" w:color="000000"/>
              <w:right w:val="double" w:sz="6" w:space="0" w:color="000000"/>
            </w:tcBorders>
            <w:shd w:val="clear" w:color="auto" w:fill="auto"/>
          </w:tcPr>
          <w:p w14:paraId="57C06245" w14:textId="77777777" w:rsidR="007913B8" w:rsidRPr="007913B8" w:rsidRDefault="007913B8" w:rsidP="007913B8">
            <w:pPr>
              <w:spacing w:after="0" w:line="240" w:lineRule="auto"/>
              <w:ind w:right="99"/>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114 592,44</w:t>
            </w:r>
          </w:p>
        </w:tc>
      </w:tr>
      <w:tr w:rsidR="007913B8" w:rsidRPr="007913B8" w14:paraId="786D1A00" w14:textId="77777777" w:rsidTr="00267421">
        <w:trPr>
          <w:trHeight w:val="317"/>
        </w:trPr>
        <w:tc>
          <w:tcPr>
            <w:tcW w:w="5735" w:type="dxa"/>
            <w:gridSpan w:val="2"/>
            <w:tcBorders>
              <w:top w:val="single" w:sz="6" w:space="0" w:color="000000"/>
              <w:left w:val="double" w:sz="6" w:space="0" w:color="000000"/>
              <w:bottom w:val="single" w:sz="6" w:space="0" w:color="000000"/>
              <w:right w:val="single" w:sz="6" w:space="0" w:color="000000"/>
            </w:tcBorders>
            <w:shd w:val="clear" w:color="auto" w:fill="auto"/>
          </w:tcPr>
          <w:p w14:paraId="717348D2" w14:textId="77777777" w:rsidR="007913B8" w:rsidRPr="007913B8" w:rsidRDefault="007913B8" w:rsidP="007913B8">
            <w:pPr>
              <w:spacing w:after="0" w:line="240" w:lineRule="auto"/>
              <w:ind w:left="63"/>
              <w:rPr>
                <w:rFonts w:ascii="Calibri" w:eastAsia="Times New Roman" w:hAnsi="Calibri" w:cs="Calibri"/>
                <w:color w:val="000000"/>
                <w:sz w:val="24"/>
                <w:szCs w:val="24"/>
                <w:lang w:eastAsia="sk-SK"/>
              </w:rPr>
            </w:pPr>
            <w:r w:rsidRPr="007913B8">
              <w:rPr>
                <w:rFonts w:ascii="Times New Roman" w:eastAsia="Times New Roman" w:hAnsi="Times New Roman" w:cs="Times New Roman"/>
                <w:color w:val="000000"/>
                <w:sz w:val="24"/>
                <w:szCs w:val="24"/>
                <w:lang w:eastAsia="sk-SK"/>
              </w:rPr>
              <w:t xml:space="preserve">VÝDAVKY SPOLU </w:t>
            </w:r>
          </w:p>
        </w:tc>
        <w:tc>
          <w:tcPr>
            <w:tcW w:w="3395" w:type="dxa"/>
            <w:tcBorders>
              <w:top w:val="single" w:sz="6" w:space="0" w:color="000000"/>
              <w:left w:val="single" w:sz="6" w:space="0" w:color="000000"/>
              <w:bottom w:val="single" w:sz="6" w:space="0" w:color="000000"/>
              <w:right w:val="double" w:sz="6" w:space="0" w:color="000000"/>
            </w:tcBorders>
            <w:shd w:val="clear" w:color="auto" w:fill="auto"/>
          </w:tcPr>
          <w:p w14:paraId="6EBD8A3C" w14:textId="77777777" w:rsidR="007913B8" w:rsidRPr="007913B8" w:rsidRDefault="007913B8" w:rsidP="007913B8">
            <w:pPr>
              <w:spacing w:after="0" w:line="240" w:lineRule="auto"/>
              <w:ind w:right="99"/>
              <w:jc w:val="center"/>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color w:val="000000"/>
                <w:sz w:val="24"/>
                <w:szCs w:val="24"/>
                <w:lang w:eastAsia="sk-SK"/>
              </w:rPr>
              <w:t>102 207,74</w:t>
            </w:r>
          </w:p>
        </w:tc>
      </w:tr>
      <w:tr w:rsidR="007913B8" w:rsidRPr="007913B8" w14:paraId="37BF1524" w14:textId="77777777" w:rsidTr="00267421">
        <w:trPr>
          <w:trHeight w:val="295"/>
        </w:trPr>
        <w:tc>
          <w:tcPr>
            <w:tcW w:w="5735" w:type="dxa"/>
            <w:gridSpan w:val="2"/>
            <w:tcBorders>
              <w:top w:val="single" w:sz="6" w:space="0" w:color="000000"/>
              <w:left w:val="double" w:sz="6" w:space="0" w:color="000000"/>
              <w:bottom w:val="single" w:sz="6" w:space="0" w:color="000000"/>
              <w:right w:val="single" w:sz="6" w:space="0" w:color="000000"/>
            </w:tcBorders>
            <w:shd w:val="clear" w:color="auto" w:fill="FFC000"/>
          </w:tcPr>
          <w:p w14:paraId="0C8B7C19" w14:textId="77777777" w:rsidR="007913B8" w:rsidRPr="007913B8" w:rsidRDefault="007913B8" w:rsidP="007913B8">
            <w:pPr>
              <w:spacing w:after="0" w:line="240" w:lineRule="auto"/>
              <w:ind w:left="63"/>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 xml:space="preserve">Hospodárenie obce </w:t>
            </w:r>
            <w:r w:rsidRPr="007913B8">
              <w:rPr>
                <w:rFonts w:ascii="Times New Roman" w:eastAsia="Times New Roman" w:hAnsi="Times New Roman" w:cs="Times New Roman"/>
                <w:color w:val="000000"/>
                <w:sz w:val="24"/>
                <w:szCs w:val="24"/>
                <w:lang w:eastAsia="sk-SK"/>
              </w:rPr>
              <w:t xml:space="preserve"> </w:t>
            </w:r>
          </w:p>
        </w:tc>
        <w:tc>
          <w:tcPr>
            <w:tcW w:w="3395" w:type="dxa"/>
            <w:tcBorders>
              <w:top w:val="single" w:sz="6" w:space="0" w:color="000000"/>
              <w:left w:val="single" w:sz="6" w:space="0" w:color="000000"/>
              <w:bottom w:val="single" w:sz="6" w:space="0" w:color="000000"/>
              <w:right w:val="double" w:sz="6" w:space="0" w:color="000000"/>
            </w:tcBorders>
            <w:shd w:val="clear" w:color="auto" w:fill="FFC000"/>
          </w:tcPr>
          <w:p w14:paraId="5E247591" w14:textId="77777777" w:rsidR="007913B8" w:rsidRPr="007913B8" w:rsidRDefault="007913B8" w:rsidP="007913B8">
            <w:pPr>
              <w:spacing w:after="0" w:line="240" w:lineRule="auto"/>
              <w:ind w:right="99"/>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+ 12 384,70</w:t>
            </w:r>
          </w:p>
        </w:tc>
      </w:tr>
      <w:tr w:rsidR="007913B8" w:rsidRPr="007913B8" w14:paraId="1106362B" w14:textId="77777777" w:rsidTr="00267421">
        <w:trPr>
          <w:trHeight w:val="320"/>
        </w:trPr>
        <w:tc>
          <w:tcPr>
            <w:tcW w:w="5735" w:type="dxa"/>
            <w:gridSpan w:val="2"/>
            <w:tcBorders>
              <w:top w:val="single" w:sz="6" w:space="0" w:color="000000"/>
              <w:left w:val="double" w:sz="6" w:space="0" w:color="000000"/>
              <w:bottom w:val="single" w:sz="6" w:space="0" w:color="000000"/>
              <w:right w:val="single" w:sz="6" w:space="0" w:color="000000"/>
            </w:tcBorders>
            <w:shd w:val="clear" w:color="auto" w:fill="auto"/>
          </w:tcPr>
          <w:p w14:paraId="389ADB46" w14:textId="77777777" w:rsidR="007913B8" w:rsidRPr="007913B8" w:rsidRDefault="007913B8" w:rsidP="007913B8">
            <w:pPr>
              <w:spacing w:after="0" w:line="240" w:lineRule="auto"/>
              <w:ind w:left="63"/>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Vylúčenie z prebytku</w:t>
            </w:r>
            <w:r w:rsidRPr="007913B8">
              <w:rPr>
                <w:rFonts w:ascii="Times New Roman" w:eastAsia="Times New Roman" w:hAnsi="Times New Roman" w:cs="Times New Roman"/>
                <w:b/>
                <w:color w:val="000000"/>
                <w:sz w:val="24"/>
                <w:szCs w:val="24"/>
                <w:lang w:eastAsia="sk-SK"/>
              </w:rPr>
              <w:t xml:space="preserve"> </w:t>
            </w:r>
          </w:p>
        </w:tc>
        <w:tc>
          <w:tcPr>
            <w:tcW w:w="3395" w:type="dxa"/>
            <w:tcBorders>
              <w:top w:val="single" w:sz="6" w:space="0" w:color="000000"/>
              <w:left w:val="single" w:sz="6" w:space="0" w:color="000000"/>
              <w:bottom w:val="single" w:sz="6" w:space="0" w:color="000000"/>
              <w:right w:val="double" w:sz="6" w:space="0" w:color="000000"/>
            </w:tcBorders>
            <w:shd w:val="clear" w:color="auto" w:fill="auto"/>
          </w:tcPr>
          <w:p w14:paraId="27DAD410" w14:textId="77777777" w:rsidR="007913B8" w:rsidRPr="007913B8" w:rsidRDefault="007913B8" w:rsidP="007913B8">
            <w:pPr>
              <w:spacing w:after="0" w:line="240" w:lineRule="auto"/>
              <w:ind w:right="99"/>
              <w:rPr>
                <w:rFonts w:ascii="Times New Roman" w:eastAsia="Times New Roman" w:hAnsi="Times New Roman" w:cs="Times New Roman"/>
                <w:color w:val="000000"/>
                <w:sz w:val="24"/>
                <w:szCs w:val="24"/>
                <w:lang w:eastAsia="sk-SK"/>
              </w:rPr>
            </w:pPr>
          </w:p>
        </w:tc>
      </w:tr>
      <w:tr w:rsidR="007913B8" w:rsidRPr="007913B8" w14:paraId="5523A15D" w14:textId="77777777" w:rsidTr="00267421">
        <w:trPr>
          <w:trHeight w:val="311"/>
        </w:trPr>
        <w:tc>
          <w:tcPr>
            <w:tcW w:w="5735" w:type="dxa"/>
            <w:gridSpan w:val="2"/>
            <w:tcBorders>
              <w:top w:val="single" w:sz="6" w:space="0" w:color="000000"/>
              <w:left w:val="double" w:sz="6" w:space="0" w:color="000000"/>
              <w:bottom w:val="double" w:sz="6" w:space="0" w:color="000000"/>
              <w:right w:val="single" w:sz="6" w:space="0" w:color="000000"/>
            </w:tcBorders>
            <w:shd w:val="clear" w:color="auto" w:fill="92D050"/>
          </w:tcPr>
          <w:p w14:paraId="3658C69F" w14:textId="77777777" w:rsidR="007913B8" w:rsidRPr="007913B8" w:rsidRDefault="007913B8" w:rsidP="007913B8">
            <w:pPr>
              <w:spacing w:after="0" w:line="240" w:lineRule="auto"/>
              <w:ind w:left="63"/>
              <w:rPr>
                <w:rFonts w:ascii="Calibri" w:eastAsia="Times New Roman" w:hAnsi="Calibri" w:cs="Calibri"/>
                <w:color w:val="000000"/>
                <w:sz w:val="24"/>
                <w:szCs w:val="24"/>
                <w:lang w:eastAsia="sk-SK"/>
              </w:rPr>
            </w:pPr>
            <w:r w:rsidRPr="007913B8">
              <w:rPr>
                <w:rFonts w:ascii="Times New Roman" w:eastAsia="Times New Roman" w:hAnsi="Times New Roman" w:cs="Times New Roman"/>
                <w:b/>
                <w:i/>
                <w:color w:val="000000"/>
                <w:sz w:val="24"/>
                <w:szCs w:val="24"/>
                <w:lang w:eastAsia="sk-SK"/>
              </w:rPr>
              <w:t>Upravené hospodárenie obce</w:t>
            </w:r>
            <w:r w:rsidRPr="007913B8">
              <w:rPr>
                <w:rFonts w:ascii="Times New Roman" w:eastAsia="Times New Roman" w:hAnsi="Times New Roman" w:cs="Times New Roman"/>
                <w:color w:val="000000"/>
                <w:sz w:val="24"/>
                <w:szCs w:val="24"/>
                <w:lang w:eastAsia="sk-SK"/>
              </w:rPr>
              <w:t xml:space="preserve"> </w:t>
            </w:r>
          </w:p>
        </w:tc>
        <w:tc>
          <w:tcPr>
            <w:tcW w:w="3395" w:type="dxa"/>
            <w:tcBorders>
              <w:top w:val="single" w:sz="6" w:space="0" w:color="000000"/>
              <w:left w:val="single" w:sz="6" w:space="0" w:color="000000"/>
              <w:bottom w:val="double" w:sz="6" w:space="0" w:color="000000"/>
              <w:right w:val="double" w:sz="6" w:space="0" w:color="000000"/>
            </w:tcBorders>
            <w:shd w:val="clear" w:color="auto" w:fill="92D050"/>
          </w:tcPr>
          <w:p w14:paraId="06C881AE" w14:textId="77777777" w:rsidR="007913B8" w:rsidRPr="007913B8" w:rsidRDefault="007913B8" w:rsidP="007913B8">
            <w:pPr>
              <w:spacing w:after="0" w:line="240" w:lineRule="auto"/>
              <w:ind w:right="99"/>
              <w:jc w:val="center"/>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b/>
                <w:color w:val="000000"/>
                <w:sz w:val="24"/>
                <w:szCs w:val="24"/>
                <w:lang w:eastAsia="sk-SK"/>
              </w:rPr>
              <w:t>12 384,70</w:t>
            </w:r>
          </w:p>
        </w:tc>
      </w:tr>
    </w:tbl>
    <w:p w14:paraId="21F8E87E"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63E91E48" w14:textId="77777777" w:rsidR="007913B8" w:rsidRPr="007913B8" w:rsidRDefault="007913B8" w:rsidP="007913B8">
      <w:pPr>
        <w:spacing w:after="0" w:line="240" w:lineRule="auto"/>
        <w:rPr>
          <w:rFonts w:ascii="Times New Roman" w:eastAsia="Times New Roman" w:hAnsi="Times New Roman" w:cs="Times New Roman"/>
          <w:sz w:val="24"/>
          <w:szCs w:val="24"/>
          <w:lang w:eastAsia="sk-SK"/>
        </w:rPr>
      </w:pPr>
      <w:r w:rsidRPr="007913B8">
        <w:rPr>
          <w:rFonts w:ascii="Times New Roman" w:eastAsia="Times New Roman" w:hAnsi="Times New Roman" w:cs="Times New Roman"/>
          <w:sz w:val="24"/>
          <w:szCs w:val="24"/>
          <w:lang w:eastAsia="sk-SK"/>
        </w:rPr>
        <w:t xml:space="preserve">Bežný  rozpočet je </w:t>
      </w:r>
      <w:r w:rsidRPr="007913B8">
        <w:rPr>
          <w:rFonts w:ascii="Times New Roman" w:eastAsia="Times New Roman" w:hAnsi="Times New Roman" w:cs="Times New Roman"/>
          <w:b/>
          <w:sz w:val="24"/>
          <w:szCs w:val="24"/>
          <w:lang w:eastAsia="sk-SK"/>
        </w:rPr>
        <w:t>prebytok + 19 719,70 EUR</w:t>
      </w:r>
    </w:p>
    <w:p w14:paraId="013B9996" w14:textId="77777777" w:rsidR="007913B8" w:rsidRPr="007913B8" w:rsidRDefault="007913B8" w:rsidP="007913B8">
      <w:pPr>
        <w:spacing w:after="0" w:line="240" w:lineRule="auto"/>
        <w:rPr>
          <w:rFonts w:ascii="Times New Roman" w:eastAsia="Times New Roman" w:hAnsi="Times New Roman" w:cs="Times New Roman"/>
          <w:b/>
          <w:sz w:val="24"/>
          <w:szCs w:val="24"/>
          <w:lang w:eastAsia="sk-SK"/>
        </w:rPr>
      </w:pPr>
      <w:r w:rsidRPr="007913B8">
        <w:rPr>
          <w:rFonts w:ascii="Times New Roman" w:eastAsia="Times New Roman" w:hAnsi="Times New Roman" w:cs="Times New Roman"/>
          <w:sz w:val="24"/>
          <w:szCs w:val="24"/>
          <w:lang w:eastAsia="sk-SK"/>
        </w:rPr>
        <w:t xml:space="preserve"> kapitálový rozpočet  </w:t>
      </w:r>
      <w:r w:rsidRPr="007913B8">
        <w:rPr>
          <w:rFonts w:ascii="Times New Roman" w:eastAsia="Times New Roman" w:hAnsi="Times New Roman" w:cs="Times New Roman"/>
          <w:b/>
          <w:bCs/>
          <w:sz w:val="24"/>
          <w:szCs w:val="24"/>
          <w:lang w:eastAsia="sk-SK"/>
        </w:rPr>
        <w:t>- 3 999,00</w:t>
      </w:r>
      <w:r w:rsidRPr="007913B8">
        <w:rPr>
          <w:rFonts w:ascii="Times New Roman" w:eastAsia="Times New Roman" w:hAnsi="Times New Roman" w:cs="Times New Roman"/>
          <w:b/>
          <w:sz w:val="24"/>
          <w:szCs w:val="24"/>
          <w:lang w:eastAsia="sk-SK"/>
        </w:rPr>
        <w:t xml:space="preserve"> EUR</w:t>
      </w:r>
      <w:r w:rsidRPr="007913B8">
        <w:rPr>
          <w:rFonts w:ascii="Times New Roman" w:eastAsia="Times New Roman" w:hAnsi="Times New Roman" w:cs="Times New Roman"/>
          <w:sz w:val="24"/>
          <w:szCs w:val="24"/>
          <w:lang w:eastAsia="sk-SK"/>
        </w:rPr>
        <w:t>.</w:t>
      </w:r>
    </w:p>
    <w:p w14:paraId="667FB268" w14:textId="77777777" w:rsidR="007913B8" w:rsidRPr="007913B8" w:rsidRDefault="007913B8" w:rsidP="007913B8">
      <w:pPr>
        <w:spacing w:after="0" w:line="240" w:lineRule="auto"/>
        <w:rPr>
          <w:rFonts w:ascii="Times New Roman" w:eastAsia="Times New Roman" w:hAnsi="Times New Roman" w:cs="Times New Roman"/>
          <w:b/>
          <w:color w:val="000000"/>
          <w:sz w:val="24"/>
          <w:szCs w:val="24"/>
          <w:lang w:eastAsia="sk-SK"/>
        </w:rPr>
      </w:pPr>
      <w:r w:rsidRPr="007913B8">
        <w:rPr>
          <w:rFonts w:ascii="Times New Roman" w:eastAsia="Times New Roman" w:hAnsi="Times New Roman" w:cs="Times New Roman"/>
          <w:sz w:val="24"/>
          <w:szCs w:val="24"/>
          <w:lang w:eastAsia="sk-SK"/>
        </w:rPr>
        <w:t xml:space="preserve">Finančné operácie vo výške  </w:t>
      </w:r>
      <w:r w:rsidRPr="007913B8">
        <w:rPr>
          <w:rFonts w:ascii="Times New Roman" w:eastAsia="Times New Roman" w:hAnsi="Times New Roman" w:cs="Times New Roman"/>
          <w:b/>
          <w:color w:val="000000"/>
          <w:sz w:val="24"/>
          <w:szCs w:val="24"/>
          <w:lang w:eastAsia="sk-SK"/>
        </w:rPr>
        <w:t>schodok – 3336,00 EUR</w:t>
      </w:r>
    </w:p>
    <w:p w14:paraId="19181EF5" w14:textId="77777777" w:rsidR="00D405A3" w:rsidRDefault="007913B8" w:rsidP="007913B8">
      <w:pPr>
        <w:tabs>
          <w:tab w:val="right" w:pos="7740"/>
        </w:tabs>
        <w:spacing w:after="0" w:line="240" w:lineRule="auto"/>
        <w:rPr>
          <w:rFonts w:ascii="Times New Roman" w:eastAsia="Times New Roman" w:hAnsi="Times New Roman" w:cs="Times New Roman"/>
          <w:color w:val="000000"/>
          <w:sz w:val="24"/>
          <w:szCs w:val="24"/>
          <w:lang w:eastAsia="sk-SK"/>
        </w:rPr>
      </w:pPr>
      <w:r w:rsidRPr="007913B8">
        <w:rPr>
          <w:rFonts w:ascii="Times New Roman" w:eastAsia="Times New Roman" w:hAnsi="Times New Roman" w:cs="Times New Roman"/>
          <w:b/>
          <w:sz w:val="24"/>
          <w:szCs w:val="24"/>
          <w:lang w:eastAsia="sk-SK"/>
        </w:rPr>
        <w:t>Prebytok  rozpočtu v sume +1</w:t>
      </w:r>
      <w:r w:rsidR="00D405A3">
        <w:rPr>
          <w:rFonts w:ascii="Times New Roman" w:eastAsia="Times New Roman" w:hAnsi="Times New Roman" w:cs="Times New Roman"/>
          <w:b/>
          <w:sz w:val="24"/>
          <w:szCs w:val="24"/>
          <w:lang w:eastAsia="sk-SK"/>
        </w:rPr>
        <w:t>2 384,70</w:t>
      </w:r>
      <w:r w:rsidRPr="007913B8">
        <w:rPr>
          <w:rFonts w:ascii="Times New Roman" w:eastAsia="Times New Roman" w:hAnsi="Times New Roman" w:cs="Times New Roman"/>
          <w:b/>
          <w:sz w:val="24"/>
          <w:szCs w:val="24"/>
          <w:lang w:eastAsia="sk-SK"/>
        </w:rPr>
        <w:t xml:space="preserve"> EUR</w:t>
      </w:r>
      <w:r w:rsidRPr="007913B8">
        <w:rPr>
          <w:rFonts w:ascii="Times New Roman" w:eastAsia="Times New Roman" w:hAnsi="Times New Roman" w:cs="Times New Roman"/>
          <w:sz w:val="24"/>
          <w:szCs w:val="24"/>
          <w:lang w:eastAsia="sk-SK"/>
        </w:rPr>
        <w:t xml:space="preserve">  zistený podľa ustanovenia § 10 ods. 3 písm. a) a ) zákona č. 583/2004 Z.z. o rozpočtových pravidlách územnej samosprávy a o zmene a doplnení niektorých zákonov v znení neskorších predpisov bol  </w:t>
      </w:r>
      <w:r w:rsidRPr="007913B8">
        <w:rPr>
          <w:rFonts w:ascii="Times New Roman" w:eastAsia="Times New Roman" w:hAnsi="Times New Roman" w:cs="Times New Roman"/>
          <w:b/>
          <w:sz w:val="24"/>
          <w:szCs w:val="24"/>
          <w:lang w:eastAsia="sk-SK"/>
        </w:rPr>
        <w:t xml:space="preserve">upravený </w:t>
      </w:r>
      <w:r w:rsidRPr="007913B8">
        <w:rPr>
          <w:rFonts w:ascii="Times New Roman" w:eastAsia="Times New Roman" w:hAnsi="Times New Roman" w:cs="Times New Roman"/>
          <w:sz w:val="24"/>
          <w:szCs w:val="24"/>
          <w:lang w:eastAsia="sk-SK"/>
        </w:rPr>
        <w:t xml:space="preserve">o nevyčerpané prostriedky zo ŠR a podľa osobitných predpisov v sume </w:t>
      </w:r>
      <w:r w:rsidRPr="007913B8">
        <w:rPr>
          <w:rFonts w:ascii="Times New Roman" w:eastAsia="Times New Roman" w:hAnsi="Times New Roman" w:cs="Times New Roman"/>
          <w:b/>
          <w:sz w:val="24"/>
          <w:szCs w:val="24"/>
          <w:lang w:eastAsia="sk-SK"/>
        </w:rPr>
        <w:t xml:space="preserve">10 000,00 EUR </w:t>
      </w:r>
      <w:r w:rsidRPr="007913B8">
        <w:rPr>
          <w:rFonts w:ascii="Times New Roman" w:eastAsia="Times New Roman" w:hAnsi="Times New Roman" w:cs="Times New Roman"/>
          <w:color w:val="000000"/>
          <w:sz w:val="24"/>
          <w:szCs w:val="24"/>
          <w:lang w:eastAsia="sk-SK"/>
        </w:rPr>
        <w:t>navrhujeme použiť na:</w:t>
      </w:r>
      <w:r w:rsidRPr="007913B8">
        <w:rPr>
          <w:rFonts w:ascii="Times New Roman" w:eastAsia="Times New Roman" w:hAnsi="Times New Roman" w:cs="Times New Roman"/>
          <w:color w:val="000000"/>
          <w:sz w:val="24"/>
          <w:szCs w:val="24"/>
          <w:lang w:eastAsia="sk-SK"/>
        </w:rPr>
        <w:tab/>
        <w:t xml:space="preserve">        </w:t>
      </w:r>
    </w:p>
    <w:p w14:paraId="4BEC3259" w14:textId="0BDF85AE" w:rsidR="007913B8" w:rsidRPr="007913B8" w:rsidRDefault="007913B8" w:rsidP="007913B8">
      <w:pPr>
        <w:tabs>
          <w:tab w:val="right" w:pos="7740"/>
        </w:tabs>
        <w:spacing w:after="0" w:line="240" w:lineRule="auto"/>
        <w:rPr>
          <w:rFonts w:ascii="Times New Roman" w:eastAsia="Times New Roman" w:hAnsi="Times New Roman" w:cs="Times New Roman"/>
          <w:sz w:val="24"/>
          <w:szCs w:val="24"/>
          <w:lang w:eastAsia="sk-SK"/>
        </w:rPr>
      </w:pPr>
      <w:r w:rsidRPr="007913B8">
        <w:rPr>
          <w:rFonts w:ascii="Times New Roman" w:eastAsia="Times New Roman" w:hAnsi="Times New Roman" w:cs="Times New Roman"/>
          <w:color w:val="000000"/>
          <w:sz w:val="24"/>
          <w:szCs w:val="24"/>
          <w:lang w:eastAsia="sk-SK"/>
        </w:rPr>
        <w:t xml:space="preserve">   -</w:t>
      </w:r>
      <w:r w:rsidRPr="007913B8">
        <w:rPr>
          <w:rFonts w:ascii="Times New Roman" w:eastAsia="Times New Roman" w:hAnsi="Times New Roman" w:cs="Times New Roman"/>
          <w:b/>
          <w:sz w:val="24"/>
          <w:szCs w:val="24"/>
          <w:lang w:eastAsia="sk-SK"/>
        </w:rPr>
        <w:t xml:space="preserve">tvorbu rezervného fondu vo výške </w:t>
      </w:r>
      <w:r w:rsidRPr="007913B8">
        <w:rPr>
          <w:rFonts w:ascii="Times New Roman" w:eastAsia="Times New Roman" w:hAnsi="Times New Roman" w:cs="Times New Roman"/>
          <w:b/>
          <w:sz w:val="24"/>
          <w:szCs w:val="24"/>
          <w:lang w:eastAsia="sk-SK"/>
        </w:rPr>
        <w:tab/>
      </w:r>
      <w:r w:rsidR="00D405A3">
        <w:rPr>
          <w:rFonts w:ascii="Times New Roman" w:eastAsia="Times New Roman" w:hAnsi="Times New Roman" w:cs="Times New Roman"/>
          <w:b/>
          <w:iCs/>
          <w:sz w:val="24"/>
          <w:szCs w:val="24"/>
          <w:lang w:eastAsia="sk-SK"/>
        </w:rPr>
        <w:t>2 384,70</w:t>
      </w:r>
      <w:r w:rsidRPr="007913B8">
        <w:rPr>
          <w:rFonts w:ascii="Times New Roman" w:eastAsia="Times New Roman" w:hAnsi="Times New Roman" w:cs="Times New Roman"/>
          <w:b/>
          <w:iCs/>
          <w:sz w:val="24"/>
          <w:szCs w:val="24"/>
          <w:lang w:eastAsia="sk-SK"/>
        </w:rPr>
        <w:t xml:space="preserve"> </w:t>
      </w:r>
      <w:r w:rsidRPr="007913B8">
        <w:rPr>
          <w:rFonts w:ascii="Times New Roman" w:eastAsia="Times New Roman" w:hAnsi="Times New Roman" w:cs="Times New Roman"/>
          <w:b/>
          <w:sz w:val="24"/>
          <w:szCs w:val="24"/>
          <w:lang w:eastAsia="sk-SK"/>
        </w:rPr>
        <w:t xml:space="preserve">EUR </w:t>
      </w:r>
    </w:p>
    <w:p w14:paraId="3F545B38" w14:textId="77777777" w:rsidR="007913B8" w:rsidRPr="007913B8" w:rsidRDefault="007913B8" w:rsidP="007913B8">
      <w:pPr>
        <w:tabs>
          <w:tab w:val="right" w:pos="7740"/>
        </w:tabs>
        <w:spacing w:after="0" w:line="240" w:lineRule="auto"/>
        <w:rPr>
          <w:rFonts w:ascii="Times New Roman" w:eastAsia="Times New Roman" w:hAnsi="Times New Roman" w:cs="Times New Roman"/>
          <w:sz w:val="24"/>
          <w:szCs w:val="24"/>
          <w:lang w:eastAsia="sk-SK"/>
        </w:rPr>
      </w:pPr>
      <w:r w:rsidRPr="007913B8">
        <w:rPr>
          <w:rFonts w:ascii="Times New Roman" w:eastAsia="Times New Roman" w:hAnsi="Times New Roman" w:cs="Times New Roman"/>
          <w:iCs/>
          <w:sz w:val="24"/>
          <w:szCs w:val="24"/>
          <w:lang w:eastAsia="sk-SK"/>
        </w:rPr>
        <w:t xml:space="preserve">V zmysle ustanovenia § 16  odsek 6 zákona č.583/2004 Z. z. o rozpočtových pravidlách územnej samosprávy a o zmene a doplnení niektorých zákonov v znení neskorších predpisov sa na účely tvorby peňažných fondov pri usporiadaní prebytku rozpočtu obce podľa </w:t>
      </w:r>
      <w:r w:rsidRPr="007913B8">
        <w:rPr>
          <w:rFonts w:ascii="Times New Roman" w:eastAsia="Times New Roman" w:hAnsi="Times New Roman" w:cs="Times New Roman"/>
          <w:sz w:val="24"/>
          <w:szCs w:val="24"/>
          <w:lang w:eastAsia="sk-SK"/>
        </w:rPr>
        <w:t>§ 10 ods. 3 písm. a) a b)  citovaného zákona</w:t>
      </w:r>
      <w:r w:rsidRPr="007913B8">
        <w:rPr>
          <w:rFonts w:ascii="Times New Roman" w:eastAsia="Times New Roman" w:hAnsi="Times New Roman" w:cs="Times New Roman"/>
          <w:b/>
          <w:color w:val="000000"/>
          <w:sz w:val="24"/>
          <w:szCs w:val="24"/>
          <w:lang w:eastAsia="sk-SK"/>
        </w:rPr>
        <w:t xml:space="preserve">, </w:t>
      </w:r>
      <w:r w:rsidRPr="007913B8">
        <w:rPr>
          <w:rFonts w:ascii="Times New Roman" w:eastAsia="Times New Roman" w:hAnsi="Times New Roman" w:cs="Times New Roman"/>
          <w:b/>
          <w:iCs/>
          <w:color w:val="000000"/>
          <w:sz w:val="24"/>
          <w:szCs w:val="24"/>
          <w:lang w:eastAsia="sk-SK"/>
        </w:rPr>
        <w:t>z tohto  prebytku vylučujú :</w:t>
      </w:r>
      <w:r w:rsidRPr="007913B8">
        <w:rPr>
          <w:rFonts w:ascii="Times New Roman" w:eastAsia="Times New Roman" w:hAnsi="Times New Roman" w:cs="Times New Roman"/>
          <w:iCs/>
          <w:color w:val="000000"/>
          <w:sz w:val="24"/>
          <w:szCs w:val="24"/>
          <w:lang w:eastAsia="sk-SK"/>
        </w:rPr>
        <w:t xml:space="preserve"> </w:t>
      </w:r>
    </w:p>
    <w:p w14:paraId="299C06D4" w14:textId="77777777" w:rsidR="007913B8" w:rsidRDefault="007913B8" w:rsidP="007913B8">
      <w:pPr>
        <w:tabs>
          <w:tab w:val="right" w:pos="0"/>
        </w:tabs>
        <w:spacing w:after="0" w:line="240" w:lineRule="auto"/>
        <w:jc w:val="both"/>
        <w:rPr>
          <w:rFonts w:ascii="Times New Roman" w:eastAsia="Times New Roman" w:hAnsi="Times New Roman" w:cs="Times New Roman"/>
          <w:iCs/>
          <w:sz w:val="24"/>
          <w:szCs w:val="24"/>
          <w:lang w:eastAsia="sk-SK"/>
        </w:rPr>
      </w:pPr>
      <w:r w:rsidRPr="007913B8">
        <w:rPr>
          <w:rFonts w:ascii="Times New Roman" w:eastAsia="Times New Roman" w:hAnsi="Times New Roman" w:cs="Times New Roman"/>
          <w:iCs/>
          <w:sz w:val="24"/>
          <w:szCs w:val="24"/>
          <w:lang w:eastAsia="sk-SK"/>
        </w:rPr>
        <w:t xml:space="preserve">- nevyčerpané prostriedky </w:t>
      </w:r>
      <w:r w:rsidRPr="007913B8">
        <w:rPr>
          <w:rFonts w:ascii="Times New Roman" w:eastAsia="Times New Roman" w:hAnsi="Times New Roman" w:cs="Times New Roman"/>
          <w:b/>
          <w:iCs/>
          <w:color w:val="000000"/>
          <w:sz w:val="24"/>
          <w:szCs w:val="24"/>
          <w:lang w:eastAsia="sk-SK"/>
        </w:rPr>
        <w:t>zo ŠR</w:t>
      </w:r>
      <w:r w:rsidRPr="007913B8">
        <w:rPr>
          <w:rFonts w:ascii="Times New Roman" w:eastAsia="Times New Roman" w:hAnsi="Times New Roman" w:cs="Times New Roman"/>
          <w:iCs/>
          <w:color w:val="000000"/>
          <w:sz w:val="24"/>
          <w:szCs w:val="24"/>
          <w:lang w:eastAsia="sk-SK"/>
        </w:rPr>
        <w:t xml:space="preserve"> </w:t>
      </w:r>
      <w:r w:rsidRPr="007913B8">
        <w:rPr>
          <w:rFonts w:ascii="Times New Roman" w:eastAsia="Times New Roman" w:hAnsi="Times New Roman" w:cs="Times New Roman"/>
          <w:iCs/>
          <w:sz w:val="24"/>
          <w:szCs w:val="24"/>
          <w:lang w:eastAsia="sk-SK"/>
        </w:rPr>
        <w:t xml:space="preserve">účelovo určené na </w:t>
      </w:r>
      <w:r w:rsidRPr="007913B8">
        <w:rPr>
          <w:rFonts w:ascii="Times New Roman" w:eastAsia="Times New Roman" w:hAnsi="Times New Roman" w:cs="Times New Roman"/>
          <w:b/>
          <w:iCs/>
          <w:color w:val="000000"/>
          <w:sz w:val="24"/>
          <w:szCs w:val="24"/>
          <w:lang w:eastAsia="sk-SK"/>
        </w:rPr>
        <w:t>bežné výdavky</w:t>
      </w:r>
      <w:r w:rsidRPr="007913B8">
        <w:rPr>
          <w:rFonts w:ascii="Times New Roman" w:eastAsia="Times New Roman" w:hAnsi="Times New Roman" w:cs="Times New Roman"/>
          <w:iCs/>
          <w:color w:val="000000"/>
          <w:sz w:val="24"/>
          <w:szCs w:val="24"/>
          <w:lang w:eastAsia="sk-SK"/>
        </w:rPr>
        <w:t xml:space="preserve">  </w:t>
      </w:r>
      <w:r w:rsidRPr="007913B8">
        <w:rPr>
          <w:rFonts w:ascii="Times New Roman" w:eastAsia="Times New Roman" w:hAnsi="Times New Roman" w:cs="Times New Roman"/>
          <w:iCs/>
          <w:sz w:val="24"/>
          <w:szCs w:val="24"/>
          <w:lang w:eastAsia="sk-SK"/>
        </w:rPr>
        <w:t>poskytnuté v predchádzajúcom rozpočtovom roku  v sume</w:t>
      </w:r>
      <w:r w:rsidRPr="007913B8">
        <w:rPr>
          <w:rFonts w:ascii="Times New Roman" w:eastAsia="Times New Roman" w:hAnsi="Times New Roman" w:cs="Times New Roman"/>
          <w:b/>
          <w:bCs/>
          <w:iCs/>
          <w:sz w:val="24"/>
          <w:szCs w:val="24"/>
          <w:lang w:eastAsia="sk-SK"/>
        </w:rPr>
        <w:t xml:space="preserve"> </w:t>
      </w:r>
      <w:r w:rsidRPr="007913B8">
        <w:rPr>
          <w:rFonts w:ascii="Times New Roman" w:eastAsia="Times New Roman" w:hAnsi="Times New Roman" w:cs="Times New Roman"/>
          <w:b/>
          <w:bCs/>
          <w:iCs/>
          <w:color w:val="000000" w:themeColor="text1"/>
          <w:sz w:val="24"/>
          <w:szCs w:val="24"/>
          <w:lang w:eastAsia="sk-SK"/>
        </w:rPr>
        <w:t>1</w:t>
      </w:r>
      <w:r w:rsidRPr="007913B8">
        <w:rPr>
          <w:rFonts w:ascii="Times New Roman" w:eastAsia="Times New Roman" w:hAnsi="Times New Roman" w:cs="Times New Roman"/>
          <w:b/>
          <w:iCs/>
          <w:color w:val="000000"/>
          <w:sz w:val="24"/>
          <w:szCs w:val="24"/>
          <w:lang w:eastAsia="sk-SK"/>
        </w:rPr>
        <w:t>0 000,00 EUR</w:t>
      </w:r>
      <w:r w:rsidRPr="007913B8">
        <w:rPr>
          <w:rFonts w:ascii="Times New Roman" w:eastAsia="Times New Roman" w:hAnsi="Times New Roman" w:cs="Times New Roman"/>
          <w:iCs/>
          <w:sz w:val="24"/>
          <w:szCs w:val="24"/>
          <w:lang w:eastAsia="sk-SK"/>
        </w:rPr>
        <w:t xml:space="preserve">, a to na :                                                         </w:t>
      </w:r>
    </w:p>
    <w:p w14:paraId="223C59D9" w14:textId="61BEB04E" w:rsidR="007913B8" w:rsidRPr="007913B8" w:rsidRDefault="007913B8" w:rsidP="007913B8">
      <w:pPr>
        <w:tabs>
          <w:tab w:val="right" w:pos="0"/>
        </w:tabs>
        <w:spacing w:after="0" w:line="240" w:lineRule="auto"/>
        <w:jc w:val="both"/>
        <w:rPr>
          <w:rFonts w:ascii="Times New Roman" w:eastAsia="Times New Roman" w:hAnsi="Times New Roman" w:cs="Times New Roman"/>
          <w:b/>
          <w:iCs/>
          <w:sz w:val="24"/>
          <w:szCs w:val="24"/>
          <w:lang w:eastAsia="sk-SK"/>
        </w:rPr>
      </w:pPr>
      <w:r w:rsidRPr="007913B8">
        <w:rPr>
          <w:rFonts w:ascii="Times New Roman" w:eastAsia="Times New Roman" w:hAnsi="Times New Roman" w:cs="Times New Roman"/>
          <w:iCs/>
          <w:sz w:val="24"/>
          <w:szCs w:val="24"/>
          <w:lang w:eastAsia="sk-SK"/>
        </w:rPr>
        <w:t xml:space="preserve"> - </w:t>
      </w:r>
      <w:r w:rsidRPr="007913B8">
        <w:rPr>
          <w:rFonts w:ascii="Times New Roman" w:eastAsia="Times New Roman" w:hAnsi="Times New Roman" w:cs="Times New Roman"/>
          <w:b/>
          <w:color w:val="363636"/>
          <w:sz w:val="24"/>
          <w:szCs w:val="24"/>
          <w:shd w:val="clear" w:color="auto" w:fill="FFFFFF"/>
          <w:lang w:eastAsia="sk-SK"/>
        </w:rPr>
        <w:t>nový náter strechy Kultúrneho domu.</w:t>
      </w:r>
    </w:p>
    <w:p w14:paraId="5EAD7E51" w14:textId="77777777" w:rsidR="007913B8" w:rsidRPr="007913B8" w:rsidRDefault="007913B8" w:rsidP="007913B8">
      <w:pPr>
        <w:tabs>
          <w:tab w:val="right" w:pos="5580"/>
        </w:tabs>
        <w:spacing w:after="0" w:line="240" w:lineRule="auto"/>
        <w:jc w:val="both"/>
        <w:rPr>
          <w:rFonts w:ascii="Times New Roman" w:eastAsia="Times New Roman" w:hAnsi="Times New Roman" w:cs="Times New Roman"/>
          <w:b/>
          <w:sz w:val="24"/>
          <w:szCs w:val="24"/>
          <w:lang w:eastAsia="sk-SK"/>
        </w:rPr>
      </w:pPr>
      <w:r w:rsidRPr="007913B8">
        <w:rPr>
          <w:rFonts w:ascii="Times New Roman" w:eastAsia="Times New Roman" w:hAnsi="Times New Roman" w:cs="Times New Roman"/>
          <w:b/>
          <w:sz w:val="24"/>
          <w:szCs w:val="24"/>
          <w:lang w:eastAsia="sk-SK"/>
        </w:rPr>
        <w:lastRenderedPageBreak/>
        <w:t xml:space="preserve">Schodok finančných operácií </w:t>
      </w:r>
      <w:r w:rsidRPr="007913B8">
        <w:rPr>
          <w:rFonts w:ascii="Times New Roman" w:eastAsia="Times New Roman" w:hAnsi="Times New Roman" w:cs="Times New Roman"/>
          <w:sz w:val="24"/>
          <w:szCs w:val="24"/>
          <w:lang w:eastAsia="sk-SK"/>
        </w:rPr>
        <w:t>podľa § 15 ods. 1 písm. c)</w:t>
      </w:r>
      <w:r w:rsidRPr="007913B8">
        <w:rPr>
          <w:rFonts w:ascii="Times New Roman" w:eastAsia="Times New Roman" w:hAnsi="Times New Roman" w:cs="Times New Roman"/>
          <w:b/>
          <w:sz w:val="24"/>
          <w:szCs w:val="24"/>
          <w:lang w:eastAsia="sk-SK"/>
        </w:rPr>
        <w:t xml:space="preserve"> </w:t>
      </w:r>
      <w:r w:rsidRPr="007913B8">
        <w:rPr>
          <w:rFonts w:ascii="Times New Roman" w:eastAsia="Times New Roman" w:hAnsi="Times New Roman" w:cs="Times New Roman"/>
          <w:sz w:val="24"/>
          <w:szCs w:val="24"/>
          <w:lang w:eastAsia="sk-SK"/>
        </w:rPr>
        <w:t xml:space="preserve">zákona č. 583/2004 Z. z. o rozpočtových pravidlách územnej samosprávy a o zmene a doplnení niektorých zákonov v znení neskorších predpisov </w:t>
      </w:r>
      <w:r w:rsidRPr="007913B8">
        <w:rPr>
          <w:rFonts w:ascii="Times New Roman" w:eastAsia="Times New Roman" w:hAnsi="Times New Roman" w:cs="Times New Roman"/>
          <w:b/>
          <w:sz w:val="24"/>
          <w:szCs w:val="24"/>
          <w:lang w:eastAsia="sk-SK"/>
        </w:rPr>
        <w:t>v sume 3 336,00 EUR,</w:t>
      </w:r>
      <w:r w:rsidRPr="007913B8">
        <w:rPr>
          <w:rFonts w:ascii="Times New Roman" w:eastAsia="Times New Roman" w:hAnsi="Times New Roman" w:cs="Times New Roman"/>
          <w:sz w:val="24"/>
          <w:szCs w:val="24"/>
          <w:lang w:eastAsia="sk-SK"/>
        </w:rPr>
        <w:t xml:space="preserve"> navrhujeme vyrovnať z prebytku :  </w:t>
      </w:r>
      <w:r w:rsidRPr="007913B8">
        <w:rPr>
          <w:rFonts w:ascii="Times New Roman" w:eastAsia="Times New Roman" w:hAnsi="Times New Roman" w:cs="Times New Roman"/>
          <w:sz w:val="24"/>
          <w:szCs w:val="24"/>
          <w:lang w:eastAsia="sk-SK"/>
        </w:rPr>
        <w:tab/>
      </w:r>
      <w:r w:rsidRPr="007913B8">
        <w:rPr>
          <w:rFonts w:ascii="Times New Roman" w:eastAsia="Times New Roman" w:hAnsi="Times New Roman" w:cs="Times New Roman"/>
          <w:sz w:val="24"/>
          <w:szCs w:val="24"/>
          <w:lang w:eastAsia="sk-SK"/>
        </w:rPr>
        <w:tab/>
      </w:r>
      <w:r w:rsidRPr="007913B8">
        <w:rPr>
          <w:rFonts w:ascii="Times New Roman" w:eastAsia="Times New Roman" w:hAnsi="Times New Roman" w:cs="Times New Roman"/>
          <w:sz w:val="24"/>
          <w:szCs w:val="24"/>
          <w:lang w:eastAsia="sk-SK"/>
        </w:rPr>
        <w:tab/>
      </w:r>
      <w:r w:rsidRPr="007913B8">
        <w:rPr>
          <w:rFonts w:ascii="Times New Roman" w:eastAsia="Times New Roman" w:hAnsi="Times New Roman" w:cs="Times New Roman"/>
          <w:sz w:val="24"/>
          <w:szCs w:val="24"/>
          <w:lang w:eastAsia="sk-SK"/>
        </w:rPr>
        <w:tab/>
        <w:t xml:space="preserve">                         </w:t>
      </w:r>
    </w:p>
    <w:p w14:paraId="02CA83D2" w14:textId="77777777" w:rsidR="007913B8" w:rsidRDefault="007913B8" w:rsidP="007913B8">
      <w:pPr>
        <w:tabs>
          <w:tab w:val="right" w:pos="7740"/>
        </w:tabs>
        <w:spacing w:after="0" w:line="240" w:lineRule="atLeast"/>
        <w:jc w:val="both"/>
        <w:rPr>
          <w:rFonts w:ascii="Times New Roman" w:eastAsia="Times New Roman" w:hAnsi="Times New Roman" w:cs="Times New Roman"/>
          <w:sz w:val="24"/>
          <w:szCs w:val="24"/>
          <w:lang w:eastAsia="sk-SK"/>
        </w:rPr>
      </w:pPr>
    </w:p>
    <w:p w14:paraId="40D3DC24" w14:textId="5C67523B" w:rsidR="007913B8" w:rsidRPr="007913B8" w:rsidRDefault="007913B8" w:rsidP="007913B8">
      <w:pPr>
        <w:tabs>
          <w:tab w:val="right" w:pos="7740"/>
        </w:tabs>
        <w:spacing w:after="0" w:line="240" w:lineRule="atLeast"/>
        <w:jc w:val="both"/>
        <w:rPr>
          <w:rFonts w:ascii="Times New Roman" w:eastAsia="Times New Roman" w:hAnsi="Times New Roman" w:cs="Times New Roman"/>
          <w:b/>
          <w:sz w:val="24"/>
          <w:szCs w:val="24"/>
          <w:lang w:eastAsia="sk-SK"/>
        </w:rPr>
      </w:pPr>
      <w:r w:rsidRPr="007913B8">
        <w:rPr>
          <w:rFonts w:ascii="Times New Roman" w:eastAsia="Times New Roman" w:hAnsi="Times New Roman" w:cs="Times New Roman"/>
          <w:sz w:val="24"/>
          <w:szCs w:val="24"/>
          <w:lang w:eastAsia="sk-SK"/>
        </w:rPr>
        <w:t xml:space="preserve">Na základe uvedených skutočností navrhujeme  </w:t>
      </w:r>
      <w:r w:rsidRPr="007913B8">
        <w:rPr>
          <w:rFonts w:ascii="Times New Roman" w:eastAsia="Times New Roman" w:hAnsi="Times New Roman" w:cs="Times New Roman"/>
          <w:b/>
          <w:sz w:val="24"/>
          <w:szCs w:val="24"/>
          <w:lang w:eastAsia="sk-SK"/>
        </w:rPr>
        <w:t xml:space="preserve">skutočnú tvorbu  rezervného fondu za rok 2024 vo výške 2384,70 EUR. </w:t>
      </w:r>
    </w:p>
    <w:p w14:paraId="64FBEE8E"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21521F33" w14:textId="77777777" w:rsidR="00A35A96" w:rsidRPr="00A35A96" w:rsidRDefault="00A35A96" w:rsidP="00A35A96">
      <w:pPr>
        <w:tabs>
          <w:tab w:val="right" w:pos="7740"/>
        </w:tabs>
        <w:spacing w:after="0" w:line="240" w:lineRule="auto"/>
        <w:jc w:val="both"/>
        <w:rPr>
          <w:rFonts w:ascii="Times New Roman" w:eastAsia="Times New Roman" w:hAnsi="Times New Roman" w:cs="Times New Roman"/>
          <w:b/>
          <w:sz w:val="24"/>
          <w:szCs w:val="24"/>
          <w:lang w:eastAsia="sk-SK"/>
        </w:rPr>
      </w:pPr>
    </w:p>
    <w:p w14:paraId="543C38A8" w14:textId="77777777" w:rsidR="00A35A96" w:rsidRPr="00A35A96" w:rsidRDefault="00A35A96" w:rsidP="00A35A96">
      <w:pPr>
        <w:tabs>
          <w:tab w:val="right" w:pos="7740"/>
        </w:tabs>
        <w:spacing w:after="0" w:line="24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ab/>
      </w:r>
      <w:r w:rsidRPr="00A35A96">
        <w:rPr>
          <w:rFonts w:ascii="Times New Roman" w:eastAsia="Times New Roman" w:hAnsi="Times New Roman" w:cs="Times New Roman"/>
          <w:sz w:val="24"/>
          <w:szCs w:val="24"/>
          <w:lang w:eastAsia="sk-SK"/>
        </w:rPr>
        <w:tab/>
      </w:r>
    </w:p>
    <w:p w14:paraId="003163C7" w14:textId="7194A5AE" w:rsidR="00A35A96" w:rsidRPr="00A35A96" w:rsidRDefault="00A35A96" w:rsidP="00A35A96">
      <w:pPr>
        <w:spacing w:after="13" w:line="251" w:lineRule="auto"/>
        <w:ind w:left="-5" w:right="-2" w:hanging="10"/>
        <w:jc w:val="both"/>
        <w:rPr>
          <w:rFonts w:ascii="Calibri" w:eastAsia="Calibri" w:hAnsi="Calibri" w:cs="Calibri"/>
          <w:color w:val="000000"/>
          <w:lang w:eastAsia="sk-SK"/>
        </w:rPr>
      </w:pPr>
      <w:bookmarkStart w:id="54" w:name="_Toc10114700"/>
      <w:r w:rsidRPr="00A35A96">
        <w:rPr>
          <w:rFonts w:ascii="Times New Roman" w:eastAsia="Times New Roman" w:hAnsi="Times New Roman" w:cs="Times New Roman"/>
          <w:b/>
          <w:color w:val="000000"/>
          <w:sz w:val="24"/>
          <w:lang w:eastAsia="sk-SK"/>
        </w:rPr>
        <w:t>Zostatky  finančných prostriedkov  k 31.12.</w:t>
      </w:r>
      <w:r w:rsidR="000B05DF">
        <w:rPr>
          <w:rFonts w:ascii="Times New Roman" w:eastAsia="Times New Roman" w:hAnsi="Times New Roman" w:cs="Times New Roman"/>
          <w:b/>
          <w:color w:val="000000"/>
          <w:sz w:val="24"/>
          <w:lang w:eastAsia="sk-SK"/>
        </w:rPr>
        <w:t>202</w:t>
      </w:r>
      <w:r w:rsidR="00D11F72">
        <w:rPr>
          <w:rFonts w:ascii="Times New Roman" w:eastAsia="Times New Roman" w:hAnsi="Times New Roman" w:cs="Times New Roman"/>
          <w:b/>
          <w:color w:val="000000"/>
          <w:sz w:val="24"/>
          <w:lang w:eastAsia="sk-SK"/>
        </w:rPr>
        <w:t>4</w:t>
      </w:r>
      <w:r w:rsidRPr="00A35A96">
        <w:rPr>
          <w:rFonts w:ascii="Times New Roman" w:eastAsia="Times New Roman" w:hAnsi="Times New Roman" w:cs="Times New Roman"/>
          <w:b/>
          <w:color w:val="000000"/>
          <w:sz w:val="24"/>
          <w:lang w:eastAsia="sk-SK"/>
        </w:rPr>
        <w:t xml:space="preserve"> na bankových účtoch a v pokladni  spolu  vo výške :  </w:t>
      </w:r>
      <w:r w:rsidR="007913B8">
        <w:rPr>
          <w:rFonts w:ascii="Times New Roman" w:eastAsia="Times New Roman" w:hAnsi="Times New Roman" w:cs="Times New Roman"/>
          <w:b/>
          <w:color w:val="000000"/>
          <w:sz w:val="24"/>
          <w:lang w:eastAsia="sk-SK"/>
        </w:rPr>
        <w:t>45 703,57</w:t>
      </w:r>
      <w:r w:rsidRPr="00A35A96">
        <w:rPr>
          <w:rFonts w:ascii="Times New Roman" w:eastAsia="Times New Roman" w:hAnsi="Times New Roman" w:cs="Times New Roman"/>
          <w:b/>
          <w:color w:val="000000"/>
          <w:sz w:val="24"/>
          <w:lang w:eastAsia="sk-SK"/>
        </w:rPr>
        <w:t xml:space="preserve">  €   /bankové účty </w:t>
      </w:r>
      <w:smartTag w:uri="urn:schemas-microsoft-com:office:smarttags" w:element="metricconverter">
        <w:smartTagPr>
          <w:attr w:name="ProductID" w:val="-221 a"/>
        </w:smartTagPr>
        <w:r w:rsidRPr="00A35A96">
          <w:rPr>
            <w:rFonts w:ascii="Times New Roman" w:eastAsia="Times New Roman" w:hAnsi="Times New Roman" w:cs="Times New Roman"/>
            <w:b/>
            <w:color w:val="000000"/>
            <w:sz w:val="24"/>
            <w:lang w:eastAsia="sk-SK"/>
          </w:rPr>
          <w:t>-221 a</w:t>
        </w:r>
      </w:smartTag>
      <w:r w:rsidRPr="00A35A96">
        <w:rPr>
          <w:rFonts w:ascii="Times New Roman" w:eastAsia="Times New Roman" w:hAnsi="Times New Roman" w:cs="Times New Roman"/>
          <w:b/>
          <w:color w:val="000000"/>
          <w:sz w:val="24"/>
          <w:lang w:eastAsia="sk-SK"/>
        </w:rPr>
        <w:t xml:space="preserve"> pokladňa -211/,    z toho :  </w:t>
      </w:r>
    </w:p>
    <w:p w14:paraId="01CD88D6" w14:textId="77777777" w:rsidR="00A35A96" w:rsidRPr="00A35A96" w:rsidRDefault="00A35A96" w:rsidP="00A35A96">
      <w:pPr>
        <w:spacing w:after="0"/>
        <w:rPr>
          <w:rFonts w:ascii="Calibri" w:eastAsia="Calibri" w:hAnsi="Calibri" w:cs="Calibri"/>
          <w:color w:val="000000"/>
          <w:lang w:eastAsia="sk-SK"/>
        </w:rPr>
      </w:pPr>
      <w:r w:rsidRPr="00A35A96">
        <w:rPr>
          <w:rFonts w:ascii="Times New Roman" w:eastAsia="Times New Roman" w:hAnsi="Times New Roman" w:cs="Times New Roman"/>
          <w:b/>
          <w:color w:val="000000"/>
          <w:sz w:val="24"/>
          <w:lang w:eastAsia="sk-SK"/>
        </w:rPr>
        <w:t xml:space="preserve">  </w:t>
      </w:r>
    </w:p>
    <w:tbl>
      <w:tblPr>
        <w:tblW w:w="9286" w:type="dxa"/>
        <w:tblInd w:w="-106" w:type="dxa"/>
        <w:tblCellMar>
          <w:top w:w="35" w:type="dxa"/>
          <w:left w:w="106" w:type="dxa"/>
          <w:right w:w="0" w:type="dxa"/>
        </w:tblCellMar>
        <w:tblLook w:val="04A0" w:firstRow="1" w:lastRow="0" w:firstColumn="1" w:lastColumn="0" w:noHBand="0" w:noVBand="1"/>
      </w:tblPr>
      <w:tblGrid>
        <w:gridCol w:w="6227"/>
        <w:gridCol w:w="3059"/>
      </w:tblGrid>
      <w:tr w:rsidR="007913B8" w:rsidRPr="007913B8" w14:paraId="138D20AF" w14:textId="77777777" w:rsidTr="00267421">
        <w:trPr>
          <w:trHeight w:val="241"/>
        </w:trPr>
        <w:tc>
          <w:tcPr>
            <w:tcW w:w="6227" w:type="dxa"/>
            <w:tcBorders>
              <w:top w:val="single" w:sz="4" w:space="0" w:color="000000"/>
              <w:left w:val="single" w:sz="4" w:space="0" w:color="000000"/>
              <w:bottom w:val="single" w:sz="4" w:space="0" w:color="000000"/>
              <w:right w:val="single" w:sz="4" w:space="0" w:color="000000"/>
            </w:tcBorders>
            <w:shd w:val="clear" w:color="auto" w:fill="C6D9F1"/>
          </w:tcPr>
          <w:p w14:paraId="4F47636C"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Účet </w:t>
            </w:r>
          </w:p>
        </w:tc>
        <w:tc>
          <w:tcPr>
            <w:tcW w:w="3059" w:type="dxa"/>
            <w:tcBorders>
              <w:top w:val="single" w:sz="4" w:space="0" w:color="000000"/>
              <w:left w:val="single" w:sz="4" w:space="0" w:color="000000"/>
              <w:bottom w:val="single" w:sz="4" w:space="0" w:color="000000"/>
              <w:right w:val="single" w:sz="4" w:space="0" w:color="000000"/>
            </w:tcBorders>
            <w:shd w:val="clear" w:color="auto" w:fill="C6D9F1"/>
          </w:tcPr>
          <w:p w14:paraId="00BDFC85" w14:textId="77777777" w:rsidR="007913B8" w:rsidRPr="007913B8" w:rsidRDefault="007913B8" w:rsidP="007913B8">
            <w:pPr>
              <w:spacing w:after="0" w:line="240" w:lineRule="auto"/>
              <w:ind w:left="1"/>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Suma v € </w:t>
            </w:r>
          </w:p>
        </w:tc>
      </w:tr>
      <w:tr w:rsidR="007913B8" w:rsidRPr="007913B8" w14:paraId="0695213C" w14:textId="77777777" w:rsidTr="00267421">
        <w:trPr>
          <w:trHeight w:val="246"/>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282B8D0E"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211 –     Pokladnica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29CF08E6" w14:textId="77777777" w:rsidR="007913B8" w:rsidRPr="007913B8" w:rsidRDefault="007913B8" w:rsidP="007913B8">
            <w:pPr>
              <w:spacing w:after="0" w:line="240" w:lineRule="auto"/>
              <w:ind w:right="108"/>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45,63</w:t>
            </w:r>
          </w:p>
        </w:tc>
      </w:tr>
      <w:tr w:rsidR="007913B8" w:rsidRPr="007913B8" w14:paraId="2E8A392F"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2228A313"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b/>
                <w:color w:val="000000"/>
                <w:sz w:val="24"/>
                <w:szCs w:val="24"/>
                <w:lang w:eastAsia="sk-SK"/>
              </w:rPr>
              <w:t xml:space="preserve">221 –   Základný bežný účet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0C04C870" w14:textId="77777777" w:rsidR="007913B8" w:rsidRPr="007913B8" w:rsidRDefault="007913B8" w:rsidP="007913B8">
            <w:pPr>
              <w:spacing w:after="0" w:line="240" w:lineRule="auto"/>
              <w:ind w:right="111"/>
              <w:jc w:val="center"/>
              <w:rPr>
                <w:rFonts w:ascii="Times New Roman" w:eastAsia="Calibri" w:hAnsi="Times New Roman" w:cs="Times New Roman"/>
                <w:b/>
                <w:color w:val="000000"/>
                <w:sz w:val="24"/>
                <w:szCs w:val="24"/>
                <w:lang w:eastAsia="sk-SK"/>
              </w:rPr>
            </w:pPr>
          </w:p>
        </w:tc>
      </w:tr>
      <w:tr w:rsidR="007913B8" w:rsidRPr="007913B8" w14:paraId="4EDCA14C"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07C07CA8"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Z toho: VÚB č. účtu        bežný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7E7AFA2E"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8 577,86</w:t>
            </w:r>
          </w:p>
        </w:tc>
      </w:tr>
      <w:tr w:rsidR="007913B8" w:rsidRPr="007913B8" w14:paraId="382ADA83"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0124B61B"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 č. účtu    -  dotačný</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786AE6F2"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p>
        </w:tc>
      </w:tr>
      <w:tr w:rsidR="007913B8" w:rsidRPr="007913B8" w14:paraId="2FE9F9F3"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5F0D97B3"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VÚB - č. účtu     4679640458/0200 – dotačný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27818C24"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0,00</w:t>
            </w:r>
          </w:p>
        </w:tc>
      </w:tr>
      <w:tr w:rsidR="007913B8" w:rsidRPr="007913B8" w14:paraId="334E80F9"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3E26B3F2"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VUB – č. účtu     2393427951/0200 – rezervný fond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6DD22E7E"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106,26</w:t>
            </w:r>
          </w:p>
        </w:tc>
      </w:tr>
      <w:tr w:rsidR="007913B8" w:rsidRPr="007913B8" w14:paraId="43FB553C"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65B6AB31"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PRIMA banka - č. účtu     0920987004/5600 – bežný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2BD275BB"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26 923,82</w:t>
            </w:r>
          </w:p>
        </w:tc>
      </w:tr>
      <w:tr w:rsidR="007913B8" w:rsidRPr="007913B8" w14:paraId="1CFA903E"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1C01B185" w14:textId="77777777" w:rsidR="007913B8" w:rsidRPr="007913B8" w:rsidRDefault="007913B8" w:rsidP="007913B8">
            <w:pPr>
              <w:spacing w:after="0" w:line="240" w:lineRule="auto"/>
              <w:rPr>
                <w:rFonts w:ascii="Times New Roman" w:eastAsia="Calibri"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PRIMA BANKA dotačný</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0804032D"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r w:rsidRPr="007913B8">
              <w:rPr>
                <w:rFonts w:ascii="Times New Roman" w:eastAsia="Calibri" w:hAnsi="Times New Roman" w:cs="Times New Roman"/>
                <w:color w:val="000000"/>
                <w:sz w:val="24"/>
                <w:szCs w:val="24"/>
                <w:lang w:eastAsia="sk-SK"/>
              </w:rPr>
              <w:t>10 000,00</w:t>
            </w:r>
          </w:p>
        </w:tc>
      </w:tr>
      <w:tr w:rsidR="007913B8" w:rsidRPr="007913B8" w14:paraId="1262C3CC" w14:textId="77777777" w:rsidTr="00267421">
        <w:trPr>
          <w:trHeight w:val="245"/>
        </w:trPr>
        <w:tc>
          <w:tcPr>
            <w:tcW w:w="6227" w:type="dxa"/>
            <w:tcBorders>
              <w:top w:val="single" w:sz="4" w:space="0" w:color="000000"/>
              <w:left w:val="single" w:sz="4" w:space="0" w:color="000000"/>
              <w:bottom w:val="single" w:sz="4" w:space="0" w:color="000000"/>
              <w:right w:val="single" w:sz="4" w:space="0" w:color="000000"/>
            </w:tcBorders>
            <w:shd w:val="clear" w:color="auto" w:fill="auto"/>
          </w:tcPr>
          <w:p w14:paraId="537C6B85" w14:textId="77777777" w:rsidR="007913B8" w:rsidRPr="007913B8" w:rsidRDefault="007913B8" w:rsidP="007913B8">
            <w:pPr>
              <w:spacing w:after="0" w:line="240" w:lineRule="auto"/>
              <w:rPr>
                <w:rFonts w:ascii="Times New Roman" w:eastAsia="Bookman Old Style" w:hAnsi="Times New Roman" w:cs="Times New Roman"/>
                <w:color w:val="000000"/>
                <w:sz w:val="24"/>
                <w:szCs w:val="24"/>
                <w:lang w:eastAsia="sk-SK"/>
              </w:rPr>
            </w:pPr>
            <w:r w:rsidRPr="007913B8">
              <w:rPr>
                <w:rFonts w:ascii="Times New Roman" w:eastAsia="Bookman Old Style" w:hAnsi="Times New Roman" w:cs="Times New Roman"/>
                <w:color w:val="000000"/>
                <w:sz w:val="24"/>
                <w:szCs w:val="24"/>
                <w:lang w:eastAsia="sk-SK"/>
              </w:rPr>
              <w:t xml:space="preserve">             </w:t>
            </w:r>
          </w:p>
        </w:tc>
        <w:tc>
          <w:tcPr>
            <w:tcW w:w="3059" w:type="dxa"/>
            <w:tcBorders>
              <w:top w:val="single" w:sz="4" w:space="0" w:color="000000"/>
              <w:left w:val="single" w:sz="4" w:space="0" w:color="000000"/>
              <w:bottom w:val="single" w:sz="4" w:space="0" w:color="000000"/>
              <w:right w:val="single" w:sz="4" w:space="0" w:color="000000"/>
            </w:tcBorders>
            <w:shd w:val="clear" w:color="auto" w:fill="auto"/>
          </w:tcPr>
          <w:p w14:paraId="6735B4B7" w14:textId="77777777" w:rsidR="007913B8" w:rsidRPr="007913B8" w:rsidRDefault="007913B8" w:rsidP="007913B8">
            <w:pPr>
              <w:spacing w:after="0" w:line="240" w:lineRule="auto"/>
              <w:ind w:right="109"/>
              <w:jc w:val="center"/>
              <w:rPr>
                <w:rFonts w:ascii="Times New Roman" w:eastAsia="Calibri" w:hAnsi="Times New Roman" w:cs="Times New Roman"/>
                <w:color w:val="000000"/>
                <w:sz w:val="24"/>
                <w:szCs w:val="24"/>
                <w:lang w:eastAsia="sk-SK"/>
              </w:rPr>
            </w:pPr>
          </w:p>
        </w:tc>
      </w:tr>
    </w:tbl>
    <w:p w14:paraId="50DB5E1D"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p w14:paraId="0AB65DD9" w14:textId="58765701" w:rsidR="00A35A96" w:rsidRPr="00EA51AC" w:rsidRDefault="00A35A96" w:rsidP="00A35A96">
      <w:pPr>
        <w:keepNext/>
        <w:spacing w:before="240" w:after="60" w:line="240" w:lineRule="auto"/>
        <w:outlineLvl w:val="2"/>
        <w:rPr>
          <w:rFonts w:ascii="Times New Roman" w:eastAsia="Times New Roman" w:hAnsi="Times New Roman" w:cs="Times New Roman"/>
          <w:b/>
          <w:bCs/>
          <w:i/>
          <w:color w:val="EE0000"/>
          <w:sz w:val="26"/>
          <w:szCs w:val="26"/>
          <w:u w:val="single"/>
          <w:lang w:eastAsia="sk-SK"/>
        </w:rPr>
      </w:pPr>
      <w:bookmarkStart w:id="55" w:name="_Toc67470393"/>
      <w:r w:rsidRPr="00EA51AC">
        <w:rPr>
          <w:rFonts w:ascii="Times New Roman" w:eastAsia="Times New Roman" w:hAnsi="Times New Roman" w:cs="Times New Roman"/>
          <w:b/>
          <w:bCs/>
          <w:i/>
          <w:color w:val="EE0000"/>
          <w:sz w:val="26"/>
          <w:szCs w:val="26"/>
          <w:u w:val="single"/>
          <w:lang w:eastAsia="sk-SK"/>
        </w:rPr>
        <w:t xml:space="preserve">7.3. Rozpočet na roky </w:t>
      </w:r>
      <w:r w:rsidR="00547ED8" w:rsidRPr="00EA51AC">
        <w:rPr>
          <w:rFonts w:ascii="Times New Roman" w:eastAsia="Times New Roman" w:hAnsi="Times New Roman" w:cs="Times New Roman"/>
          <w:b/>
          <w:bCs/>
          <w:i/>
          <w:color w:val="EE0000"/>
          <w:sz w:val="26"/>
          <w:szCs w:val="26"/>
          <w:u w:val="single"/>
          <w:lang w:eastAsia="sk-SK"/>
        </w:rPr>
        <w:t>2024</w:t>
      </w:r>
      <w:r w:rsidRPr="00EA51AC">
        <w:rPr>
          <w:rFonts w:ascii="Times New Roman" w:eastAsia="Times New Roman" w:hAnsi="Times New Roman" w:cs="Times New Roman"/>
          <w:b/>
          <w:bCs/>
          <w:i/>
          <w:color w:val="EE0000"/>
          <w:sz w:val="26"/>
          <w:szCs w:val="26"/>
          <w:u w:val="single"/>
          <w:lang w:eastAsia="sk-SK"/>
        </w:rPr>
        <w:t>– 202</w:t>
      </w:r>
      <w:bookmarkEnd w:id="54"/>
      <w:bookmarkEnd w:id="55"/>
      <w:r w:rsidR="00A42081" w:rsidRPr="00EA51AC">
        <w:rPr>
          <w:rFonts w:ascii="Times New Roman" w:eastAsia="Times New Roman" w:hAnsi="Times New Roman" w:cs="Times New Roman"/>
          <w:b/>
          <w:bCs/>
          <w:i/>
          <w:color w:val="EE0000"/>
          <w:sz w:val="26"/>
          <w:szCs w:val="26"/>
          <w:u w:val="single"/>
          <w:lang w:eastAsia="sk-SK"/>
        </w:rPr>
        <w:t>5</w:t>
      </w:r>
    </w:p>
    <w:p w14:paraId="113B031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947"/>
        <w:gridCol w:w="1819"/>
        <w:gridCol w:w="1819"/>
      </w:tblGrid>
      <w:tr w:rsidR="00A35A96" w:rsidRPr="00A35A96" w14:paraId="5B6DCA41" w14:textId="77777777" w:rsidTr="007B5AA9">
        <w:trPr>
          <w:trHeight w:val="664"/>
        </w:trPr>
        <w:tc>
          <w:tcPr>
            <w:tcW w:w="2258" w:type="dxa"/>
            <w:shd w:val="clear" w:color="auto" w:fill="B4C6E7"/>
          </w:tcPr>
          <w:p w14:paraId="1FF30245" w14:textId="77777777" w:rsidR="00A35A96" w:rsidRPr="00A35A96" w:rsidRDefault="00A35A96" w:rsidP="00A35A96">
            <w:pPr>
              <w:tabs>
                <w:tab w:val="right" w:pos="8460"/>
              </w:tabs>
              <w:spacing w:after="0" w:line="276" w:lineRule="auto"/>
              <w:jc w:val="both"/>
              <w:rPr>
                <w:rFonts w:ascii="Times New Roman" w:eastAsia="Times New Roman" w:hAnsi="Times New Roman" w:cs="Times New Roman"/>
                <w:b/>
                <w:szCs w:val="24"/>
                <w:lang w:eastAsia="sk-SK"/>
              </w:rPr>
            </w:pPr>
          </w:p>
        </w:tc>
        <w:tc>
          <w:tcPr>
            <w:tcW w:w="1947" w:type="dxa"/>
            <w:shd w:val="clear" w:color="auto" w:fill="B4C6E7"/>
          </w:tcPr>
          <w:p w14:paraId="48AAD447" w14:textId="77777777"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Rozpočet</w:t>
            </w:r>
          </w:p>
          <w:p w14:paraId="5C9E7F02" w14:textId="45656DA9"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 xml:space="preserve"> na rok </w:t>
            </w:r>
            <w:r w:rsidR="00547ED8">
              <w:rPr>
                <w:rFonts w:ascii="Times New Roman" w:eastAsia="Times New Roman" w:hAnsi="Times New Roman" w:cs="Times New Roman"/>
                <w:b/>
                <w:szCs w:val="24"/>
                <w:lang w:eastAsia="sk-SK"/>
              </w:rPr>
              <w:t>2024</w:t>
            </w:r>
          </w:p>
        </w:tc>
        <w:tc>
          <w:tcPr>
            <w:tcW w:w="1819" w:type="dxa"/>
            <w:shd w:val="clear" w:color="auto" w:fill="B4C6E7"/>
          </w:tcPr>
          <w:p w14:paraId="477B5A0D" w14:textId="77777777"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Rozpočet</w:t>
            </w:r>
          </w:p>
          <w:p w14:paraId="623A74E5" w14:textId="58A10055"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 xml:space="preserve"> na rok 202</w:t>
            </w:r>
            <w:r w:rsidR="00A42081">
              <w:rPr>
                <w:rFonts w:ascii="Times New Roman" w:eastAsia="Times New Roman" w:hAnsi="Times New Roman" w:cs="Times New Roman"/>
                <w:b/>
                <w:szCs w:val="24"/>
                <w:lang w:eastAsia="sk-SK"/>
              </w:rPr>
              <w:t>4</w:t>
            </w:r>
          </w:p>
        </w:tc>
        <w:tc>
          <w:tcPr>
            <w:tcW w:w="1819" w:type="dxa"/>
            <w:shd w:val="clear" w:color="auto" w:fill="B4C6E7"/>
          </w:tcPr>
          <w:p w14:paraId="77A35CAA" w14:textId="77777777"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 xml:space="preserve">Rozpočet </w:t>
            </w:r>
          </w:p>
          <w:p w14:paraId="5126E00A" w14:textId="33B93BAA" w:rsidR="00A35A96" w:rsidRPr="00A35A96" w:rsidRDefault="00A35A96" w:rsidP="00A35A96">
            <w:pPr>
              <w:tabs>
                <w:tab w:val="right" w:pos="8460"/>
              </w:tabs>
              <w:spacing w:after="0" w:line="276" w:lineRule="auto"/>
              <w:jc w:val="center"/>
              <w:rPr>
                <w:rFonts w:ascii="Times New Roman" w:eastAsia="Times New Roman" w:hAnsi="Times New Roman" w:cs="Times New Roman"/>
                <w:b/>
                <w:szCs w:val="24"/>
                <w:lang w:eastAsia="sk-SK"/>
              </w:rPr>
            </w:pPr>
            <w:r w:rsidRPr="00A35A96">
              <w:rPr>
                <w:rFonts w:ascii="Times New Roman" w:eastAsia="Times New Roman" w:hAnsi="Times New Roman" w:cs="Times New Roman"/>
                <w:b/>
                <w:szCs w:val="24"/>
                <w:lang w:eastAsia="sk-SK"/>
              </w:rPr>
              <w:t>na rok 202</w:t>
            </w:r>
            <w:r w:rsidR="00A42081">
              <w:rPr>
                <w:rFonts w:ascii="Times New Roman" w:eastAsia="Times New Roman" w:hAnsi="Times New Roman" w:cs="Times New Roman"/>
                <w:b/>
                <w:szCs w:val="24"/>
                <w:lang w:eastAsia="sk-SK"/>
              </w:rPr>
              <w:t>5</w:t>
            </w:r>
          </w:p>
        </w:tc>
      </w:tr>
      <w:tr w:rsidR="00077850" w:rsidRPr="00077850" w14:paraId="38DE1111" w14:textId="77777777" w:rsidTr="007B5AA9">
        <w:trPr>
          <w:trHeight w:val="332"/>
        </w:trPr>
        <w:tc>
          <w:tcPr>
            <w:tcW w:w="2258" w:type="dxa"/>
            <w:shd w:val="clear" w:color="auto" w:fill="FFFF00"/>
          </w:tcPr>
          <w:p w14:paraId="1DF50BAA"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Príjmy celkom</w:t>
            </w:r>
          </w:p>
        </w:tc>
        <w:tc>
          <w:tcPr>
            <w:tcW w:w="1947" w:type="dxa"/>
            <w:shd w:val="clear" w:color="auto" w:fill="FFFF00"/>
          </w:tcPr>
          <w:p w14:paraId="5CCD2963" w14:textId="5D5BFA01" w:rsidR="00A35A96" w:rsidRPr="005D3D92" w:rsidRDefault="005D3D92" w:rsidP="00A35A96">
            <w:pPr>
              <w:tabs>
                <w:tab w:val="right" w:pos="8460"/>
              </w:tabs>
              <w:spacing w:after="0" w:line="276" w:lineRule="auto"/>
              <w:jc w:val="right"/>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129 480</w:t>
            </w:r>
            <w:r w:rsidR="00406978" w:rsidRPr="005D3D92">
              <w:rPr>
                <w:rFonts w:ascii="Times New Roman" w:eastAsia="Times New Roman" w:hAnsi="Times New Roman" w:cs="Times New Roman"/>
                <w:b/>
                <w:color w:val="000000" w:themeColor="text1"/>
                <w:szCs w:val="24"/>
                <w:lang w:eastAsia="sk-SK"/>
              </w:rPr>
              <w:t>,00</w:t>
            </w:r>
          </w:p>
        </w:tc>
        <w:tc>
          <w:tcPr>
            <w:tcW w:w="1819" w:type="dxa"/>
            <w:shd w:val="clear" w:color="auto" w:fill="FFFF00"/>
          </w:tcPr>
          <w:p w14:paraId="45B99062" w14:textId="2F7272A5" w:rsidR="00A35A96" w:rsidRPr="005D3D92" w:rsidRDefault="00406978" w:rsidP="00A35A96">
            <w:pPr>
              <w:tabs>
                <w:tab w:val="right" w:pos="8460"/>
              </w:tabs>
              <w:spacing w:after="0" w:line="276" w:lineRule="auto"/>
              <w:jc w:val="right"/>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98 480,00</w:t>
            </w:r>
          </w:p>
        </w:tc>
        <w:tc>
          <w:tcPr>
            <w:tcW w:w="1819" w:type="dxa"/>
            <w:shd w:val="clear" w:color="auto" w:fill="FFFF00"/>
          </w:tcPr>
          <w:p w14:paraId="7AE4DC22" w14:textId="43B7C103" w:rsidR="00A35A96" w:rsidRPr="005D3D92" w:rsidRDefault="00406978" w:rsidP="00A35A96">
            <w:pPr>
              <w:tabs>
                <w:tab w:val="right" w:pos="8460"/>
              </w:tabs>
              <w:spacing w:after="0" w:line="276" w:lineRule="auto"/>
              <w:jc w:val="right"/>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104 960,00</w:t>
            </w:r>
          </w:p>
        </w:tc>
      </w:tr>
      <w:tr w:rsidR="00077850" w:rsidRPr="00077850" w14:paraId="7CB9D40A" w14:textId="77777777" w:rsidTr="007B5AA9">
        <w:trPr>
          <w:trHeight w:val="332"/>
        </w:trPr>
        <w:tc>
          <w:tcPr>
            <w:tcW w:w="2258" w:type="dxa"/>
          </w:tcPr>
          <w:p w14:paraId="3A4197D0"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z toho :</w:t>
            </w:r>
          </w:p>
        </w:tc>
        <w:tc>
          <w:tcPr>
            <w:tcW w:w="1947" w:type="dxa"/>
          </w:tcPr>
          <w:p w14:paraId="0169C9DA"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p>
        </w:tc>
        <w:tc>
          <w:tcPr>
            <w:tcW w:w="1819" w:type="dxa"/>
          </w:tcPr>
          <w:p w14:paraId="52716804"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p>
        </w:tc>
        <w:tc>
          <w:tcPr>
            <w:tcW w:w="1819" w:type="dxa"/>
          </w:tcPr>
          <w:p w14:paraId="63B047A8"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p>
        </w:tc>
      </w:tr>
      <w:tr w:rsidR="00077850" w:rsidRPr="00077850" w14:paraId="49021168" w14:textId="77777777" w:rsidTr="007B5AA9">
        <w:trPr>
          <w:trHeight w:val="332"/>
        </w:trPr>
        <w:tc>
          <w:tcPr>
            <w:tcW w:w="2258" w:type="dxa"/>
          </w:tcPr>
          <w:p w14:paraId="000885F0"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Bežné príjmy</w:t>
            </w:r>
          </w:p>
        </w:tc>
        <w:tc>
          <w:tcPr>
            <w:tcW w:w="1947" w:type="dxa"/>
          </w:tcPr>
          <w:p w14:paraId="6206F6DE" w14:textId="42CFA729" w:rsidR="00A35A96" w:rsidRPr="005D3D92" w:rsidRDefault="00406978"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97 480,00</w:t>
            </w:r>
          </w:p>
        </w:tc>
        <w:tc>
          <w:tcPr>
            <w:tcW w:w="1819" w:type="dxa"/>
          </w:tcPr>
          <w:p w14:paraId="403982B5" w14:textId="2420457E" w:rsidR="00A35A96" w:rsidRPr="005D3D92" w:rsidRDefault="005D3D92"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98 480</w:t>
            </w:r>
            <w:r w:rsidR="00A35A96" w:rsidRPr="005D3D92">
              <w:rPr>
                <w:rFonts w:ascii="Times New Roman" w:eastAsia="Times New Roman" w:hAnsi="Times New Roman" w:cs="Times New Roman"/>
                <w:color w:val="000000" w:themeColor="text1"/>
                <w:szCs w:val="24"/>
                <w:lang w:eastAsia="sk-SK"/>
              </w:rPr>
              <w:t>,00</w:t>
            </w:r>
          </w:p>
        </w:tc>
        <w:tc>
          <w:tcPr>
            <w:tcW w:w="1819" w:type="dxa"/>
          </w:tcPr>
          <w:p w14:paraId="79583BFB" w14:textId="2204FE33"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10</w:t>
            </w:r>
            <w:r w:rsidR="005D3D92" w:rsidRPr="005D3D92">
              <w:rPr>
                <w:rFonts w:ascii="Times New Roman" w:eastAsia="Times New Roman" w:hAnsi="Times New Roman" w:cs="Times New Roman"/>
                <w:color w:val="000000" w:themeColor="text1"/>
                <w:szCs w:val="24"/>
                <w:lang w:eastAsia="sk-SK"/>
              </w:rPr>
              <w:t>4</w:t>
            </w:r>
            <w:r w:rsidRPr="005D3D92">
              <w:rPr>
                <w:rFonts w:ascii="Times New Roman" w:eastAsia="Times New Roman" w:hAnsi="Times New Roman" w:cs="Times New Roman"/>
                <w:color w:val="000000" w:themeColor="text1"/>
                <w:szCs w:val="24"/>
                <w:lang w:eastAsia="sk-SK"/>
              </w:rPr>
              <w:t> </w:t>
            </w:r>
            <w:r w:rsidR="005D3D92" w:rsidRPr="005D3D92">
              <w:rPr>
                <w:rFonts w:ascii="Times New Roman" w:eastAsia="Times New Roman" w:hAnsi="Times New Roman" w:cs="Times New Roman"/>
                <w:color w:val="000000" w:themeColor="text1"/>
                <w:szCs w:val="24"/>
                <w:lang w:eastAsia="sk-SK"/>
              </w:rPr>
              <w:t>960</w:t>
            </w:r>
            <w:r w:rsidRPr="005D3D92">
              <w:rPr>
                <w:rFonts w:ascii="Times New Roman" w:eastAsia="Times New Roman" w:hAnsi="Times New Roman" w:cs="Times New Roman"/>
                <w:color w:val="000000" w:themeColor="text1"/>
                <w:szCs w:val="24"/>
                <w:lang w:eastAsia="sk-SK"/>
              </w:rPr>
              <w:t>,00</w:t>
            </w:r>
          </w:p>
        </w:tc>
      </w:tr>
      <w:tr w:rsidR="00077850" w:rsidRPr="00077850" w14:paraId="6036260E" w14:textId="77777777" w:rsidTr="007B5AA9">
        <w:trPr>
          <w:trHeight w:val="332"/>
        </w:trPr>
        <w:tc>
          <w:tcPr>
            <w:tcW w:w="2258" w:type="dxa"/>
          </w:tcPr>
          <w:p w14:paraId="6F629B1E"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Kapitálové príjmy</w:t>
            </w:r>
          </w:p>
        </w:tc>
        <w:tc>
          <w:tcPr>
            <w:tcW w:w="1947" w:type="dxa"/>
          </w:tcPr>
          <w:p w14:paraId="34E5D405" w14:textId="5E9BF68C" w:rsidR="00A35A96" w:rsidRPr="005D3D92" w:rsidRDefault="00406978"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w:t>
            </w:r>
            <w:r w:rsidR="00A35A96" w:rsidRPr="005D3D92">
              <w:rPr>
                <w:rFonts w:ascii="Times New Roman" w:eastAsia="Times New Roman" w:hAnsi="Times New Roman" w:cs="Times New Roman"/>
                <w:color w:val="000000" w:themeColor="text1"/>
                <w:szCs w:val="24"/>
                <w:lang w:eastAsia="sk-SK"/>
              </w:rPr>
              <w:t>,00</w:t>
            </w:r>
          </w:p>
        </w:tc>
        <w:tc>
          <w:tcPr>
            <w:tcW w:w="1819" w:type="dxa"/>
          </w:tcPr>
          <w:p w14:paraId="7003A30C" w14:textId="290967AC" w:rsidR="00A35A96" w:rsidRPr="005D3D92" w:rsidRDefault="00A35A96" w:rsidP="005D3D92">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0,00</w:t>
            </w:r>
          </w:p>
        </w:tc>
        <w:tc>
          <w:tcPr>
            <w:tcW w:w="1819" w:type="dxa"/>
          </w:tcPr>
          <w:p w14:paraId="5692FE64" w14:textId="12BDF538"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0,00</w:t>
            </w:r>
          </w:p>
        </w:tc>
      </w:tr>
      <w:tr w:rsidR="00A35A96" w:rsidRPr="00077850" w14:paraId="11181C8B" w14:textId="77777777" w:rsidTr="007B5AA9">
        <w:trPr>
          <w:trHeight w:val="349"/>
        </w:trPr>
        <w:tc>
          <w:tcPr>
            <w:tcW w:w="2258" w:type="dxa"/>
          </w:tcPr>
          <w:p w14:paraId="185EDE3A"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Finančné príjmy</w:t>
            </w:r>
          </w:p>
        </w:tc>
        <w:tc>
          <w:tcPr>
            <w:tcW w:w="1947" w:type="dxa"/>
          </w:tcPr>
          <w:p w14:paraId="0A800335" w14:textId="03FD3F40" w:rsidR="00A35A96" w:rsidRPr="005D3D92" w:rsidRDefault="005D3D92"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w:t>
            </w:r>
            <w:r w:rsidR="00A35A96" w:rsidRPr="005D3D92">
              <w:rPr>
                <w:rFonts w:ascii="Times New Roman" w:eastAsia="Times New Roman" w:hAnsi="Times New Roman" w:cs="Times New Roman"/>
                <w:color w:val="000000" w:themeColor="text1"/>
                <w:szCs w:val="24"/>
                <w:lang w:eastAsia="sk-SK"/>
              </w:rPr>
              <w:t>00</w:t>
            </w:r>
          </w:p>
        </w:tc>
        <w:tc>
          <w:tcPr>
            <w:tcW w:w="1819" w:type="dxa"/>
          </w:tcPr>
          <w:p w14:paraId="6C07BB34" w14:textId="6E1861B0"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0,00</w:t>
            </w:r>
          </w:p>
        </w:tc>
        <w:tc>
          <w:tcPr>
            <w:tcW w:w="1819" w:type="dxa"/>
          </w:tcPr>
          <w:p w14:paraId="7FA5A782" w14:textId="7750CDDE"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szCs w:val="24"/>
                <w:lang w:eastAsia="sk-SK"/>
              </w:rPr>
            </w:pPr>
            <w:r w:rsidRPr="005D3D92">
              <w:rPr>
                <w:rFonts w:ascii="Times New Roman" w:eastAsia="Times New Roman" w:hAnsi="Times New Roman" w:cs="Times New Roman"/>
                <w:color w:val="000000" w:themeColor="text1"/>
                <w:szCs w:val="24"/>
                <w:lang w:eastAsia="sk-SK"/>
              </w:rPr>
              <w:t>0,00</w:t>
            </w:r>
          </w:p>
        </w:tc>
      </w:tr>
    </w:tbl>
    <w:p w14:paraId="650BACC7" w14:textId="77777777" w:rsidR="00A35A96" w:rsidRPr="00077850" w:rsidRDefault="00A35A96" w:rsidP="00A35A96">
      <w:pPr>
        <w:tabs>
          <w:tab w:val="right" w:pos="8820"/>
        </w:tabs>
        <w:spacing w:after="0" w:line="240" w:lineRule="auto"/>
        <w:jc w:val="both"/>
        <w:rPr>
          <w:rFonts w:ascii="Times New Roman" w:eastAsia="Times New Roman" w:hAnsi="Times New Roman" w:cs="Times New Roman"/>
          <w:b/>
          <w:color w:val="FF0000"/>
          <w:sz w:val="24"/>
          <w:szCs w:val="24"/>
          <w:lang w:eastAsia="sk-SK"/>
        </w:rPr>
      </w:pPr>
    </w:p>
    <w:p w14:paraId="0BF0358C" w14:textId="77777777" w:rsidR="00A35A96" w:rsidRPr="00077850" w:rsidRDefault="00A35A96" w:rsidP="00A35A96">
      <w:pPr>
        <w:tabs>
          <w:tab w:val="right" w:pos="8820"/>
        </w:tabs>
        <w:spacing w:after="0" w:line="240" w:lineRule="auto"/>
        <w:jc w:val="both"/>
        <w:rPr>
          <w:rFonts w:ascii="Times New Roman" w:eastAsia="Times New Roman" w:hAnsi="Times New Roman" w:cs="Times New Roman"/>
          <w:b/>
          <w:color w:val="FF0000"/>
          <w:sz w:val="24"/>
          <w:szCs w:val="24"/>
          <w:lang w:eastAsia="sk-SK"/>
        </w:rPr>
      </w:pPr>
    </w:p>
    <w:p w14:paraId="1942FAE0" w14:textId="77777777" w:rsidR="00A35A96" w:rsidRPr="00077850" w:rsidRDefault="00A35A96" w:rsidP="00A35A96">
      <w:pPr>
        <w:tabs>
          <w:tab w:val="right" w:pos="8820"/>
        </w:tabs>
        <w:spacing w:after="0" w:line="240" w:lineRule="auto"/>
        <w:jc w:val="both"/>
        <w:rPr>
          <w:rFonts w:ascii="Times New Roman" w:eastAsia="Times New Roman" w:hAnsi="Times New Roman" w:cs="Times New Roman"/>
          <w:b/>
          <w:color w:val="FF0000"/>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869"/>
        <w:gridCol w:w="1869"/>
        <w:gridCol w:w="1869"/>
      </w:tblGrid>
      <w:tr w:rsidR="005D3D92" w:rsidRPr="005D3D92" w14:paraId="11DEF653" w14:textId="77777777" w:rsidTr="007B5AA9">
        <w:tc>
          <w:tcPr>
            <w:tcW w:w="2268" w:type="dxa"/>
            <w:shd w:val="clear" w:color="auto" w:fill="B4C6E7"/>
          </w:tcPr>
          <w:p w14:paraId="399F3400"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b/>
                <w:color w:val="000000" w:themeColor="text1"/>
                <w:lang w:eastAsia="sk-SK"/>
              </w:rPr>
            </w:pPr>
          </w:p>
        </w:tc>
        <w:tc>
          <w:tcPr>
            <w:tcW w:w="1869" w:type="dxa"/>
            <w:shd w:val="clear" w:color="auto" w:fill="B4C6E7"/>
          </w:tcPr>
          <w:p w14:paraId="2B9AA890" w14:textId="77777777"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Rozpočet</w:t>
            </w:r>
          </w:p>
          <w:p w14:paraId="67415781" w14:textId="5644805F"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 xml:space="preserve"> na rok </w:t>
            </w:r>
            <w:r w:rsidR="00547ED8">
              <w:rPr>
                <w:rFonts w:ascii="Times New Roman" w:eastAsia="Times New Roman" w:hAnsi="Times New Roman" w:cs="Times New Roman"/>
                <w:b/>
                <w:color w:val="000000" w:themeColor="text1"/>
                <w:szCs w:val="24"/>
                <w:lang w:eastAsia="sk-SK"/>
              </w:rPr>
              <w:t>2024</w:t>
            </w:r>
          </w:p>
        </w:tc>
        <w:tc>
          <w:tcPr>
            <w:tcW w:w="1869" w:type="dxa"/>
            <w:shd w:val="clear" w:color="auto" w:fill="B4C6E7"/>
          </w:tcPr>
          <w:p w14:paraId="50C6DCBC" w14:textId="77777777"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Rozpočet</w:t>
            </w:r>
          </w:p>
          <w:p w14:paraId="780EEF36" w14:textId="5CB07763"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 xml:space="preserve"> na rok 202</w:t>
            </w:r>
            <w:r w:rsidR="00A42081" w:rsidRPr="005D3D92">
              <w:rPr>
                <w:rFonts w:ascii="Times New Roman" w:eastAsia="Times New Roman" w:hAnsi="Times New Roman" w:cs="Times New Roman"/>
                <w:b/>
                <w:color w:val="000000" w:themeColor="text1"/>
                <w:szCs w:val="24"/>
                <w:lang w:eastAsia="sk-SK"/>
              </w:rPr>
              <w:t>4</w:t>
            </w:r>
          </w:p>
        </w:tc>
        <w:tc>
          <w:tcPr>
            <w:tcW w:w="1869" w:type="dxa"/>
            <w:shd w:val="clear" w:color="auto" w:fill="B4C6E7"/>
          </w:tcPr>
          <w:p w14:paraId="6FFBDF6E" w14:textId="77777777"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 xml:space="preserve">Rozpočet </w:t>
            </w:r>
          </w:p>
          <w:p w14:paraId="2CB75FB2" w14:textId="6C0C1F6C" w:rsidR="00A35A96" w:rsidRPr="005D3D92" w:rsidRDefault="00A35A96" w:rsidP="00A35A96">
            <w:pPr>
              <w:tabs>
                <w:tab w:val="right" w:pos="8460"/>
              </w:tabs>
              <w:spacing w:after="0" w:line="276" w:lineRule="auto"/>
              <w:jc w:val="center"/>
              <w:rPr>
                <w:rFonts w:ascii="Times New Roman" w:eastAsia="Times New Roman" w:hAnsi="Times New Roman" w:cs="Times New Roman"/>
                <w:b/>
                <w:color w:val="000000" w:themeColor="text1"/>
                <w:szCs w:val="24"/>
                <w:lang w:eastAsia="sk-SK"/>
              </w:rPr>
            </w:pPr>
            <w:r w:rsidRPr="005D3D92">
              <w:rPr>
                <w:rFonts w:ascii="Times New Roman" w:eastAsia="Times New Roman" w:hAnsi="Times New Roman" w:cs="Times New Roman"/>
                <w:b/>
                <w:color w:val="000000" w:themeColor="text1"/>
                <w:szCs w:val="24"/>
                <w:lang w:eastAsia="sk-SK"/>
              </w:rPr>
              <w:t>na rok 202</w:t>
            </w:r>
            <w:r w:rsidR="00A42081" w:rsidRPr="005D3D92">
              <w:rPr>
                <w:rFonts w:ascii="Times New Roman" w:eastAsia="Times New Roman" w:hAnsi="Times New Roman" w:cs="Times New Roman"/>
                <w:b/>
                <w:color w:val="000000" w:themeColor="text1"/>
                <w:szCs w:val="24"/>
                <w:lang w:eastAsia="sk-SK"/>
              </w:rPr>
              <w:t>5</w:t>
            </w:r>
          </w:p>
        </w:tc>
      </w:tr>
      <w:tr w:rsidR="005D3D92" w:rsidRPr="005D3D92" w14:paraId="043D9563" w14:textId="77777777" w:rsidTr="007B5AA9">
        <w:tc>
          <w:tcPr>
            <w:tcW w:w="2268" w:type="dxa"/>
            <w:shd w:val="clear" w:color="auto" w:fill="FFFF00"/>
          </w:tcPr>
          <w:p w14:paraId="319C8CA5"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b/>
                <w:color w:val="000000" w:themeColor="text1"/>
                <w:lang w:eastAsia="sk-SK"/>
              </w:rPr>
            </w:pPr>
            <w:r w:rsidRPr="005D3D92">
              <w:rPr>
                <w:rFonts w:ascii="Times New Roman" w:eastAsia="Times New Roman" w:hAnsi="Times New Roman" w:cs="Times New Roman"/>
                <w:b/>
                <w:color w:val="000000" w:themeColor="text1"/>
                <w:lang w:eastAsia="sk-SK"/>
              </w:rPr>
              <w:t>Výdavky  celkom</w:t>
            </w:r>
          </w:p>
        </w:tc>
        <w:tc>
          <w:tcPr>
            <w:tcW w:w="1869" w:type="dxa"/>
            <w:shd w:val="clear" w:color="auto" w:fill="FFFF00"/>
          </w:tcPr>
          <w:p w14:paraId="5DCC5C26" w14:textId="0C1F8F40" w:rsidR="00A35A96" w:rsidRPr="005D3D92" w:rsidRDefault="005D3D92" w:rsidP="00A35A96">
            <w:pPr>
              <w:tabs>
                <w:tab w:val="right" w:pos="8460"/>
              </w:tabs>
              <w:spacing w:after="0" w:line="276" w:lineRule="auto"/>
              <w:jc w:val="right"/>
              <w:rPr>
                <w:rFonts w:ascii="Times New Roman" w:eastAsia="Times New Roman" w:hAnsi="Times New Roman" w:cs="Times New Roman"/>
                <w:b/>
                <w:color w:val="000000" w:themeColor="text1"/>
                <w:lang w:eastAsia="sk-SK"/>
              </w:rPr>
            </w:pPr>
            <w:r w:rsidRPr="005D3D92">
              <w:rPr>
                <w:rFonts w:ascii="Times New Roman" w:eastAsia="Times New Roman" w:hAnsi="Times New Roman" w:cs="Times New Roman"/>
                <w:b/>
                <w:color w:val="000000" w:themeColor="text1"/>
                <w:lang w:eastAsia="sk-SK"/>
              </w:rPr>
              <w:t>129 480</w:t>
            </w:r>
            <w:r w:rsidR="00A35A96" w:rsidRPr="005D3D92">
              <w:rPr>
                <w:rFonts w:ascii="Times New Roman" w:eastAsia="Times New Roman" w:hAnsi="Times New Roman" w:cs="Times New Roman"/>
                <w:b/>
                <w:color w:val="000000" w:themeColor="text1"/>
                <w:lang w:eastAsia="sk-SK"/>
              </w:rPr>
              <w:t>,00</w:t>
            </w:r>
          </w:p>
        </w:tc>
        <w:tc>
          <w:tcPr>
            <w:tcW w:w="1869" w:type="dxa"/>
            <w:shd w:val="clear" w:color="auto" w:fill="FFFF00"/>
          </w:tcPr>
          <w:p w14:paraId="03F7FF37" w14:textId="61C38853" w:rsidR="00A35A96" w:rsidRPr="005D3D92" w:rsidRDefault="005D3D92" w:rsidP="00A35A96">
            <w:pPr>
              <w:tabs>
                <w:tab w:val="right" w:pos="8460"/>
              </w:tabs>
              <w:spacing w:after="0" w:line="276" w:lineRule="auto"/>
              <w:jc w:val="right"/>
              <w:rPr>
                <w:rFonts w:ascii="Times New Roman" w:eastAsia="Times New Roman" w:hAnsi="Times New Roman" w:cs="Times New Roman"/>
                <w:b/>
                <w:color w:val="000000" w:themeColor="text1"/>
                <w:lang w:eastAsia="sk-SK"/>
              </w:rPr>
            </w:pPr>
            <w:r w:rsidRPr="005D3D92">
              <w:rPr>
                <w:rFonts w:ascii="Times New Roman" w:eastAsia="Times New Roman" w:hAnsi="Times New Roman" w:cs="Times New Roman"/>
                <w:b/>
                <w:color w:val="000000" w:themeColor="text1"/>
                <w:lang w:eastAsia="sk-SK"/>
              </w:rPr>
              <w:t>98 480</w:t>
            </w:r>
            <w:r w:rsidR="00A35A96" w:rsidRPr="005D3D92">
              <w:rPr>
                <w:rFonts w:ascii="Times New Roman" w:eastAsia="Times New Roman" w:hAnsi="Times New Roman" w:cs="Times New Roman"/>
                <w:b/>
                <w:color w:val="000000" w:themeColor="text1"/>
                <w:lang w:eastAsia="sk-SK"/>
              </w:rPr>
              <w:t>,00</w:t>
            </w:r>
          </w:p>
        </w:tc>
        <w:tc>
          <w:tcPr>
            <w:tcW w:w="1869" w:type="dxa"/>
            <w:shd w:val="clear" w:color="auto" w:fill="FFFF00"/>
          </w:tcPr>
          <w:p w14:paraId="5C06998D" w14:textId="07BC412B" w:rsidR="00A35A96" w:rsidRPr="005D3D92" w:rsidRDefault="005D3D92" w:rsidP="00A35A96">
            <w:pPr>
              <w:tabs>
                <w:tab w:val="right" w:pos="8460"/>
              </w:tabs>
              <w:spacing w:after="0" w:line="276" w:lineRule="auto"/>
              <w:jc w:val="right"/>
              <w:rPr>
                <w:rFonts w:ascii="Times New Roman" w:eastAsia="Times New Roman" w:hAnsi="Times New Roman" w:cs="Times New Roman"/>
                <w:b/>
                <w:color w:val="000000" w:themeColor="text1"/>
                <w:lang w:eastAsia="sk-SK"/>
              </w:rPr>
            </w:pPr>
            <w:r w:rsidRPr="005D3D92">
              <w:rPr>
                <w:rFonts w:ascii="Times New Roman" w:eastAsia="Times New Roman" w:hAnsi="Times New Roman" w:cs="Times New Roman"/>
                <w:b/>
                <w:color w:val="000000" w:themeColor="text1"/>
                <w:lang w:eastAsia="sk-SK"/>
              </w:rPr>
              <w:t>104 960</w:t>
            </w:r>
            <w:r w:rsidR="00A35A96" w:rsidRPr="005D3D92">
              <w:rPr>
                <w:rFonts w:ascii="Times New Roman" w:eastAsia="Times New Roman" w:hAnsi="Times New Roman" w:cs="Times New Roman"/>
                <w:b/>
                <w:color w:val="000000" w:themeColor="text1"/>
                <w:lang w:eastAsia="sk-SK"/>
              </w:rPr>
              <w:t>,00</w:t>
            </w:r>
          </w:p>
        </w:tc>
      </w:tr>
      <w:tr w:rsidR="005D3D92" w:rsidRPr="005D3D92" w14:paraId="0F658220" w14:textId="77777777" w:rsidTr="007B5AA9">
        <w:tc>
          <w:tcPr>
            <w:tcW w:w="2268" w:type="dxa"/>
          </w:tcPr>
          <w:p w14:paraId="49989E4D"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z toho :</w:t>
            </w:r>
          </w:p>
        </w:tc>
        <w:tc>
          <w:tcPr>
            <w:tcW w:w="1869" w:type="dxa"/>
          </w:tcPr>
          <w:p w14:paraId="7EFDD7AB"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p>
        </w:tc>
        <w:tc>
          <w:tcPr>
            <w:tcW w:w="1869" w:type="dxa"/>
          </w:tcPr>
          <w:p w14:paraId="6B47CA4F"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p>
        </w:tc>
        <w:tc>
          <w:tcPr>
            <w:tcW w:w="1869" w:type="dxa"/>
          </w:tcPr>
          <w:p w14:paraId="3C291709"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p>
        </w:tc>
      </w:tr>
      <w:tr w:rsidR="005D3D92" w:rsidRPr="005D3D92" w14:paraId="25DB43E6" w14:textId="77777777" w:rsidTr="007B5AA9">
        <w:tc>
          <w:tcPr>
            <w:tcW w:w="2268" w:type="dxa"/>
          </w:tcPr>
          <w:p w14:paraId="443DAE89"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Bežné výdavky</w:t>
            </w:r>
          </w:p>
        </w:tc>
        <w:tc>
          <w:tcPr>
            <w:tcW w:w="1869" w:type="dxa"/>
          </w:tcPr>
          <w:p w14:paraId="0D5D9E5B" w14:textId="56E88E63" w:rsidR="00A35A96" w:rsidRPr="005D3D92" w:rsidRDefault="005D3D92"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97 480</w:t>
            </w:r>
            <w:r w:rsidR="00A35A96" w:rsidRPr="005D3D92">
              <w:rPr>
                <w:rFonts w:ascii="Times New Roman" w:eastAsia="Times New Roman" w:hAnsi="Times New Roman" w:cs="Times New Roman"/>
                <w:color w:val="000000" w:themeColor="text1"/>
                <w:lang w:eastAsia="sk-SK"/>
              </w:rPr>
              <w:t>,00</w:t>
            </w:r>
          </w:p>
        </w:tc>
        <w:tc>
          <w:tcPr>
            <w:tcW w:w="1869" w:type="dxa"/>
          </w:tcPr>
          <w:p w14:paraId="5B90C1B4" w14:textId="13B3A12A" w:rsidR="00A35A96" w:rsidRPr="005D3D92" w:rsidRDefault="005D3D92"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98 48</w:t>
            </w:r>
            <w:r w:rsidR="00A35A96" w:rsidRPr="005D3D92">
              <w:rPr>
                <w:rFonts w:ascii="Times New Roman" w:eastAsia="Times New Roman" w:hAnsi="Times New Roman" w:cs="Times New Roman"/>
                <w:color w:val="000000" w:themeColor="text1"/>
                <w:lang w:eastAsia="sk-SK"/>
              </w:rPr>
              <w:t>0,00</w:t>
            </w:r>
          </w:p>
        </w:tc>
        <w:tc>
          <w:tcPr>
            <w:tcW w:w="1869" w:type="dxa"/>
          </w:tcPr>
          <w:p w14:paraId="5B63FC84" w14:textId="693352E3"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10</w:t>
            </w:r>
            <w:r w:rsidR="005D3D92" w:rsidRPr="005D3D92">
              <w:rPr>
                <w:rFonts w:ascii="Times New Roman" w:eastAsia="Times New Roman" w:hAnsi="Times New Roman" w:cs="Times New Roman"/>
                <w:color w:val="000000" w:themeColor="text1"/>
                <w:lang w:eastAsia="sk-SK"/>
              </w:rPr>
              <w:t>4</w:t>
            </w:r>
            <w:r w:rsidRPr="005D3D92">
              <w:rPr>
                <w:rFonts w:ascii="Times New Roman" w:eastAsia="Times New Roman" w:hAnsi="Times New Roman" w:cs="Times New Roman"/>
                <w:color w:val="000000" w:themeColor="text1"/>
                <w:lang w:eastAsia="sk-SK"/>
              </w:rPr>
              <w:t> </w:t>
            </w:r>
            <w:r w:rsidR="005D3D92" w:rsidRPr="005D3D92">
              <w:rPr>
                <w:rFonts w:ascii="Times New Roman" w:eastAsia="Times New Roman" w:hAnsi="Times New Roman" w:cs="Times New Roman"/>
                <w:color w:val="000000" w:themeColor="text1"/>
                <w:lang w:eastAsia="sk-SK"/>
              </w:rPr>
              <w:t>960</w:t>
            </w:r>
            <w:r w:rsidRPr="005D3D92">
              <w:rPr>
                <w:rFonts w:ascii="Times New Roman" w:eastAsia="Times New Roman" w:hAnsi="Times New Roman" w:cs="Times New Roman"/>
                <w:color w:val="000000" w:themeColor="text1"/>
                <w:lang w:eastAsia="sk-SK"/>
              </w:rPr>
              <w:t>,00</w:t>
            </w:r>
          </w:p>
        </w:tc>
      </w:tr>
      <w:tr w:rsidR="005D3D92" w:rsidRPr="005D3D92" w14:paraId="77B78756" w14:textId="77777777" w:rsidTr="007B5AA9">
        <w:tc>
          <w:tcPr>
            <w:tcW w:w="2268" w:type="dxa"/>
          </w:tcPr>
          <w:p w14:paraId="67C89044"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Kapitálové výdavky</w:t>
            </w:r>
          </w:p>
        </w:tc>
        <w:tc>
          <w:tcPr>
            <w:tcW w:w="1869" w:type="dxa"/>
          </w:tcPr>
          <w:p w14:paraId="14536602" w14:textId="71ACCE13" w:rsidR="00A35A96" w:rsidRPr="005D3D92" w:rsidRDefault="007913B8"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Pr>
                <w:rFonts w:ascii="Times New Roman" w:eastAsia="Times New Roman" w:hAnsi="Times New Roman" w:cs="Times New Roman"/>
                <w:color w:val="000000" w:themeColor="text1"/>
                <w:lang w:eastAsia="sk-SK"/>
              </w:rPr>
              <w:t>4</w:t>
            </w:r>
            <w:r w:rsidR="005D3D92" w:rsidRPr="005D3D92">
              <w:rPr>
                <w:rFonts w:ascii="Times New Roman" w:eastAsia="Times New Roman" w:hAnsi="Times New Roman" w:cs="Times New Roman"/>
                <w:color w:val="000000" w:themeColor="text1"/>
                <w:lang w:eastAsia="sk-SK"/>
              </w:rPr>
              <w:t xml:space="preserve"> 00</w:t>
            </w:r>
            <w:r w:rsidR="00A35A96" w:rsidRPr="005D3D92">
              <w:rPr>
                <w:rFonts w:ascii="Times New Roman" w:eastAsia="Times New Roman" w:hAnsi="Times New Roman" w:cs="Times New Roman"/>
                <w:color w:val="000000" w:themeColor="text1"/>
                <w:lang w:eastAsia="sk-SK"/>
              </w:rPr>
              <w:t>0,00</w:t>
            </w:r>
          </w:p>
        </w:tc>
        <w:tc>
          <w:tcPr>
            <w:tcW w:w="1869" w:type="dxa"/>
          </w:tcPr>
          <w:p w14:paraId="5E7D2461" w14:textId="6E5C599F" w:rsidR="00A35A96" w:rsidRPr="005D3D92" w:rsidRDefault="007913B8"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Pr>
                <w:rFonts w:ascii="Times New Roman" w:eastAsia="Times New Roman" w:hAnsi="Times New Roman" w:cs="Times New Roman"/>
                <w:color w:val="000000" w:themeColor="text1"/>
                <w:lang w:eastAsia="sk-SK"/>
              </w:rPr>
              <w:t>3 999</w:t>
            </w:r>
            <w:r w:rsidR="00A35A96" w:rsidRPr="005D3D92">
              <w:rPr>
                <w:rFonts w:ascii="Times New Roman" w:eastAsia="Times New Roman" w:hAnsi="Times New Roman" w:cs="Times New Roman"/>
                <w:color w:val="000000" w:themeColor="text1"/>
                <w:lang w:eastAsia="sk-SK"/>
              </w:rPr>
              <w:t>,00</w:t>
            </w:r>
          </w:p>
        </w:tc>
        <w:tc>
          <w:tcPr>
            <w:tcW w:w="1869" w:type="dxa"/>
          </w:tcPr>
          <w:p w14:paraId="01E98C49" w14:textId="0108A58F"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0,00</w:t>
            </w:r>
          </w:p>
        </w:tc>
      </w:tr>
      <w:tr w:rsidR="005D3D92" w:rsidRPr="005D3D92" w14:paraId="618A931A" w14:textId="77777777" w:rsidTr="007B5AA9">
        <w:tc>
          <w:tcPr>
            <w:tcW w:w="2268" w:type="dxa"/>
          </w:tcPr>
          <w:p w14:paraId="56CFDEA3" w14:textId="77777777" w:rsidR="00A35A96" w:rsidRPr="005D3D92" w:rsidRDefault="00A35A96" w:rsidP="00A35A96">
            <w:pPr>
              <w:tabs>
                <w:tab w:val="right" w:pos="8460"/>
              </w:tabs>
              <w:spacing w:after="0" w:line="276" w:lineRule="auto"/>
              <w:jc w:val="both"/>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Finančné výdavky</w:t>
            </w:r>
          </w:p>
        </w:tc>
        <w:tc>
          <w:tcPr>
            <w:tcW w:w="1869" w:type="dxa"/>
          </w:tcPr>
          <w:p w14:paraId="7F9CEF73"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0,00</w:t>
            </w:r>
          </w:p>
        </w:tc>
        <w:tc>
          <w:tcPr>
            <w:tcW w:w="1869" w:type="dxa"/>
          </w:tcPr>
          <w:p w14:paraId="429AFF9F"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0,00</w:t>
            </w:r>
          </w:p>
        </w:tc>
        <w:tc>
          <w:tcPr>
            <w:tcW w:w="1869" w:type="dxa"/>
          </w:tcPr>
          <w:p w14:paraId="4F4D3F84" w14:textId="77777777" w:rsidR="00A35A96" w:rsidRPr="005D3D92" w:rsidRDefault="00A35A96" w:rsidP="00A35A96">
            <w:pPr>
              <w:tabs>
                <w:tab w:val="right" w:pos="8460"/>
              </w:tabs>
              <w:spacing w:after="0" w:line="276" w:lineRule="auto"/>
              <w:jc w:val="right"/>
              <w:rPr>
                <w:rFonts w:ascii="Times New Roman" w:eastAsia="Times New Roman" w:hAnsi="Times New Roman" w:cs="Times New Roman"/>
                <w:color w:val="000000" w:themeColor="text1"/>
                <w:lang w:eastAsia="sk-SK"/>
              </w:rPr>
            </w:pPr>
            <w:r w:rsidRPr="005D3D92">
              <w:rPr>
                <w:rFonts w:ascii="Times New Roman" w:eastAsia="Times New Roman" w:hAnsi="Times New Roman" w:cs="Times New Roman"/>
                <w:color w:val="000000" w:themeColor="text1"/>
                <w:lang w:eastAsia="sk-SK"/>
              </w:rPr>
              <w:t>0,00</w:t>
            </w:r>
          </w:p>
        </w:tc>
      </w:tr>
    </w:tbl>
    <w:p w14:paraId="4B499A7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bookmarkStart w:id="56" w:name="_Toc10114073"/>
      <w:bookmarkStart w:id="57" w:name="_Toc10114701"/>
    </w:p>
    <w:p w14:paraId="61B786B1"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58" w:name="_Toc67470394"/>
      <w:r w:rsidRPr="00A35A96">
        <w:rPr>
          <w:rFonts w:ascii="Times New Roman" w:eastAsia="Times New Roman" w:hAnsi="Times New Roman" w:cs="Times New Roman"/>
          <w:b/>
          <w:bCs/>
          <w:i/>
          <w:iCs/>
          <w:color w:val="B8182F"/>
          <w:sz w:val="30"/>
          <w:szCs w:val="28"/>
          <w:lang w:eastAsia="sk-SK"/>
        </w:rPr>
        <w:lastRenderedPageBreak/>
        <w:t>8. Informácia o vývoji obce z pohľadu účtovníctva</w:t>
      </w:r>
      <w:bookmarkEnd w:id="56"/>
      <w:bookmarkEnd w:id="57"/>
      <w:bookmarkEnd w:id="58"/>
    </w:p>
    <w:p w14:paraId="58B72EBC"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59" w:name="_Toc10114702"/>
      <w:bookmarkStart w:id="60" w:name="_Toc67470395"/>
      <w:r w:rsidRPr="00A35A96">
        <w:rPr>
          <w:rFonts w:ascii="Times New Roman" w:eastAsia="Times New Roman" w:hAnsi="Times New Roman" w:cs="Times New Roman"/>
          <w:b/>
          <w:bCs/>
          <w:i/>
          <w:color w:val="7030A0"/>
          <w:sz w:val="26"/>
          <w:szCs w:val="26"/>
          <w:u w:val="single"/>
          <w:lang w:eastAsia="sk-SK"/>
        </w:rPr>
        <w:t>8.1.  Majetok</w:t>
      </w:r>
      <w:bookmarkEnd w:id="59"/>
      <w:bookmarkEnd w:id="60"/>
      <w:r w:rsidRPr="00A35A96">
        <w:rPr>
          <w:rFonts w:ascii="Times New Roman" w:eastAsia="Times New Roman" w:hAnsi="Times New Roman" w:cs="Times New Roman"/>
          <w:b/>
          <w:bCs/>
          <w:i/>
          <w:color w:val="7030A0"/>
          <w:sz w:val="26"/>
          <w:szCs w:val="26"/>
          <w:u w:val="single"/>
          <w:lang w:eastAsia="sk-SK"/>
        </w:rPr>
        <w:t xml:space="preserve"> </w:t>
      </w:r>
    </w:p>
    <w:p w14:paraId="0688B47F"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4"/>
      </w:tblGrid>
      <w:tr w:rsidR="00A35A96" w:rsidRPr="00A35A96" w14:paraId="7FF447E8" w14:textId="77777777" w:rsidTr="007B5AA9">
        <w:trPr>
          <w:jc w:val="center"/>
        </w:trPr>
        <w:tc>
          <w:tcPr>
            <w:tcW w:w="3686" w:type="dxa"/>
            <w:shd w:val="clear" w:color="auto" w:fill="FFFF00"/>
          </w:tcPr>
          <w:p w14:paraId="45812994" w14:textId="77777777" w:rsidR="00A35A96" w:rsidRPr="00A35A96" w:rsidRDefault="00A35A96" w:rsidP="00A35A96">
            <w:pPr>
              <w:spacing w:after="0" w:line="276" w:lineRule="auto"/>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Názov</w:t>
            </w:r>
          </w:p>
        </w:tc>
        <w:tc>
          <w:tcPr>
            <w:tcW w:w="1984" w:type="dxa"/>
            <w:shd w:val="clear" w:color="auto" w:fill="FFFF00"/>
          </w:tcPr>
          <w:p w14:paraId="0724EA83" w14:textId="77777777" w:rsidR="00A35A96" w:rsidRPr="00A35A96" w:rsidRDefault="00A35A96" w:rsidP="00A35A96">
            <w:pPr>
              <w:spacing w:after="0" w:line="276" w:lineRule="auto"/>
              <w:ind w:left="-188" w:firstLine="188"/>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 xml:space="preserve">Skutočnosť </w:t>
            </w:r>
          </w:p>
          <w:p w14:paraId="2E454B9A" w14:textId="46727865" w:rsidR="00A35A96" w:rsidRPr="00A35A96" w:rsidRDefault="00077850" w:rsidP="00A35A96">
            <w:pPr>
              <w:spacing w:after="0" w:line="276"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ZS k 1.1.</w:t>
            </w:r>
            <w:r w:rsidR="00547ED8">
              <w:rPr>
                <w:rFonts w:ascii="Times New Roman" w:eastAsia="Times New Roman" w:hAnsi="Times New Roman" w:cs="Times New Roman"/>
                <w:b/>
                <w:lang w:eastAsia="sk-SK"/>
              </w:rPr>
              <w:t>2024</w:t>
            </w:r>
          </w:p>
        </w:tc>
        <w:tc>
          <w:tcPr>
            <w:tcW w:w="1984" w:type="dxa"/>
            <w:shd w:val="clear" w:color="auto" w:fill="FFFF00"/>
          </w:tcPr>
          <w:p w14:paraId="33722CA3" w14:textId="77777777" w:rsidR="00A35A96" w:rsidRPr="00A35A96" w:rsidRDefault="00A35A96" w:rsidP="00A35A96">
            <w:pPr>
              <w:spacing w:after="0" w:line="276" w:lineRule="auto"/>
              <w:ind w:left="-188" w:firstLine="188"/>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 xml:space="preserve">Skutočnosť </w:t>
            </w:r>
          </w:p>
          <w:p w14:paraId="3E272CF3" w14:textId="760C587F" w:rsidR="00A35A96" w:rsidRPr="00A35A96" w:rsidRDefault="00077850" w:rsidP="00A35A96">
            <w:pPr>
              <w:spacing w:after="0" w:line="276"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KZ </w:t>
            </w:r>
            <w:r w:rsidR="00A35A96" w:rsidRPr="00A35A96">
              <w:rPr>
                <w:rFonts w:ascii="Times New Roman" w:eastAsia="Times New Roman" w:hAnsi="Times New Roman" w:cs="Times New Roman"/>
                <w:b/>
                <w:lang w:eastAsia="sk-SK"/>
              </w:rPr>
              <w:t>k 31.12.</w:t>
            </w:r>
            <w:r w:rsidR="00547ED8">
              <w:rPr>
                <w:rFonts w:ascii="Times New Roman" w:eastAsia="Times New Roman" w:hAnsi="Times New Roman" w:cs="Times New Roman"/>
                <w:b/>
                <w:lang w:eastAsia="sk-SK"/>
              </w:rPr>
              <w:t>2024</w:t>
            </w:r>
          </w:p>
        </w:tc>
      </w:tr>
      <w:tr w:rsidR="00A35A96" w:rsidRPr="00A35A96" w14:paraId="4D2D0B59" w14:textId="77777777" w:rsidTr="007B5AA9">
        <w:trPr>
          <w:jc w:val="center"/>
        </w:trPr>
        <w:tc>
          <w:tcPr>
            <w:tcW w:w="3686" w:type="dxa"/>
            <w:shd w:val="clear" w:color="auto" w:fill="FFC000"/>
          </w:tcPr>
          <w:p w14:paraId="5977831F" w14:textId="77777777" w:rsidR="00A35A96" w:rsidRPr="00A35A96" w:rsidRDefault="00A35A96" w:rsidP="00A35A96">
            <w:pPr>
              <w:spacing w:after="0" w:line="276" w:lineRule="auto"/>
              <w:rPr>
                <w:rFonts w:ascii="Times New Roman" w:eastAsia="Times New Roman" w:hAnsi="Times New Roman" w:cs="Times New Roman"/>
                <w:b/>
                <w:lang w:eastAsia="sk-SK"/>
              </w:rPr>
            </w:pPr>
            <w:r w:rsidRPr="00A35A96">
              <w:rPr>
                <w:rFonts w:ascii="Times New Roman" w:eastAsia="Times New Roman" w:hAnsi="Times New Roman" w:cs="Times New Roman"/>
                <w:b/>
                <w:sz w:val="24"/>
                <w:szCs w:val="24"/>
                <w:lang w:eastAsia="sk-SK"/>
              </w:rPr>
              <w:t>Majetok spolu</w:t>
            </w:r>
          </w:p>
        </w:tc>
        <w:tc>
          <w:tcPr>
            <w:tcW w:w="1984" w:type="dxa"/>
            <w:shd w:val="clear" w:color="auto" w:fill="FFC000"/>
          </w:tcPr>
          <w:p w14:paraId="58EE0F35" w14:textId="645A63E4" w:rsidR="00A35A96" w:rsidRPr="00A35A96" w:rsidRDefault="007D6222"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318 777,50</w:t>
            </w:r>
          </w:p>
        </w:tc>
        <w:tc>
          <w:tcPr>
            <w:tcW w:w="1984" w:type="dxa"/>
            <w:shd w:val="clear" w:color="auto" w:fill="FFC000"/>
          </w:tcPr>
          <w:p w14:paraId="3FCA4104" w14:textId="0E10AA9B"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w:t>
            </w:r>
            <w:r w:rsidR="007D6222">
              <w:rPr>
                <w:rFonts w:ascii="Times New Roman" w:eastAsia="Times New Roman" w:hAnsi="Times New Roman" w:cs="Times New Roman"/>
                <w:b/>
                <w:sz w:val="24"/>
                <w:szCs w:val="24"/>
                <w:lang w:eastAsia="sk-SK"/>
              </w:rPr>
              <w:t>09 369,49</w:t>
            </w:r>
          </w:p>
        </w:tc>
      </w:tr>
      <w:tr w:rsidR="00A35A96" w:rsidRPr="00A35A96" w14:paraId="45154293" w14:textId="77777777" w:rsidTr="007B5AA9">
        <w:trPr>
          <w:jc w:val="center"/>
        </w:trPr>
        <w:tc>
          <w:tcPr>
            <w:tcW w:w="3686" w:type="dxa"/>
            <w:shd w:val="clear" w:color="auto" w:fill="92D050"/>
          </w:tcPr>
          <w:p w14:paraId="54192774"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Neobežný majetok spolu</w:t>
            </w:r>
          </w:p>
        </w:tc>
        <w:tc>
          <w:tcPr>
            <w:tcW w:w="1984" w:type="dxa"/>
            <w:shd w:val="clear" w:color="auto" w:fill="92D050"/>
          </w:tcPr>
          <w:p w14:paraId="640B69FA" w14:textId="49350CFD" w:rsidR="00A35A96" w:rsidRPr="00A35A96" w:rsidRDefault="007D6222"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275 494,31</w:t>
            </w:r>
          </w:p>
        </w:tc>
        <w:tc>
          <w:tcPr>
            <w:tcW w:w="1984" w:type="dxa"/>
            <w:shd w:val="clear" w:color="auto" w:fill="92D050"/>
          </w:tcPr>
          <w:p w14:paraId="24ED77AF" w14:textId="770649FE" w:rsidR="00A35A96" w:rsidRPr="00A35A96" w:rsidRDefault="00A35A96" w:rsidP="00A35A96">
            <w:pPr>
              <w:spacing w:after="0" w:line="36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2</w:t>
            </w:r>
            <w:r w:rsidR="007D6222">
              <w:rPr>
                <w:rFonts w:ascii="Times New Roman" w:eastAsia="Times New Roman" w:hAnsi="Times New Roman" w:cs="Times New Roman"/>
                <w:b/>
                <w:sz w:val="24"/>
                <w:szCs w:val="24"/>
                <w:lang w:eastAsia="sk-SK"/>
              </w:rPr>
              <w:t>60 973,12</w:t>
            </w:r>
          </w:p>
        </w:tc>
      </w:tr>
      <w:tr w:rsidR="00A35A96" w:rsidRPr="00A35A96" w14:paraId="74410CEF" w14:textId="77777777" w:rsidTr="007B5AA9">
        <w:trPr>
          <w:jc w:val="center"/>
        </w:trPr>
        <w:tc>
          <w:tcPr>
            <w:tcW w:w="3686" w:type="dxa"/>
          </w:tcPr>
          <w:p w14:paraId="5BA7DE9D"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 toho :</w:t>
            </w:r>
          </w:p>
        </w:tc>
        <w:tc>
          <w:tcPr>
            <w:tcW w:w="1984" w:type="dxa"/>
          </w:tcPr>
          <w:p w14:paraId="52140560"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c>
          <w:tcPr>
            <w:tcW w:w="1984" w:type="dxa"/>
          </w:tcPr>
          <w:p w14:paraId="651F13A2"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r>
      <w:tr w:rsidR="00A35A96" w:rsidRPr="00A35A96" w14:paraId="6A2190FA" w14:textId="77777777" w:rsidTr="007B5AA9">
        <w:trPr>
          <w:jc w:val="center"/>
        </w:trPr>
        <w:tc>
          <w:tcPr>
            <w:tcW w:w="3686" w:type="dxa"/>
          </w:tcPr>
          <w:p w14:paraId="7E9A19EB"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Dlhodobý nehmotný majetok</w:t>
            </w:r>
          </w:p>
        </w:tc>
        <w:tc>
          <w:tcPr>
            <w:tcW w:w="1984" w:type="dxa"/>
          </w:tcPr>
          <w:p w14:paraId="78E13831"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73359853"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0B13312" w14:textId="77777777" w:rsidTr="007B5AA9">
        <w:trPr>
          <w:jc w:val="center"/>
        </w:trPr>
        <w:tc>
          <w:tcPr>
            <w:tcW w:w="3686" w:type="dxa"/>
          </w:tcPr>
          <w:p w14:paraId="24C3A528"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Dlhodobý hmotný majetok</w:t>
            </w:r>
          </w:p>
        </w:tc>
        <w:tc>
          <w:tcPr>
            <w:tcW w:w="1984" w:type="dxa"/>
          </w:tcPr>
          <w:p w14:paraId="00A3BD50" w14:textId="696960A3"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2</w:t>
            </w:r>
            <w:r w:rsidR="007D6222">
              <w:rPr>
                <w:rFonts w:ascii="Times New Roman" w:eastAsia="Times New Roman" w:hAnsi="Times New Roman" w:cs="Times New Roman"/>
                <w:sz w:val="24"/>
                <w:szCs w:val="24"/>
                <w:lang w:eastAsia="sk-SK"/>
              </w:rPr>
              <w:t>42 303,41</w:t>
            </w:r>
          </w:p>
        </w:tc>
        <w:tc>
          <w:tcPr>
            <w:tcW w:w="1984" w:type="dxa"/>
          </w:tcPr>
          <w:p w14:paraId="24A24802" w14:textId="13E50E66"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2</w:t>
            </w:r>
            <w:r w:rsidR="007D6222">
              <w:rPr>
                <w:rFonts w:ascii="Times New Roman" w:eastAsia="Times New Roman" w:hAnsi="Times New Roman" w:cs="Times New Roman"/>
                <w:sz w:val="24"/>
                <w:szCs w:val="24"/>
                <w:lang w:eastAsia="sk-SK"/>
              </w:rPr>
              <w:t>27 782,22</w:t>
            </w:r>
          </w:p>
        </w:tc>
      </w:tr>
      <w:tr w:rsidR="00A35A96" w:rsidRPr="00A35A96" w14:paraId="75B85CED" w14:textId="77777777" w:rsidTr="007B5AA9">
        <w:trPr>
          <w:jc w:val="center"/>
        </w:trPr>
        <w:tc>
          <w:tcPr>
            <w:tcW w:w="3686" w:type="dxa"/>
          </w:tcPr>
          <w:p w14:paraId="2900FD50"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Dlhodobý finančný majetok</w:t>
            </w:r>
          </w:p>
        </w:tc>
        <w:tc>
          <w:tcPr>
            <w:tcW w:w="1984" w:type="dxa"/>
          </w:tcPr>
          <w:p w14:paraId="2602B800" w14:textId="15C5851C"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33 190,90</w:t>
            </w:r>
          </w:p>
        </w:tc>
        <w:tc>
          <w:tcPr>
            <w:tcW w:w="1984" w:type="dxa"/>
          </w:tcPr>
          <w:p w14:paraId="51599BBC" w14:textId="5F247331"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33 190,90</w:t>
            </w:r>
          </w:p>
        </w:tc>
      </w:tr>
      <w:tr w:rsidR="00A35A96" w:rsidRPr="00A35A96" w14:paraId="71D7376D" w14:textId="77777777" w:rsidTr="007B5AA9">
        <w:trPr>
          <w:jc w:val="center"/>
        </w:trPr>
        <w:tc>
          <w:tcPr>
            <w:tcW w:w="3686" w:type="dxa"/>
            <w:shd w:val="clear" w:color="auto" w:fill="92D050"/>
          </w:tcPr>
          <w:p w14:paraId="3CD1E3F0"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Obežný majetok spolu</w:t>
            </w:r>
          </w:p>
        </w:tc>
        <w:tc>
          <w:tcPr>
            <w:tcW w:w="1984" w:type="dxa"/>
            <w:shd w:val="clear" w:color="auto" w:fill="92D050"/>
          </w:tcPr>
          <w:p w14:paraId="5B224122" w14:textId="476EC120" w:rsidR="00A35A96" w:rsidRPr="00A35A96" w:rsidRDefault="007D6222"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43 283,19</w:t>
            </w:r>
          </w:p>
        </w:tc>
        <w:tc>
          <w:tcPr>
            <w:tcW w:w="1984" w:type="dxa"/>
            <w:shd w:val="clear" w:color="auto" w:fill="92D050"/>
          </w:tcPr>
          <w:p w14:paraId="4C29921D" w14:textId="35DD7C96"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w:t>
            </w:r>
            <w:r w:rsidR="007D6222">
              <w:rPr>
                <w:rFonts w:ascii="Times New Roman" w:eastAsia="Times New Roman" w:hAnsi="Times New Roman" w:cs="Times New Roman"/>
                <w:b/>
                <w:sz w:val="24"/>
                <w:szCs w:val="24"/>
                <w:lang w:eastAsia="sk-SK"/>
              </w:rPr>
              <w:t>8 396,37</w:t>
            </w:r>
          </w:p>
        </w:tc>
      </w:tr>
      <w:tr w:rsidR="00A35A96" w:rsidRPr="00A35A96" w14:paraId="30DFB2B8" w14:textId="77777777" w:rsidTr="007B5AA9">
        <w:trPr>
          <w:jc w:val="center"/>
        </w:trPr>
        <w:tc>
          <w:tcPr>
            <w:tcW w:w="3686" w:type="dxa"/>
          </w:tcPr>
          <w:p w14:paraId="68764915"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 toho :</w:t>
            </w:r>
          </w:p>
        </w:tc>
        <w:tc>
          <w:tcPr>
            <w:tcW w:w="1984" w:type="dxa"/>
          </w:tcPr>
          <w:p w14:paraId="1CDE8778"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c>
          <w:tcPr>
            <w:tcW w:w="1984" w:type="dxa"/>
          </w:tcPr>
          <w:p w14:paraId="1FFFBC18"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r>
      <w:tr w:rsidR="00A35A96" w:rsidRPr="00A35A96" w14:paraId="76C57E24" w14:textId="77777777" w:rsidTr="007B5AA9">
        <w:trPr>
          <w:jc w:val="center"/>
        </w:trPr>
        <w:tc>
          <w:tcPr>
            <w:tcW w:w="3686" w:type="dxa"/>
          </w:tcPr>
          <w:p w14:paraId="10D81A0F"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Zásoby</w:t>
            </w:r>
          </w:p>
        </w:tc>
        <w:tc>
          <w:tcPr>
            <w:tcW w:w="1984" w:type="dxa"/>
          </w:tcPr>
          <w:p w14:paraId="4D6C636D" w14:textId="0B935FC2"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2 084,10</w:t>
            </w:r>
          </w:p>
        </w:tc>
        <w:tc>
          <w:tcPr>
            <w:tcW w:w="1984" w:type="dxa"/>
          </w:tcPr>
          <w:p w14:paraId="522F2C5B" w14:textId="587D0320"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2 084,10</w:t>
            </w:r>
          </w:p>
        </w:tc>
      </w:tr>
      <w:tr w:rsidR="00A35A96" w:rsidRPr="00A35A96" w14:paraId="7AEB704C" w14:textId="77777777" w:rsidTr="007B5AA9">
        <w:trPr>
          <w:jc w:val="center"/>
        </w:trPr>
        <w:tc>
          <w:tcPr>
            <w:tcW w:w="3686" w:type="dxa"/>
          </w:tcPr>
          <w:p w14:paraId="1185182D"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Zúčtovanie medzi subjektami VS</w:t>
            </w:r>
          </w:p>
        </w:tc>
        <w:tc>
          <w:tcPr>
            <w:tcW w:w="1984" w:type="dxa"/>
          </w:tcPr>
          <w:p w14:paraId="39FD3BCF" w14:textId="4DFDBFD5"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124,51</w:t>
            </w:r>
          </w:p>
        </w:tc>
        <w:tc>
          <w:tcPr>
            <w:tcW w:w="1984" w:type="dxa"/>
          </w:tcPr>
          <w:p w14:paraId="42EC3649" w14:textId="70ACEA76" w:rsidR="00A35A96" w:rsidRPr="00A35A96" w:rsidRDefault="007D622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499AB312" w14:textId="77777777" w:rsidTr="007B5AA9">
        <w:trPr>
          <w:jc w:val="center"/>
        </w:trPr>
        <w:tc>
          <w:tcPr>
            <w:tcW w:w="3686" w:type="dxa"/>
          </w:tcPr>
          <w:p w14:paraId="35401563"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Dlhodobé pohľadávky</w:t>
            </w:r>
          </w:p>
        </w:tc>
        <w:tc>
          <w:tcPr>
            <w:tcW w:w="1984" w:type="dxa"/>
          </w:tcPr>
          <w:p w14:paraId="76814184"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57BB5AE4"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6BD9DB97" w14:textId="77777777" w:rsidTr="007B5AA9">
        <w:trPr>
          <w:jc w:val="center"/>
        </w:trPr>
        <w:tc>
          <w:tcPr>
            <w:tcW w:w="3686" w:type="dxa"/>
          </w:tcPr>
          <w:p w14:paraId="4ED49600"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Krátkodobé pohľadávky</w:t>
            </w:r>
          </w:p>
        </w:tc>
        <w:tc>
          <w:tcPr>
            <w:tcW w:w="1984" w:type="dxa"/>
          </w:tcPr>
          <w:p w14:paraId="4C8B5D62" w14:textId="518D1841" w:rsidR="00A35A96" w:rsidRPr="00A35A96" w:rsidRDefault="007D622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7 673,46</w:t>
            </w:r>
          </w:p>
        </w:tc>
        <w:tc>
          <w:tcPr>
            <w:tcW w:w="1984" w:type="dxa"/>
          </w:tcPr>
          <w:p w14:paraId="198A5B36" w14:textId="6A7D062D" w:rsidR="00A35A96" w:rsidRPr="00A35A96" w:rsidRDefault="007D622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608,70</w:t>
            </w:r>
          </w:p>
        </w:tc>
      </w:tr>
      <w:tr w:rsidR="00A35A96" w:rsidRPr="00A35A96" w14:paraId="440CAB74" w14:textId="77777777" w:rsidTr="007B5AA9">
        <w:trPr>
          <w:jc w:val="center"/>
        </w:trPr>
        <w:tc>
          <w:tcPr>
            <w:tcW w:w="3686" w:type="dxa"/>
          </w:tcPr>
          <w:p w14:paraId="1FCA19CE"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Finančné účty</w:t>
            </w:r>
          </w:p>
        </w:tc>
        <w:tc>
          <w:tcPr>
            <w:tcW w:w="1984" w:type="dxa"/>
          </w:tcPr>
          <w:p w14:paraId="274CC7AF" w14:textId="2093EEFD" w:rsidR="00A35A96" w:rsidRPr="00A35A96" w:rsidRDefault="007D622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33 401,12</w:t>
            </w:r>
          </w:p>
        </w:tc>
        <w:tc>
          <w:tcPr>
            <w:tcW w:w="1984" w:type="dxa"/>
          </w:tcPr>
          <w:p w14:paraId="479541DE" w14:textId="5A73CA2F" w:rsidR="00A35A96" w:rsidRPr="00A35A96" w:rsidRDefault="007D622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45 703,57</w:t>
            </w:r>
          </w:p>
        </w:tc>
      </w:tr>
      <w:tr w:rsidR="00A35A96" w:rsidRPr="00A35A96" w14:paraId="29D4A1C9" w14:textId="77777777" w:rsidTr="007B5AA9">
        <w:trPr>
          <w:jc w:val="center"/>
        </w:trPr>
        <w:tc>
          <w:tcPr>
            <w:tcW w:w="3686" w:type="dxa"/>
          </w:tcPr>
          <w:p w14:paraId="351A57C2"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Poskytnuté návratné fin. výpomoci dlh.</w:t>
            </w:r>
          </w:p>
        </w:tc>
        <w:tc>
          <w:tcPr>
            <w:tcW w:w="1984" w:type="dxa"/>
          </w:tcPr>
          <w:p w14:paraId="4EA5866A"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3F2281A6"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6C0B0D4D" w14:textId="77777777" w:rsidTr="007B5AA9">
        <w:trPr>
          <w:jc w:val="center"/>
        </w:trPr>
        <w:tc>
          <w:tcPr>
            <w:tcW w:w="3686" w:type="dxa"/>
          </w:tcPr>
          <w:p w14:paraId="5D4F65BF" w14:textId="77777777" w:rsidR="00A35A96" w:rsidRPr="00A35A96" w:rsidRDefault="00A35A96" w:rsidP="00A35A96">
            <w:pPr>
              <w:spacing w:after="0" w:line="276"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Poskytnuté návratné fin. výpomoci krát.</w:t>
            </w:r>
          </w:p>
        </w:tc>
        <w:tc>
          <w:tcPr>
            <w:tcW w:w="1984" w:type="dxa"/>
          </w:tcPr>
          <w:p w14:paraId="49FF4666"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613C941D"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26AC61DC" w14:textId="77777777" w:rsidTr="007B5AA9">
        <w:trPr>
          <w:jc w:val="center"/>
        </w:trPr>
        <w:tc>
          <w:tcPr>
            <w:tcW w:w="3686" w:type="dxa"/>
            <w:shd w:val="clear" w:color="auto" w:fill="92D050"/>
          </w:tcPr>
          <w:p w14:paraId="7F0A2AF8" w14:textId="77777777" w:rsidR="00A35A96" w:rsidRPr="00A35A96" w:rsidRDefault="00A35A96" w:rsidP="00A35A96">
            <w:pPr>
              <w:spacing w:after="0" w:line="276"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Časové rozlíšenie</w:t>
            </w:r>
          </w:p>
        </w:tc>
        <w:tc>
          <w:tcPr>
            <w:tcW w:w="1984" w:type="dxa"/>
            <w:shd w:val="clear" w:color="auto" w:fill="92D050"/>
          </w:tcPr>
          <w:p w14:paraId="441F70CB" w14:textId="069A67CF"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0,00</w:t>
            </w:r>
          </w:p>
        </w:tc>
        <w:tc>
          <w:tcPr>
            <w:tcW w:w="1984" w:type="dxa"/>
            <w:shd w:val="clear" w:color="auto" w:fill="92D050"/>
          </w:tcPr>
          <w:p w14:paraId="0536E99A" w14:textId="6990EE41"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0,00</w:t>
            </w:r>
          </w:p>
        </w:tc>
      </w:tr>
      <w:tr w:rsidR="00A35A96" w:rsidRPr="00A35A96" w14:paraId="4FA1A7D7" w14:textId="77777777" w:rsidTr="007B5AA9">
        <w:trPr>
          <w:jc w:val="center"/>
        </w:trPr>
        <w:tc>
          <w:tcPr>
            <w:tcW w:w="3686" w:type="dxa"/>
          </w:tcPr>
          <w:p w14:paraId="3E32EF24" w14:textId="77777777" w:rsidR="00A35A96" w:rsidRPr="00A35A96" w:rsidRDefault="00A35A96" w:rsidP="00A35A96">
            <w:pPr>
              <w:spacing w:after="0" w:line="360" w:lineRule="auto"/>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Náklady budúcich období</w:t>
            </w:r>
          </w:p>
        </w:tc>
        <w:tc>
          <w:tcPr>
            <w:tcW w:w="1984" w:type="dxa"/>
          </w:tcPr>
          <w:p w14:paraId="430D1716" w14:textId="2C69C46B"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984" w:type="dxa"/>
          </w:tcPr>
          <w:p w14:paraId="683B8D1E" w14:textId="06E32C89"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165782DB" w14:textId="77777777" w:rsidTr="007B5AA9">
        <w:trPr>
          <w:jc w:val="center"/>
        </w:trPr>
        <w:tc>
          <w:tcPr>
            <w:tcW w:w="3686" w:type="dxa"/>
          </w:tcPr>
          <w:p w14:paraId="07B0CB2F" w14:textId="77777777" w:rsidR="00A35A96" w:rsidRPr="00A35A96" w:rsidRDefault="00A35A96" w:rsidP="00A35A96">
            <w:pPr>
              <w:spacing w:after="0" w:line="360" w:lineRule="auto"/>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Komplexné náklady budúcich období</w:t>
            </w:r>
          </w:p>
        </w:tc>
        <w:tc>
          <w:tcPr>
            <w:tcW w:w="1984" w:type="dxa"/>
          </w:tcPr>
          <w:p w14:paraId="246F8904"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65E8281B"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7660B2A5" w14:textId="77777777" w:rsidTr="007B5AA9">
        <w:trPr>
          <w:jc w:val="center"/>
        </w:trPr>
        <w:tc>
          <w:tcPr>
            <w:tcW w:w="3686" w:type="dxa"/>
          </w:tcPr>
          <w:p w14:paraId="3643C661" w14:textId="77777777" w:rsidR="00A35A96" w:rsidRPr="00A35A96" w:rsidRDefault="00A35A96" w:rsidP="00A35A96">
            <w:pPr>
              <w:spacing w:after="0" w:line="360" w:lineRule="auto"/>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Príjmy budúcich období</w:t>
            </w:r>
          </w:p>
        </w:tc>
        <w:tc>
          <w:tcPr>
            <w:tcW w:w="1984" w:type="dxa"/>
          </w:tcPr>
          <w:p w14:paraId="611E4144"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60BAB939"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bl>
    <w:p w14:paraId="76B25634"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293DADFD" w14:textId="43308C28" w:rsidR="00077850" w:rsidRPr="00CB7DC4" w:rsidRDefault="00077850" w:rsidP="00077850">
      <w:pPr>
        <w:spacing w:after="0" w:line="240" w:lineRule="auto"/>
        <w:jc w:val="both"/>
        <w:rPr>
          <w:rFonts w:ascii="Times New Roman" w:eastAsia="Times New Roman" w:hAnsi="Times New Roman" w:cs="Times New Roman"/>
          <w:color w:val="000000" w:themeColor="text1"/>
          <w:sz w:val="24"/>
          <w:szCs w:val="24"/>
          <w:lang w:eastAsia="sk-SK"/>
        </w:rPr>
      </w:pPr>
      <w:r w:rsidRPr="00CB7DC4">
        <w:rPr>
          <w:rFonts w:ascii="Times New Roman" w:eastAsia="Times New Roman" w:hAnsi="Times New Roman" w:cs="Times New Roman"/>
          <w:color w:val="000000" w:themeColor="text1"/>
          <w:sz w:val="24"/>
          <w:szCs w:val="24"/>
          <w:lang w:eastAsia="sk-SK"/>
        </w:rPr>
        <w:t xml:space="preserve">Obec Svrbice v roku </w:t>
      </w:r>
      <w:r w:rsidR="00547ED8" w:rsidRPr="00CB7DC4">
        <w:rPr>
          <w:rFonts w:ascii="Times New Roman" w:eastAsia="Times New Roman" w:hAnsi="Times New Roman" w:cs="Times New Roman"/>
          <w:color w:val="000000" w:themeColor="text1"/>
          <w:sz w:val="24"/>
          <w:szCs w:val="24"/>
          <w:lang w:eastAsia="sk-SK"/>
        </w:rPr>
        <w:t>2024</w:t>
      </w:r>
      <w:r w:rsidRPr="00CB7DC4">
        <w:rPr>
          <w:rFonts w:ascii="Times New Roman" w:eastAsia="Times New Roman" w:hAnsi="Times New Roman" w:cs="Times New Roman"/>
          <w:color w:val="000000" w:themeColor="text1"/>
          <w:sz w:val="24"/>
          <w:szCs w:val="24"/>
          <w:lang w:eastAsia="sk-SK"/>
        </w:rPr>
        <w:t xml:space="preserve"> celkovo zvýšila svoj majetok o</w:t>
      </w:r>
      <w:r w:rsidR="00EA51AC" w:rsidRPr="00CB7DC4">
        <w:rPr>
          <w:rFonts w:ascii="Times New Roman" w:eastAsia="Times New Roman" w:hAnsi="Times New Roman" w:cs="Times New Roman"/>
          <w:color w:val="000000" w:themeColor="text1"/>
          <w:sz w:val="24"/>
          <w:szCs w:val="24"/>
          <w:lang w:eastAsia="sk-SK"/>
        </w:rPr>
        <w:t> </w:t>
      </w:r>
      <w:r w:rsidRPr="00CB7DC4">
        <w:rPr>
          <w:rFonts w:ascii="Times New Roman" w:eastAsia="Times New Roman" w:hAnsi="Times New Roman" w:cs="Times New Roman"/>
          <w:color w:val="000000" w:themeColor="text1"/>
          <w:sz w:val="24"/>
          <w:szCs w:val="24"/>
          <w:lang w:eastAsia="sk-SK"/>
        </w:rPr>
        <w:t>3</w:t>
      </w:r>
      <w:r w:rsidR="00EA51AC" w:rsidRPr="00CB7DC4">
        <w:rPr>
          <w:rFonts w:ascii="Times New Roman" w:eastAsia="Times New Roman" w:hAnsi="Times New Roman" w:cs="Times New Roman"/>
          <w:color w:val="000000" w:themeColor="text1"/>
          <w:sz w:val="24"/>
          <w:szCs w:val="24"/>
          <w:lang w:eastAsia="sk-SK"/>
        </w:rPr>
        <w:t xml:space="preserve"> 999</w:t>
      </w:r>
      <w:r w:rsidRPr="00CB7DC4">
        <w:rPr>
          <w:rFonts w:ascii="Times New Roman" w:eastAsia="Times New Roman" w:hAnsi="Times New Roman" w:cs="Times New Roman"/>
          <w:color w:val="000000" w:themeColor="text1"/>
          <w:sz w:val="24"/>
          <w:szCs w:val="24"/>
          <w:lang w:eastAsia="sk-SK"/>
        </w:rPr>
        <w:t xml:space="preserve"> €.  V roku </w:t>
      </w:r>
      <w:r w:rsidR="00547ED8" w:rsidRPr="00CB7DC4">
        <w:rPr>
          <w:rFonts w:ascii="Times New Roman" w:eastAsia="Times New Roman" w:hAnsi="Times New Roman" w:cs="Times New Roman"/>
          <w:color w:val="000000" w:themeColor="text1"/>
          <w:sz w:val="24"/>
          <w:szCs w:val="24"/>
          <w:lang w:eastAsia="sk-SK"/>
        </w:rPr>
        <w:t>2024</w:t>
      </w:r>
      <w:r w:rsidRPr="00CB7DC4">
        <w:rPr>
          <w:rFonts w:ascii="Times New Roman" w:eastAsia="Times New Roman" w:hAnsi="Times New Roman" w:cs="Times New Roman"/>
          <w:color w:val="000000" w:themeColor="text1"/>
          <w:sz w:val="24"/>
          <w:szCs w:val="24"/>
          <w:lang w:eastAsia="sk-SK"/>
        </w:rPr>
        <w:t xml:space="preserve"> obec zaradila do majetku nákup budovy č. 24</w:t>
      </w:r>
      <w:r w:rsidR="00CB7DC4" w:rsidRPr="00CB7DC4">
        <w:rPr>
          <w:rFonts w:ascii="Times New Roman" w:eastAsia="Times New Roman" w:hAnsi="Times New Roman" w:cs="Times New Roman"/>
          <w:color w:val="000000" w:themeColor="text1"/>
          <w:sz w:val="24"/>
          <w:szCs w:val="24"/>
          <w:lang w:eastAsia="sk-SK"/>
        </w:rPr>
        <w:t xml:space="preserve"> a nový počítač.</w:t>
      </w:r>
    </w:p>
    <w:p w14:paraId="0D496F3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553C1C5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7E19335D"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27D4623C" w14:textId="77777777" w:rsidR="00A35A96" w:rsidRDefault="00A35A96" w:rsidP="00A35A96">
      <w:pPr>
        <w:spacing w:after="0" w:line="240" w:lineRule="auto"/>
        <w:rPr>
          <w:rFonts w:ascii="Times New Roman" w:eastAsia="Times New Roman" w:hAnsi="Times New Roman" w:cs="Times New Roman"/>
          <w:sz w:val="24"/>
          <w:szCs w:val="24"/>
          <w:lang w:eastAsia="sk-SK"/>
        </w:rPr>
      </w:pPr>
    </w:p>
    <w:p w14:paraId="47CAFC17" w14:textId="77777777" w:rsidR="00077850" w:rsidRDefault="00077850" w:rsidP="00A35A96">
      <w:pPr>
        <w:spacing w:after="0" w:line="240" w:lineRule="auto"/>
        <w:rPr>
          <w:rFonts w:ascii="Times New Roman" w:eastAsia="Times New Roman" w:hAnsi="Times New Roman" w:cs="Times New Roman"/>
          <w:sz w:val="24"/>
          <w:szCs w:val="24"/>
          <w:lang w:eastAsia="sk-SK"/>
        </w:rPr>
      </w:pPr>
    </w:p>
    <w:p w14:paraId="1B0138D6" w14:textId="77777777" w:rsidR="00077850" w:rsidRDefault="00077850" w:rsidP="00A35A96">
      <w:pPr>
        <w:spacing w:after="0" w:line="240" w:lineRule="auto"/>
        <w:rPr>
          <w:rFonts w:ascii="Times New Roman" w:eastAsia="Times New Roman" w:hAnsi="Times New Roman" w:cs="Times New Roman"/>
          <w:sz w:val="24"/>
          <w:szCs w:val="24"/>
          <w:lang w:eastAsia="sk-SK"/>
        </w:rPr>
      </w:pPr>
    </w:p>
    <w:p w14:paraId="491ED70C" w14:textId="77777777" w:rsidR="00077850" w:rsidRDefault="00077850" w:rsidP="00A35A96">
      <w:pPr>
        <w:spacing w:after="0" w:line="240" w:lineRule="auto"/>
        <w:rPr>
          <w:rFonts w:ascii="Times New Roman" w:eastAsia="Times New Roman" w:hAnsi="Times New Roman" w:cs="Times New Roman"/>
          <w:sz w:val="24"/>
          <w:szCs w:val="24"/>
          <w:lang w:eastAsia="sk-SK"/>
        </w:rPr>
      </w:pPr>
    </w:p>
    <w:p w14:paraId="30F58162" w14:textId="77777777" w:rsidR="00077850" w:rsidRPr="00A35A96" w:rsidRDefault="00077850" w:rsidP="00A35A96">
      <w:pPr>
        <w:spacing w:after="0" w:line="240" w:lineRule="auto"/>
        <w:rPr>
          <w:rFonts w:ascii="Times New Roman" w:eastAsia="Times New Roman" w:hAnsi="Times New Roman" w:cs="Times New Roman"/>
          <w:sz w:val="24"/>
          <w:szCs w:val="24"/>
          <w:lang w:eastAsia="sk-SK"/>
        </w:rPr>
      </w:pPr>
    </w:p>
    <w:p w14:paraId="19C95D8F"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61" w:name="_Toc10114703"/>
      <w:bookmarkStart w:id="62" w:name="_Toc67470396"/>
      <w:r w:rsidRPr="00A35A96">
        <w:rPr>
          <w:rFonts w:ascii="Times New Roman" w:eastAsia="Times New Roman" w:hAnsi="Times New Roman" w:cs="Times New Roman"/>
          <w:b/>
          <w:bCs/>
          <w:i/>
          <w:color w:val="7030A0"/>
          <w:sz w:val="26"/>
          <w:szCs w:val="26"/>
          <w:u w:val="single"/>
          <w:lang w:eastAsia="sk-SK"/>
        </w:rPr>
        <w:lastRenderedPageBreak/>
        <w:t>8.2. Zdroje krytia</w:t>
      </w:r>
      <w:bookmarkEnd w:id="61"/>
      <w:bookmarkEnd w:id="62"/>
      <w:r w:rsidRPr="00A35A96">
        <w:rPr>
          <w:rFonts w:ascii="Times New Roman" w:eastAsia="Times New Roman" w:hAnsi="Times New Roman" w:cs="Times New Roman"/>
          <w:b/>
          <w:bCs/>
          <w:i/>
          <w:color w:val="7030A0"/>
          <w:sz w:val="26"/>
          <w:szCs w:val="26"/>
          <w:u w:val="single"/>
          <w:lang w:eastAsia="sk-SK"/>
        </w:rPr>
        <w:t xml:space="preserve"> </w:t>
      </w:r>
    </w:p>
    <w:p w14:paraId="5D16EE8B"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 </w:t>
      </w:r>
    </w:p>
    <w:tbl>
      <w:tblPr>
        <w:tblW w:w="7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984"/>
        <w:gridCol w:w="1984"/>
      </w:tblGrid>
      <w:tr w:rsidR="00A35A96" w:rsidRPr="00A35A96" w14:paraId="799EC562" w14:textId="77777777" w:rsidTr="007B5AA9">
        <w:trPr>
          <w:jc w:val="center"/>
        </w:trPr>
        <w:tc>
          <w:tcPr>
            <w:tcW w:w="3686" w:type="dxa"/>
            <w:shd w:val="clear" w:color="auto" w:fill="9CC2E5"/>
          </w:tcPr>
          <w:p w14:paraId="53CA4228" w14:textId="77777777" w:rsidR="00A35A96" w:rsidRPr="00A35A96" w:rsidRDefault="00A35A96" w:rsidP="00A35A96">
            <w:pPr>
              <w:spacing w:after="0" w:line="36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Názov</w:t>
            </w:r>
          </w:p>
        </w:tc>
        <w:tc>
          <w:tcPr>
            <w:tcW w:w="1984" w:type="dxa"/>
            <w:shd w:val="clear" w:color="auto" w:fill="8EAADB"/>
          </w:tcPr>
          <w:p w14:paraId="1158D572" w14:textId="77777777" w:rsidR="00A35A96" w:rsidRPr="00A35A96" w:rsidRDefault="00A35A96" w:rsidP="00A35A96">
            <w:pPr>
              <w:spacing w:after="0" w:line="276" w:lineRule="auto"/>
              <w:ind w:left="-188" w:firstLine="188"/>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 xml:space="preserve">Skutočnosť </w:t>
            </w:r>
          </w:p>
          <w:p w14:paraId="180132E2" w14:textId="1E8C36D1" w:rsidR="00A35A96" w:rsidRPr="00A35A96" w:rsidRDefault="00077850" w:rsidP="00A35A96">
            <w:pPr>
              <w:spacing w:after="0" w:line="276" w:lineRule="auto"/>
              <w:ind w:left="-188" w:firstLine="188"/>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ZS </w:t>
            </w:r>
            <w:r w:rsidR="00A35A96" w:rsidRPr="00A35A96">
              <w:rPr>
                <w:rFonts w:ascii="Times New Roman" w:eastAsia="Times New Roman" w:hAnsi="Times New Roman" w:cs="Times New Roman"/>
                <w:b/>
                <w:lang w:eastAsia="sk-SK"/>
              </w:rPr>
              <w:t>k 31.12.</w:t>
            </w:r>
            <w:r w:rsidR="00547ED8">
              <w:rPr>
                <w:rFonts w:ascii="Times New Roman" w:eastAsia="Times New Roman" w:hAnsi="Times New Roman" w:cs="Times New Roman"/>
                <w:b/>
                <w:lang w:eastAsia="sk-SK"/>
              </w:rPr>
              <w:t>202</w:t>
            </w:r>
            <w:r w:rsidR="007D6222">
              <w:rPr>
                <w:rFonts w:ascii="Times New Roman" w:eastAsia="Times New Roman" w:hAnsi="Times New Roman" w:cs="Times New Roman"/>
                <w:b/>
                <w:lang w:eastAsia="sk-SK"/>
              </w:rPr>
              <w:t>3</w:t>
            </w:r>
          </w:p>
        </w:tc>
        <w:tc>
          <w:tcPr>
            <w:tcW w:w="1984" w:type="dxa"/>
            <w:shd w:val="clear" w:color="auto" w:fill="8EAADB"/>
          </w:tcPr>
          <w:p w14:paraId="0109D1FC" w14:textId="77777777" w:rsidR="00A35A96" w:rsidRPr="00A35A96" w:rsidRDefault="00A35A96" w:rsidP="00A35A96">
            <w:pPr>
              <w:spacing w:after="0" w:line="276" w:lineRule="auto"/>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Skutočnosť</w:t>
            </w:r>
          </w:p>
          <w:p w14:paraId="70C967C4" w14:textId="49273208" w:rsidR="00A35A96" w:rsidRPr="00A35A96" w:rsidRDefault="00077850" w:rsidP="00A35A96">
            <w:pPr>
              <w:spacing w:after="0" w:line="276"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KS </w:t>
            </w:r>
            <w:r w:rsidR="00A35A96" w:rsidRPr="00A35A96">
              <w:rPr>
                <w:rFonts w:ascii="Times New Roman" w:eastAsia="Times New Roman" w:hAnsi="Times New Roman" w:cs="Times New Roman"/>
                <w:b/>
                <w:lang w:eastAsia="sk-SK"/>
              </w:rPr>
              <w:t>k 31.12.</w:t>
            </w:r>
            <w:r w:rsidR="00547ED8">
              <w:rPr>
                <w:rFonts w:ascii="Times New Roman" w:eastAsia="Times New Roman" w:hAnsi="Times New Roman" w:cs="Times New Roman"/>
                <w:b/>
                <w:lang w:eastAsia="sk-SK"/>
              </w:rPr>
              <w:t>2024</w:t>
            </w:r>
          </w:p>
        </w:tc>
      </w:tr>
      <w:tr w:rsidR="00A35A96" w:rsidRPr="00A35A96" w14:paraId="3D7DB100" w14:textId="77777777" w:rsidTr="007B5AA9">
        <w:trPr>
          <w:jc w:val="center"/>
        </w:trPr>
        <w:tc>
          <w:tcPr>
            <w:tcW w:w="3686" w:type="dxa"/>
            <w:shd w:val="clear" w:color="auto" w:fill="FFFF00"/>
          </w:tcPr>
          <w:p w14:paraId="5B073DA8"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Vlastné imanie a záväzky spolu</w:t>
            </w:r>
          </w:p>
        </w:tc>
        <w:tc>
          <w:tcPr>
            <w:tcW w:w="1984" w:type="dxa"/>
            <w:shd w:val="clear" w:color="auto" w:fill="FFFF00"/>
          </w:tcPr>
          <w:p w14:paraId="3FD53604" w14:textId="5340ECAB" w:rsidR="00A35A96" w:rsidRPr="00A35A96" w:rsidRDefault="007D6222"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318 777,50</w:t>
            </w:r>
          </w:p>
        </w:tc>
        <w:tc>
          <w:tcPr>
            <w:tcW w:w="1984" w:type="dxa"/>
            <w:shd w:val="clear" w:color="auto" w:fill="FFFF00"/>
          </w:tcPr>
          <w:p w14:paraId="71860513" w14:textId="09A25158"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w:t>
            </w:r>
            <w:r w:rsidR="007D6222">
              <w:rPr>
                <w:rFonts w:ascii="Times New Roman" w:eastAsia="Times New Roman" w:hAnsi="Times New Roman" w:cs="Times New Roman"/>
                <w:b/>
                <w:sz w:val="24"/>
                <w:szCs w:val="24"/>
                <w:lang w:eastAsia="sk-SK"/>
              </w:rPr>
              <w:t>09 369,49</w:t>
            </w:r>
          </w:p>
        </w:tc>
      </w:tr>
      <w:tr w:rsidR="00A35A96" w:rsidRPr="00A35A96" w14:paraId="2156C1F8" w14:textId="77777777" w:rsidTr="007B5AA9">
        <w:trPr>
          <w:jc w:val="center"/>
        </w:trPr>
        <w:tc>
          <w:tcPr>
            <w:tcW w:w="3686" w:type="dxa"/>
            <w:shd w:val="clear" w:color="auto" w:fill="92D050"/>
          </w:tcPr>
          <w:p w14:paraId="19FC13A9" w14:textId="77777777" w:rsidR="00A35A96" w:rsidRPr="00A35A96" w:rsidRDefault="00A35A96" w:rsidP="00A35A96">
            <w:pPr>
              <w:spacing w:after="0" w:line="360" w:lineRule="auto"/>
              <w:jc w:val="both"/>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 xml:space="preserve">Vlastné imanie </w:t>
            </w:r>
          </w:p>
        </w:tc>
        <w:tc>
          <w:tcPr>
            <w:tcW w:w="1984" w:type="dxa"/>
            <w:shd w:val="clear" w:color="auto" w:fill="92D050"/>
          </w:tcPr>
          <w:p w14:paraId="768AF8E2" w14:textId="42DB0109" w:rsidR="00A35A96" w:rsidRPr="00A35A96" w:rsidRDefault="00077850"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w:t>
            </w:r>
            <w:r w:rsidR="007D6222">
              <w:rPr>
                <w:rFonts w:ascii="Times New Roman" w:eastAsia="Times New Roman" w:hAnsi="Times New Roman" w:cs="Times New Roman"/>
                <w:b/>
                <w:sz w:val="24"/>
                <w:szCs w:val="24"/>
                <w:lang w:eastAsia="sk-SK"/>
              </w:rPr>
              <w:t>39 873,65</w:t>
            </w:r>
          </w:p>
        </w:tc>
        <w:tc>
          <w:tcPr>
            <w:tcW w:w="1984" w:type="dxa"/>
            <w:shd w:val="clear" w:color="auto" w:fill="92D050"/>
          </w:tcPr>
          <w:p w14:paraId="4C7AE2AC" w14:textId="03E629E8"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23</w:t>
            </w:r>
            <w:r w:rsidR="007D6222">
              <w:rPr>
                <w:rFonts w:ascii="Times New Roman" w:eastAsia="Times New Roman" w:hAnsi="Times New Roman" w:cs="Times New Roman"/>
                <w:b/>
                <w:sz w:val="24"/>
                <w:szCs w:val="24"/>
                <w:lang w:eastAsia="sk-SK"/>
              </w:rPr>
              <w:t>3 639,19</w:t>
            </w:r>
          </w:p>
        </w:tc>
      </w:tr>
      <w:tr w:rsidR="00A35A96" w:rsidRPr="00A35A96" w14:paraId="1D0FA119" w14:textId="77777777" w:rsidTr="007B5AA9">
        <w:trPr>
          <w:jc w:val="center"/>
        </w:trPr>
        <w:tc>
          <w:tcPr>
            <w:tcW w:w="3686" w:type="dxa"/>
          </w:tcPr>
          <w:p w14:paraId="185C06A3"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z toho :</w:t>
            </w:r>
          </w:p>
        </w:tc>
        <w:tc>
          <w:tcPr>
            <w:tcW w:w="1984" w:type="dxa"/>
          </w:tcPr>
          <w:p w14:paraId="1D774FE4"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984" w:type="dxa"/>
          </w:tcPr>
          <w:p w14:paraId="0540ABE8"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r>
      <w:tr w:rsidR="00A35A96" w:rsidRPr="00A35A96" w14:paraId="1BAD69E0" w14:textId="77777777" w:rsidTr="007B5AA9">
        <w:trPr>
          <w:jc w:val="center"/>
        </w:trPr>
        <w:tc>
          <w:tcPr>
            <w:tcW w:w="3686" w:type="dxa"/>
          </w:tcPr>
          <w:p w14:paraId="7BA4104C"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 xml:space="preserve">Oceňovacie rozdiely </w:t>
            </w:r>
          </w:p>
        </w:tc>
        <w:tc>
          <w:tcPr>
            <w:tcW w:w="1984" w:type="dxa"/>
          </w:tcPr>
          <w:p w14:paraId="60123A1B"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364BF972"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2DF86784" w14:textId="77777777" w:rsidTr="007B5AA9">
        <w:trPr>
          <w:jc w:val="center"/>
        </w:trPr>
        <w:tc>
          <w:tcPr>
            <w:tcW w:w="3686" w:type="dxa"/>
          </w:tcPr>
          <w:p w14:paraId="66C37995"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Fondy</w:t>
            </w:r>
          </w:p>
        </w:tc>
        <w:tc>
          <w:tcPr>
            <w:tcW w:w="1984" w:type="dxa"/>
          </w:tcPr>
          <w:p w14:paraId="741C46B5"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984" w:type="dxa"/>
          </w:tcPr>
          <w:p w14:paraId="7BD17813"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96B23B7" w14:textId="77777777" w:rsidTr="007B5AA9">
        <w:trPr>
          <w:jc w:val="center"/>
        </w:trPr>
        <w:tc>
          <w:tcPr>
            <w:tcW w:w="3686" w:type="dxa"/>
          </w:tcPr>
          <w:p w14:paraId="2DA7FB1C"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 xml:space="preserve">Výsledok hospodárenia </w:t>
            </w:r>
          </w:p>
        </w:tc>
        <w:tc>
          <w:tcPr>
            <w:tcW w:w="1984" w:type="dxa"/>
          </w:tcPr>
          <w:p w14:paraId="205937F1" w14:textId="4504A5D0" w:rsidR="00A35A96" w:rsidRPr="00A35A96" w:rsidRDefault="00077850"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7D6222">
              <w:rPr>
                <w:rFonts w:ascii="Times New Roman" w:eastAsia="Times New Roman" w:hAnsi="Times New Roman" w:cs="Times New Roman"/>
                <w:sz w:val="24"/>
                <w:szCs w:val="24"/>
                <w:lang w:eastAsia="sk-SK"/>
              </w:rPr>
              <w:t>39873,65</w:t>
            </w:r>
          </w:p>
        </w:tc>
        <w:tc>
          <w:tcPr>
            <w:tcW w:w="1984" w:type="dxa"/>
          </w:tcPr>
          <w:p w14:paraId="19C3D911" w14:textId="3826CCC2" w:rsidR="00A35A96" w:rsidRPr="00A35A96" w:rsidRDefault="0007785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w:t>
            </w:r>
            <w:r w:rsidR="007D6222">
              <w:rPr>
                <w:rFonts w:ascii="Times New Roman" w:eastAsia="Times New Roman" w:hAnsi="Times New Roman" w:cs="Times New Roman"/>
                <w:sz w:val="24"/>
                <w:szCs w:val="24"/>
                <w:lang w:eastAsia="sk-SK"/>
              </w:rPr>
              <w:t>3 639,19</w:t>
            </w:r>
          </w:p>
        </w:tc>
      </w:tr>
      <w:tr w:rsidR="00A35A96" w:rsidRPr="00A35A96" w14:paraId="2ABE34F3" w14:textId="77777777" w:rsidTr="007B5AA9">
        <w:trPr>
          <w:trHeight w:val="452"/>
          <w:jc w:val="center"/>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14:paraId="6E45E258" w14:textId="77777777" w:rsidR="00A35A96" w:rsidRPr="00A35A96" w:rsidRDefault="00A35A96" w:rsidP="00A35A96">
            <w:pPr>
              <w:spacing w:after="0" w:line="240" w:lineRule="auto"/>
              <w:ind w:right="1187"/>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Nevysporiadaný výsledok hospodárenia minulých rokov </w:t>
            </w:r>
          </w:p>
        </w:tc>
        <w:tc>
          <w:tcPr>
            <w:tcW w:w="1984" w:type="dxa"/>
            <w:tcBorders>
              <w:top w:val="single" w:sz="4" w:space="0" w:color="000000"/>
              <w:left w:val="single" w:sz="4" w:space="0" w:color="000000"/>
              <w:bottom w:val="single" w:sz="4" w:space="0" w:color="000000"/>
              <w:right w:val="single" w:sz="4" w:space="0" w:color="000000"/>
            </w:tcBorders>
          </w:tcPr>
          <w:p w14:paraId="0A093306" w14:textId="6592999E" w:rsidR="00A35A96" w:rsidRPr="00A35A96" w:rsidRDefault="00077850"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7D6222">
              <w:rPr>
                <w:rFonts w:ascii="Times New Roman" w:eastAsia="Times New Roman" w:hAnsi="Times New Roman" w:cs="Times New Roman"/>
                <w:sz w:val="24"/>
                <w:szCs w:val="24"/>
                <w:lang w:eastAsia="sk-SK"/>
              </w:rPr>
              <w:t>07 026,19</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1DF713C5" w14:textId="6C6E8418" w:rsidR="00A35A96" w:rsidRPr="00A35A96" w:rsidRDefault="00077850" w:rsidP="00A35A96">
            <w:pPr>
              <w:spacing w:after="0" w:line="240" w:lineRule="auto"/>
              <w:ind w:right="68"/>
              <w:jc w:val="center"/>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2</w:t>
            </w:r>
            <w:r w:rsidR="007D6222">
              <w:rPr>
                <w:rFonts w:ascii="Times New Roman" w:eastAsia="Times New Roman" w:hAnsi="Times New Roman" w:cs="Times New Roman"/>
                <w:color w:val="000000"/>
                <w:sz w:val="24"/>
                <w:szCs w:val="24"/>
                <w:lang w:eastAsia="sk-SK"/>
              </w:rPr>
              <w:t>39 768,68</w:t>
            </w:r>
          </w:p>
        </w:tc>
      </w:tr>
      <w:tr w:rsidR="00A35A96" w:rsidRPr="00A35A96" w14:paraId="4C9B9CA1" w14:textId="77777777" w:rsidTr="007B5AA9">
        <w:trPr>
          <w:jc w:val="center"/>
        </w:trPr>
        <w:tc>
          <w:tcPr>
            <w:tcW w:w="3686" w:type="dxa"/>
            <w:tcBorders>
              <w:top w:val="single" w:sz="4" w:space="0" w:color="000000"/>
              <w:left w:val="single" w:sz="4" w:space="0" w:color="000000"/>
              <w:bottom w:val="single" w:sz="4" w:space="0" w:color="000000"/>
              <w:right w:val="single" w:sz="4" w:space="0" w:color="000000"/>
            </w:tcBorders>
            <w:shd w:val="clear" w:color="auto" w:fill="auto"/>
          </w:tcPr>
          <w:p w14:paraId="5E021396" w14:textId="77777777" w:rsidR="00A35A96" w:rsidRPr="00A35A96" w:rsidRDefault="00A35A96" w:rsidP="00A35A96">
            <w:pPr>
              <w:spacing w:after="0" w:line="240" w:lineRule="auto"/>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Výsledok hospodárenia za účtovné obdobie </w:t>
            </w:r>
          </w:p>
        </w:tc>
        <w:tc>
          <w:tcPr>
            <w:tcW w:w="1984" w:type="dxa"/>
            <w:tcBorders>
              <w:top w:val="single" w:sz="4" w:space="0" w:color="000000"/>
              <w:left w:val="single" w:sz="4" w:space="0" w:color="000000"/>
              <w:bottom w:val="single" w:sz="4" w:space="0" w:color="000000"/>
              <w:right w:val="single" w:sz="4" w:space="0" w:color="000000"/>
            </w:tcBorders>
          </w:tcPr>
          <w:p w14:paraId="10B63C02" w14:textId="553160B7" w:rsidR="00A35A96" w:rsidRPr="007D6222" w:rsidRDefault="007D6222" w:rsidP="007D6222">
            <w:pPr>
              <w:pStyle w:val="Odsekzoznamu"/>
              <w:numPr>
                <w:ilvl w:val="0"/>
                <w:numId w:val="34"/>
              </w:numPr>
              <w:spacing w:after="0" w:line="240" w:lineRule="auto"/>
              <w:jc w:val="center"/>
              <w:rPr>
                <w:rFonts w:ascii="Times New Roman" w:eastAsia="Times New Roman" w:hAnsi="Times New Roman" w:cs="Times New Roman"/>
                <w:sz w:val="24"/>
                <w:szCs w:val="24"/>
                <w:lang w:eastAsia="sk-SK"/>
              </w:rPr>
            </w:pPr>
            <w:r w:rsidRPr="007D6222">
              <w:rPr>
                <w:rFonts w:ascii="Times New Roman" w:eastAsia="Times New Roman" w:hAnsi="Times New Roman" w:cs="Times New Roman"/>
                <w:sz w:val="24"/>
                <w:szCs w:val="24"/>
                <w:lang w:eastAsia="sk-SK"/>
              </w:rPr>
              <w:t>847,46</w:t>
            </w:r>
          </w:p>
        </w:tc>
        <w:tc>
          <w:tcPr>
            <w:tcW w:w="1984" w:type="dxa"/>
            <w:tcBorders>
              <w:top w:val="single" w:sz="4" w:space="0" w:color="000000"/>
              <w:left w:val="single" w:sz="4" w:space="0" w:color="000000"/>
              <w:bottom w:val="single" w:sz="4" w:space="0" w:color="000000"/>
              <w:right w:val="single" w:sz="4" w:space="0" w:color="000000"/>
            </w:tcBorders>
            <w:shd w:val="clear" w:color="auto" w:fill="auto"/>
          </w:tcPr>
          <w:p w14:paraId="3A28DC63" w14:textId="53A7533E" w:rsidR="00A35A96" w:rsidRPr="007D6222" w:rsidRDefault="007D6222" w:rsidP="007D6222">
            <w:pPr>
              <w:pStyle w:val="Odsekzoznamu"/>
              <w:spacing w:after="0" w:line="240" w:lineRule="auto"/>
              <w:ind w:right="68"/>
              <w:rPr>
                <w:rFonts w:ascii="Times New Roman" w:eastAsia="Times New Roman" w:hAnsi="Times New Roman" w:cs="Times New Roman"/>
                <w:color w:val="000000"/>
                <w:sz w:val="24"/>
                <w:szCs w:val="24"/>
                <w:lang w:eastAsia="sk-SK"/>
              </w:rPr>
            </w:pPr>
            <w:r>
              <w:rPr>
                <w:rFonts w:ascii="Times New Roman" w:eastAsia="Times New Roman" w:hAnsi="Times New Roman" w:cs="Times New Roman"/>
                <w:color w:val="000000"/>
                <w:sz w:val="24"/>
                <w:szCs w:val="24"/>
                <w:lang w:eastAsia="sk-SK"/>
              </w:rPr>
              <w:t>-6 129,49</w:t>
            </w:r>
          </w:p>
        </w:tc>
      </w:tr>
      <w:tr w:rsidR="00A35A96" w:rsidRPr="00A35A96" w14:paraId="40B7A4F0" w14:textId="77777777" w:rsidTr="007B5AA9">
        <w:trPr>
          <w:jc w:val="center"/>
        </w:trPr>
        <w:tc>
          <w:tcPr>
            <w:tcW w:w="3686" w:type="dxa"/>
            <w:shd w:val="clear" w:color="auto" w:fill="92D050"/>
          </w:tcPr>
          <w:p w14:paraId="08D49E17" w14:textId="77777777" w:rsidR="00A35A96" w:rsidRPr="00A35A96" w:rsidRDefault="00A35A96" w:rsidP="00A35A96">
            <w:pPr>
              <w:spacing w:after="0" w:line="360" w:lineRule="auto"/>
              <w:jc w:val="both"/>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Záväzky</w:t>
            </w:r>
          </w:p>
        </w:tc>
        <w:tc>
          <w:tcPr>
            <w:tcW w:w="1984" w:type="dxa"/>
            <w:shd w:val="clear" w:color="auto" w:fill="92D050"/>
          </w:tcPr>
          <w:p w14:paraId="5FC18469" w14:textId="5B0B8364" w:rsidR="00A35A96" w:rsidRPr="00077850" w:rsidRDefault="007D6222" w:rsidP="007D6222">
            <w:pPr>
              <w:pStyle w:val="Odsekzoznamu"/>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18 821,83</w:t>
            </w:r>
          </w:p>
        </w:tc>
        <w:tc>
          <w:tcPr>
            <w:tcW w:w="1984" w:type="dxa"/>
            <w:shd w:val="clear" w:color="auto" w:fill="92D050"/>
          </w:tcPr>
          <w:p w14:paraId="1E01A8DB" w14:textId="339666B9" w:rsidR="00A35A96" w:rsidRPr="00A35A96" w:rsidRDefault="0007785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w:t>
            </w:r>
            <w:r w:rsidR="007D6222">
              <w:rPr>
                <w:rFonts w:ascii="Times New Roman" w:eastAsia="Times New Roman" w:hAnsi="Times New Roman" w:cs="Times New Roman"/>
                <w:b/>
                <w:sz w:val="24"/>
                <w:szCs w:val="24"/>
                <w:lang w:eastAsia="sk-SK"/>
              </w:rPr>
              <w:t>4 219,04</w:t>
            </w:r>
          </w:p>
        </w:tc>
      </w:tr>
      <w:tr w:rsidR="00A35A96" w:rsidRPr="00A35A96" w14:paraId="0FF970D5" w14:textId="77777777" w:rsidTr="007B5AA9">
        <w:trPr>
          <w:jc w:val="center"/>
        </w:trPr>
        <w:tc>
          <w:tcPr>
            <w:tcW w:w="3686" w:type="dxa"/>
          </w:tcPr>
          <w:p w14:paraId="603F5AAF"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z toho :</w:t>
            </w:r>
          </w:p>
        </w:tc>
        <w:tc>
          <w:tcPr>
            <w:tcW w:w="1984" w:type="dxa"/>
          </w:tcPr>
          <w:p w14:paraId="7986E10F"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984" w:type="dxa"/>
          </w:tcPr>
          <w:p w14:paraId="4674F575"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p>
        </w:tc>
      </w:tr>
      <w:tr w:rsidR="00A35A96" w:rsidRPr="00A35A96" w14:paraId="02011FD6" w14:textId="77777777" w:rsidTr="007B5AA9">
        <w:trPr>
          <w:jc w:val="center"/>
        </w:trPr>
        <w:tc>
          <w:tcPr>
            <w:tcW w:w="3686" w:type="dxa"/>
          </w:tcPr>
          <w:p w14:paraId="6F6A615C"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 xml:space="preserve">Rezervy </w:t>
            </w:r>
          </w:p>
        </w:tc>
        <w:tc>
          <w:tcPr>
            <w:tcW w:w="1984" w:type="dxa"/>
          </w:tcPr>
          <w:p w14:paraId="5F25F949" w14:textId="2CE445AF"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w:t>
            </w:r>
            <w:r w:rsidR="00077850">
              <w:rPr>
                <w:rFonts w:ascii="Times New Roman" w:eastAsia="Times New Roman" w:hAnsi="Times New Roman" w:cs="Times New Roman"/>
                <w:sz w:val="24"/>
                <w:szCs w:val="24"/>
                <w:lang w:eastAsia="sk-SK"/>
              </w:rPr>
              <w:t>64,</w:t>
            </w:r>
            <w:r w:rsidRPr="00A35A96">
              <w:rPr>
                <w:rFonts w:ascii="Times New Roman" w:eastAsia="Times New Roman" w:hAnsi="Times New Roman" w:cs="Times New Roman"/>
                <w:sz w:val="24"/>
                <w:szCs w:val="24"/>
                <w:lang w:eastAsia="sk-SK"/>
              </w:rPr>
              <w:t>00</w:t>
            </w:r>
          </w:p>
        </w:tc>
        <w:tc>
          <w:tcPr>
            <w:tcW w:w="1984" w:type="dxa"/>
          </w:tcPr>
          <w:p w14:paraId="4ED950E4" w14:textId="4D97977F"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w:t>
            </w:r>
            <w:r w:rsidR="00077850">
              <w:rPr>
                <w:rFonts w:ascii="Times New Roman" w:eastAsia="Times New Roman" w:hAnsi="Times New Roman" w:cs="Times New Roman"/>
                <w:sz w:val="24"/>
                <w:szCs w:val="24"/>
                <w:lang w:eastAsia="sk-SK"/>
              </w:rPr>
              <w:t>64</w:t>
            </w:r>
            <w:r w:rsidRPr="00A35A96">
              <w:rPr>
                <w:rFonts w:ascii="Times New Roman" w:eastAsia="Times New Roman" w:hAnsi="Times New Roman" w:cs="Times New Roman"/>
                <w:sz w:val="24"/>
                <w:szCs w:val="24"/>
                <w:lang w:eastAsia="sk-SK"/>
              </w:rPr>
              <w:t>,00</w:t>
            </w:r>
          </w:p>
        </w:tc>
      </w:tr>
      <w:tr w:rsidR="00A35A96" w:rsidRPr="00A35A96" w14:paraId="047696F6" w14:textId="77777777" w:rsidTr="007B5AA9">
        <w:trPr>
          <w:jc w:val="center"/>
        </w:trPr>
        <w:tc>
          <w:tcPr>
            <w:tcW w:w="3686" w:type="dxa"/>
          </w:tcPr>
          <w:p w14:paraId="002F0287"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Zúčtovanie medzi subjektami VS</w:t>
            </w:r>
          </w:p>
        </w:tc>
        <w:tc>
          <w:tcPr>
            <w:tcW w:w="1984" w:type="dxa"/>
          </w:tcPr>
          <w:p w14:paraId="2680A7D9" w14:textId="1E010B65" w:rsidR="00A35A96" w:rsidRPr="00A35A96" w:rsidRDefault="008F3352"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984" w:type="dxa"/>
          </w:tcPr>
          <w:p w14:paraId="30B40027" w14:textId="0CDCE998" w:rsidR="008F3352" w:rsidRPr="00A35A96" w:rsidRDefault="008F3352" w:rsidP="008F3352">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10 000,00</w:t>
            </w:r>
          </w:p>
        </w:tc>
      </w:tr>
      <w:tr w:rsidR="00A35A96" w:rsidRPr="00A35A96" w14:paraId="1F4ABC20" w14:textId="77777777" w:rsidTr="007B5AA9">
        <w:trPr>
          <w:jc w:val="center"/>
        </w:trPr>
        <w:tc>
          <w:tcPr>
            <w:tcW w:w="3686" w:type="dxa"/>
          </w:tcPr>
          <w:p w14:paraId="548A1716"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Dlhodobé záväzky</w:t>
            </w:r>
          </w:p>
        </w:tc>
        <w:tc>
          <w:tcPr>
            <w:tcW w:w="1984" w:type="dxa"/>
          </w:tcPr>
          <w:p w14:paraId="50A477EA" w14:textId="35F0FDE2" w:rsidR="00A35A96" w:rsidRPr="00A35A96" w:rsidRDefault="008F3352"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723,11</w:t>
            </w:r>
          </w:p>
        </w:tc>
        <w:tc>
          <w:tcPr>
            <w:tcW w:w="1984" w:type="dxa"/>
          </w:tcPr>
          <w:p w14:paraId="50992C71" w14:textId="71EC5642" w:rsidR="00A35A96" w:rsidRPr="00A35A96" w:rsidRDefault="008F335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883,20</w:t>
            </w:r>
          </w:p>
        </w:tc>
      </w:tr>
      <w:tr w:rsidR="00A35A96" w:rsidRPr="00A35A96" w14:paraId="28945AAB" w14:textId="77777777" w:rsidTr="007B5AA9">
        <w:trPr>
          <w:jc w:val="center"/>
        </w:trPr>
        <w:tc>
          <w:tcPr>
            <w:tcW w:w="3686" w:type="dxa"/>
          </w:tcPr>
          <w:p w14:paraId="111FDFA2"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Krátkodobé záväzky</w:t>
            </w:r>
          </w:p>
        </w:tc>
        <w:tc>
          <w:tcPr>
            <w:tcW w:w="1984" w:type="dxa"/>
          </w:tcPr>
          <w:p w14:paraId="0ED312AF" w14:textId="72FA688C" w:rsidR="00A35A96" w:rsidRPr="00A35A96" w:rsidRDefault="008F3352"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8 846,72</w:t>
            </w:r>
          </w:p>
        </w:tc>
        <w:tc>
          <w:tcPr>
            <w:tcW w:w="1984" w:type="dxa"/>
          </w:tcPr>
          <w:p w14:paraId="52808C54" w14:textId="0741418A" w:rsidR="00A35A96" w:rsidRPr="00A35A96" w:rsidRDefault="008F335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7 419,84</w:t>
            </w:r>
          </w:p>
        </w:tc>
      </w:tr>
      <w:tr w:rsidR="00A35A96" w:rsidRPr="00A35A96" w14:paraId="1EFFF179" w14:textId="77777777" w:rsidTr="007B5AA9">
        <w:trPr>
          <w:jc w:val="center"/>
        </w:trPr>
        <w:tc>
          <w:tcPr>
            <w:tcW w:w="3686" w:type="dxa"/>
            <w:shd w:val="clear" w:color="auto" w:fill="92D050"/>
          </w:tcPr>
          <w:p w14:paraId="5E671807"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b/>
                <w:lang w:eastAsia="sk-SK"/>
              </w:rPr>
              <w:t>Časové rozlíšenie</w:t>
            </w:r>
          </w:p>
        </w:tc>
        <w:tc>
          <w:tcPr>
            <w:tcW w:w="1984" w:type="dxa"/>
            <w:shd w:val="clear" w:color="auto" w:fill="92D050"/>
          </w:tcPr>
          <w:p w14:paraId="3411B071" w14:textId="509A8D05" w:rsidR="00A35A96" w:rsidRPr="00A35A96" w:rsidRDefault="00174A60"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w:t>
            </w:r>
            <w:r w:rsidR="008F3352">
              <w:rPr>
                <w:rFonts w:ascii="Times New Roman" w:eastAsia="Times New Roman" w:hAnsi="Times New Roman" w:cs="Times New Roman"/>
                <w:b/>
                <w:sz w:val="24"/>
                <w:szCs w:val="24"/>
                <w:lang w:eastAsia="sk-SK"/>
              </w:rPr>
              <w:t>0 082,02</w:t>
            </w:r>
          </w:p>
        </w:tc>
        <w:tc>
          <w:tcPr>
            <w:tcW w:w="1984" w:type="dxa"/>
            <w:shd w:val="clear" w:color="auto" w:fill="92D050"/>
          </w:tcPr>
          <w:p w14:paraId="25AAA81C" w14:textId="0E925ED3" w:rsidR="00A35A96" w:rsidRPr="00A35A96" w:rsidRDefault="008F3352"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51 511,26</w:t>
            </w:r>
          </w:p>
        </w:tc>
      </w:tr>
      <w:tr w:rsidR="00A35A96" w:rsidRPr="00A35A96" w14:paraId="51AE050A" w14:textId="77777777" w:rsidTr="007B5AA9">
        <w:trPr>
          <w:jc w:val="center"/>
        </w:trPr>
        <w:tc>
          <w:tcPr>
            <w:tcW w:w="3686" w:type="dxa"/>
          </w:tcPr>
          <w:p w14:paraId="5BDF6461"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 xml:space="preserve">Výdavky budúcich období </w:t>
            </w:r>
          </w:p>
        </w:tc>
        <w:tc>
          <w:tcPr>
            <w:tcW w:w="1984" w:type="dxa"/>
          </w:tcPr>
          <w:p w14:paraId="241ACAA3" w14:textId="012A2E57" w:rsidR="00A35A96" w:rsidRPr="00A35A96" w:rsidRDefault="00174A6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9,60</w:t>
            </w:r>
          </w:p>
        </w:tc>
        <w:tc>
          <w:tcPr>
            <w:tcW w:w="1984" w:type="dxa"/>
          </w:tcPr>
          <w:p w14:paraId="32DC8A2F" w14:textId="72B63615" w:rsidR="00A35A96" w:rsidRPr="00A35A96" w:rsidRDefault="00174A6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9,60</w:t>
            </w:r>
          </w:p>
        </w:tc>
      </w:tr>
      <w:tr w:rsidR="00A35A96" w:rsidRPr="00A35A96" w14:paraId="70BB1182" w14:textId="77777777" w:rsidTr="007B5AA9">
        <w:trPr>
          <w:trHeight w:val="70"/>
          <w:jc w:val="center"/>
        </w:trPr>
        <w:tc>
          <w:tcPr>
            <w:tcW w:w="3686" w:type="dxa"/>
          </w:tcPr>
          <w:p w14:paraId="1C0433EA" w14:textId="77777777" w:rsidR="00A35A96" w:rsidRPr="00A35A96" w:rsidRDefault="00A35A96" w:rsidP="00A35A96">
            <w:pPr>
              <w:spacing w:after="0" w:line="360" w:lineRule="auto"/>
              <w:jc w:val="both"/>
              <w:rPr>
                <w:rFonts w:ascii="Times New Roman" w:eastAsia="Times New Roman" w:hAnsi="Times New Roman" w:cs="Times New Roman"/>
                <w:lang w:eastAsia="sk-SK"/>
              </w:rPr>
            </w:pPr>
            <w:r w:rsidRPr="00A35A96">
              <w:rPr>
                <w:rFonts w:ascii="Times New Roman" w:eastAsia="Times New Roman" w:hAnsi="Times New Roman" w:cs="Times New Roman"/>
                <w:lang w:eastAsia="sk-SK"/>
              </w:rPr>
              <w:t xml:space="preserve">Výnosy budúcich období </w:t>
            </w:r>
          </w:p>
        </w:tc>
        <w:tc>
          <w:tcPr>
            <w:tcW w:w="1984" w:type="dxa"/>
          </w:tcPr>
          <w:p w14:paraId="68486555" w14:textId="36977554" w:rsidR="00A35A96" w:rsidRPr="00A35A96" w:rsidRDefault="008F335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60 072,42</w:t>
            </w:r>
          </w:p>
        </w:tc>
        <w:tc>
          <w:tcPr>
            <w:tcW w:w="1984" w:type="dxa"/>
          </w:tcPr>
          <w:p w14:paraId="3C64591A" w14:textId="74E26284" w:rsidR="00A35A96" w:rsidRPr="00A35A96" w:rsidRDefault="008F3352"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51 501,66</w:t>
            </w:r>
          </w:p>
        </w:tc>
      </w:tr>
    </w:tbl>
    <w:p w14:paraId="539BAAFA"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15FB1150"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5BD3F165"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6CE08688"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7C95FD3F"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2121652E"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193362F7"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63685B9F"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358FBDF3" w14:textId="77777777" w:rsidR="00A35A96" w:rsidRP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6676EF4A" w14:textId="77777777" w:rsidR="00A35A96" w:rsidRDefault="00A35A96"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4AB62C0B" w14:textId="77777777" w:rsidR="00174A60" w:rsidRPr="00A35A96" w:rsidRDefault="00174A60" w:rsidP="00A35A96">
      <w:pPr>
        <w:spacing w:after="0" w:line="360" w:lineRule="auto"/>
        <w:jc w:val="both"/>
        <w:rPr>
          <w:rFonts w:ascii="Times New Roman" w:eastAsia="Times New Roman" w:hAnsi="Times New Roman" w:cs="Times New Roman"/>
          <w:b/>
          <w:i/>
          <w:color w:val="7030A0"/>
          <w:sz w:val="24"/>
          <w:szCs w:val="24"/>
          <w:u w:val="single"/>
          <w:lang w:eastAsia="sk-SK"/>
        </w:rPr>
      </w:pPr>
    </w:p>
    <w:p w14:paraId="7BC6C5D1"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63" w:name="_Toc10114704"/>
      <w:bookmarkStart w:id="64" w:name="_Toc67470397"/>
      <w:r w:rsidRPr="00A35A96">
        <w:rPr>
          <w:rFonts w:ascii="Times New Roman" w:eastAsia="Times New Roman" w:hAnsi="Times New Roman" w:cs="Times New Roman"/>
          <w:b/>
          <w:bCs/>
          <w:i/>
          <w:color w:val="7030A0"/>
          <w:sz w:val="26"/>
          <w:szCs w:val="26"/>
          <w:u w:val="single"/>
          <w:lang w:eastAsia="sk-SK"/>
        </w:rPr>
        <w:lastRenderedPageBreak/>
        <w:t>8.3. Pohľadávky</w:t>
      </w:r>
      <w:bookmarkEnd w:id="63"/>
      <w:bookmarkEnd w:id="64"/>
      <w:r w:rsidRPr="00A35A96">
        <w:rPr>
          <w:rFonts w:ascii="Times New Roman" w:eastAsia="Times New Roman" w:hAnsi="Times New Roman" w:cs="Times New Roman"/>
          <w:b/>
          <w:bCs/>
          <w:i/>
          <w:color w:val="7030A0"/>
          <w:sz w:val="26"/>
          <w:szCs w:val="26"/>
          <w:u w:val="single"/>
          <w:lang w:eastAsia="sk-SK"/>
        </w:rPr>
        <w:t xml:space="preserve"> </w:t>
      </w:r>
    </w:p>
    <w:p w14:paraId="139FDE43" w14:textId="77777777" w:rsidR="00A35A96" w:rsidRPr="00A35A96" w:rsidRDefault="00A35A96" w:rsidP="00A35A96">
      <w:pPr>
        <w:tabs>
          <w:tab w:val="left" w:pos="2880"/>
          <w:tab w:val="right" w:pos="8820"/>
        </w:tabs>
        <w:spacing w:after="0" w:line="240" w:lineRule="auto"/>
        <w:jc w:val="both"/>
        <w:rPr>
          <w:rFonts w:ascii="Times New Roman" w:eastAsia="Times New Roman" w:hAnsi="Times New Roman" w:cs="Times New Roman"/>
          <w:sz w:val="24"/>
          <w:szCs w:val="24"/>
          <w:lang w:eastAsia="sk-SK"/>
        </w:rPr>
      </w:pPr>
    </w:p>
    <w:tbl>
      <w:tblPr>
        <w:tblW w:w="69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tblGrid>
      <w:tr w:rsidR="00C27B23" w:rsidRPr="00174A60" w14:paraId="224062A6" w14:textId="77777777" w:rsidTr="00C27B23">
        <w:tc>
          <w:tcPr>
            <w:tcW w:w="5103" w:type="dxa"/>
            <w:shd w:val="clear" w:color="auto" w:fill="F4849C"/>
          </w:tcPr>
          <w:p w14:paraId="771E6337" w14:textId="77777777" w:rsidR="00C27B23" w:rsidRPr="00C27B23" w:rsidRDefault="00C27B23" w:rsidP="00A35A96">
            <w:pPr>
              <w:spacing w:after="0" w:line="360" w:lineRule="auto"/>
              <w:rPr>
                <w:rFonts w:ascii="Times New Roman" w:eastAsia="Times New Roman" w:hAnsi="Times New Roman" w:cs="Times New Roman"/>
                <w:b/>
                <w:color w:val="000000" w:themeColor="text1"/>
                <w:sz w:val="24"/>
                <w:szCs w:val="24"/>
                <w:lang w:eastAsia="sk-SK"/>
              </w:rPr>
            </w:pPr>
            <w:r w:rsidRPr="00C27B23">
              <w:rPr>
                <w:rFonts w:ascii="Times New Roman" w:eastAsia="Times New Roman" w:hAnsi="Times New Roman" w:cs="Times New Roman"/>
                <w:b/>
                <w:color w:val="000000" w:themeColor="text1"/>
                <w:sz w:val="24"/>
                <w:szCs w:val="24"/>
                <w:lang w:eastAsia="sk-SK"/>
              </w:rPr>
              <w:t xml:space="preserve">Pohľadávky </w:t>
            </w:r>
          </w:p>
        </w:tc>
        <w:tc>
          <w:tcPr>
            <w:tcW w:w="1843" w:type="dxa"/>
            <w:shd w:val="clear" w:color="auto" w:fill="F4849C"/>
          </w:tcPr>
          <w:p w14:paraId="63D11BA1" w14:textId="77777777" w:rsidR="00C27B23" w:rsidRPr="00C27B23" w:rsidRDefault="00C27B23" w:rsidP="00A35A96">
            <w:pPr>
              <w:spacing w:after="0" w:line="240" w:lineRule="auto"/>
              <w:jc w:val="center"/>
              <w:rPr>
                <w:rFonts w:ascii="Times New Roman" w:eastAsia="Times New Roman" w:hAnsi="Times New Roman" w:cs="Times New Roman"/>
                <w:b/>
                <w:color w:val="000000" w:themeColor="text1"/>
                <w:sz w:val="20"/>
                <w:szCs w:val="20"/>
                <w:lang w:eastAsia="sk-SK"/>
              </w:rPr>
            </w:pPr>
            <w:r w:rsidRPr="00C27B23">
              <w:rPr>
                <w:rFonts w:ascii="Times New Roman" w:eastAsia="Times New Roman" w:hAnsi="Times New Roman" w:cs="Times New Roman"/>
                <w:b/>
                <w:color w:val="000000" w:themeColor="text1"/>
                <w:sz w:val="20"/>
                <w:szCs w:val="20"/>
                <w:lang w:eastAsia="sk-SK"/>
              </w:rPr>
              <w:t xml:space="preserve">Zostatok </w:t>
            </w:r>
          </w:p>
          <w:p w14:paraId="681DE9FE" w14:textId="3403C051" w:rsidR="00C27B23" w:rsidRPr="00C27B23" w:rsidRDefault="00C27B23" w:rsidP="00A35A96">
            <w:pPr>
              <w:spacing w:after="0" w:line="240" w:lineRule="auto"/>
              <w:jc w:val="center"/>
              <w:rPr>
                <w:rFonts w:ascii="Times New Roman" w:eastAsia="Times New Roman" w:hAnsi="Times New Roman" w:cs="Times New Roman"/>
                <w:b/>
                <w:color w:val="000000" w:themeColor="text1"/>
                <w:sz w:val="24"/>
                <w:szCs w:val="24"/>
                <w:lang w:eastAsia="sk-SK"/>
              </w:rPr>
            </w:pPr>
            <w:r w:rsidRPr="00C27B23">
              <w:rPr>
                <w:rFonts w:ascii="Times New Roman" w:eastAsia="Times New Roman" w:hAnsi="Times New Roman" w:cs="Times New Roman"/>
                <w:b/>
                <w:color w:val="000000" w:themeColor="text1"/>
                <w:sz w:val="20"/>
                <w:szCs w:val="20"/>
                <w:lang w:eastAsia="sk-SK"/>
              </w:rPr>
              <w:t xml:space="preserve">k 31.12 </w:t>
            </w:r>
            <w:r w:rsidR="00547ED8">
              <w:rPr>
                <w:rFonts w:ascii="Times New Roman" w:eastAsia="Times New Roman" w:hAnsi="Times New Roman" w:cs="Times New Roman"/>
                <w:b/>
                <w:color w:val="000000" w:themeColor="text1"/>
                <w:sz w:val="20"/>
                <w:szCs w:val="20"/>
                <w:lang w:eastAsia="sk-SK"/>
              </w:rPr>
              <w:t>2024</w:t>
            </w:r>
          </w:p>
        </w:tc>
      </w:tr>
      <w:tr w:rsidR="00C27B23" w:rsidRPr="00174A60" w14:paraId="0A351FC6" w14:textId="77777777" w:rsidTr="00C27B23">
        <w:tc>
          <w:tcPr>
            <w:tcW w:w="5103" w:type="dxa"/>
          </w:tcPr>
          <w:p w14:paraId="1B154529" w14:textId="77777777" w:rsidR="00C27B23" w:rsidRPr="00C27B23" w:rsidRDefault="00C27B23" w:rsidP="00A35A96">
            <w:pPr>
              <w:spacing w:after="0" w:line="360" w:lineRule="auto"/>
              <w:rPr>
                <w:rFonts w:ascii="Times New Roman" w:eastAsia="Times New Roman" w:hAnsi="Times New Roman" w:cs="Times New Roman"/>
                <w:color w:val="000000" w:themeColor="text1"/>
                <w:sz w:val="24"/>
                <w:szCs w:val="24"/>
                <w:lang w:eastAsia="sk-SK"/>
              </w:rPr>
            </w:pPr>
            <w:r w:rsidRPr="00C27B23">
              <w:rPr>
                <w:rFonts w:ascii="Times New Roman" w:eastAsia="Times New Roman" w:hAnsi="Times New Roman" w:cs="Times New Roman"/>
                <w:color w:val="000000" w:themeColor="text1"/>
                <w:sz w:val="24"/>
                <w:szCs w:val="24"/>
                <w:lang w:eastAsia="sk-SK"/>
              </w:rPr>
              <w:t xml:space="preserve">Pohľadávky do lehoty splatnosti  </w:t>
            </w:r>
          </w:p>
        </w:tc>
        <w:tc>
          <w:tcPr>
            <w:tcW w:w="1843" w:type="dxa"/>
          </w:tcPr>
          <w:p w14:paraId="1A0AFAFB" w14:textId="4710C240" w:rsidR="00C27B23" w:rsidRPr="00C27B23" w:rsidRDefault="008F3352" w:rsidP="00A35A96">
            <w:pPr>
              <w:spacing w:after="0" w:line="360" w:lineRule="auto"/>
              <w:jc w:val="center"/>
              <w:rPr>
                <w:rFonts w:ascii="Times New Roman" w:eastAsia="Times New Roman" w:hAnsi="Times New Roman" w:cs="Times New Roman"/>
                <w:color w:val="000000" w:themeColor="text1"/>
                <w:sz w:val="24"/>
                <w:szCs w:val="24"/>
                <w:lang w:eastAsia="sk-SK"/>
              </w:rPr>
            </w:pPr>
            <w:r>
              <w:rPr>
                <w:rFonts w:ascii="Times New Roman" w:eastAsia="Times New Roman" w:hAnsi="Times New Roman" w:cs="Times New Roman"/>
                <w:color w:val="000000" w:themeColor="text1"/>
                <w:sz w:val="24"/>
                <w:szCs w:val="24"/>
                <w:lang w:eastAsia="sk-SK"/>
              </w:rPr>
              <w:t>608,70</w:t>
            </w:r>
          </w:p>
        </w:tc>
      </w:tr>
      <w:tr w:rsidR="00C27B23" w:rsidRPr="00174A60" w14:paraId="02E866D3" w14:textId="77777777" w:rsidTr="00C27B23">
        <w:tc>
          <w:tcPr>
            <w:tcW w:w="5103" w:type="dxa"/>
          </w:tcPr>
          <w:p w14:paraId="3310A21B" w14:textId="77777777" w:rsidR="00C27B23" w:rsidRPr="00C27B23" w:rsidRDefault="00C27B23" w:rsidP="00A35A96">
            <w:pPr>
              <w:spacing w:after="0" w:line="360" w:lineRule="auto"/>
              <w:rPr>
                <w:rFonts w:ascii="Times New Roman" w:eastAsia="Times New Roman" w:hAnsi="Times New Roman" w:cs="Times New Roman"/>
                <w:color w:val="000000" w:themeColor="text1"/>
                <w:sz w:val="24"/>
                <w:szCs w:val="24"/>
                <w:lang w:eastAsia="sk-SK"/>
              </w:rPr>
            </w:pPr>
            <w:r w:rsidRPr="00C27B23">
              <w:rPr>
                <w:rFonts w:ascii="Times New Roman" w:eastAsia="Times New Roman" w:hAnsi="Times New Roman" w:cs="Times New Roman"/>
                <w:color w:val="000000" w:themeColor="text1"/>
                <w:sz w:val="24"/>
                <w:szCs w:val="24"/>
                <w:lang w:eastAsia="sk-SK"/>
              </w:rPr>
              <w:t xml:space="preserve">Pohľadávky po lehote splatnosti  </w:t>
            </w:r>
          </w:p>
        </w:tc>
        <w:tc>
          <w:tcPr>
            <w:tcW w:w="1843" w:type="dxa"/>
          </w:tcPr>
          <w:p w14:paraId="2027C1F9" w14:textId="77777777" w:rsidR="00C27B23" w:rsidRPr="00C27B23" w:rsidRDefault="00C27B23" w:rsidP="00A35A96">
            <w:pPr>
              <w:spacing w:after="0" w:line="360" w:lineRule="auto"/>
              <w:jc w:val="center"/>
              <w:rPr>
                <w:rFonts w:ascii="Times New Roman" w:eastAsia="Times New Roman" w:hAnsi="Times New Roman" w:cs="Times New Roman"/>
                <w:color w:val="000000" w:themeColor="text1"/>
                <w:sz w:val="24"/>
                <w:szCs w:val="24"/>
                <w:lang w:eastAsia="sk-SK"/>
              </w:rPr>
            </w:pPr>
            <w:r w:rsidRPr="00C27B23">
              <w:rPr>
                <w:rFonts w:ascii="Times New Roman" w:eastAsia="Times New Roman" w:hAnsi="Times New Roman" w:cs="Times New Roman"/>
                <w:color w:val="000000" w:themeColor="text1"/>
                <w:sz w:val="24"/>
                <w:szCs w:val="24"/>
                <w:lang w:eastAsia="sk-SK"/>
              </w:rPr>
              <w:t>0,00</w:t>
            </w:r>
          </w:p>
        </w:tc>
      </w:tr>
    </w:tbl>
    <w:p w14:paraId="28BD6021" w14:textId="77777777" w:rsidR="00A35A96" w:rsidRPr="00174A60" w:rsidRDefault="00A35A96" w:rsidP="00A35A96">
      <w:pPr>
        <w:spacing w:after="0" w:line="360" w:lineRule="auto"/>
        <w:jc w:val="both"/>
        <w:rPr>
          <w:rFonts w:ascii="Times New Roman" w:eastAsia="Times New Roman" w:hAnsi="Times New Roman" w:cs="Times New Roman"/>
          <w:color w:val="FF0000"/>
          <w:sz w:val="24"/>
          <w:szCs w:val="24"/>
          <w:u w:val="single"/>
          <w:lang w:eastAsia="sk-SK"/>
        </w:rPr>
      </w:pPr>
    </w:p>
    <w:p w14:paraId="369B68FF"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65" w:name="_Toc10114705"/>
      <w:bookmarkStart w:id="66" w:name="_Toc67470398"/>
      <w:r w:rsidRPr="00A35A96">
        <w:rPr>
          <w:rFonts w:ascii="Times New Roman" w:eastAsia="Times New Roman" w:hAnsi="Times New Roman" w:cs="Times New Roman"/>
          <w:b/>
          <w:bCs/>
          <w:i/>
          <w:color w:val="7030A0"/>
          <w:sz w:val="26"/>
          <w:szCs w:val="26"/>
          <w:u w:val="single"/>
          <w:lang w:eastAsia="sk-SK"/>
        </w:rPr>
        <w:t>8.4. Záväzky</w:t>
      </w:r>
      <w:bookmarkEnd w:id="65"/>
      <w:bookmarkEnd w:id="66"/>
      <w:r w:rsidRPr="00A35A96">
        <w:rPr>
          <w:rFonts w:ascii="Times New Roman" w:eastAsia="Times New Roman" w:hAnsi="Times New Roman" w:cs="Times New Roman"/>
          <w:b/>
          <w:bCs/>
          <w:i/>
          <w:color w:val="7030A0"/>
          <w:sz w:val="26"/>
          <w:szCs w:val="26"/>
          <w:u w:val="single"/>
          <w:lang w:eastAsia="sk-SK"/>
        </w:rPr>
        <w:t xml:space="preserve">  </w:t>
      </w:r>
    </w:p>
    <w:p w14:paraId="0317C646"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p>
    <w:tbl>
      <w:tblPr>
        <w:tblW w:w="69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843"/>
      </w:tblGrid>
      <w:tr w:rsidR="00C27B23" w:rsidRPr="00A35A96" w14:paraId="283E14E1" w14:textId="77777777" w:rsidTr="00C27B23">
        <w:tc>
          <w:tcPr>
            <w:tcW w:w="5103" w:type="dxa"/>
            <w:shd w:val="clear" w:color="auto" w:fill="F4B083"/>
          </w:tcPr>
          <w:p w14:paraId="421E116B" w14:textId="77777777" w:rsidR="00C27B23" w:rsidRPr="00A35A96" w:rsidRDefault="00C27B23" w:rsidP="00A35A96">
            <w:pPr>
              <w:spacing w:after="0" w:line="36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Záväzky</w:t>
            </w:r>
          </w:p>
        </w:tc>
        <w:tc>
          <w:tcPr>
            <w:tcW w:w="1843" w:type="dxa"/>
            <w:shd w:val="clear" w:color="auto" w:fill="F4B083"/>
          </w:tcPr>
          <w:p w14:paraId="168F133D" w14:textId="77777777" w:rsidR="00C27B23" w:rsidRPr="00A35A96" w:rsidRDefault="00C27B23" w:rsidP="00A35A96">
            <w:pPr>
              <w:spacing w:after="0" w:line="240"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xml:space="preserve">Zostatok </w:t>
            </w:r>
          </w:p>
          <w:p w14:paraId="09E1BBB8" w14:textId="02EF3C73" w:rsidR="00C27B23" w:rsidRPr="00A35A96" w:rsidRDefault="00C27B23" w:rsidP="00A35A96">
            <w:pPr>
              <w:spacing w:after="0" w:line="240" w:lineRule="auto"/>
              <w:jc w:val="center"/>
              <w:rPr>
                <w:rFonts w:ascii="Times New Roman" w:eastAsia="Times New Roman" w:hAnsi="Times New Roman" w:cs="Times New Roman"/>
                <w:b/>
                <w:sz w:val="20"/>
                <w:szCs w:val="20"/>
                <w:lang w:eastAsia="sk-SK"/>
              </w:rPr>
            </w:pPr>
            <w:r w:rsidRPr="00A35A96">
              <w:rPr>
                <w:rFonts w:ascii="Times New Roman" w:eastAsia="Times New Roman" w:hAnsi="Times New Roman" w:cs="Times New Roman"/>
                <w:b/>
                <w:sz w:val="20"/>
                <w:szCs w:val="20"/>
                <w:lang w:eastAsia="sk-SK"/>
              </w:rPr>
              <w:t xml:space="preserve">k 31.12 </w:t>
            </w:r>
            <w:r w:rsidR="00547ED8">
              <w:rPr>
                <w:rFonts w:ascii="Times New Roman" w:eastAsia="Times New Roman" w:hAnsi="Times New Roman" w:cs="Times New Roman"/>
                <w:b/>
                <w:sz w:val="20"/>
                <w:szCs w:val="20"/>
                <w:lang w:eastAsia="sk-SK"/>
              </w:rPr>
              <w:t>2024</w:t>
            </w:r>
          </w:p>
        </w:tc>
      </w:tr>
      <w:tr w:rsidR="00C27B23" w:rsidRPr="00A35A96" w14:paraId="5068A5A5" w14:textId="77777777" w:rsidTr="00C27B23">
        <w:tc>
          <w:tcPr>
            <w:tcW w:w="5103" w:type="dxa"/>
          </w:tcPr>
          <w:p w14:paraId="70B3B761" w14:textId="77777777" w:rsidR="00C27B23" w:rsidRPr="00A35A96" w:rsidRDefault="00C27B23" w:rsidP="00A35A96">
            <w:pPr>
              <w:spacing w:after="0" w:line="36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Záväzky do lehoty splatnosti  </w:t>
            </w:r>
          </w:p>
        </w:tc>
        <w:tc>
          <w:tcPr>
            <w:tcW w:w="1843" w:type="dxa"/>
          </w:tcPr>
          <w:p w14:paraId="398EF48E" w14:textId="62645F46" w:rsidR="00C27B23" w:rsidRPr="00A35A96" w:rsidRDefault="00FC1284"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8 303,04</w:t>
            </w:r>
          </w:p>
        </w:tc>
      </w:tr>
      <w:tr w:rsidR="00C27B23" w:rsidRPr="00A35A96" w14:paraId="34526971" w14:textId="77777777" w:rsidTr="00C27B23">
        <w:tc>
          <w:tcPr>
            <w:tcW w:w="5103" w:type="dxa"/>
          </w:tcPr>
          <w:p w14:paraId="59A798B6" w14:textId="77777777" w:rsidR="00C27B23" w:rsidRPr="00A35A96" w:rsidRDefault="00C27B23" w:rsidP="00A35A96">
            <w:pPr>
              <w:spacing w:after="0" w:line="36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Záväzky po lehote splatnosti  </w:t>
            </w:r>
          </w:p>
        </w:tc>
        <w:tc>
          <w:tcPr>
            <w:tcW w:w="1843" w:type="dxa"/>
          </w:tcPr>
          <w:p w14:paraId="0D9A5BEE" w14:textId="77777777" w:rsidR="00C27B23" w:rsidRPr="00A35A96" w:rsidRDefault="00C27B23"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bl>
    <w:p w14:paraId="58A3F648" w14:textId="77777777" w:rsidR="00A35A96" w:rsidRPr="00A35A96" w:rsidRDefault="00A35A96" w:rsidP="00A35A96">
      <w:pPr>
        <w:tabs>
          <w:tab w:val="left" w:pos="2880"/>
          <w:tab w:val="right" w:pos="8820"/>
        </w:tabs>
        <w:spacing w:after="0" w:line="240" w:lineRule="auto"/>
        <w:jc w:val="both"/>
        <w:rPr>
          <w:rFonts w:ascii="Times New Roman" w:eastAsia="Times New Roman" w:hAnsi="Times New Roman" w:cs="Times New Roman"/>
          <w:color w:val="0000FF"/>
          <w:sz w:val="24"/>
          <w:szCs w:val="24"/>
          <w:lang w:eastAsia="sk-SK"/>
        </w:rPr>
      </w:pPr>
    </w:p>
    <w:p w14:paraId="252C0704" w14:textId="77777777" w:rsidR="00A35A96" w:rsidRPr="00A35A96" w:rsidRDefault="00A35A96" w:rsidP="00A35A96">
      <w:pPr>
        <w:tabs>
          <w:tab w:val="left" w:pos="2880"/>
          <w:tab w:val="right" w:pos="8820"/>
        </w:tabs>
        <w:spacing w:after="0" w:line="240" w:lineRule="auto"/>
        <w:jc w:val="both"/>
        <w:rPr>
          <w:rFonts w:ascii="Times New Roman" w:eastAsia="Times New Roman" w:hAnsi="Times New Roman" w:cs="Times New Roman"/>
          <w:color w:val="0000FF"/>
          <w:sz w:val="24"/>
          <w:szCs w:val="24"/>
          <w:lang w:eastAsia="sk-SK"/>
        </w:rPr>
      </w:pPr>
    </w:p>
    <w:p w14:paraId="2515FCA5" w14:textId="1889B32B"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k 31.12.</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eviduje nasledovný stav záväzkov: </w:t>
      </w:r>
    </w:p>
    <w:p w14:paraId="578A17C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17"/>
        <w:gridCol w:w="2012"/>
        <w:gridCol w:w="1842"/>
        <w:gridCol w:w="1701"/>
      </w:tblGrid>
      <w:tr w:rsidR="00A35A96" w:rsidRPr="00A35A96" w14:paraId="76C44A2B" w14:textId="77777777" w:rsidTr="007B5AA9">
        <w:tc>
          <w:tcPr>
            <w:tcW w:w="3517" w:type="dxa"/>
            <w:tcBorders>
              <w:top w:val="single" w:sz="4" w:space="0" w:color="auto"/>
            </w:tcBorders>
            <w:shd w:val="clear" w:color="auto" w:fill="D89AF4"/>
          </w:tcPr>
          <w:p w14:paraId="67BE7B2A"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Druh záväzku</w:t>
            </w:r>
          </w:p>
        </w:tc>
        <w:tc>
          <w:tcPr>
            <w:tcW w:w="2012" w:type="dxa"/>
            <w:tcBorders>
              <w:top w:val="single" w:sz="4" w:space="0" w:color="auto"/>
            </w:tcBorders>
            <w:shd w:val="clear" w:color="auto" w:fill="D89AF4"/>
          </w:tcPr>
          <w:p w14:paraId="1187E69B" w14:textId="44CA159B"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Záväzky celkom k 31.12.</w:t>
            </w:r>
            <w:r w:rsidR="00547ED8">
              <w:rPr>
                <w:rFonts w:ascii="Times New Roman" w:eastAsia="Times New Roman" w:hAnsi="Times New Roman" w:cs="Times New Roman"/>
                <w:b/>
                <w:sz w:val="24"/>
                <w:szCs w:val="24"/>
                <w:lang w:eastAsia="sk-SK"/>
              </w:rPr>
              <w:t>2024</w:t>
            </w:r>
            <w:r w:rsidRPr="00A35A96">
              <w:rPr>
                <w:rFonts w:ascii="Times New Roman" w:eastAsia="Times New Roman" w:hAnsi="Times New Roman" w:cs="Times New Roman"/>
                <w:b/>
                <w:sz w:val="24"/>
                <w:szCs w:val="24"/>
                <w:lang w:eastAsia="sk-SK"/>
              </w:rPr>
              <w:t xml:space="preserve"> v EUR</w:t>
            </w:r>
          </w:p>
        </w:tc>
        <w:tc>
          <w:tcPr>
            <w:tcW w:w="1842" w:type="dxa"/>
            <w:tcBorders>
              <w:top w:val="single" w:sz="4" w:space="0" w:color="auto"/>
            </w:tcBorders>
            <w:shd w:val="clear" w:color="auto" w:fill="D89AF4"/>
          </w:tcPr>
          <w:p w14:paraId="25A694D0"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z toho v  lehote splatnosti </w:t>
            </w:r>
          </w:p>
        </w:tc>
        <w:tc>
          <w:tcPr>
            <w:tcW w:w="1701" w:type="dxa"/>
            <w:tcBorders>
              <w:top w:val="single" w:sz="4" w:space="0" w:color="auto"/>
            </w:tcBorders>
            <w:shd w:val="clear" w:color="auto" w:fill="D89AF4"/>
          </w:tcPr>
          <w:p w14:paraId="02A7B480"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z toho po lehote splatnosti</w:t>
            </w:r>
          </w:p>
        </w:tc>
      </w:tr>
      <w:tr w:rsidR="00A35A96" w:rsidRPr="00A35A96" w14:paraId="4C8F76AA" w14:textId="77777777" w:rsidTr="007B5AA9">
        <w:tc>
          <w:tcPr>
            <w:tcW w:w="3517" w:type="dxa"/>
          </w:tcPr>
          <w:p w14:paraId="635E5240"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 xml:space="preserve">Druh záväzkov voči: </w:t>
            </w:r>
          </w:p>
        </w:tc>
        <w:tc>
          <w:tcPr>
            <w:tcW w:w="2012" w:type="dxa"/>
          </w:tcPr>
          <w:p w14:paraId="3486511E"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842" w:type="dxa"/>
          </w:tcPr>
          <w:p w14:paraId="1FE2CD02"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701" w:type="dxa"/>
          </w:tcPr>
          <w:p w14:paraId="5ADF88C9"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07003E74" w14:textId="77777777" w:rsidTr="007B5AA9">
        <w:tc>
          <w:tcPr>
            <w:tcW w:w="3517" w:type="dxa"/>
          </w:tcPr>
          <w:p w14:paraId="36C823F6"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dodávateľom</w:t>
            </w:r>
          </w:p>
        </w:tc>
        <w:tc>
          <w:tcPr>
            <w:tcW w:w="2012" w:type="dxa"/>
          </w:tcPr>
          <w:p w14:paraId="371863CB" w14:textId="5DE224D1"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3 074,00</w:t>
            </w:r>
          </w:p>
        </w:tc>
        <w:tc>
          <w:tcPr>
            <w:tcW w:w="1842" w:type="dxa"/>
          </w:tcPr>
          <w:p w14:paraId="3DB92AE7" w14:textId="4D26F223"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3 074,00</w:t>
            </w:r>
          </w:p>
        </w:tc>
        <w:tc>
          <w:tcPr>
            <w:tcW w:w="1701" w:type="dxa"/>
          </w:tcPr>
          <w:p w14:paraId="03AFB6B0"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326105DC" w14:textId="77777777" w:rsidTr="007B5AA9">
        <w:tc>
          <w:tcPr>
            <w:tcW w:w="3517" w:type="dxa"/>
          </w:tcPr>
          <w:p w14:paraId="2F68AAAE"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zamestnancom</w:t>
            </w:r>
          </w:p>
        </w:tc>
        <w:tc>
          <w:tcPr>
            <w:tcW w:w="2012" w:type="dxa"/>
          </w:tcPr>
          <w:p w14:paraId="5D689413" w14:textId="5D876E45"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2</w:t>
            </w:r>
            <w:r w:rsidR="00FC1284">
              <w:rPr>
                <w:rFonts w:ascii="Times New Roman" w:eastAsia="Times New Roman" w:hAnsi="Times New Roman" w:cs="Times New Roman"/>
                <w:sz w:val="24"/>
                <w:szCs w:val="24"/>
                <w:lang w:eastAsia="sk-SK"/>
              </w:rPr>
              <w:t> 710,64</w:t>
            </w:r>
          </w:p>
        </w:tc>
        <w:tc>
          <w:tcPr>
            <w:tcW w:w="1842" w:type="dxa"/>
          </w:tcPr>
          <w:p w14:paraId="100585F4" w14:textId="40F63EB8" w:rsidR="00FC1284" w:rsidRPr="00A35A96" w:rsidRDefault="00A35A96" w:rsidP="00FC1284">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2</w:t>
            </w:r>
            <w:r w:rsidR="00FC1284">
              <w:rPr>
                <w:rFonts w:ascii="Times New Roman" w:eastAsia="Times New Roman" w:hAnsi="Times New Roman" w:cs="Times New Roman"/>
                <w:sz w:val="24"/>
                <w:szCs w:val="24"/>
                <w:lang w:eastAsia="sk-SK"/>
              </w:rPr>
              <w:t> 710,64</w:t>
            </w:r>
          </w:p>
        </w:tc>
        <w:tc>
          <w:tcPr>
            <w:tcW w:w="1701" w:type="dxa"/>
          </w:tcPr>
          <w:p w14:paraId="3EF0AE71"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2C75AC62" w14:textId="77777777" w:rsidTr="007B5AA9">
        <w:tc>
          <w:tcPr>
            <w:tcW w:w="3517" w:type="dxa"/>
          </w:tcPr>
          <w:p w14:paraId="4F2A9679"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poisťovniam </w:t>
            </w:r>
          </w:p>
        </w:tc>
        <w:tc>
          <w:tcPr>
            <w:tcW w:w="2012" w:type="dxa"/>
          </w:tcPr>
          <w:p w14:paraId="2FDB79B9" w14:textId="36D1C688"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1 289,77</w:t>
            </w:r>
          </w:p>
        </w:tc>
        <w:tc>
          <w:tcPr>
            <w:tcW w:w="1842" w:type="dxa"/>
          </w:tcPr>
          <w:p w14:paraId="11D978EA" w14:textId="1240183A"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1 289,77</w:t>
            </w:r>
          </w:p>
        </w:tc>
        <w:tc>
          <w:tcPr>
            <w:tcW w:w="1701" w:type="dxa"/>
          </w:tcPr>
          <w:p w14:paraId="5F006027"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296597ED" w14:textId="77777777" w:rsidTr="007B5AA9">
        <w:tc>
          <w:tcPr>
            <w:tcW w:w="3517" w:type="dxa"/>
          </w:tcPr>
          <w:p w14:paraId="3962FAE0"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daňovému úradu</w:t>
            </w:r>
          </w:p>
        </w:tc>
        <w:tc>
          <w:tcPr>
            <w:tcW w:w="2012" w:type="dxa"/>
          </w:tcPr>
          <w:p w14:paraId="253F43F6" w14:textId="4FC0F3F8" w:rsidR="00C27B23" w:rsidRPr="00A35A96" w:rsidRDefault="00A35A96" w:rsidP="00C27B23">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   </w:t>
            </w:r>
            <w:r w:rsidR="00FC1284">
              <w:rPr>
                <w:rFonts w:ascii="Times New Roman" w:eastAsia="Times New Roman" w:hAnsi="Times New Roman" w:cs="Times New Roman"/>
                <w:sz w:val="24"/>
                <w:szCs w:val="24"/>
                <w:lang w:eastAsia="sk-SK"/>
              </w:rPr>
              <w:t>345,43</w:t>
            </w:r>
          </w:p>
        </w:tc>
        <w:tc>
          <w:tcPr>
            <w:tcW w:w="1842" w:type="dxa"/>
          </w:tcPr>
          <w:p w14:paraId="071EED04" w14:textId="2A494548"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   </w:t>
            </w:r>
            <w:r w:rsidR="00FC1284">
              <w:rPr>
                <w:rFonts w:ascii="Times New Roman" w:eastAsia="Times New Roman" w:hAnsi="Times New Roman" w:cs="Times New Roman"/>
                <w:sz w:val="24"/>
                <w:szCs w:val="24"/>
                <w:lang w:eastAsia="sk-SK"/>
              </w:rPr>
              <w:t>345,43</w:t>
            </w:r>
          </w:p>
        </w:tc>
        <w:tc>
          <w:tcPr>
            <w:tcW w:w="1701" w:type="dxa"/>
          </w:tcPr>
          <w:p w14:paraId="48777238"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383E75D2" w14:textId="77777777" w:rsidTr="007B5AA9">
        <w:tc>
          <w:tcPr>
            <w:tcW w:w="3517" w:type="dxa"/>
          </w:tcPr>
          <w:p w14:paraId="398220CF"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ostatné krátkodobé rezervy </w:t>
            </w:r>
          </w:p>
        </w:tc>
        <w:tc>
          <w:tcPr>
            <w:tcW w:w="2012" w:type="dxa"/>
          </w:tcPr>
          <w:p w14:paraId="50318A80" w14:textId="0F0C6E7A"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42" w:type="dxa"/>
          </w:tcPr>
          <w:p w14:paraId="179B4085" w14:textId="1FDD62D1"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701" w:type="dxa"/>
          </w:tcPr>
          <w:p w14:paraId="3A06F6FF"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105B70C9" w14:textId="77777777" w:rsidTr="007B5AA9">
        <w:tc>
          <w:tcPr>
            <w:tcW w:w="3517" w:type="dxa"/>
          </w:tcPr>
          <w:p w14:paraId="4F3AC351"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sociálny fond </w:t>
            </w:r>
          </w:p>
        </w:tc>
        <w:tc>
          <w:tcPr>
            <w:tcW w:w="2012" w:type="dxa"/>
          </w:tcPr>
          <w:p w14:paraId="1C63E5F3" w14:textId="35EE8829"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883,20</w:t>
            </w:r>
          </w:p>
        </w:tc>
        <w:tc>
          <w:tcPr>
            <w:tcW w:w="1842" w:type="dxa"/>
          </w:tcPr>
          <w:p w14:paraId="3F7967DB" w14:textId="38406C8A" w:rsidR="00A35A96" w:rsidRPr="00A35A96" w:rsidRDefault="00FC1284" w:rsidP="00A35A9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883,20</w:t>
            </w:r>
          </w:p>
        </w:tc>
        <w:tc>
          <w:tcPr>
            <w:tcW w:w="1701" w:type="dxa"/>
          </w:tcPr>
          <w:p w14:paraId="2F920876"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5571DA13" w14:textId="77777777" w:rsidTr="007B5AA9">
        <w:tc>
          <w:tcPr>
            <w:tcW w:w="3517" w:type="dxa"/>
          </w:tcPr>
          <w:p w14:paraId="1F02814C" w14:textId="77777777" w:rsidR="00A35A96" w:rsidRPr="00A35A96" w:rsidRDefault="00A35A96" w:rsidP="00A35A96">
            <w:pPr>
              <w:numPr>
                <w:ilvl w:val="0"/>
                <w:numId w:val="25"/>
              </w:numPr>
              <w:spacing w:after="0" w:line="240" w:lineRule="auto"/>
              <w:ind w:left="318" w:hanging="142"/>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spojovací účet pri združení</w:t>
            </w:r>
          </w:p>
          <w:p w14:paraId="3E2715E1" w14:textId="77777777" w:rsidR="00A35A96" w:rsidRPr="00A35A96" w:rsidRDefault="00A35A96" w:rsidP="00A35A96">
            <w:pPr>
              <w:spacing w:after="0" w:line="240" w:lineRule="auto"/>
              <w:ind w:left="176"/>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MsÚ- spol. úrad - nedoplatok</w:t>
            </w:r>
          </w:p>
        </w:tc>
        <w:tc>
          <w:tcPr>
            <w:tcW w:w="2012" w:type="dxa"/>
          </w:tcPr>
          <w:p w14:paraId="7C7F2756" w14:textId="75E48A21"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842" w:type="dxa"/>
          </w:tcPr>
          <w:p w14:paraId="3514FCD6" w14:textId="410CF936"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c>
          <w:tcPr>
            <w:tcW w:w="1701" w:type="dxa"/>
          </w:tcPr>
          <w:p w14:paraId="01347B7B"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p>
        </w:tc>
      </w:tr>
      <w:tr w:rsidR="00A35A96" w:rsidRPr="00A35A96" w14:paraId="4057BCDA" w14:textId="77777777" w:rsidTr="007B5AA9">
        <w:trPr>
          <w:trHeight w:val="70"/>
        </w:trPr>
        <w:tc>
          <w:tcPr>
            <w:tcW w:w="3517" w:type="dxa"/>
            <w:shd w:val="clear" w:color="auto" w:fill="D89AF4"/>
          </w:tcPr>
          <w:p w14:paraId="0BC7F42E" w14:textId="2FF29441"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Záväzky spolu k 31.12.</w:t>
            </w:r>
            <w:r w:rsidR="00547ED8">
              <w:rPr>
                <w:rFonts w:ascii="Times New Roman" w:eastAsia="Times New Roman" w:hAnsi="Times New Roman" w:cs="Times New Roman"/>
                <w:b/>
                <w:sz w:val="24"/>
                <w:szCs w:val="24"/>
                <w:lang w:eastAsia="sk-SK"/>
              </w:rPr>
              <w:t>2024</w:t>
            </w:r>
          </w:p>
        </w:tc>
        <w:tc>
          <w:tcPr>
            <w:tcW w:w="2012" w:type="dxa"/>
            <w:shd w:val="clear" w:color="auto" w:fill="D89AF4"/>
          </w:tcPr>
          <w:p w14:paraId="10EF4F85" w14:textId="38AEB2E8" w:rsidR="00A35A96" w:rsidRPr="00A35A96" w:rsidRDefault="00FC1284"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8 303,04</w:t>
            </w:r>
          </w:p>
        </w:tc>
        <w:tc>
          <w:tcPr>
            <w:tcW w:w="1842" w:type="dxa"/>
            <w:shd w:val="clear" w:color="auto" w:fill="D89AF4"/>
          </w:tcPr>
          <w:p w14:paraId="47CA6DBE" w14:textId="3D1DDECB" w:rsidR="00A35A96" w:rsidRPr="00A35A96" w:rsidRDefault="00FC1284" w:rsidP="00A35A96">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8 303,04</w:t>
            </w:r>
          </w:p>
        </w:tc>
        <w:tc>
          <w:tcPr>
            <w:tcW w:w="1701" w:type="dxa"/>
            <w:shd w:val="clear" w:color="auto" w:fill="D89AF4"/>
          </w:tcPr>
          <w:p w14:paraId="3BE0F65A" w14:textId="77777777" w:rsidR="00A35A96" w:rsidRPr="00A35A96" w:rsidRDefault="00A35A96" w:rsidP="00A35A96">
            <w:pPr>
              <w:spacing w:after="0" w:line="240" w:lineRule="auto"/>
              <w:jc w:val="right"/>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0,00</w:t>
            </w:r>
          </w:p>
        </w:tc>
      </w:tr>
    </w:tbl>
    <w:p w14:paraId="00F4CF1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4AB95B4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43F090C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7EEF3EF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3B4F82AA" w14:textId="76013C9A" w:rsidR="00A35A96" w:rsidRPr="00A35A96" w:rsidRDefault="00A35A96" w:rsidP="00A35A96">
      <w:pPr>
        <w:spacing w:after="0" w:line="240" w:lineRule="auto"/>
        <w:jc w:val="both"/>
        <w:rPr>
          <w:rFonts w:ascii="Times New Roman" w:eastAsia="Times New Roman" w:hAnsi="Times New Roman" w:cs="Times New Roman"/>
          <w:i/>
          <w:sz w:val="24"/>
          <w:szCs w:val="24"/>
          <w:u w:val="single"/>
          <w:lang w:eastAsia="sk-SK"/>
        </w:rPr>
      </w:pPr>
      <w:r w:rsidRPr="00A35A96">
        <w:rPr>
          <w:rFonts w:ascii="Times New Roman" w:eastAsia="Times New Roman" w:hAnsi="Times New Roman" w:cs="Times New Roman"/>
          <w:i/>
          <w:sz w:val="24"/>
          <w:szCs w:val="24"/>
          <w:u w:val="single"/>
          <w:lang w:eastAsia="sk-SK"/>
        </w:rPr>
        <w:t>Opis jednotlivých záväzkov k 31.12.</w:t>
      </w:r>
      <w:r w:rsidR="00547ED8">
        <w:rPr>
          <w:rFonts w:ascii="Times New Roman" w:eastAsia="Times New Roman" w:hAnsi="Times New Roman" w:cs="Times New Roman"/>
          <w:i/>
          <w:sz w:val="24"/>
          <w:szCs w:val="24"/>
          <w:u w:val="single"/>
          <w:lang w:eastAsia="sk-SK"/>
        </w:rPr>
        <w:t>2024</w:t>
      </w:r>
      <w:r w:rsidRPr="00A35A96">
        <w:rPr>
          <w:rFonts w:ascii="Times New Roman" w:eastAsia="Times New Roman" w:hAnsi="Times New Roman" w:cs="Times New Roman"/>
          <w:i/>
          <w:sz w:val="24"/>
          <w:szCs w:val="24"/>
          <w:u w:val="single"/>
          <w:lang w:eastAsia="sk-SK"/>
        </w:rPr>
        <w:t xml:space="preserve">: </w:t>
      </w:r>
    </w:p>
    <w:p w14:paraId="74549430" w14:textId="77777777" w:rsidR="00A35A96" w:rsidRPr="00A35A96" w:rsidRDefault="00A35A96" w:rsidP="00A35A96">
      <w:pPr>
        <w:spacing w:after="0" w:line="240" w:lineRule="auto"/>
        <w:jc w:val="both"/>
        <w:rPr>
          <w:rFonts w:ascii="Times New Roman" w:eastAsia="Times New Roman" w:hAnsi="Times New Roman" w:cs="Times New Roman"/>
          <w:i/>
          <w:sz w:val="24"/>
          <w:szCs w:val="24"/>
          <w:u w:val="single"/>
          <w:lang w:eastAsia="sk-SK"/>
        </w:rPr>
      </w:pPr>
    </w:p>
    <w:p w14:paraId="51A0FABD" w14:textId="21C879B9"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 xml:space="preserve">1. Dodávatelia /321/ - </w:t>
      </w:r>
      <w:r w:rsidRPr="00174A60">
        <w:rPr>
          <w:rFonts w:ascii="Times New Roman" w:eastAsia="Times New Roman" w:hAnsi="Times New Roman" w:cs="Times New Roman"/>
          <w:sz w:val="24"/>
          <w:szCs w:val="24"/>
          <w:lang w:eastAsia="sk-SK"/>
        </w:rPr>
        <w:t xml:space="preserve">v celkovej výške </w:t>
      </w:r>
      <w:r w:rsidR="006067AD">
        <w:rPr>
          <w:rFonts w:ascii="Times New Roman" w:eastAsia="Times New Roman" w:hAnsi="Times New Roman" w:cs="Times New Roman"/>
          <w:sz w:val="24"/>
          <w:szCs w:val="24"/>
          <w:lang w:eastAsia="sk-SK"/>
        </w:rPr>
        <w:t>3 074,00</w:t>
      </w:r>
      <w:r w:rsidRPr="00174A60">
        <w:rPr>
          <w:rFonts w:ascii="Times New Roman" w:eastAsia="Times New Roman" w:hAnsi="Times New Roman" w:cs="Times New Roman"/>
          <w:sz w:val="24"/>
          <w:szCs w:val="24"/>
          <w:lang w:eastAsia="sk-SK"/>
        </w:rPr>
        <w:t xml:space="preserve"> € - zostatok na účte dodávateľov tvoria prijaté došlé faktúry za dodávky tovarov a služieb za mesiac december </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Tieto faktúry boli riadne uhradené v mesiaci január 2024.</w:t>
      </w:r>
    </w:p>
    <w:p w14:paraId="27C00C96" w14:textId="3FAE0DF0"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2.</w:t>
      </w:r>
      <w:r w:rsidRPr="00174A60">
        <w:rPr>
          <w:rFonts w:ascii="Times New Roman" w:eastAsia="Times New Roman" w:hAnsi="Times New Roman" w:cs="Times New Roman"/>
          <w:sz w:val="24"/>
          <w:szCs w:val="24"/>
          <w:lang w:eastAsia="sk-SK"/>
        </w:rPr>
        <w:t xml:space="preserve"> </w:t>
      </w:r>
      <w:r w:rsidRPr="00174A60">
        <w:rPr>
          <w:rFonts w:ascii="Times New Roman" w:eastAsia="Times New Roman" w:hAnsi="Times New Roman" w:cs="Times New Roman"/>
          <w:b/>
          <w:sz w:val="24"/>
          <w:szCs w:val="24"/>
          <w:lang w:eastAsia="sk-SK"/>
        </w:rPr>
        <w:t xml:space="preserve">Zamestnanci /331/ - </w:t>
      </w:r>
      <w:r w:rsidRPr="00174A60">
        <w:rPr>
          <w:rFonts w:ascii="Times New Roman" w:eastAsia="Times New Roman" w:hAnsi="Times New Roman" w:cs="Times New Roman"/>
          <w:sz w:val="24"/>
          <w:szCs w:val="24"/>
          <w:lang w:eastAsia="sk-SK"/>
        </w:rPr>
        <w:t>v celkovej výške 2</w:t>
      </w:r>
      <w:r w:rsidR="006067AD">
        <w:rPr>
          <w:rFonts w:ascii="Times New Roman" w:eastAsia="Times New Roman" w:hAnsi="Times New Roman" w:cs="Times New Roman"/>
          <w:sz w:val="24"/>
          <w:szCs w:val="24"/>
          <w:lang w:eastAsia="sk-SK"/>
        </w:rPr>
        <w:t> 710,64</w:t>
      </w:r>
      <w:r w:rsidRPr="00174A60">
        <w:rPr>
          <w:rFonts w:ascii="Times New Roman" w:eastAsia="Times New Roman" w:hAnsi="Times New Roman" w:cs="Times New Roman"/>
          <w:sz w:val="24"/>
          <w:szCs w:val="24"/>
          <w:lang w:eastAsia="sk-SK"/>
        </w:rPr>
        <w:t xml:space="preserve"> €, konečný stav na účte tvoria mzdové záväzky voči zamestnancom obce /starosta obce, administratívna pracovníčka, hlavný kontrolór obce, odmeny poslancom a skladníkovi CO/ za mesiac december </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xml:space="preserve">. Všetky záväzky voči jednotlivým zamestnancom boli riadne vyplatené v mesiaci január 2024. </w:t>
      </w:r>
    </w:p>
    <w:p w14:paraId="0DAFADDD" w14:textId="0F8BA011"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 xml:space="preserve">3. Zúčtovanie s orgánmi sociálneho a zdravotného poistenia /336/ - </w:t>
      </w:r>
      <w:r w:rsidRPr="00174A60">
        <w:rPr>
          <w:rFonts w:ascii="Times New Roman" w:eastAsia="Times New Roman" w:hAnsi="Times New Roman" w:cs="Times New Roman"/>
          <w:sz w:val="24"/>
          <w:szCs w:val="24"/>
          <w:lang w:eastAsia="sk-SK"/>
        </w:rPr>
        <w:t>účet 336 k 31.12.</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xml:space="preserve"> vykazuje zostatok v celkovej výške </w:t>
      </w:r>
      <w:r w:rsidR="006067AD">
        <w:rPr>
          <w:rFonts w:ascii="Times New Roman" w:eastAsia="Times New Roman" w:hAnsi="Times New Roman" w:cs="Times New Roman"/>
          <w:sz w:val="24"/>
          <w:szCs w:val="24"/>
          <w:lang w:eastAsia="sk-SK"/>
        </w:rPr>
        <w:t>1 289,77</w:t>
      </w:r>
      <w:r w:rsidRPr="00174A60">
        <w:rPr>
          <w:rFonts w:ascii="Times New Roman" w:eastAsia="Times New Roman" w:hAnsi="Times New Roman" w:cs="Times New Roman"/>
          <w:sz w:val="24"/>
          <w:szCs w:val="24"/>
          <w:lang w:eastAsia="sk-SK"/>
        </w:rPr>
        <w:t xml:space="preserve"> €, ide o odvody do poistných fondov z miezd zamestnancov obce za mesiac 12/</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xml:space="preserve">. Ide o odvody poisťovniam /VŠZP, Dôvera, Sociálna poisťovňa a poisťovňa UNION/, ktoré boli v mesiaci január 2024 riadne uhradené.  </w:t>
      </w:r>
    </w:p>
    <w:p w14:paraId="27ADA2D2" w14:textId="2E0F78BB"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lastRenderedPageBreak/>
        <w:t xml:space="preserve">4. Ostatné priame dane /342/ - </w:t>
      </w:r>
      <w:r w:rsidRPr="00174A60">
        <w:rPr>
          <w:rFonts w:ascii="Times New Roman" w:eastAsia="Times New Roman" w:hAnsi="Times New Roman" w:cs="Times New Roman"/>
          <w:sz w:val="24"/>
          <w:szCs w:val="24"/>
          <w:lang w:eastAsia="sk-SK"/>
        </w:rPr>
        <w:t xml:space="preserve">v celkovej výške </w:t>
      </w:r>
      <w:r w:rsidR="006067AD">
        <w:rPr>
          <w:rFonts w:ascii="Times New Roman" w:eastAsia="Times New Roman" w:hAnsi="Times New Roman" w:cs="Times New Roman"/>
          <w:sz w:val="24"/>
          <w:szCs w:val="24"/>
          <w:lang w:eastAsia="sk-SK"/>
        </w:rPr>
        <w:t>345,43</w:t>
      </w:r>
      <w:r w:rsidRPr="00174A60">
        <w:rPr>
          <w:rFonts w:ascii="Times New Roman" w:eastAsia="Times New Roman" w:hAnsi="Times New Roman" w:cs="Times New Roman"/>
          <w:sz w:val="24"/>
          <w:szCs w:val="24"/>
          <w:lang w:eastAsia="sk-SK"/>
        </w:rPr>
        <w:t xml:space="preserve"> €, ide o preddavkovú daň z príjmov zo závislej činnosti zamestnancov obce Svrbice zo mzdy za mesiac 12/</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xml:space="preserve">. Preddavková daň v mesiaci január 2024 bola riadne vyrovnaná. </w:t>
      </w:r>
    </w:p>
    <w:p w14:paraId="4B4C1A38" w14:textId="77777777"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 xml:space="preserve">5. Iné záväzky /379/- </w:t>
      </w:r>
      <w:r w:rsidRPr="00174A60">
        <w:rPr>
          <w:rFonts w:ascii="Times New Roman" w:eastAsia="Times New Roman" w:hAnsi="Times New Roman" w:cs="Times New Roman"/>
          <w:sz w:val="24"/>
          <w:szCs w:val="24"/>
          <w:lang w:eastAsia="sk-SK"/>
        </w:rPr>
        <w:t xml:space="preserve">v celkovej výške 0,00 </w:t>
      </w:r>
    </w:p>
    <w:p w14:paraId="4196BE92" w14:textId="49A23290"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 xml:space="preserve">6. Ostatné krátkodobé rezervy /323/ - </w:t>
      </w:r>
      <w:r w:rsidRPr="00174A60">
        <w:rPr>
          <w:rFonts w:ascii="Times New Roman" w:eastAsia="Times New Roman" w:hAnsi="Times New Roman" w:cs="Times New Roman"/>
          <w:sz w:val="24"/>
          <w:szCs w:val="24"/>
          <w:lang w:eastAsia="sk-SK"/>
        </w:rPr>
        <w:t>obec Svrbice k 31.12.</w:t>
      </w:r>
      <w:r w:rsidR="00547ED8">
        <w:rPr>
          <w:rFonts w:ascii="Times New Roman" w:eastAsia="Times New Roman" w:hAnsi="Times New Roman" w:cs="Times New Roman"/>
          <w:sz w:val="24"/>
          <w:szCs w:val="24"/>
          <w:lang w:eastAsia="sk-SK"/>
        </w:rPr>
        <w:t>2024</w:t>
      </w:r>
      <w:r w:rsidRPr="00174A60">
        <w:rPr>
          <w:rFonts w:ascii="Times New Roman" w:eastAsia="Times New Roman" w:hAnsi="Times New Roman" w:cs="Times New Roman"/>
          <w:sz w:val="24"/>
          <w:szCs w:val="24"/>
          <w:lang w:eastAsia="sk-SK"/>
        </w:rPr>
        <w:t xml:space="preserve"> nevytvorila rezervu </w:t>
      </w:r>
    </w:p>
    <w:p w14:paraId="4F19B3EA" w14:textId="25606180" w:rsidR="00174A60" w:rsidRPr="00174A60" w:rsidRDefault="00174A60" w:rsidP="00174A60">
      <w:pPr>
        <w:spacing w:after="0" w:line="240" w:lineRule="auto"/>
        <w:jc w:val="both"/>
        <w:rPr>
          <w:rFonts w:ascii="Times New Roman" w:eastAsia="Times New Roman" w:hAnsi="Times New Roman" w:cs="Times New Roman"/>
          <w:sz w:val="24"/>
          <w:szCs w:val="24"/>
          <w:lang w:eastAsia="sk-SK"/>
        </w:rPr>
      </w:pPr>
      <w:r w:rsidRPr="00174A60">
        <w:rPr>
          <w:rFonts w:ascii="Times New Roman" w:eastAsia="Times New Roman" w:hAnsi="Times New Roman" w:cs="Times New Roman"/>
          <w:b/>
          <w:sz w:val="24"/>
          <w:szCs w:val="24"/>
          <w:lang w:eastAsia="sk-SK"/>
        </w:rPr>
        <w:t xml:space="preserve">7. Sociálny fond /472/ - </w:t>
      </w:r>
      <w:r w:rsidRPr="00174A60">
        <w:rPr>
          <w:rFonts w:ascii="Times New Roman" w:eastAsia="Times New Roman" w:hAnsi="Times New Roman" w:cs="Times New Roman"/>
          <w:sz w:val="24"/>
          <w:szCs w:val="24"/>
          <w:lang w:eastAsia="sk-SK"/>
        </w:rPr>
        <w:t xml:space="preserve">vo výške </w:t>
      </w:r>
      <w:r w:rsidR="006067AD">
        <w:rPr>
          <w:rFonts w:ascii="Times New Roman" w:eastAsia="Times New Roman" w:hAnsi="Times New Roman" w:cs="Times New Roman"/>
          <w:sz w:val="24"/>
          <w:szCs w:val="24"/>
          <w:lang w:eastAsia="sk-SK"/>
        </w:rPr>
        <w:t>883,20</w:t>
      </w:r>
      <w:r w:rsidRPr="00174A60">
        <w:rPr>
          <w:rFonts w:ascii="Times New Roman" w:eastAsia="Times New Roman" w:hAnsi="Times New Roman" w:cs="Times New Roman"/>
          <w:sz w:val="24"/>
          <w:szCs w:val="24"/>
          <w:lang w:eastAsia="sk-SK"/>
        </w:rPr>
        <w:t xml:space="preserve"> €, prostriedky sociálneho fondu, ktoré obec tvorí</w:t>
      </w:r>
    </w:p>
    <w:p w14:paraId="2817FFC9" w14:textId="77777777" w:rsidR="00174A60" w:rsidRPr="00174A60" w:rsidRDefault="00174A60" w:rsidP="00174A60">
      <w:pPr>
        <w:spacing w:after="0" w:line="240" w:lineRule="auto"/>
        <w:jc w:val="both"/>
        <w:rPr>
          <w:rFonts w:ascii="Times New Roman" w:eastAsia="Times New Roman" w:hAnsi="Times New Roman" w:cs="Times New Roman"/>
          <w:b/>
          <w:color w:val="FF0000"/>
          <w:sz w:val="24"/>
          <w:szCs w:val="24"/>
          <w:lang w:eastAsia="sk-SK"/>
        </w:rPr>
      </w:pPr>
      <w:r w:rsidRPr="00174A60">
        <w:rPr>
          <w:rFonts w:ascii="Times New Roman" w:eastAsia="Times New Roman" w:hAnsi="Times New Roman" w:cs="Times New Roman"/>
          <w:b/>
          <w:sz w:val="24"/>
          <w:szCs w:val="24"/>
          <w:lang w:eastAsia="sk-SK"/>
        </w:rPr>
        <w:t xml:space="preserve">8. Spojovací účet pri združení /396/ - </w:t>
      </w:r>
    </w:p>
    <w:p w14:paraId="3BBC8B73" w14:textId="77777777" w:rsidR="00174A60" w:rsidRPr="00174A60" w:rsidRDefault="00174A60" w:rsidP="00174A60">
      <w:pPr>
        <w:spacing w:after="0" w:line="240" w:lineRule="auto"/>
        <w:jc w:val="both"/>
        <w:rPr>
          <w:rFonts w:ascii="Times New Roman" w:eastAsia="Times New Roman" w:hAnsi="Times New Roman" w:cs="Times New Roman"/>
          <w:b/>
          <w:sz w:val="24"/>
          <w:szCs w:val="24"/>
          <w:lang w:eastAsia="sk-SK"/>
        </w:rPr>
      </w:pPr>
      <w:r w:rsidRPr="00174A60">
        <w:rPr>
          <w:rFonts w:ascii="Times New Roman" w:eastAsia="Times New Roman" w:hAnsi="Times New Roman" w:cs="Times New Roman"/>
          <w:b/>
          <w:sz w:val="24"/>
          <w:szCs w:val="24"/>
          <w:lang w:eastAsia="sk-SK"/>
        </w:rPr>
        <w:t xml:space="preserve"> 9. Ostatné zúčtovanie rozpočtu obce /357</w:t>
      </w:r>
    </w:p>
    <w:p w14:paraId="1C8A5093" w14:textId="77777777" w:rsidR="00A35A96" w:rsidRPr="00A35A96" w:rsidRDefault="00A35A96" w:rsidP="00A35A96">
      <w:pPr>
        <w:spacing w:after="0" w:line="240" w:lineRule="auto"/>
        <w:rPr>
          <w:rFonts w:ascii="Times New Roman" w:eastAsia="Times New Roman" w:hAnsi="Times New Roman" w:cs="Times New Roman"/>
          <w:b/>
          <w:strike/>
          <w:color w:val="0000FF"/>
          <w:sz w:val="24"/>
          <w:szCs w:val="24"/>
          <w:lang w:eastAsia="sk-SK"/>
        </w:rPr>
      </w:pPr>
      <w:r w:rsidRPr="00A35A96">
        <w:rPr>
          <w:rFonts w:ascii="Times New Roman" w:eastAsia="Times New Roman" w:hAnsi="Times New Roman" w:cs="Times New Roman"/>
          <w:b/>
          <w:sz w:val="24"/>
          <w:szCs w:val="24"/>
          <w:lang w:eastAsia="sk-SK"/>
        </w:rPr>
        <w:t>Dodržiavanie pravidiel používania návratných zdrojov financovania:</w:t>
      </w:r>
      <w:r w:rsidRPr="00A35A96">
        <w:rPr>
          <w:rFonts w:ascii="Times New Roman" w:eastAsia="Times New Roman" w:hAnsi="Times New Roman" w:cs="Times New Roman"/>
          <w:b/>
          <w:color w:val="FF0000"/>
          <w:sz w:val="24"/>
          <w:szCs w:val="24"/>
          <w:lang w:eastAsia="sk-SK"/>
        </w:rPr>
        <w:t xml:space="preserve"> </w:t>
      </w:r>
      <w:r w:rsidRPr="00A35A96">
        <w:rPr>
          <w:rFonts w:ascii="Times New Roman" w:eastAsia="Times New Roman" w:hAnsi="Times New Roman" w:cs="Times New Roman"/>
          <w:b/>
          <w:sz w:val="24"/>
          <w:szCs w:val="24"/>
          <w:lang w:eastAsia="sk-SK"/>
        </w:rPr>
        <w:t xml:space="preserve"> </w:t>
      </w:r>
    </w:p>
    <w:p w14:paraId="0141DB37" w14:textId="77777777" w:rsidR="00A35A96" w:rsidRPr="00A35A96" w:rsidRDefault="00A35A96" w:rsidP="00A35A96">
      <w:pPr>
        <w:spacing w:after="0" w:line="240" w:lineRule="auto"/>
        <w:jc w:val="both"/>
        <w:rPr>
          <w:rFonts w:ascii="Times New Roman" w:eastAsia="Times New Roman" w:hAnsi="Times New Roman" w:cs="Times New Roman"/>
          <w:bCs/>
          <w:sz w:val="24"/>
          <w:szCs w:val="24"/>
          <w:lang w:eastAsia="sk-SK"/>
        </w:rPr>
      </w:pPr>
      <w:r w:rsidRPr="00A35A96">
        <w:rPr>
          <w:rFonts w:ascii="Times New Roman" w:eastAsia="Times New Roman" w:hAnsi="Times New Roman" w:cs="Times New Roman"/>
          <w:bCs/>
          <w:sz w:val="24"/>
          <w:szCs w:val="24"/>
          <w:lang w:eastAsia="sk-SK"/>
        </w:rPr>
        <w:t xml:space="preserve">    Obec v zmysle ustanovenia § 17 ods. 6 zákona č.</w:t>
      </w:r>
      <w:r w:rsidRPr="00A35A96">
        <w:rPr>
          <w:rFonts w:ascii="Times New Roman" w:eastAsia="Times New Roman" w:hAnsi="Times New Roman" w:cs="Times New Roman"/>
          <w:sz w:val="24"/>
          <w:szCs w:val="24"/>
          <w:lang w:eastAsia="sk-SK"/>
        </w:rPr>
        <w:t>583/2004 Z. z. o rozpočtových pravidlách územnej samosprávy a o zmene a doplnení niektorých zákonov v z. n. p.,</w:t>
      </w:r>
      <w:r w:rsidRPr="00A35A96">
        <w:rPr>
          <w:rFonts w:ascii="Times New Roman" w:eastAsia="Times New Roman" w:hAnsi="Times New Roman" w:cs="Times New Roman"/>
          <w:bCs/>
          <w:sz w:val="24"/>
          <w:szCs w:val="24"/>
          <w:lang w:eastAsia="sk-SK"/>
        </w:rPr>
        <w:t xml:space="preserve"> môže na plnenie svojich úloh prijať návratné zdroje financovania, len ak:</w:t>
      </w:r>
    </w:p>
    <w:p w14:paraId="56838F37" w14:textId="77777777" w:rsidR="00A35A96" w:rsidRPr="00A35A96" w:rsidRDefault="00A35A96" w:rsidP="00A35A96">
      <w:pPr>
        <w:numPr>
          <w:ilvl w:val="0"/>
          <w:numId w:val="26"/>
        </w:numPr>
        <w:tabs>
          <w:tab w:val="num" w:pos="284"/>
        </w:tabs>
        <w:spacing w:after="0" w:line="240" w:lineRule="auto"/>
        <w:ind w:left="284" w:hanging="284"/>
        <w:jc w:val="both"/>
        <w:rPr>
          <w:rFonts w:ascii="Times New Roman" w:eastAsia="Times New Roman" w:hAnsi="Times New Roman" w:cs="Times New Roman"/>
          <w:bCs/>
          <w:sz w:val="24"/>
          <w:szCs w:val="24"/>
          <w:lang w:eastAsia="sk-SK"/>
        </w:rPr>
      </w:pPr>
      <w:r w:rsidRPr="00A35A96">
        <w:rPr>
          <w:rFonts w:ascii="Times New Roman" w:eastAsia="Times New Roman" w:hAnsi="Times New Roman" w:cs="Times New Roman"/>
          <w:bCs/>
          <w:sz w:val="24"/>
          <w:szCs w:val="24"/>
          <w:lang w:eastAsia="sk-SK"/>
        </w:rPr>
        <w:t xml:space="preserve">celková suma dlhu obce neprekročí </w:t>
      </w:r>
      <w:r w:rsidRPr="00A35A96">
        <w:rPr>
          <w:rFonts w:ascii="Times New Roman" w:eastAsia="Times New Roman" w:hAnsi="Times New Roman" w:cs="Times New Roman"/>
          <w:b/>
          <w:bCs/>
          <w:sz w:val="24"/>
          <w:szCs w:val="24"/>
          <w:lang w:eastAsia="sk-SK"/>
        </w:rPr>
        <w:t>60%</w:t>
      </w:r>
      <w:r w:rsidRPr="00A35A96">
        <w:rPr>
          <w:rFonts w:ascii="Times New Roman" w:eastAsia="Times New Roman" w:hAnsi="Times New Roman" w:cs="Times New Roman"/>
          <w:bCs/>
          <w:sz w:val="24"/>
          <w:szCs w:val="24"/>
          <w:lang w:eastAsia="sk-SK"/>
        </w:rPr>
        <w:t xml:space="preserve"> skutočných bežných príjmov predchádzajúceho rozpočtového roka a</w:t>
      </w:r>
    </w:p>
    <w:p w14:paraId="101A20B4" w14:textId="77777777" w:rsidR="00A35A96" w:rsidRPr="00A35A96" w:rsidRDefault="00A35A96" w:rsidP="00A35A96">
      <w:pPr>
        <w:numPr>
          <w:ilvl w:val="0"/>
          <w:numId w:val="26"/>
        </w:numPr>
        <w:tabs>
          <w:tab w:val="num" w:pos="284"/>
        </w:tabs>
        <w:spacing w:after="0" w:line="240" w:lineRule="auto"/>
        <w:ind w:left="284" w:hanging="284"/>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suma splátok návratných zdrojov financovania, vrátane úhrady výnosov a suma splátok záväzkov z investičných dodávateľských úverov neprekročí v príslušnom rozpočtovom roku </w:t>
      </w:r>
      <w:r w:rsidRPr="00A35A96">
        <w:rPr>
          <w:rFonts w:ascii="Times New Roman" w:eastAsia="Times New Roman" w:hAnsi="Times New Roman" w:cs="Times New Roman"/>
          <w:b/>
          <w:sz w:val="24"/>
          <w:szCs w:val="24"/>
          <w:lang w:eastAsia="sk-SK"/>
        </w:rPr>
        <w:t>25 %</w:t>
      </w:r>
      <w:r w:rsidRPr="00A35A96">
        <w:rPr>
          <w:rFonts w:ascii="Times New Roman" w:eastAsia="Times New Roman" w:hAnsi="Times New Roman" w:cs="Times New Roman"/>
          <w:sz w:val="24"/>
          <w:szCs w:val="24"/>
          <w:lang w:eastAsia="sk-SK"/>
        </w:rP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556551A9" w14:textId="724569A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B8182F"/>
          <w:sz w:val="30"/>
          <w:szCs w:val="28"/>
          <w:lang w:eastAsia="sk-SK"/>
        </w:rPr>
      </w:pPr>
      <w:bookmarkStart w:id="67" w:name="_Toc10114074"/>
      <w:bookmarkStart w:id="68" w:name="_Toc10114706"/>
      <w:bookmarkStart w:id="69" w:name="_Toc67470399"/>
      <w:r w:rsidRPr="00A35A96">
        <w:rPr>
          <w:rFonts w:ascii="Times New Roman" w:eastAsia="Times New Roman" w:hAnsi="Times New Roman" w:cs="Times New Roman"/>
          <w:b/>
          <w:bCs/>
          <w:i/>
          <w:iCs/>
          <w:color w:val="B8182F"/>
          <w:sz w:val="30"/>
          <w:szCs w:val="28"/>
          <w:lang w:eastAsia="sk-SK"/>
        </w:rPr>
        <w:t xml:space="preserve">9. Hospodársky výsledok  za </w:t>
      </w:r>
      <w:r w:rsidR="00547ED8">
        <w:rPr>
          <w:rFonts w:ascii="Times New Roman" w:eastAsia="Times New Roman" w:hAnsi="Times New Roman" w:cs="Times New Roman"/>
          <w:b/>
          <w:bCs/>
          <w:i/>
          <w:iCs/>
          <w:color w:val="B8182F"/>
          <w:sz w:val="30"/>
          <w:szCs w:val="28"/>
          <w:lang w:eastAsia="sk-SK"/>
        </w:rPr>
        <w:t>2024</w:t>
      </w:r>
      <w:r w:rsidRPr="00A35A96">
        <w:rPr>
          <w:rFonts w:ascii="Times New Roman" w:eastAsia="Times New Roman" w:hAnsi="Times New Roman" w:cs="Times New Roman"/>
          <w:b/>
          <w:bCs/>
          <w:i/>
          <w:iCs/>
          <w:color w:val="B8182F"/>
          <w:sz w:val="30"/>
          <w:szCs w:val="28"/>
          <w:lang w:eastAsia="sk-SK"/>
        </w:rPr>
        <w:t xml:space="preserve"> - vývoj nákladov a výnosov</w:t>
      </w:r>
      <w:bookmarkEnd w:id="67"/>
      <w:bookmarkEnd w:id="68"/>
      <w:bookmarkEnd w:id="69"/>
    </w:p>
    <w:p w14:paraId="2AFAAA0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tbl>
      <w:tblPr>
        <w:tblW w:w="764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09"/>
        <w:gridCol w:w="2135"/>
        <w:gridCol w:w="1803"/>
      </w:tblGrid>
      <w:tr w:rsidR="00A35A96" w:rsidRPr="00A35A96" w14:paraId="5EE338B2" w14:textId="77777777" w:rsidTr="007B5AA9">
        <w:trPr>
          <w:trHeight w:val="497"/>
        </w:trPr>
        <w:tc>
          <w:tcPr>
            <w:tcW w:w="3709" w:type="dxa"/>
            <w:shd w:val="clear" w:color="auto" w:fill="6C6FF4"/>
          </w:tcPr>
          <w:p w14:paraId="6D5A462E" w14:textId="77777777" w:rsidR="00A35A96" w:rsidRPr="00A35A96" w:rsidRDefault="00A35A96" w:rsidP="00A35A96">
            <w:pPr>
              <w:spacing w:after="0" w:line="36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Názov</w:t>
            </w:r>
          </w:p>
        </w:tc>
        <w:tc>
          <w:tcPr>
            <w:tcW w:w="2135" w:type="dxa"/>
            <w:shd w:val="clear" w:color="auto" w:fill="6C6FF4"/>
          </w:tcPr>
          <w:p w14:paraId="3B4338EA" w14:textId="77777777" w:rsidR="00A35A96" w:rsidRPr="00A35A96" w:rsidRDefault="00A35A96" w:rsidP="00A35A96">
            <w:pPr>
              <w:spacing w:after="0" w:line="240" w:lineRule="auto"/>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Skutočnosť</w:t>
            </w:r>
          </w:p>
          <w:p w14:paraId="1CEB398F" w14:textId="38396CB4" w:rsidR="00A35A96" w:rsidRPr="00A35A96" w:rsidRDefault="00174A60" w:rsidP="00A35A96">
            <w:pPr>
              <w:spacing w:after="0" w:line="240" w:lineRule="auto"/>
              <w:jc w:val="center"/>
              <w:rPr>
                <w:rFonts w:ascii="Times New Roman" w:eastAsia="Times New Roman" w:hAnsi="Times New Roman" w:cs="Times New Roman"/>
                <w:b/>
                <w:lang w:eastAsia="sk-SK"/>
              </w:rPr>
            </w:pPr>
            <w:r>
              <w:rPr>
                <w:rFonts w:ascii="Times New Roman" w:eastAsia="Times New Roman" w:hAnsi="Times New Roman" w:cs="Times New Roman"/>
                <w:b/>
                <w:lang w:eastAsia="sk-SK"/>
              </w:rPr>
              <w:t xml:space="preserve">ZS </w:t>
            </w:r>
            <w:r w:rsidR="00A35A96" w:rsidRPr="00A35A96">
              <w:rPr>
                <w:rFonts w:ascii="Times New Roman" w:eastAsia="Times New Roman" w:hAnsi="Times New Roman" w:cs="Times New Roman"/>
                <w:b/>
                <w:lang w:eastAsia="sk-SK"/>
              </w:rPr>
              <w:t xml:space="preserve">k </w:t>
            </w:r>
            <w:r>
              <w:rPr>
                <w:rFonts w:ascii="Times New Roman" w:eastAsia="Times New Roman" w:hAnsi="Times New Roman" w:cs="Times New Roman"/>
                <w:b/>
                <w:lang w:eastAsia="sk-SK"/>
              </w:rPr>
              <w:t>01</w:t>
            </w:r>
            <w:r w:rsidR="00A35A96" w:rsidRPr="00A35A96">
              <w:rPr>
                <w:rFonts w:ascii="Times New Roman" w:eastAsia="Times New Roman" w:hAnsi="Times New Roman" w:cs="Times New Roman"/>
                <w:b/>
                <w:lang w:eastAsia="sk-SK"/>
              </w:rPr>
              <w:t>.</w:t>
            </w:r>
            <w:r>
              <w:rPr>
                <w:rFonts w:ascii="Times New Roman" w:eastAsia="Times New Roman" w:hAnsi="Times New Roman" w:cs="Times New Roman"/>
                <w:b/>
                <w:lang w:eastAsia="sk-SK"/>
              </w:rPr>
              <w:t>01</w:t>
            </w:r>
            <w:r w:rsidR="00A35A96" w:rsidRPr="00A35A96">
              <w:rPr>
                <w:rFonts w:ascii="Times New Roman" w:eastAsia="Times New Roman" w:hAnsi="Times New Roman" w:cs="Times New Roman"/>
                <w:b/>
                <w:lang w:eastAsia="sk-SK"/>
              </w:rPr>
              <w:t>.</w:t>
            </w:r>
            <w:r w:rsidR="00547ED8">
              <w:rPr>
                <w:rFonts w:ascii="Times New Roman" w:eastAsia="Times New Roman" w:hAnsi="Times New Roman" w:cs="Times New Roman"/>
                <w:b/>
                <w:lang w:eastAsia="sk-SK"/>
              </w:rPr>
              <w:t>2024</w:t>
            </w:r>
          </w:p>
        </w:tc>
        <w:tc>
          <w:tcPr>
            <w:tcW w:w="1803" w:type="dxa"/>
            <w:shd w:val="clear" w:color="auto" w:fill="6C6FF4"/>
          </w:tcPr>
          <w:p w14:paraId="070BE08B" w14:textId="77777777" w:rsidR="00A35A96" w:rsidRPr="00A35A96" w:rsidRDefault="00A35A96" w:rsidP="00A35A96">
            <w:pPr>
              <w:spacing w:after="0" w:line="240" w:lineRule="auto"/>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Skutočnosť</w:t>
            </w:r>
          </w:p>
          <w:p w14:paraId="6DB1F3CF" w14:textId="0057D49C" w:rsidR="00A35A96" w:rsidRPr="00A35A96" w:rsidRDefault="00A35A96" w:rsidP="00A35A96">
            <w:pPr>
              <w:spacing w:after="0" w:line="240" w:lineRule="auto"/>
              <w:jc w:val="center"/>
              <w:rPr>
                <w:rFonts w:ascii="Times New Roman" w:eastAsia="Times New Roman" w:hAnsi="Times New Roman" w:cs="Times New Roman"/>
                <w:b/>
                <w:lang w:eastAsia="sk-SK"/>
              </w:rPr>
            </w:pPr>
            <w:r w:rsidRPr="00A35A96">
              <w:rPr>
                <w:rFonts w:ascii="Times New Roman" w:eastAsia="Times New Roman" w:hAnsi="Times New Roman" w:cs="Times New Roman"/>
                <w:b/>
                <w:lang w:eastAsia="sk-SK"/>
              </w:rPr>
              <w:t>k 31.12.</w:t>
            </w:r>
            <w:r w:rsidR="00547ED8">
              <w:rPr>
                <w:rFonts w:ascii="Times New Roman" w:eastAsia="Times New Roman" w:hAnsi="Times New Roman" w:cs="Times New Roman"/>
                <w:b/>
                <w:lang w:eastAsia="sk-SK"/>
              </w:rPr>
              <w:t>2024</w:t>
            </w:r>
          </w:p>
        </w:tc>
      </w:tr>
      <w:tr w:rsidR="00A35A96" w:rsidRPr="00A35A96" w14:paraId="24C5DDBE" w14:textId="77777777" w:rsidTr="007B5AA9">
        <w:trPr>
          <w:trHeight w:val="421"/>
        </w:trPr>
        <w:tc>
          <w:tcPr>
            <w:tcW w:w="3709" w:type="dxa"/>
            <w:shd w:val="clear" w:color="auto" w:fill="FFC000"/>
          </w:tcPr>
          <w:p w14:paraId="4E02DF1A"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Náklady</w:t>
            </w:r>
          </w:p>
        </w:tc>
        <w:tc>
          <w:tcPr>
            <w:tcW w:w="2135" w:type="dxa"/>
            <w:shd w:val="clear" w:color="auto" w:fill="FFC000"/>
          </w:tcPr>
          <w:p w14:paraId="5F35CB80" w14:textId="05C31876" w:rsidR="00A35A96" w:rsidRPr="00A35A96" w:rsidRDefault="00446778"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107 237,01</w:t>
            </w:r>
          </w:p>
        </w:tc>
        <w:tc>
          <w:tcPr>
            <w:tcW w:w="1803" w:type="dxa"/>
            <w:shd w:val="clear" w:color="auto" w:fill="FFC000"/>
          </w:tcPr>
          <w:p w14:paraId="2DCCCC49" w14:textId="7BA9FAB4" w:rsidR="00A35A96" w:rsidRPr="00A35A96" w:rsidRDefault="00446778"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112 878,18</w:t>
            </w:r>
            <w:r w:rsidR="00EC46DC">
              <w:rPr>
                <w:rFonts w:ascii="Times New Roman" w:eastAsia="Times New Roman" w:hAnsi="Times New Roman" w:cs="Times New Roman"/>
                <w:b/>
                <w:sz w:val="24"/>
                <w:szCs w:val="24"/>
                <w:lang w:eastAsia="sk-SK"/>
              </w:rPr>
              <w:t xml:space="preserve"> </w:t>
            </w:r>
            <w:r w:rsidR="00230F1F">
              <w:rPr>
                <w:rFonts w:ascii="Times New Roman" w:eastAsia="Times New Roman" w:hAnsi="Times New Roman" w:cs="Times New Roman"/>
                <w:b/>
                <w:sz w:val="24"/>
                <w:szCs w:val="24"/>
                <w:lang w:eastAsia="sk-SK"/>
              </w:rPr>
              <w:t xml:space="preserve">  </w:t>
            </w:r>
            <w:r w:rsidR="004A7D0D">
              <w:rPr>
                <w:rFonts w:ascii="Times New Roman" w:eastAsia="Times New Roman" w:hAnsi="Times New Roman" w:cs="Times New Roman"/>
                <w:b/>
                <w:sz w:val="24"/>
                <w:szCs w:val="24"/>
                <w:lang w:eastAsia="sk-SK"/>
              </w:rPr>
              <w:t xml:space="preserve"> </w:t>
            </w:r>
          </w:p>
        </w:tc>
      </w:tr>
      <w:tr w:rsidR="00A35A96" w:rsidRPr="00A35A96" w14:paraId="64D3A472" w14:textId="77777777" w:rsidTr="007B5AA9">
        <w:trPr>
          <w:trHeight w:val="406"/>
        </w:trPr>
        <w:tc>
          <w:tcPr>
            <w:tcW w:w="3709" w:type="dxa"/>
          </w:tcPr>
          <w:p w14:paraId="55D897F7"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50 – Spotrebované nákupy</w:t>
            </w:r>
          </w:p>
        </w:tc>
        <w:tc>
          <w:tcPr>
            <w:tcW w:w="2135" w:type="dxa"/>
          </w:tcPr>
          <w:p w14:paraId="714AC5AE" w14:textId="295481C4"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1</w:t>
            </w:r>
            <w:r w:rsidR="006067AD">
              <w:rPr>
                <w:rFonts w:ascii="Times New Roman" w:eastAsia="Times New Roman" w:hAnsi="Times New Roman" w:cs="Times New Roman"/>
                <w:sz w:val="24"/>
                <w:szCs w:val="24"/>
                <w:lang w:eastAsia="sk-SK"/>
              </w:rPr>
              <w:t>3 771,89</w:t>
            </w:r>
          </w:p>
        </w:tc>
        <w:tc>
          <w:tcPr>
            <w:tcW w:w="1803" w:type="dxa"/>
          </w:tcPr>
          <w:p w14:paraId="5C8E9414" w14:textId="6E8CD87A"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7 007,14</w:t>
            </w:r>
          </w:p>
        </w:tc>
      </w:tr>
      <w:tr w:rsidR="00A35A96" w:rsidRPr="00A35A96" w14:paraId="57BFE0E7" w14:textId="77777777" w:rsidTr="007B5AA9">
        <w:trPr>
          <w:trHeight w:val="406"/>
        </w:trPr>
        <w:tc>
          <w:tcPr>
            <w:tcW w:w="3709" w:type="dxa"/>
          </w:tcPr>
          <w:p w14:paraId="265899CF"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51 – Služby</w:t>
            </w:r>
          </w:p>
        </w:tc>
        <w:tc>
          <w:tcPr>
            <w:tcW w:w="2135" w:type="dxa"/>
          </w:tcPr>
          <w:p w14:paraId="30115F5C" w14:textId="254A6A3E" w:rsidR="00A35A96" w:rsidRPr="00A35A96" w:rsidRDefault="00174A60"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w:t>
            </w:r>
            <w:r w:rsidR="006067AD">
              <w:rPr>
                <w:rFonts w:ascii="Times New Roman" w:eastAsia="Times New Roman" w:hAnsi="Times New Roman" w:cs="Times New Roman"/>
                <w:sz w:val="24"/>
                <w:szCs w:val="24"/>
                <w:lang w:eastAsia="sk-SK"/>
              </w:rPr>
              <w:t> 441,20</w:t>
            </w:r>
          </w:p>
        </w:tc>
        <w:tc>
          <w:tcPr>
            <w:tcW w:w="1803" w:type="dxa"/>
          </w:tcPr>
          <w:p w14:paraId="25841900" w14:textId="6222E117" w:rsidR="00174A60" w:rsidRPr="00A35A96" w:rsidRDefault="00174A60" w:rsidP="00174A60">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6067AD">
              <w:rPr>
                <w:rFonts w:ascii="Times New Roman" w:eastAsia="Times New Roman" w:hAnsi="Times New Roman" w:cs="Times New Roman"/>
                <w:sz w:val="24"/>
                <w:szCs w:val="24"/>
                <w:lang w:eastAsia="sk-SK"/>
              </w:rPr>
              <w:t>5 714,49</w:t>
            </w:r>
          </w:p>
        </w:tc>
      </w:tr>
      <w:tr w:rsidR="00A35A96" w:rsidRPr="00A35A96" w14:paraId="1AA53277" w14:textId="77777777" w:rsidTr="007B5AA9">
        <w:trPr>
          <w:trHeight w:val="421"/>
        </w:trPr>
        <w:tc>
          <w:tcPr>
            <w:tcW w:w="3709" w:type="dxa"/>
          </w:tcPr>
          <w:p w14:paraId="7723D7D4"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52 – Osobné náklady</w:t>
            </w:r>
          </w:p>
        </w:tc>
        <w:tc>
          <w:tcPr>
            <w:tcW w:w="2135" w:type="dxa"/>
          </w:tcPr>
          <w:p w14:paraId="351BDF05" w14:textId="5CCF7193"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50 375,47</w:t>
            </w:r>
          </w:p>
        </w:tc>
        <w:tc>
          <w:tcPr>
            <w:tcW w:w="1803" w:type="dxa"/>
          </w:tcPr>
          <w:p w14:paraId="0947982A" w14:textId="2A12BDBE" w:rsidR="0026338C" w:rsidRPr="00A35A96" w:rsidRDefault="0026338C" w:rsidP="0026338C">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r w:rsidR="006067AD">
              <w:rPr>
                <w:rFonts w:ascii="Times New Roman" w:eastAsia="Times New Roman" w:hAnsi="Times New Roman" w:cs="Times New Roman"/>
                <w:sz w:val="24"/>
                <w:szCs w:val="24"/>
                <w:lang w:eastAsia="sk-SK"/>
              </w:rPr>
              <w:t>8 693,98</w:t>
            </w:r>
          </w:p>
        </w:tc>
      </w:tr>
      <w:tr w:rsidR="00A35A96" w:rsidRPr="00A35A96" w14:paraId="35EBAE26" w14:textId="77777777" w:rsidTr="007B5AA9">
        <w:trPr>
          <w:trHeight w:val="406"/>
        </w:trPr>
        <w:tc>
          <w:tcPr>
            <w:tcW w:w="3709" w:type="dxa"/>
          </w:tcPr>
          <w:p w14:paraId="4E8DC357"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53 – Dane a  poplatky</w:t>
            </w:r>
          </w:p>
        </w:tc>
        <w:tc>
          <w:tcPr>
            <w:tcW w:w="2135" w:type="dxa"/>
          </w:tcPr>
          <w:p w14:paraId="2F8BBEB7" w14:textId="6FAA8F02"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82,00</w:t>
            </w:r>
          </w:p>
        </w:tc>
        <w:tc>
          <w:tcPr>
            <w:tcW w:w="1803" w:type="dxa"/>
          </w:tcPr>
          <w:p w14:paraId="1F2051B7" w14:textId="5DD84E81" w:rsidR="0026338C" w:rsidRPr="00A35A96" w:rsidRDefault="006067AD" w:rsidP="0026338C">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r w:rsidR="0026338C">
              <w:rPr>
                <w:rFonts w:ascii="Times New Roman" w:eastAsia="Times New Roman" w:hAnsi="Times New Roman" w:cs="Times New Roman"/>
                <w:sz w:val="24"/>
                <w:szCs w:val="24"/>
                <w:lang w:eastAsia="sk-SK"/>
              </w:rPr>
              <w:t>,00</w:t>
            </w:r>
          </w:p>
        </w:tc>
      </w:tr>
      <w:tr w:rsidR="00A35A96" w:rsidRPr="00A35A96" w14:paraId="74CDA62E" w14:textId="77777777" w:rsidTr="007B5AA9">
        <w:trPr>
          <w:trHeight w:val="542"/>
        </w:trPr>
        <w:tc>
          <w:tcPr>
            <w:tcW w:w="3709" w:type="dxa"/>
          </w:tcPr>
          <w:p w14:paraId="2D84CB6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54 – Ostatné náklady na prevádzkovú činnosť</w:t>
            </w:r>
          </w:p>
        </w:tc>
        <w:tc>
          <w:tcPr>
            <w:tcW w:w="2135" w:type="dxa"/>
          </w:tcPr>
          <w:p w14:paraId="5A7B57CD" w14:textId="5A86A33D"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2 034,86</w:t>
            </w:r>
          </w:p>
        </w:tc>
        <w:tc>
          <w:tcPr>
            <w:tcW w:w="1803" w:type="dxa"/>
          </w:tcPr>
          <w:p w14:paraId="48E42E36" w14:textId="7438B115" w:rsidR="00A35A96" w:rsidRPr="00A35A96" w:rsidRDefault="0026338C"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r w:rsidR="006067AD">
              <w:rPr>
                <w:rFonts w:ascii="Times New Roman" w:eastAsia="Times New Roman" w:hAnsi="Times New Roman" w:cs="Times New Roman"/>
                <w:sz w:val="24"/>
                <w:szCs w:val="24"/>
                <w:lang w:eastAsia="sk-SK"/>
              </w:rPr>
              <w:t> 168,35</w:t>
            </w:r>
          </w:p>
        </w:tc>
      </w:tr>
      <w:tr w:rsidR="00A35A96" w:rsidRPr="00A35A96" w14:paraId="595234D5" w14:textId="77777777" w:rsidTr="007B5AA9">
        <w:trPr>
          <w:trHeight w:val="1115"/>
        </w:trPr>
        <w:tc>
          <w:tcPr>
            <w:tcW w:w="3709" w:type="dxa"/>
          </w:tcPr>
          <w:p w14:paraId="106D2761"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2135" w:type="dxa"/>
          </w:tcPr>
          <w:p w14:paraId="468C60AC" w14:textId="76C1AE69" w:rsidR="00A35A96" w:rsidRPr="00A35A96" w:rsidRDefault="0026338C"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6067AD">
              <w:rPr>
                <w:rFonts w:ascii="Times New Roman" w:eastAsia="Times New Roman" w:hAnsi="Times New Roman" w:cs="Times New Roman"/>
                <w:sz w:val="24"/>
                <w:szCs w:val="24"/>
                <w:lang w:eastAsia="sk-SK"/>
              </w:rPr>
              <w:t>5 504,54</w:t>
            </w:r>
          </w:p>
        </w:tc>
        <w:tc>
          <w:tcPr>
            <w:tcW w:w="1803" w:type="dxa"/>
          </w:tcPr>
          <w:p w14:paraId="12657550" w14:textId="6AF34348" w:rsidR="00A35A96" w:rsidRPr="00A35A96" w:rsidRDefault="0026338C"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w:t>
            </w:r>
            <w:r w:rsidR="006067AD">
              <w:rPr>
                <w:rFonts w:ascii="Times New Roman" w:eastAsia="Times New Roman" w:hAnsi="Times New Roman" w:cs="Times New Roman"/>
                <w:sz w:val="24"/>
                <w:szCs w:val="24"/>
                <w:lang w:eastAsia="sk-SK"/>
              </w:rPr>
              <w:t>7 521,19</w:t>
            </w:r>
          </w:p>
        </w:tc>
      </w:tr>
      <w:tr w:rsidR="00A35A96" w:rsidRPr="00A35A96" w14:paraId="28424A99" w14:textId="77777777" w:rsidTr="007B5AA9">
        <w:trPr>
          <w:trHeight w:val="406"/>
        </w:trPr>
        <w:tc>
          <w:tcPr>
            <w:tcW w:w="3709" w:type="dxa"/>
          </w:tcPr>
          <w:p w14:paraId="41C1C71D"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56 – Finančné náklady</w:t>
            </w:r>
          </w:p>
        </w:tc>
        <w:tc>
          <w:tcPr>
            <w:tcW w:w="2135" w:type="dxa"/>
          </w:tcPr>
          <w:p w14:paraId="4200876A" w14:textId="31E99944"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4 027,05</w:t>
            </w:r>
          </w:p>
        </w:tc>
        <w:tc>
          <w:tcPr>
            <w:tcW w:w="1803" w:type="dxa"/>
          </w:tcPr>
          <w:p w14:paraId="2957CC38" w14:textId="1AF4F3A7"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1 773,03</w:t>
            </w:r>
          </w:p>
        </w:tc>
      </w:tr>
      <w:tr w:rsidR="00A35A96" w:rsidRPr="00A35A96" w14:paraId="1379DB52" w14:textId="77777777" w:rsidTr="007B5AA9">
        <w:trPr>
          <w:trHeight w:val="406"/>
        </w:trPr>
        <w:tc>
          <w:tcPr>
            <w:tcW w:w="3709" w:type="dxa"/>
          </w:tcPr>
          <w:p w14:paraId="1234A9A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57 – Mimoriadne náklady</w:t>
            </w:r>
          </w:p>
        </w:tc>
        <w:tc>
          <w:tcPr>
            <w:tcW w:w="2135" w:type="dxa"/>
          </w:tcPr>
          <w:p w14:paraId="095D0586"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03" w:type="dxa"/>
          </w:tcPr>
          <w:p w14:paraId="50A98C58"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7BB96E08" w14:textId="77777777" w:rsidTr="007B5AA9">
        <w:trPr>
          <w:trHeight w:val="557"/>
        </w:trPr>
        <w:tc>
          <w:tcPr>
            <w:tcW w:w="3709" w:type="dxa"/>
          </w:tcPr>
          <w:p w14:paraId="44DF99FA"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58 – Náklady na transfery a náklady z odvodov príjmov</w:t>
            </w:r>
          </w:p>
        </w:tc>
        <w:tc>
          <w:tcPr>
            <w:tcW w:w="2135" w:type="dxa"/>
          </w:tcPr>
          <w:p w14:paraId="5122E6B5" w14:textId="73AC7A19"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803" w:type="dxa"/>
          </w:tcPr>
          <w:p w14:paraId="42F99442" w14:textId="00A800B1" w:rsidR="00A35A96" w:rsidRPr="00A35A96" w:rsidRDefault="0026338C"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07511BB2" w14:textId="77777777" w:rsidTr="007B5AA9">
        <w:trPr>
          <w:trHeight w:val="406"/>
        </w:trPr>
        <w:tc>
          <w:tcPr>
            <w:tcW w:w="3709" w:type="dxa"/>
          </w:tcPr>
          <w:p w14:paraId="13BF22B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59 – Dane z príjmov</w:t>
            </w:r>
          </w:p>
        </w:tc>
        <w:tc>
          <w:tcPr>
            <w:tcW w:w="2135" w:type="dxa"/>
          </w:tcPr>
          <w:p w14:paraId="26A493FD" w14:textId="587A6570"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w:t>
            </w:r>
            <w:r w:rsidR="0026338C">
              <w:rPr>
                <w:rFonts w:ascii="Times New Roman" w:eastAsia="Times New Roman" w:hAnsi="Times New Roman" w:cs="Times New Roman"/>
                <w:sz w:val="24"/>
                <w:szCs w:val="24"/>
                <w:lang w:eastAsia="sk-SK"/>
              </w:rPr>
              <w:t>0</w:t>
            </w:r>
          </w:p>
        </w:tc>
        <w:tc>
          <w:tcPr>
            <w:tcW w:w="1803" w:type="dxa"/>
          </w:tcPr>
          <w:p w14:paraId="12CE16E5"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A43468D" w14:textId="77777777" w:rsidTr="007B5AA9">
        <w:trPr>
          <w:trHeight w:val="406"/>
        </w:trPr>
        <w:tc>
          <w:tcPr>
            <w:tcW w:w="3709" w:type="dxa"/>
            <w:shd w:val="clear" w:color="auto" w:fill="FFC000"/>
          </w:tcPr>
          <w:p w14:paraId="4DA04099"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Výnosy</w:t>
            </w:r>
          </w:p>
        </w:tc>
        <w:tc>
          <w:tcPr>
            <w:tcW w:w="2135" w:type="dxa"/>
            <w:shd w:val="clear" w:color="auto" w:fill="FFC000"/>
          </w:tcPr>
          <w:p w14:paraId="17DB0B9F" w14:textId="65412442" w:rsidR="00A35A96" w:rsidRPr="00A35A96" w:rsidRDefault="00446778" w:rsidP="00A35A96">
            <w:pPr>
              <w:spacing w:after="0" w:line="36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140 084,47</w:t>
            </w:r>
          </w:p>
        </w:tc>
        <w:tc>
          <w:tcPr>
            <w:tcW w:w="1803" w:type="dxa"/>
            <w:shd w:val="clear" w:color="auto" w:fill="FFC000"/>
          </w:tcPr>
          <w:p w14:paraId="495984AA" w14:textId="3085BF23" w:rsidR="00A35A96" w:rsidRPr="00A35A96" w:rsidRDefault="00A35A96" w:rsidP="00A35A96">
            <w:pPr>
              <w:spacing w:after="0" w:line="36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1</w:t>
            </w:r>
            <w:r w:rsidR="00446778">
              <w:rPr>
                <w:rFonts w:ascii="Times New Roman" w:eastAsia="Times New Roman" w:hAnsi="Times New Roman" w:cs="Times New Roman"/>
                <w:b/>
                <w:sz w:val="24"/>
                <w:szCs w:val="24"/>
                <w:lang w:eastAsia="sk-SK"/>
              </w:rPr>
              <w:t>06 748,69</w:t>
            </w:r>
          </w:p>
        </w:tc>
      </w:tr>
      <w:tr w:rsidR="00A35A96" w:rsidRPr="00A35A96" w14:paraId="4DE48A97" w14:textId="77777777" w:rsidTr="007B5AA9">
        <w:trPr>
          <w:trHeight w:val="557"/>
        </w:trPr>
        <w:tc>
          <w:tcPr>
            <w:tcW w:w="3709" w:type="dxa"/>
          </w:tcPr>
          <w:p w14:paraId="51F64C1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60 – Tržby za vlastné výkony a tovar</w:t>
            </w:r>
          </w:p>
        </w:tc>
        <w:tc>
          <w:tcPr>
            <w:tcW w:w="2135" w:type="dxa"/>
          </w:tcPr>
          <w:p w14:paraId="70D0EE88" w14:textId="4BB65E7B"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196,55</w:t>
            </w:r>
          </w:p>
        </w:tc>
        <w:tc>
          <w:tcPr>
            <w:tcW w:w="1803" w:type="dxa"/>
          </w:tcPr>
          <w:p w14:paraId="1A5BC6C1" w14:textId="4807B45A"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A35A96" w:rsidRPr="00A35A96" w14:paraId="4A220137" w14:textId="77777777" w:rsidTr="007B5AA9">
        <w:trPr>
          <w:trHeight w:val="557"/>
        </w:trPr>
        <w:tc>
          <w:tcPr>
            <w:tcW w:w="3709" w:type="dxa"/>
          </w:tcPr>
          <w:p w14:paraId="53A5B0B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61 – Zmena stavu vnútroorganizačných služieb</w:t>
            </w:r>
          </w:p>
        </w:tc>
        <w:tc>
          <w:tcPr>
            <w:tcW w:w="2135" w:type="dxa"/>
          </w:tcPr>
          <w:p w14:paraId="1678A7CF"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03" w:type="dxa"/>
          </w:tcPr>
          <w:p w14:paraId="2DCA6F71"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763A5079" w14:textId="77777777" w:rsidTr="007B5AA9">
        <w:trPr>
          <w:trHeight w:val="406"/>
        </w:trPr>
        <w:tc>
          <w:tcPr>
            <w:tcW w:w="3709" w:type="dxa"/>
          </w:tcPr>
          <w:p w14:paraId="1595798B"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lastRenderedPageBreak/>
              <w:t>62 – Aktivácia</w:t>
            </w:r>
          </w:p>
        </w:tc>
        <w:tc>
          <w:tcPr>
            <w:tcW w:w="2135" w:type="dxa"/>
          </w:tcPr>
          <w:p w14:paraId="226485D1"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03" w:type="dxa"/>
          </w:tcPr>
          <w:p w14:paraId="056E5EDF"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1EA7F292" w14:textId="77777777" w:rsidTr="007B5AA9">
        <w:trPr>
          <w:trHeight w:val="542"/>
        </w:trPr>
        <w:tc>
          <w:tcPr>
            <w:tcW w:w="3709" w:type="dxa"/>
          </w:tcPr>
          <w:p w14:paraId="362E2C6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63 – Daňové a colné výnosy a výnosy z poplatkov</w:t>
            </w:r>
          </w:p>
        </w:tc>
        <w:tc>
          <w:tcPr>
            <w:tcW w:w="2135" w:type="dxa"/>
          </w:tcPr>
          <w:p w14:paraId="2469CAAD" w14:textId="7E58FF44" w:rsidR="00A35A96" w:rsidRPr="00A35A96" w:rsidRDefault="0051335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r w:rsidR="006067AD">
              <w:rPr>
                <w:rFonts w:ascii="Times New Roman" w:eastAsia="Times New Roman" w:hAnsi="Times New Roman" w:cs="Times New Roman"/>
                <w:sz w:val="24"/>
                <w:szCs w:val="24"/>
                <w:lang w:eastAsia="sk-SK"/>
              </w:rPr>
              <w:t>6 638,76</w:t>
            </w:r>
          </w:p>
        </w:tc>
        <w:tc>
          <w:tcPr>
            <w:tcW w:w="1803" w:type="dxa"/>
          </w:tcPr>
          <w:p w14:paraId="09911A3B" w14:textId="2FBF850C" w:rsidR="00A35A96" w:rsidRPr="00A35A96" w:rsidRDefault="0051335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r w:rsidR="006067AD">
              <w:rPr>
                <w:rFonts w:ascii="Times New Roman" w:eastAsia="Times New Roman" w:hAnsi="Times New Roman" w:cs="Times New Roman"/>
                <w:sz w:val="24"/>
                <w:szCs w:val="24"/>
                <w:lang w:eastAsia="sk-SK"/>
              </w:rPr>
              <w:t>8 252,94</w:t>
            </w:r>
          </w:p>
        </w:tc>
      </w:tr>
      <w:tr w:rsidR="00A35A96" w:rsidRPr="00A35A96" w14:paraId="15276F01" w14:textId="77777777" w:rsidTr="007B5AA9">
        <w:trPr>
          <w:trHeight w:val="421"/>
        </w:trPr>
        <w:tc>
          <w:tcPr>
            <w:tcW w:w="3709" w:type="dxa"/>
          </w:tcPr>
          <w:p w14:paraId="2C119A2A"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64 – Ostatné výnosy</w:t>
            </w:r>
          </w:p>
        </w:tc>
        <w:tc>
          <w:tcPr>
            <w:tcW w:w="2135" w:type="dxa"/>
          </w:tcPr>
          <w:p w14:paraId="3A540FE8" w14:textId="74B29FB2"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4 244,29</w:t>
            </w:r>
          </w:p>
        </w:tc>
        <w:tc>
          <w:tcPr>
            <w:tcW w:w="1803" w:type="dxa"/>
          </w:tcPr>
          <w:p w14:paraId="45F2F82B" w14:textId="7AA52D3F" w:rsidR="00A35A96" w:rsidRPr="00A35A96" w:rsidRDefault="006067AD"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537,41</w:t>
            </w:r>
          </w:p>
        </w:tc>
      </w:tr>
      <w:tr w:rsidR="00A35A96" w:rsidRPr="00A35A96" w14:paraId="75028ADB" w14:textId="77777777" w:rsidTr="007B5AA9">
        <w:trPr>
          <w:trHeight w:val="1100"/>
        </w:trPr>
        <w:tc>
          <w:tcPr>
            <w:tcW w:w="3709" w:type="dxa"/>
          </w:tcPr>
          <w:p w14:paraId="24DA23A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2135" w:type="dxa"/>
          </w:tcPr>
          <w:p w14:paraId="5F9575AF" w14:textId="4B845FA3"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03" w:type="dxa"/>
          </w:tcPr>
          <w:p w14:paraId="03D09C23" w14:textId="673AE0FD"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7DA6FE71" w14:textId="77777777" w:rsidTr="007B5AA9">
        <w:trPr>
          <w:trHeight w:val="406"/>
        </w:trPr>
        <w:tc>
          <w:tcPr>
            <w:tcW w:w="3709" w:type="dxa"/>
          </w:tcPr>
          <w:p w14:paraId="7D95F0D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66 – Finančné výnosy</w:t>
            </w:r>
          </w:p>
        </w:tc>
        <w:tc>
          <w:tcPr>
            <w:tcW w:w="2135" w:type="dxa"/>
          </w:tcPr>
          <w:p w14:paraId="7C45368D" w14:textId="635ECF9B" w:rsidR="00A35A96" w:rsidRPr="00A35A96" w:rsidRDefault="00446778"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751,80</w:t>
            </w:r>
          </w:p>
        </w:tc>
        <w:tc>
          <w:tcPr>
            <w:tcW w:w="1803" w:type="dxa"/>
          </w:tcPr>
          <w:p w14:paraId="064AC652" w14:textId="3D85F44F" w:rsidR="00A35A96" w:rsidRPr="00A35A96" w:rsidRDefault="00446778"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89,34</w:t>
            </w:r>
          </w:p>
        </w:tc>
      </w:tr>
      <w:tr w:rsidR="00A35A96" w:rsidRPr="00A35A96" w14:paraId="4626EF75" w14:textId="77777777" w:rsidTr="007B5AA9">
        <w:trPr>
          <w:trHeight w:val="406"/>
        </w:trPr>
        <w:tc>
          <w:tcPr>
            <w:tcW w:w="3709" w:type="dxa"/>
          </w:tcPr>
          <w:p w14:paraId="0A7C4045"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67 – Mimoriadne výnosy</w:t>
            </w:r>
          </w:p>
        </w:tc>
        <w:tc>
          <w:tcPr>
            <w:tcW w:w="2135" w:type="dxa"/>
          </w:tcPr>
          <w:p w14:paraId="5BBA5D6C"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c>
          <w:tcPr>
            <w:tcW w:w="1803" w:type="dxa"/>
          </w:tcPr>
          <w:p w14:paraId="179EE795" w14:textId="77777777" w:rsidR="00A35A96" w:rsidRPr="00A35A96" w:rsidRDefault="00A35A96" w:rsidP="00A35A96">
            <w:pPr>
              <w:spacing w:after="0" w:line="36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243966BF" w14:textId="77777777" w:rsidTr="007B5AA9">
        <w:trPr>
          <w:trHeight w:val="1115"/>
        </w:trPr>
        <w:tc>
          <w:tcPr>
            <w:tcW w:w="3709" w:type="dxa"/>
          </w:tcPr>
          <w:p w14:paraId="5EBD3B6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2135" w:type="dxa"/>
          </w:tcPr>
          <w:p w14:paraId="1C9D182B" w14:textId="77CF1BB9" w:rsidR="00A35A96" w:rsidRPr="00A35A96" w:rsidRDefault="00446778"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48 253,07</w:t>
            </w:r>
          </w:p>
        </w:tc>
        <w:tc>
          <w:tcPr>
            <w:tcW w:w="1803" w:type="dxa"/>
          </w:tcPr>
          <w:p w14:paraId="51B4E81C" w14:textId="37B56586" w:rsidR="00A35A96" w:rsidRPr="00A35A96" w:rsidRDefault="00446778" w:rsidP="00A35A96">
            <w:pPr>
              <w:spacing w:after="0" w:line="36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17 869,00</w:t>
            </w:r>
          </w:p>
        </w:tc>
      </w:tr>
      <w:tr w:rsidR="00A35A96" w:rsidRPr="00A35A96" w14:paraId="11084678" w14:textId="77777777" w:rsidTr="007B5AA9">
        <w:trPr>
          <w:trHeight w:val="557"/>
        </w:trPr>
        <w:tc>
          <w:tcPr>
            <w:tcW w:w="3709" w:type="dxa"/>
            <w:shd w:val="clear" w:color="auto" w:fill="00B050"/>
          </w:tcPr>
          <w:p w14:paraId="4927686E" w14:textId="77777777" w:rsidR="00A35A96" w:rsidRPr="00A35A96" w:rsidRDefault="00A35A96" w:rsidP="00A35A96">
            <w:pPr>
              <w:spacing w:after="0" w:line="240" w:lineRule="auto"/>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Hospodársky výsledok</w:t>
            </w:r>
          </w:p>
          <w:p w14:paraId="07DE22E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kladný HV, - záporný HV/</w:t>
            </w:r>
          </w:p>
        </w:tc>
        <w:tc>
          <w:tcPr>
            <w:tcW w:w="2135" w:type="dxa"/>
            <w:shd w:val="clear" w:color="auto" w:fill="00B050"/>
          </w:tcPr>
          <w:p w14:paraId="6FED8A59" w14:textId="2DEB986F" w:rsidR="00A35A96" w:rsidRPr="0051335D" w:rsidRDefault="00446778" w:rsidP="00446778">
            <w:pPr>
              <w:pStyle w:val="Odsekzoznamu"/>
              <w:spacing w:after="0" w:line="36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32 847,46</w:t>
            </w:r>
          </w:p>
        </w:tc>
        <w:tc>
          <w:tcPr>
            <w:tcW w:w="1803" w:type="dxa"/>
            <w:shd w:val="clear" w:color="auto" w:fill="00B050"/>
          </w:tcPr>
          <w:p w14:paraId="06E16C66" w14:textId="4854249D" w:rsidR="00A35A96" w:rsidRPr="00446778" w:rsidRDefault="00446778" w:rsidP="00446778">
            <w:pPr>
              <w:spacing w:after="0" w:line="360" w:lineRule="auto"/>
              <w:rPr>
                <w:rFonts w:ascii="Times New Roman" w:eastAsia="Times New Roman" w:hAnsi="Times New Roman" w:cs="Times New Roman"/>
                <w:b/>
                <w:sz w:val="24"/>
                <w:szCs w:val="24"/>
                <w:lang w:eastAsia="sk-SK"/>
              </w:rPr>
            </w:pPr>
            <w:r w:rsidRPr="00446778">
              <w:rPr>
                <w:rFonts w:ascii="Times New Roman" w:eastAsia="Times New Roman" w:hAnsi="Times New Roman" w:cs="Times New Roman"/>
                <w:b/>
                <w:sz w:val="24"/>
                <w:szCs w:val="24"/>
                <w:lang w:eastAsia="sk-SK"/>
              </w:rPr>
              <w:t>-6 129,49</w:t>
            </w:r>
          </w:p>
        </w:tc>
      </w:tr>
    </w:tbl>
    <w:p w14:paraId="5B8C0F6E" w14:textId="77777777" w:rsidR="00323EAC" w:rsidRDefault="00323EAC" w:rsidP="00A35A96">
      <w:pPr>
        <w:spacing w:after="0" w:line="240" w:lineRule="auto"/>
        <w:ind w:left="284"/>
        <w:jc w:val="both"/>
        <w:rPr>
          <w:rFonts w:ascii="Times New Roman" w:eastAsia="Times New Roman" w:hAnsi="Times New Roman" w:cs="Times New Roman"/>
          <w:sz w:val="24"/>
          <w:szCs w:val="24"/>
          <w:lang w:eastAsia="sk-SK"/>
        </w:rPr>
      </w:pPr>
    </w:p>
    <w:p w14:paraId="4B6D5043" w14:textId="77777777" w:rsidR="00323EAC" w:rsidRDefault="00323EAC" w:rsidP="00A35A96">
      <w:pPr>
        <w:spacing w:after="0" w:line="240" w:lineRule="auto"/>
        <w:ind w:left="284"/>
        <w:jc w:val="both"/>
        <w:rPr>
          <w:rFonts w:ascii="Times New Roman" w:eastAsia="Times New Roman" w:hAnsi="Times New Roman" w:cs="Times New Roman"/>
          <w:sz w:val="24"/>
          <w:szCs w:val="24"/>
          <w:lang w:eastAsia="sk-SK"/>
        </w:rPr>
      </w:pPr>
    </w:p>
    <w:p w14:paraId="05843307" w14:textId="6619F738" w:rsidR="00A35A96" w:rsidRPr="00A35A96" w:rsidRDefault="00A35A96" w:rsidP="00A35A96">
      <w:pPr>
        <w:spacing w:after="0" w:line="240" w:lineRule="auto"/>
        <w:ind w:left="284"/>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Celková výška nákladov k 31.12.</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bola vykázaná vo výške 1</w:t>
      </w:r>
      <w:r w:rsidR="0051335D">
        <w:rPr>
          <w:rFonts w:ascii="Times New Roman" w:eastAsia="Times New Roman" w:hAnsi="Times New Roman" w:cs="Times New Roman"/>
          <w:sz w:val="24"/>
          <w:szCs w:val="24"/>
          <w:lang w:eastAsia="sk-SK"/>
        </w:rPr>
        <w:t>0</w:t>
      </w:r>
      <w:r w:rsidR="00211BBB">
        <w:rPr>
          <w:rFonts w:ascii="Times New Roman" w:eastAsia="Times New Roman" w:hAnsi="Times New Roman" w:cs="Times New Roman"/>
          <w:sz w:val="24"/>
          <w:szCs w:val="24"/>
          <w:lang w:eastAsia="sk-SK"/>
        </w:rPr>
        <w:t>6 748,69</w:t>
      </w:r>
      <w:r w:rsidRPr="00A35A96">
        <w:rPr>
          <w:rFonts w:ascii="Times New Roman" w:eastAsia="Times New Roman" w:hAnsi="Times New Roman" w:cs="Times New Roman"/>
          <w:sz w:val="24"/>
          <w:szCs w:val="24"/>
          <w:lang w:eastAsia="sk-SK"/>
        </w:rPr>
        <w:t xml:space="preserve"> €, čo predstavuje nárast nákladov oproti roku 20</w:t>
      </w:r>
      <w:r w:rsidR="0051335D">
        <w:rPr>
          <w:rFonts w:ascii="Times New Roman" w:eastAsia="Times New Roman" w:hAnsi="Times New Roman" w:cs="Times New Roman"/>
          <w:sz w:val="24"/>
          <w:szCs w:val="24"/>
          <w:lang w:eastAsia="sk-SK"/>
        </w:rPr>
        <w:t>2</w:t>
      </w:r>
      <w:r w:rsidR="002C3059">
        <w:rPr>
          <w:rFonts w:ascii="Times New Roman" w:eastAsia="Times New Roman" w:hAnsi="Times New Roman" w:cs="Times New Roman"/>
          <w:sz w:val="24"/>
          <w:szCs w:val="24"/>
          <w:lang w:eastAsia="sk-SK"/>
        </w:rPr>
        <w:t>3</w:t>
      </w:r>
      <w:r w:rsidRPr="00A35A96">
        <w:rPr>
          <w:rFonts w:ascii="Times New Roman" w:eastAsia="Times New Roman" w:hAnsi="Times New Roman" w:cs="Times New Roman"/>
          <w:sz w:val="24"/>
          <w:szCs w:val="24"/>
          <w:lang w:eastAsia="sk-SK"/>
        </w:rPr>
        <w:t>, keď bola celková výška nákladov vykázaná vo výške 9</w:t>
      </w:r>
      <w:r w:rsidR="00C30B67">
        <w:rPr>
          <w:rFonts w:ascii="Times New Roman" w:eastAsia="Times New Roman" w:hAnsi="Times New Roman" w:cs="Times New Roman"/>
          <w:sz w:val="24"/>
          <w:szCs w:val="24"/>
          <w:lang w:eastAsia="sk-SK"/>
        </w:rPr>
        <w:t>8 386,16</w:t>
      </w:r>
      <w:r w:rsidRPr="00A35A96">
        <w:rPr>
          <w:rFonts w:ascii="Times New Roman" w:eastAsia="Times New Roman" w:hAnsi="Times New Roman" w:cs="Times New Roman"/>
          <w:sz w:val="24"/>
          <w:szCs w:val="24"/>
          <w:lang w:eastAsia="sk-SK"/>
        </w:rPr>
        <w:t xml:space="preserve"> €. Nárast nákladov bol spôsobený zvýšením spotrebovaných nákupov, služieb a osobných nákladov.</w:t>
      </w:r>
    </w:p>
    <w:p w14:paraId="3BA64752" w14:textId="77777777" w:rsidR="00A35A96" w:rsidRPr="00A35A96" w:rsidRDefault="00A35A96" w:rsidP="00A35A96">
      <w:pPr>
        <w:spacing w:after="0" w:line="240" w:lineRule="auto"/>
        <w:ind w:left="284"/>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Najväčší podiel na nákladoch tvorili náklady: </w:t>
      </w:r>
    </w:p>
    <w:p w14:paraId="750ADBF8" w14:textId="0C423514"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mzdové náklady vo výške  </w:t>
      </w:r>
      <w:r w:rsidR="00C30B67">
        <w:rPr>
          <w:rFonts w:ascii="Times New Roman" w:eastAsia="Times New Roman" w:hAnsi="Times New Roman" w:cs="Times New Roman"/>
          <w:sz w:val="24"/>
          <w:szCs w:val="24"/>
          <w:lang w:eastAsia="sk-SK"/>
        </w:rPr>
        <w:t>30 628,25</w:t>
      </w:r>
      <w:r w:rsidRPr="00A35A96">
        <w:rPr>
          <w:rFonts w:ascii="Times New Roman" w:eastAsia="Times New Roman" w:hAnsi="Times New Roman" w:cs="Times New Roman"/>
          <w:sz w:val="24"/>
          <w:szCs w:val="24"/>
          <w:lang w:eastAsia="sk-SK"/>
        </w:rPr>
        <w:t xml:space="preserve"> €</w:t>
      </w:r>
    </w:p>
    <w:p w14:paraId="3CA5A85D" w14:textId="00B538E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sociálne náklady vo výške 1</w:t>
      </w:r>
      <w:r w:rsidR="00C30B67">
        <w:rPr>
          <w:rFonts w:ascii="Times New Roman" w:eastAsia="Times New Roman" w:hAnsi="Times New Roman" w:cs="Times New Roman"/>
          <w:sz w:val="24"/>
          <w:szCs w:val="24"/>
          <w:lang w:eastAsia="sk-SK"/>
        </w:rPr>
        <w:t>1 557,00</w:t>
      </w:r>
      <w:r w:rsidRPr="00A35A96">
        <w:rPr>
          <w:rFonts w:ascii="Times New Roman" w:eastAsia="Times New Roman" w:hAnsi="Times New Roman" w:cs="Times New Roman"/>
          <w:sz w:val="24"/>
          <w:szCs w:val="24"/>
          <w:lang w:eastAsia="sk-SK"/>
        </w:rPr>
        <w:t xml:space="preserve"> €</w:t>
      </w:r>
    </w:p>
    <w:p w14:paraId="3A38C796" w14:textId="03990632"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služby za zabezpečenie samosprávnych funkcií obce vo výške</w:t>
      </w:r>
      <w:r w:rsidR="001A228B">
        <w:rPr>
          <w:rFonts w:ascii="Times New Roman" w:eastAsia="Times New Roman" w:hAnsi="Times New Roman" w:cs="Times New Roman"/>
          <w:sz w:val="24"/>
          <w:szCs w:val="24"/>
          <w:lang w:eastAsia="sk-SK"/>
        </w:rPr>
        <w:t xml:space="preserve"> 2 034,86</w:t>
      </w:r>
      <w:r w:rsidRPr="00A35A96">
        <w:rPr>
          <w:rFonts w:ascii="Times New Roman" w:eastAsia="Times New Roman" w:hAnsi="Times New Roman" w:cs="Times New Roman"/>
          <w:sz w:val="24"/>
          <w:szCs w:val="24"/>
          <w:lang w:eastAsia="sk-SK"/>
        </w:rPr>
        <w:t xml:space="preserve">  €  </w:t>
      </w:r>
    </w:p>
    <w:p w14:paraId="2F4D8A21" w14:textId="2F955F4E"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odpisy vo výške </w:t>
      </w:r>
      <w:r w:rsidR="001A228B">
        <w:rPr>
          <w:rFonts w:ascii="Times New Roman" w:eastAsia="Times New Roman" w:hAnsi="Times New Roman" w:cs="Times New Roman"/>
          <w:sz w:val="24"/>
          <w:szCs w:val="24"/>
          <w:lang w:eastAsia="sk-SK"/>
        </w:rPr>
        <w:t>15 504,54</w:t>
      </w:r>
      <w:r w:rsidRPr="00A35A96">
        <w:rPr>
          <w:rFonts w:ascii="Times New Roman" w:eastAsia="Times New Roman" w:hAnsi="Times New Roman" w:cs="Times New Roman"/>
          <w:sz w:val="24"/>
          <w:szCs w:val="24"/>
          <w:lang w:eastAsia="sk-SK"/>
        </w:rPr>
        <w:t xml:space="preserve"> €</w:t>
      </w:r>
    </w:p>
    <w:p w14:paraId="4CB8D626" w14:textId="37BF43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tvorba rezerv na vykonanie auditu účtovnej závierky vo výške 0,00 €</w:t>
      </w:r>
    </w:p>
    <w:p w14:paraId="69FC588D"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náklady na transfery RO/PO vo výške    0,00 € (účet 584)</w:t>
      </w:r>
    </w:p>
    <w:p w14:paraId="10DE16E1" w14:textId="0018187D"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 xml:space="preserve">náklady na transfery z rozpočtu obce subjektom mimo VS (účet 585) vo výške </w:t>
      </w:r>
      <w:r w:rsidR="001A228B">
        <w:rPr>
          <w:rFonts w:ascii="Times New Roman" w:eastAsia="Times New Roman" w:hAnsi="Times New Roman" w:cs="Times New Roman"/>
          <w:sz w:val="24"/>
          <w:szCs w:val="24"/>
          <w:lang w:eastAsia="sk-SK"/>
        </w:rPr>
        <w:t>530,36</w:t>
      </w:r>
      <w:r w:rsidRPr="00A35A96">
        <w:rPr>
          <w:rFonts w:ascii="Times New Roman" w:eastAsia="Times New Roman" w:hAnsi="Times New Roman" w:cs="Times New Roman"/>
          <w:sz w:val="24"/>
          <w:szCs w:val="24"/>
          <w:lang w:eastAsia="sk-SK"/>
        </w:rPr>
        <w:t xml:space="preserve"> € </w:t>
      </w:r>
    </w:p>
    <w:p w14:paraId="332080AB"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náklady na transfery subjektom mimo verejnej správy vo výške 0,00 € (účet 586)</w:t>
      </w:r>
    </w:p>
    <w:p w14:paraId="00F4EC2D"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náklady z odvodu príjmov RO vo výške  0,00 € (účet 588, 589)</w:t>
      </w:r>
    </w:p>
    <w:p w14:paraId="4F153BD6"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p>
    <w:p w14:paraId="7CA55123"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p>
    <w:p w14:paraId="6D26B38F" w14:textId="7822725E" w:rsidR="00A35A96" w:rsidRPr="00A35A96" w:rsidRDefault="00A35A96" w:rsidP="00A35A96">
      <w:pPr>
        <w:spacing w:after="0" w:line="240" w:lineRule="auto"/>
        <w:ind w:left="284"/>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Celková výška výnosov k 31.12.</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bola vykázaná vo výške 1</w:t>
      </w:r>
      <w:r w:rsidR="001A228B">
        <w:rPr>
          <w:rFonts w:ascii="Times New Roman" w:eastAsia="Times New Roman" w:hAnsi="Times New Roman" w:cs="Times New Roman"/>
          <w:sz w:val="24"/>
          <w:szCs w:val="24"/>
          <w:lang w:eastAsia="sk-SK"/>
        </w:rPr>
        <w:t>35 091,47</w:t>
      </w:r>
      <w:r w:rsidRPr="00A35A96">
        <w:rPr>
          <w:rFonts w:ascii="Times New Roman" w:eastAsia="Times New Roman" w:hAnsi="Times New Roman" w:cs="Times New Roman"/>
          <w:sz w:val="24"/>
          <w:szCs w:val="24"/>
          <w:lang w:eastAsia="sk-SK"/>
        </w:rPr>
        <w:t xml:space="preserve"> €, čo predstavuje nárast výnosov oproti roku 20</w:t>
      </w:r>
      <w:r w:rsidR="001A228B">
        <w:rPr>
          <w:rFonts w:ascii="Times New Roman" w:eastAsia="Times New Roman" w:hAnsi="Times New Roman" w:cs="Times New Roman"/>
          <w:sz w:val="24"/>
          <w:szCs w:val="24"/>
          <w:lang w:eastAsia="sk-SK"/>
        </w:rPr>
        <w:t>22</w:t>
      </w:r>
      <w:r w:rsidRPr="00A35A96">
        <w:rPr>
          <w:rFonts w:ascii="Times New Roman" w:eastAsia="Times New Roman" w:hAnsi="Times New Roman" w:cs="Times New Roman"/>
          <w:sz w:val="24"/>
          <w:szCs w:val="24"/>
          <w:lang w:eastAsia="sk-SK"/>
        </w:rPr>
        <w:t xml:space="preserve">, keď bola celková výška výnosov vykázaná vo výške </w:t>
      </w:r>
    </w:p>
    <w:p w14:paraId="00C35AEE" w14:textId="543F4EBC" w:rsidR="00A35A96" w:rsidRPr="00A35A96" w:rsidRDefault="001A228B" w:rsidP="00A35A96">
      <w:pPr>
        <w:spacing w:after="0" w:line="240" w:lineRule="auto"/>
        <w:ind w:left="284"/>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92 895,96</w:t>
      </w:r>
      <w:r w:rsidR="00A35A96" w:rsidRPr="00A35A96">
        <w:rPr>
          <w:rFonts w:ascii="Times New Roman" w:eastAsia="Times New Roman" w:hAnsi="Times New Roman" w:cs="Times New Roman"/>
          <w:sz w:val="24"/>
          <w:szCs w:val="24"/>
          <w:lang w:eastAsia="sk-SK"/>
        </w:rPr>
        <w:t xml:space="preserve">  €. Nárast výnosov bol spôsobený najmä nárastom daňových príjmov samospráv z dane z príjmov poukázaný územnej samospráve.</w:t>
      </w:r>
    </w:p>
    <w:p w14:paraId="6184182D" w14:textId="77777777" w:rsidR="00A35A96" w:rsidRPr="00A35A96" w:rsidRDefault="00A35A96" w:rsidP="00A35A96">
      <w:pPr>
        <w:spacing w:after="0" w:line="240" w:lineRule="auto"/>
        <w:ind w:left="284"/>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Najväčší podiel na výnosoch tvorili výnosy: </w:t>
      </w:r>
    </w:p>
    <w:p w14:paraId="23A06DA3" w14:textId="2CCCAEB7" w:rsidR="00A35A96" w:rsidRPr="00A35A96" w:rsidRDefault="00A35A96" w:rsidP="00A35A96">
      <w:pPr>
        <w:numPr>
          <w:ilvl w:val="0"/>
          <w:numId w:val="25"/>
        </w:numPr>
        <w:tabs>
          <w:tab w:val="left" w:pos="567"/>
        </w:tabs>
        <w:spacing w:after="0" w:line="24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podielové dane vo výške </w:t>
      </w:r>
      <w:r w:rsidR="001A228B">
        <w:rPr>
          <w:rFonts w:ascii="Times New Roman" w:eastAsia="Times New Roman" w:hAnsi="Times New Roman" w:cs="Times New Roman"/>
          <w:sz w:val="24"/>
          <w:szCs w:val="24"/>
          <w:lang w:eastAsia="sk-SK"/>
        </w:rPr>
        <w:t>5</w:t>
      </w:r>
      <w:r w:rsidR="00446778">
        <w:rPr>
          <w:rFonts w:ascii="Times New Roman" w:eastAsia="Times New Roman" w:hAnsi="Times New Roman" w:cs="Times New Roman"/>
          <w:sz w:val="24"/>
          <w:szCs w:val="24"/>
          <w:lang w:eastAsia="sk-SK"/>
        </w:rPr>
        <w:t>2 444,06</w:t>
      </w:r>
      <w:r w:rsidRPr="00A35A96">
        <w:rPr>
          <w:rFonts w:ascii="Times New Roman" w:eastAsia="Times New Roman" w:hAnsi="Times New Roman" w:cs="Times New Roman"/>
          <w:sz w:val="24"/>
          <w:szCs w:val="24"/>
          <w:lang w:eastAsia="sk-SK"/>
        </w:rPr>
        <w:t xml:space="preserve">  €</w:t>
      </w:r>
    </w:p>
    <w:p w14:paraId="5C9ACBBF" w14:textId="599E4345"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daň z nehnuteľnosti vo výške </w:t>
      </w:r>
      <w:r w:rsidR="00446778">
        <w:rPr>
          <w:rFonts w:ascii="Times New Roman" w:eastAsia="Times New Roman" w:hAnsi="Times New Roman" w:cs="Times New Roman"/>
          <w:sz w:val="24"/>
          <w:szCs w:val="24"/>
          <w:lang w:eastAsia="sk-SK"/>
        </w:rPr>
        <w:t>29 271,87</w:t>
      </w:r>
      <w:r w:rsidRPr="00A35A96">
        <w:rPr>
          <w:rFonts w:ascii="Times New Roman" w:eastAsia="Times New Roman" w:hAnsi="Times New Roman" w:cs="Times New Roman"/>
          <w:sz w:val="24"/>
          <w:szCs w:val="24"/>
          <w:lang w:eastAsia="sk-SK"/>
        </w:rPr>
        <w:t xml:space="preserve"> €</w:t>
      </w:r>
    </w:p>
    <w:p w14:paraId="39874DCE" w14:textId="15AAFFE1"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poplatok za komunálny odpad a drobný stavebný odpad vo výške </w:t>
      </w:r>
      <w:r w:rsidR="00446778">
        <w:rPr>
          <w:rFonts w:ascii="Times New Roman" w:eastAsia="Times New Roman" w:hAnsi="Times New Roman" w:cs="Times New Roman"/>
          <w:sz w:val="24"/>
          <w:szCs w:val="24"/>
          <w:lang w:eastAsia="sk-SK"/>
        </w:rPr>
        <w:t>5 230,15</w:t>
      </w:r>
      <w:r w:rsidRPr="00A35A96">
        <w:rPr>
          <w:rFonts w:ascii="Times New Roman" w:eastAsia="Times New Roman" w:hAnsi="Times New Roman" w:cs="Times New Roman"/>
          <w:sz w:val="24"/>
          <w:szCs w:val="24"/>
          <w:lang w:eastAsia="sk-SK"/>
        </w:rPr>
        <w:t xml:space="preserve"> €</w:t>
      </w:r>
    </w:p>
    <w:p w14:paraId="16C0B580"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poplatok za rozvoj vo výške  0,00 €</w:t>
      </w:r>
    </w:p>
    <w:p w14:paraId="79FFA4EC" w14:textId="24DE170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výnosy z bežných transferov zo ŠR, subjektov verejnej správy vo výške </w:t>
      </w:r>
      <w:r w:rsidR="002C3059">
        <w:rPr>
          <w:rFonts w:ascii="Times New Roman" w:eastAsia="Times New Roman" w:hAnsi="Times New Roman" w:cs="Times New Roman"/>
          <w:sz w:val="24"/>
          <w:szCs w:val="24"/>
          <w:lang w:eastAsia="sk-SK"/>
        </w:rPr>
        <w:t>9 298,24</w:t>
      </w:r>
      <w:r w:rsidRPr="00A35A96">
        <w:rPr>
          <w:rFonts w:ascii="Times New Roman" w:eastAsia="Times New Roman" w:hAnsi="Times New Roman" w:cs="Times New Roman"/>
          <w:sz w:val="24"/>
          <w:szCs w:val="24"/>
          <w:lang w:eastAsia="sk-SK"/>
        </w:rPr>
        <w:t xml:space="preserve"> € (účet 693)</w:t>
      </w:r>
    </w:p>
    <w:p w14:paraId="5F66DF21" w14:textId="39CD5339"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výnosy z kapitálových transferov zo ŠR, subjektov verejnej správy o výške </w:t>
      </w:r>
      <w:r w:rsidR="002C3059">
        <w:rPr>
          <w:rFonts w:ascii="Times New Roman" w:eastAsia="Times New Roman" w:hAnsi="Times New Roman" w:cs="Times New Roman"/>
          <w:sz w:val="24"/>
          <w:szCs w:val="24"/>
          <w:lang w:eastAsia="sk-SK"/>
        </w:rPr>
        <w:t>8 570,76</w:t>
      </w:r>
      <w:r w:rsidRPr="00A35A96">
        <w:rPr>
          <w:rFonts w:ascii="Times New Roman" w:eastAsia="Times New Roman" w:hAnsi="Times New Roman" w:cs="Times New Roman"/>
          <w:sz w:val="24"/>
          <w:szCs w:val="24"/>
          <w:lang w:eastAsia="sk-SK"/>
        </w:rPr>
        <w:t xml:space="preserve"> € (účet   </w:t>
      </w:r>
    </w:p>
    <w:p w14:paraId="088AD653"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 694)</w:t>
      </w:r>
    </w:p>
    <w:p w14:paraId="514CDFC1"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výnosy z bežných transferov od zriaďovateľa vo výške 0,00 € (účet 691)</w:t>
      </w:r>
    </w:p>
    <w:p w14:paraId="0D30D266" w14:textId="77777777" w:rsidR="00A35A96" w:rsidRPr="00A35A96" w:rsidRDefault="00A35A96" w:rsidP="00A35A96">
      <w:pPr>
        <w:numPr>
          <w:ilvl w:val="0"/>
          <w:numId w:val="25"/>
        </w:numPr>
        <w:tabs>
          <w:tab w:val="left" w:pos="567"/>
        </w:tabs>
        <w:spacing w:after="0" w:line="240" w:lineRule="auto"/>
        <w:ind w:left="426" w:hanging="142"/>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sz w:val="24"/>
          <w:szCs w:val="24"/>
          <w:lang w:eastAsia="sk-SK"/>
        </w:rPr>
        <w:t>výnosy z kapitálových transferov od zriaďovateľa vo výške 0,0 € (účet 692</w:t>
      </w:r>
      <w:r w:rsidRPr="00A35A96">
        <w:rPr>
          <w:rFonts w:ascii="Times New Roman" w:eastAsia="Times New Roman" w:hAnsi="Times New Roman" w:cs="Times New Roman"/>
          <w:b/>
          <w:sz w:val="24"/>
          <w:szCs w:val="24"/>
          <w:lang w:eastAsia="sk-SK"/>
        </w:rPr>
        <w:t>)</w:t>
      </w:r>
    </w:p>
    <w:p w14:paraId="25043A05"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p>
    <w:p w14:paraId="2E3296AD"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p>
    <w:p w14:paraId="65CB41EA"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bookmarkStart w:id="70" w:name="_Toc10114075"/>
      <w:bookmarkStart w:id="71" w:name="_Toc10114707"/>
      <w:bookmarkStart w:id="72" w:name="_Toc67470400"/>
      <w:r w:rsidRPr="00A35A96">
        <w:rPr>
          <w:rFonts w:ascii="Times New Roman" w:eastAsia="Times New Roman" w:hAnsi="Times New Roman" w:cs="Times New Roman"/>
          <w:bCs/>
          <w:sz w:val="24"/>
          <w:szCs w:val="24"/>
          <w:lang w:eastAsia="sk-SK"/>
        </w:rPr>
        <w:t>Výsledok hospodárenia pred zdanením sa zisťuje ako rozdiel výnosov účtovaných na účtoch účtovnej triedy 6 a nákladov účtovaných na účtoch účtovnej triedy 5 ( okrem účtov 591 – splatná daň z príjmov a 595 – dodatočne platená daň z príjmov ).</w:t>
      </w:r>
      <w:bookmarkEnd w:id="70"/>
      <w:bookmarkEnd w:id="71"/>
      <w:bookmarkEnd w:id="72"/>
      <w:r w:rsidRPr="00A35A96">
        <w:rPr>
          <w:rFonts w:ascii="Times New Roman" w:eastAsia="Times New Roman" w:hAnsi="Times New Roman" w:cs="Times New Roman"/>
          <w:bCs/>
          <w:sz w:val="24"/>
          <w:szCs w:val="24"/>
          <w:lang w:eastAsia="sk-SK"/>
        </w:rPr>
        <w:t xml:space="preserve"> </w:t>
      </w:r>
    </w:p>
    <w:p w14:paraId="41AC8A65"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Cs/>
          <w:sz w:val="24"/>
          <w:szCs w:val="24"/>
          <w:lang w:eastAsia="sk-SK"/>
        </w:rPr>
      </w:pPr>
    </w:p>
    <w:p w14:paraId="13461D1C" w14:textId="6A1D048E"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
          <w:bCs/>
          <w:color w:val="385623"/>
          <w:sz w:val="24"/>
          <w:szCs w:val="24"/>
          <w:lang w:eastAsia="sk-SK"/>
        </w:rPr>
      </w:pPr>
      <w:bookmarkStart w:id="73" w:name="_Toc67470401"/>
      <w:r w:rsidRPr="00A35A96">
        <w:rPr>
          <w:rFonts w:ascii="Times New Roman" w:eastAsia="Times New Roman" w:hAnsi="Times New Roman" w:cs="Times New Roman"/>
          <w:b/>
          <w:bCs/>
          <w:color w:val="7030A0"/>
          <w:sz w:val="24"/>
          <w:szCs w:val="24"/>
          <w:lang w:eastAsia="sk-SK"/>
        </w:rPr>
        <w:t xml:space="preserve">Trieda 6. Výnosy </w:t>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t xml:space="preserve">  1</w:t>
      </w:r>
      <w:r w:rsidR="002C3059">
        <w:rPr>
          <w:rFonts w:ascii="Times New Roman" w:eastAsia="Times New Roman" w:hAnsi="Times New Roman" w:cs="Times New Roman"/>
          <w:b/>
          <w:bCs/>
          <w:color w:val="7030A0"/>
          <w:sz w:val="24"/>
          <w:szCs w:val="24"/>
          <w:lang w:eastAsia="sk-SK"/>
        </w:rPr>
        <w:t>06 748,69</w:t>
      </w:r>
      <w:r w:rsidRPr="00A35A96">
        <w:rPr>
          <w:rFonts w:ascii="Times New Roman" w:eastAsia="Times New Roman" w:hAnsi="Times New Roman" w:cs="Times New Roman"/>
          <w:b/>
          <w:bCs/>
          <w:color w:val="7030A0"/>
          <w:sz w:val="24"/>
          <w:szCs w:val="24"/>
          <w:lang w:eastAsia="sk-SK"/>
        </w:rPr>
        <w:t xml:space="preserve"> €</w:t>
      </w:r>
      <w:bookmarkEnd w:id="73"/>
      <w:r w:rsidRPr="00A35A96">
        <w:rPr>
          <w:rFonts w:ascii="Times New Roman" w:eastAsia="Times New Roman" w:hAnsi="Times New Roman" w:cs="Times New Roman"/>
          <w:b/>
          <w:bCs/>
          <w:color w:val="385623"/>
          <w:sz w:val="24"/>
          <w:szCs w:val="24"/>
          <w:lang w:eastAsia="sk-SK"/>
        </w:rPr>
        <w:t xml:space="preserve"> </w:t>
      </w:r>
    </w:p>
    <w:p w14:paraId="03D77B8A" w14:textId="20B97C43"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
          <w:bCs/>
          <w:color w:val="7030A0"/>
          <w:sz w:val="24"/>
          <w:szCs w:val="24"/>
          <w:lang w:eastAsia="sk-SK"/>
        </w:rPr>
      </w:pPr>
      <w:bookmarkStart w:id="74" w:name="_Toc67470402"/>
      <w:r w:rsidRPr="00A35A96">
        <w:rPr>
          <w:rFonts w:ascii="Times New Roman" w:eastAsia="Times New Roman" w:hAnsi="Times New Roman" w:cs="Times New Roman"/>
          <w:b/>
          <w:bCs/>
          <w:color w:val="7030A0"/>
          <w:sz w:val="24"/>
          <w:szCs w:val="24"/>
          <w:lang w:eastAsia="sk-SK"/>
        </w:rPr>
        <w:t>Trieda 5. Náklady</w:t>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r>
      <w:r w:rsidRPr="00A35A96">
        <w:rPr>
          <w:rFonts w:ascii="Times New Roman" w:eastAsia="Times New Roman" w:hAnsi="Times New Roman" w:cs="Times New Roman"/>
          <w:b/>
          <w:bCs/>
          <w:color w:val="7030A0"/>
          <w:sz w:val="24"/>
          <w:szCs w:val="24"/>
          <w:lang w:eastAsia="sk-SK"/>
        </w:rPr>
        <w:tab/>
        <w:t xml:space="preserve">  1</w:t>
      </w:r>
      <w:r w:rsidR="002C3059">
        <w:rPr>
          <w:rFonts w:ascii="Times New Roman" w:eastAsia="Times New Roman" w:hAnsi="Times New Roman" w:cs="Times New Roman"/>
          <w:b/>
          <w:bCs/>
          <w:color w:val="7030A0"/>
          <w:sz w:val="24"/>
          <w:szCs w:val="24"/>
          <w:lang w:eastAsia="sk-SK"/>
        </w:rPr>
        <w:t>12 878,18</w:t>
      </w:r>
      <w:r w:rsidRPr="00A35A96">
        <w:rPr>
          <w:rFonts w:ascii="Times New Roman" w:eastAsia="Times New Roman" w:hAnsi="Times New Roman" w:cs="Times New Roman"/>
          <w:b/>
          <w:bCs/>
          <w:color w:val="7030A0"/>
          <w:sz w:val="24"/>
          <w:szCs w:val="24"/>
          <w:lang w:eastAsia="sk-SK"/>
        </w:rPr>
        <w:t xml:space="preserve"> €</w:t>
      </w:r>
      <w:bookmarkEnd w:id="74"/>
    </w:p>
    <w:p w14:paraId="7CAB11BB" w14:textId="381BC8FA"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
          <w:bCs/>
          <w:color w:val="837AFE"/>
          <w:sz w:val="24"/>
          <w:szCs w:val="24"/>
          <w:u w:val="single"/>
          <w:lang w:eastAsia="sk-SK"/>
        </w:rPr>
      </w:pPr>
      <w:bookmarkStart w:id="75" w:name="_Toc67470403"/>
      <w:r w:rsidRPr="00A35A96">
        <w:rPr>
          <w:rFonts w:ascii="Times New Roman" w:eastAsia="Times New Roman" w:hAnsi="Times New Roman" w:cs="Times New Roman"/>
          <w:b/>
          <w:bCs/>
          <w:color w:val="837AFE"/>
          <w:sz w:val="24"/>
          <w:szCs w:val="24"/>
          <w:u w:val="single"/>
          <w:lang w:eastAsia="sk-SK"/>
        </w:rPr>
        <w:t xml:space="preserve">Výsledok hospodárenia pred zdanením </w:t>
      </w:r>
      <w:r w:rsidRPr="00A35A96">
        <w:rPr>
          <w:rFonts w:ascii="Times New Roman" w:eastAsia="Times New Roman" w:hAnsi="Times New Roman" w:cs="Times New Roman"/>
          <w:b/>
          <w:bCs/>
          <w:color w:val="837AFE"/>
          <w:sz w:val="24"/>
          <w:szCs w:val="24"/>
          <w:u w:val="single"/>
          <w:lang w:eastAsia="sk-SK"/>
        </w:rPr>
        <w:tab/>
      </w:r>
      <w:r w:rsidRPr="00A35A96">
        <w:rPr>
          <w:rFonts w:ascii="Times New Roman" w:eastAsia="Times New Roman" w:hAnsi="Times New Roman" w:cs="Times New Roman"/>
          <w:b/>
          <w:bCs/>
          <w:color w:val="837AFE"/>
          <w:sz w:val="24"/>
          <w:szCs w:val="24"/>
          <w:u w:val="single"/>
          <w:lang w:eastAsia="sk-SK"/>
        </w:rPr>
        <w:tab/>
      </w:r>
      <w:r w:rsidRPr="00A35A96">
        <w:rPr>
          <w:rFonts w:ascii="Times New Roman" w:eastAsia="Times New Roman" w:hAnsi="Times New Roman" w:cs="Times New Roman"/>
          <w:b/>
          <w:bCs/>
          <w:color w:val="837AFE"/>
          <w:sz w:val="24"/>
          <w:szCs w:val="24"/>
          <w:u w:val="single"/>
          <w:lang w:eastAsia="sk-SK"/>
        </w:rPr>
        <w:tab/>
      </w:r>
      <w:r w:rsidRPr="00A35A96">
        <w:rPr>
          <w:rFonts w:ascii="Times New Roman" w:eastAsia="Times New Roman" w:hAnsi="Times New Roman" w:cs="Times New Roman"/>
          <w:b/>
          <w:bCs/>
          <w:color w:val="837AFE"/>
          <w:sz w:val="24"/>
          <w:szCs w:val="24"/>
          <w:u w:val="single"/>
          <w:lang w:eastAsia="sk-SK"/>
        </w:rPr>
        <w:tab/>
        <w:t xml:space="preserve">    </w:t>
      </w:r>
      <w:r w:rsidR="002C3059">
        <w:rPr>
          <w:rFonts w:ascii="Times New Roman" w:eastAsia="Times New Roman" w:hAnsi="Times New Roman" w:cs="Times New Roman"/>
          <w:b/>
          <w:bCs/>
          <w:color w:val="837AFE"/>
          <w:sz w:val="24"/>
          <w:szCs w:val="24"/>
          <w:u w:val="single"/>
          <w:lang w:eastAsia="sk-SK"/>
        </w:rPr>
        <w:t>- 6 129,49</w:t>
      </w:r>
      <w:r w:rsidRPr="00A35A96">
        <w:rPr>
          <w:rFonts w:ascii="Times New Roman" w:eastAsia="Times New Roman" w:hAnsi="Times New Roman" w:cs="Times New Roman"/>
          <w:b/>
          <w:bCs/>
          <w:color w:val="837AFE"/>
          <w:sz w:val="24"/>
          <w:szCs w:val="24"/>
          <w:u w:val="single"/>
          <w:lang w:eastAsia="sk-SK"/>
        </w:rPr>
        <w:t xml:space="preserve">  €</w:t>
      </w:r>
      <w:bookmarkEnd w:id="75"/>
    </w:p>
    <w:p w14:paraId="49D42067" w14:textId="77777777"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
          <w:bCs/>
          <w:sz w:val="24"/>
          <w:szCs w:val="24"/>
          <w:lang w:eastAsia="sk-SK"/>
        </w:rPr>
      </w:pPr>
      <w:bookmarkStart w:id="76" w:name="_Toc67470404"/>
      <w:r w:rsidRPr="00A35A96">
        <w:rPr>
          <w:rFonts w:ascii="Times New Roman" w:eastAsia="Times New Roman" w:hAnsi="Times New Roman" w:cs="Times New Roman"/>
          <w:b/>
          <w:bCs/>
          <w:sz w:val="24"/>
          <w:szCs w:val="24"/>
          <w:lang w:eastAsia="sk-SK"/>
        </w:rPr>
        <w:t>591 Splatná daň z príjmov</w:t>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r>
      <w:r w:rsidRPr="00A35A96">
        <w:rPr>
          <w:rFonts w:ascii="Times New Roman" w:eastAsia="Times New Roman" w:hAnsi="Times New Roman" w:cs="Times New Roman"/>
          <w:b/>
          <w:bCs/>
          <w:sz w:val="24"/>
          <w:szCs w:val="24"/>
          <w:lang w:eastAsia="sk-SK"/>
        </w:rPr>
        <w:tab/>
        <w:t>0,00 €</w:t>
      </w:r>
      <w:bookmarkEnd w:id="76"/>
    </w:p>
    <w:p w14:paraId="69EBF7CA" w14:textId="1DC24154" w:rsidR="00A35A96" w:rsidRPr="00A35A96" w:rsidRDefault="00A35A96" w:rsidP="00A35A96">
      <w:pPr>
        <w:keepNext/>
        <w:spacing w:before="240" w:after="60" w:line="240" w:lineRule="auto"/>
        <w:contextualSpacing/>
        <w:jc w:val="both"/>
        <w:outlineLvl w:val="2"/>
        <w:rPr>
          <w:rFonts w:ascii="Times New Roman" w:eastAsia="Times New Roman" w:hAnsi="Times New Roman" w:cs="Times New Roman"/>
          <w:b/>
          <w:bCs/>
          <w:color w:val="FF0000"/>
          <w:sz w:val="24"/>
          <w:szCs w:val="24"/>
          <w:lang w:eastAsia="sk-SK"/>
        </w:rPr>
      </w:pPr>
      <w:bookmarkStart w:id="77" w:name="_Toc67470405"/>
      <w:r w:rsidRPr="00A35A96">
        <w:rPr>
          <w:rFonts w:ascii="Times New Roman" w:eastAsia="Times New Roman" w:hAnsi="Times New Roman" w:cs="Times New Roman"/>
          <w:b/>
          <w:bCs/>
          <w:color w:val="FF0000"/>
          <w:sz w:val="24"/>
          <w:szCs w:val="24"/>
          <w:lang w:eastAsia="sk-SK"/>
        </w:rPr>
        <w:t>Účtovný výsledok hospodárenia (po zdanení)</w:t>
      </w:r>
      <w:r w:rsidRPr="00A35A96">
        <w:rPr>
          <w:rFonts w:ascii="Times New Roman" w:eastAsia="Times New Roman" w:hAnsi="Times New Roman" w:cs="Times New Roman"/>
          <w:b/>
          <w:bCs/>
          <w:color w:val="FF0000"/>
          <w:sz w:val="24"/>
          <w:szCs w:val="24"/>
          <w:lang w:eastAsia="sk-SK"/>
        </w:rPr>
        <w:tab/>
      </w:r>
      <w:r w:rsidRPr="00A35A96">
        <w:rPr>
          <w:rFonts w:ascii="Times New Roman" w:eastAsia="Times New Roman" w:hAnsi="Times New Roman" w:cs="Times New Roman"/>
          <w:b/>
          <w:bCs/>
          <w:color w:val="FF0000"/>
          <w:sz w:val="24"/>
          <w:szCs w:val="24"/>
          <w:lang w:eastAsia="sk-SK"/>
        </w:rPr>
        <w:tab/>
        <w:t xml:space="preserve">                 </w:t>
      </w:r>
      <w:r w:rsidR="002C3059">
        <w:rPr>
          <w:rFonts w:ascii="Times New Roman" w:eastAsia="Times New Roman" w:hAnsi="Times New Roman" w:cs="Times New Roman"/>
          <w:b/>
          <w:bCs/>
          <w:color w:val="FF0000"/>
          <w:sz w:val="24"/>
          <w:szCs w:val="24"/>
          <w:lang w:eastAsia="sk-SK"/>
        </w:rPr>
        <w:t>- 6 129,49</w:t>
      </w:r>
      <w:r w:rsidRPr="00A35A96">
        <w:rPr>
          <w:rFonts w:ascii="Times New Roman" w:eastAsia="Times New Roman" w:hAnsi="Times New Roman" w:cs="Times New Roman"/>
          <w:b/>
          <w:bCs/>
          <w:color w:val="FF0000"/>
          <w:sz w:val="24"/>
          <w:szCs w:val="24"/>
          <w:lang w:eastAsia="sk-SK"/>
        </w:rPr>
        <w:t xml:space="preserve"> €</w:t>
      </w:r>
      <w:bookmarkEnd w:id="77"/>
    </w:p>
    <w:p w14:paraId="1C8E0190" w14:textId="488E03B5" w:rsidR="00A35A96" w:rsidRPr="00A35A96" w:rsidRDefault="00A35A96" w:rsidP="00A35A96">
      <w:pPr>
        <w:keepNext/>
        <w:spacing w:before="240" w:after="60" w:line="240" w:lineRule="auto"/>
        <w:outlineLvl w:val="2"/>
        <w:rPr>
          <w:rFonts w:ascii="Times New Roman" w:eastAsia="Times New Roman" w:hAnsi="Times New Roman" w:cs="Times New Roman"/>
          <w:b/>
          <w:bCs/>
          <w:color w:val="1F4E79"/>
          <w:sz w:val="26"/>
          <w:szCs w:val="26"/>
          <w:lang w:eastAsia="sk-SK"/>
        </w:rPr>
      </w:pPr>
      <w:bookmarkStart w:id="78" w:name="_Toc67470406"/>
      <w:r w:rsidRPr="00A35A96">
        <w:rPr>
          <w:rFonts w:ascii="Times New Roman" w:eastAsia="Times New Roman" w:hAnsi="Times New Roman" w:cs="Times New Roman"/>
          <w:b/>
          <w:bCs/>
          <w:color w:val="1F4E79"/>
          <w:sz w:val="26"/>
          <w:szCs w:val="26"/>
          <w:highlight w:val="yellow"/>
          <w:lang w:eastAsia="sk-SK"/>
        </w:rPr>
        <w:t xml:space="preserve">Celkový výsledok hospodárenia obce </w:t>
      </w:r>
      <w:r>
        <w:rPr>
          <w:rFonts w:ascii="Times New Roman" w:eastAsia="Times New Roman" w:hAnsi="Times New Roman" w:cs="Times New Roman"/>
          <w:b/>
          <w:bCs/>
          <w:color w:val="1F4E79"/>
          <w:sz w:val="26"/>
          <w:szCs w:val="26"/>
          <w:highlight w:val="yellow"/>
          <w:lang w:eastAsia="sk-SK"/>
        </w:rPr>
        <w:t>Svrbice</w:t>
      </w:r>
      <w:r w:rsidRPr="00A35A96">
        <w:rPr>
          <w:rFonts w:ascii="Times New Roman" w:eastAsia="Times New Roman" w:hAnsi="Times New Roman" w:cs="Times New Roman"/>
          <w:b/>
          <w:bCs/>
          <w:color w:val="1F4E79"/>
          <w:sz w:val="26"/>
          <w:szCs w:val="26"/>
          <w:highlight w:val="yellow"/>
          <w:lang w:eastAsia="sk-SK"/>
        </w:rPr>
        <w:t xml:space="preserve"> za rok </w:t>
      </w:r>
      <w:r w:rsidR="00547ED8">
        <w:rPr>
          <w:rFonts w:ascii="Times New Roman" w:eastAsia="Times New Roman" w:hAnsi="Times New Roman" w:cs="Times New Roman"/>
          <w:b/>
          <w:bCs/>
          <w:color w:val="1F4E79"/>
          <w:sz w:val="26"/>
          <w:szCs w:val="26"/>
          <w:highlight w:val="yellow"/>
          <w:lang w:eastAsia="sk-SK"/>
        </w:rPr>
        <w:t>2024</w:t>
      </w:r>
      <w:r w:rsidRPr="00A35A96">
        <w:rPr>
          <w:rFonts w:ascii="Times New Roman" w:eastAsia="Times New Roman" w:hAnsi="Times New Roman" w:cs="Times New Roman"/>
          <w:b/>
          <w:bCs/>
          <w:color w:val="1F4E79"/>
          <w:sz w:val="26"/>
          <w:szCs w:val="26"/>
          <w:highlight w:val="yellow"/>
          <w:lang w:eastAsia="sk-SK"/>
        </w:rPr>
        <w:t xml:space="preserve"> je vo výške :  </w:t>
      </w:r>
      <w:r w:rsidR="002C3059">
        <w:rPr>
          <w:rFonts w:ascii="Times New Roman" w:eastAsia="Times New Roman" w:hAnsi="Times New Roman" w:cs="Times New Roman"/>
          <w:b/>
          <w:bCs/>
          <w:color w:val="1F4E79"/>
          <w:sz w:val="26"/>
          <w:szCs w:val="26"/>
          <w:highlight w:val="yellow"/>
          <w:lang w:eastAsia="sk-SK"/>
        </w:rPr>
        <w:t>- 6129,49</w:t>
      </w:r>
      <w:r w:rsidRPr="00A35A96">
        <w:rPr>
          <w:rFonts w:ascii="Times New Roman" w:eastAsia="Times New Roman" w:hAnsi="Times New Roman" w:cs="Times New Roman"/>
          <w:b/>
          <w:bCs/>
          <w:color w:val="1F4E79"/>
          <w:sz w:val="26"/>
          <w:szCs w:val="26"/>
          <w:highlight w:val="yellow"/>
          <w:lang w:eastAsia="sk-SK"/>
        </w:rPr>
        <w:t xml:space="preserve"> €</w:t>
      </w:r>
      <w:bookmarkEnd w:id="78"/>
    </w:p>
    <w:p w14:paraId="0EDEAA7C"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p>
    <w:p w14:paraId="0F3F213B" w14:textId="768A92B6" w:rsidR="00A35A96" w:rsidRPr="00A35A96" w:rsidRDefault="00A35A96" w:rsidP="00A35A96">
      <w:pPr>
        <w:autoSpaceDE w:val="0"/>
        <w:autoSpaceDN w:val="0"/>
        <w:adjustRightInd w:val="0"/>
        <w:spacing w:after="0" w:line="240" w:lineRule="auto"/>
        <w:jc w:val="both"/>
        <w:rPr>
          <w:rFonts w:ascii="Times New Roman" w:eastAsia="Times New Roman" w:hAnsi="Times New Roman" w:cs="Times New Roman"/>
          <w:color w:val="000000"/>
          <w:sz w:val="24"/>
          <w:szCs w:val="24"/>
          <w:lang w:eastAsia="sk-SK"/>
        </w:rPr>
      </w:pPr>
      <w:r w:rsidRPr="00A35A96">
        <w:rPr>
          <w:rFonts w:ascii="Times New Roman" w:eastAsia="Times New Roman" w:hAnsi="Times New Roman" w:cs="Times New Roman"/>
          <w:color w:val="000000"/>
          <w:sz w:val="24"/>
          <w:szCs w:val="24"/>
          <w:lang w:eastAsia="sk-SK"/>
        </w:rPr>
        <w:t xml:space="preserve">Nakoľko obec v roku </w:t>
      </w:r>
      <w:r w:rsidR="00547ED8">
        <w:rPr>
          <w:rFonts w:ascii="Times New Roman" w:eastAsia="Times New Roman" w:hAnsi="Times New Roman" w:cs="Times New Roman"/>
          <w:color w:val="000000"/>
          <w:sz w:val="24"/>
          <w:szCs w:val="24"/>
          <w:lang w:eastAsia="sk-SK"/>
        </w:rPr>
        <w:t>2024</w:t>
      </w:r>
      <w:r w:rsidRPr="00A35A96">
        <w:rPr>
          <w:rFonts w:ascii="Times New Roman" w:eastAsia="Times New Roman" w:hAnsi="Times New Roman" w:cs="Times New Roman"/>
          <w:color w:val="000000"/>
          <w:sz w:val="24"/>
          <w:szCs w:val="24"/>
          <w:lang w:eastAsia="sk-SK"/>
        </w:rPr>
        <w:t xml:space="preserve"> mala vyššie </w:t>
      </w:r>
      <w:r w:rsidR="002C3059">
        <w:rPr>
          <w:rFonts w:ascii="Times New Roman" w:eastAsia="Times New Roman" w:hAnsi="Times New Roman" w:cs="Times New Roman"/>
          <w:color w:val="000000"/>
          <w:sz w:val="24"/>
          <w:szCs w:val="24"/>
          <w:lang w:eastAsia="sk-SK"/>
        </w:rPr>
        <w:t>náklady</w:t>
      </w:r>
      <w:r w:rsidRPr="00A35A96">
        <w:rPr>
          <w:rFonts w:ascii="Times New Roman" w:eastAsia="Times New Roman" w:hAnsi="Times New Roman" w:cs="Times New Roman"/>
          <w:color w:val="000000"/>
          <w:sz w:val="24"/>
          <w:szCs w:val="24"/>
          <w:lang w:eastAsia="sk-SK"/>
        </w:rPr>
        <w:t xml:space="preserve"> ako </w:t>
      </w:r>
      <w:r w:rsidR="002C3059">
        <w:rPr>
          <w:rFonts w:ascii="Times New Roman" w:eastAsia="Times New Roman" w:hAnsi="Times New Roman" w:cs="Times New Roman"/>
          <w:color w:val="000000"/>
          <w:sz w:val="24"/>
          <w:szCs w:val="24"/>
          <w:lang w:eastAsia="sk-SK"/>
        </w:rPr>
        <w:t>výnosy</w:t>
      </w:r>
      <w:r w:rsidRPr="00A35A96">
        <w:rPr>
          <w:rFonts w:ascii="Times New Roman" w:eastAsia="Times New Roman" w:hAnsi="Times New Roman" w:cs="Times New Roman"/>
          <w:color w:val="000000"/>
          <w:sz w:val="24"/>
          <w:szCs w:val="24"/>
          <w:lang w:eastAsia="sk-SK"/>
        </w:rPr>
        <w:t xml:space="preserve">  vznikol </w:t>
      </w:r>
      <w:r w:rsidR="002C3059">
        <w:rPr>
          <w:rFonts w:ascii="Times New Roman" w:eastAsia="Times New Roman" w:hAnsi="Times New Roman" w:cs="Times New Roman"/>
          <w:color w:val="000000"/>
          <w:sz w:val="24"/>
          <w:szCs w:val="24"/>
          <w:lang w:eastAsia="sk-SK"/>
        </w:rPr>
        <w:t>záporný</w:t>
      </w:r>
      <w:r w:rsidRPr="00A35A96">
        <w:rPr>
          <w:rFonts w:ascii="Times New Roman" w:eastAsia="Times New Roman" w:hAnsi="Times New Roman" w:cs="Times New Roman"/>
          <w:color w:val="000000"/>
          <w:sz w:val="24"/>
          <w:szCs w:val="24"/>
          <w:lang w:eastAsia="sk-SK"/>
        </w:rPr>
        <w:t xml:space="preserve"> výsledok hospodárenia. </w:t>
      </w:r>
    </w:p>
    <w:p w14:paraId="6C26B8E6" w14:textId="77777777" w:rsidR="00A35A96" w:rsidRPr="00A35A96" w:rsidRDefault="00A35A96" w:rsidP="00A35A96">
      <w:pPr>
        <w:keepNext/>
        <w:spacing w:before="240" w:after="60" w:line="240" w:lineRule="auto"/>
        <w:outlineLvl w:val="1"/>
        <w:rPr>
          <w:rFonts w:ascii="Times New Roman" w:eastAsia="Times New Roman" w:hAnsi="Times New Roman" w:cs="Times New Roman"/>
          <w:b/>
          <w:bCs/>
          <w:i/>
          <w:iCs/>
          <w:color w:val="C00000"/>
          <w:sz w:val="30"/>
          <w:szCs w:val="28"/>
          <w:lang w:eastAsia="sk-SK"/>
        </w:rPr>
      </w:pPr>
      <w:bookmarkStart w:id="79" w:name="_Toc10114082"/>
      <w:bookmarkStart w:id="80" w:name="_Toc10114714"/>
      <w:bookmarkStart w:id="81" w:name="_Toc67470407"/>
      <w:r w:rsidRPr="00A35A96">
        <w:rPr>
          <w:rFonts w:ascii="Times New Roman" w:eastAsia="Times New Roman" w:hAnsi="Times New Roman" w:cs="Times New Roman"/>
          <w:b/>
          <w:bCs/>
          <w:i/>
          <w:iCs/>
          <w:color w:val="C00000"/>
          <w:sz w:val="28"/>
          <w:szCs w:val="28"/>
          <w:lang w:eastAsia="sk-SK"/>
        </w:rPr>
        <w:t xml:space="preserve">10. </w:t>
      </w:r>
      <w:r w:rsidRPr="00A35A96">
        <w:rPr>
          <w:rFonts w:ascii="Times New Roman" w:eastAsia="Times New Roman" w:hAnsi="Times New Roman" w:cs="Times New Roman"/>
          <w:b/>
          <w:bCs/>
          <w:i/>
          <w:iCs/>
          <w:color w:val="C00000"/>
          <w:sz w:val="30"/>
          <w:szCs w:val="28"/>
          <w:lang w:eastAsia="sk-SK"/>
        </w:rPr>
        <w:t>Ostatné  dôležité informácie</w:t>
      </w:r>
      <w:bookmarkEnd w:id="79"/>
      <w:bookmarkEnd w:id="80"/>
      <w:bookmarkEnd w:id="81"/>
      <w:r w:rsidRPr="00A35A96">
        <w:rPr>
          <w:rFonts w:ascii="Times New Roman" w:eastAsia="Times New Roman" w:hAnsi="Times New Roman" w:cs="Times New Roman"/>
          <w:b/>
          <w:bCs/>
          <w:i/>
          <w:iCs/>
          <w:color w:val="C00000"/>
          <w:sz w:val="30"/>
          <w:szCs w:val="28"/>
          <w:lang w:eastAsia="sk-SK"/>
        </w:rPr>
        <w:t xml:space="preserve"> </w:t>
      </w:r>
    </w:p>
    <w:p w14:paraId="24904BB6"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82" w:name="_Toc10114715"/>
      <w:bookmarkStart w:id="83" w:name="_Toc67470408"/>
      <w:r w:rsidRPr="00A35A96">
        <w:rPr>
          <w:rFonts w:ascii="Times New Roman" w:eastAsia="Times New Roman" w:hAnsi="Times New Roman" w:cs="Times New Roman"/>
          <w:b/>
          <w:bCs/>
          <w:i/>
          <w:color w:val="7030A0"/>
          <w:sz w:val="26"/>
          <w:szCs w:val="26"/>
          <w:u w:val="single"/>
          <w:lang w:eastAsia="sk-SK"/>
        </w:rPr>
        <w:t>10.1. Prijaté granty a transfery</w:t>
      </w:r>
      <w:bookmarkEnd w:id="82"/>
      <w:bookmarkEnd w:id="83"/>
      <w:r w:rsidRPr="00A35A96">
        <w:rPr>
          <w:rFonts w:ascii="Times New Roman" w:eastAsia="Times New Roman" w:hAnsi="Times New Roman" w:cs="Times New Roman"/>
          <w:b/>
          <w:bCs/>
          <w:i/>
          <w:color w:val="7030A0"/>
          <w:sz w:val="26"/>
          <w:szCs w:val="26"/>
          <w:u w:val="single"/>
          <w:lang w:eastAsia="sk-SK"/>
        </w:rPr>
        <w:t xml:space="preserve">  </w:t>
      </w:r>
    </w:p>
    <w:p w14:paraId="4EB55E35"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1EEBEFF9" w14:textId="53203209" w:rsidR="00A35A96" w:rsidRPr="00A35A96" w:rsidRDefault="00A35A96" w:rsidP="00A35A96">
      <w:pPr>
        <w:spacing w:after="0" w:line="240" w:lineRule="auto"/>
        <w:jc w:val="both"/>
        <w:outlineLvl w:val="0"/>
        <w:rPr>
          <w:rFonts w:ascii="Times New Roman" w:eastAsia="Times New Roman" w:hAnsi="Times New Roman" w:cs="Times New Roman"/>
          <w:b/>
          <w:sz w:val="24"/>
          <w:szCs w:val="24"/>
          <w:lang w:eastAsia="sk-SK"/>
        </w:rPr>
      </w:pPr>
      <w:bookmarkStart w:id="84" w:name="_Toc10114083"/>
      <w:bookmarkStart w:id="85" w:name="_Toc10114716"/>
      <w:bookmarkStart w:id="86" w:name="_Toc67470409"/>
      <w:r w:rsidRPr="00A35A96">
        <w:rPr>
          <w:rFonts w:ascii="Times New Roman" w:eastAsia="Times New Roman" w:hAnsi="Times New Roman" w:cs="Times New Roman"/>
          <w:b/>
          <w:sz w:val="24"/>
          <w:szCs w:val="24"/>
          <w:lang w:eastAsia="sk-SK"/>
        </w:rPr>
        <w:t xml:space="preserve">Obec </w:t>
      </w:r>
      <w:r>
        <w:rPr>
          <w:rFonts w:ascii="Times New Roman" w:eastAsia="Times New Roman" w:hAnsi="Times New Roman" w:cs="Times New Roman"/>
          <w:b/>
          <w:sz w:val="24"/>
          <w:szCs w:val="24"/>
          <w:lang w:eastAsia="sk-SK"/>
        </w:rPr>
        <w:t>Svrbice</w:t>
      </w:r>
      <w:r w:rsidRPr="00A35A96">
        <w:rPr>
          <w:rFonts w:ascii="Times New Roman" w:eastAsia="Times New Roman" w:hAnsi="Times New Roman" w:cs="Times New Roman"/>
          <w:b/>
          <w:sz w:val="24"/>
          <w:szCs w:val="24"/>
          <w:lang w:eastAsia="sk-SK"/>
        </w:rPr>
        <w:t xml:space="preserve"> v roku </w:t>
      </w:r>
      <w:r w:rsidR="00547ED8">
        <w:rPr>
          <w:rFonts w:ascii="Times New Roman" w:eastAsia="Times New Roman" w:hAnsi="Times New Roman" w:cs="Times New Roman"/>
          <w:b/>
          <w:sz w:val="24"/>
          <w:szCs w:val="24"/>
          <w:lang w:eastAsia="sk-SK"/>
        </w:rPr>
        <w:t>2024</w:t>
      </w:r>
      <w:r w:rsidRPr="00A35A96">
        <w:rPr>
          <w:rFonts w:ascii="Times New Roman" w:eastAsia="Times New Roman" w:hAnsi="Times New Roman" w:cs="Times New Roman"/>
          <w:b/>
          <w:sz w:val="24"/>
          <w:szCs w:val="24"/>
          <w:lang w:eastAsia="sk-SK"/>
        </w:rPr>
        <w:t xml:space="preserve"> prijala nasledovné bežné transfery :</w:t>
      </w:r>
      <w:bookmarkEnd w:id="84"/>
      <w:bookmarkEnd w:id="85"/>
      <w:bookmarkEnd w:id="86"/>
      <w:r w:rsidRPr="00A35A96">
        <w:rPr>
          <w:rFonts w:ascii="Times New Roman" w:eastAsia="Times New Roman" w:hAnsi="Times New Roman" w:cs="Times New Roman"/>
          <w:b/>
          <w:sz w:val="24"/>
          <w:szCs w:val="24"/>
          <w:lang w:eastAsia="sk-SK"/>
        </w:rPr>
        <w:t xml:space="preserve"> </w:t>
      </w:r>
    </w:p>
    <w:p w14:paraId="5C61D954" w14:textId="77777777" w:rsidR="00A35A96" w:rsidRPr="00A35A96" w:rsidRDefault="00A35A96" w:rsidP="00A35A96">
      <w:pPr>
        <w:spacing w:after="0" w:line="240" w:lineRule="auto"/>
        <w:jc w:val="both"/>
        <w:outlineLvl w:val="0"/>
        <w:rPr>
          <w:rFonts w:ascii="Times New Roman" w:eastAsia="Times New Roman" w:hAnsi="Times New Roman" w:cs="Times New Roman"/>
          <w:b/>
          <w:sz w:val="24"/>
          <w:szCs w:val="24"/>
          <w:lang w:eastAsia="sk-SK"/>
        </w:rPr>
      </w:pPr>
    </w:p>
    <w:tbl>
      <w:tblPr>
        <w:tblW w:w="96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
        <w:gridCol w:w="3277"/>
        <w:gridCol w:w="3441"/>
        <w:gridCol w:w="1977"/>
      </w:tblGrid>
      <w:tr w:rsidR="00A35A96" w:rsidRPr="00A35A96" w14:paraId="1001D147" w14:textId="77777777" w:rsidTr="007B5AA9">
        <w:trPr>
          <w:trHeight w:val="263"/>
        </w:trPr>
        <w:tc>
          <w:tcPr>
            <w:tcW w:w="943" w:type="dxa"/>
            <w:shd w:val="clear" w:color="auto" w:fill="FF9900"/>
          </w:tcPr>
          <w:p w14:paraId="30DB5C5C"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 č.</w:t>
            </w:r>
          </w:p>
        </w:tc>
        <w:tc>
          <w:tcPr>
            <w:tcW w:w="3277" w:type="dxa"/>
            <w:shd w:val="clear" w:color="auto" w:fill="FF9900"/>
          </w:tcPr>
          <w:p w14:paraId="6A72FE06"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Poskytovateľ</w:t>
            </w:r>
          </w:p>
        </w:tc>
        <w:tc>
          <w:tcPr>
            <w:tcW w:w="3441" w:type="dxa"/>
            <w:shd w:val="clear" w:color="auto" w:fill="FF9900"/>
          </w:tcPr>
          <w:p w14:paraId="58882CC1"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Účel</w:t>
            </w:r>
          </w:p>
        </w:tc>
        <w:tc>
          <w:tcPr>
            <w:tcW w:w="1977" w:type="dxa"/>
            <w:shd w:val="clear" w:color="auto" w:fill="FF9900"/>
          </w:tcPr>
          <w:p w14:paraId="7B29DCA0" w14:textId="77777777" w:rsidR="00A35A96" w:rsidRPr="00A35A96" w:rsidRDefault="00A35A96" w:rsidP="00A35A96">
            <w:pPr>
              <w:spacing w:after="0" w:line="240" w:lineRule="auto"/>
              <w:jc w:val="center"/>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Suma €</w:t>
            </w:r>
          </w:p>
        </w:tc>
      </w:tr>
      <w:tr w:rsidR="00A35A96" w:rsidRPr="00A35A96" w14:paraId="0A5E1ECD" w14:textId="77777777" w:rsidTr="007B5AA9">
        <w:trPr>
          <w:trHeight w:val="70"/>
        </w:trPr>
        <w:tc>
          <w:tcPr>
            <w:tcW w:w="943" w:type="dxa"/>
          </w:tcPr>
          <w:p w14:paraId="30C63AAE"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1.</w:t>
            </w:r>
          </w:p>
        </w:tc>
        <w:tc>
          <w:tcPr>
            <w:tcW w:w="3277" w:type="dxa"/>
            <w:shd w:val="clear" w:color="auto" w:fill="auto"/>
          </w:tcPr>
          <w:p w14:paraId="3FC5ED4B"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Okresný úrad TO </w:t>
            </w:r>
          </w:p>
        </w:tc>
        <w:tc>
          <w:tcPr>
            <w:tcW w:w="3441" w:type="dxa"/>
            <w:shd w:val="clear" w:color="auto" w:fill="auto"/>
          </w:tcPr>
          <w:p w14:paraId="272D260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Skladník skladu CO</w:t>
            </w:r>
          </w:p>
        </w:tc>
        <w:tc>
          <w:tcPr>
            <w:tcW w:w="1977" w:type="dxa"/>
            <w:shd w:val="clear" w:color="auto" w:fill="auto"/>
          </w:tcPr>
          <w:p w14:paraId="0A195EFF" w14:textId="2BF59CEB" w:rsidR="00A35A96" w:rsidRPr="00A35A96" w:rsidRDefault="002C3059" w:rsidP="00A35A96">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103,44</w:t>
            </w:r>
          </w:p>
        </w:tc>
      </w:tr>
      <w:tr w:rsidR="00A35A96" w:rsidRPr="00A35A96" w14:paraId="49476584" w14:textId="77777777" w:rsidTr="007B5AA9">
        <w:trPr>
          <w:trHeight w:val="225"/>
        </w:trPr>
        <w:tc>
          <w:tcPr>
            <w:tcW w:w="943" w:type="dxa"/>
          </w:tcPr>
          <w:p w14:paraId="57D060DC"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2.</w:t>
            </w:r>
          </w:p>
        </w:tc>
        <w:tc>
          <w:tcPr>
            <w:tcW w:w="3277" w:type="dxa"/>
            <w:shd w:val="clear" w:color="auto" w:fill="auto"/>
          </w:tcPr>
          <w:p w14:paraId="7020AF3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Ministerstvo vnútra SR </w:t>
            </w:r>
          </w:p>
        </w:tc>
        <w:tc>
          <w:tcPr>
            <w:tcW w:w="3441" w:type="dxa"/>
            <w:shd w:val="clear" w:color="auto" w:fill="auto"/>
          </w:tcPr>
          <w:p w14:paraId="30EE9BE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PVŠS – REGOB</w:t>
            </w:r>
          </w:p>
        </w:tc>
        <w:tc>
          <w:tcPr>
            <w:tcW w:w="1977" w:type="dxa"/>
            <w:shd w:val="clear" w:color="auto" w:fill="auto"/>
          </w:tcPr>
          <w:p w14:paraId="4CE005B2" w14:textId="50336573" w:rsidR="00A35A96" w:rsidRPr="00A35A96" w:rsidRDefault="0000794B" w:rsidP="00A35A96">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w:t>
            </w:r>
            <w:r w:rsidR="002C3059">
              <w:rPr>
                <w:rFonts w:ascii="Times New Roman" w:eastAsia="Times New Roman" w:hAnsi="Times New Roman" w:cs="Times New Roman"/>
                <w:b/>
                <w:sz w:val="24"/>
                <w:szCs w:val="24"/>
                <w:lang w:eastAsia="sk-SK"/>
              </w:rPr>
              <w:t>2,04</w:t>
            </w:r>
          </w:p>
        </w:tc>
      </w:tr>
      <w:tr w:rsidR="00A35A96" w:rsidRPr="00A35A96" w14:paraId="7510C0B9" w14:textId="77777777" w:rsidTr="007B5AA9">
        <w:trPr>
          <w:trHeight w:val="463"/>
        </w:trPr>
        <w:tc>
          <w:tcPr>
            <w:tcW w:w="943" w:type="dxa"/>
          </w:tcPr>
          <w:p w14:paraId="530E495A"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3.</w:t>
            </w:r>
          </w:p>
        </w:tc>
        <w:tc>
          <w:tcPr>
            <w:tcW w:w="3277" w:type="dxa"/>
            <w:shd w:val="clear" w:color="auto" w:fill="auto"/>
          </w:tcPr>
          <w:p w14:paraId="6620D7B6"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Ministerstvo vnútra SR</w:t>
            </w:r>
          </w:p>
          <w:p w14:paraId="15004F0A"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Okresný úrad TO</w:t>
            </w:r>
          </w:p>
        </w:tc>
        <w:tc>
          <w:tcPr>
            <w:tcW w:w="3441" w:type="dxa"/>
            <w:shd w:val="clear" w:color="auto" w:fill="auto"/>
          </w:tcPr>
          <w:p w14:paraId="47E4F80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Register adries </w:t>
            </w:r>
          </w:p>
        </w:tc>
        <w:tc>
          <w:tcPr>
            <w:tcW w:w="1977" w:type="dxa"/>
            <w:shd w:val="clear" w:color="auto" w:fill="auto"/>
          </w:tcPr>
          <w:p w14:paraId="360B92F0" w14:textId="0C562ACA" w:rsidR="00A35A96" w:rsidRPr="00A35A96" w:rsidRDefault="0000794B" w:rsidP="00A35A96">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18,00</w:t>
            </w:r>
          </w:p>
        </w:tc>
      </w:tr>
      <w:tr w:rsidR="00A35A96" w:rsidRPr="00A35A96" w14:paraId="703E7D15" w14:textId="77777777" w:rsidTr="007B5AA9">
        <w:trPr>
          <w:trHeight w:val="451"/>
        </w:trPr>
        <w:tc>
          <w:tcPr>
            <w:tcW w:w="943" w:type="dxa"/>
          </w:tcPr>
          <w:p w14:paraId="1EBE7A9C"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4.</w:t>
            </w:r>
          </w:p>
        </w:tc>
        <w:tc>
          <w:tcPr>
            <w:tcW w:w="3277" w:type="dxa"/>
            <w:shd w:val="clear" w:color="auto" w:fill="auto"/>
          </w:tcPr>
          <w:p w14:paraId="0C7280D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Okresný úrad Nitra </w:t>
            </w:r>
          </w:p>
          <w:p w14:paraId="1FC4E37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Odbor starostlivosť o ŽP</w:t>
            </w:r>
          </w:p>
        </w:tc>
        <w:tc>
          <w:tcPr>
            <w:tcW w:w="3441" w:type="dxa"/>
            <w:shd w:val="clear" w:color="auto" w:fill="auto"/>
          </w:tcPr>
          <w:p w14:paraId="5F560FC9"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PVŠS – ŽP</w:t>
            </w:r>
          </w:p>
        </w:tc>
        <w:tc>
          <w:tcPr>
            <w:tcW w:w="1977" w:type="dxa"/>
            <w:shd w:val="clear" w:color="auto" w:fill="auto"/>
          </w:tcPr>
          <w:p w14:paraId="03A87288" w14:textId="527B80AB" w:rsidR="00A35A96" w:rsidRPr="00A35A96" w:rsidRDefault="0000794B" w:rsidP="00A35A96">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w:t>
            </w:r>
            <w:r w:rsidR="002C3059">
              <w:rPr>
                <w:rFonts w:ascii="Times New Roman" w:eastAsia="Times New Roman" w:hAnsi="Times New Roman" w:cs="Times New Roman"/>
                <w:b/>
                <w:sz w:val="24"/>
                <w:szCs w:val="24"/>
                <w:lang w:eastAsia="sk-SK"/>
              </w:rPr>
              <w:t>2,76</w:t>
            </w:r>
          </w:p>
        </w:tc>
      </w:tr>
      <w:tr w:rsidR="00A35A96" w:rsidRPr="00A35A96" w14:paraId="0903BEE3" w14:textId="77777777" w:rsidTr="007B5AA9">
        <w:trPr>
          <w:trHeight w:val="463"/>
        </w:trPr>
        <w:tc>
          <w:tcPr>
            <w:tcW w:w="943" w:type="dxa"/>
          </w:tcPr>
          <w:p w14:paraId="285178E1"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5.</w:t>
            </w:r>
          </w:p>
        </w:tc>
        <w:tc>
          <w:tcPr>
            <w:tcW w:w="3277" w:type="dxa"/>
            <w:shd w:val="clear" w:color="auto" w:fill="auto"/>
          </w:tcPr>
          <w:p w14:paraId="58971918"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Ministerstvo dopravy, výstavby a RR SR </w:t>
            </w:r>
          </w:p>
        </w:tc>
        <w:tc>
          <w:tcPr>
            <w:tcW w:w="3441" w:type="dxa"/>
            <w:shd w:val="clear" w:color="auto" w:fill="auto"/>
          </w:tcPr>
          <w:p w14:paraId="37AA80E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PVŠS – stavebný poriadok </w:t>
            </w:r>
          </w:p>
        </w:tc>
        <w:tc>
          <w:tcPr>
            <w:tcW w:w="1977" w:type="dxa"/>
            <w:shd w:val="clear" w:color="auto" w:fill="auto"/>
          </w:tcPr>
          <w:p w14:paraId="231F7622" w14:textId="0D2179D9" w:rsidR="00A35A96" w:rsidRPr="00A35A96" w:rsidRDefault="00C27B23" w:rsidP="00A35A96">
            <w:pPr>
              <w:spacing w:after="0" w:line="240" w:lineRule="auto"/>
              <w:jc w:val="right"/>
              <w:rPr>
                <w:rFonts w:ascii="Times New Roman" w:eastAsia="Times New Roman" w:hAnsi="Times New Roman" w:cs="Times New Roman"/>
                <w:b/>
                <w:lang w:eastAsia="sk-SK"/>
              </w:rPr>
            </w:pPr>
            <w:r w:rsidRPr="00C27B23">
              <w:rPr>
                <w:rFonts w:ascii="Times New Roman" w:eastAsia="Times New Roman" w:hAnsi="Times New Roman" w:cs="Times New Roman"/>
                <w:b/>
                <w:color w:val="000000" w:themeColor="text1"/>
                <w:lang w:eastAsia="sk-SK"/>
              </w:rPr>
              <w:t>0,00</w:t>
            </w:r>
          </w:p>
        </w:tc>
      </w:tr>
      <w:tr w:rsidR="00A35A96" w:rsidRPr="00A35A96" w14:paraId="5620E20D" w14:textId="77777777" w:rsidTr="007B5AA9">
        <w:trPr>
          <w:trHeight w:val="451"/>
        </w:trPr>
        <w:tc>
          <w:tcPr>
            <w:tcW w:w="943" w:type="dxa"/>
          </w:tcPr>
          <w:p w14:paraId="6FBEB758"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6.</w:t>
            </w:r>
          </w:p>
        </w:tc>
        <w:tc>
          <w:tcPr>
            <w:tcW w:w="3277" w:type="dxa"/>
            <w:shd w:val="clear" w:color="auto" w:fill="auto"/>
          </w:tcPr>
          <w:p w14:paraId="028CA39B"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Ministerstvo dopravy,</w:t>
            </w:r>
          </w:p>
          <w:p w14:paraId="686D35DE"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výstavby a RR SR </w:t>
            </w:r>
          </w:p>
        </w:tc>
        <w:tc>
          <w:tcPr>
            <w:tcW w:w="3441" w:type="dxa"/>
            <w:shd w:val="clear" w:color="auto" w:fill="auto"/>
          </w:tcPr>
          <w:p w14:paraId="40B86735"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PVŠS – CD a PK</w:t>
            </w:r>
          </w:p>
        </w:tc>
        <w:tc>
          <w:tcPr>
            <w:tcW w:w="1977" w:type="dxa"/>
            <w:shd w:val="clear" w:color="auto" w:fill="auto"/>
          </w:tcPr>
          <w:p w14:paraId="7D5C39C3" w14:textId="2760F367" w:rsidR="00A35A96" w:rsidRPr="00A35A96" w:rsidRDefault="0000794B" w:rsidP="00A35A96">
            <w:pPr>
              <w:spacing w:after="0" w:line="240" w:lineRule="auto"/>
              <w:jc w:val="right"/>
              <w:rPr>
                <w:rFonts w:ascii="Times New Roman" w:eastAsia="Times New Roman" w:hAnsi="Times New Roman" w:cs="Times New Roman"/>
                <w:b/>
                <w:lang w:eastAsia="sk-SK"/>
              </w:rPr>
            </w:pPr>
            <w:r>
              <w:rPr>
                <w:rFonts w:ascii="Times New Roman" w:eastAsia="Times New Roman" w:hAnsi="Times New Roman" w:cs="Times New Roman"/>
                <w:b/>
                <w:lang w:eastAsia="sk-SK"/>
              </w:rPr>
              <w:t>69,05</w:t>
            </w:r>
          </w:p>
        </w:tc>
      </w:tr>
      <w:tr w:rsidR="00A35A96" w:rsidRPr="00A35A96" w14:paraId="6DE1C5C3" w14:textId="77777777" w:rsidTr="007B5AA9">
        <w:trPr>
          <w:trHeight w:val="688"/>
        </w:trPr>
        <w:tc>
          <w:tcPr>
            <w:tcW w:w="943" w:type="dxa"/>
          </w:tcPr>
          <w:p w14:paraId="468D026F"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7.</w:t>
            </w:r>
          </w:p>
        </w:tc>
        <w:tc>
          <w:tcPr>
            <w:tcW w:w="3277" w:type="dxa"/>
            <w:shd w:val="clear" w:color="auto" w:fill="auto"/>
          </w:tcPr>
          <w:p w14:paraId="2AA343E0"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Ministerstvo vnútra SR</w:t>
            </w:r>
          </w:p>
          <w:p w14:paraId="546FC34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Centrum podpory </w:t>
            </w:r>
          </w:p>
          <w:p w14:paraId="5EA2C7D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Banská Bystrica </w:t>
            </w:r>
          </w:p>
        </w:tc>
        <w:tc>
          <w:tcPr>
            <w:tcW w:w="3441" w:type="dxa"/>
            <w:shd w:val="clear" w:color="auto" w:fill="auto"/>
          </w:tcPr>
          <w:p w14:paraId="25D96F8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Register obnovenej evidencie pozemkov </w:t>
            </w:r>
          </w:p>
        </w:tc>
        <w:tc>
          <w:tcPr>
            <w:tcW w:w="1977" w:type="dxa"/>
            <w:shd w:val="clear" w:color="auto" w:fill="auto"/>
          </w:tcPr>
          <w:p w14:paraId="21986184"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0,00</w:t>
            </w:r>
          </w:p>
        </w:tc>
      </w:tr>
      <w:tr w:rsidR="00A35A96" w:rsidRPr="00A35A96" w14:paraId="0B447CD2" w14:textId="77777777" w:rsidTr="007B5AA9">
        <w:trPr>
          <w:trHeight w:val="463"/>
        </w:trPr>
        <w:tc>
          <w:tcPr>
            <w:tcW w:w="943" w:type="dxa"/>
          </w:tcPr>
          <w:p w14:paraId="096CCE9E" w14:textId="77777777" w:rsidR="00A35A96" w:rsidRPr="00A35A96" w:rsidRDefault="00A35A96" w:rsidP="00A35A96">
            <w:pPr>
              <w:spacing w:after="0" w:line="240" w:lineRule="auto"/>
              <w:jc w:val="center"/>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8.</w:t>
            </w:r>
          </w:p>
        </w:tc>
        <w:tc>
          <w:tcPr>
            <w:tcW w:w="3277" w:type="dxa"/>
            <w:shd w:val="clear" w:color="auto" w:fill="auto"/>
          </w:tcPr>
          <w:p w14:paraId="2E3F31C8"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Ministerstvo vnútra SR</w:t>
            </w:r>
          </w:p>
          <w:p w14:paraId="496589D7"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Okresný úrad Topoľčany </w:t>
            </w:r>
          </w:p>
        </w:tc>
        <w:tc>
          <w:tcPr>
            <w:tcW w:w="3441" w:type="dxa"/>
            <w:shd w:val="clear" w:color="auto" w:fill="auto"/>
          </w:tcPr>
          <w:p w14:paraId="5765E22F" w14:textId="502BB06B"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7AA3002F"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tc>
        <w:tc>
          <w:tcPr>
            <w:tcW w:w="1977" w:type="dxa"/>
            <w:shd w:val="clear" w:color="auto" w:fill="auto"/>
          </w:tcPr>
          <w:p w14:paraId="5A4B067B" w14:textId="1ECABB4F" w:rsidR="00A35A96" w:rsidRPr="00A35A96" w:rsidRDefault="00A35A96" w:rsidP="00A35A96">
            <w:pPr>
              <w:spacing w:after="0" w:line="240" w:lineRule="auto"/>
              <w:rPr>
                <w:rFonts w:ascii="Times New Roman" w:eastAsia="Times New Roman" w:hAnsi="Times New Roman" w:cs="Times New Roman"/>
                <w:b/>
                <w:sz w:val="24"/>
                <w:szCs w:val="24"/>
                <w:lang w:eastAsia="sk-SK"/>
              </w:rPr>
            </w:pPr>
          </w:p>
        </w:tc>
      </w:tr>
    </w:tbl>
    <w:p w14:paraId="5F2713C2" w14:textId="77777777" w:rsidR="00A35A96" w:rsidRPr="00A35A96" w:rsidRDefault="00A35A96" w:rsidP="00A35A96">
      <w:pPr>
        <w:spacing w:after="0" w:line="240" w:lineRule="auto"/>
        <w:jc w:val="both"/>
        <w:outlineLvl w:val="0"/>
        <w:rPr>
          <w:rFonts w:ascii="Times New Roman" w:eastAsia="Times New Roman" w:hAnsi="Times New Roman" w:cs="Times New Roman"/>
          <w:b/>
          <w:sz w:val="24"/>
          <w:szCs w:val="24"/>
          <w:lang w:eastAsia="sk-SK"/>
        </w:rPr>
      </w:pPr>
    </w:p>
    <w:p w14:paraId="792DF0C2" w14:textId="77777777" w:rsidR="00A35A96" w:rsidRPr="00A35A96" w:rsidRDefault="00A35A96" w:rsidP="00A35A96">
      <w:pPr>
        <w:spacing w:after="0" w:line="240" w:lineRule="auto"/>
        <w:jc w:val="both"/>
        <w:rPr>
          <w:rFonts w:ascii="Times New Roman" w:eastAsia="Times New Roman" w:hAnsi="Times New Roman" w:cs="Times New Roman"/>
          <w:noProof/>
          <w:sz w:val="24"/>
          <w:szCs w:val="24"/>
          <w:lang w:eastAsia="sk-SK"/>
        </w:rPr>
      </w:pPr>
    </w:p>
    <w:p w14:paraId="727A4945" w14:textId="77777777" w:rsidR="00A35A96" w:rsidRPr="00A35A96" w:rsidRDefault="00A35A96" w:rsidP="00A35A96">
      <w:pPr>
        <w:spacing w:after="0" w:line="240" w:lineRule="auto"/>
        <w:jc w:val="both"/>
        <w:rPr>
          <w:rFonts w:ascii="Times New Roman" w:eastAsia="Times New Roman" w:hAnsi="Times New Roman" w:cs="Times New Roman"/>
          <w:noProof/>
          <w:sz w:val="24"/>
          <w:szCs w:val="24"/>
          <w:lang w:eastAsia="sk-SK"/>
        </w:rPr>
      </w:pPr>
      <w:r w:rsidRPr="00A35A96">
        <w:rPr>
          <w:rFonts w:ascii="Times New Roman" w:eastAsia="Times New Roman" w:hAnsi="Times New Roman" w:cs="Times New Roman"/>
          <w:noProof/>
          <w:sz w:val="24"/>
          <w:szCs w:val="24"/>
          <w:lang w:eastAsia="sk-SK"/>
        </w:rPr>
        <w:t xml:space="preserve">Granty a transfery boli účelovo učené a boli použité v súlade s ich účelom a boli riadne zúčtované v termínoch a za podmienok určených poskytovateľmi. </w:t>
      </w:r>
      <w:bookmarkStart w:id="87" w:name="_Toc10114717"/>
    </w:p>
    <w:p w14:paraId="5859D393" w14:textId="77777777" w:rsidR="00A35A96" w:rsidRPr="00A35A96" w:rsidRDefault="00A35A96" w:rsidP="00A35A96">
      <w:pPr>
        <w:spacing w:after="0" w:line="240" w:lineRule="auto"/>
        <w:jc w:val="both"/>
        <w:rPr>
          <w:rFonts w:ascii="Times New Roman" w:eastAsia="Times New Roman" w:hAnsi="Times New Roman" w:cs="Times New Roman"/>
          <w:noProof/>
          <w:sz w:val="24"/>
          <w:szCs w:val="24"/>
          <w:lang w:eastAsia="sk-SK"/>
        </w:rPr>
      </w:pPr>
    </w:p>
    <w:p w14:paraId="12C36ED2" w14:textId="77777777" w:rsidR="00C27B23" w:rsidRDefault="00C27B23"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88" w:name="_Toc67470410"/>
    </w:p>
    <w:p w14:paraId="383A3575" w14:textId="77777777" w:rsidR="00D405A3" w:rsidRDefault="00D405A3"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p w14:paraId="63B9276A" w14:textId="77777777" w:rsidR="00D405A3" w:rsidRDefault="00D405A3"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p w14:paraId="51915381" w14:textId="77777777" w:rsidR="00D405A3" w:rsidRDefault="00D405A3"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p>
    <w:p w14:paraId="0916A3D2" w14:textId="1FF846DE"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r w:rsidRPr="00A35A96">
        <w:rPr>
          <w:rFonts w:ascii="Times New Roman" w:eastAsia="Times New Roman" w:hAnsi="Times New Roman" w:cs="Times New Roman"/>
          <w:b/>
          <w:bCs/>
          <w:i/>
          <w:color w:val="7030A0"/>
          <w:sz w:val="26"/>
          <w:szCs w:val="26"/>
          <w:u w:val="single"/>
          <w:lang w:eastAsia="sk-SK"/>
        </w:rPr>
        <w:t>10.2. Poskytnuté dotácie</w:t>
      </w:r>
      <w:bookmarkEnd w:id="87"/>
      <w:bookmarkEnd w:id="88"/>
      <w:r w:rsidRPr="00A35A96">
        <w:rPr>
          <w:rFonts w:ascii="Times New Roman" w:eastAsia="Times New Roman" w:hAnsi="Times New Roman" w:cs="Times New Roman"/>
          <w:b/>
          <w:bCs/>
          <w:i/>
          <w:color w:val="7030A0"/>
          <w:sz w:val="26"/>
          <w:szCs w:val="26"/>
          <w:u w:val="single"/>
          <w:lang w:eastAsia="sk-SK"/>
        </w:rPr>
        <w:t xml:space="preserve"> </w:t>
      </w:r>
    </w:p>
    <w:p w14:paraId="4497549A"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7C958350" w14:textId="380CF7FC" w:rsidR="00A35A96" w:rsidRPr="00A35A96" w:rsidRDefault="00A35A96" w:rsidP="00A35A96">
      <w:pPr>
        <w:tabs>
          <w:tab w:val="left" w:pos="2880"/>
          <w:tab w:val="right" w:pos="8820"/>
        </w:tabs>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Obec 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neposkytla žiadne dotácie v súlade so VZN obce o dotáciách, právnickým osobám, fyzickým osobám - podnikateľom na podporu všeobecne prospešných služieb, na všeobecne prospešný alebo verejnoprospešný účel.</w:t>
      </w:r>
    </w:p>
    <w:p w14:paraId="0EDB9F6F" w14:textId="77777777" w:rsidR="00A35A96" w:rsidRPr="00A35A96" w:rsidRDefault="00A35A96" w:rsidP="00A35A96">
      <w:pPr>
        <w:tabs>
          <w:tab w:val="left" w:pos="2880"/>
          <w:tab w:val="right" w:pos="8820"/>
        </w:tabs>
        <w:spacing w:after="0" w:line="276" w:lineRule="auto"/>
        <w:jc w:val="both"/>
        <w:rPr>
          <w:rFonts w:ascii="Times New Roman" w:eastAsia="Times New Roman" w:hAnsi="Times New Roman" w:cs="Times New Roman"/>
          <w:sz w:val="24"/>
          <w:szCs w:val="24"/>
          <w:lang w:eastAsia="sk-SK"/>
        </w:rPr>
      </w:pPr>
    </w:p>
    <w:p w14:paraId="1A80131C" w14:textId="5DF6AF65"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89" w:name="_Toc10114718"/>
      <w:bookmarkStart w:id="90" w:name="_Toc67470411"/>
      <w:r w:rsidRPr="00A35A96">
        <w:rPr>
          <w:rFonts w:ascii="Times New Roman" w:eastAsia="Times New Roman" w:hAnsi="Times New Roman" w:cs="Times New Roman"/>
          <w:b/>
          <w:bCs/>
          <w:i/>
          <w:color w:val="7030A0"/>
          <w:sz w:val="26"/>
          <w:szCs w:val="26"/>
          <w:u w:val="single"/>
          <w:lang w:eastAsia="sk-SK"/>
        </w:rPr>
        <w:t xml:space="preserve">10.3. Významné investičné akcie v roku </w:t>
      </w:r>
      <w:bookmarkEnd w:id="89"/>
      <w:bookmarkEnd w:id="90"/>
      <w:r w:rsidR="00547ED8">
        <w:rPr>
          <w:rFonts w:ascii="Times New Roman" w:eastAsia="Times New Roman" w:hAnsi="Times New Roman" w:cs="Times New Roman"/>
          <w:b/>
          <w:bCs/>
          <w:i/>
          <w:color w:val="7030A0"/>
          <w:sz w:val="26"/>
          <w:szCs w:val="26"/>
          <w:u w:val="single"/>
          <w:lang w:eastAsia="sk-SK"/>
        </w:rPr>
        <w:t>2024</w:t>
      </w:r>
    </w:p>
    <w:p w14:paraId="3E69CBF9" w14:textId="1BA19CE8" w:rsidR="00A35A96" w:rsidRPr="00A35A96" w:rsidRDefault="00A35A96" w:rsidP="00A35A96">
      <w:pPr>
        <w:keepNext/>
        <w:spacing w:before="240" w:after="60" w:line="240" w:lineRule="auto"/>
        <w:outlineLvl w:val="2"/>
        <w:rPr>
          <w:rFonts w:ascii="Times New Roman" w:eastAsia="Times New Roman" w:hAnsi="Times New Roman" w:cs="Times New Roman"/>
          <w:sz w:val="24"/>
          <w:szCs w:val="24"/>
          <w:lang w:eastAsia="sk-SK"/>
        </w:rPr>
      </w:pPr>
      <w:bookmarkStart w:id="91" w:name="_Toc67470412"/>
      <w:bookmarkStart w:id="92" w:name="_Toc10114719"/>
      <w:r w:rsidRPr="00A35A96">
        <w:rPr>
          <w:rFonts w:ascii="Times New Roman" w:eastAsia="Times New Roman" w:hAnsi="Times New Roman" w:cs="Times New Roman"/>
          <w:sz w:val="24"/>
          <w:szCs w:val="24"/>
          <w:lang w:eastAsia="sk-SK"/>
        </w:rPr>
        <w:t xml:space="preserve">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celkovo zvýšila svoj majetok o</w:t>
      </w:r>
      <w:r w:rsidR="002C3059">
        <w:rPr>
          <w:rFonts w:ascii="Times New Roman" w:eastAsia="Times New Roman" w:hAnsi="Times New Roman" w:cs="Times New Roman"/>
          <w:sz w:val="24"/>
          <w:szCs w:val="24"/>
          <w:lang w:eastAsia="sk-SK"/>
        </w:rPr>
        <w:t> </w:t>
      </w:r>
      <w:r w:rsidR="00F47652">
        <w:rPr>
          <w:rFonts w:ascii="Times New Roman" w:eastAsia="Times New Roman" w:hAnsi="Times New Roman" w:cs="Times New Roman"/>
          <w:sz w:val="24"/>
          <w:szCs w:val="24"/>
          <w:lang w:eastAsia="sk-SK"/>
        </w:rPr>
        <w:t>3</w:t>
      </w:r>
      <w:r w:rsidR="002C3059">
        <w:rPr>
          <w:rFonts w:ascii="Times New Roman" w:eastAsia="Times New Roman" w:hAnsi="Times New Roman" w:cs="Times New Roman"/>
          <w:sz w:val="24"/>
          <w:szCs w:val="24"/>
          <w:lang w:eastAsia="sk-SK"/>
        </w:rPr>
        <w:t xml:space="preserve"> 999</w:t>
      </w:r>
      <w:r w:rsidRPr="00A35A96">
        <w:rPr>
          <w:rFonts w:ascii="Times New Roman" w:eastAsia="Times New Roman" w:hAnsi="Times New Roman" w:cs="Times New Roman"/>
          <w:sz w:val="24"/>
          <w:szCs w:val="24"/>
          <w:lang w:eastAsia="sk-SK"/>
        </w:rPr>
        <w:t xml:space="preserve"> €.  V roku </w:t>
      </w:r>
      <w:r w:rsidR="00547ED8">
        <w:rPr>
          <w:rFonts w:ascii="Times New Roman" w:eastAsia="Times New Roman" w:hAnsi="Times New Roman" w:cs="Times New Roman"/>
          <w:sz w:val="24"/>
          <w:szCs w:val="24"/>
          <w:lang w:eastAsia="sk-SK"/>
        </w:rPr>
        <w:t>2024</w:t>
      </w:r>
      <w:r w:rsidRPr="00A35A96">
        <w:rPr>
          <w:rFonts w:ascii="Times New Roman" w:eastAsia="Times New Roman" w:hAnsi="Times New Roman" w:cs="Times New Roman"/>
          <w:sz w:val="24"/>
          <w:szCs w:val="24"/>
          <w:lang w:eastAsia="sk-SK"/>
        </w:rPr>
        <w:t xml:space="preserve"> obec zaradila do majetku</w:t>
      </w:r>
      <w:r w:rsidR="002C3059">
        <w:rPr>
          <w:rFonts w:ascii="Times New Roman" w:eastAsia="Times New Roman" w:hAnsi="Times New Roman" w:cs="Times New Roman"/>
          <w:sz w:val="24"/>
          <w:szCs w:val="24"/>
          <w:lang w:eastAsia="sk-SK"/>
        </w:rPr>
        <w:t xml:space="preserve"> nový počítač a </w:t>
      </w:r>
      <w:r w:rsidR="00F47652">
        <w:rPr>
          <w:rFonts w:ascii="Times New Roman" w:eastAsia="Times New Roman" w:hAnsi="Times New Roman" w:cs="Times New Roman"/>
          <w:sz w:val="24"/>
          <w:szCs w:val="24"/>
          <w:lang w:eastAsia="sk-SK"/>
        </w:rPr>
        <w:t>budovu</w:t>
      </w:r>
      <w:r w:rsidR="002C3059">
        <w:rPr>
          <w:rFonts w:ascii="Times New Roman" w:eastAsia="Times New Roman" w:hAnsi="Times New Roman" w:cs="Times New Roman"/>
          <w:sz w:val="24"/>
          <w:szCs w:val="24"/>
          <w:lang w:eastAsia="sk-SK"/>
        </w:rPr>
        <w:t>,</w:t>
      </w:r>
      <w:r w:rsidR="00F47652">
        <w:rPr>
          <w:rFonts w:ascii="Times New Roman" w:eastAsia="Times New Roman" w:hAnsi="Times New Roman" w:cs="Times New Roman"/>
          <w:sz w:val="24"/>
          <w:szCs w:val="24"/>
          <w:lang w:eastAsia="sk-SK"/>
        </w:rPr>
        <w:t xml:space="preserve"> ktorú obec kúpila</w:t>
      </w:r>
      <w:r w:rsidR="002C3059">
        <w:rPr>
          <w:rFonts w:ascii="Times New Roman" w:eastAsia="Times New Roman" w:hAnsi="Times New Roman" w:cs="Times New Roman"/>
          <w:sz w:val="24"/>
          <w:szCs w:val="24"/>
          <w:lang w:eastAsia="sk-SK"/>
        </w:rPr>
        <w:t xml:space="preserve"> v roku 2023 a v roku 2024 splatila 2. splátku 3000€</w:t>
      </w:r>
      <w:bookmarkEnd w:id="91"/>
      <w:r w:rsidR="002C3059">
        <w:rPr>
          <w:rFonts w:ascii="Times New Roman" w:eastAsia="Times New Roman" w:hAnsi="Times New Roman" w:cs="Times New Roman"/>
          <w:sz w:val="24"/>
          <w:szCs w:val="24"/>
          <w:lang w:eastAsia="sk-SK"/>
        </w:rPr>
        <w:t>.</w:t>
      </w:r>
    </w:p>
    <w:p w14:paraId="7BC2EF23"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93" w:name="_Toc67470413"/>
      <w:r w:rsidRPr="00A35A96">
        <w:rPr>
          <w:rFonts w:ascii="Times New Roman" w:eastAsia="Times New Roman" w:hAnsi="Times New Roman" w:cs="Times New Roman"/>
          <w:b/>
          <w:bCs/>
          <w:i/>
          <w:color w:val="7030A0"/>
          <w:sz w:val="26"/>
          <w:szCs w:val="26"/>
          <w:u w:val="single"/>
          <w:lang w:eastAsia="sk-SK"/>
        </w:rPr>
        <w:t>10.4. Predpokladaný budúci vývoj činnosti</w:t>
      </w:r>
      <w:bookmarkEnd w:id="92"/>
      <w:bookmarkEnd w:id="93"/>
      <w:r w:rsidRPr="00A35A96">
        <w:rPr>
          <w:rFonts w:ascii="Times New Roman" w:eastAsia="Times New Roman" w:hAnsi="Times New Roman" w:cs="Times New Roman"/>
          <w:b/>
          <w:bCs/>
          <w:i/>
          <w:color w:val="7030A0"/>
          <w:sz w:val="26"/>
          <w:szCs w:val="26"/>
          <w:u w:val="single"/>
          <w:lang w:eastAsia="sk-SK"/>
        </w:rPr>
        <w:t xml:space="preserve"> </w:t>
      </w:r>
    </w:p>
    <w:p w14:paraId="005D1033"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0D431905" w14:textId="70D0C824"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sz w:val="24"/>
          <w:szCs w:val="24"/>
          <w:lang w:eastAsia="sk-SK"/>
        </w:rPr>
        <w:t xml:space="preserve">Z hľadiska budúcich cieľov 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bude aj naďalej prostredníctvom svojich orgánov plniť hlavne samosprávne funkcie, na ktoré bola zriadená a prenesené úlohy štátnej správy tak, ako je stanovené v zákone č. 416/2001 Z. z. o prechode niektorých pôsobností z orgánov štátnej správy na obec. Obec </w:t>
      </w:r>
      <w:r>
        <w:rPr>
          <w:rFonts w:ascii="Times New Roman" w:eastAsia="Times New Roman" w:hAnsi="Times New Roman" w:cs="Times New Roman"/>
          <w:sz w:val="24"/>
          <w:szCs w:val="24"/>
          <w:lang w:eastAsia="sk-SK"/>
        </w:rPr>
        <w:t>Svrbice</w:t>
      </w:r>
      <w:r w:rsidRPr="00A35A96">
        <w:rPr>
          <w:rFonts w:ascii="Times New Roman" w:eastAsia="Times New Roman" w:hAnsi="Times New Roman" w:cs="Times New Roman"/>
          <w:sz w:val="24"/>
          <w:szCs w:val="24"/>
          <w:lang w:eastAsia="sk-SK"/>
        </w:rPr>
        <w:t xml:space="preserve"> aj v budúcom období sa bude snažiť hlavne o to aby zvýšila kvalitu života svojich občanov a ďalej má v záujme naďalej sa starať a jej trvalo udržateľný rozvoj. </w:t>
      </w:r>
    </w:p>
    <w:p w14:paraId="622399E6"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94" w:name="_Toc10114720"/>
      <w:bookmarkStart w:id="95" w:name="_Toc67470414"/>
      <w:r w:rsidRPr="00A35A96">
        <w:rPr>
          <w:rFonts w:ascii="Times New Roman" w:eastAsia="Times New Roman" w:hAnsi="Times New Roman" w:cs="Times New Roman"/>
          <w:b/>
          <w:bCs/>
          <w:i/>
          <w:color w:val="7030A0"/>
          <w:sz w:val="26"/>
          <w:szCs w:val="26"/>
          <w:u w:val="single"/>
          <w:lang w:eastAsia="sk-SK"/>
        </w:rPr>
        <w:t>10.5. Udalosti osobitného významu po skončení účtovného obdobia</w:t>
      </w:r>
      <w:bookmarkEnd w:id="94"/>
      <w:bookmarkEnd w:id="95"/>
      <w:r w:rsidRPr="00A35A96">
        <w:rPr>
          <w:rFonts w:ascii="Times New Roman" w:eastAsia="Times New Roman" w:hAnsi="Times New Roman" w:cs="Times New Roman"/>
          <w:b/>
          <w:bCs/>
          <w:i/>
          <w:color w:val="7030A0"/>
          <w:sz w:val="26"/>
          <w:szCs w:val="26"/>
          <w:u w:val="single"/>
          <w:lang w:eastAsia="sk-SK"/>
        </w:rPr>
        <w:t xml:space="preserve"> </w:t>
      </w:r>
    </w:p>
    <w:p w14:paraId="0AD406E8"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0B3DA68A" w14:textId="77777777"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p>
    <w:p w14:paraId="572AA9D7" w14:textId="77777777" w:rsidR="00A35A96" w:rsidRPr="00A35A96" w:rsidRDefault="00A35A96" w:rsidP="00A35A96">
      <w:pPr>
        <w:keepNext/>
        <w:spacing w:before="240" w:after="60" w:line="240" w:lineRule="auto"/>
        <w:outlineLvl w:val="2"/>
        <w:rPr>
          <w:rFonts w:ascii="Times New Roman" w:eastAsia="Times New Roman" w:hAnsi="Times New Roman" w:cs="Times New Roman"/>
          <w:b/>
          <w:bCs/>
          <w:i/>
          <w:color w:val="7030A0"/>
          <w:sz w:val="26"/>
          <w:szCs w:val="26"/>
          <w:u w:val="single"/>
          <w:lang w:eastAsia="sk-SK"/>
        </w:rPr>
      </w:pPr>
      <w:bookmarkStart w:id="96" w:name="_Toc10114721"/>
      <w:bookmarkStart w:id="97" w:name="_Toc67470415"/>
      <w:r w:rsidRPr="00A35A96">
        <w:rPr>
          <w:rFonts w:ascii="Times New Roman" w:eastAsia="Times New Roman" w:hAnsi="Times New Roman" w:cs="Times New Roman"/>
          <w:b/>
          <w:bCs/>
          <w:i/>
          <w:color w:val="7030A0"/>
          <w:sz w:val="26"/>
          <w:szCs w:val="26"/>
          <w:u w:val="single"/>
          <w:lang w:eastAsia="sk-SK"/>
        </w:rPr>
        <w:t>10.6. Významné riziká a neistoty, ktorým je účtovná jednotka vystavená</w:t>
      </w:r>
      <w:bookmarkEnd w:id="96"/>
      <w:bookmarkEnd w:id="97"/>
      <w:r w:rsidRPr="00A35A96">
        <w:rPr>
          <w:rFonts w:ascii="Times New Roman" w:eastAsia="Times New Roman" w:hAnsi="Times New Roman" w:cs="Times New Roman"/>
          <w:b/>
          <w:bCs/>
          <w:i/>
          <w:color w:val="7030A0"/>
          <w:sz w:val="26"/>
          <w:szCs w:val="26"/>
          <w:u w:val="single"/>
          <w:lang w:eastAsia="sk-SK"/>
        </w:rPr>
        <w:t xml:space="preserve"> </w:t>
      </w:r>
    </w:p>
    <w:p w14:paraId="1AC2864C" w14:textId="77777777" w:rsidR="00A35A96" w:rsidRPr="00A35A96" w:rsidRDefault="00A35A96" w:rsidP="00A35A96">
      <w:pPr>
        <w:spacing w:after="0" w:line="240" w:lineRule="auto"/>
        <w:rPr>
          <w:rFonts w:ascii="Times New Roman" w:eastAsia="Times New Roman" w:hAnsi="Times New Roman" w:cs="Times New Roman"/>
          <w:sz w:val="24"/>
          <w:szCs w:val="24"/>
          <w:lang w:eastAsia="sk-SK"/>
        </w:rPr>
      </w:pPr>
    </w:p>
    <w:p w14:paraId="237B8548"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54B4E629" w14:textId="25B74D6B"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Vypracoval</w:t>
      </w:r>
      <w:r w:rsidRPr="00A35A96">
        <w:rPr>
          <w:rFonts w:ascii="Times New Roman" w:eastAsia="Times New Roman" w:hAnsi="Times New Roman" w:cs="Times New Roman"/>
          <w:sz w:val="24"/>
          <w:szCs w:val="24"/>
          <w:lang w:eastAsia="sk-SK"/>
        </w:rPr>
        <w:t xml:space="preserve">:   </w:t>
      </w:r>
      <w:r w:rsidR="00F47652">
        <w:rPr>
          <w:rFonts w:ascii="Times New Roman" w:eastAsia="Times New Roman" w:hAnsi="Times New Roman" w:cs="Times New Roman"/>
          <w:sz w:val="24"/>
          <w:szCs w:val="24"/>
          <w:lang w:eastAsia="sk-SK"/>
        </w:rPr>
        <w:t>Kristína Kučerová admin. pracovníčka</w:t>
      </w:r>
    </w:p>
    <w:p w14:paraId="3AEE85EA" w14:textId="6B70A05F" w:rsidR="00A35A96" w:rsidRPr="00A35A96" w:rsidRDefault="00A35A96" w:rsidP="00A35A96">
      <w:pPr>
        <w:spacing w:after="0" w:line="360" w:lineRule="auto"/>
        <w:jc w:val="both"/>
        <w:rPr>
          <w:rFonts w:ascii="Times New Roman" w:eastAsia="Times New Roman" w:hAnsi="Times New Roman" w:cs="Times New Roman"/>
          <w:sz w:val="24"/>
          <w:szCs w:val="24"/>
          <w:lang w:eastAsia="sk-SK"/>
        </w:rPr>
      </w:pPr>
      <w:r w:rsidRPr="00A35A96">
        <w:rPr>
          <w:rFonts w:ascii="Times New Roman" w:eastAsia="Times New Roman" w:hAnsi="Times New Roman" w:cs="Times New Roman"/>
          <w:b/>
          <w:sz w:val="24"/>
          <w:szCs w:val="24"/>
          <w:lang w:eastAsia="sk-SK"/>
        </w:rPr>
        <w:t xml:space="preserve">Schválil: </w:t>
      </w:r>
      <w:r w:rsidR="0000794B">
        <w:rPr>
          <w:rFonts w:ascii="Times New Roman" w:eastAsia="Times New Roman" w:hAnsi="Times New Roman" w:cs="Times New Roman"/>
          <w:sz w:val="24"/>
          <w:szCs w:val="24"/>
          <w:lang w:eastAsia="sk-SK"/>
        </w:rPr>
        <w:t>Mgr. Juraj Púček</w:t>
      </w:r>
      <w:r w:rsidRPr="00A35A96">
        <w:rPr>
          <w:rFonts w:ascii="Times New Roman" w:eastAsia="Times New Roman" w:hAnsi="Times New Roman" w:cs="Times New Roman"/>
          <w:sz w:val="24"/>
          <w:szCs w:val="24"/>
          <w:lang w:eastAsia="sk-SK"/>
        </w:rPr>
        <w:t xml:space="preserve"> – </w:t>
      </w:r>
      <w:r w:rsidR="0000794B">
        <w:rPr>
          <w:rFonts w:ascii="Times New Roman" w:eastAsia="Times New Roman" w:hAnsi="Times New Roman" w:cs="Times New Roman"/>
          <w:sz w:val="24"/>
          <w:szCs w:val="24"/>
          <w:lang w:eastAsia="sk-SK"/>
        </w:rPr>
        <w:t xml:space="preserve">zastupujúci </w:t>
      </w:r>
      <w:r w:rsidRPr="00A35A96">
        <w:rPr>
          <w:rFonts w:ascii="Times New Roman" w:eastAsia="Times New Roman" w:hAnsi="Times New Roman" w:cs="Times New Roman"/>
          <w:sz w:val="24"/>
          <w:szCs w:val="24"/>
          <w:lang w:eastAsia="sk-SK"/>
        </w:rPr>
        <w:t xml:space="preserve">starosta obce </w:t>
      </w:r>
    </w:p>
    <w:p w14:paraId="6B9445BC"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p>
    <w:p w14:paraId="3244346F" w14:textId="6D1BDB68"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r w:rsidRPr="00A35A96">
        <w:rPr>
          <w:rFonts w:ascii="Times New Roman" w:eastAsia="Times New Roman" w:hAnsi="Times New Roman" w:cs="Times New Roman"/>
          <w:b/>
          <w:sz w:val="24"/>
          <w:szCs w:val="24"/>
          <w:lang w:eastAsia="sk-SK"/>
        </w:rPr>
        <w:t>V </w:t>
      </w:r>
      <w:r>
        <w:rPr>
          <w:rFonts w:ascii="Times New Roman" w:eastAsia="Times New Roman" w:hAnsi="Times New Roman" w:cs="Times New Roman"/>
          <w:b/>
          <w:sz w:val="24"/>
          <w:szCs w:val="24"/>
          <w:lang w:eastAsia="sk-SK"/>
        </w:rPr>
        <w:t>Svrbic</w:t>
      </w:r>
      <w:r w:rsidR="0000794B">
        <w:rPr>
          <w:rFonts w:ascii="Times New Roman" w:eastAsia="Times New Roman" w:hAnsi="Times New Roman" w:cs="Times New Roman"/>
          <w:b/>
          <w:sz w:val="24"/>
          <w:szCs w:val="24"/>
          <w:lang w:eastAsia="sk-SK"/>
        </w:rPr>
        <w:t>iach</w:t>
      </w:r>
      <w:r w:rsidRPr="00A35A96">
        <w:rPr>
          <w:rFonts w:ascii="Times New Roman" w:eastAsia="Times New Roman" w:hAnsi="Times New Roman" w:cs="Times New Roman"/>
          <w:b/>
          <w:sz w:val="24"/>
          <w:szCs w:val="24"/>
          <w:lang w:eastAsia="sk-SK"/>
        </w:rPr>
        <w:t xml:space="preserve">, dňa: </w:t>
      </w:r>
      <w:r w:rsidR="0000794B">
        <w:rPr>
          <w:rFonts w:ascii="Times New Roman" w:eastAsia="Times New Roman" w:hAnsi="Times New Roman" w:cs="Times New Roman"/>
          <w:b/>
          <w:sz w:val="24"/>
          <w:szCs w:val="24"/>
          <w:lang w:eastAsia="sk-SK"/>
        </w:rPr>
        <w:t>21</w:t>
      </w:r>
      <w:r w:rsidRPr="00A35A96">
        <w:rPr>
          <w:rFonts w:ascii="Times New Roman" w:eastAsia="Times New Roman" w:hAnsi="Times New Roman" w:cs="Times New Roman"/>
          <w:b/>
          <w:sz w:val="24"/>
          <w:szCs w:val="24"/>
          <w:lang w:eastAsia="sk-SK"/>
        </w:rPr>
        <w:t xml:space="preserve">. </w:t>
      </w:r>
      <w:r w:rsidR="0000794B">
        <w:rPr>
          <w:rFonts w:ascii="Times New Roman" w:eastAsia="Times New Roman" w:hAnsi="Times New Roman" w:cs="Times New Roman"/>
          <w:b/>
          <w:sz w:val="24"/>
          <w:szCs w:val="24"/>
          <w:lang w:eastAsia="sk-SK"/>
        </w:rPr>
        <w:t>júna</w:t>
      </w:r>
      <w:r w:rsidRPr="00A35A96">
        <w:rPr>
          <w:rFonts w:ascii="Times New Roman" w:eastAsia="Times New Roman" w:hAnsi="Times New Roman" w:cs="Times New Roman"/>
          <w:b/>
          <w:sz w:val="24"/>
          <w:szCs w:val="24"/>
          <w:lang w:eastAsia="sk-SK"/>
        </w:rPr>
        <w:t xml:space="preserve"> 20</w:t>
      </w:r>
      <w:r w:rsidR="0000794B">
        <w:rPr>
          <w:rFonts w:ascii="Times New Roman" w:eastAsia="Times New Roman" w:hAnsi="Times New Roman" w:cs="Times New Roman"/>
          <w:b/>
          <w:sz w:val="24"/>
          <w:szCs w:val="24"/>
          <w:lang w:eastAsia="sk-SK"/>
        </w:rPr>
        <w:t>2</w:t>
      </w:r>
      <w:r w:rsidR="002C3059">
        <w:rPr>
          <w:rFonts w:ascii="Times New Roman" w:eastAsia="Times New Roman" w:hAnsi="Times New Roman" w:cs="Times New Roman"/>
          <w:b/>
          <w:sz w:val="24"/>
          <w:szCs w:val="24"/>
          <w:lang w:eastAsia="sk-SK"/>
        </w:rPr>
        <w:t>5</w:t>
      </w:r>
    </w:p>
    <w:p w14:paraId="7D9C58F7"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p>
    <w:p w14:paraId="720E0958" w14:textId="77777777" w:rsidR="00A35A96" w:rsidRPr="00A35A96" w:rsidRDefault="00A35A96" w:rsidP="00A35A96">
      <w:pPr>
        <w:spacing w:after="0" w:line="360" w:lineRule="auto"/>
        <w:jc w:val="both"/>
        <w:rPr>
          <w:rFonts w:ascii="Times New Roman" w:eastAsia="Times New Roman" w:hAnsi="Times New Roman" w:cs="Times New Roman"/>
          <w:b/>
          <w:sz w:val="24"/>
          <w:szCs w:val="24"/>
          <w:lang w:eastAsia="sk-SK"/>
        </w:rPr>
      </w:pPr>
    </w:p>
    <w:p w14:paraId="1F895A80" w14:textId="77777777" w:rsidR="00A35A96" w:rsidRPr="00A35A96" w:rsidRDefault="00A35A96" w:rsidP="00A35A96">
      <w:pPr>
        <w:spacing w:after="0" w:line="276" w:lineRule="auto"/>
        <w:jc w:val="both"/>
        <w:rPr>
          <w:rFonts w:ascii="Times New Roman" w:eastAsia="Times New Roman" w:hAnsi="Times New Roman" w:cs="Times New Roman"/>
          <w:sz w:val="24"/>
          <w:szCs w:val="24"/>
          <w:lang w:eastAsia="sk-SK"/>
        </w:rPr>
      </w:pPr>
    </w:p>
    <w:p w14:paraId="736198C5" w14:textId="77777777" w:rsidR="00A35A96" w:rsidRPr="00A35A96" w:rsidRDefault="00A35A96" w:rsidP="00A35A96">
      <w:pPr>
        <w:spacing w:after="0" w:line="360" w:lineRule="auto"/>
        <w:rPr>
          <w:rFonts w:ascii="Times New Roman" w:eastAsia="Times New Roman" w:hAnsi="Times New Roman" w:cs="Times New Roman"/>
          <w:sz w:val="24"/>
          <w:szCs w:val="24"/>
          <w:lang w:eastAsia="sk-SK"/>
        </w:rPr>
      </w:pPr>
    </w:p>
    <w:p w14:paraId="022EA738" w14:textId="77777777" w:rsidR="00A35A96" w:rsidRPr="00A35A96" w:rsidRDefault="00A35A96" w:rsidP="00A35A96">
      <w:pPr>
        <w:spacing w:after="0" w:line="240" w:lineRule="auto"/>
        <w:rPr>
          <w:rFonts w:ascii="Times New Roman" w:eastAsia="Calibri" w:hAnsi="Times New Roman" w:cs="Times New Roman"/>
          <w:b/>
          <w:sz w:val="24"/>
          <w:szCs w:val="24"/>
        </w:rPr>
      </w:pPr>
      <w:r w:rsidRPr="00A35A96">
        <w:rPr>
          <w:rFonts w:ascii="Times New Roman" w:eastAsia="Calibri" w:hAnsi="Times New Roman" w:cs="Times New Roman"/>
          <w:b/>
          <w:sz w:val="24"/>
          <w:szCs w:val="24"/>
        </w:rPr>
        <w:t>Prílohy:</w:t>
      </w:r>
    </w:p>
    <w:p w14:paraId="52D1C750" w14:textId="77777777" w:rsidR="00A35A96" w:rsidRPr="00A35A96" w:rsidRDefault="00A35A96" w:rsidP="00A35A96">
      <w:pPr>
        <w:spacing w:after="0" w:line="240" w:lineRule="auto"/>
        <w:jc w:val="center"/>
        <w:rPr>
          <w:rFonts w:ascii="Times New Roman" w:eastAsia="Calibri" w:hAnsi="Times New Roman" w:cs="Times New Roman"/>
          <w:b/>
          <w:sz w:val="24"/>
          <w:szCs w:val="24"/>
        </w:rPr>
      </w:pPr>
    </w:p>
    <w:p w14:paraId="54D83C34" w14:textId="77777777" w:rsidR="00A35A96" w:rsidRPr="00A35A96" w:rsidRDefault="00A35A96" w:rsidP="00A35A96">
      <w:pPr>
        <w:numPr>
          <w:ilvl w:val="0"/>
          <w:numId w:val="7"/>
        </w:numPr>
        <w:spacing w:after="0" w:line="240" w:lineRule="auto"/>
        <w:rPr>
          <w:rFonts w:ascii="Times New Roman" w:eastAsia="Calibri" w:hAnsi="Times New Roman" w:cs="Times New Roman"/>
          <w:sz w:val="24"/>
          <w:szCs w:val="24"/>
        </w:rPr>
      </w:pPr>
      <w:r w:rsidRPr="00A35A96">
        <w:rPr>
          <w:rFonts w:ascii="Times New Roman" w:eastAsia="Calibri" w:hAnsi="Times New Roman" w:cs="Times New Roman"/>
          <w:sz w:val="24"/>
          <w:szCs w:val="24"/>
        </w:rPr>
        <w:lastRenderedPageBreak/>
        <w:t>Individuálna účtovná závierka: Súvaha, Výkaz ziskov a strát, Poznámky</w:t>
      </w:r>
    </w:p>
    <w:p w14:paraId="068A7634" w14:textId="77777777" w:rsidR="00A35A96" w:rsidRPr="00A35A96" w:rsidRDefault="00A35A96" w:rsidP="00A35A96">
      <w:pPr>
        <w:numPr>
          <w:ilvl w:val="0"/>
          <w:numId w:val="7"/>
        </w:numPr>
        <w:spacing w:after="0" w:line="240" w:lineRule="auto"/>
        <w:rPr>
          <w:rFonts w:ascii="Times New Roman" w:eastAsia="Calibri" w:hAnsi="Times New Roman" w:cs="Times New Roman"/>
          <w:sz w:val="24"/>
          <w:szCs w:val="24"/>
        </w:rPr>
      </w:pPr>
      <w:r w:rsidRPr="00A35A96">
        <w:rPr>
          <w:rFonts w:ascii="Times New Roman" w:eastAsia="Calibri" w:hAnsi="Times New Roman" w:cs="Times New Roman"/>
          <w:sz w:val="24"/>
          <w:szCs w:val="24"/>
        </w:rPr>
        <w:t xml:space="preserve">Výrok audítora k individuálnej účtovnej závierke </w:t>
      </w:r>
    </w:p>
    <w:p w14:paraId="59C2D9C1" w14:textId="77777777" w:rsidR="001E3360" w:rsidRDefault="001E3360"/>
    <w:sectPr w:rsidR="001E3360" w:rsidSect="007D3349">
      <w:headerReference w:type="even" r:id="rId13"/>
      <w:headerReference w:type="default" r:id="rId14"/>
      <w:footerReference w:type="even" r:id="rId15"/>
      <w:footerReference w:type="default" r:id="rId16"/>
      <w:headerReference w:type="first" r:id="rId17"/>
      <w:footerReference w:type="first" r:id="rId18"/>
      <w:pgSz w:w="11906" w:h="16838"/>
      <w:pgMar w:top="1418" w:right="851" w:bottom="540" w:left="1418" w:header="45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0D868" w14:textId="77777777" w:rsidR="003424A9" w:rsidRDefault="003424A9" w:rsidP="00A35A96">
      <w:pPr>
        <w:spacing w:after="0" w:line="240" w:lineRule="auto"/>
      </w:pPr>
      <w:r>
        <w:separator/>
      </w:r>
    </w:p>
  </w:endnote>
  <w:endnote w:type="continuationSeparator" w:id="0">
    <w:p w14:paraId="26C4EBC8" w14:textId="77777777" w:rsidR="003424A9" w:rsidRDefault="003424A9" w:rsidP="00A35A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Liberation Serif">
    <w:altName w:val="Times New Roman"/>
    <w:panose1 w:val="00000000000000000000"/>
    <w:charset w:val="EE"/>
    <w:family w:val="roman"/>
    <w:notTrueType/>
    <w:pitch w:val="variable"/>
    <w:sig w:usb0="00000005" w:usb1="00000000" w:usb2="00000000" w:usb3="00000000" w:csb0="00000002" w:csb1="00000000"/>
  </w:font>
  <w:font w:name="Bookman Old Style">
    <w:panose1 w:val="020506040505050202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01C5C8" w14:textId="77777777" w:rsidR="00CC37B4" w:rsidRDefault="008C7372"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540D7122" w14:textId="77777777" w:rsidR="00CC37B4" w:rsidRDefault="00CC37B4"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FD3E0" w14:textId="160DF290" w:rsidR="00CC37B4" w:rsidRPr="00332FC1" w:rsidRDefault="00CC37B4" w:rsidP="00406C00">
    <w:pPr>
      <w:pStyle w:val="Pta"/>
      <w:ind w:right="360"/>
      <w:rPr>
        <w:sz w:val="28"/>
        <w:szCs w:val="2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2E4D52" w14:textId="77777777" w:rsidR="0030118F" w:rsidRDefault="003011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42734" w14:textId="77777777" w:rsidR="003424A9" w:rsidRDefault="003424A9" w:rsidP="00A35A96">
      <w:pPr>
        <w:spacing w:after="0" w:line="240" w:lineRule="auto"/>
      </w:pPr>
      <w:r>
        <w:separator/>
      </w:r>
    </w:p>
  </w:footnote>
  <w:footnote w:type="continuationSeparator" w:id="0">
    <w:p w14:paraId="30D18E1D" w14:textId="77777777" w:rsidR="003424A9" w:rsidRDefault="003424A9" w:rsidP="00A35A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BB295" w14:textId="77777777" w:rsidR="0030118F" w:rsidRDefault="0030118F">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D7660E" w14:textId="77777777" w:rsidR="00CC37B4" w:rsidRDefault="00CC37B4">
    <w:pPr>
      <w:pStyle w:val="Hlavika"/>
    </w:pPr>
  </w:p>
  <w:p w14:paraId="0B72FE4E" w14:textId="77777777" w:rsidR="00CC37B4" w:rsidRDefault="00CC37B4">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3AF15" w14:textId="77777777" w:rsidR="0030118F" w:rsidRDefault="0030118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00000007"/>
    <w:name w:val="WW8Num7"/>
    <w:lvl w:ilvl="0">
      <w:start w:val="1"/>
      <w:numFmt w:val="bullet"/>
      <w:lvlText w:val="-"/>
      <w:lvlJc w:val="left"/>
      <w:pPr>
        <w:tabs>
          <w:tab w:val="num" w:pos="0"/>
        </w:tabs>
        <w:ind w:left="720" w:hanging="360"/>
      </w:pPr>
      <w:rPr>
        <w:rFonts w:ascii="Times New Roman" w:hAnsi="Times New Roman" w:hint="default"/>
        <w:sz w:val="28"/>
        <w:szCs w:val="28"/>
      </w:rPr>
    </w:lvl>
    <w:lvl w:ilvl="1">
      <w:start w:val="1"/>
      <w:numFmt w:val="bullet"/>
      <w:lvlText w:val="o"/>
      <w:lvlJc w:val="left"/>
      <w:pPr>
        <w:tabs>
          <w:tab w:val="num" w:pos="0"/>
        </w:tabs>
        <w:ind w:left="1440" w:hanging="360"/>
      </w:pPr>
      <w:rPr>
        <w:rFonts w:ascii="Courier New" w:hAnsi="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8"/>
    <w:multiLevelType w:val="multilevel"/>
    <w:tmpl w:val="00000008"/>
    <w:name w:val="WW8Num8"/>
    <w:lvl w:ilvl="0">
      <w:start w:val="1"/>
      <w:numFmt w:val="bullet"/>
      <w:lvlText w:val="-"/>
      <w:lvlJc w:val="left"/>
      <w:pPr>
        <w:tabs>
          <w:tab w:val="num" w:pos="795"/>
        </w:tabs>
        <w:ind w:left="795" w:hanging="360"/>
      </w:pPr>
      <w:rPr>
        <w:rFonts w:ascii="Times New Roman" w:hAnsi="Times New Roman"/>
        <w:sz w:val="28"/>
        <w:szCs w:val="28"/>
      </w:rPr>
    </w:lvl>
    <w:lvl w:ilvl="1">
      <w:start w:val="1"/>
      <w:numFmt w:val="bullet"/>
      <w:lvlText w:val="o"/>
      <w:lvlJc w:val="left"/>
      <w:pPr>
        <w:tabs>
          <w:tab w:val="num" w:pos="1515"/>
        </w:tabs>
        <w:ind w:left="1515" w:hanging="360"/>
      </w:pPr>
      <w:rPr>
        <w:rFonts w:ascii="Courier New" w:hAnsi="Courier New"/>
      </w:rPr>
    </w:lvl>
    <w:lvl w:ilvl="2">
      <w:start w:val="1"/>
      <w:numFmt w:val="bullet"/>
      <w:lvlText w:val=""/>
      <w:lvlJc w:val="left"/>
      <w:pPr>
        <w:tabs>
          <w:tab w:val="num" w:pos="2235"/>
        </w:tabs>
        <w:ind w:left="2235" w:hanging="360"/>
      </w:pPr>
      <w:rPr>
        <w:rFonts w:ascii="Wingdings" w:hAnsi="Wingdings"/>
      </w:rPr>
    </w:lvl>
    <w:lvl w:ilvl="3">
      <w:start w:val="1"/>
      <w:numFmt w:val="bullet"/>
      <w:lvlText w:val=""/>
      <w:lvlJc w:val="left"/>
      <w:pPr>
        <w:tabs>
          <w:tab w:val="num" w:pos="2955"/>
        </w:tabs>
        <w:ind w:left="2955" w:hanging="360"/>
      </w:pPr>
      <w:rPr>
        <w:rFonts w:ascii="Symbol" w:hAnsi="Symbol"/>
      </w:rPr>
    </w:lvl>
    <w:lvl w:ilvl="4">
      <w:start w:val="1"/>
      <w:numFmt w:val="bullet"/>
      <w:lvlText w:val="o"/>
      <w:lvlJc w:val="left"/>
      <w:pPr>
        <w:tabs>
          <w:tab w:val="num" w:pos="3675"/>
        </w:tabs>
        <w:ind w:left="3675" w:hanging="360"/>
      </w:pPr>
      <w:rPr>
        <w:rFonts w:ascii="Courier New" w:hAnsi="Courier New"/>
      </w:rPr>
    </w:lvl>
    <w:lvl w:ilvl="5">
      <w:start w:val="1"/>
      <w:numFmt w:val="bullet"/>
      <w:lvlText w:val=""/>
      <w:lvlJc w:val="left"/>
      <w:pPr>
        <w:tabs>
          <w:tab w:val="num" w:pos="4395"/>
        </w:tabs>
        <w:ind w:left="4395" w:hanging="360"/>
      </w:pPr>
      <w:rPr>
        <w:rFonts w:ascii="Wingdings" w:hAnsi="Wingdings"/>
      </w:rPr>
    </w:lvl>
    <w:lvl w:ilvl="6">
      <w:start w:val="1"/>
      <w:numFmt w:val="bullet"/>
      <w:lvlText w:val=""/>
      <w:lvlJc w:val="left"/>
      <w:pPr>
        <w:tabs>
          <w:tab w:val="num" w:pos="5115"/>
        </w:tabs>
        <w:ind w:left="5115" w:hanging="360"/>
      </w:pPr>
      <w:rPr>
        <w:rFonts w:ascii="Symbol" w:hAnsi="Symbol"/>
      </w:rPr>
    </w:lvl>
    <w:lvl w:ilvl="7">
      <w:start w:val="1"/>
      <w:numFmt w:val="bullet"/>
      <w:lvlText w:val="o"/>
      <w:lvlJc w:val="left"/>
      <w:pPr>
        <w:tabs>
          <w:tab w:val="num" w:pos="5835"/>
        </w:tabs>
        <w:ind w:left="5835" w:hanging="360"/>
      </w:pPr>
      <w:rPr>
        <w:rFonts w:ascii="Courier New" w:hAnsi="Courier New"/>
      </w:rPr>
    </w:lvl>
    <w:lvl w:ilvl="8">
      <w:start w:val="1"/>
      <w:numFmt w:val="bullet"/>
      <w:lvlText w:val=""/>
      <w:lvlJc w:val="left"/>
      <w:pPr>
        <w:tabs>
          <w:tab w:val="num" w:pos="6555"/>
        </w:tabs>
        <w:ind w:left="6555" w:hanging="360"/>
      </w:pPr>
      <w:rPr>
        <w:rFonts w:ascii="Wingdings" w:hAnsi="Wingdings"/>
      </w:rPr>
    </w:lvl>
  </w:abstractNum>
  <w:abstractNum w:abstractNumId="2" w15:restartNumberingAfterBreak="0">
    <w:nsid w:val="04067AFC"/>
    <w:multiLevelType w:val="hybridMultilevel"/>
    <w:tmpl w:val="DB3AC11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09E00E6"/>
    <w:multiLevelType w:val="hybridMultilevel"/>
    <w:tmpl w:val="2E4A59E4"/>
    <w:lvl w:ilvl="0" w:tplc="8B78EA6E">
      <w:start w:val="3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0" w15:restartNumberingAfterBreak="0">
    <w:nsid w:val="2BB91D33"/>
    <w:multiLevelType w:val="hybridMultilevel"/>
    <w:tmpl w:val="E568472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0D250A"/>
    <w:multiLevelType w:val="hybridMultilevel"/>
    <w:tmpl w:val="5B8440AC"/>
    <w:lvl w:ilvl="0" w:tplc="041B000B">
      <w:start w:val="1"/>
      <w:numFmt w:val="bullet"/>
      <w:lvlText w:val=""/>
      <w:lvlJc w:val="left"/>
      <w:pPr>
        <w:ind w:left="5322" w:hanging="360"/>
      </w:pPr>
      <w:rPr>
        <w:rFonts w:ascii="Wingdings" w:hAnsi="Wingdings" w:hint="default"/>
      </w:rPr>
    </w:lvl>
    <w:lvl w:ilvl="1" w:tplc="041B0003" w:tentative="1">
      <w:start w:val="1"/>
      <w:numFmt w:val="bullet"/>
      <w:lvlText w:val="o"/>
      <w:lvlJc w:val="left"/>
      <w:pPr>
        <w:ind w:left="6042" w:hanging="360"/>
      </w:pPr>
      <w:rPr>
        <w:rFonts w:ascii="Courier New" w:hAnsi="Courier New" w:cs="Courier New" w:hint="default"/>
      </w:rPr>
    </w:lvl>
    <w:lvl w:ilvl="2" w:tplc="041B0005" w:tentative="1">
      <w:start w:val="1"/>
      <w:numFmt w:val="bullet"/>
      <w:lvlText w:val=""/>
      <w:lvlJc w:val="left"/>
      <w:pPr>
        <w:ind w:left="6762" w:hanging="360"/>
      </w:pPr>
      <w:rPr>
        <w:rFonts w:ascii="Wingdings" w:hAnsi="Wingdings" w:hint="default"/>
      </w:rPr>
    </w:lvl>
    <w:lvl w:ilvl="3" w:tplc="041B0001" w:tentative="1">
      <w:start w:val="1"/>
      <w:numFmt w:val="bullet"/>
      <w:lvlText w:val=""/>
      <w:lvlJc w:val="left"/>
      <w:pPr>
        <w:ind w:left="7482" w:hanging="360"/>
      </w:pPr>
      <w:rPr>
        <w:rFonts w:ascii="Symbol" w:hAnsi="Symbol" w:hint="default"/>
      </w:rPr>
    </w:lvl>
    <w:lvl w:ilvl="4" w:tplc="041B0003" w:tentative="1">
      <w:start w:val="1"/>
      <w:numFmt w:val="bullet"/>
      <w:lvlText w:val="o"/>
      <w:lvlJc w:val="left"/>
      <w:pPr>
        <w:ind w:left="8202" w:hanging="360"/>
      </w:pPr>
      <w:rPr>
        <w:rFonts w:ascii="Courier New" w:hAnsi="Courier New" w:cs="Courier New" w:hint="default"/>
      </w:rPr>
    </w:lvl>
    <w:lvl w:ilvl="5" w:tplc="041B0005" w:tentative="1">
      <w:start w:val="1"/>
      <w:numFmt w:val="bullet"/>
      <w:lvlText w:val=""/>
      <w:lvlJc w:val="left"/>
      <w:pPr>
        <w:ind w:left="8922" w:hanging="360"/>
      </w:pPr>
      <w:rPr>
        <w:rFonts w:ascii="Wingdings" w:hAnsi="Wingdings" w:hint="default"/>
      </w:rPr>
    </w:lvl>
    <w:lvl w:ilvl="6" w:tplc="041B0001" w:tentative="1">
      <w:start w:val="1"/>
      <w:numFmt w:val="bullet"/>
      <w:lvlText w:val=""/>
      <w:lvlJc w:val="left"/>
      <w:pPr>
        <w:ind w:left="9642" w:hanging="360"/>
      </w:pPr>
      <w:rPr>
        <w:rFonts w:ascii="Symbol" w:hAnsi="Symbol" w:hint="default"/>
      </w:rPr>
    </w:lvl>
    <w:lvl w:ilvl="7" w:tplc="041B0003" w:tentative="1">
      <w:start w:val="1"/>
      <w:numFmt w:val="bullet"/>
      <w:lvlText w:val="o"/>
      <w:lvlJc w:val="left"/>
      <w:pPr>
        <w:ind w:left="10362" w:hanging="360"/>
      </w:pPr>
      <w:rPr>
        <w:rFonts w:ascii="Courier New" w:hAnsi="Courier New" w:cs="Courier New" w:hint="default"/>
      </w:rPr>
    </w:lvl>
    <w:lvl w:ilvl="8" w:tplc="041B0005" w:tentative="1">
      <w:start w:val="1"/>
      <w:numFmt w:val="bullet"/>
      <w:lvlText w:val=""/>
      <w:lvlJc w:val="left"/>
      <w:pPr>
        <w:ind w:left="11082" w:hanging="360"/>
      </w:pPr>
      <w:rPr>
        <w:rFonts w:ascii="Wingdings" w:hAnsi="Wingdings" w:hint="default"/>
      </w:rPr>
    </w:lvl>
  </w:abstractNum>
  <w:abstractNum w:abstractNumId="19" w15:restartNumberingAfterBreak="0">
    <w:nsid w:val="4C6B740C"/>
    <w:multiLevelType w:val="hybridMultilevel"/>
    <w:tmpl w:val="484623D4"/>
    <w:lvl w:ilvl="0" w:tplc="F91A1D6E">
      <w:start w:val="107"/>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F8A2957"/>
    <w:multiLevelType w:val="hybridMultilevel"/>
    <w:tmpl w:val="3B3A962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A20530D"/>
    <w:multiLevelType w:val="hybridMultilevel"/>
    <w:tmpl w:val="B82A9848"/>
    <w:lvl w:ilvl="0" w:tplc="041B000B">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4"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62040A9F"/>
    <w:multiLevelType w:val="hybridMultilevel"/>
    <w:tmpl w:val="7794C5DC"/>
    <w:lvl w:ilvl="0" w:tplc="1236F794">
      <w:start w:val="1"/>
      <w:numFmt w:val="bullet"/>
      <w:lvlText w:val="-"/>
      <w:lvlJc w:val="left"/>
      <w:pPr>
        <w:ind w:left="720" w:hanging="360"/>
      </w:pPr>
      <w:rPr>
        <w:rFonts w:ascii="Calibri" w:eastAsia="Calibri"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6"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9006288"/>
    <w:multiLevelType w:val="hybridMultilevel"/>
    <w:tmpl w:val="721E63A0"/>
    <w:lvl w:ilvl="0" w:tplc="05F25B92">
      <w:start w:val="1"/>
      <w:numFmt w:val="bullet"/>
      <w:lvlText w:val="-"/>
      <w:lvlJc w:val="left"/>
      <w:pPr>
        <w:ind w:left="405" w:hanging="360"/>
      </w:pPr>
      <w:rPr>
        <w:rFonts w:ascii="Calibri" w:eastAsia="Calibri" w:hAnsi="Calibri" w:cs="Times New Roman" w:hint="default"/>
      </w:rPr>
    </w:lvl>
    <w:lvl w:ilvl="1" w:tplc="041B0003">
      <w:start w:val="1"/>
      <w:numFmt w:val="bullet"/>
      <w:lvlText w:val="o"/>
      <w:lvlJc w:val="left"/>
      <w:pPr>
        <w:ind w:left="1125" w:hanging="360"/>
      </w:pPr>
      <w:rPr>
        <w:rFonts w:ascii="Courier New" w:hAnsi="Courier New" w:cs="Courier New" w:hint="default"/>
      </w:rPr>
    </w:lvl>
    <w:lvl w:ilvl="2" w:tplc="041B0005">
      <w:start w:val="1"/>
      <w:numFmt w:val="bullet"/>
      <w:lvlText w:val=""/>
      <w:lvlJc w:val="left"/>
      <w:pPr>
        <w:ind w:left="1845" w:hanging="360"/>
      </w:pPr>
      <w:rPr>
        <w:rFonts w:ascii="Wingdings" w:hAnsi="Wingdings" w:hint="default"/>
      </w:rPr>
    </w:lvl>
    <w:lvl w:ilvl="3" w:tplc="041B0001">
      <w:start w:val="1"/>
      <w:numFmt w:val="bullet"/>
      <w:lvlText w:val=""/>
      <w:lvlJc w:val="left"/>
      <w:pPr>
        <w:ind w:left="2565" w:hanging="360"/>
      </w:pPr>
      <w:rPr>
        <w:rFonts w:ascii="Symbol" w:hAnsi="Symbol" w:hint="default"/>
      </w:rPr>
    </w:lvl>
    <w:lvl w:ilvl="4" w:tplc="041B0003">
      <w:start w:val="1"/>
      <w:numFmt w:val="bullet"/>
      <w:lvlText w:val="o"/>
      <w:lvlJc w:val="left"/>
      <w:pPr>
        <w:ind w:left="3285" w:hanging="360"/>
      </w:pPr>
      <w:rPr>
        <w:rFonts w:ascii="Courier New" w:hAnsi="Courier New" w:cs="Courier New" w:hint="default"/>
      </w:rPr>
    </w:lvl>
    <w:lvl w:ilvl="5" w:tplc="041B0005">
      <w:start w:val="1"/>
      <w:numFmt w:val="bullet"/>
      <w:lvlText w:val=""/>
      <w:lvlJc w:val="left"/>
      <w:pPr>
        <w:ind w:left="4005" w:hanging="360"/>
      </w:pPr>
      <w:rPr>
        <w:rFonts w:ascii="Wingdings" w:hAnsi="Wingdings" w:hint="default"/>
      </w:rPr>
    </w:lvl>
    <w:lvl w:ilvl="6" w:tplc="041B0001">
      <w:start w:val="1"/>
      <w:numFmt w:val="bullet"/>
      <w:lvlText w:val=""/>
      <w:lvlJc w:val="left"/>
      <w:pPr>
        <w:ind w:left="4725" w:hanging="360"/>
      </w:pPr>
      <w:rPr>
        <w:rFonts w:ascii="Symbol" w:hAnsi="Symbol" w:hint="default"/>
      </w:rPr>
    </w:lvl>
    <w:lvl w:ilvl="7" w:tplc="041B0003">
      <w:start w:val="1"/>
      <w:numFmt w:val="bullet"/>
      <w:lvlText w:val="o"/>
      <w:lvlJc w:val="left"/>
      <w:pPr>
        <w:ind w:left="5445" w:hanging="360"/>
      </w:pPr>
      <w:rPr>
        <w:rFonts w:ascii="Courier New" w:hAnsi="Courier New" w:cs="Courier New" w:hint="default"/>
      </w:rPr>
    </w:lvl>
    <w:lvl w:ilvl="8" w:tplc="041B0005">
      <w:start w:val="1"/>
      <w:numFmt w:val="bullet"/>
      <w:lvlText w:val=""/>
      <w:lvlJc w:val="left"/>
      <w:pPr>
        <w:ind w:left="6165" w:hanging="360"/>
      </w:pPr>
      <w:rPr>
        <w:rFonts w:ascii="Wingdings" w:hAnsi="Wingdings" w:hint="default"/>
      </w:rPr>
    </w:lvl>
  </w:abstractNum>
  <w:abstractNum w:abstractNumId="28"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9"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D9E128D"/>
    <w:multiLevelType w:val="hybridMultilevel"/>
    <w:tmpl w:val="4C803B2A"/>
    <w:lvl w:ilvl="0" w:tplc="F4D8A520">
      <w:start w:val="3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75BF7B1D"/>
    <w:multiLevelType w:val="hybridMultilevel"/>
    <w:tmpl w:val="D494F03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764233736">
    <w:abstractNumId w:val="8"/>
  </w:num>
  <w:num w:numId="2" w16cid:durableId="596062323">
    <w:abstractNumId w:val="7"/>
  </w:num>
  <w:num w:numId="3" w16cid:durableId="2052460232">
    <w:abstractNumId w:val="24"/>
  </w:num>
  <w:num w:numId="4" w16cid:durableId="1383211680">
    <w:abstractNumId w:val="12"/>
  </w:num>
  <w:num w:numId="5" w16cid:durableId="541408827">
    <w:abstractNumId w:val="11"/>
  </w:num>
  <w:num w:numId="6" w16cid:durableId="563369782">
    <w:abstractNumId w:val="15"/>
  </w:num>
  <w:num w:numId="7" w16cid:durableId="89856441">
    <w:abstractNumId w:val="14"/>
  </w:num>
  <w:num w:numId="8" w16cid:durableId="960454170">
    <w:abstractNumId w:val="4"/>
  </w:num>
  <w:num w:numId="9" w16cid:durableId="685012351">
    <w:abstractNumId w:val="20"/>
  </w:num>
  <w:num w:numId="10" w16cid:durableId="1557738279">
    <w:abstractNumId w:val="9"/>
  </w:num>
  <w:num w:numId="11" w16cid:durableId="464855786">
    <w:abstractNumId w:val="17"/>
  </w:num>
  <w:num w:numId="12" w16cid:durableId="797916333">
    <w:abstractNumId w:val="28"/>
  </w:num>
  <w:num w:numId="13" w16cid:durableId="1864828723">
    <w:abstractNumId w:val="22"/>
  </w:num>
  <w:num w:numId="14" w16cid:durableId="1588005383">
    <w:abstractNumId w:val="13"/>
  </w:num>
  <w:num w:numId="15" w16cid:durableId="550846235">
    <w:abstractNumId w:val="5"/>
  </w:num>
  <w:num w:numId="16" w16cid:durableId="596714729">
    <w:abstractNumId w:val="29"/>
  </w:num>
  <w:num w:numId="17" w16cid:durableId="492837016">
    <w:abstractNumId w:val="32"/>
  </w:num>
  <w:num w:numId="18" w16cid:durableId="1551651906">
    <w:abstractNumId w:val="26"/>
  </w:num>
  <w:num w:numId="19" w16cid:durableId="151966407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125030155">
    <w:abstractNumId w:val="18"/>
  </w:num>
  <w:num w:numId="21" w16cid:durableId="848561857">
    <w:abstractNumId w:val="21"/>
  </w:num>
  <w:num w:numId="22" w16cid:durableId="134763158">
    <w:abstractNumId w:val="23"/>
  </w:num>
  <w:num w:numId="23" w16cid:durableId="1119683512">
    <w:abstractNumId w:val="31"/>
  </w:num>
  <w:num w:numId="24" w16cid:durableId="134415068">
    <w:abstractNumId w:val="2"/>
  </w:num>
  <w:num w:numId="25" w16cid:durableId="233703542">
    <w:abstractNumId w:val="16"/>
  </w:num>
  <w:num w:numId="26" w16cid:durableId="741484619">
    <w:abstractNumId w:val="3"/>
  </w:num>
  <w:num w:numId="27" w16cid:durableId="319509392">
    <w:abstractNumId w:val="10"/>
  </w:num>
  <w:num w:numId="28" w16cid:durableId="1375273812">
    <w:abstractNumId w:val="27"/>
  </w:num>
  <w:num w:numId="29" w16cid:durableId="136840529">
    <w:abstractNumId w:val="25"/>
  </w:num>
  <w:num w:numId="30" w16cid:durableId="146436638">
    <w:abstractNumId w:val="0"/>
  </w:num>
  <w:num w:numId="31" w16cid:durableId="1836068491">
    <w:abstractNumId w:val="1"/>
  </w:num>
  <w:num w:numId="32" w16cid:durableId="499471275">
    <w:abstractNumId w:val="19"/>
  </w:num>
  <w:num w:numId="33" w16cid:durableId="665282067">
    <w:abstractNumId w:val="6"/>
  </w:num>
  <w:num w:numId="34" w16cid:durableId="169071691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5A96"/>
    <w:rsid w:val="0000794B"/>
    <w:rsid w:val="000250E0"/>
    <w:rsid w:val="000672D5"/>
    <w:rsid w:val="00077850"/>
    <w:rsid w:val="000B05DF"/>
    <w:rsid w:val="0015667A"/>
    <w:rsid w:val="00174A60"/>
    <w:rsid w:val="001A228B"/>
    <w:rsid w:val="001A3114"/>
    <w:rsid w:val="001C0332"/>
    <w:rsid w:val="001D322E"/>
    <w:rsid w:val="001E08EB"/>
    <w:rsid w:val="001E3360"/>
    <w:rsid w:val="001F53AE"/>
    <w:rsid w:val="0020617F"/>
    <w:rsid w:val="00211BBB"/>
    <w:rsid w:val="00230F1F"/>
    <w:rsid w:val="0023188A"/>
    <w:rsid w:val="00233E84"/>
    <w:rsid w:val="00247622"/>
    <w:rsid w:val="0026338C"/>
    <w:rsid w:val="002767F1"/>
    <w:rsid w:val="002A3B77"/>
    <w:rsid w:val="002C3059"/>
    <w:rsid w:val="002D338D"/>
    <w:rsid w:val="002F695D"/>
    <w:rsid w:val="0030118F"/>
    <w:rsid w:val="00323EAC"/>
    <w:rsid w:val="0033664F"/>
    <w:rsid w:val="003424A9"/>
    <w:rsid w:val="00375658"/>
    <w:rsid w:val="00406978"/>
    <w:rsid w:val="00412C65"/>
    <w:rsid w:val="0042101D"/>
    <w:rsid w:val="00446778"/>
    <w:rsid w:val="00463F00"/>
    <w:rsid w:val="004645E4"/>
    <w:rsid w:val="00477D51"/>
    <w:rsid w:val="00485059"/>
    <w:rsid w:val="004A7D0D"/>
    <w:rsid w:val="004C5A24"/>
    <w:rsid w:val="004C64B3"/>
    <w:rsid w:val="004E01E5"/>
    <w:rsid w:val="004E40B9"/>
    <w:rsid w:val="004F47E4"/>
    <w:rsid w:val="0051335D"/>
    <w:rsid w:val="00520741"/>
    <w:rsid w:val="0052774A"/>
    <w:rsid w:val="00547ED8"/>
    <w:rsid w:val="00563D43"/>
    <w:rsid w:val="005D320C"/>
    <w:rsid w:val="005D3D92"/>
    <w:rsid w:val="005E7C72"/>
    <w:rsid w:val="006067AD"/>
    <w:rsid w:val="00626E25"/>
    <w:rsid w:val="00645AF9"/>
    <w:rsid w:val="006F655B"/>
    <w:rsid w:val="007913B8"/>
    <w:rsid w:val="007A41BC"/>
    <w:rsid w:val="007C423A"/>
    <w:rsid w:val="007C583F"/>
    <w:rsid w:val="007D6222"/>
    <w:rsid w:val="00804FDE"/>
    <w:rsid w:val="00826F98"/>
    <w:rsid w:val="008C0DA9"/>
    <w:rsid w:val="008C7372"/>
    <w:rsid w:val="008F3352"/>
    <w:rsid w:val="00944F6E"/>
    <w:rsid w:val="00963234"/>
    <w:rsid w:val="009C6D79"/>
    <w:rsid w:val="00A11935"/>
    <w:rsid w:val="00A14B0D"/>
    <w:rsid w:val="00A35A96"/>
    <w:rsid w:val="00A42081"/>
    <w:rsid w:val="00A60599"/>
    <w:rsid w:val="00A620CD"/>
    <w:rsid w:val="00AA373E"/>
    <w:rsid w:val="00AD1230"/>
    <w:rsid w:val="00B020F3"/>
    <w:rsid w:val="00B04D6A"/>
    <w:rsid w:val="00B26D73"/>
    <w:rsid w:val="00B315AD"/>
    <w:rsid w:val="00BB07CB"/>
    <w:rsid w:val="00BC72E7"/>
    <w:rsid w:val="00C237B3"/>
    <w:rsid w:val="00C27B23"/>
    <w:rsid w:val="00C30B67"/>
    <w:rsid w:val="00C34214"/>
    <w:rsid w:val="00C47A90"/>
    <w:rsid w:val="00C6491D"/>
    <w:rsid w:val="00CB2E18"/>
    <w:rsid w:val="00CB3E65"/>
    <w:rsid w:val="00CB7DC4"/>
    <w:rsid w:val="00CC37B4"/>
    <w:rsid w:val="00D11F72"/>
    <w:rsid w:val="00D405A3"/>
    <w:rsid w:val="00D97CF7"/>
    <w:rsid w:val="00DA7015"/>
    <w:rsid w:val="00DE2D22"/>
    <w:rsid w:val="00DF3CAE"/>
    <w:rsid w:val="00E05E5A"/>
    <w:rsid w:val="00E36A67"/>
    <w:rsid w:val="00E55891"/>
    <w:rsid w:val="00E6389B"/>
    <w:rsid w:val="00E67C1E"/>
    <w:rsid w:val="00E72858"/>
    <w:rsid w:val="00E746DF"/>
    <w:rsid w:val="00E759F0"/>
    <w:rsid w:val="00EA51AC"/>
    <w:rsid w:val="00EB54E2"/>
    <w:rsid w:val="00EC46DC"/>
    <w:rsid w:val="00ED00BC"/>
    <w:rsid w:val="00ED1C6D"/>
    <w:rsid w:val="00ED6DD9"/>
    <w:rsid w:val="00EF0AFD"/>
    <w:rsid w:val="00F32E0C"/>
    <w:rsid w:val="00F47652"/>
    <w:rsid w:val="00FC0956"/>
    <w:rsid w:val="00FC128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2"/>
    </o:shapelayout>
  </w:shapeDefaults>
  <w:decimalSymbol w:val=","/>
  <w:listSeparator w:val=";"/>
  <w14:docId w14:val="69A1DF3B"/>
  <w15:chartTrackingRefBased/>
  <w15:docId w15:val="{59CD756D-A6B2-4B42-9962-6190E9DF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A35A96"/>
    <w:pPr>
      <w:keepNext/>
      <w:spacing w:before="240" w:after="60" w:line="240" w:lineRule="auto"/>
      <w:outlineLvl w:val="0"/>
    </w:pPr>
    <w:rPr>
      <w:rFonts w:ascii="Calibri Light" w:eastAsia="Times New Roman" w:hAnsi="Calibri Light" w:cs="Times New Roman"/>
      <w:b/>
      <w:bCs/>
      <w:kern w:val="32"/>
      <w:sz w:val="32"/>
      <w:szCs w:val="32"/>
      <w:lang w:eastAsia="sk-SK"/>
    </w:rPr>
  </w:style>
  <w:style w:type="paragraph" w:styleId="Nadpis2">
    <w:name w:val="heading 2"/>
    <w:basedOn w:val="Normlny"/>
    <w:next w:val="Normlny"/>
    <w:link w:val="Nadpis2Char"/>
    <w:qFormat/>
    <w:rsid w:val="00A35A96"/>
    <w:pPr>
      <w:keepNext/>
      <w:spacing w:before="240" w:after="60" w:line="240" w:lineRule="auto"/>
      <w:outlineLvl w:val="1"/>
    </w:pPr>
    <w:rPr>
      <w:rFonts w:ascii="Calibri Light" w:eastAsia="Times New Roman" w:hAnsi="Calibri Light" w:cs="Times New Roman"/>
      <w:b/>
      <w:bCs/>
      <w:i/>
      <w:iCs/>
      <w:sz w:val="28"/>
      <w:szCs w:val="28"/>
      <w:lang w:eastAsia="sk-SK"/>
    </w:rPr>
  </w:style>
  <w:style w:type="paragraph" w:styleId="Nadpis3">
    <w:name w:val="heading 3"/>
    <w:basedOn w:val="Normlny"/>
    <w:next w:val="Normlny"/>
    <w:link w:val="Nadpis3Char"/>
    <w:qFormat/>
    <w:rsid w:val="00A35A96"/>
    <w:pPr>
      <w:keepNext/>
      <w:spacing w:before="240" w:after="60" w:line="240" w:lineRule="auto"/>
      <w:outlineLvl w:val="2"/>
    </w:pPr>
    <w:rPr>
      <w:rFonts w:ascii="Times New Roman" w:eastAsia="Times New Roman" w:hAnsi="Times New Roman" w:cs="Times New Roman"/>
      <w:b/>
      <w:bCs/>
      <w:i/>
      <w:color w:val="7030A0"/>
      <w:sz w:val="26"/>
      <w:szCs w:val="26"/>
      <w:u w:val="single"/>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35A96"/>
    <w:rPr>
      <w:rFonts w:ascii="Calibri Light" w:eastAsia="Times New Roman" w:hAnsi="Calibri Light" w:cs="Times New Roman"/>
      <w:b/>
      <w:bCs/>
      <w:kern w:val="32"/>
      <w:sz w:val="32"/>
      <w:szCs w:val="32"/>
      <w:lang w:eastAsia="sk-SK"/>
    </w:rPr>
  </w:style>
  <w:style w:type="character" w:customStyle="1" w:styleId="Nadpis2Char">
    <w:name w:val="Nadpis 2 Char"/>
    <w:basedOn w:val="Predvolenpsmoodseku"/>
    <w:link w:val="Nadpis2"/>
    <w:rsid w:val="00A35A96"/>
    <w:rPr>
      <w:rFonts w:ascii="Calibri Light" w:eastAsia="Times New Roman" w:hAnsi="Calibri Light" w:cs="Times New Roman"/>
      <w:b/>
      <w:bCs/>
      <w:i/>
      <w:iCs/>
      <w:sz w:val="28"/>
      <w:szCs w:val="28"/>
      <w:lang w:eastAsia="sk-SK"/>
    </w:rPr>
  </w:style>
  <w:style w:type="character" w:customStyle="1" w:styleId="Nadpis3Char">
    <w:name w:val="Nadpis 3 Char"/>
    <w:basedOn w:val="Predvolenpsmoodseku"/>
    <w:link w:val="Nadpis3"/>
    <w:rsid w:val="00A35A96"/>
    <w:rPr>
      <w:rFonts w:ascii="Times New Roman" w:eastAsia="Times New Roman" w:hAnsi="Times New Roman" w:cs="Times New Roman"/>
      <w:b/>
      <w:bCs/>
      <w:i/>
      <w:color w:val="7030A0"/>
      <w:sz w:val="26"/>
      <w:szCs w:val="26"/>
      <w:u w:val="single"/>
      <w:lang w:eastAsia="sk-SK"/>
    </w:rPr>
  </w:style>
  <w:style w:type="numbering" w:customStyle="1" w:styleId="Bezzoznamu1">
    <w:name w:val="Bez zoznamu1"/>
    <w:next w:val="Bezzoznamu"/>
    <w:semiHidden/>
    <w:rsid w:val="00A35A96"/>
  </w:style>
  <w:style w:type="paragraph" w:styleId="Pta">
    <w:name w:val="footer"/>
    <w:basedOn w:val="Normlny"/>
    <w:link w:val="PtaChar"/>
    <w:uiPriority w:val="99"/>
    <w:rsid w:val="00A35A9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A35A96"/>
    <w:rPr>
      <w:rFonts w:ascii="Times New Roman" w:eastAsia="Times New Roman" w:hAnsi="Times New Roman" w:cs="Times New Roman"/>
      <w:sz w:val="24"/>
      <w:szCs w:val="24"/>
      <w:lang w:eastAsia="sk-SK"/>
    </w:rPr>
  </w:style>
  <w:style w:type="character" w:styleId="slostrany">
    <w:name w:val="page number"/>
    <w:basedOn w:val="Predvolenpsmoodseku"/>
    <w:rsid w:val="00A35A96"/>
  </w:style>
  <w:style w:type="table" w:styleId="Mriekatabuky">
    <w:name w:val="Table Grid"/>
    <w:basedOn w:val="Normlnatabuka"/>
    <w:rsid w:val="00A35A96"/>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A35A96"/>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A35A96"/>
    <w:rPr>
      <w:rFonts w:ascii="Times New Roman" w:eastAsia="Times New Roman" w:hAnsi="Times New Roman" w:cs="Times New Roman"/>
      <w:sz w:val="24"/>
      <w:szCs w:val="24"/>
      <w:lang w:eastAsia="sk-SK"/>
    </w:rPr>
  </w:style>
  <w:style w:type="paragraph" w:styleId="Bezriadkovania">
    <w:name w:val="No Spacing"/>
    <w:qFormat/>
    <w:rsid w:val="00A35A96"/>
    <w:pPr>
      <w:spacing w:after="0" w:line="240" w:lineRule="auto"/>
    </w:pPr>
    <w:rPr>
      <w:rFonts w:ascii="Calibri" w:eastAsia="Calibri" w:hAnsi="Calibri" w:cs="Times New Roman"/>
      <w:lang w:val="cs-CZ"/>
    </w:rPr>
  </w:style>
  <w:style w:type="paragraph" w:customStyle="1" w:styleId="a">
    <w:uiPriority w:val="22"/>
    <w:qFormat/>
    <w:rsid w:val="00A35A96"/>
  </w:style>
  <w:style w:type="character" w:styleId="Zvraznenie">
    <w:name w:val="Emphasis"/>
    <w:uiPriority w:val="20"/>
    <w:qFormat/>
    <w:rsid w:val="00A35A96"/>
    <w:rPr>
      <w:i/>
      <w:iCs/>
    </w:rPr>
  </w:style>
  <w:style w:type="paragraph" w:styleId="Textbubliny">
    <w:name w:val="Balloon Text"/>
    <w:basedOn w:val="Normlny"/>
    <w:link w:val="TextbublinyChar"/>
    <w:rsid w:val="00A35A96"/>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rsid w:val="00A35A96"/>
    <w:rPr>
      <w:rFonts w:ascii="Tahoma" w:eastAsia="Times New Roman" w:hAnsi="Tahoma" w:cs="Tahoma"/>
      <w:sz w:val="16"/>
      <w:szCs w:val="16"/>
      <w:lang w:eastAsia="sk-SK"/>
    </w:rPr>
  </w:style>
  <w:style w:type="character" w:styleId="Hypertextovprepojenie">
    <w:name w:val="Hyperlink"/>
    <w:uiPriority w:val="99"/>
    <w:rsid w:val="00A35A96"/>
    <w:rPr>
      <w:color w:val="0563C1"/>
      <w:u w:val="single"/>
    </w:rPr>
  </w:style>
  <w:style w:type="paragraph" w:customStyle="1" w:styleId="Default">
    <w:name w:val="Default"/>
    <w:rsid w:val="00A35A96"/>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styleId="Normlnywebov">
    <w:name w:val="Normal (Web)"/>
    <w:basedOn w:val="Normlny"/>
    <w:uiPriority w:val="99"/>
    <w:rsid w:val="00A35A96"/>
    <w:pPr>
      <w:spacing w:before="100" w:beforeAutospacing="1" w:after="100" w:afterAutospacing="1" w:line="240" w:lineRule="auto"/>
    </w:pPr>
    <w:rPr>
      <w:rFonts w:ascii="Times New Roman" w:eastAsia="Times New Roman" w:hAnsi="Times New Roman" w:cs="Times New Roman"/>
      <w:sz w:val="24"/>
      <w:szCs w:val="24"/>
      <w:lang w:eastAsia="sk-SK"/>
    </w:rPr>
  </w:style>
  <w:style w:type="character" w:customStyle="1" w:styleId="apple-style-span">
    <w:name w:val="apple-style-span"/>
    <w:rsid w:val="00A35A96"/>
  </w:style>
  <w:style w:type="paragraph" w:styleId="Hlavikaobsahu">
    <w:name w:val="TOC Heading"/>
    <w:basedOn w:val="Nadpis1"/>
    <w:next w:val="Normlny"/>
    <w:uiPriority w:val="39"/>
    <w:qFormat/>
    <w:rsid w:val="00A35A96"/>
    <w:pPr>
      <w:keepLines/>
      <w:spacing w:after="0" w:line="259" w:lineRule="auto"/>
      <w:outlineLvl w:val="9"/>
    </w:pPr>
    <w:rPr>
      <w:b w:val="0"/>
      <w:bCs w:val="0"/>
      <w:color w:val="2E74B5"/>
      <w:kern w:val="0"/>
    </w:rPr>
  </w:style>
  <w:style w:type="paragraph" w:styleId="Obsah2">
    <w:name w:val="toc 2"/>
    <w:basedOn w:val="Normlny"/>
    <w:next w:val="Normlny"/>
    <w:autoRedefine/>
    <w:uiPriority w:val="39"/>
    <w:rsid w:val="00A35A96"/>
    <w:pPr>
      <w:spacing w:after="0" w:line="240" w:lineRule="auto"/>
      <w:ind w:left="240"/>
    </w:pPr>
    <w:rPr>
      <w:rFonts w:ascii="Times New Roman" w:eastAsia="Times New Roman" w:hAnsi="Times New Roman" w:cs="Times New Roman"/>
      <w:sz w:val="24"/>
      <w:szCs w:val="24"/>
      <w:lang w:eastAsia="sk-SK"/>
    </w:rPr>
  </w:style>
  <w:style w:type="paragraph" w:styleId="Obsah1">
    <w:name w:val="toc 1"/>
    <w:basedOn w:val="Normlny"/>
    <w:next w:val="Normlny"/>
    <w:autoRedefine/>
    <w:uiPriority w:val="39"/>
    <w:rsid w:val="00A35A96"/>
    <w:pPr>
      <w:spacing w:after="0" w:line="240" w:lineRule="auto"/>
    </w:pPr>
    <w:rPr>
      <w:rFonts w:ascii="Times New Roman" w:eastAsia="Times New Roman" w:hAnsi="Times New Roman" w:cs="Times New Roman"/>
      <w:sz w:val="24"/>
      <w:szCs w:val="24"/>
      <w:lang w:eastAsia="sk-SK"/>
    </w:rPr>
  </w:style>
  <w:style w:type="paragraph" w:styleId="Obsah3">
    <w:name w:val="toc 3"/>
    <w:basedOn w:val="Normlny"/>
    <w:next w:val="Normlny"/>
    <w:autoRedefine/>
    <w:uiPriority w:val="39"/>
    <w:rsid w:val="00A35A96"/>
    <w:pPr>
      <w:tabs>
        <w:tab w:val="right" w:leader="dot" w:pos="9627"/>
      </w:tabs>
      <w:spacing w:after="0" w:line="276" w:lineRule="auto"/>
      <w:ind w:left="480"/>
    </w:pPr>
    <w:rPr>
      <w:rFonts w:ascii="Times New Roman" w:eastAsia="Times New Roman" w:hAnsi="Times New Roman" w:cs="Times New Roman"/>
      <w:b/>
      <w:noProof/>
      <w:sz w:val="24"/>
      <w:szCs w:val="24"/>
      <w:lang w:eastAsia="sk-SK"/>
    </w:rPr>
  </w:style>
  <w:style w:type="paragraph" w:styleId="Nzov">
    <w:name w:val="Title"/>
    <w:basedOn w:val="Normlny"/>
    <w:link w:val="NzovChar"/>
    <w:qFormat/>
    <w:rsid w:val="00A35A96"/>
    <w:pPr>
      <w:spacing w:after="0" w:line="240" w:lineRule="auto"/>
      <w:ind w:right="-828"/>
      <w:jc w:val="center"/>
    </w:pPr>
    <w:rPr>
      <w:rFonts w:ascii="Times New Roman" w:eastAsia="Times New Roman" w:hAnsi="Times New Roman" w:cs="Times New Roman"/>
      <w:b/>
      <w:bCs/>
      <w:sz w:val="32"/>
      <w:szCs w:val="24"/>
      <w:lang w:eastAsia="sk-SK"/>
    </w:rPr>
  </w:style>
  <w:style w:type="character" w:customStyle="1" w:styleId="NzovChar">
    <w:name w:val="Názov Char"/>
    <w:basedOn w:val="Predvolenpsmoodseku"/>
    <w:link w:val="Nzov"/>
    <w:rsid w:val="00A35A96"/>
    <w:rPr>
      <w:rFonts w:ascii="Times New Roman" w:eastAsia="Times New Roman" w:hAnsi="Times New Roman" w:cs="Times New Roman"/>
      <w:b/>
      <w:bCs/>
      <w:sz w:val="32"/>
      <w:szCs w:val="24"/>
      <w:lang w:eastAsia="sk-SK"/>
    </w:rPr>
  </w:style>
  <w:style w:type="character" w:styleId="Vrazn">
    <w:name w:val="Strong"/>
    <w:basedOn w:val="Predvolenpsmoodseku"/>
    <w:uiPriority w:val="22"/>
    <w:qFormat/>
    <w:rsid w:val="00A35A96"/>
    <w:rPr>
      <w:b/>
      <w:bCs/>
    </w:rPr>
  </w:style>
  <w:style w:type="character" w:styleId="Nevyrieenzmienka">
    <w:name w:val="Unresolved Mention"/>
    <w:basedOn w:val="Predvolenpsmoodseku"/>
    <w:uiPriority w:val="99"/>
    <w:semiHidden/>
    <w:unhideWhenUsed/>
    <w:rsid w:val="009C6D79"/>
    <w:rPr>
      <w:color w:val="605E5C"/>
      <w:shd w:val="clear" w:color="auto" w:fill="E1DFDD"/>
    </w:rPr>
  </w:style>
  <w:style w:type="paragraph" w:styleId="Odsekzoznamu">
    <w:name w:val="List Paragraph"/>
    <w:basedOn w:val="Normlny"/>
    <w:uiPriority w:val="34"/>
    <w:qFormat/>
    <w:rsid w:val="007C42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879925">
      <w:bodyDiv w:val="1"/>
      <w:marLeft w:val="0"/>
      <w:marRight w:val="0"/>
      <w:marTop w:val="0"/>
      <w:marBottom w:val="0"/>
      <w:divBdr>
        <w:top w:val="none" w:sz="0" w:space="0" w:color="auto"/>
        <w:left w:val="none" w:sz="0" w:space="0" w:color="auto"/>
        <w:bottom w:val="none" w:sz="0" w:space="0" w:color="auto"/>
        <w:right w:val="none" w:sz="0" w:space="0" w:color="auto"/>
      </w:divBdr>
    </w:div>
    <w:div w:id="1433011392">
      <w:bodyDiv w:val="1"/>
      <w:marLeft w:val="0"/>
      <w:marRight w:val="0"/>
      <w:marTop w:val="0"/>
      <w:marBottom w:val="0"/>
      <w:divBdr>
        <w:top w:val="none" w:sz="0" w:space="0" w:color="auto"/>
        <w:left w:val="none" w:sz="0" w:space="0" w:color="auto"/>
        <w:bottom w:val="none" w:sz="0" w:space="0" w:color="auto"/>
        <w:right w:val="none" w:sz="0" w:space="0" w:color="auto"/>
      </w:divBdr>
    </w:div>
    <w:div w:id="2010283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vrbice.s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93A88B-C212-49FF-BDE3-F7B0AE811E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1</Pages>
  <Words>5542</Words>
  <Characters>31591</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jsiskova</dc:creator>
  <cp:keywords/>
  <dc:description/>
  <cp:lastModifiedBy>Juraj Púček</cp:lastModifiedBy>
  <cp:revision>8</cp:revision>
  <cp:lastPrinted>2021-06-09T15:05:00Z</cp:lastPrinted>
  <dcterms:created xsi:type="dcterms:W3CDTF">2025-06-23T07:37:00Z</dcterms:created>
  <dcterms:modified xsi:type="dcterms:W3CDTF">2025-06-30T07:27:00Z</dcterms:modified>
</cp:coreProperties>
</file>