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13B7A41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spacing w:after="120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>Poznámky k účtovnej závierke zostavenej k 31.12.2024</w:t>
      </w:r>
    </w:p>
    <w:p w14:paraId="0362B6F3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</w:pBdr>
        <w:jc w:val="center"/>
        <w:rPr>
          <w:rFonts w:cs="Arial"/>
          <w:szCs w:val="22"/>
        </w:rPr>
      </w:pPr>
      <w:r>
        <w:rPr>
          <w:rFonts w:cs="Arial"/>
          <w:szCs w:val="22"/>
        </w:rPr>
        <w:t xml:space="preserve">Za obdobie:  01.01.2024 - 31.12.2024 </w:t>
      </w:r>
    </w:p>
    <w:p w14:paraId="7DC2E717">
      <w:pPr>
        <w:rPr>
          <w:rFonts w:cs="Arial"/>
          <w:szCs w:val="22"/>
        </w:rPr>
      </w:pPr>
    </w:p>
    <w:p w14:paraId="6B3A4B18">
      <w:pPr>
        <w:rPr>
          <w:rFonts w:cs="Arial"/>
          <w:b/>
          <w:szCs w:val="22"/>
        </w:rPr>
      </w:pPr>
      <w:r>
        <w:rPr>
          <w:rFonts w:cs="Arial"/>
          <w:b/>
          <w:szCs w:val="22"/>
        </w:rPr>
        <w:t>A.Všeobecné údaje</w:t>
      </w:r>
    </w:p>
    <w:tbl>
      <w:tblPr>
        <w:tblStyle w:val="12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47"/>
        <w:gridCol w:w="7139"/>
      </w:tblGrid>
      <w:tr w14:paraId="1A7883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" w:hRule="atLeast"/>
        </w:trPr>
        <w:tc>
          <w:tcPr>
            <w:tcW w:w="5000" w:type="pct"/>
            <w:gridSpan w:val="2"/>
            <w:noWrap/>
            <w:vAlign w:val="bottom"/>
          </w:tcPr>
          <w:p w14:paraId="4F07256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a) Základné informácie o účtovnej jednotke:</w:t>
            </w:r>
          </w:p>
        </w:tc>
      </w:tr>
      <w:tr w14:paraId="288F13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3F3DDC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D80461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LOMA Invest, s. r. o.</w:t>
            </w:r>
          </w:p>
        </w:tc>
      </w:tr>
      <w:tr w14:paraId="527132B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3ACC4A8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E4899C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Puškinova 1174/36, Stropkov</w:t>
            </w:r>
          </w:p>
        </w:tc>
      </w:tr>
      <w:tr w14:paraId="6138822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35225779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080EC15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52931021          DIČ:  2121183152</w:t>
            </w:r>
          </w:p>
        </w:tc>
      </w:tr>
      <w:tr w14:paraId="6A6BB7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75B68D6E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4C479ADE">
            <w:pPr>
              <w:jc w:val="both"/>
              <w:rPr>
                <w:rFonts w:hint="default" w:cs="Arial"/>
                <w:szCs w:val="22"/>
                <w:lang w:val="sk-SK"/>
              </w:rPr>
            </w:pPr>
            <w:r>
              <w:rPr>
                <w:rFonts w:hint="default" w:cs="Arial"/>
                <w:szCs w:val="22"/>
                <w:lang w:val="sk-SK"/>
              </w:rPr>
              <w:t>15.02.2020</w:t>
            </w:r>
          </w:p>
        </w:tc>
      </w:tr>
      <w:tr w14:paraId="64688A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atLeast"/>
        </w:trPr>
        <w:tc>
          <w:tcPr>
            <w:tcW w:w="1156" w:type="pct"/>
            <w:tcBorders>
              <w:top w:val="single" w:color="auto" w:sz="4" w:space="0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0097CAAF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2C8E72A7">
            <w:pPr>
              <w:jc w:val="both"/>
              <w:rPr>
                <w:rFonts w:cs="Arial"/>
                <w:szCs w:val="22"/>
              </w:rPr>
            </w:pPr>
            <w:r>
              <w:rPr>
                <w:rFonts w:hint="default" w:cs="Arial"/>
                <w:szCs w:val="22"/>
                <w:lang w:val="sk-SK"/>
              </w:rPr>
              <w:t>15.02.2020</w:t>
            </w:r>
          </w:p>
        </w:tc>
      </w:tr>
    </w:tbl>
    <w:p w14:paraId="17BA5C8E">
      <w:pPr>
        <w:jc w:val="both"/>
        <w:rPr>
          <w:rFonts w:cs="Arial"/>
          <w:b/>
          <w:bCs/>
          <w:szCs w:val="22"/>
        </w:rPr>
      </w:pPr>
    </w:p>
    <w:p w14:paraId="1D3A9B29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b) Opis hospodárskej činnosti účtovnej jednotky:</w:t>
      </w:r>
    </w:p>
    <w:p w14:paraId="1FCE3E74">
      <w:pPr>
        <w:jc w:val="both"/>
        <w:rPr>
          <w:rFonts w:cs="Arial"/>
          <w:szCs w:val="22"/>
        </w:rPr>
      </w:pPr>
    </w:p>
    <w:p w14:paraId="5ED63F63">
      <w:pPr>
        <w:spacing w:after="120"/>
        <w:jc w:val="both"/>
        <w:rPr>
          <w:rFonts w:cs="Arial"/>
          <w:szCs w:val="22"/>
        </w:rPr>
      </w:pPr>
      <w:r>
        <w:rPr>
          <w:rFonts w:cs="Arial"/>
          <w:szCs w:val="22"/>
        </w:rPr>
        <w:t>c) Informácie o počte zamestnancov</w:t>
      </w:r>
    </w:p>
    <w:p w14:paraId="6261D378">
      <w:pPr>
        <w:spacing w:after="120"/>
        <w:jc w:val="both"/>
        <w:rPr>
          <w:rFonts w:cs="Arial"/>
          <w:b/>
          <w:szCs w:val="22"/>
        </w:rPr>
      </w:pPr>
      <w:r>
        <w:rPr>
          <w:b/>
          <w:szCs w:val="22"/>
        </w:rPr>
        <w:t xml:space="preserve">Informácie k prílohe č. 3 časti A. písm. c) o počte zamestnancov   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93"/>
        <w:gridCol w:w="2644"/>
        <w:gridCol w:w="2873"/>
      </w:tblGrid>
      <w:tr w14:paraId="52C12F7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jc w:val="center"/>
        </w:trPr>
        <w:tc>
          <w:tcPr>
            <w:tcW w:w="3693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6941B11">
            <w:pPr>
              <w:pStyle w:val="332"/>
            </w:pPr>
            <w:r>
              <w:t>Názov položky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DA6BD4C">
            <w:pPr>
              <w:pStyle w:val="332"/>
            </w:pPr>
            <w:r>
              <w:t>Bežné účtovné obdobie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6269FEF1">
            <w:pPr>
              <w:pStyle w:val="332"/>
            </w:pPr>
            <w:r>
              <w:t>Bezprostredne predchádzajúce účtovné obdobie</w:t>
            </w:r>
          </w:p>
        </w:tc>
      </w:tr>
      <w:tr w14:paraId="44129EB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40" w:hRule="atLeast"/>
          <w:jc w:val="center"/>
        </w:trPr>
        <w:tc>
          <w:tcPr>
            <w:tcW w:w="3693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12159BB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color="auto" w:sz="12" w:space="0"/>
              <w:left w:val="single" w:color="auto" w:sz="12" w:space="0"/>
              <w:right w:val="single" w:color="auto" w:sz="12" w:space="0"/>
            </w:tcBorders>
          </w:tcPr>
          <w:p w14:paraId="29109B2A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</w:t>
            </w:r>
          </w:p>
        </w:tc>
        <w:tc>
          <w:tcPr>
            <w:tcW w:w="2874" w:type="dxa"/>
            <w:tcBorders>
              <w:top w:val="single" w:color="auto" w:sz="12" w:space="0"/>
              <w:left w:val="single" w:color="auto" w:sz="12" w:space="0"/>
            </w:tcBorders>
          </w:tcPr>
          <w:p w14:paraId="0C113600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</w:t>
            </w:r>
          </w:p>
        </w:tc>
      </w:tr>
      <w:tr w14:paraId="670B545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285" w:hRule="atLeast"/>
          <w:jc w:val="center"/>
        </w:trPr>
        <w:tc>
          <w:tcPr>
            <w:tcW w:w="3693" w:type="dxa"/>
            <w:tcBorders>
              <w:right w:val="single" w:color="auto" w:sz="12" w:space="0"/>
            </w:tcBorders>
            <w:vAlign w:val="center"/>
          </w:tcPr>
          <w:p w14:paraId="7C33A4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color="auto" w:sz="12" w:space="0"/>
              <w:right w:val="single" w:color="auto" w:sz="12" w:space="0"/>
            </w:tcBorders>
          </w:tcPr>
          <w:p w14:paraId="2B0923DE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</w:t>
            </w:r>
          </w:p>
        </w:tc>
        <w:tc>
          <w:tcPr>
            <w:tcW w:w="2874" w:type="dxa"/>
            <w:tcBorders>
              <w:left w:val="single" w:color="auto" w:sz="12" w:space="0"/>
            </w:tcBorders>
          </w:tcPr>
          <w:p w14:paraId="51C5F630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</w:t>
            </w:r>
          </w:p>
        </w:tc>
      </w:tr>
      <w:tr w14:paraId="6E38970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70" w:type="dxa"/>
            <w:bottom w:w="0" w:type="dxa"/>
            <w:right w:w="70" w:type="dxa"/>
          </w:tblCellMar>
        </w:tblPrEx>
        <w:trPr>
          <w:trHeight w:val="397" w:hRule="atLeast"/>
          <w:jc w:val="center"/>
        </w:trPr>
        <w:tc>
          <w:tcPr>
            <w:tcW w:w="3693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26B96A18">
            <w:pPr>
              <w:spacing w:after="0" w:line="240" w:lineRule="auto"/>
              <w:rPr>
                <w:szCs w:val="22"/>
                <w:highlight w:val="green"/>
              </w:rPr>
            </w:pPr>
            <w:r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300E5150">
            <w:pPr>
              <w:spacing w:after="0" w:line="240" w:lineRule="auto"/>
              <w:jc w:val="center"/>
              <w:rPr>
                <w:rFonts w:hint="default"/>
                <w:szCs w:val="22"/>
                <w:highlight w:val="green"/>
                <w:lang w:val="sk-SK"/>
              </w:rPr>
            </w:pPr>
            <w:r>
              <w:rPr>
                <w:rFonts w:hint="default"/>
                <w:szCs w:val="22"/>
                <w:highlight w:val="green"/>
                <w:lang w:val="sk-SK"/>
              </w:rPr>
              <w:t>1</w:t>
            </w:r>
          </w:p>
        </w:tc>
        <w:tc>
          <w:tcPr>
            <w:tcW w:w="2874" w:type="dxa"/>
            <w:tcBorders>
              <w:left w:val="single" w:color="auto" w:sz="12" w:space="0"/>
              <w:bottom w:val="single" w:color="auto" w:sz="12" w:space="0"/>
            </w:tcBorders>
          </w:tcPr>
          <w:p w14:paraId="783DF407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</w:t>
            </w:r>
          </w:p>
        </w:tc>
      </w:tr>
    </w:tbl>
    <w:p w14:paraId="5ABCA6AC">
      <w:pPr>
        <w:jc w:val="both"/>
        <w:rPr>
          <w:rFonts w:cs="Arial"/>
          <w:szCs w:val="22"/>
        </w:rPr>
      </w:pPr>
    </w:p>
    <w:p w14:paraId="1B4E5543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CC029C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nie je neobmedzene ručiaca v iných spoločnostiach</w:t>
      </w:r>
    </w:p>
    <w:p w14:paraId="0F37AC21">
      <w:pPr>
        <w:ind w:right="-468"/>
        <w:jc w:val="both"/>
        <w:rPr>
          <w:rFonts w:cs="Arial"/>
          <w:szCs w:val="22"/>
        </w:rPr>
      </w:pPr>
    </w:p>
    <w:p w14:paraId="02AD9DC8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e) Právny dôvod na zostavenie účtovnej závierky: </w:t>
      </w:r>
    </w:p>
    <w:p w14:paraId="59AE4BB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riadna účtovná závierka</w:t>
      </w:r>
    </w:p>
    <w:p w14:paraId="44536EA4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14:paraId="0E1FD5FA">
      <w:pPr>
        <w:ind w:right="-468"/>
        <w:jc w:val="both"/>
        <w:rPr>
          <w:rFonts w:cs="Arial"/>
          <w:b/>
          <w:szCs w:val="22"/>
        </w:rPr>
      </w:pPr>
    </w:p>
    <w:p w14:paraId="52B7ABC8">
      <w:pPr>
        <w:ind w:right="-468"/>
        <w:jc w:val="both"/>
        <w:rPr>
          <w:rFonts w:cs="Arial"/>
          <w:b/>
          <w:szCs w:val="22"/>
        </w:rPr>
      </w:pPr>
      <w:r>
        <w:rPr>
          <w:rFonts w:cs="Arial"/>
          <w:b/>
          <w:szCs w:val="22"/>
        </w:rPr>
        <w:t>B. Členovia orgánov spoločnosti</w:t>
      </w:r>
    </w:p>
    <w:tbl>
      <w:tblPr>
        <w:tblStyle w:val="12"/>
        <w:tblW w:w="16940" w:type="dxa"/>
        <w:tblInd w:w="108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14:paraId="65C8AB5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16940" w:type="dxa"/>
            <w:gridSpan w:val="13"/>
            <w:vMerge w:val="restart"/>
            <w:vAlign w:val="bottom"/>
          </w:tcPr>
          <w:p w14:paraId="0F64C7FD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14:paraId="22D4DD98">
            <w:pPr>
              <w:rPr>
                <w:b/>
                <w:bCs/>
                <w:szCs w:val="22"/>
                <w:lang w:val="en-US"/>
              </w:rPr>
            </w:pPr>
            <w:r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14:paraId="14AE6D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0" w:hRule="atLeast"/>
        </w:trPr>
        <w:tc>
          <w:tcPr>
            <w:tcW w:w="0" w:type="auto"/>
            <w:gridSpan w:val="13"/>
            <w:vMerge w:val="continue"/>
            <w:vAlign w:val="center"/>
          </w:tcPr>
          <w:p w14:paraId="1C0FA0B2">
            <w:pPr>
              <w:rPr>
                <w:b/>
                <w:bCs/>
                <w:szCs w:val="22"/>
                <w:lang w:val="en-US"/>
              </w:rPr>
            </w:pPr>
          </w:p>
        </w:tc>
      </w:tr>
      <w:tr w14:paraId="61A0C4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5" w:hRule="atLeast"/>
        </w:trPr>
        <w:tc>
          <w:tcPr>
            <w:tcW w:w="4000" w:type="dxa"/>
            <w:gridSpan w:val="2"/>
            <w:tcBorders>
              <w:top w:val="single" w:color="auto" w:sz="8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center"/>
          </w:tcPr>
          <w:p w14:paraId="66A73563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6CB012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DA4A145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8C55A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234446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3A9C33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82EA73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97E95C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3EF0ECC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844C1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699D9B5">
            <w:pPr>
              <w:rPr>
                <w:sz w:val="20"/>
                <w:szCs w:val="20"/>
              </w:rPr>
            </w:pPr>
          </w:p>
        </w:tc>
      </w:tr>
      <w:tr w14:paraId="5C189D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64B61E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25AE5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C90C148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19896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49E9A1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5C257A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color="auto" w:sz="4" w:space="0"/>
              <w:bottom w:val="nil"/>
              <w:right w:val="nil"/>
            </w:tcBorders>
            <w:noWrap/>
            <w:vAlign w:val="bottom"/>
          </w:tcPr>
          <w:p w14:paraId="1D24FB0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04CBAA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AC6BF6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D4B4FC1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15BB29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06F217E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54744B0">
            <w:pPr>
              <w:rPr>
                <w:sz w:val="20"/>
                <w:szCs w:val="20"/>
              </w:rPr>
            </w:pPr>
          </w:p>
        </w:tc>
      </w:tr>
      <w:tr w14:paraId="2244F22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DBB150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8349A43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6653183A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bottom"/>
          </w:tcPr>
          <w:p w14:paraId="1F7DB48E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color="auto" w:sz="4" w:space="0"/>
              <w:left w:val="single" w:color="auto" w:sz="4" w:space="0"/>
              <w:bottom w:val="single" w:color="auto" w:sz="8" w:space="0"/>
              <w:right w:val="single" w:color="auto" w:sz="8" w:space="0"/>
            </w:tcBorders>
          </w:tcPr>
          <w:p w14:paraId="03E85E7D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8" w:space="0"/>
            </w:tcBorders>
          </w:tcPr>
          <w:p w14:paraId="6E71E206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</w:tcPr>
          <w:p w14:paraId="04041E15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2123E6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77E300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71C432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B69155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342096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BFA7611">
            <w:pPr>
              <w:rPr>
                <w:sz w:val="20"/>
                <w:szCs w:val="20"/>
              </w:rPr>
            </w:pPr>
          </w:p>
        </w:tc>
      </w:tr>
      <w:tr w14:paraId="0189C3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single" w:color="auto" w:sz="4" w:space="0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25E9D04B">
            <w:pPr>
              <w:pStyle w:val="25"/>
              <w:spacing w:before="0" w:beforeAutospacing="0" w:after="0"/>
              <w:jc w:val="left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Ing. Lucia Marošová</w:t>
            </w:r>
          </w:p>
          <w:p w14:paraId="7936690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12CA35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B9BE3AE">
            <w:pPr>
              <w:jc w:val="center"/>
              <w:rPr>
                <w:rFonts w:hint="default"/>
                <w:sz w:val="21"/>
                <w:szCs w:val="21"/>
                <w:lang w:val="sk-SK"/>
              </w:rPr>
            </w:pPr>
            <w:r>
              <w:rPr>
                <w:rFonts w:hint="default"/>
                <w:sz w:val="21"/>
                <w:szCs w:val="21"/>
                <w:lang w:val="sk-SK"/>
              </w:rPr>
              <w:t>5000</w:t>
            </w:r>
          </w:p>
        </w:tc>
        <w:tc>
          <w:tcPr>
            <w:tcW w:w="1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2F55DDD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A085152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7EFC97EE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4BD7FEA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D647CA9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52A486C3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AD00E0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7A9821A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155268B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29DE7F1">
            <w:pPr>
              <w:rPr>
                <w:sz w:val="20"/>
                <w:szCs w:val="20"/>
              </w:rPr>
            </w:pPr>
          </w:p>
        </w:tc>
      </w:tr>
      <w:tr w14:paraId="6039BE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4" w:space="0"/>
              <w:right w:val="single" w:color="auto" w:sz="8" w:space="0"/>
            </w:tcBorders>
            <w:vAlign w:val="bottom"/>
          </w:tcPr>
          <w:p w14:paraId="7D8FB54C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0B07D61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39D1F275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4910544A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54064012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color="auto" w:sz="4" w:space="0"/>
              <w:right w:val="single" w:color="auto" w:sz="8" w:space="0"/>
            </w:tcBorders>
            <w:vAlign w:val="bottom"/>
          </w:tcPr>
          <w:p w14:paraId="665F40BF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</w:tcPr>
          <w:p w14:paraId="67CAA2A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7CAAB1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6D7221F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519CD2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7332EB6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2CF71E7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3B7BEF99">
            <w:pPr>
              <w:rPr>
                <w:sz w:val="20"/>
                <w:szCs w:val="20"/>
              </w:rPr>
            </w:pPr>
          </w:p>
        </w:tc>
      </w:tr>
      <w:tr w14:paraId="4F628F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0" w:hRule="atLeast"/>
        </w:trPr>
        <w:tc>
          <w:tcPr>
            <w:tcW w:w="2860" w:type="dxa"/>
            <w:tcBorders>
              <w:top w:val="nil"/>
              <w:left w:val="single" w:color="auto" w:sz="8" w:space="0"/>
              <w:bottom w:val="single" w:color="auto" w:sz="8" w:space="0"/>
              <w:right w:val="single" w:color="auto" w:sz="8" w:space="0"/>
            </w:tcBorders>
            <w:vAlign w:val="bottom"/>
          </w:tcPr>
          <w:p w14:paraId="62902844">
            <w:pPr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471A6EE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50236E4F">
            <w:pPr>
              <w:jc w:val="center"/>
              <w:rPr>
                <w:rFonts w:hint="default"/>
                <w:b/>
                <w:bCs/>
                <w:sz w:val="21"/>
                <w:szCs w:val="21"/>
                <w:lang w:val="sk-SK"/>
              </w:rPr>
            </w:pPr>
            <w:r>
              <w:rPr>
                <w:rFonts w:hint="default"/>
                <w:b/>
                <w:bCs/>
                <w:sz w:val="21"/>
                <w:szCs w:val="21"/>
                <w:lang w:val="sk-SK"/>
              </w:rPr>
              <w:t>5000</w:t>
            </w:r>
          </w:p>
        </w:tc>
        <w:tc>
          <w:tcPr>
            <w:tcW w:w="10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6B572B76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506B8089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color="auto" w:sz="8" w:space="0"/>
              <w:right w:val="single" w:color="auto" w:sz="8" w:space="0"/>
            </w:tcBorders>
            <w:vAlign w:val="bottom"/>
          </w:tcPr>
          <w:p w14:paraId="147036BA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</w:tcPr>
          <w:p w14:paraId="6F8DDDB2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0E27B87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472482D4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11198CA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4573D1F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12A3C1BD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</w:tcPr>
          <w:p w14:paraId="21F5CD5C">
            <w:pPr>
              <w:rPr>
                <w:sz w:val="20"/>
                <w:szCs w:val="20"/>
              </w:rPr>
            </w:pPr>
          </w:p>
        </w:tc>
      </w:tr>
    </w:tbl>
    <w:p w14:paraId="7FCBF6A3">
      <w:pPr>
        <w:ind w:right="-468"/>
        <w:jc w:val="both"/>
        <w:rPr>
          <w:rFonts w:cs="Arial"/>
          <w:szCs w:val="22"/>
        </w:rPr>
      </w:pPr>
    </w:p>
    <w:p w14:paraId="741EDD84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1BC9B82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nie je súčasťou konsolidovaného celku</w:t>
      </w:r>
    </w:p>
    <w:p w14:paraId="3158BB6B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D. V poznámkach sa uvádzajú ďalšie informácie o:</w:t>
      </w:r>
    </w:p>
    <w:p w14:paraId="582ED64F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a) použitých účtovných zásadách a účtovných metódach,</w:t>
      </w:r>
    </w:p>
    <w:p w14:paraId="6E3156A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b) údajoch vykázaných na strane aktív súvahy,</w:t>
      </w:r>
    </w:p>
    <w:p w14:paraId="7997C9A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c) údajoch vykázaných na strane pasív súvahy,</w:t>
      </w:r>
    </w:p>
    <w:p w14:paraId="3E75B577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d) výnosoch,</w:t>
      </w:r>
    </w:p>
    <w:p w14:paraId="7778DAB1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e) nákladoch,</w:t>
      </w:r>
    </w:p>
    <w:p w14:paraId="6CCA6DBA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f) daniach z príjmov,</w:t>
      </w:r>
    </w:p>
    <w:p w14:paraId="0B2C41C5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g) údajoch na podsúvahových účtoch,</w:t>
      </w:r>
    </w:p>
    <w:p w14:paraId="041C518A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h) iných aktívach a iných pasívach,</w:t>
      </w:r>
    </w:p>
    <w:p w14:paraId="2E6A6B36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i) spriaznených osobách,</w:t>
      </w:r>
    </w:p>
    <w:p w14:paraId="71C9A76D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4B8DFA1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szCs w:val="22"/>
        </w:rPr>
        <w:t>k) prehľade zmien vlastného imania,</w:t>
      </w:r>
    </w:p>
    <w:p w14:paraId="5C54EEB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l) prehľade peňažných tokov.</w:t>
      </w:r>
    </w:p>
    <w:p w14:paraId="6B254917">
      <w:pPr>
        <w:ind w:right="-468"/>
        <w:jc w:val="both"/>
        <w:rPr>
          <w:rFonts w:cs="Arial"/>
          <w:b/>
          <w:bCs/>
          <w:szCs w:val="22"/>
        </w:rPr>
      </w:pPr>
    </w:p>
    <w:p w14:paraId="5F5D266A">
      <w:pPr>
        <w:ind w:right="-468"/>
        <w:jc w:val="both"/>
        <w:rPr>
          <w:rFonts w:cs="Arial"/>
          <w:b/>
          <w:bCs/>
          <w:szCs w:val="22"/>
        </w:rPr>
      </w:pPr>
      <w:r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25AB662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a) Splnenie predpokladu, že účtovná jednotka bude </w:t>
      </w:r>
      <w:r>
        <w:rPr>
          <w:rFonts w:cs="Arial"/>
          <w:szCs w:val="22"/>
          <w:u w:val="single"/>
        </w:rPr>
        <w:t>nepretržite pokračovať</w:t>
      </w:r>
      <w:r>
        <w:rPr>
          <w:rFonts w:cs="Arial"/>
          <w:szCs w:val="22"/>
        </w:rPr>
        <w:t xml:space="preserve"> vo svojej činnosti: </w:t>
      </w:r>
    </w:p>
    <w:p w14:paraId="03EA22C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účtovná závierka bola zostavená za predpokladu nepretržitého trvania</w:t>
      </w:r>
    </w:p>
    <w:p w14:paraId="2D806F0A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b) </w:t>
      </w:r>
      <w:r>
        <w:rPr>
          <w:rFonts w:cs="Arial"/>
          <w:szCs w:val="22"/>
          <w:u w:val="single"/>
        </w:rPr>
        <w:t>Zmeny účtovných zásad</w:t>
      </w:r>
      <w:r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8658DF2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účtovná jednotka nezmenila účtovné zásady a metódy počas účtovného obdobia</w:t>
      </w:r>
    </w:p>
    <w:p w14:paraId="73E53AEC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c) </w:t>
      </w:r>
      <w:r>
        <w:rPr>
          <w:rFonts w:cs="Arial"/>
          <w:szCs w:val="22"/>
          <w:u w:val="single"/>
        </w:rPr>
        <w:t>Spôsob oceňovania</w:t>
      </w:r>
      <w:r>
        <w:rPr>
          <w:rFonts w:cs="Arial"/>
          <w:szCs w:val="22"/>
        </w:rPr>
        <w:t xml:space="preserve"> jednotlivých zložiek majetku a záväzkov v členení na:  </w:t>
      </w:r>
    </w:p>
    <w:p w14:paraId="58DDF4E0">
      <w:pPr>
        <w:jc w:val="both"/>
        <w:rPr>
          <w:rFonts w:cs="Arial"/>
          <w:szCs w:val="22"/>
        </w:rPr>
      </w:pPr>
    </w:p>
    <w:p w14:paraId="519E662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1. Dlhodobý nehmotný, hmotný majetok , zásoby obstarané kúpou: obstarávacou cenou</w:t>
      </w:r>
    </w:p>
    <w:p w14:paraId="33EFB167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2. Dlhodobý nehmotný, hmotný majetok, zásoby obstarané vlastnou činnosťou: vlastnými nákladmi</w:t>
      </w:r>
    </w:p>
    <w:p w14:paraId="2F482B7F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4B2C7C87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4. Pohľadávky, záväzky, pôžičky a úvery, rezervy : menovitou hodnotou pri ich vzniku</w:t>
      </w:r>
    </w:p>
    <w:p w14:paraId="029D7BA3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5. Krátkodobý finančný majetok: nominálnou cenou</w:t>
      </w:r>
    </w:p>
    <w:p w14:paraId="66FF5111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6. Časové rozlíšenie na strane aktív a pasív súvahy: menovitou hodnotou pri ich vzniku</w:t>
      </w:r>
    </w:p>
    <w:p w14:paraId="3127E106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100958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8. Splatná daň z príjmov a odložená daň z príjmov: menovitou hodnotou pri ich vzniku</w:t>
      </w:r>
    </w:p>
    <w:p w14:paraId="2A4A71F1">
      <w:pPr>
        <w:jc w:val="both"/>
        <w:rPr>
          <w:rFonts w:cs="Arial"/>
          <w:szCs w:val="22"/>
        </w:rPr>
      </w:pPr>
    </w:p>
    <w:p w14:paraId="3277A086">
      <w:pPr>
        <w:pStyle w:val="3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54F195A2">
      <w:pPr>
        <w:rPr>
          <w:sz w:val="24"/>
          <w:szCs w:val="24"/>
        </w:rPr>
      </w:pPr>
      <w:r>
        <w:t>účtovná jednotka odpisuje majetok účtovne v súlade s daňovými odpismi</w:t>
      </w:r>
    </w:p>
    <w:p w14:paraId="1A75DFAD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30A71F03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3F6AE5D3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14C1378F">
      <w:pPr>
        <w:numPr>
          <w:ilvl w:val="0"/>
          <w:numId w:val="1"/>
        </w:numPr>
        <w:spacing w:after="120" w:line="24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15E6A7E5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2BE38D9B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neboli poskytnuté</w:t>
      </w:r>
    </w:p>
    <w:p w14:paraId="55A30283">
      <w:pPr>
        <w:pStyle w:val="3"/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49222929">
      <w:pPr>
        <w:ind w:right="-468"/>
        <w:jc w:val="both"/>
        <w:rPr>
          <w:rFonts w:cs="Arial"/>
          <w:szCs w:val="22"/>
        </w:rPr>
      </w:pPr>
      <w:r>
        <w:rPr>
          <w:rFonts w:cs="Arial"/>
          <w:szCs w:val="22"/>
        </w:rPr>
        <w:t>v účtovnom období nebolo účtované o oprave minulých chýb</w:t>
      </w:r>
    </w:p>
    <w:p w14:paraId="7E8CB408">
      <w:pPr>
        <w:ind w:right="-468"/>
        <w:jc w:val="both"/>
        <w:rPr>
          <w:rFonts w:cs="Arial"/>
          <w:szCs w:val="22"/>
        </w:rPr>
      </w:pPr>
      <w:r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00F5763E"/>
    <w:p w14:paraId="422ADCCE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 prílohe č. 3 časti F. písm. a) o dlhodobom hmotnom majetku</w:t>
      </w:r>
      <w:r>
        <w:rPr>
          <w:szCs w:val="22"/>
        </w:rPr>
        <w:tab/>
      </w:r>
    </w:p>
    <w:p w14:paraId="5196FD7A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14:paraId="5FE1754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5CE985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2F4A4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14:paraId="4B2B332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3228E29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8E96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2AB9F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00B7F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4E0738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0FC8391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D247C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62F8C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F5E7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CD19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491879B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4A8C7D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6F2E1E5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991C3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B6D60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177A3B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1ADD5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E50C7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69A2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14C7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9CFE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4FDD18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5A10E7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7B1125A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32ED1E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3EA6F5E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5D9B8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F900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FC42E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071B5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05368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F98BAB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F6B0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C568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9EF2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BFD59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</w:tr>
      <w:tr w14:paraId="403DC74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266F37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B719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2953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70D7F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1A71A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467AA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E0591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4C61BB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DCA9F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5E91B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</w:tr>
      <w:tr w14:paraId="191177E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FAA5FB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C3917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49EF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6932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C10F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1D31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93016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12E2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F507EE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1790F4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</w:tr>
      <w:tr w14:paraId="21A9BEE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F4885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1F06F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BAECD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209F6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4317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005C4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A00DA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C086F0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B1D5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7935F8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FA526E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F0FB6B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4C84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02A0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27238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538202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224A0F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CB34E2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B0211C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48A2D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937C35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9000</w:t>
            </w:r>
          </w:p>
        </w:tc>
      </w:tr>
      <w:tr w14:paraId="4BE080C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6D170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5107BED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59C15D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037BB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775B79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3BEF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B150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C107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B3422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C0B08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5A3C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6A8B4E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1000</w:t>
            </w:r>
          </w:p>
        </w:tc>
      </w:tr>
      <w:tr w14:paraId="5D456F1E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43C96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77953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C052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332321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</w:t>
            </w: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D521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EF28DE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3C5E1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B9DC3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98C8D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E7B5CE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313</w:t>
            </w:r>
          </w:p>
        </w:tc>
      </w:tr>
      <w:tr w14:paraId="10BF13C7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233C9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AF1F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A101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731D3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A905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E6AEF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C40C3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293ED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7971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ADD72C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796E4E0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DBB4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66EE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ADD2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72DAD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2A2DA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787F2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A7FA5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9CFC2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58CB5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DE38D1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3A1F6F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DD56F9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C9F4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9F889D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77D106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1313</w:t>
            </w: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E40F0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CF0514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EFE44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F1BA5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85E5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E25440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1313</w:t>
            </w:r>
          </w:p>
        </w:tc>
      </w:tr>
      <w:tr w14:paraId="2511F1A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DAD03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025DA66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89683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AD27A9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B4DEF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D55D5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34E316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0B4A03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64AE2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BF5AF2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68DA1C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6FA39B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1115AC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096EC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58C89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CEC73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D9C9D3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E4DC6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C72029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CD6C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C3AF9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3BA611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1C439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707B74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D4EA10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64969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649D2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F96AE7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62089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123F4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B028D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3ECE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3B69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40FC6A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FEEC86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EDD73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CC5AE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0608BA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942A84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D76315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D0BF03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8127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45D11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8853B8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FB191D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45E94B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186FD7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5C3D4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84AA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E6D0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A1F262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0EA1E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259B5C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884E0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DF5A44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421A50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D41A87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B7711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22E55768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FE8CCC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E651A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D4EE5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D4D81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-1000</w:t>
            </w: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BDA297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14668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274083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9C7B6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4000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23B7B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FD2F6D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3000</w:t>
            </w:r>
          </w:p>
        </w:tc>
      </w:tr>
      <w:tr w14:paraId="4CAE1E3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520238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F9D41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B717D7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68B35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7688</w:t>
            </w: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C8DCDF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DD375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4F164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EC3C44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92A360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562DBA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7688</w:t>
            </w:r>
          </w:p>
        </w:tc>
      </w:tr>
    </w:tbl>
    <w:p w14:paraId="6D11D996">
      <w:pPr>
        <w:spacing w:after="0" w:line="240" w:lineRule="auto"/>
        <w:rPr>
          <w:szCs w:val="22"/>
        </w:rPr>
      </w:pPr>
    </w:p>
    <w:p w14:paraId="17A79666">
      <w:pPr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61" w:type="pct"/>
        <w:jc w:val="center"/>
        <w:tblLayout w:type="fixed"/>
        <w:tblCellMar>
          <w:top w:w="0" w:type="dxa"/>
          <w:left w:w="30" w:type="dxa"/>
          <w:bottom w:w="0" w:type="dxa"/>
          <w:right w:w="30" w:type="dxa"/>
        </w:tblCellMar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14:paraId="371F9789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45" w:hRule="atLeast"/>
          <w:tblHeader/>
          <w:jc w:val="center"/>
        </w:trPr>
        <w:tc>
          <w:tcPr>
            <w:tcW w:w="154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CB0F5B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</w:tcPr>
          <w:p w14:paraId="1BB3810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14:paraId="3D408AC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37" w:hRule="atLeast"/>
          <w:tblHeader/>
          <w:jc w:val="center"/>
        </w:trPr>
        <w:tc>
          <w:tcPr>
            <w:tcW w:w="154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BBC12B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F8548F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135CBC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C989BE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Samos-tatné hnuteľ-né veci a </w:t>
            </w:r>
          </w:p>
          <w:p w14:paraId="5500527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0E7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Pestova-teľské celky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4FD5D4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262F5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BB2AC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9CBAE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Poskyt-nuté pred-davky na </w:t>
            </w:r>
          </w:p>
          <w:p w14:paraId="7814AEC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C998E8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</w:tr>
      <w:tr w14:paraId="5EEB01A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155" w:hRule="atLeast"/>
          <w:tblHeader/>
          <w:jc w:val="center"/>
        </w:trPr>
        <w:tc>
          <w:tcPr>
            <w:tcW w:w="154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1D004A3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8B35C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0695628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F58D6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1AF658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3DC679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78A177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35E60E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2E44EF0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</w:tcPr>
          <w:p w14:paraId="6174026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j</w:t>
            </w:r>
          </w:p>
        </w:tc>
      </w:tr>
      <w:tr w14:paraId="5B09F595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E8605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Prvotné ocenenie</w:t>
            </w:r>
          </w:p>
        </w:tc>
      </w:tr>
      <w:tr w14:paraId="703E678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6F93391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4F27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23744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3F3FB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69007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D819C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5F801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A01A077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4000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2B81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16B7972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4000</w:t>
            </w:r>
          </w:p>
        </w:tc>
      </w:tr>
      <w:tr w14:paraId="54BD068D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99A9D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DD712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292A7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8C554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141BD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8FB5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0E3EB4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13919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1EF46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7E5749D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9EAD6F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B336A7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47E13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9E27C6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68C0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6C364C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6FBA3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8359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35670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A7BC4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9D1F49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4DC25F9"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67052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84669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C0C7C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756F7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84392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6D3564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C6A2D0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ECE8A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0EC6A4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CD05C7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F4662A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ED4512E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87E8E5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88224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7908FA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14AD24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C4E2E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652EA3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32828E8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4000</w:t>
            </w: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CC3EB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FF2390F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4000</w:t>
            </w:r>
          </w:p>
        </w:tc>
      </w:tr>
      <w:tr w14:paraId="7DE38CD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C68D7D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Oprávky</w:t>
            </w:r>
          </w:p>
        </w:tc>
      </w:tr>
      <w:tr w14:paraId="69E7193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7FF7D2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8094F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BBAD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BA5ACA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55636F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D276FB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27543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83F5AD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022D9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9B8107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62EDA2C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24C34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2C42BA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8AED18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D44D5F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1000</w:t>
            </w: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1DD7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B6F001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A182F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7D52F5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5D0E2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8347282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1000</w:t>
            </w:r>
          </w:p>
        </w:tc>
      </w:tr>
      <w:tr w14:paraId="3F1D193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C2D45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EB6BC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442B8F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435694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84E567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A63B71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3D649D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1905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765E49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71B89B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5F5D6C23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4E511F9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2EEB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828F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8DE6E8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C6848A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67115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45F96A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8058C9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EDABBE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5B07F8E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13ED602C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56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5FD500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81A12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D79D1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FEFCA9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1000</w:t>
            </w:r>
          </w:p>
        </w:tc>
        <w:tc>
          <w:tcPr>
            <w:tcW w:w="1012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87D9DB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E50868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D576A0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BD45A6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FE78F7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CBE61D1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1000</w:t>
            </w:r>
          </w:p>
        </w:tc>
      </w:tr>
      <w:tr w14:paraId="4EF1D49F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91667A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Opravné položky</w:t>
            </w:r>
          </w:p>
        </w:tc>
      </w:tr>
      <w:tr w14:paraId="22CDEBA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44" w:type="dxa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709B1B7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BA040C2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A369D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64ADE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0EB4D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75604D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DCD599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42ABD93B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/>
                <w:szCs w:val="22"/>
                <w:lang w:val="sk-SK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FAF9E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6FB06F0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/>
                <w:szCs w:val="22"/>
                <w:lang w:val="sk-SK"/>
              </w:rPr>
            </w:pPr>
          </w:p>
        </w:tc>
      </w:tr>
      <w:tr w14:paraId="60D46B7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107896D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936EC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7824D2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E543FB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BB4243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4DC3F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9EC0D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AAC98E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6C7D00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31187A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43AA24A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24E3DE1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7E813F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C212A2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DE5F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9999A6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44679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F68EB8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7571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1C1B4E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1C8DD6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3216762B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F8C6250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FB088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C07F02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59419E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527ED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B64E52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24F06B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7D14795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051D46B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12" w:space="0"/>
            </w:tcBorders>
            <w:vAlign w:val="center"/>
          </w:tcPr>
          <w:p w14:paraId="0B09FD3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76A5F354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397" w:hRule="atLeast"/>
          <w:tblHeader/>
          <w:jc w:val="center"/>
        </w:trPr>
        <w:tc>
          <w:tcPr>
            <w:tcW w:w="1544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30FE395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5C20CE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41BB5A6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8967377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135DF2EA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8791E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1BE3C7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647672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B6C9B8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6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ACA385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14:paraId="460B5111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9243" w:type="dxa"/>
            <w:gridSpan w:val="16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FC28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Zostatková hodnota </w:t>
            </w:r>
          </w:p>
        </w:tc>
      </w:tr>
      <w:tr w14:paraId="6F820EB2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78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087B46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</w:t>
            </w:r>
            <w:r>
              <w:rPr>
                <w:b/>
                <w:bCs/>
                <w:szCs w:val="22"/>
              </w:rPr>
              <w:br w:type="textWrapping"/>
            </w:r>
            <w:r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B707B41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3E1DC2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A7BEBB9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4A70BC4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0B6C28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54616B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3A8B0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rFonts w:hint="default"/>
                <w:szCs w:val="22"/>
                <w:lang w:val="sk-SK"/>
              </w:rPr>
              <w:t>4000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236371B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4BD084B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rFonts w:hint="default"/>
                <w:szCs w:val="22"/>
                <w:lang w:val="sk-SK"/>
              </w:rPr>
              <w:t>4000</w:t>
            </w:r>
          </w:p>
        </w:tc>
      </w:tr>
      <w:tr w14:paraId="6FF5A7E6">
        <w:tblPrEx>
          <w:tblCellMar>
            <w:top w:w="0" w:type="dxa"/>
            <w:left w:w="30" w:type="dxa"/>
            <w:bottom w:w="0" w:type="dxa"/>
            <w:right w:w="30" w:type="dxa"/>
          </w:tblCellMar>
        </w:tblPrEx>
        <w:trPr>
          <w:trHeight w:val="290" w:hRule="atLeast"/>
          <w:tblHeader/>
          <w:jc w:val="center"/>
        </w:trPr>
        <w:tc>
          <w:tcPr>
            <w:tcW w:w="1562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BA30146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20A54FD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F61441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6525FE5B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-1000</w:t>
            </w:r>
          </w:p>
        </w:tc>
        <w:tc>
          <w:tcPr>
            <w:tcW w:w="1141" w:type="dxa"/>
            <w:gridSpan w:val="4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3AF5931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576508C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0A0409FE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7FDE2068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4000</w:t>
            </w:r>
          </w:p>
        </w:tc>
        <w:tc>
          <w:tcPr>
            <w:tcW w:w="850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6" w:space="0"/>
            </w:tcBorders>
            <w:vAlign w:val="center"/>
          </w:tcPr>
          <w:p w14:paraId="46757BB8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color="auto" w:sz="12" w:space="0"/>
              <w:left w:val="single" w:color="auto" w:sz="6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F7CA65">
            <w:pPr>
              <w:autoSpaceDE w:val="0"/>
              <w:autoSpaceDN w:val="0"/>
              <w:adjustRightInd w:val="0"/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4000</w:t>
            </w:r>
          </w:p>
        </w:tc>
      </w:tr>
    </w:tbl>
    <w:p w14:paraId="7D12063E">
      <w:pPr>
        <w:spacing w:after="0" w:line="240" w:lineRule="auto"/>
        <w:rPr>
          <w:szCs w:val="22"/>
        </w:rPr>
      </w:pPr>
    </w:p>
    <w:p w14:paraId="364CF106">
      <w:pPr>
        <w:pStyle w:val="25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051FE2F4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 prílohe č. 3 časti F. písm. s) o vekovej štruktúre pohľadávok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08"/>
        <w:gridCol w:w="1985"/>
        <w:gridCol w:w="1843"/>
        <w:gridCol w:w="1950"/>
      </w:tblGrid>
      <w:tr w14:paraId="0BD21BAD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351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4214ECF">
            <w:pPr>
              <w:pStyle w:val="332"/>
            </w:pPr>
            <w:r>
              <w:t>Názov položky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EA9BCA">
            <w:pPr>
              <w:pStyle w:val="332"/>
            </w:pPr>
            <w:r>
              <w:t>V lehote splatnosti</w:t>
            </w:r>
          </w:p>
        </w:tc>
        <w:tc>
          <w:tcPr>
            <w:tcW w:w="18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7CF41F2">
            <w:pPr>
              <w:pStyle w:val="332"/>
            </w:pPr>
            <w:r>
              <w:t>Po lehote splatnosti</w:t>
            </w:r>
          </w:p>
        </w:tc>
        <w:tc>
          <w:tcPr>
            <w:tcW w:w="1950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1B70E259">
            <w:pPr>
              <w:pStyle w:val="332"/>
            </w:pPr>
            <w:r>
              <w:t>Pohľadávky spolu</w:t>
            </w:r>
          </w:p>
        </w:tc>
      </w:tr>
      <w:tr w14:paraId="73497CB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exact"/>
          <w:jc w:val="center"/>
        </w:trPr>
        <w:tc>
          <w:tcPr>
            <w:tcW w:w="3510" w:type="dxa"/>
            <w:tcBorders>
              <w:top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0AC28921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C89F084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23E3ADC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color="auto" w:sz="12" w:space="0"/>
              <w:bottom w:val="single" w:color="auto" w:sz="12" w:space="0"/>
            </w:tcBorders>
            <w:vAlign w:val="center"/>
          </w:tcPr>
          <w:p w14:paraId="7E9BC4D3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</w:tr>
      <w:tr w14:paraId="13E4130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bottom w:val="single" w:color="auto" w:sz="12" w:space="0"/>
            </w:tcBorders>
            <w:vAlign w:val="center"/>
          </w:tcPr>
          <w:p w14:paraId="52D55012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</w:t>
            </w:r>
          </w:p>
        </w:tc>
      </w:tr>
      <w:tr w14:paraId="18A631A5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478AE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444C53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3FB22A3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4193B20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49AC96F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7E676D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65F0162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BE9032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2BEF0FA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49BAEA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127C0B0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0A64775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3AABB5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182ED9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3A36488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75D6367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45EE78F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4B1ABD0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2968972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D3DCB2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11B5B20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02EEE31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32BC652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737239B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4DC618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42B066B0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0E9BCB6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0DD9C49D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4D66D90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14:paraId="317C04F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9288" w:type="dxa"/>
            <w:gridSpan w:val="4"/>
            <w:tcBorders>
              <w:top w:val="single" w:color="auto" w:sz="12" w:space="0"/>
              <w:bottom w:val="single" w:color="auto" w:sz="12" w:space="0"/>
            </w:tcBorders>
            <w:vAlign w:val="center"/>
          </w:tcPr>
          <w:p w14:paraId="61791ACE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</w:t>
            </w:r>
          </w:p>
        </w:tc>
      </w:tr>
      <w:tr w14:paraId="49238A6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250760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175F82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9157</w:t>
            </w:r>
          </w:p>
        </w:tc>
        <w:tc>
          <w:tcPr>
            <w:tcW w:w="1843" w:type="dxa"/>
            <w:tcBorders>
              <w:top w:val="single" w:color="auto" w:sz="12" w:space="0"/>
            </w:tcBorders>
            <w:vAlign w:val="center"/>
          </w:tcPr>
          <w:p w14:paraId="05087DF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1984</w:t>
            </w:r>
          </w:p>
        </w:tc>
        <w:tc>
          <w:tcPr>
            <w:tcW w:w="1950" w:type="dxa"/>
            <w:tcBorders>
              <w:top w:val="single" w:color="auto" w:sz="12" w:space="0"/>
            </w:tcBorders>
            <w:vAlign w:val="center"/>
          </w:tcPr>
          <w:p w14:paraId="0FA77C5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11141</w:t>
            </w:r>
          </w:p>
        </w:tc>
      </w:tr>
      <w:tr w14:paraId="41E53A8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70AC67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21AF9B7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24EF028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4B6715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02A10EA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104B21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4269C70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FCA6DB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F64EC3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E09BFD0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554DBC4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2BF1E0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95AD28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211546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85C4B9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6" w:space="0"/>
              <w:right w:val="single" w:color="auto" w:sz="12" w:space="0"/>
            </w:tcBorders>
            <w:vAlign w:val="center"/>
          </w:tcPr>
          <w:p w14:paraId="389ACE0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6" w:space="0"/>
            </w:tcBorders>
            <w:vAlign w:val="center"/>
          </w:tcPr>
          <w:p w14:paraId="657A38A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color="auto" w:sz="6" w:space="0"/>
            </w:tcBorders>
            <w:vAlign w:val="center"/>
          </w:tcPr>
          <w:p w14:paraId="4AF797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color="auto" w:sz="6" w:space="0"/>
            </w:tcBorders>
            <w:vAlign w:val="center"/>
          </w:tcPr>
          <w:p w14:paraId="1807422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68F591E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top w:val="single" w:color="auto" w:sz="6" w:space="0"/>
              <w:right w:val="single" w:color="auto" w:sz="12" w:space="0"/>
            </w:tcBorders>
            <w:vAlign w:val="center"/>
          </w:tcPr>
          <w:p w14:paraId="1E6B64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color="auto" w:sz="6" w:space="0"/>
              <w:left w:val="single" w:color="auto" w:sz="12" w:space="0"/>
            </w:tcBorders>
            <w:vAlign w:val="center"/>
          </w:tcPr>
          <w:p w14:paraId="46AF123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933</w:t>
            </w:r>
          </w:p>
        </w:tc>
        <w:tc>
          <w:tcPr>
            <w:tcW w:w="1843" w:type="dxa"/>
            <w:tcBorders>
              <w:top w:val="single" w:color="auto" w:sz="6" w:space="0"/>
            </w:tcBorders>
            <w:vAlign w:val="center"/>
          </w:tcPr>
          <w:p w14:paraId="1B3E010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color="auto" w:sz="6" w:space="0"/>
            </w:tcBorders>
            <w:vAlign w:val="center"/>
          </w:tcPr>
          <w:p w14:paraId="3FF32DF8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933</w:t>
            </w:r>
          </w:p>
        </w:tc>
      </w:tr>
      <w:tr w14:paraId="64C99A4B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right w:val="single" w:color="auto" w:sz="12" w:space="0"/>
            </w:tcBorders>
            <w:vAlign w:val="center"/>
          </w:tcPr>
          <w:p w14:paraId="112194A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color="auto" w:sz="12" w:space="0"/>
            </w:tcBorders>
            <w:vAlign w:val="center"/>
          </w:tcPr>
          <w:p w14:paraId="65EF4B4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31FAA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4EDE2D0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9BF73C2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351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1E4E975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35AE498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10090</w:t>
            </w:r>
          </w:p>
        </w:tc>
        <w:tc>
          <w:tcPr>
            <w:tcW w:w="1843" w:type="dxa"/>
            <w:tcBorders>
              <w:bottom w:val="single" w:color="auto" w:sz="12" w:space="0"/>
            </w:tcBorders>
            <w:vAlign w:val="center"/>
          </w:tcPr>
          <w:p w14:paraId="0307640B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1984</w:t>
            </w:r>
          </w:p>
        </w:tc>
        <w:tc>
          <w:tcPr>
            <w:tcW w:w="1950" w:type="dxa"/>
            <w:tcBorders>
              <w:bottom w:val="single" w:color="auto" w:sz="12" w:space="0"/>
            </w:tcBorders>
            <w:vAlign w:val="center"/>
          </w:tcPr>
          <w:p w14:paraId="1DF9C429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12074</w:t>
            </w:r>
          </w:p>
        </w:tc>
      </w:tr>
    </w:tbl>
    <w:p w14:paraId="501F1336">
      <w:pPr>
        <w:pStyle w:val="25"/>
        <w:spacing w:before="0" w:beforeAutospacing="0" w:after="0"/>
        <w:jc w:val="left"/>
        <w:rPr>
          <w:szCs w:val="22"/>
        </w:rPr>
      </w:pPr>
    </w:p>
    <w:p w14:paraId="3EAEB1F0"/>
    <w:p w14:paraId="4D6F9491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 xml:space="preserve">Informácie k prílohe č. 3 časti F. písm. w) o krátkodobom finančnom majetku </w:t>
      </w:r>
    </w:p>
    <w:p w14:paraId="34C9EE8B">
      <w:pPr>
        <w:pStyle w:val="25"/>
        <w:keepNext w:val="0"/>
        <w:spacing w:before="0" w:beforeAutospacing="0" w:after="0"/>
        <w:jc w:val="left"/>
        <w:rPr>
          <w:b w:val="0"/>
          <w:szCs w:val="22"/>
        </w:rPr>
      </w:pPr>
      <w:r>
        <w:rPr>
          <w:b w:val="0"/>
          <w:szCs w:val="22"/>
        </w:rPr>
        <w:t xml:space="preserve">Tabuľka č. 1 </w:t>
      </w:r>
    </w:p>
    <w:tbl>
      <w:tblPr>
        <w:tblStyle w:val="12"/>
        <w:tblW w:w="5000" w:type="pct"/>
        <w:jc w:val="center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39"/>
        <w:gridCol w:w="2642"/>
        <w:gridCol w:w="2405"/>
      </w:tblGrid>
      <w:tr w14:paraId="1C75BDB1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240" w:type="dxa"/>
            <w:tcBorders>
              <w:top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A8BABC3">
            <w:pPr>
              <w:pStyle w:val="332"/>
            </w:pPr>
            <w:r>
              <w:t>Názov položky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4D24477">
            <w:pPr>
              <w:pStyle w:val="332"/>
            </w:pPr>
            <w:r>
              <w:t>Bežné účtovné obdobie</w:t>
            </w:r>
          </w:p>
        </w:tc>
        <w:tc>
          <w:tcPr>
            <w:tcW w:w="2405" w:type="dxa"/>
            <w:tcBorders>
              <w:top w:val="single" w:color="auto" w:sz="12" w:space="0"/>
              <w:left w:val="single" w:color="auto" w:sz="12" w:space="0"/>
              <w:bottom w:val="nil"/>
            </w:tcBorders>
            <w:vAlign w:val="center"/>
          </w:tcPr>
          <w:p w14:paraId="0EF3B7C9">
            <w:pPr>
              <w:pStyle w:val="332"/>
            </w:pPr>
            <w:r>
              <w:t>Bezprostredne predchádzajúce účtovné obdobie</w:t>
            </w:r>
          </w:p>
        </w:tc>
      </w:tr>
      <w:tr w14:paraId="3CD30E9C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top w:val="single" w:color="auto" w:sz="12" w:space="0"/>
              <w:right w:val="single" w:color="auto" w:sz="12" w:space="0"/>
            </w:tcBorders>
            <w:vAlign w:val="center"/>
          </w:tcPr>
          <w:p w14:paraId="60AD04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color="auto" w:sz="12" w:space="0"/>
              <w:left w:val="single" w:color="auto" w:sz="12" w:space="0"/>
            </w:tcBorders>
            <w:vAlign w:val="center"/>
          </w:tcPr>
          <w:p w14:paraId="584A9A02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31888</w:t>
            </w:r>
          </w:p>
        </w:tc>
        <w:tc>
          <w:tcPr>
            <w:tcW w:w="2405" w:type="dxa"/>
            <w:tcBorders>
              <w:top w:val="single" w:color="auto" w:sz="12" w:space="0"/>
            </w:tcBorders>
            <w:vAlign w:val="center"/>
          </w:tcPr>
          <w:p w14:paraId="5F2CD692">
            <w:pPr>
              <w:spacing w:after="0" w:line="240" w:lineRule="auto"/>
              <w:jc w:val="center"/>
              <w:rPr>
                <w:rFonts w:hint="default"/>
                <w:bCs/>
                <w:szCs w:val="22"/>
                <w:lang w:val="sk-SK"/>
              </w:rPr>
            </w:pPr>
            <w:r>
              <w:rPr>
                <w:rFonts w:hint="default"/>
                <w:bCs/>
                <w:szCs w:val="22"/>
                <w:lang w:val="sk-SK"/>
              </w:rPr>
              <w:t>21322</w:t>
            </w:r>
          </w:p>
        </w:tc>
      </w:tr>
      <w:tr w14:paraId="22C93A86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2131CD30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Bežné účty v banke alebo v pobočke zahraničnej banky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28B5CB4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780</w:t>
            </w:r>
          </w:p>
        </w:tc>
        <w:tc>
          <w:tcPr>
            <w:tcW w:w="2405" w:type="dxa"/>
            <w:vAlign w:val="center"/>
          </w:tcPr>
          <w:p w14:paraId="4F1602A6">
            <w:pPr>
              <w:spacing w:after="0" w:line="240" w:lineRule="auto"/>
              <w:jc w:val="center"/>
              <w:rPr>
                <w:rFonts w:hint="default"/>
                <w:bCs/>
                <w:szCs w:val="22"/>
                <w:lang w:val="sk-SK"/>
              </w:rPr>
            </w:pPr>
            <w:r>
              <w:rPr>
                <w:rFonts w:hint="default"/>
                <w:bCs/>
                <w:szCs w:val="22"/>
                <w:lang w:val="sk-SK"/>
              </w:rPr>
              <w:t>4344</w:t>
            </w:r>
          </w:p>
        </w:tc>
      </w:tr>
      <w:tr w14:paraId="6B2FD93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0AAC20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 účty v banke alebo v pobočke zahraničnej banky termínované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21C59661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74E9858E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7147C329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right w:val="single" w:color="auto" w:sz="12" w:space="0"/>
            </w:tcBorders>
            <w:vAlign w:val="center"/>
          </w:tcPr>
          <w:p w14:paraId="1B75AD56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color="auto" w:sz="12" w:space="0"/>
            </w:tcBorders>
            <w:vAlign w:val="center"/>
          </w:tcPr>
          <w:p w14:paraId="04EC7156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F08EE4C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14:paraId="368D8884"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4240" w:type="dxa"/>
            <w:tcBorders>
              <w:bottom w:val="single" w:color="auto" w:sz="12" w:space="0"/>
              <w:right w:val="single" w:color="auto" w:sz="12" w:space="0"/>
            </w:tcBorders>
            <w:vAlign w:val="center"/>
          </w:tcPr>
          <w:p w14:paraId="781F7724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color="auto" w:sz="12" w:space="0"/>
              <w:bottom w:val="single" w:color="auto" w:sz="12" w:space="0"/>
            </w:tcBorders>
            <w:vAlign w:val="center"/>
          </w:tcPr>
          <w:p w14:paraId="56EA9A55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32668</w:t>
            </w:r>
          </w:p>
        </w:tc>
        <w:tc>
          <w:tcPr>
            <w:tcW w:w="2405" w:type="dxa"/>
            <w:tcBorders>
              <w:bottom w:val="single" w:color="auto" w:sz="12" w:space="0"/>
            </w:tcBorders>
            <w:vAlign w:val="center"/>
          </w:tcPr>
          <w:p w14:paraId="6470FB32">
            <w:pPr>
              <w:spacing w:after="0" w:line="240" w:lineRule="auto"/>
              <w:jc w:val="center"/>
              <w:rPr>
                <w:rFonts w:hint="default"/>
                <w:b/>
                <w:bCs/>
                <w:szCs w:val="22"/>
                <w:lang w:val="sk-SK"/>
              </w:rPr>
            </w:pPr>
            <w:r>
              <w:rPr>
                <w:rFonts w:hint="default"/>
                <w:b/>
                <w:bCs/>
                <w:szCs w:val="22"/>
                <w:lang w:val="sk-SK"/>
              </w:rPr>
              <w:t>25666</w:t>
            </w:r>
          </w:p>
        </w:tc>
      </w:tr>
    </w:tbl>
    <w:p w14:paraId="20FF204B">
      <w:pPr>
        <w:pStyle w:val="25"/>
        <w:spacing w:before="0" w:beforeAutospacing="0" w:after="0"/>
        <w:jc w:val="both"/>
        <w:rPr>
          <w:szCs w:val="22"/>
        </w:rPr>
      </w:pPr>
    </w:p>
    <w:p w14:paraId="41C981EC">
      <w:pPr>
        <w:pStyle w:val="25"/>
        <w:numPr>
          <w:ilvl w:val="0"/>
          <w:numId w:val="2"/>
        </w:numPr>
        <w:spacing w:before="0" w:beforeAutospacing="0" w:after="0"/>
        <w:jc w:val="both"/>
        <w:rPr>
          <w:szCs w:val="22"/>
        </w:rPr>
      </w:pPr>
      <w:r>
        <w:rPr>
          <w:szCs w:val="22"/>
        </w:rPr>
        <w:t xml:space="preserve">Informácie k prílohe č. 3 časti G. písm. a) tretiemu bodu o rozdelení účtovného zisku alebo o vysporiadaní účtovnej straty </w:t>
      </w:r>
    </w:p>
    <w:p w14:paraId="3A02B6F6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185"/>
        <w:gridCol w:w="3101"/>
      </w:tblGrid>
      <w:tr w14:paraId="62711E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62E682">
            <w:pPr>
              <w:pStyle w:val="332"/>
            </w:pPr>
            <w:r>
              <w:t>Názov položky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44B5B6">
            <w:pPr>
              <w:pStyle w:val="332"/>
            </w:pPr>
            <w:r>
              <w:t>Bezprostredne predchádzajúce účtovné obdobie</w:t>
            </w:r>
          </w:p>
        </w:tc>
      </w:tr>
      <w:tr w14:paraId="4DAB6A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88B94B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84D5C0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16374</w:t>
            </w:r>
          </w:p>
        </w:tc>
      </w:tr>
      <w:tr w14:paraId="6DBBBA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C52FDFB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9B4AB18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Bežné účtovné obdobie</w:t>
            </w:r>
          </w:p>
        </w:tc>
      </w:tr>
      <w:tr w14:paraId="0FE4C2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A04BE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602C8B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3FC1F2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67ABF9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085A34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85A83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76016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10A9AC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B2FD2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66A87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04B043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9A561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A361E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221FE9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EE1B9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6DB8D6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3CA297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16374</w:t>
            </w:r>
          </w:p>
        </w:tc>
      </w:tr>
      <w:tr w14:paraId="0AB798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193B6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BABC8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F1149B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93D20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778135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8547A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6771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4001FB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color="auto" w:sz="6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1A16DFA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16374</w:t>
            </w:r>
          </w:p>
        </w:tc>
      </w:tr>
    </w:tbl>
    <w:p w14:paraId="4904050D">
      <w:pPr>
        <w:spacing w:after="0" w:line="240" w:lineRule="auto"/>
        <w:rPr>
          <w:szCs w:val="22"/>
        </w:rPr>
      </w:pPr>
    </w:p>
    <w:p w14:paraId="7E2D6A3A">
      <w:pPr>
        <w:pStyle w:val="25"/>
        <w:spacing w:before="0" w:beforeAutospacing="0" w:after="0"/>
        <w:jc w:val="left"/>
        <w:rPr>
          <w:szCs w:val="22"/>
        </w:rPr>
      </w:pPr>
    </w:p>
    <w:p w14:paraId="67BA8ADB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G. písm. c) a d) o záväzkoch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6"/>
        <w:gridCol w:w="2921"/>
        <w:gridCol w:w="2609"/>
      </w:tblGrid>
      <w:tr w14:paraId="287C9A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7C829B">
            <w:pPr>
              <w:pStyle w:val="332"/>
            </w:pPr>
            <w:r>
              <w:t>Názov položky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5C7D6D">
            <w:pPr>
              <w:pStyle w:val="332"/>
            </w:pPr>
            <w:r>
              <w:t>Bežné účtovné obdobie</w:t>
            </w:r>
          </w:p>
        </w:tc>
        <w:tc>
          <w:tcPr>
            <w:tcW w:w="1405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54F74651">
            <w:pPr>
              <w:pStyle w:val="332"/>
            </w:pPr>
            <w:r>
              <w:t>Bezprostredne predchádzajúce účtovné obdobie</w:t>
            </w:r>
          </w:p>
        </w:tc>
      </w:tr>
      <w:tr w14:paraId="38A733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9F88C63">
            <w:pPr>
              <w:spacing w:after="0" w:line="240" w:lineRule="auto"/>
              <w:rPr>
                <w:szCs w:val="22"/>
              </w:rPr>
            </w:pPr>
            <w:r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40FCDF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1890A688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14:paraId="6CB9F5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4DA695A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19E8059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3991F92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6264BF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A0DFAA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D7FB0E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D83169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CB34C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80CD45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2F316431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12207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AD45B17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13706</w:t>
            </w:r>
          </w:p>
        </w:tc>
      </w:tr>
      <w:tr w14:paraId="7F255D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2022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vAlign w:val="center"/>
          </w:tcPr>
          <w:p w14:paraId="066F6AE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color="auto" w:sz="12" w:space="0"/>
              <w:left w:val="single" w:color="auto" w:sz="12" w:space="0"/>
              <w:bottom w:val="single" w:color="auto" w:sz="8" w:space="0"/>
              <w:right w:val="single" w:color="auto" w:sz="8" w:space="0"/>
            </w:tcBorders>
            <w:noWrap/>
            <w:vAlign w:val="center"/>
          </w:tcPr>
          <w:p w14:paraId="604DC4C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12207</w:t>
            </w:r>
          </w:p>
        </w:tc>
        <w:tc>
          <w:tcPr>
            <w:tcW w:w="1405" w:type="pct"/>
            <w:tcBorders>
              <w:top w:val="single" w:color="auto" w:sz="12" w:space="0"/>
              <w:left w:val="nil"/>
              <w:bottom w:val="single" w:color="auto" w:sz="8" w:space="0"/>
              <w:right w:val="single" w:color="auto" w:sz="12" w:space="0"/>
            </w:tcBorders>
            <w:vAlign w:val="center"/>
          </w:tcPr>
          <w:p w14:paraId="22EF04D5">
            <w:pPr>
              <w:spacing w:after="0" w:line="240" w:lineRule="auto"/>
              <w:jc w:val="center"/>
              <w:rPr>
                <w:rFonts w:hint="default"/>
                <w:b/>
                <w:bCs/>
                <w:szCs w:val="22"/>
                <w:lang w:val="sk-SK"/>
              </w:rPr>
            </w:pPr>
            <w:r>
              <w:rPr>
                <w:rFonts w:hint="default"/>
                <w:b/>
                <w:bCs/>
                <w:szCs w:val="22"/>
                <w:lang w:val="sk-SK"/>
              </w:rPr>
              <w:t>13706</w:t>
            </w:r>
          </w:p>
        </w:tc>
      </w:tr>
      <w:tr w14:paraId="4A7F142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022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717FA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color="auto" w:sz="8" w:space="0"/>
              <w:left w:val="single" w:color="auto" w:sz="12" w:space="0"/>
              <w:bottom w:val="single" w:color="auto" w:sz="12" w:space="0"/>
              <w:right w:val="single" w:color="auto" w:sz="8" w:space="0"/>
            </w:tcBorders>
            <w:noWrap/>
            <w:vAlign w:val="center"/>
          </w:tcPr>
          <w:p w14:paraId="14BE126A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color="auto" w:sz="8" w:space="0"/>
              <w:left w:val="nil"/>
              <w:bottom w:val="single" w:color="auto" w:sz="12" w:space="0"/>
              <w:right w:val="single" w:color="auto" w:sz="12" w:space="0"/>
            </w:tcBorders>
            <w:vAlign w:val="center"/>
          </w:tcPr>
          <w:p w14:paraId="7133B2AD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3BDBAC0B">
      <w:pPr>
        <w:spacing w:after="0" w:line="240" w:lineRule="auto"/>
        <w:rPr>
          <w:kern w:val="28"/>
          <w:szCs w:val="22"/>
        </w:rPr>
      </w:pPr>
    </w:p>
    <w:p w14:paraId="63F311AF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H. písm. g) o čistom obrate</w:t>
      </w:r>
    </w:p>
    <w:tbl>
      <w:tblPr>
        <w:tblStyle w:val="12"/>
        <w:tblW w:w="5000" w:type="pct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33"/>
        <w:gridCol w:w="2052"/>
        <w:gridCol w:w="1701"/>
      </w:tblGrid>
      <w:tr w14:paraId="60D4B7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5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873B2B3">
            <w:pPr>
              <w:pStyle w:val="332"/>
            </w:pPr>
            <w:r>
              <w:t>Názov položky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E361C0D">
            <w:pPr>
              <w:pStyle w:val="332"/>
            </w:pPr>
            <w:r>
              <w:t>Bežné účtovné obdobie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CA2EEA4">
            <w:pPr>
              <w:pStyle w:val="332"/>
            </w:pPr>
            <w:r>
              <w:t>Bezprostredne predchádzajúce účtovné obdobie</w:t>
            </w:r>
          </w:p>
        </w:tc>
      </w:tr>
      <w:tr w14:paraId="1BD968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E0AE2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C47A2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1653</w:t>
            </w:r>
          </w:p>
        </w:tc>
        <w:tc>
          <w:tcPr>
            <w:tcW w:w="17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CD1EF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CE8FE2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5EC0A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4B792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61081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C90B6F6">
            <w:pPr>
              <w:spacing w:after="0" w:line="240" w:lineRule="auto"/>
              <w:jc w:val="center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37260</w:t>
            </w:r>
          </w:p>
        </w:tc>
      </w:tr>
      <w:tr w14:paraId="542904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3AA249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3DB37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08940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6B5A079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F8C027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31157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17188A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F7B75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9D9B23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2E37CE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287B7F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B3EB7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88125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D45D36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685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045D2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99223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9" w:hRule="atLeast"/>
          <w:jc w:val="center"/>
        </w:trPr>
        <w:tc>
          <w:tcPr>
            <w:tcW w:w="0" w:type="auto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8DC4A01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EAA476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63419</w:t>
            </w:r>
          </w:p>
        </w:tc>
        <w:tc>
          <w:tcPr>
            <w:tcW w:w="17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ED3F21C">
            <w:pPr>
              <w:spacing w:after="0" w:line="240" w:lineRule="auto"/>
              <w:jc w:val="center"/>
              <w:rPr>
                <w:rFonts w:hint="default"/>
                <w:b/>
                <w:szCs w:val="22"/>
                <w:lang w:val="sk-SK"/>
              </w:rPr>
            </w:pPr>
            <w:r>
              <w:rPr>
                <w:rFonts w:hint="default"/>
                <w:b/>
                <w:szCs w:val="22"/>
                <w:lang w:val="sk-SK"/>
              </w:rPr>
              <w:t>37260</w:t>
            </w:r>
          </w:p>
        </w:tc>
      </w:tr>
    </w:tbl>
    <w:p w14:paraId="5805ABA0">
      <w:pPr>
        <w:pStyle w:val="25"/>
        <w:spacing w:before="0" w:beforeAutospacing="0" w:after="0"/>
        <w:jc w:val="left"/>
        <w:rPr>
          <w:szCs w:val="22"/>
        </w:rPr>
      </w:pPr>
    </w:p>
    <w:p w14:paraId="2D189E72">
      <w:pPr>
        <w:pStyle w:val="25"/>
        <w:keepNext w:val="0"/>
        <w:widowControl w:val="0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 časti J.  písm. f) a g) o daniach z príjmov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01"/>
        <w:gridCol w:w="1603"/>
        <w:gridCol w:w="893"/>
        <w:gridCol w:w="665"/>
        <w:gridCol w:w="1637"/>
        <w:gridCol w:w="1023"/>
        <w:gridCol w:w="665"/>
      </w:tblGrid>
      <w:tr w14:paraId="15E13D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  <w:jc w:val="center"/>
        </w:trPr>
        <w:tc>
          <w:tcPr>
            <w:tcW w:w="2801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51F279E">
            <w:pPr>
              <w:pStyle w:val="332"/>
            </w:pPr>
            <w:r>
              <w:t>Názov položky</w:t>
            </w:r>
          </w:p>
        </w:tc>
        <w:tc>
          <w:tcPr>
            <w:tcW w:w="3161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AD8CD7A">
            <w:pPr>
              <w:pStyle w:val="332"/>
            </w:pPr>
            <w: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1994DF1">
            <w:pPr>
              <w:pStyle w:val="332"/>
            </w:pPr>
            <w:r>
              <w:t>Bezprostredne predchádzajúce</w:t>
            </w:r>
          </w:p>
          <w:p w14:paraId="3D1210EA">
            <w:pPr>
              <w:pStyle w:val="332"/>
            </w:pPr>
            <w:r>
              <w:t xml:space="preserve"> účtovné obdobie</w:t>
            </w:r>
          </w:p>
        </w:tc>
      </w:tr>
      <w:tr w14:paraId="076FFB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801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A06D098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0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1E4002CE">
            <w:pPr>
              <w:pStyle w:val="332"/>
            </w:pPr>
            <w:r>
              <w:t>Základ dane</w:t>
            </w:r>
          </w:p>
        </w:tc>
        <w:tc>
          <w:tcPr>
            <w:tcW w:w="89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4D70A74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78B89E71">
            <w:pPr>
              <w:pStyle w:val="332"/>
            </w:pPr>
            <w:r>
              <w:t>Daň v %</w:t>
            </w:r>
          </w:p>
        </w:tc>
        <w:tc>
          <w:tcPr>
            <w:tcW w:w="163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599A34F">
            <w:pPr>
              <w:pStyle w:val="332"/>
            </w:pPr>
            <w:r>
              <w:t>Základ dane</w:t>
            </w:r>
          </w:p>
        </w:tc>
        <w:tc>
          <w:tcPr>
            <w:tcW w:w="1023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2CEC5035">
            <w:pPr>
              <w:pStyle w:val="332"/>
            </w:pPr>
            <w:r>
              <w:t>Daň</w:t>
            </w:r>
          </w:p>
        </w:tc>
        <w:tc>
          <w:tcPr>
            <w:tcW w:w="665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571FCB0B">
            <w:pPr>
              <w:pStyle w:val="332"/>
            </w:pPr>
            <w:r>
              <w:t>Daň v %</w:t>
            </w:r>
          </w:p>
        </w:tc>
      </w:tr>
      <w:tr w14:paraId="6CCA27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D0693F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a</w:t>
            </w:r>
          </w:p>
        </w:tc>
        <w:tc>
          <w:tcPr>
            <w:tcW w:w="16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8C61F1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</w:t>
            </w:r>
          </w:p>
        </w:tc>
        <w:tc>
          <w:tcPr>
            <w:tcW w:w="89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9D7B4E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61904E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d</w:t>
            </w:r>
          </w:p>
        </w:tc>
        <w:tc>
          <w:tcPr>
            <w:tcW w:w="16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BDE924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e</w:t>
            </w:r>
          </w:p>
        </w:tc>
        <w:tc>
          <w:tcPr>
            <w:tcW w:w="102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B3F63E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23402C5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g</w:t>
            </w:r>
          </w:p>
        </w:tc>
      </w:tr>
      <w:tr w14:paraId="6D5191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1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4A754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</w:t>
            </w:r>
            <w:r>
              <w:rPr>
                <w:szCs w:val="22"/>
              </w:rPr>
              <w:br w:type="textWrapping"/>
            </w:r>
            <w:r>
              <w:rPr>
                <w:szCs w:val="22"/>
              </w:rPr>
              <w:t>pred zdanením, z toho:</w:t>
            </w:r>
          </w:p>
        </w:tc>
        <w:tc>
          <w:tcPr>
            <w:tcW w:w="160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C049D5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20904,59</w:t>
            </w:r>
          </w:p>
        </w:tc>
        <w:tc>
          <w:tcPr>
            <w:tcW w:w="89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18B2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AE3338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63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4EA5EAC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17777,39</w:t>
            </w:r>
          </w:p>
        </w:tc>
        <w:tc>
          <w:tcPr>
            <w:tcW w:w="1023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12BE9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8FD815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14:paraId="0269BEB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1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38276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teoretická daň </w:t>
            </w:r>
          </w:p>
        </w:tc>
        <w:tc>
          <w:tcPr>
            <w:tcW w:w="1603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DCE89A9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A308E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9C6B2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37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C7AD7C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23" w:type="dxa"/>
            <w:tcBorders>
              <w:top w:val="nil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B38837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F494C7A">
            <w:pPr>
              <w:spacing w:after="0" w:line="240" w:lineRule="auto"/>
              <w:rPr>
                <w:szCs w:val="22"/>
              </w:rPr>
            </w:pPr>
          </w:p>
        </w:tc>
      </w:tr>
      <w:tr w14:paraId="78C75B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0F585C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Daňovo neuznané náklady</w:t>
            </w:r>
          </w:p>
        </w:tc>
        <w:tc>
          <w:tcPr>
            <w:tcW w:w="160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669783D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2636,92</w:t>
            </w:r>
          </w:p>
        </w:tc>
        <w:tc>
          <w:tcPr>
            <w:tcW w:w="89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907E73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004C9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3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6F5C444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534,59</w:t>
            </w:r>
          </w:p>
        </w:tc>
        <w:tc>
          <w:tcPr>
            <w:tcW w:w="102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F4833C2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520B37D">
            <w:pPr>
              <w:spacing w:after="0" w:line="240" w:lineRule="auto"/>
              <w:rPr>
                <w:szCs w:val="22"/>
              </w:rPr>
            </w:pPr>
          </w:p>
        </w:tc>
      </w:tr>
      <w:tr w14:paraId="68005D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7CE73A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Výnosy nepodliehajúce dani</w:t>
            </w:r>
          </w:p>
        </w:tc>
        <w:tc>
          <w:tcPr>
            <w:tcW w:w="160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EED14E7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685</w:t>
            </w:r>
          </w:p>
        </w:tc>
        <w:tc>
          <w:tcPr>
            <w:tcW w:w="89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4CCCE4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D5BCBD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3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4D4557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2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C4B12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A0AE6B3">
            <w:pPr>
              <w:spacing w:after="0" w:line="240" w:lineRule="auto"/>
              <w:rPr>
                <w:szCs w:val="22"/>
              </w:rPr>
            </w:pPr>
          </w:p>
        </w:tc>
      </w:tr>
      <w:tr w14:paraId="493831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1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6B013A8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nevykázanej odloženej daňovej pohľadávky</w:t>
            </w:r>
          </w:p>
        </w:tc>
        <w:tc>
          <w:tcPr>
            <w:tcW w:w="160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F09FF0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9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7233EF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3F6AEED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3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5EFBB9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23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19DA01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579162F">
            <w:pPr>
              <w:spacing w:after="0" w:line="240" w:lineRule="auto"/>
              <w:rPr>
                <w:szCs w:val="22"/>
              </w:rPr>
            </w:pPr>
          </w:p>
        </w:tc>
      </w:tr>
      <w:tr w14:paraId="663D1ED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1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968F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Umorenie daňovej straty</w:t>
            </w:r>
          </w:p>
        </w:tc>
        <w:tc>
          <w:tcPr>
            <w:tcW w:w="160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D0F3A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93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CC07F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AB0651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3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B9609B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2921,59</w:t>
            </w:r>
          </w:p>
        </w:tc>
        <w:tc>
          <w:tcPr>
            <w:tcW w:w="1023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D3193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8CA0A2">
            <w:pPr>
              <w:spacing w:after="0" w:line="240" w:lineRule="auto"/>
              <w:rPr>
                <w:szCs w:val="22"/>
              </w:rPr>
            </w:pPr>
          </w:p>
        </w:tc>
      </w:tr>
      <w:tr w14:paraId="66960A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FB27E9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 sadzby dane</w:t>
            </w:r>
          </w:p>
        </w:tc>
        <w:tc>
          <w:tcPr>
            <w:tcW w:w="16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CE126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970073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9FB3F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8627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A69465A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4BBB254">
            <w:pPr>
              <w:spacing w:after="0" w:line="240" w:lineRule="auto"/>
              <w:rPr>
                <w:szCs w:val="22"/>
              </w:rPr>
            </w:pPr>
          </w:p>
        </w:tc>
      </w:tr>
      <w:tr w14:paraId="4166D49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6CE64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Iné</w:t>
            </w:r>
          </w:p>
        </w:tc>
        <w:tc>
          <w:tcPr>
            <w:tcW w:w="16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7C8FED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386878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B3A104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8BAB3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7E9D9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B33EBE6">
            <w:pPr>
              <w:spacing w:after="0" w:line="240" w:lineRule="auto"/>
              <w:rPr>
                <w:szCs w:val="22"/>
              </w:rPr>
            </w:pPr>
          </w:p>
        </w:tc>
      </w:tr>
      <w:tr w14:paraId="68ED73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4EA766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Spolu</w:t>
            </w:r>
          </w:p>
        </w:tc>
        <w:tc>
          <w:tcPr>
            <w:tcW w:w="16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921925F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22856,51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840FD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111826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4330257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15390,39</w:t>
            </w:r>
          </w:p>
        </w:tc>
        <w:tc>
          <w:tcPr>
            <w:tcW w:w="10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4090D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ED2FE0">
            <w:pPr>
              <w:spacing w:after="0" w:line="240" w:lineRule="auto"/>
              <w:rPr>
                <w:szCs w:val="22"/>
              </w:rPr>
            </w:pPr>
          </w:p>
        </w:tc>
      </w:tr>
      <w:tr w14:paraId="7D7149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1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09F66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Splatná daň z príjmov</w:t>
            </w:r>
          </w:p>
        </w:tc>
        <w:tc>
          <w:tcPr>
            <w:tcW w:w="160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83EEC5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62C1BDC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4799,87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B200430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21</w:t>
            </w:r>
          </w:p>
        </w:tc>
        <w:tc>
          <w:tcPr>
            <w:tcW w:w="1637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B70507D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2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4C35386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2308,56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B75FB61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15</w:t>
            </w:r>
          </w:p>
        </w:tc>
      </w:tr>
      <w:tr w14:paraId="5DA8FA6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1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03F96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Odložená daň z príjmov</w:t>
            </w:r>
          </w:p>
        </w:tc>
        <w:tc>
          <w:tcPr>
            <w:tcW w:w="160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07A99A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89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6E00FE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D2896E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3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0981D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2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016DF9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9D16C43">
            <w:pPr>
              <w:spacing w:after="0" w:line="240" w:lineRule="auto"/>
              <w:rPr>
                <w:szCs w:val="22"/>
              </w:rPr>
            </w:pPr>
          </w:p>
        </w:tc>
      </w:tr>
      <w:tr w14:paraId="087282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801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EB43BB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Celková daň z príjmov </w:t>
            </w:r>
          </w:p>
        </w:tc>
        <w:tc>
          <w:tcPr>
            <w:tcW w:w="160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5A08BF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893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4D647575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4799,87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6FEDAD1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21</w:t>
            </w:r>
          </w:p>
        </w:tc>
        <w:tc>
          <w:tcPr>
            <w:tcW w:w="163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6CBAF5A3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1023" w:type="dxa"/>
            <w:tcBorders>
              <w:top w:val="nil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BECDDB3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2308,56</w:t>
            </w:r>
          </w:p>
        </w:tc>
        <w:tc>
          <w:tcPr>
            <w:tcW w:w="665" w:type="dxa"/>
            <w:tcBorders>
              <w:top w:val="nil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162F926E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rFonts w:hint="default"/>
                <w:szCs w:val="22"/>
                <w:lang w:val="sk-SK"/>
              </w:rPr>
              <w:t>15</w:t>
            </w:r>
          </w:p>
        </w:tc>
      </w:tr>
    </w:tbl>
    <w:p w14:paraId="27255D10">
      <w:pPr>
        <w:spacing w:after="0" w:line="240" w:lineRule="auto"/>
        <w:rPr>
          <w:szCs w:val="22"/>
        </w:rPr>
      </w:pPr>
    </w:p>
    <w:p w14:paraId="7D38D49C">
      <w:pPr>
        <w:pStyle w:val="25"/>
        <w:numPr>
          <w:ilvl w:val="0"/>
          <w:numId w:val="2"/>
        </w:numPr>
        <w:spacing w:before="0" w:beforeAutospacing="0" w:after="0"/>
        <w:jc w:val="left"/>
        <w:rPr>
          <w:szCs w:val="22"/>
        </w:rPr>
      </w:pPr>
      <w:r>
        <w:rPr>
          <w:szCs w:val="22"/>
        </w:rPr>
        <w:t>Informácie k prílohe č. 3 časti P. o zmenách vlastného imania</w:t>
      </w:r>
    </w:p>
    <w:p w14:paraId="535FE8F7">
      <w:pPr>
        <w:spacing w:after="0" w:line="240" w:lineRule="auto"/>
        <w:rPr>
          <w:szCs w:val="22"/>
        </w:rPr>
      </w:pPr>
      <w:r>
        <w:rPr>
          <w:szCs w:val="22"/>
        </w:rPr>
        <w:t>Tabuľka č. 1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3"/>
        <w:gridCol w:w="1425"/>
        <w:gridCol w:w="1427"/>
        <w:gridCol w:w="1427"/>
        <w:gridCol w:w="1427"/>
        <w:gridCol w:w="1427"/>
      </w:tblGrid>
      <w:tr w14:paraId="08D4D5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8" w:hRule="atLeast"/>
          <w:jc w:val="center"/>
        </w:trPr>
        <w:tc>
          <w:tcPr>
            <w:tcW w:w="2154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0A0AB37D">
            <w:pPr>
              <w:pStyle w:val="332"/>
            </w:pPr>
            <w: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1AEBBBAD">
            <w:pPr>
              <w:pStyle w:val="332"/>
            </w:pPr>
            <w:r>
              <w:t>Bežné účtovné obdobie</w:t>
            </w:r>
          </w:p>
        </w:tc>
      </w:tr>
      <w:tr w14:paraId="6B21CF1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4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FEAA522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74C974B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6CC4A73">
            <w:pPr>
              <w:pStyle w:val="332"/>
            </w:pPr>
            <w:r>
              <w:t xml:space="preserve">Prírastky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17548EC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59FFDD20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7E04D7D">
            <w:pPr>
              <w:pStyle w:val="332"/>
            </w:pPr>
            <w:r>
              <w:t>Stav na konci účtovného obdobia</w:t>
            </w:r>
          </w:p>
        </w:tc>
      </w:tr>
      <w:tr w14:paraId="1E5315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D4411DC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2628694C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E7FC44B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6B273B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D8DF8C5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0D54F627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0DDD373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0D9D30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C0BE5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3A9BB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26C790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E9332E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DE1EF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14:paraId="2F9ECF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4FB9D6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86508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C3295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3C5554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6FA2F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FD195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5ADB7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8E4EEB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C01AF9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B274E1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1D06E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B9567A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AA0FAC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25BC23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C862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 upísané vlastné imanie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AE5D2C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8F8C26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B14F02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408A3F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A8C94B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091B3F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813CF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CD679F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02B5F39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B1157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AC6D2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53BF70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5C21A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E704CF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37EE6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19745F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BC76F5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3FD6D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C0946D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9781E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97F0F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A02F2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17CB10A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97D3AF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1660940E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6907BA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5634C9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A10B8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133DF7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92369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9921D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5693ED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2CC4184E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183F43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9362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A3562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A9F52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253F6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18A5A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F2DCB6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3516B1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69C818A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A5B15F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2A26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299475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418A0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6F33B9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8ECB0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8B9A7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6C39085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26468C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773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E8AFBE1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0C20A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99C8F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773</w:t>
            </w:r>
          </w:p>
        </w:tc>
      </w:tr>
      <w:tr w14:paraId="56272A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7D3D3C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C5D33A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A704B4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96DC0D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8DCB03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09B6854B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72F2EF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87A42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0B4AC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FFCB0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2BFAC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8148E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91D8CA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4A62103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B138DF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D0EDF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1679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5B0920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14695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6B91A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D13A8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9D65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16374</w:t>
            </w:r>
          </w:p>
        </w:tc>
      </w:tr>
      <w:tr w14:paraId="62AA24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134219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925A67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C02EF9B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241BCD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0472D29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340ABD1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2F5015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6186AB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color="auto" w:sz="6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257EC6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15469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AF113F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16105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F6C2B7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777045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15469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78E6F516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16105</w:t>
            </w:r>
          </w:p>
        </w:tc>
      </w:tr>
      <w:tr w14:paraId="5B8801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4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C53A5B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D89D1C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2D850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CC9F353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2B640E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EC64E4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14:paraId="015173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4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7D1191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010C0DF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FE5BD16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04CAE1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57B690D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35EACC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0E3D78AD">
      <w:pPr>
        <w:tabs>
          <w:tab w:val="left" w:pos="1276"/>
        </w:tabs>
        <w:spacing w:after="0" w:line="240" w:lineRule="auto"/>
        <w:rPr>
          <w:szCs w:val="22"/>
        </w:rPr>
      </w:pPr>
    </w:p>
    <w:p w14:paraId="5869E18E">
      <w:pPr>
        <w:tabs>
          <w:tab w:val="left" w:pos="1276"/>
        </w:tabs>
        <w:spacing w:after="0" w:line="240" w:lineRule="auto"/>
        <w:rPr>
          <w:szCs w:val="22"/>
        </w:rPr>
      </w:pPr>
      <w:r>
        <w:rPr>
          <w:szCs w:val="22"/>
        </w:rPr>
        <w:t>Tabuľka č. 2</w:t>
      </w:r>
    </w:p>
    <w:tbl>
      <w:tblPr>
        <w:tblStyle w:val="12"/>
        <w:tblW w:w="5000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52"/>
        <w:gridCol w:w="1426"/>
        <w:gridCol w:w="1427"/>
        <w:gridCol w:w="1427"/>
        <w:gridCol w:w="1427"/>
        <w:gridCol w:w="1427"/>
      </w:tblGrid>
      <w:tr w14:paraId="44D986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6" w:hRule="atLeast"/>
          <w:jc w:val="center"/>
        </w:trPr>
        <w:tc>
          <w:tcPr>
            <w:tcW w:w="2153" w:type="dxa"/>
            <w:vMerge w:val="restart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noWrap/>
            <w:vAlign w:val="center"/>
          </w:tcPr>
          <w:p w14:paraId="69B81B53">
            <w:pPr>
              <w:pStyle w:val="332"/>
            </w:pPr>
            <w: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color="auto" w:sz="12" w:space="0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32FCC9F6">
            <w:pPr>
              <w:pStyle w:val="332"/>
            </w:pPr>
            <w:r>
              <w:t>Bezprostredne predchádzajúce účtovné obdobie</w:t>
            </w:r>
          </w:p>
        </w:tc>
      </w:tr>
      <w:tr w14:paraId="69A7D7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2153" w:type="dxa"/>
            <w:vMerge w:val="continue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2EFB2DF6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4B845B81">
            <w:pPr>
              <w:pStyle w:val="332"/>
            </w:pPr>
            <w: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3EE14813">
            <w:pPr>
              <w:pStyle w:val="332"/>
            </w:pPr>
            <w:r>
              <w:t>Prírastky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690DE9D1">
            <w:pPr>
              <w:pStyle w:val="332"/>
            </w:pPr>
            <w:r>
              <w:t xml:space="preserve">Úbytky 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768C74BE">
            <w:pPr>
              <w:pStyle w:val="332"/>
            </w:pPr>
            <w:r>
              <w:t>Presuny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nil"/>
              <w:right w:val="single" w:color="auto" w:sz="12" w:space="0"/>
            </w:tcBorders>
            <w:vAlign w:val="center"/>
          </w:tcPr>
          <w:p w14:paraId="1D1B9D41">
            <w:pPr>
              <w:pStyle w:val="332"/>
            </w:pPr>
            <w:r>
              <w:t>Stav na konci účtovného obdobia</w:t>
            </w:r>
          </w:p>
        </w:tc>
      </w:tr>
      <w:tr w14:paraId="529C00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52A45367">
            <w:pPr>
              <w:pStyle w:val="332"/>
              <w:rPr>
                <w:b w:val="0"/>
              </w:rPr>
            </w:pPr>
            <w:r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740BE437">
            <w:pPr>
              <w:pStyle w:val="332"/>
              <w:rPr>
                <w:b w:val="0"/>
              </w:rPr>
            </w:pPr>
            <w:r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8D19152">
            <w:pPr>
              <w:pStyle w:val="332"/>
              <w:rPr>
                <w:b w:val="0"/>
              </w:rPr>
            </w:pPr>
            <w:r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421B2C90">
            <w:pPr>
              <w:pStyle w:val="332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35AF62F0">
            <w:pPr>
              <w:pStyle w:val="332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vAlign w:val="center"/>
          </w:tcPr>
          <w:p w14:paraId="637B76A2">
            <w:pPr>
              <w:pStyle w:val="332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14:paraId="4DC37A1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19D0C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color="auto" w:sz="12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3D2822A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5000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A4530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636E1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16C24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12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AD0DCD8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5000</w:t>
            </w:r>
          </w:p>
        </w:tc>
      </w:tr>
      <w:tr w14:paraId="35CF127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E1BB1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590B1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D62F40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39F6B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E4F14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423A71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462191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D2C161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C8BEEC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E11A3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D4BB8B1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B87CFE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F57BE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0937E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3AD18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F9C92A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100C1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6084F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3982A1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AA9AC4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471A3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DDE75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FBBF4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63AF9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764E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E6380F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EBF117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50F25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5EDF9C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6D9C5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094346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C9768C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4F90F71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0AF89A6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02BFC4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41B4E17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A72F7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7107E9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F4EF75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4B62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3E5FB4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2C828C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right w:val="single" w:color="auto" w:sz="12" w:space="0"/>
            </w:tcBorders>
            <w:noWrap/>
            <w:vAlign w:val="center"/>
          </w:tcPr>
          <w:p w14:paraId="79562D5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right w:val="single" w:color="auto" w:sz="4" w:space="0"/>
            </w:tcBorders>
            <w:noWrap/>
            <w:vAlign w:val="center"/>
          </w:tcPr>
          <w:p w14:paraId="2EEA8B7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48F48C7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18A2BE6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4" w:space="0"/>
            </w:tcBorders>
            <w:noWrap/>
            <w:vAlign w:val="center"/>
          </w:tcPr>
          <w:p w14:paraId="3FFFFD6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right w:val="single" w:color="auto" w:sz="12" w:space="0"/>
            </w:tcBorders>
            <w:noWrap/>
            <w:vAlign w:val="center"/>
          </w:tcPr>
          <w:p w14:paraId="1AB7018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CD361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AF8D51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C22CB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99103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55077E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A94450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7DA9CDA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7652C1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vAlign w:val="center"/>
          </w:tcPr>
          <w:p w14:paraId="41A56D8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AE47A5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073B24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2EC4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1755DC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E116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3DF272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52F09F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12AC0E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8ACE62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AE7A751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D709E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FEEF4B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60D0EFD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575ABE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B49C4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FA5175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8A8D02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03A594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3429EE9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27902F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D73764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59114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D5025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22FC58D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6366608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51C9816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8D1AE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40115CF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59D536EA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7582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3F8E094F">
            <w:pPr>
              <w:spacing w:after="0" w:line="240" w:lineRule="auto"/>
              <w:rPr>
                <w:szCs w:val="22"/>
              </w:rPr>
            </w:pPr>
            <w:r>
              <w:rPr>
                <w:rFonts w:hint="default"/>
                <w:szCs w:val="22"/>
                <w:lang w:val="sk-SK"/>
              </w:rPr>
              <w:t>12</w:t>
            </w: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40A504E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4" w:space="0"/>
            </w:tcBorders>
            <w:noWrap/>
            <w:vAlign w:val="center"/>
          </w:tcPr>
          <w:p w14:paraId="7BCBA4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12" w:space="0"/>
            </w:tcBorders>
            <w:noWrap/>
            <w:vAlign w:val="center"/>
          </w:tcPr>
          <w:p w14:paraId="1209AE90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7595</w:t>
            </w:r>
          </w:p>
        </w:tc>
      </w:tr>
      <w:tr w14:paraId="4AF06A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62B87C9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color="auto" w:sz="6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F37951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A826A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DC02B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750B3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6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95D6D1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072F27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17CDD8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56502D06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12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7FD87A65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-5917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169CD337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4" w:space="0"/>
            </w:tcBorders>
            <w:noWrap/>
            <w:vAlign w:val="center"/>
          </w:tcPr>
          <w:p w14:paraId="2BFFE546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12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8" w:space="0"/>
              <w:right w:val="single" w:color="auto" w:sz="12" w:space="0"/>
            </w:tcBorders>
            <w:noWrap/>
            <w:vAlign w:val="center"/>
          </w:tcPr>
          <w:p w14:paraId="465102C2">
            <w:pPr>
              <w:spacing w:after="0" w:line="240" w:lineRule="auto"/>
              <w:rPr>
                <w:rFonts w:hint="default"/>
                <w:szCs w:val="22"/>
                <w:lang w:val="sk-SK"/>
              </w:rPr>
            </w:pPr>
            <w:r>
              <w:rPr>
                <w:szCs w:val="22"/>
              </w:rPr>
              <w:t> </w:t>
            </w:r>
            <w:r>
              <w:rPr>
                <w:rFonts w:hint="default"/>
                <w:szCs w:val="22"/>
                <w:lang w:val="sk-SK"/>
              </w:rPr>
              <w:t>-5917</w:t>
            </w:r>
            <w:bookmarkStart w:id="0" w:name="_GoBack"/>
            <w:bookmarkEnd w:id="0"/>
          </w:p>
        </w:tc>
      </w:tr>
      <w:tr w14:paraId="34D6B7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2153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031F461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color="auto" w:sz="8" w:space="0"/>
              <w:left w:val="single" w:color="auto" w:sz="12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E41CD8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93955E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5DA8F3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205E7E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8" w:space="0"/>
              <w:left w:val="nil"/>
              <w:bottom w:val="single" w:color="auto" w:sz="4" w:space="0"/>
              <w:right w:val="single" w:color="auto" w:sz="12" w:space="0"/>
            </w:tcBorders>
            <w:noWrap/>
            <w:vAlign w:val="center"/>
          </w:tcPr>
          <w:p w14:paraId="16EB9CF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  <w:tr w14:paraId="4E934C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5" w:hRule="atLeast"/>
          <w:jc w:val="center"/>
        </w:trPr>
        <w:tc>
          <w:tcPr>
            <w:tcW w:w="2153" w:type="dxa"/>
            <w:tcBorders>
              <w:top w:val="nil"/>
              <w:left w:val="single" w:color="auto" w:sz="12" w:space="0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672D63D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color="auto" w:sz="4" w:space="0"/>
              <w:left w:val="single" w:color="auto" w:sz="12" w:space="0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2D1A62F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3227EF22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28CB53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4" w:space="0"/>
            </w:tcBorders>
            <w:noWrap/>
            <w:vAlign w:val="center"/>
          </w:tcPr>
          <w:p w14:paraId="1D4F8C5D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color="auto" w:sz="4" w:space="0"/>
              <w:left w:val="nil"/>
              <w:bottom w:val="single" w:color="auto" w:sz="12" w:space="0"/>
              <w:right w:val="single" w:color="auto" w:sz="12" w:space="0"/>
            </w:tcBorders>
            <w:noWrap/>
            <w:vAlign w:val="center"/>
          </w:tcPr>
          <w:p w14:paraId="0DC4E54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 </w:t>
            </w:r>
          </w:p>
        </w:tc>
      </w:tr>
    </w:tbl>
    <w:p w14:paraId="0EA32FAC">
      <w:pPr>
        <w:tabs>
          <w:tab w:val="left" w:pos="1525"/>
        </w:tabs>
        <w:spacing w:after="0" w:line="240" w:lineRule="auto"/>
        <w:rPr>
          <w:b/>
          <w:szCs w:val="22"/>
        </w:rPr>
        <w:sectPr>
          <w:headerReference r:id="rId5" w:type="default"/>
          <w:footerReference r:id="rId6" w:type="default"/>
          <w:pgSz w:w="11906" w:h="16838"/>
          <w:pgMar w:top="1418" w:right="1418" w:bottom="1418" w:left="1418" w:header="709" w:footer="709" w:gutter="0"/>
          <w:pgNumType w:start="1"/>
          <w:cols w:space="708" w:num="1"/>
          <w:docGrid w:linePitch="360" w:charSpace="0"/>
        </w:sectPr>
      </w:pPr>
    </w:p>
    <w:p w14:paraId="771C08F2">
      <w:pPr>
        <w:spacing w:after="0" w:line="240" w:lineRule="auto"/>
        <w:rPr>
          <w:szCs w:val="22"/>
        </w:rPr>
      </w:pPr>
    </w:p>
    <w:sectPr>
      <w:headerReference r:id="rId7" w:type="default"/>
      <w:type w:val="continuous"/>
      <w:pgSz w:w="11906" w:h="16838"/>
      <w:pgMar w:top="1418" w:right="3793" w:bottom="13960" w:left="3793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 Narrow">
    <w:panose1 w:val="020B0606020202030204"/>
    <w:charset w:val="EE"/>
    <w:family w:val="swiss"/>
    <w:pitch w:val="default"/>
    <w:sig w:usb0="00000287" w:usb1="00000800" w:usb2="00000000" w:usb3="00000000" w:csb0="2000009F" w:csb1="DFD70000"/>
  </w:font>
  <w:font w:name="Cambria">
    <w:panose1 w:val="02040503050406030204"/>
    <w:charset w:val="EE"/>
    <w:family w:val="roman"/>
    <w:pitch w:val="default"/>
    <w:sig w:usb0="E00006FF" w:usb1="420024FF" w:usb2="02000000" w:usb3="00000000" w:csb0="2000019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Arial">
    <w:panose1 w:val="020B0604020202020204"/>
    <w:charset w:val="EE"/>
    <w:family w:val="swiss"/>
    <w:pitch w:val="default"/>
    <w:sig w:usb0="E0002EFF" w:usb1="C000785B" w:usb2="00000009" w:usb3="00000000" w:csb0="400001FF" w:csb1="FFFF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1F8F709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 xml:space="preserve">Strana </w:t>
    </w:r>
    <w:r>
      <w:rPr>
        <w:szCs w:val="22"/>
      </w:rPr>
      <w:fldChar w:fldCharType="begin"/>
    </w:r>
    <w:r>
      <w:rPr>
        <w:szCs w:val="22"/>
      </w:rPr>
      <w:instrText xml:space="preserve"> PAGE    \* MERGEFORMAT </w:instrText>
    </w:r>
    <w:r>
      <w:rPr>
        <w:szCs w:val="22"/>
      </w:rPr>
      <w:fldChar w:fldCharType="separate"/>
    </w:r>
    <w:r>
      <w:rPr>
        <w:szCs w:val="22"/>
      </w:rPr>
      <w:t>2</w:t>
    </w:r>
    <w:r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tbl>
    <w:tblPr>
      <w:tblStyle w:val="12"/>
      <w:tblW w:w="9087" w:type="dxa"/>
      <w:tblInd w:w="55" w:type="dxa"/>
      <w:tblLayout w:type="autofit"/>
      <w:tblCellMar>
        <w:top w:w="0" w:type="dxa"/>
        <w:left w:w="70" w:type="dxa"/>
        <w:bottom w:w="0" w:type="dxa"/>
        <w:right w:w="70" w:type="dxa"/>
      </w:tblCellMar>
    </w:tblPr>
    <w:tblGrid>
      <w:gridCol w:w="2833"/>
      <w:gridCol w:w="6254"/>
    </w:tblGrid>
    <w:tr w14:paraId="6A7D2C1A">
      <w:tblPrEx>
        <w:tblCellMar>
          <w:top w:w="0" w:type="dxa"/>
          <w:left w:w="70" w:type="dxa"/>
          <w:bottom w:w="0" w:type="dxa"/>
          <w:right w:w="70" w:type="dxa"/>
        </w:tblCellMar>
      </w:tblPrEx>
      <w:trPr>
        <w:trHeight w:val="119" w:hRule="atLeast"/>
      </w:trPr>
      <w:tc>
        <w:tcPr>
          <w:tcW w:w="2833" w:type="dxa"/>
          <w:tcBorders>
            <w:top w:val="single" w:color="auto" w:sz="4" w:space="0"/>
            <w:left w:val="single" w:color="auto" w:sz="4" w:space="0"/>
            <w:bottom w:val="single" w:color="auto" w:sz="4" w:space="0"/>
            <w:right w:val="single" w:color="000000" w:sz="4" w:space="0"/>
          </w:tcBorders>
          <w:noWrap/>
          <w:vAlign w:val="bottom"/>
        </w:tcPr>
        <w:p w14:paraId="23AE10BE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15251240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52931021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2121183152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216098FC">
    <w:pPr>
      <w:pStyle w:val="21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B10B978">
    <w:pPr>
      <w:pStyle w:val="21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5874C7A"/>
    <w:multiLevelType w:val="multilevel"/>
    <w:tmpl w:val="05874C7A"/>
    <w:lvl w:ilvl="0" w:tentative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entative="0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entative="0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entative="0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entative="0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entative="0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entative="0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entative="0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entative="0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26891FC1"/>
    <w:multiLevelType w:val="multilevel"/>
    <w:tmpl w:val="26891FC1"/>
    <w:lvl w:ilvl="0" w:tentative="0">
      <w:start w:val="1"/>
      <w:numFmt w:val="bullet"/>
      <w:lvlText w:val=""/>
      <w:lvlJc w:val="left"/>
      <w:pPr>
        <w:ind w:left="360" w:hanging="360"/>
      </w:pPr>
      <w:rPr>
        <w:rFonts w:hint="default" w:ascii="Wingdings" w:hAnsi="Wingdings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1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  <w:rsid w:val="0B2B1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sk-SK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 Narrow" w:hAnsi="Arial Narrow" w:eastAsia="Times New Roman" w:cs="Arial Narrow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99" w:name="heading 2"/>
    <w:lsdException w:qFormat="1" w:uiPriority="99" w:name="heading 3"/>
    <w:lsdException w:qFormat="1" w:uiPriority="99" w:name="heading 4"/>
    <w:lsdException w:qFormat="1" w:uiPriority="99" w:name="heading 5"/>
    <w:lsdException w:qFormat="1" w:uiPriority="99" w:name="heading 6"/>
    <w:lsdException w:qFormat="1" w:uiPriority="99" w:name="heading 7"/>
    <w:lsdException w:qFormat="1" w:uiPriority="99" w:name="heading 8"/>
    <w:lsdException w:qFormat="1" w:uiPriority="99" w:name="heading 9"/>
    <w:lsdException w:unhideWhenUsed="0" w:uiPriority="99" w:semiHidden="0" w:name="index 1"/>
    <w:lsdException w:unhideWhenUsed="0" w:uiPriority="99" w:semiHidden="0" w:name="index 2"/>
    <w:lsdException w:unhideWhenUsed="0" w:uiPriority="99" w:semiHidden="0" w:name="index 3"/>
    <w:lsdException w:unhideWhenUsed="0" w:uiPriority="99" w:semiHidden="0" w:name="index 4"/>
    <w:lsdException w:unhideWhenUsed="0" w:uiPriority="99" w:semiHidden="0" w:name="index 5"/>
    <w:lsdException w:unhideWhenUsed="0" w:uiPriority="99" w:semiHidden="0" w:name="index 6"/>
    <w:lsdException w:unhideWhenUsed="0" w:uiPriority="99" w:semiHidden="0" w:name="index 7"/>
    <w:lsdException w:unhideWhenUsed="0" w:uiPriority="99" w:semiHidden="0" w:name="index 8"/>
    <w:lsdException w:unhideWhenUsed="0" w:uiPriority="99" w:semiHidden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nhideWhenUsed="0" w:uiPriority="99" w:semiHidden="0" w:name="Normal Indent"/>
    <w:lsdException w:uiPriority="99" w:name="footnote text"/>
    <w:lsdException w:unhideWhenUsed="0" w:uiPriority="99" w:semiHidden="0" w:name="annotation text"/>
    <w:lsdException w:uiPriority="99" w:semiHidden="0" w:name="header"/>
    <w:lsdException w:uiPriority="99" w:semiHidden="0" w:name="footer"/>
    <w:lsdException w:unhideWhenUsed="0" w:uiPriority="99" w:semiHidden="0" w:name="index heading"/>
    <w:lsdException w:qFormat="1" w:uiPriority="35" w:name="caption"/>
    <w:lsdException w:unhideWhenUsed="0" w:uiPriority="99" w:semiHidden="0" w:name="table of figures"/>
    <w:lsdException w:unhideWhenUsed="0" w:uiPriority="99" w:semiHidden="0" w:name="envelope address"/>
    <w:lsdException w:unhideWhenUsed="0" w:uiPriority="99" w:semiHidden="0" w:name="envelope return"/>
    <w:lsdException w:unhideWhenUsed="0" w:uiPriority="99" w:semiHidden="0" w:name="footnote reference"/>
    <w:lsdException w:unhideWhenUsed="0" w:uiPriority="99" w:semiHidden="0" w:name="annotation reference"/>
    <w:lsdException w:unhideWhenUsed="0" w:uiPriority="99" w:semiHidden="0" w:name="line number"/>
    <w:lsdException w:unhideWhenUsed="0" w:uiPriority="99" w:semiHidden="0" w:name="page number"/>
    <w:lsdException w:unhideWhenUsed="0" w:uiPriority="99" w:semiHidden="0" w:name="endnote reference"/>
    <w:lsdException w:unhideWhenUsed="0" w:uiPriority="99" w:semiHidden="0" w:name="endnote text"/>
    <w:lsdException w:unhideWhenUsed="0" w:uiPriority="99" w:semiHidden="0" w:name="table of authorities"/>
    <w:lsdException w:unhideWhenUsed="0" w:uiPriority="99" w:semiHidden="0" w:name="macro"/>
    <w:lsdException w:unhideWhenUsed="0" w:uiPriority="99" w:semiHidden="0" w:name="toa heading"/>
    <w:lsdException w:unhideWhenUsed="0" w:uiPriority="99" w:semiHidden="0" w:name="List"/>
    <w:lsdException w:unhideWhenUsed="0" w:uiPriority="99" w:semiHidden="0" w:name="List Bullet"/>
    <w:lsdException w:uiPriority="99" w:name="List Number"/>
    <w:lsdException w:unhideWhenUsed="0" w:uiPriority="99" w:semiHidden="0" w:name="List 2"/>
    <w:lsdException w:unhideWhenUsed="0" w:uiPriority="99" w:semiHidden="0" w:name="List 3"/>
    <w:lsdException w:uiPriority="99" w:name="List 4"/>
    <w:lsdException w:uiPriority="99" w:name="List 5"/>
    <w:lsdException w:unhideWhenUsed="0" w:uiPriority="99" w:semiHidden="0" w:name="List Bullet 2"/>
    <w:lsdException w:unhideWhenUsed="0" w:uiPriority="99" w:semiHidden="0" w:name="List Bullet 3"/>
    <w:lsdException w:unhideWhenUsed="0" w:uiPriority="99" w:semiHidden="0" w:name="List Bullet 4"/>
    <w:lsdException w:unhideWhenUsed="0" w:uiPriority="99" w:semiHidden="0" w:name="List Bullet 5"/>
    <w:lsdException w:unhideWhenUsed="0" w:uiPriority="99" w:semiHidden="0" w:name="List Number 2"/>
    <w:lsdException w:unhideWhenUsed="0" w:uiPriority="99" w:semiHidden="0" w:name="List Number 3"/>
    <w:lsdException w:unhideWhenUsed="0" w:uiPriority="99" w:semiHidden="0" w:name="List Number 4"/>
    <w:lsdException w:unhideWhenUsed="0" w:uiPriority="99" w:semiHidden="0" w:name="List Number 5"/>
    <w:lsdException w:qFormat="1" w:unhideWhenUsed="0" w:uiPriority="99" w:semiHidden="0" w:name="Title"/>
    <w:lsdException w:unhideWhenUsed="0" w:uiPriority="99" w:semiHidden="0" w:name="Closing"/>
    <w:lsdException w:unhideWhenUsed="0" w:uiPriority="99" w:semiHidden="0" w:name="Signature"/>
    <w:lsdException w:uiPriority="1" w:name="Default Paragraph Font"/>
    <w:lsdException w:uiPriority="99" w:name="Body Text"/>
    <w:lsdException w:unhideWhenUsed="0" w:uiPriority="99" w:semiHidden="0" w:name="Body Text Indent"/>
    <w:lsdException w:unhideWhenUsed="0" w:uiPriority="99" w:semiHidden="0" w:name="List Continue"/>
    <w:lsdException w:unhideWhenUsed="0" w:uiPriority="99" w:semiHidden="0" w:name="List Continue 2"/>
    <w:lsdException w:unhideWhenUsed="0" w:uiPriority="99" w:semiHidden="0" w:name="List Continue 3"/>
    <w:lsdException w:unhideWhenUsed="0" w:uiPriority="99" w:semiHidden="0" w:name="List Continue 4"/>
    <w:lsdException w:unhideWhenUsed="0" w:uiPriority="99" w:semiHidden="0" w:name="List Continue 5"/>
    <w:lsdException w:unhideWhenUsed="0" w:uiPriority="99" w:semiHidden="0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nhideWhenUsed="0" w:uiPriority="99" w:semiHidden="0" w:name="Body Text First Indent 2"/>
    <w:lsdException w:unhideWhenUsed="0" w:uiPriority="99" w:semiHidden="0" w:name="Note Heading"/>
    <w:lsdException w:uiPriority="99" w:name="Body Text 2"/>
    <w:lsdException w:unhideWhenUsed="0" w:uiPriority="99" w:semiHidden="0" w:name="Body Text 3"/>
    <w:lsdException w:uiPriority="99" w:name="Body Text Indent 2"/>
    <w:lsdException w:uiPriority="99" w:name="Body Text Indent 3"/>
    <w:lsdException w:unhideWhenUsed="0" w:uiPriority="99" w:semiHidden="0" w:name="Block Text"/>
    <w:lsdException w:unhideWhenUsed="0" w:uiPriority="99" w:semiHidden="0" w:name="Hyperlink"/>
    <w:lsdException w:unhideWhenUsed="0" w:uiPriority="99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qFormat="1" w:unhideWhenUsed="0" w:uiPriority="99" w:semiHidden="0" w:name="Document Map"/>
    <w:lsdException w:unhideWhenUsed="0" w:uiPriority="99" w:semiHidden="0" w:name="Plain Text"/>
    <w:lsdException w:unhideWhenUsed="0" w:uiPriority="99" w:semiHidden="0" w:name="E-mail Signature"/>
    <w:lsdException w:qFormat="1" w:uiPriority="99" w:name="Normal (Web)"/>
    <w:lsdException w:unhideWhenUsed="0" w:uiPriority="99" w:semiHidden="0" w:name="HTML Acronym"/>
    <w:lsdException w:unhideWhenUsed="0" w:uiPriority="99" w:semiHidden="0" w:name="HTML Address"/>
    <w:lsdException w:unhideWhenUsed="0" w:uiPriority="99" w:semiHidden="0" w:name="HTML Cite"/>
    <w:lsdException w:unhideWhenUsed="0" w:uiPriority="99" w:semiHidden="0" w:name="HTML Code"/>
    <w:lsdException w:unhideWhenUsed="0" w:uiPriority="99" w:semiHidden="0" w:name="HTML Definition"/>
    <w:lsdException w:unhideWhenUsed="0" w:uiPriority="99" w:semiHidden="0" w:name="HTML Keyboard"/>
    <w:lsdException w:unhideWhenUsed="0" w:uiPriority="99" w:semiHidden="0" w:name="HTML Preformatted"/>
    <w:lsdException w:unhideWhenUsed="0" w:uiPriority="99" w:semiHidden="0" w:name="HTML Sample"/>
    <w:lsdException w:unhideWhenUsed="0" w:uiPriority="99" w:semiHidden="0" w:name="HTML Typewriter"/>
    <w:lsdException w:unhideWhenUsed="0" w:uiPriority="99" w:semiHidden="0" w:name="HTML Variable"/>
    <w:lsdException w:qFormat="1" w:uiPriority="99" w:name="Normal Table"/>
    <w:lsdException w:unhideWhenUsed="0" w:uiPriority="99" w:semiHidden="0" w:name="annotation subject"/>
    <w:lsdException w:unhideWhenUsed="0" w:uiPriority="99" w:semiHidden="0" w:name="Table Simple 1"/>
    <w:lsdException w:unhideWhenUsed="0" w:uiPriority="99" w:semiHidden="0" w:name="Table Simple 2"/>
    <w:lsdException w:unhideWhenUsed="0" w:uiPriority="99" w:semiHidden="0" w:name="Table Simple 3"/>
    <w:lsdException w:unhideWhenUsed="0" w:uiPriority="99" w:semiHidden="0" w:name="Table Classic 1"/>
    <w:lsdException w:unhideWhenUsed="0" w:uiPriority="99" w:semiHidden="0" w:name="Table Classic 2"/>
    <w:lsdException w:unhideWhenUsed="0" w:uiPriority="99" w:semiHidden="0" w:name="Table Classic 3"/>
    <w:lsdException w:unhideWhenUsed="0" w:uiPriority="99" w:semiHidden="0" w:name="Table Classic 4"/>
    <w:lsdException w:unhideWhenUsed="0" w:uiPriority="99" w:semiHidden="0" w:name="Table Colorful 1"/>
    <w:lsdException w:unhideWhenUsed="0" w:uiPriority="99" w:semiHidden="0" w:name="Table Colorful 2"/>
    <w:lsdException w:unhideWhenUsed="0" w:uiPriority="99" w:semiHidden="0" w:name="Table Colorful 3"/>
    <w:lsdException w:unhideWhenUsed="0" w:uiPriority="99" w:semiHidden="0" w:name="Table Columns 1"/>
    <w:lsdException w:unhideWhenUsed="0" w:uiPriority="99" w:semiHidden="0" w:name="Table Columns 2"/>
    <w:lsdException w:unhideWhenUsed="0" w:uiPriority="99" w:semiHidden="0" w:name="Table Columns 3"/>
    <w:lsdException w:unhideWhenUsed="0" w:uiPriority="99" w:semiHidden="0" w:name="Table Columns 4"/>
    <w:lsdException w:unhideWhenUsed="0" w:uiPriority="99" w:semiHidden="0" w:name="Table Columns 5"/>
    <w:lsdException w:unhideWhenUsed="0" w:uiPriority="99" w:semiHidden="0" w:name="Table Grid 1"/>
    <w:lsdException w:unhideWhenUsed="0" w:uiPriority="99" w:semiHidden="0" w:name="Table Grid 2"/>
    <w:lsdException w:unhideWhenUsed="0" w:uiPriority="99" w:semiHidden="0" w:name="Table Grid 3"/>
    <w:lsdException w:unhideWhenUsed="0" w:uiPriority="99" w:semiHidden="0" w:name="Table Grid 4"/>
    <w:lsdException w:unhideWhenUsed="0" w:uiPriority="99" w:semiHidden="0" w:name="Table Grid 5"/>
    <w:lsdException w:unhideWhenUsed="0" w:uiPriority="99" w:semiHidden="0" w:name="Table Grid 6"/>
    <w:lsdException w:unhideWhenUsed="0" w:uiPriority="99" w:semiHidden="0" w:name="Table Grid 7"/>
    <w:lsdException w:unhideWhenUsed="0" w:uiPriority="99" w:semiHidden="0" w:name="Table Grid 8"/>
    <w:lsdException w:unhideWhenUsed="0" w:uiPriority="99" w:semiHidden="0" w:name="Table List 1"/>
    <w:lsdException w:unhideWhenUsed="0" w:uiPriority="99" w:semiHidden="0" w:name="Table List 2"/>
    <w:lsdException w:unhideWhenUsed="0" w:uiPriority="99" w:semiHidden="0" w:name="Table List 3"/>
    <w:lsdException w:unhideWhenUsed="0" w:uiPriority="99" w:semiHidden="0" w:name="Table List 4"/>
    <w:lsdException w:unhideWhenUsed="0" w:uiPriority="99" w:semiHidden="0" w:name="Table List 5"/>
    <w:lsdException w:unhideWhenUsed="0" w:uiPriority="99" w:semiHidden="0" w:name="Table List 6"/>
    <w:lsdException w:unhideWhenUsed="0" w:uiPriority="99" w:semiHidden="0" w:name="Table List 7"/>
    <w:lsdException w:unhideWhenUsed="0" w:uiPriority="99" w:semiHidden="0" w:name="Table List 8"/>
    <w:lsdException w:unhideWhenUsed="0" w:uiPriority="99" w:semiHidden="0" w:name="Table 3D effects 1"/>
    <w:lsdException w:unhideWhenUsed="0" w:uiPriority="99" w:semiHidden="0" w:name="Table 3D effects 2"/>
    <w:lsdException w:unhideWhenUsed="0" w:uiPriority="99" w:semiHidden="0" w:name="Table 3D effects 3"/>
    <w:lsdException w:unhideWhenUsed="0" w:uiPriority="99" w:semiHidden="0" w:name="Table Contemporary"/>
    <w:lsdException w:unhideWhenUsed="0" w:uiPriority="99" w:semiHidden="0" w:name="Table Elegant"/>
    <w:lsdException w:unhideWhenUsed="0" w:uiPriority="99" w:semiHidden="0" w:name="Table Professional"/>
    <w:lsdException w:unhideWhenUsed="0" w:uiPriority="99" w:semiHidden="0" w:name="Table Subtle 1"/>
    <w:lsdException w:unhideWhenUsed="0" w:uiPriority="99" w:semiHidden="0" w:name="Table Subtle 2"/>
    <w:lsdException w:unhideWhenUsed="0" w:uiPriority="99" w:semiHidden="0" w:name="Table Web 1"/>
    <w:lsdException w:unhideWhenUsed="0" w:uiPriority="99" w:semiHidden="0" w:name="Table Web 2"/>
    <w:lsdException w:unhideWhenUsed="0" w:uiPriority="99" w:semiHidden="0" w:name="Table Web 3"/>
    <w:lsdException w:uiPriority="99" w:name="Balloon Text"/>
    <w:lsdException w:unhideWhenUsed="0" w:uiPriority="9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Arial Narrow" w:hAnsi="Arial Narrow" w:eastAsia="Times New Roman" w:cs="Times New Roman"/>
      <w:sz w:val="22"/>
      <w:szCs w:val="36"/>
      <w:lang w:val="sk-SK" w:eastAsia="en-US" w:bidi="ar-SA"/>
    </w:rPr>
  </w:style>
  <w:style w:type="paragraph" w:styleId="2">
    <w:name w:val="heading 1"/>
    <w:basedOn w:val="1"/>
    <w:next w:val="1"/>
    <w:link w:val="26"/>
    <w:qFormat/>
    <w:uiPriority w:val="99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3">
    <w:name w:val="heading 2"/>
    <w:basedOn w:val="1"/>
    <w:next w:val="1"/>
    <w:link w:val="27"/>
    <w:semiHidden/>
    <w:unhideWhenUsed/>
    <w:qFormat/>
    <w:uiPriority w:val="99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4">
    <w:name w:val="heading 3"/>
    <w:basedOn w:val="1"/>
    <w:next w:val="1"/>
    <w:link w:val="28"/>
    <w:semiHidden/>
    <w:unhideWhenUsed/>
    <w:qFormat/>
    <w:uiPriority w:val="99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5">
    <w:name w:val="heading 4"/>
    <w:basedOn w:val="1"/>
    <w:next w:val="1"/>
    <w:link w:val="29"/>
    <w:semiHidden/>
    <w:unhideWhenUsed/>
    <w:qFormat/>
    <w:uiPriority w:val="99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6">
    <w:name w:val="heading 5"/>
    <w:basedOn w:val="1"/>
    <w:next w:val="1"/>
    <w:link w:val="30"/>
    <w:semiHidden/>
    <w:unhideWhenUsed/>
    <w:qFormat/>
    <w:uiPriority w:val="99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7">
    <w:name w:val="heading 6"/>
    <w:basedOn w:val="1"/>
    <w:next w:val="1"/>
    <w:link w:val="31"/>
    <w:semiHidden/>
    <w:unhideWhenUsed/>
    <w:qFormat/>
    <w:uiPriority w:val="99"/>
    <w:pPr>
      <w:spacing w:before="240" w:after="60" w:line="240" w:lineRule="auto"/>
      <w:outlineLvl w:val="5"/>
    </w:pPr>
    <w:rPr>
      <w:b/>
      <w:bCs/>
      <w:szCs w:val="22"/>
    </w:rPr>
  </w:style>
  <w:style w:type="paragraph" w:styleId="8">
    <w:name w:val="heading 7"/>
    <w:basedOn w:val="1"/>
    <w:next w:val="1"/>
    <w:link w:val="32"/>
    <w:semiHidden/>
    <w:unhideWhenUsed/>
    <w:qFormat/>
    <w:uiPriority w:val="99"/>
    <w:pPr>
      <w:spacing w:before="240" w:after="60" w:line="240" w:lineRule="auto"/>
      <w:outlineLvl w:val="6"/>
    </w:pPr>
    <w:rPr>
      <w:szCs w:val="24"/>
    </w:rPr>
  </w:style>
  <w:style w:type="paragraph" w:styleId="9">
    <w:name w:val="heading 8"/>
    <w:basedOn w:val="1"/>
    <w:next w:val="1"/>
    <w:link w:val="33"/>
    <w:semiHidden/>
    <w:unhideWhenUsed/>
    <w:qFormat/>
    <w:uiPriority w:val="99"/>
    <w:pPr>
      <w:spacing w:before="240" w:after="60" w:line="240" w:lineRule="auto"/>
      <w:outlineLvl w:val="7"/>
    </w:pPr>
    <w:rPr>
      <w:i/>
      <w:iCs/>
      <w:szCs w:val="24"/>
    </w:rPr>
  </w:style>
  <w:style w:type="paragraph" w:styleId="10">
    <w:name w:val="heading 9"/>
    <w:basedOn w:val="1"/>
    <w:next w:val="1"/>
    <w:link w:val="34"/>
    <w:semiHidden/>
    <w:unhideWhenUsed/>
    <w:qFormat/>
    <w:uiPriority w:val="99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3">
    <w:name w:val="Balloon Text"/>
    <w:basedOn w:val="1"/>
    <w:link w:val="296"/>
    <w:semiHidden/>
    <w:unhideWhenUsed/>
    <w:uiPriority w:val="99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paragraph" w:styleId="14">
    <w:name w:val="Body Text"/>
    <w:basedOn w:val="1"/>
    <w:link w:val="112"/>
    <w:semiHidden/>
    <w:unhideWhenUsed/>
    <w:uiPriority w:val="99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paragraph" w:styleId="15">
    <w:name w:val="Body Text 2"/>
    <w:basedOn w:val="1"/>
    <w:link w:val="185"/>
    <w:semiHidden/>
    <w:unhideWhenUsed/>
    <w:uiPriority w:val="99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6">
    <w:name w:val="Body Text Indent 2"/>
    <w:basedOn w:val="1"/>
    <w:link w:val="222"/>
    <w:semiHidden/>
    <w:unhideWhenUsed/>
    <w:uiPriority w:val="99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7">
    <w:name w:val="Body Text Indent 3"/>
    <w:basedOn w:val="1"/>
    <w:link w:val="259"/>
    <w:semiHidden/>
    <w:unhideWhenUsed/>
    <w:uiPriority w:val="99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paragraph" w:styleId="18">
    <w:name w:val="Document Map"/>
    <w:basedOn w:val="1"/>
    <w:link w:val="333"/>
    <w:qFormat/>
    <w:uiPriority w:val="99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19">
    <w:name w:val="footer"/>
    <w:basedOn w:val="1"/>
    <w:link w:val="36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0">
    <w:name w:val="footnote text"/>
    <w:basedOn w:val="1"/>
    <w:link w:val="38"/>
    <w:semiHidden/>
    <w:unhideWhenUsed/>
    <w:uiPriority w:val="99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paragraph" w:styleId="21">
    <w:name w:val="header"/>
    <w:basedOn w:val="1"/>
    <w:link w:val="35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22">
    <w:name w:val="Normal (Web)"/>
    <w:basedOn w:val="1"/>
    <w:semiHidden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Theme="minorEastAsia"/>
      <w:sz w:val="24"/>
      <w:szCs w:val="24"/>
      <w:lang w:eastAsia="sk-SK"/>
    </w:rPr>
  </w:style>
  <w:style w:type="paragraph" w:styleId="23">
    <w:name w:val="Subtitle"/>
    <w:basedOn w:val="1"/>
    <w:next w:val="1"/>
    <w:link w:val="149"/>
    <w:qFormat/>
    <w:uiPriority w:val="11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table" w:styleId="24">
    <w:name w:val="Table Grid"/>
    <w:basedOn w:val="12"/>
    <w:uiPriority w:val="99"/>
    <w:pPr>
      <w:spacing w:after="0" w:line="240" w:lineRule="auto"/>
    </w:pPr>
    <w:rPr>
      <w:rFonts w:cs="Times New Roman"/>
      <w:szCs w:val="36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5">
    <w:name w:val="Title"/>
    <w:basedOn w:val="1"/>
    <w:next w:val="1"/>
    <w:link w:val="75"/>
    <w:qFormat/>
    <w:uiPriority w:val="99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26">
    <w:name w:val="Nadpis 1 Char"/>
    <w:basedOn w:val="11"/>
    <w:link w:val="2"/>
    <w:locked/>
    <w:uiPriority w:val="99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27">
    <w:name w:val="Nadpis 2 Char"/>
    <w:basedOn w:val="11"/>
    <w:link w:val="3"/>
    <w:semiHidden/>
    <w:locked/>
    <w:uiPriority w:val="99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28">
    <w:name w:val="Nadpis 3 Char"/>
    <w:basedOn w:val="11"/>
    <w:link w:val="4"/>
    <w:semiHidden/>
    <w:locked/>
    <w:uiPriority w:val="99"/>
    <w:rPr>
      <w:rFonts w:ascii="Cambria" w:hAnsi="Cambria" w:cs="Times New Roman"/>
      <w:b/>
      <w:bCs/>
      <w:sz w:val="26"/>
      <w:szCs w:val="26"/>
    </w:rPr>
  </w:style>
  <w:style w:type="character" w:customStyle="1" w:styleId="29">
    <w:name w:val="Nadpis 4 Char"/>
    <w:basedOn w:val="11"/>
    <w:link w:val="5"/>
    <w:semiHidden/>
    <w:locked/>
    <w:uiPriority w:val="99"/>
    <w:rPr>
      <w:rFonts w:eastAsia="Times New Roman" w:cs="Times New Roman"/>
      <w:b/>
      <w:bCs/>
      <w:sz w:val="28"/>
      <w:szCs w:val="28"/>
    </w:rPr>
  </w:style>
  <w:style w:type="character" w:customStyle="1" w:styleId="30">
    <w:name w:val="Nadpis 5 Char"/>
    <w:basedOn w:val="11"/>
    <w:link w:val="6"/>
    <w:semiHidden/>
    <w:locked/>
    <w:uiPriority w:val="99"/>
    <w:rPr>
      <w:rFonts w:eastAsia="Times New Roman" w:cs="Times New Roman"/>
      <w:b/>
      <w:bCs/>
      <w:i/>
      <w:iCs/>
      <w:sz w:val="26"/>
      <w:szCs w:val="26"/>
    </w:rPr>
  </w:style>
  <w:style w:type="character" w:customStyle="1" w:styleId="31">
    <w:name w:val="Nadpis 6 Char"/>
    <w:basedOn w:val="11"/>
    <w:link w:val="7"/>
    <w:semiHidden/>
    <w:locked/>
    <w:uiPriority w:val="99"/>
    <w:rPr>
      <w:rFonts w:eastAsia="Times New Roman" w:cs="Times New Roman"/>
      <w:b/>
      <w:bCs/>
      <w:sz w:val="22"/>
      <w:szCs w:val="22"/>
    </w:rPr>
  </w:style>
  <w:style w:type="character" w:customStyle="1" w:styleId="32">
    <w:name w:val="Nadpis 7 Char"/>
    <w:basedOn w:val="11"/>
    <w:link w:val="8"/>
    <w:semiHidden/>
    <w:locked/>
    <w:uiPriority w:val="99"/>
    <w:rPr>
      <w:rFonts w:eastAsia="Times New Roman" w:cs="Times New Roman"/>
      <w:sz w:val="24"/>
      <w:szCs w:val="24"/>
    </w:rPr>
  </w:style>
  <w:style w:type="character" w:customStyle="1" w:styleId="33">
    <w:name w:val="Nadpis 8 Char"/>
    <w:basedOn w:val="11"/>
    <w:link w:val="9"/>
    <w:semiHidden/>
    <w:locked/>
    <w:uiPriority w:val="99"/>
    <w:rPr>
      <w:rFonts w:eastAsia="Times New Roman" w:cs="Times New Roman"/>
      <w:i/>
      <w:iCs/>
      <w:sz w:val="24"/>
      <w:szCs w:val="24"/>
    </w:rPr>
  </w:style>
  <w:style w:type="character" w:customStyle="1" w:styleId="34">
    <w:name w:val="Nadpis 9 Char"/>
    <w:basedOn w:val="11"/>
    <w:link w:val="10"/>
    <w:semiHidden/>
    <w:locked/>
    <w:uiPriority w:val="99"/>
    <w:rPr>
      <w:rFonts w:ascii="Cambria" w:hAnsi="Cambria" w:cs="Times New Roman"/>
      <w:sz w:val="22"/>
      <w:szCs w:val="22"/>
    </w:rPr>
  </w:style>
  <w:style w:type="character" w:customStyle="1" w:styleId="35">
    <w:name w:val="Záhlaví Char"/>
    <w:basedOn w:val="11"/>
    <w:link w:val="21"/>
    <w:locked/>
    <w:uiPriority w:val="99"/>
    <w:rPr>
      <w:rFonts w:cs="Times New Roman"/>
    </w:rPr>
  </w:style>
  <w:style w:type="character" w:customStyle="1" w:styleId="36">
    <w:name w:val="Zápatí Char"/>
    <w:basedOn w:val="11"/>
    <w:link w:val="19"/>
    <w:locked/>
    <w:uiPriority w:val="99"/>
    <w:rPr>
      <w:rFonts w:cs="Times New Roman"/>
    </w:rPr>
  </w:style>
  <w:style w:type="character" w:customStyle="1" w:styleId="37">
    <w:name w:val="Text poznámky pod čiarou Char1"/>
    <w:basedOn w:val="11"/>
    <w:semiHidden/>
    <w:uiPriority w:val="99"/>
    <w:rPr>
      <w:rFonts w:cs="Times New Roman"/>
      <w:sz w:val="20"/>
      <w:szCs w:val="20"/>
    </w:rPr>
  </w:style>
  <w:style w:type="character" w:customStyle="1" w:styleId="38">
    <w:name w:val="Text pozn. pod čarou Char"/>
    <w:basedOn w:val="11"/>
    <w:link w:val="20"/>
    <w:semiHidden/>
    <w:locked/>
    <w:uiPriority w:val="99"/>
    <w:rPr>
      <w:rFonts w:cs="Times New Roman"/>
      <w:sz w:val="20"/>
      <w:szCs w:val="20"/>
    </w:rPr>
  </w:style>
  <w:style w:type="character" w:customStyle="1" w:styleId="39">
    <w:name w:val="Text poznámky pod čiarou Char135"/>
    <w:basedOn w:val="11"/>
    <w:semiHidden/>
    <w:uiPriority w:val="99"/>
    <w:rPr>
      <w:rFonts w:cs="Times New Roman"/>
      <w:sz w:val="20"/>
      <w:szCs w:val="20"/>
    </w:rPr>
  </w:style>
  <w:style w:type="character" w:customStyle="1" w:styleId="40">
    <w:name w:val="Text poznámky pod čiarou Char134"/>
    <w:basedOn w:val="11"/>
    <w:semiHidden/>
    <w:uiPriority w:val="99"/>
    <w:rPr>
      <w:rFonts w:cs="Times New Roman"/>
      <w:sz w:val="20"/>
      <w:szCs w:val="20"/>
    </w:rPr>
  </w:style>
  <w:style w:type="character" w:customStyle="1" w:styleId="41">
    <w:name w:val="Text poznámky pod čiarou Char133"/>
    <w:basedOn w:val="11"/>
    <w:semiHidden/>
    <w:uiPriority w:val="99"/>
    <w:rPr>
      <w:rFonts w:cs="Times New Roman"/>
      <w:sz w:val="20"/>
      <w:szCs w:val="20"/>
    </w:rPr>
  </w:style>
  <w:style w:type="character" w:customStyle="1" w:styleId="42">
    <w:name w:val="Text poznámky pod čiarou Char132"/>
    <w:basedOn w:val="11"/>
    <w:semiHidden/>
    <w:uiPriority w:val="99"/>
    <w:rPr>
      <w:rFonts w:cs="Times New Roman"/>
      <w:sz w:val="20"/>
      <w:szCs w:val="20"/>
    </w:rPr>
  </w:style>
  <w:style w:type="character" w:customStyle="1" w:styleId="43">
    <w:name w:val="Text poznámky pod čiarou Char131"/>
    <w:basedOn w:val="11"/>
    <w:semiHidden/>
    <w:uiPriority w:val="99"/>
    <w:rPr>
      <w:rFonts w:cs="Times New Roman"/>
      <w:sz w:val="20"/>
      <w:szCs w:val="20"/>
    </w:rPr>
  </w:style>
  <w:style w:type="character" w:customStyle="1" w:styleId="44">
    <w:name w:val="Text poznámky pod čiarou Char130"/>
    <w:basedOn w:val="11"/>
    <w:semiHidden/>
    <w:uiPriority w:val="99"/>
    <w:rPr>
      <w:rFonts w:cs="Times New Roman"/>
      <w:sz w:val="20"/>
      <w:szCs w:val="20"/>
    </w:rPr>
  </w:style>
  <w:style w:type="character" w:customStyle="1" w:styleId="45">
    <w:name w:val="Text poznámky pod čiarou Char129"/>
    <w:basedOn w:val="11"/>
    <w:semiHidden/>
    <w:uiPriority w:val="99"/>
    <w:rPr>
      <w:rFonts w:cs="Times New Roman"/>
      <w:sz w:val="20"/>
      <w:szCs w:val="20"/>
    </w:rPr>
  </w:style>
  <w:style w:type="character" w:customStyle="1" w:styleId="46">
    <w:name w:val="Text poznámky pod čiarou Char128"/>
    <w:basedOn w:val="11"/>
    <w:semiHidden/>
    <w:uiPriority w:val="99"/>
    <w:rPr>
      <w:rFonts w:cs="Times New Roman"/>
      <w:sz w:val="20"/>
      <w:szCs w:val="20"/>
    </w:rPr>
  </w:style>
  <w:style w:type="character" w:customStyle="1" w:styleId="47">
    <w:name w:val="Text poznámky pod čiarou Char127"/>
    <w:basedOn w:val="11"/>
    <w:semiHidden/>
    <w:uiPriority w:val="99"/>
    <w:rPr>
      <w:rFonts w:cs="Times New Roman"/>
      <w:sz w:val="20"/>
      <w:szCs w:val="20"/>
    </w:rPr>
  </w:style>
  <w:style w:type="character" w:customStyle="1" w:styleId="48">
    <w:name w:val="Text poznámky pod čiarou Char126"/>
    <w:basedOn w:val="11"/>
    <w:semiHidden/>
    <w:uiPriority w:val="99"/>
    <w:rPr>
      <w:rFonts w:cs="Times New Roman"/>
      <w:sz w:val="20"/>
      <w:szCs w:val="20"/>
    </w:rPr>
  </w:style>
  <w:style w:type="character" w:customStyle="1" w:styleId="49">
    <w:name w:val="Text poznámky pod čiarou Char125"/>
    <w:basedOn w:val="11"/>
    <w:semiHidden/>
    <w:uiPriority w:val="99"/>
    <w:rPr>
      <w:rFonts w:cs="Times New Roman"/>
      <w:sz w:val="20"/>
      <w:szCs w:val="20"/>
    </w:rPr>
  </w:style>
  <w:style w:type="character" w:customStyle="1" w:styleId="50">
    <w:name w:val="Text poznámky pod čiarou Char124"/>
    <w:basedOn w:val="11"/>
    <w:semiHidden/>
    <w:uiPriority w:val="99"/>
    <w:rPr>
      <w:rFonts w:cs="Times New Roman"/>
      <w:sz w:val="20"/>
      <w:szCs w:val="20"/>
    </w:rPr>
  </w:style>
  <w:style w:type="character" w:customStyle="1" w:styleId="51">
    <w:name w:val="Text poznámky pod čiarou Char123"/>
    <w:basedOn w:val="11"/>
    <w:semiHidden/>
    <w:uiPriority w:val="99"/>
    <w:rPr>
      <w:rFonts w:cs="Times New Roman"/>
      <w:sz w:val="20"/>
      <w:szCs w:val="20"/>
    </w:rPr>
  </w:style>
  <w:style w:type="character" w:customStyle="1" w:styleId="52">
    <w:name w:val="Text poznámky pod čiarou Char122"/>
    <w:basedOn w:val="11"/>
    <w:semiHidden/>
    <w:uiPriority w:val="99"/>
    <w:rPr>
      <w:rFonts w:cs="Times New Roman"/>
      <w:sz w:val="20"/>
      <w:szCs w:val="20"/>
    </w:rPr>
  </w:style>
  <w:style w:type="character" w:customStyle="1" w:styleId="53">
    <w:name w:val="Text poznámky pod čiarou Char121"/>
    <w:basedOn w:val="11"/>
    <w:semiHidden/>
    <w:uiPriority w:val="99"/>
    <w:rPr>
      <w:rFonts w:cs="Times New Roman"/>
      <w:sz w:val="20"/>
      <w:szCs w:val="20"/>
    </w:rPr>
  </w:style>
  <w:style w:type="character" w:customStyle="1" w:styleId="54">
    <w:name w:val="Text poznámky pod čiarou Char120"/>
    <w:basedOn w:val="11"/>
    <w:semiHidden/>
    <w:uiPriority w:val="99"/>
    <w:rPr>
      <w:rFonts w:cs="Times New Roman"/>
      <w:sz w:val="20"/>
      <w:szCs w:val="20"/>
    </w:rPr>
  </w:style>
  <w:style w:type="character" w:customStyle="1" w:styleId="55">
    <w:name w:val="Text poznámky pod čiarou Char119"/>
    <w:basedOn w:val="11"/>
    <w:semiHidden/>
    <w:uiPriority w:val="99"/>
    <w:rPr>
      <w:rFonts w:cs="Times New Roman"/>
      <w:sz w:val="20"/>
      <w:szCs w:val="20"/>
    </w:rPr>
  </w:style>
  <w:style w:type="character" w:customStyle="1" w:styleId="56">
    <w:name w:val="Text poznámky pod čiarou Char118"/>
    <w:basedOn w:val="11"/>
    <w:semiHidden/>
    <w:uiPriority w:val="99"/>
    <w:rPr>
      <w:rFonts w:cs="Times New Roman"/>
      <w:sz w:val="20"/>
      <w:szCs w:val="20"/>
    </w:rPr>
  </w:style>
  <w:style w:type="character" w:customStyle="1" w:styleId="57">
    <w:name w:val="Text poznámky pod čiarou Char117"/>
    <w:basedOn w:val="11"/>
    <w:semiHidden/>
    <w:uiPriority w:val="99"/>
    <w:rPr>
      <w:rFonts w:cs="Times New Roman"/>
      <w:sz w:val="20"/>
      <w:szCs w:val="20"/>
    </w:rPr>
  </w:style>
  <w:style w:type="character" w:customStyle="1" w:styleId="58">
    <w:name w:val="Text poznámky pod čiarou Char116"/>
    <w:basedOn w:val="11"/>
    <w:semiHidden/>
    <w:uiPriority w:val="99"/>
    <w:rPr>
      <w:rFonts w:cs="Times New Roman"/>
      <w:sz w:val="20"/>
      <w:szCs w:val="20"/>
    </w:rPr>
  </w:style>
  <w:style w:type="character" w:customStyle="1" w:styleId="59">
    <w:name w:val="Text poznámky pod čiarou Char115"/>
    <w:basedOn w:val="11"/>
    <w:semiHidden/>
    <w:uiPriority w:val="99"/>
    <w:rPr>
      <w:rFonts w:cs="Times New Roman"/>
      <w:sz w:val="20"/>
      <w:szCs w:val="20"/>
    </w:rPr>
  </w:style>
  <w:style w:type="character" w:customStyle="1" w:styleId="60">
    <w:name w:val="Text poznámky pod čiarou Char114"/>
    <w:basedOn w:val="11"/>
    <w:semiHidden/>
    <w:uiPriority w:val="99"/>
    <w:rPr>
      <w:rFonts w:cs="Times New Roman"/>
      <w:sz w:val="20"/>
      <w:szCs w:val="20"/>
    </w:rPr>
  </w:style>
  <w:style w:type="character" w:customStyle="1" w:styleId="61">
    <w:name w:val="Text poznámky pod čiarou Char113"/>
    <w:basedOn w:val="11"/>
    <w:semiHidden/>
    <w:uiPriority w:val="99"/>
    <w:rPr>
      <w:rFonts w:cs="Times New Roman"/>
      <w:sz w:val="20"/>
      <w:szCs w:val="20"/>
    </w:rPr>
  </w:style>
  <w:style w:type="character" w:customStyle="1" w:styleId="62">
    <w:name w:val="Text poznámky pod čiarou Char112"/>
    <w:basedOn w:val="11"/>
    <w:semiHidden/>
    <w:uiPriority w:val="99"/>
    <w:rPr>
      <w:rFonts w:cs="Times New Roman"/>
      <w:sz w:val="20"/>
      <w:szCs w:val="20"/>
    </w:rPr>
  </w:style>
  <w:style w:type="character" w:customStyle="1" w:styleId="63">
    <w:name w:val="Text poznámky pod čiarou Char111"/>
    <w:basedOn w:val="11"/>
    <w:semiHidden/>
    <w:uiPriority w:val="99"/>
    <w:rPr>
      <w:rFonts w:cs="Times New Roman"/>
      <w:sz w:val="20"/>
      <w:szCs w:val="20"/>
    </w:rPr>
  </w:style>
  <w:style w:type="character" w:customStyle="1" w:styleId="64">
    <w:name w:val="Text poznámky pod čiarou Char110"/>
    <w:basedOn w:val="11"/>
    <w:semiHidden/>
    <w:uiPriority w:val="99"/>
    <w:rPr>
      <w:rFonts w:cs="Times New Roman"/>
      <w:sz w:val="20"/>
      <w:szCs w:val="20"/>
    </w:rPr>
  </w:style>
  <w:style w:type="character" w:customStyle="1" w:styleId="65">
    <w:name w:val="Text poznámky pod čiarou Char19"/>
    <w:basedOn w:val="11"/>
    <w:semiHidden/>
    <w:uiPriority w:val="99"/>
    <w:rPr>
      <w:rFonts w:cs="Times New Roman"/>
      <w:sz w:val="20"/>
      <w:szCs w:val="20"/>
    </w:rPr>
  </w:style>
  <w:style w:type="character" w:customStyle="1" w:styleId="66">
    <w:name w:val="Text poznámky pod čiarou Char18"/>
    <w:basedOn w:val="11"/>
    <w:semiHidden/>
    <w:uiPriority w:val="99"/>
    <w:rPr>
      <w:rFonts w:cs="Times New Roman"/>
      <w:sz w:val="20"/>
      <w:szCs w:val="20"/>
    </w:rPr>
  </w:style>
  <w:style w:type="character" w:customStyle="1" w:styleId="67">
    <w:name w:val="Text poznámky pod čiarou Char17"/>
    <w:basedOn w:val="11"/>
    <w:semiHidden/>
    <w:uiPriority w:val="99"/>
    <w:rPr>
      <w:rFonts w:cs="Times New Roman"/>
      <w:sz w:val="20"/>
      <w:szCs w:val="20"/>
    </w:rPr>
  </w:style>
  <w:style w:type="character" w:customStyle="1" w:styleId="68">
    <w:name w:val="Text poznámky pod čiarou Char16"/>
    <w:basedOn w:val="11"/>
    <w:semiHidden/>
    <w:uiPriority w:val="99"/>
    <w:rPr>
      <w:rFonts w:cs="Times New Roman"/>
      <w:sz w:val="20"/>
      <w:szCs w:val="20"/>
    </w:rPr>
  </w:style>
  <w:style w:type="character" w:customStyle="1" w:styleId="69">
    <w:name w:val="Text poznámky pod čiarou Char15"/>
    <w:basedOn w:val="11"/>
    <w:semiHidden/>
    <w:uiPriority w:val="99"/>
    <w:rPr>
      <w:rFonts w:cs="Times New Roman"/>
      <w:sz w:val="20"/>
      <w:szCs w:val="20"/>
    </w:rPr>
  </w:style>
  <w:style w:type="character" w:customStyle="1" w:styleId="70">
    <w:name w:val="Text poznámky pod čiarou Char14"/>
    <w:basedOn w:val="11"/>
    <w:semiHidden/>
    <w:uiPriority w:val="99"/>
    <w:rPr>
      <w:rFonts w:cs="Times New Roman"/>
      <w:sz w:val="20"/>
      <w:szCs w:val="20"/>
    </w:rPr>
  </w:style>
  <w:style w:type="character" w:customStyle="1" w:styleId="71">
    <w:name w:val="Text poznámky pod čiarou Char13"/>
    <w:basedOn w:val="11"/>
    <w:semiHidden/>
    <w:uiPriority w:val="99"/>
    <w:rPr>
      <w:rFonts w:cs="Times New Roman"/>
      <w:sz w:val="20"/>
      <w:szCs w:val="20"/>
    </w:rPr>
  </w:style>
  <w:style w:type="character" w:customStyle="1" w:styleId="72">
    <w:name w:val="Text poznámky pod čiarou Char12"/>
    <w:basedOn w:val="11"/>
    <w:semiHidden/>
    <w:uiPriority w:val="99"/>
    <w:rPr>
      <w:rFonts w:cs="Times New Roman"/>
      <w:sz w:val="20"/>
      <w:szCs w:val="20"/>
    </w:rPr>
  </w:style>
  <w:style w:type="character" w:customStyle="1" w:styleId="73">
    <w:name w:val="Text poznámky pod čiarou Char11"/>
    <w:basedOn w:val="11"/>
    <w:semiHidden/>
    <w:uiPriority w:val="99"/>
    <w:rPr>
      <w:rFonts w:cs="Times New Roman"/>
      <w:sz w:val="20"/>
      <w:szCs w:val="20"/>
    </w:rPr>
  </w:style>
  <w:style w:type="character" w:customStyle="1" w:styleId="74">
    <w:name w:val="Názov Char1"/>
    <w:basedOn w:val="11"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5">
    <w:name w:val="Název Char"/>
    <w:basedOn w:val="11"/>
    <w:link w:val="25"/>
    <w:locked/>
    <w:uiPriority w:val="1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76">
    <w:name w:val="Názov Char13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7">
    <w:name w:val="Názov Char13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8">
    <w:name w:val="Názov Char13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79">
    <w:name w:val="Názov Char13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0">
    <w:name w:val="Názov Char13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1">
    <w:name w:val="Názov Char13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2">
    <w:name w:val="Názov Char12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3">
    <w:name w:val="Názov Char12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4">
    <w:name w:val="Názov Char12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5">
    <w:name w:val="Názov Char12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6">
    <w:name w:val="Názov Char12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7">
    <w:name w:val="Názov Char12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8">
    <w:name w:val="Názov Char12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89">
    <w:name w:val="Názov Char12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0">
    <w:name w:val="Názov Char12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1">
    <w:name w:val="Názov Char12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2">
    <w:name w:val="Názov Char1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3">
    <w:name w:val="Názov Char1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4">
    <w:name w:val="Názov Char1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5">
    <w:name w:val="Názov Char1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6">
    <w:name w:val="Názov Char1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7">
    <w:name w:val="Názov Char1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8">
    <w:name w:val="Názov Char1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99">
    <w:name w:val="Názov Char1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0">
    <w:name w:val="Názov Char1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1">
    <w:name w:val="Názov Char110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2">
    <w:name w:val="Názov Char19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3">
    <w:name w:val="Názov Char18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4">
    <w:name w:val="Názov Char17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5">
    <w:name w:val="Názov Char16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6">
    <w:name w:val="Názov Char15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7">
    <w:name w:val="Názov Char14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8">
    <w:name w:val="Názov Char13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09">
    <w:name w:val="Názov Char12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0">
    <w:name w:val="Názov Char11"/>
    <w:basedOn w:val="11"/>
    <w:uiPriority w:val="10"/>
    <w:rPr>
      <w:rFonts w:cs="Times New Roman" w:asciiTheme="majorHAnsi" w:hAnsiTheme="majorHAnsi" w:eastAsiaTheme="majorEastAsia"/>
      <w:b/>
      <w:bCs/>
      <w:kern w:val="28"/>
      <w:sz w:val="32"/>
      <w:szCs w:val="32"/>
    </w:rPr>
  </w:style>
  <w:style w:type="character" w:customStyle="1" w:styleId="111">
    <w:name w:val="Základný text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12">
    <w:name w:val="Základní text Char"/>
    <w:basedOn w:val="11"/>
    <w:link w:val="14"/>
    <w:semiHidden/>
    <w:locked/>
    <w:uiPriority w:val="99"/>
    <w:rPr>
      <w:rFonts w:cs="Times New Roman"/>
      <w:sz w:val="36"/>
      <w:szCs w:val="36"/>
    </w:rPr>
  </w:style>
  <w:style w:type="character" w:customStyle="1" w:styleId="113">
    <w:name w:val="Základný text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14">
    <w:name w:val="Základný text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15">
    <w:name w:val="Základný text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16">
    <w:name w:val="Základný text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17">
    <w:name w:val="Základný text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18">
    <w:name w:val="Základný text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19">
    <w:name w:val="Základný text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20">
    <w:name w:val="Základný text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21">
    <w:name w:val="Základný text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22">
    <w:name w:val="Základný text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23">
    <w:name w:val="Základný text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24">
    <w:name w:val="Základný text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25">
    <w:name w:val="Základný text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26">
    <w:name w:val="Základný text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127">
    <w:name w:val="Základný text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128">
    <w:name w:val="Základný text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129">
    <w:name w:val="Základný text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130">
    <w:name w:val="Základný text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131">
    <w:name w:val="Základný text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132">
    <w:name w:val="Základný text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133">
    <w:name w:val="Základný text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134">
    <w:name w:val="Základný text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135">
    <w:name w:val="Základný text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136">
    <w:name w:val="Základný text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137">
    <w:name w:val="Základný text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138">
    <w:name w:val="Základný text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139">
    <w:name w:val="Základný text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140">
    <w:name w:val="Základný text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141">
    <w:name w:val="Základný text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142">
    <w:name w:val="Základný text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143">
    <w:name w:val="Základný text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144">
    <w:name w:val="Základný text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145">
    <w:name w:val="Základný text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146">
    <w:name w:val="Základný text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147">
    <w:name w:val="Základný text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148">
    <w:name w:val="Podtitul Char13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49">
    <w:name w:val="Podtitul Char"/>
    <w:basedOn w:val="11"/>
    <w:link w:val="23"/>
    <w:locked/>
    <w:uiPriority w:val="11"/>
    <w:rPr>
      <w:rFonts w:asciiTheme="majorHAnsi" w:hAnsiTheme="majorHAnsi" w:eastAsiaTheme="majorEastAsia" w:cstheme="majorBidi"/>
      <w:sz w:val="24"/>
      <w:szCs w:val="24"/>
    </w:rPr>
  </w:style>
  <w:style w:type="character" w:customStyle="1" w:styleId="150">
    <w:name w:val="Podtitul Char13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1">
    <w:name w:val="Podtitul Char13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2">
    <w:name w:val="Podtitul Char13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3">
    <w:name w:val="Podtitul Char13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4">
    <w:name w:val="Podtitul Char13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5">
    <w:name w:val="Podtitul Char12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6">
    <w:name w:val="Podtitul Char12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7">
    <w:name w:val="Podtitul Char12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8">
    <w:name w:val="Podtitul Char12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59">
    <w:name w:val="Podtitul Char12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0">
    <w:name w:val="Podtitul Char12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1">
    <w:name w:val="Podtitul Char12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2">
    <w:name w:val="Podtitul Char12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3">
    <w:name w:val="Podtitul Char12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4">
    <w:name w:val="Podtitul Char12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5">
    <w:name w:val="Podtitul Char1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6">
    <w:name w:val="Podtitul Char1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7">
    <w:name w:val="Podtitul Char1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8">
    <w:name w:val="Podtitul Char1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69">
    <w:name w:val="Podtitul Char1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0">
    <w:name w:val="Podtitul Char1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1">
    <w:name w:val="Podtitul Char1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2">
    <w:name w:val="Podtitul Char1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3">
    <w:name w:val="Podtitul Char1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4">
    <w:name w:val="Podtitul Char110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5">
    <w:name w:val="Podtitul Char19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6">
    <w:name w:val="Podtitul Char18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7">
    <w:name w:val="Podtitul Char17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8">
    <w:name w:val="Podtitul Char16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79">
    <w:name w:val="Podtitul Char15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0">
    <w:name w:val="Podtitul Char14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1">
    <w:name w:val="Podtitul Char13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2">
    <w:name w:val="Podtitul Char12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3">
    <w:name w:val="Podtitul Char11"/>
    <w:basedOn w:val="11"/>
    <w:uiPriority w:val="11"/>
    <w:rPr>
      <w:rFonts w:cs="Times New Roman" w:asciiTheme="majorHAnsi" w:hAnsiTheme="majorHAnsi" w:eastAsiaTheme="majorEastAsia"/>
      <w:sz w:val="24"/>
      <w:szCs w:val="24"/>
    </w:rPr>
  </w:style>
  <w:style w:type="character" w:customStyle="1" w:styleId="184">
    <w:name w:val="Základný text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185">
    <w:name w:val="Základní text 2 Char"/>
    <w:basedOn w:val="11"/>
    <w:link w:val="15"/>
    <w:semiHidden/>
    <w:locked/>
    <w:uiPriority w:val="99"/>
    <w:rPr>
      <w:rFonts w:cs="Times New Roman"/>
      <w:sz w:val="36"/>
      <w:szCs w:val="36"/>
    </w:rPr>
  </w:style>
  <w:style w:type="character" w:customStyle="1" w:styleId="186">
    <w:name w:val="Základný text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187">
    <w:name w:val="Základný text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188">
    <w:name w:val="Základný text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189">
    <w:name w:val="Základný text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190">
    <w:name w:val="Základný text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191">
    <w:name w:val="Základný text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192">
    <w:name w:val="Základný text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193">
    <w:name w:val="Základný text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194">
    <w:name w:val="Základný text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195">
    <w:name w:val="Základný text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196">
    <w:name w:val="Základný text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197">
    <w:name w:val="Základný text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198">
    <w:name w:val="Základný text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199">
    <w:name w:val="Základný text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00">
    <w:name w:val="Základný text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01">
    <w:name w:val="Základný text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02">
    <w:name w:val="Základný text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03">
    <w:name w:val="Základný text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04">
    <w:name w:val="Základný text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05">
    <w:name w:val="Základný text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06">
    <w:name w:val="Základný text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07">
    <w:name w:val="Základný text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08">
    <w:name w:val="Základný text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09">
    <w:name w:val="Základný text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10">
    <w:name w:val="Základný text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11">
    <w:name w:val="Základný text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12">
    <w:name w:val="Základný text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13">
    <w:name w:val="Základný text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14">
    <w:name w:val="Základný text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15">
    <w:name w:val="Základný text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16">
    <w:name w:val="Základný text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17">
    <w:name w:val="Základný text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18">
    <w:name w:val="Základný text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19">
    <w:name w:val="Základný text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20">
    <w:name w:val="Základný text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21">
    <w:name w:val="Zarážka základného textu 2 Char1"/>
    <w:basedOn w:val="11"/>
    <w:semiHidden/>
    <w:uiPriority w:val="99"/>
    <w:rPr>
      <w:rFonts w:cs="Times New Roman"/>
      <w:sz w:val="36"/>
      <w:szCs w:val="36"/>
    </w:rPr>
  </w:style>
  <w:style w:type="character" w:customStyle="1" w:styleId="222">
    <w:name w:val="Základní text odsazený 2 Char"/>
    <w:basedOn w:val="11"/>
    <w:link w:val="16"/>
    <w:semiHidden/>
    <w:locked/>
    <w:uiPriority w:val="99"/>
    <w:rPr>
      <w:rFonts w:cs="Times New Roman"/>
      <w:sz w:val="36"/>
      <w:szCs w:val="36"/>
    </w:rPr>
  </w:style>
  <w:style w:type="character" w:customStyle="1" w:styleId="223">
    <w:name w:val="Zarážka základného textu 2 Char135"/>
    <w:basedOn w:val="11"/>
    <w:semiHidden/>
    <w:uiPriority w:val="99"/>
    <w:rPr>
      <w:rFonts w:cs="Times New Roman"/>
      <w:sz w:val="36"/>
      <w:szCs w:val="36"/>
    </w:rPr>
  </w:style>
  <w:style w:type="character" w:customStyle="1" w:styleId="224">
    <w:name w:val="Zarážka základného textu 2 Char134"/>
    <w:basedOn w:val="11"/>
    <w:semiHidden/>
    <w:uiPriority w:val="99"/>
    <w:rPr>
      <w:rFonts w:cs="Times New Roman"/>
      <w:sz w:val="36"/>
      <w:szCs w:val="36"/>
    </w:rPr>
  </w:style>
  <w:style w:type="character" w:customStyle="1" w:styleId="225">
    <w:name w:val="Zarážka základného textu 2 Char133"/>
    <w:basedOn w:val="11"/>
    <w:semiHidden/>
    <w:uiPriority w:val="99"/>
    <w:rPr>
      <w:rFonts w:cs="Times New Roman"/>
      <w:sz w:val="36"/>
      <w:szCs w:val="36"/>
    </w:rPr>
  </w:style>
  <w:style w:type="character" w:customStyle="1" w:styleId="226">
    <w:name w:val="Zarážka základného textu 2 Char132"/>
    <w:basedOn w:val="11"/>
    <w:semiHidden/>
    <w:uiPriority w:val="99"/>
    <w:rPr>
      <w:rFonts w:cs="Times New Roman"/>
      <w:sz w:val="36"/>
      <w:szCs w:val="36"/>
    </w:rPr>
  </w:style>
  <w:style w:type="character" w:customStyle="1" w:styleId="227">
    <w:name w:val="Zarážka základného textu 2 Char131"/>
    <w:basedOn w:val="11"/>
    <w:semiHidden/>
    <w:uiPriority w:val="99"/>
    <w:rPr>
      <w:rFonts w:cs="Times New Roman"/>
      <w:sz w:val="36"/>
      <w:szCs w:val="36"/>
    </w:rPr>
  </w:style>
  <w:style w:type="character" w:customStyle="1" w:styleId="228">
    <w:name w:val="Zarážka základného textu 2 Char130"/>
    <w:basedOn w:val="11"/>
    <w:semiHidden/>
    <w:uiPriority w:val="99"/>
    <w:rPr>
      <w:rFonts w:cs="Times New Roman"/>
      <w:sz w:val="36"/>
      <w:szCs w:val="36"/>
    </w:rPr>
  </w:style>
  <w:style w:type="character" w:customStyle="1" w:styleId="229">
    <w:name w:val="Zarážka základného textu 2 Char129"/>
    <w:basedOn w:val="11"/>
    <w:semiHidden/>
    <w:uiPriority w:val="99"/>
    <w:rPr>
      <w:rFonts w:cs="Times New Roman"/>
      <w:sz w:val="36"/>
      <w:szCs w:val="36"/>
    </w:rPr>
  </w:style>
  <w:style w:type="character" w:customStyle="1" w:styleId="230">
    <w:name w:val="Zarážka základného textu 2 Char128"/>
    <w:basedOn w:val="11"/>
    <w:semiHidden/>
    <w:uiPriority w:val="99"/>
    <w:rPr>
      <w:rFonts w:cs="Times New Roman"/>
      <w:sz w:val="36"/>
      <w:szCs w:val="36"/>
    </w:rPr>
  </w:style>
  <w:style w:type="character" w:customStyle="1" w:styleId="231">
    <w:name w:val="Zarážka základného textu 2 Char127"/>
    <w:basedOn w:val="11"/>
    <w:semiHidden/>
    <w:uiPriority w:val="99"/>
    <w:rPr>
      <w:rFonts w:cs="Times New Roman"/>
      <w:sz w:val="36"/>
      <w:szCs w:val="36"/>
    </w:rPr>
  </w:style>
  <w:style w:type="character" w:customStyle="1" w:styleId="232">
    <w:name w:val="Zarážka základného textu 2 Char126"/>
    <w:basedOn w:val="11"/>
    <w:semiHidden/>
    <w:uiPriority w:val="99"/>
    <w:rPr>
      <w:rFonts w:cs="Times New Roman"/>
      <w:sz w:val="36"/>
      <w:szCs w:val="36"/>
    </w:rPr>
  </w:style>
  <w:style w:type="character" w:customStyle="1" w:styleId="233">
    <w:name w:val="Zarážka základného textu 2 Char125"/>
    <w:basedOn w:val="11"/>
    <w:semiHidden/>
    <w:uiPriority w:val="99"/>
    <w:rPr>
      <w:rFonts w:cs="Times New Roman"/>
      <w:sz w:val="36"/>
      <w:szCs w:val="36"/>
    </w:rPr>
  </w:style>
  <w:style w:type="character" w:customStyle="1" w:styleId="234">
    <w:name w:val="Zarážka základného textu 2 Char124"/>
    <w:basedOn w:val="11"/>
    <w:semiHidden/>
    <w:uiPriority w:val="99"/>
    <w:rPr>
      <w:rFonts w:cs="Times New Roman"/>
      <w:sz w:val="36"/>
      <w:szCs w:val="36"/>
    </w:rPr>
  </w:style>
  <w:style w:type="character" w:customStyle="1" w:styleId="235">
    <w:name w:val="Zarážka základného textu 2 Char123"/>
    <w:basedOn w:val="11"/>
    <w:semiHidden/>
    <w:uiPriority w:val="99"/>
    <w:rPr>
      <w:rFonts w:cs="Times New Roman"/>
      <w:sz w:val="36"/>
      <w:szCs w:val="36"/>
    </w:rPr>
  </w:style>
  <w:style w:type="character" w:customStyle="1" w:styleId="236">
    <w:name w:val="Zarážka základného textu 2 Char122"/>
    <w:basedOn w:val="11"/>
    <w:semiHidden/>
    <w:uiPriority w:val="99"/>
    <w:rPr>
      <w:rFonts w:cs="Times New Roman"/>
      <w:sz w:val="36"/>
      <w:szCs w:val="36"/>
    </w:rPr>
  </w:style>
  <w:style w:type="character" w:customStyle="1" w:styleId="237">
    <w:name w:val="Zarážka základného textu 2 Char121"/>
    <w:basedOn w:val="11"/>
    <w:semiHidden/>
    <w:uiPriority w:val="99"/>
    <w:rPr>
      <w:rFonts w:cs="Times New Roman"/>
      <w:sz w:val="36"/>
      <w:szCs w:val="36"/>
    </w:rPr>
  </w:style>
  <w:style w:type="character" w:customStyle="1" w:styleId="238">
    <w:name w:val="Zarážka základného textu 2 Char120"/>
    <w:basedOn w:val="11"/>
    <w:semiHidden/>
    <w:uiPriority w:val="99"/>
    <w:rPr>
      <w:rFonts w:cs="Times New Roman"/>
      <w:sz w:val="36"/>
      <w:szCs w:val="36"/>
    </w:rPr>
  </w:style>
  <w:style w:type="character" w:customStyle="1" w:styleId="239">
    <w:name w:val="Zarážka základného textu 2 Char119"/>
    <w:basedOn w:val="11"/>
    <w:semiHidden/>
    <w:uiPriority w:val="99"/>
    <w:rPr>
      <w:rFonts w:cs="Times New Roman"/>
      <w:sz w:val="36"/>
      <w:szCs w:val="36"/>
    </w:rPr>
  </w:style>
  <w:style w:type="character" w:customStyle="1" w:styleId="240">
    <w:name w:val="Zarážka základného textu 2 Char118"/>
    <w:basedOn w:val="11"/>
    <w:semiHidden/>
    <w:uiPriority w:val="99"/>
    <w:rPr>
      <w:rFonts w:cs="Times New Roman"/>
      <w:sz w:val="36"/>
      <w:szCs w:val="36"/>
    </w:rPr>
  </w:style>
  <w:style w:type="character" w:customStyle="1" w:styleId="241">
    <w:name w:val="Zarážka základného textu 2 Char117"/>
    <w:basedOn w:val="11"/>
    <w:semiHidden/>
    <w:uiPriority w:val="99"/>
    <w:rPr>
      <w:rFonts w:cs="Times New Roman"/>
      <w:sz w:val="36"/>
      <w:szCs w:val="36"/>
    </w:rPr>
  </w:style>
  <w:style w:type="character" w:customStyle="1" w:styleId="242">
    <w:name w:val="Zarážka základného textu 2 Char116"/>
    <w:basedOn w:val="11"/>
    <w:semiHidden/>
    <w:uiPriority w:val="99"/>
    <w:rPr>
      <w:rFonts w:cs="Times New Roman"/>
      <w:sz w:val="36"/>
      <w:szCs w:val="36"/>
    </w:rPr>
  </w:style>
  <w:style w:type="character" w:customStyle="1" w:styleId="243">
    <w:name w:val="Zarážka základného textu 2 Char115"/>
    <w:basedOn w:val="11"/>
    <w:semiHidden/>
    <w:uiPriority w:val="99"/>
    <w:rPr>
      <w:rFonts w:cs="Times New Roman"/>
      <w:sz w:val="36"/>
      <w:szCs w:val="36"/>
    </w:rPr>
  </w:style>
  <w:style w:type="character" w:customStyle="1" w:styleId="244">
    <w:name w:val="Zarážka základného textu 2 Char114"/>
    <w:basedOn w:val="11"/>
    <w:semiHidden/>
    <w:uiPriority w:val="99"/>
    <w:rPr>
      <w:rFonts w:cs="Times New Roman"/>
      <w:sz w:val="36"/>
      <w:szCs w:val="36"/>
    </w:rPr>
  </w:style>
  <w:style w:type="character" w:customStyle="1" w:styleId="245">
    <w:name w:val="Zarážka základného textu 2 Char113"/>
    <w:basedOn w:val="11"/>
    <w:semiHidden/>
    <w:uiPriority w:val="99"/>
    <w:rPr>
      <w:rFonts w:cs="Times New Roman"/>
      <w:sz w:val="36"/>
      <w:szCs w:val="36"/>
    </w:rPr>
  </w:style>
  <w:style w:type="character" w:customStyle="1" w:styleId="246">
    <w:name w:val="Zarážka základného textu 2 Char112"/>
    <w:basedOn w:val="11"/>
    <w:semiHidden/>
    <w:uiPriority w:val="99"/>
    <w:rPr>
      <w:rFonts w:cs="Times New Roman"/>
      <w:sz w:val="36"/>
      <w:szCs w:val="36"/>
    </w:rPr>
  </w:style>
  <w:style w:type="character" w:customStyle="1" w:styleId="247">
    <w:name w:val="Zarážka základného textu 2 Char111"/>
    <w:basedOn w:val="11"/>
    <w:semiHidden/>
    <w:uiPriority w:val="99"/>
    <w:rPr>
      <w:rFonts w:cs="Times New Roman"/>
      <w:sz w:val="36"/>
      <w:szCs w:val="36"/>
    </w:rPr>
  </w:style>
  <w:style w:type="character" w:customStyle="1" w:styleId="248">
    <w:name w:val="Zarážka základného textu 2 Char110"/>
    <w:basedOn w:val="11"/>
    <w:semiHidden/>
    <w:uiPriority w:val="99"/>
    <w:rPr>
      <w:rFonts w:cs="Times New Roman"/>
      <w:sz w:val="36"/>
      <w:szCs w:val="36"/>
    </w:rPr>
  </w:style>
  <w:style w:type="character" w:customStyle="1" w:styleId="249">
    <w:name w:val="Zarážka základného textu 2 Char19"/>
    <w:basedOn w:val="11"/>
    <w:semiHidden/>
    <w:uiPriority w:val="99"/>
    <w:rPr>
      <w:rFonts w:cs="Times New Roman"/>
      <w:sz w:val="36"/>
      <w:szCs w:val="36"/>
    </w:rPr>
  </w:style>
  <w:style w:type="character" w:customStyle="1" w:styleId="250">
    <w:name w:val="Zarážka základného textu 2 Char18"/>
    <w:basedOn w:val="11"/>
    <w:semiHidden/>
    <w:uiPriority w:val="99"/>
    <w:rPr>
      <w:rFonts w:cs="Times New Roman"/>
      <w:sz w:val="36"/>
      <w:szCs w:val="36"/>
    </w:rPr>
  </w:style>
  <w:style w:type="character" w:customStyle="1" w:styleId="251">
    <w:name w:val="Zarážka základného textu 2 Char17"/>
    <w:basedOn w:val="11"/>
    <w:semiHidden/>
    <w:uiPriority w:val="99"/>
    <w:rPr>
      <w:rFonts w:cs="Times New Roman"/>
      <w:sz w:val="36"/>
      <w:szCs w:val="36"/>
    </w:rPr>
  </w:style>
  <w:style w:type="character" w:customStyle="1" w:styleId="252">
    <w:name w:val="Zarážka základného textu 2 Char16"/>
    <w:basedOn w:val="11"/>
    <w:semiHidden/>
    <w:uiPriority w:val="99"/>
    <w:rPr>
      <w:rFonts w:cs="Times New Roman"/>
      <w:sz w:val="36"/>
      <w:szCs w:val="36"/>
    </w:rPr>
  </w:style>
  <w:style w:type="character" w:customStyle="1" w:styleId="253">
    <w:name w:val="Zarážka základného textu 2 Char15"/>
    <w:basedOn w:val="11"/>
    <w:semiHidden/>
    <w:uiPriority w:val="99"/>
    <w:rPr>
      <w:rFonts w:cs="Times New Roman"/>
      <w:sz w:val="36"/>
      <w:szCs w:val="36"/>
    </w:rPr>
  </w:style>
  <w:style w:type="character" w:customStyle="1" w:styleId="254">
    <w:name w:val="Zarážka základného textu 2 Char14"/>
    <w:basedOn w:val="11"/>
    <w:semiHidden/>
    <w:uiPriority w:val="99"/>
    <w:rPr>
      <w:rFonts w:cs="Times New Roman"/>
      <w:sz w:val="36"/>
      <w:szCs w:val="36"/>
    </w:rPr>
  </w:style>
  <w:style w:type="character" w:customStyle="1" w:styleId="255">
    <w:name w:val="Zarážka základného textu 2 Char13"/>
    <w:basedOn w:val="11"/>
    <w:semiHidden/>
    <w:uiPriority w:val="99"/>
    <w:rPr>
      <w:rFonts w:cs="Times New Roman"/>
      <w:sz w:val="36"/>
      <w:szCs w:val="36"/>
    </w:rPr>
  </w:style>
  <w:style w:type="character" w:customStyle="1" w:styleId="256">
    <w:name w:val="Zarážka základného textu 2 Char12"/>
    <w:basedOn w:val="11"/>
    <w:semiHidden/>
    <w:uiPriority w:val="99"/>
    <w:rPr>
      <w:rFonts w:cs="Times New Roman"/>
      <w:sz w:val="36"/>
      <w:szCs w:val="36"/>
    </w:rPr>
  </w:style>
  <w:style w:type="character" w:customStyle="1" w:styleId="257">
    <w:name w:val="Zarážka základného textu 2 Char11"/>
    <w:basedOn w:val="11"/>
    <w:semiHidden/>
    <w:uiPriority w:val="99"/>
    <w:rPr>
      <w:rFonts w:cs="Times New Roman"/>
      <w:sz w:val="36"/>
      <w:szCs w:val="36"/>
    </w:rPr>
  </w:style>
  <w:style w:type="character" w:customStyle="1" w:styleId="258">
    <w:name w:val="Zarážka základného textu 3 Char1"/>
    <w:basedOn w:val="11"/>
    <w:semiHidden/>
    <w:uiPriority w:val="99"/>
    <w:rPr>
      <w:rFonts w:cs="Times New Roman"/>
      <w:sz w:val="16"/>
      <w:szCs w:val="16"/>
    </w:rPr>
  </w:style>
  <w:style w:type="character" w:customStyle="1" w:styleId="259">
    <w:name w:val="Základní text odsazený 3 Char"/>
    <w:basedOn w:val="11"/>
    <w:link w:val="17"/>
    <w:semiHidden/>
    <w:locked/>
    <w:uiPriority w:val="99"/>
    <w:rPr>
      <w:rFonts w:cs="Times New Roman"/>
      <w:sz w:val="16"/>
      <w:szCs w:val="16"/>
    </w:rPr>
  </w:style>
  <w:style w:type="character" w:customStyle="1" w:styleId="260">
    <w:name w:val="Zarážka základného textu 3 Char135"/>
    <w:basedOn w:val="11"/>
    <w:semiHidden/>
    <w:uiPriority w:val="99"/>
    <w:rPr>
      <w:rFonts w:cs="Times New Roman"/>
      <w:sz w:val="16"/>
      <w:szCs w:val="16"/>
    </w:rPr>
  </w:style>
  <w:style w:type="character" w:customStyle="1" w:styleId="261">
    <w:name w:val="Zarážka základného textu 3 Char134"/>
    <w:basedOn w:val="11"/>
    <w:semiHidden/>
    <w:uiPriority w:val="99"/>
    <w:rPr>
      <w:rFonts w:cs="Times New Roman"/>
      <w:sz w:val="16"/>
      <w:szCs w:val="16"/>
    </w:rPr>
  </w:style>
  <w:style w:type="character" w:customStyle="1" w:styleId="262">
    <w:name w:val="Zarážka základného textu 3 Char133"/>
    <w:basedOn w:val="11"/>
    <w:semiHidden/>
    <w:uiPriority w:val="99"/>
    <w:rPr>
      <w:rFonts w:cs="Times New Roman"/>
      <w:sz w:val="16"/>
      <w:szCs w:val="16"/>
    </w:rPr>
  </w:style>
  <w:style w:type="character" w:customStyle="1" w:styleId="263">
    <w:name w:val="Zarážka základného textu 3 Char132"/>
    <w:basedOn w:val="11"/>
    <w:semiHidden/>
    <w:uiPriority w:val="99"/>
    <w:rPr>
      <w:rFonts w:cs="Times New Roman"/>
      <w:sz w:val="16"/>
      <w:szCs w:val="16"/>
    </w:rPr>
  </w:style>
  <w:style w:type="character" w:customStyle="1" w:styleId="264">
    <w:name w:val="Zarážka základného textu 3 Char131"/>
    <w:basedOn w:val="11"/>
    <w:semiHidden/>
    <w:uiPriority w:val="99"/>
    <w:rPr>
      <w:rFonts w:cs="Times New Roman"/>
      <w:sz w:val="16"/>
      <w:szCs w:val="16"/>
    </w:rPr>
  </w:style>
  <w:style w:type="character" w:customStyle="1" w:styleId="265">
    <w:name w:val="Zarážka základného textu 3 Char130"/>
    <w:basedOn w:val="11"/>
    <w:semiHidden/>
    <w:uiPriority w:val="99"/>
    <w:rPr>
      <w:rFonts w:cs="Times New Roman"/>
      <w:sz w:val="16"/>
      <w:szCs w:val="16"/>
    </w:rPr>
  </w:style>
  <w:style w:type="character" w:customStyle="1" w:styleId="266">
    <w:name w:val="Zarážka základného textu 3 Char129"/>
    <w:basedOn w:val="11"/>
    <w:semiHidden/>
    <w:uiPriority w:val="99"/>
    <w:rPr>
      <w:rFonts w:cs="Times New Roman"/>
      <w:sz w:val="16"/>
      <w:szCs w:val="16"/>
    </w:rPr>
  </w:style>
  <w:style w:type="character" w:customStyle="1" w:styleId="267">
    <w:name w:val="Zarážka základného textu 3 Char128"/>
    <w:basedOn w:val="11"/>
    <w:semiHidden/>
    <w:uiPriority w:val="99"/>
    <w:rPr>
      <w:rFonts w:cs="Times New Roman"/>
      <w:sz w:val="16"/>
      <w:szCs w:val="16"/>
    </w:rPr>
  </w:style>
  <w:style w:type="character" w:customStyle="1" w:styleId="268">
    <w:name w:val="Zarážka základného textu 3 Char127"/>
    <w:basedOn w:val="11"/>
    <w:semiHidden/>
    <w:uiPriority w:val="99"/>
    <w:rPr>
      <w:rFonts w:cs="Times New Roman"/>
      <w:sz w:val="16"/>
      <w:szCs w:val="16"/>
    </w:rPr>
  </w:style>
  <w:style w:type="character" w:customStyle="1" w:styleId="269">
    <w:name w:val="Zarážka základného textu 3 Char126"/>
    <w:basedOn w:val="11"/>
    <w:semiHidden/>
    <w:uiPriority w:val="99"/>
    <w:rPr>
      <w:rFonts w:cs="Times New Roman"/>
      <w:sz w:val="16"/>
      <w:szCs w:val="16"/>
    </w:rPr>
  </w:style>
  <w:style w:type="character" w:customStyle="1" w:styleId="270">
    <w:name w:val="Zarážka základného textu 3 Char125"/>
    <w:basedOn w:val="11"/>
    <w:semiHidden/>
    <w:uiPriority w:val="99"/>
    <w:rPr>
      <w:rFonts w:cs="Times New Roman"/>
      <w:sz w:val="16"/>
      <w:szCs w:val="16"/>
    </w:rPr>
  </w:style>
  <w:style w:type="character" w:customStyle="1" w:styleId="271">
    <w:name w:val="Zarážka základného textu 3 Char124"/>
    <w:basedOn w:val="11"/>
    <w:semiHidden/>
    <w:uiPriority w:val="99"/>
    <w:rPr>
      <w:rFonts w:cs="Times New Roman"/>
      <w:sz w:val="16"/>
      <w:szCs w:val="16"/>
    </w:rPr>
  </w:style>
  <w:style w:type="character" w:customStyle="1" w:styleId="272">
    <w:name w:val="Zarážka základného textu 3 Char123"/>
    <w:basedOn w:val="11"/>
    <w:semiHidden/>
    <w:uiPriority w:val="99"/>
    <w:rPr>
      <w:rFonts w:cs="Times New Roman"/>
      <w:sz w:val="16"/>
      <w:szCs w:val="16"/>
    </w:rPr>
  </w:style>
  <w:style w:type="character" w:customStyle="1" w:styleId="273">
    <w:name w:val="Zarážka základného textu 3 Char122"/>
    <w:basedOn w:val="11"/>
    <w:semiHidden/>
    <w:uiPriority w:val="99"/>
    <w:rPr>
      <w:rFonts w:cs="Times New Roman"/>
      <w:sz w:val="16"/>
      <w:szCs w:val="16"/>
    </w:rPr>
  </w:style>
  <w:style w:type="character" w:customStyle="1" w:styleId="274">
    <w:name w:val="Zarážka základného textu 3 Char121"/>
    <w:basedOn w:val="11"/>
    <w:semiHidden/>
    <w:uiPriority w:val="99"/>
    <w:rPr>
      <w:rFonts w:cs="Times New Roman"/>
      <w:sz w:val="16"/>
      <w:szCs w:val="16"/>
    </w:rPr>
  </w:style>
  <w:style w:type="character" w:customStyle="1" w:styleId="275">
    <w:name w:val="Zarážka základného textu 3 Char120"/>
    <w:basedOn w:val="11"/>
    <w:semiHidden/>
    <w:uiPriority w:val="99"/>
    <w:rPr>
      <w:rFonts w:cs="Times New Roman"/>
      <w:sz w:val="16"/>
      <w:szCs w:val="16"/>
    </w:rPr>
  </w:style>
  <w:style w:type="character" w:customStyle="1" w:styleId="276">
    <w:name w:val="Zarážka základného textu 3 Char119"/>
    <w:basedOn w:val="11"/>
    <w:semiHidden/>
    <w:uiPriority w:val="99"/>
    <w:rPr>
      <w:rFonts w:cs="Times New Roman"/>
      <w:sz w:val="16"/>
      <w:szCs w:val="16"/>
    </w:rPr>
  </w:style>
  <w:style w:type="character" w:customStyle="1" w:styleId="277">
    <w:name w:val="Zarážka základného textu 3 Char118"/>
    <w:basedOn w:val="11"/>
    <w:semiHidden/>
    <w:uiPriority w:val="99"/>
    <w:rPr>
      <w:rFonts w:cs="Times New Roman"/>
      <w:sz w:val="16"/>
      <w:szCs w:val="16"/>
    </w:rPr>
  </w:style>
  <w:style w:type="character" w:customStyle="1" w:styleId="278">
    <w:name w:val="Zarážka základného textu 3 Char117"/>
    <w:basedOn w:val="11"/>
    <w:semiHidden/>
    <w:uiPriority w:val="99"/>
    <w:rPr>
      <w:rFonts w:cs="Times New Roman"/>
      <w:sz w:val="16"/>
      <w:szCs w:val="16"/>
    </w:rPr>
  </w:style>
  <w:style w:type="character" w:customStyle="1" w:styleId="279">
    <w:name w:val="Zarážka základného textu 3 Char116"/>
    <w:basedOn w:val="11"/>
    <w:semiHidden/>
    <w:uiPriority w:val="99"/>
    <w:rPr>
      <w:rFonts w:cs="Times New Roman"/>
      <w:sz w:val="16"/>
      <w:szCs w:val="16"/>
    </w:rPr>
  </w:style>
  <w:style w:type="character" w:customStyle="1" w:styleId="280">
    <w:name w:val="Zarážka základného textu 3 Char115"/>
    <w:basedOn w:val="11"/>
    <w:semiHidden/>
    <w:uiPriority w:val="99"/>
    <w:rPr>
      <w:rFonts w:cs="Times New Roman"/>
      <w:sz w:val="16"/>
      <w:szCs w:val="16"/>
    </w:rPr>
  </w:style>
  <w:style w:type="character" w:customStyle="1" w:styleId="281">
    <w:name w:val="Zarážka základného textu 3 Char114"/>
    <w:basedOn w:val="11"/>
    <w:semiHidden/>
    <w:uiPriority w:val="99"/>
    <w:rPr>
      <w:rFonts w:cs="Times New Roman"/>
      <w:sz w:val="16"/>
      <w:szCs w:val="16"/>
    </w:rPr>
  </w:style>
  <w:style w:type="character" w:customStyle="1" w:styleId="282">
    <w:name w:val="Zarážka základného textu 3 Char113"/>
    <w:basedOn w:val="11"/>
    <w:semiHidden/>
    <w:uiPriority w:val="99"/>
    <w:rPr>
      <w:rFonts w:cs="Times New Roman"/>
      <w:sz w:val="16"/>
      <w:szCs w:val="16"/>
    </w:rPr>
  </w:style>
  <w:style w:type="character" w:customStyle="1" w:styleId="283">
    <w:name w:val="Zarážka základného textu 3 Char112"/>
    <w:basedOn w:val="11"/>
    <w:semiHidden/>
    <w:uiPriority w:val="99"/>
    <w:rPr>
      <w:rFonts w:cs="Times New Roman"/>
      <w:sz w:val="16"/>
      <w:szCs w:val="16"/>
    </w:rPr>
  </w:style>
  <w:style w:type="character" w:customStyle="1" w:styleId="284">
    <w:name w:val="Zarážka základného textu 3 Char111"/>
    <w:basedOn w:val="11"/>
    <w:semiHidden/>
    <w:uiPriority w:val="99"/>
    <w:rPr>
      <w:rFonts w:cs="Times New Roman"/>
      <w:sz w:val="16"/>
      <w:szCs w:val="16"/>
    </w:rPr>
  </w:style>
  <w:style w:type="character" w:customStyle="1" w:styleId="285">
    <w:name w:val="Zarážka základného textu 3 Char110"/>
    <w:basedOn w:val="11"/>
    <w:semiHidden/>
    <w:uiPriority w:val="99"/>
    <w:rPr>
      <w:rFonts w:cs="Times New Roman"/>
      <w:sz w:val="16"/>
      <w:szCs w:val="16"/>
    </w:rPr>
  </w:style>
  <w:style w:type="character" w:customStyle="1" w:styleId="286">
    <w:name w:val="Zarážka základného textu 3 Char19"/>
    <w:basedOn w:val="11"/>
    <w:semiHidden/>
    <w:uiPriority w:val="99"/>
    <w:rPr>
      <w:rFonts w:cs="Times New Roman"/>
      <w:sz w:val="16"/>
      <w:szCs w:val="16"/>
    </w:rPr>
  </w:style>
  <w:style w:type="character" w:customStyle="1" w:styleId="287">
    <w:name w:val="Zarážka základného textu 3 Char18"/>
    <w:basedOn w:val="11"/>
    <w:semiHidden/>
    <w:uiPriority w:val="99"/>
    <w:rPr>
      <w:rFonts w:cs="Times New Roman"/>
      <w:sz w:val="16"/>
      <w:szCs w:val="16"/>
    </w:rPr>
  </w:style>
  <w:style w:type="character" w:customStyle="1" w:styleId="288">
    <w:name w:val="Zarážka základného textu 3 Char17"/>
    <w:basedOn w:val="11"/>
    <w:semiHidden/>
    <w:uiPriority w:val="99"/>
    <w:rPr>
      <w:rFonts w:cs="Times New Roman"/>
      <w:sz w:val="16"/>
      <w:szCs w:val="16"/>
    </w:rPr>
  </w:style>
  <w:style w:type="character" w:customStyle="1" w:styleId="289">
    <w:name w:val="Zarážka základného textu 3 Char16"/>
    <w:basedOn w:val="11"/>
    <w:semiHidden/>
    <w:uiPriority w:val="99"/>
    <w:rPr>
      <w:rFonts w:cs="Times New Roman"/>
      <w:sz w:val="16"/>
      <w:szCs w:val="16"/>
    </w:rPr>
  </w:style>
  <w:style w:type="character" w:customStyle="1" w:styleId="290">
    <w:name w:val="Zarážka základného textu 3 Char15"/>
    <w:basedOn w:val="11"/>
    <w:semiHidden/>
    <w:uiPriority w:val="99"/>
    <w:rPr>
      <w:rFonts w:cs="Times New Roman"/>
      <w:sz w:val="16"/>
      <w:szCs w:val="16"/>
    </w:rPr>
  </w:style>
  <w:style w:type="character" w:customStyle="1" w:styleId="291">
    <w:name w:val="Zarážka základného textu 3 Char14"/>
    <w:basedOn w:val="11"/>
    <w:semiHidden/>
    <w:uiPriority w:val="99"/>
    <w:rPr>
      <w:rFonts w:cs="Times New Roman"/>
      <w:sz w:val="16"/>
      <w:szCs w:val="16"/>
    </w:rPr>
  </w:style>
  <w:style w:type="character" w:customStyle="1" w:styleId="292">
    <w:name w:val="Zarážka základného textu 3 Char13"/>
    <w:basedOn w:val="11"/>
    <w:semiHidden/>
    <w:uiPriority w:val="99"/>
    <w:rPr>
      <w:rFonts w:cs="Times New Roman"/>
      <w:sz w:val="16"/>
      <w:szCs w:val="16"/>
    </w:rPr>
  </w:style>
  <w:style w:type="character" w:customStyle="1" w:styleId="293">
    <w:name w:val="Zarážka základného textu 3 Char12"/>
    <w:basedOn w:val="11"/>
    <w:semiHidden/>
    <w:uiPriority w:val="99"/>
    <w:rPr>
      <w:rFonts w:cs="Times New Roman"/>
      <w:sz w:val="16"/>
      <w:szCs w:val="16"/>
    </w:rPr>
  </w:style>
  <w:style w:type="character" w:customStyle="1" w:styleId="294">
    <w:name w:val="Zarážka základného textu 3 Char11"/>
    <w:basedOn w:val="11"/>
    <w:semiHidden/>
    <w:uiPriority w:val="99"/>
    <w:rPr>
      <w:rFonts w:cs="Times New Roman"/>
      <w:sz w:val="16"/>
      <w:szCs w:val="16"/>
    </w:rPr>
  </w:style>
  <w:style w:type="character" w:customStyle="1" w:styleId="295">
    <w:name w:val="Text bubliny Char13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6">
    <w:name w:val="Text bubliny Char"/>
    <w:basedOn w:val="11"/>
    <w:link w:val="13"/>
    <w:semiHidden/>
    <w:locked/>
    <w:uiPriority w:val="99"/>
    <w:rPr>
      <w:rFonts w:ascii="Tahoma" w:hAnsi="Tahoma" w:cs="Tahoma"/>
      <w:sz w:val="16"/>
      <w:szCs w:val="16"/>
    </w:rPr>
  </w:style>
  <w:style w:type="character" w:customStyle="1" w:styleId="297">
    <w:name w:val="Text bubliny Char13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8">
    <w:name w:val="Text bubliny Char13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299">
    <w:name w:val="Text bubliny Char13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0">
    <w:name w:val="Text bubliny Char13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1">
    <w:name w:val="Text bubliny Char13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2">
    <w:name w:val="Text bubliny Char12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3">
    <w:name w:val="Text bubliny Char128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4">
    <w:name w:val="Text bubliny Char12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5">
    <w:name w:val="Text bubliny Char12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6">
    <w:name w:val="Text bubliny Char125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7">
    <w:name w:val="Text bubliny Char124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8">
    <w:name w:val="Text bubliny Char123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09">
    <w:name w:val="Text bubliny Char122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0">
    <w:name w:val="Text bubliny Char121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1">
    <w:name w:val="Text bubliny Char120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2">
    <w:name w:val="Text bubliny Char119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3">
    <w:name w:val="Text bubliny Char118"/>
    <w:basedOn w:val="11"/>
    <w:semiHidden/>
    <w:uiPriority w:val="99"/>
    <w:rPr>
      <w:rFonts w:ascii="Segoe UI" w:hAnsi="Segoe UI" w:cs="Segoe UI"/>
      <w:sz w:val="18"/>
      <w:szCs w:val="18"/>
    </w:rPr>
  </w:style>
  <w:style w:type="character" w:customStyle="1" w:styleId="314">
    <w:name w:val="Text bubliny Char117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5">
    <w:name w:val="Text bubliny Char116"/>
    <w:basedOn w:val="11"/>
    <w:semiHidden/>
    <w:uiPriority w:val="99"/>
    <w:rPr>
      <w:rFonts w:ascii="Tahoma" w:hAnsi="Tahoma" w:cs="Tahoma"/>
      <w:sz w:val="16"/>
      <w:szCs w:val="16"/>
    </w:rPr>
  </w:style>
  <w:style w:type="character" w:customStyle="1" w:styleId="316">
    <w:name w:val="Text bubliny Char115"/>
    <w:basedOn w:val="11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317">
    <w:name w:val="Text bubliny Char114"/>
    <w:basedOn w:val="11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318">
    <w:name w:val="Text bubliny Char113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19">
    <w:name w:val="Text bubliny Char112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0">
    <w:name w:val="Text bubliny Char111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1">
    <w:name w:val="Text bubliny Char110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2">
    <w:name w:val="Text bubliny Char19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3">
    <w:name w:val="Text bubliny Char18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4">
    <w:name w:val="Text bubliny Char17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5">
    <w:name w:val="Text bubliny Char16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6">
    <w:name w:val="Text bubliny Char15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7">
    <w:name w:val="Text bubliny Char14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8">
    <w:name w:val="Text bubliny Char13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29">
    <w:name w:val="Text bubliny Char12"/>
    <w:basedOn w:val="11"/>
    <w:semiHidden/>
    <w:qFormat/>
    <w:uiPriority w:val="99"/>
    <w:rPr>
      <w:rFonts w:ascii="Tahoma" w:hAnsi="Tahoma" w:cs="Tahoma"/>
      <w:sz w:val="16"/>
      <w:szCs w:val="16"/>
    </w:rPr>
  </w:style>
  <w:style w:type="character" w:customStyle="1" w:styleId="330">
    <w:name w:val="Text bubliny Char11"/>
    <w:basedOn w:val="11"/>
    <w:semiHidden/>
    <w:qFormat/>
    <w:uiPriority w:val="99"/>
    <w:rPr>
      <w:rFonts w:ascii="Tahoma" w:hAnsi="Tahoma" w:cs="Tahoma"/>
      <w:sz w:val="16"/>
      <w:szCs w:val="16"/>
    </w:rPr>
  </w:style>
  <w:style w:type="paragraph" w:styleId="331">
    <w:name w:val="List Paragraph"/>
    <w:basedOn w:val="1"/>
    <w:qFormat/>
    <w:uiPriority w:val="99"/>
    <w:pPr>
      <w:ind w:left="720"/>
      <w:contextualSpacing/>
    </w:pPr>
  </w:style>
  <w:style w:type="paragraph" w:customStyle="1" w:styleId="332">
    <w:name w:val="Top Header"/>
    <w:basedOn w:val="1"/>
    <w:qFormat/>
    <w:uiPriority w:val="0"/>
    <w:pPr>
      <w:spacing w:after="0" w:line="240" w:lineRule="auto"/>
      <w:jc w:val="center"/>
    </w:pPr>
    <w:rPr>
      <w:b/>
      <w:bCs/>
      <w:szCs w:val="22"/>
    </w:rPr>
  </w:style>
  <w:style w:type="character" w:customStyle="1" w:styleId="333">
    <w:name w:val="Rozvržení dokumentu Char"/>
    <w:basedOn w:val="11"/>
    <w:link w:val="18"/>
    <w:qFormat/>
    <w:uiPriority w:val="99"/>
    <w:rPr>
      <w:rFonts w:ascii="Tahoma" w:hAnsi="Tahoma" w:cs="Tahoma"/>
      <w:sz w:val="16"/>
      <w:szCs w:val="16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theme" Target="theme/theme1.xml"/><Relationship Id="rId7" Type="http://schemas.openxmlformats.org/officeDocument/2006/relationships/header" Target="header2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EXALOGIC</Company>
  <Pages>10</Pages>
  <Words>5713</Words>
  <Characters>32565</Characters>
  <Lines>271</Lines>
  <Paragraphs>76</Paragraphs>
  <TotalTime>9</TotalTime>
  <ScaleCrop>false</ScaleCrop>
  <LinksUpToDate>false</LinksUpToDate>
  <CharactersWithSpaces>38202</CharactersWithSpaces>
  <Application>WPS Office_12.2.0.21546_F1E327BC-269C-435d-A152-05C5408002CA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2015-02-18T08:50:00Z</dcterms:created>
  <dc:creator>Matulova Silvia</dc:creator>
  <cp:lastModifiedBy>PC</cp:lastModifiedBy>
  <cp:lastPrinted>2015-01-27T14:36:00Z</cp:lastPrinted>
  <dcterms:modified xsi:type="dcterms:W3CDTF">2025-06-30T22:26:55Z</dcterms:modified>
  <cp:revision>36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1033-12.2.0.21546</vt:lpwstr>
  </property>
  <property fmtid="{D5CDD505-2E9C-101B-9397-08002B2CF9AE}" pid="3" name="ICV">
    <vt:lpwstr>1C5800FEC02E414DBA55BD9B529852A6_13</vt:lpwstr>
  </property>
</Properties>
</file>