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545"/>
        <w:gridCol w:w="5477"/>
        <w:gridCol w:w="50"/>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187232" w:rsidRPr="00187232" w14:paraId="22E494A9" w14:textId="77777777" w:rsidTr="00187232">
        <w:tblPrEx>
          <w:tblCellSpacing w:w="0" w:type="dxa"/>
          <w:tblCellMar>
            <w:top w:w="0" w:type="dxa"/>
            <w:left w:w="0" w:type="dxa"/>
            <w:bottom w:w="0" w:type="dxa"/>
            <w:right w:w="0" w:type="dxa"/>
          </w:tblCellMar>
        </w:tblPrEx>
        <w:trPr>
          <w:gridAfter w:val="1"/>
          <w:wAfter w:w="1" w:type="pct"/>
          <w:tblCellSpacing w:w="0" w:type="dxa"/>
          <w:jc w:val="center"/>
        </w:trPr>
        <w:tc>
          <w:tcPr>
            <w:tcW w:w="0" w:type="auto"/>
            <w:vAlign w:val="center"/>
            <w:hideMark/>
          </w:tcPr>
          <w:p w14:paraId="354817A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Oddiel:  Sro</w:t>
            </w:r>
          </w:p>
        </w:tc>
        <w:tc>
          <w:tcPr>
            <w:tcW w:w="0" w:type="auto"/>
            <w:vAlign w:val="center"/>
            <w:hideMark/>
          </w:tcPr>
          <w:p w14:paraId="29BF171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xml:space="preserve">Vložka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íslo:  105083/B</w:t>
            </w:r>
          </w:p>
        </w:tc>
      </w:tr>
    </w:tbl>
    <w:p w14:paraId="3627D4B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60045C55" w14:textId="77777777" w:rsidTr="00187232">
        <w:trPr>
          <w:tblCellSpacing w:w="18" w:type="dxa"/>
          <w:jc w:val="center"/>
        </w:trPr>
        <w:tc>
          <w:tcPr>
            <w:tcW w:w="1000" w:type="pct"/>
            <w:shd w:val="clear" w:color="auto" w:fill="FFFFFF"/>
            <w:hideMark/>
          </w:tcPr>
          <w:p w14:paraId="31172DBE"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711EDD18" w14:textId="77777777">
              <w:trPr>
                <w:tblCellSpacing w:w="15" w:type="dxa"/>
              </w:trPr>
              <w:tc>
                <w:tcPr>
                  <w:tcW w:w="3350" w:type="pct"/>
                  <w:vAlign w:val="center"/>
                  <w:hideMark/>
                </w:tcPr>
                <w:p w14:paraId="6142A8A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BAKERY INVEST, s. r. o.</w:t>
                  </w:r>
                </w:p>
              </w:tc>
              <w:tc>
                <w:tcPr>
                  <w:tcW w:w="1650" w:type="pct"/>
                  <w:hideMark/>
                </w:tcPr>
                <w:p w14:paraId="554C748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814C633"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2256FF80"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1C3C25FB" w14:textId="77777777" w:rsidTr="00187232">
        <w:trPr>
          <w:tblCellSpacing w:w="18" w:type="dxa"/>
          <w:jc w:val="center"/>
        </w:trPr>
        <w:tc>
          <w:tcPr>
            <w:tcW w:w="1000" w:type="pct"/>
            <w:shd w:val="clear" w:color="auto" w:fill="FFFFFF"/>
            <w:hideMark/>
          </w:tcPr>
          <w:p w14:paraId="7E948413"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017721CC" w14:textId="77777777">
              <w:trPr>
                <w:tblCellSpacing w:w="15" w:type="dxa"/>
              </w:trPr>
              <w:tc>
                <w:tcPr>
                  <w:tcW w:w="3350" w:type="pct"/>
                  <w:vAlign w:val="center"/>
                  <w:hideMark/>
                </w:tcPr>
                <w:p w14:paraId="229BBE0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Landererova 6</w:t>
                  </w:r>
                  <w:r w:rsidRPr="00187232">
                    <w:rPr>
                      <w:rFonts w:ascii="Arial CE" w:eastAsia="Times New Roman" w:hAnsi="Arial CE" w:cs="Arial CE"/>
                      <w:b/>
                      <w:bCs/>
                      <w:color w:val="000000"/>
                      <w:sz w:val="20"/>
                      <w:szCs w:val="20"/>
                      <w:lang w:val="hr-HR" w:eastAsia="en-GB"/>
                    </w:rPr>
                    <w:br/>
                    <w:t xml:space="preserve">Bratislava - mestská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as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Staré Mesto 811 09</w:t>
                  </w:r>
                </w:p>
              </w:tc>
              <w:tc>
                <w:tcPr>
                  <w:tcW w:w="1650" w:type="pct"/>
                  <w:hideMark/>
                </w:tcPr>
                <w:p w14:paraId="4BD690A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13.05.2016)</w:t>
                  </w:r>
                </w:p>
              </w:tc>
            </w:tr>
          </w:tbl>
          <w:p w14:paraId="52583027"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4A89DD02"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26033A21" w14:textId="77777777" w:rsidTr="00187232">
        <w:trPr>
          <w:tblCellSpacing w:w="18" w:type="dxa"/>
          <w:jc w:val="center"/>
        </w:trPr>
        <w:tc>
          <w:tcPr>
            <w:tcW w:w="1000" w:type="pct"/>
            <w:shd w:val="clear" w:color="auto" w:fill="FFFFFF"/>
            <w:hideMark/>
          </w:tcPr>
          <w:p w14:paraId="25F072D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I</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3CA97A5B" w14:textId="77777777">
              <w:trPr>
                <w:tblCellSpacing w:w="15" w:type="dxa"/>
              </w:trPr>
              <w:tc>
                <w:tcPr>
                  <w:tcW w:w="3350" w:type="pct"/>
                  <w:vAlign w:val="center"/>
                  <w:hideMark/>
                </w:tcPr>
                <w:p w14:paraId="147359A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48 218 677</w:t>
                  </w:r>
                </w:p>
              </w:tc>
              <w:tc>
                <w:tcPr>
                  <w:tcW w:w="1650" w:type="pct"/>
                  <w:hideMark/>
                </w:tcPr>
                <w:p w14:paraId="284365EA"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CC7BF5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64D9C433"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4AC13D20" w14:textId="77777777" w:rsidTr="00187232">
        <w:trPr>
          <w:tblCellSpacing w:w="18" w:type="dxa"/>
          <w:jc w:val="center"/>
        </w:trPr>
        <w:tc>
          <w:tcPr>
            <w:tcW w:w="1000" w:type="pct"/>
            <w:shd w:val="clear" w:color="auto" w:fill="FFFFFF"/>
            <w:hideMark/>
          </w:tcPr>
          <w:p w14:paraId="1148CBE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De</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 xml:space="preserve">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4812FC94" w14:textId="77777777">
              <w:trPr>
                <w:tblCellSpacing w:w="15" w:type="dxa"/>
              </w:trPr>
              <w:tc>
                <w:tcPr>
                  <w:tcW w:w="3350" w:type="pct"/>
                  <w:vAlign w:val="center"/>
                  <w:hideMark/>
                </w:tcPr>
                <w:p w14:paraId="30C3C5B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07.07.2015</w:t>
                  </w:r>
                </w:p>
              </w:tc>
              <w:tc>
                <w:tcPr>
                  <w:tcW w:w="1650" w:type="pct"/>
                  <w:hideMark/>
                </w:tcPr>
                <w:p w14:paraId="61850B6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1B70A04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7252C818"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4FCF8612" w14:textId="77777777" w:rsidTr="00187232">
        <w:trPr>
          <w:tblCellSpacing w:w="18" w:type="dxa"/>
          <w:jc w:val="center"/>
        </w:trPr>
        <w:tc>
          <w:tcPr>
            <w:tcW w:w="1000" w:type="pct"/>
            <w:shd w:val="clear" w:color="auto" w:fill="FFFFFF"/>
            <w:hideMark/>
          </w:tcPr>
          <w:p w14:paraId="6CD327E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34428653" w14:textId="77777777">
              <w:trPr>
                <w:tblCellSpacing w:w="15" w:type="dxa"/>
              </w:trPr>
              <w:tc>
                <w:tcPr>
                  <w:tcW w:w="3350" w:type="pct"/>
                  <w:vAlign w:val="center"/>
                  <w:hideMark/>
                </w:tcPr>
                <w:p w14:paraId="7BAE5AA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s ru</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ením obmedzeným</w:t>
                  </w:r>
                </w:p>
              </w:tc>
              <w:tc>
                <w:tcPr>
                  <w:tcW w:w="1650" w:type="pct"/>
                  <w:hideMark/>
                </w:tcPr>
                <w:p w14:paraId="6AD97AA2"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7727E02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67574012"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2C99BD66" w14:textId="77777777" w:rsidTr="00187232">
        <w:trPr>
          <w:tblCellSpacing w:w="18" w:type="dxa"/>
          <w:jc w:val="center"/>
        </w:trPr>
        <w:tc>
          <w:tcPr>
            <w:tcW w:w="1000" w:type="pct"/>
            <w:shd w:val="clear" w:color="auto" w:fill="FFFFFF"/>
            <w:hideMark/>
          </w:tcPr>
          <w:p w14:paraId="1941E316"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Predmet podnikania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2367EEEF" w14:textId="77777777">
              <w:trPr>
                <w:tblCellSpacing w:w="15" w:type="dxa"/>
              </w:trPr>
              <w:tc>
                <w:tcPr>
                  <w:tcW w:w="3350" w:type="pct"/>
                  <w:vAlign w:val="center"/>
                  <w:hideMark/>
                </w:tcPr>
                <w:p w14:paraId="0FB16FBA"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kúpa tovaru na ú</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ely jeho predaja kone</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nému spotrebite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ovi (maloobchod) alebo iným prevádzkovate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om živnosti (ve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koobchod)</w:t>
                  </w:r>
                </w:p>
              </w:tc>
              <w:tc>
                <w:tcPr>
                  <w:tcW w:w="1650" w:type="pct"/>
                  <w:hideMark/>
                </w:tcPr>
                <w:p w14:paraId="2517F6E8"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654619B1"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4B758C10" w14:textId="77777777">
              <w:trPr>
                <w:tblCellSpacing w:w="15" w:type="dxa"/>
              </w:trPr>
              <w:tc>
                <w:tcPr>
                  <w:tcW w:w="3350" w:type="pct"/>
                  <w:vAlign w:val="center"/>
                  <w:hideMark/>
                </w:tcPr>
                <w:p w14:paraId="4D54977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sprostredkovate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 xml:space="preserve">ská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innos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v oblasti obchodu</w:t>
                  </w:r>
                </w:p>
              </w:tc>
              <w:tc>
                <w:tcPr>
                  <w:tcW w:w="1650" w:type="pct"/>
                  <w:hideMark/>
                </w:tcPr>
                <w:p w14:paraId="41433C8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778B222B"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17165F60" w14:textId="77777777">
              <w:trPr>
                <w:tblCellSpacing w:w="15" w:type="dxa"/>
              </w:trPr>
              <w:tc>
                <w:tcPr>
                  <w:tcW w:w="3350" w:type="pct"/>
                  <w:vAlign w:val="center"/>
                  <w:hideMark/>
                </w:tcPr>
                <w:p w14:paraId="2FAABC17"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sprostredkovate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 xml:space="preserve">ská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innos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v oblasti služieb</w:t>
                  </w:r>
                </w:p>
              </w:tc>
              <w:tc>
                <w:tcPr>
                  <w:tcW w:w="1650" w:type="pct"/>
                  <w:hideMark/>
                </w:tcPr>
                <w:p w14:paraId="43FE8A8F"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5055AE08"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731C0252" w14:textId="77777777">
              <w:trPr>
                <w:tblCellSpacing w:w="15" w:type="dxa"/>
              </w:trPr>
              <w:tc>
                <w:tcPr>
                  <w:tcW w:w="3350" w:type="pct"/>
                  <w:vAlign w:val="center"/>
                  <w:hideMark/>
                </w:tcPr>
                <w:p w14:paraId="02023FA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služby súvisiace s po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íta</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ovým spracovaním údajov</w:t>
                  </w:r>
                </w:p>
              </w:tc>
              <w:tc>
                <w:tcPr>
                  <w:tcW w:w="1650" w:type="pct"/>
                  <w:hideMark/>
                </w:tcPr>
                <w:p w14:paraId="2B51905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14920006"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303FF899" w14:textId="77777777">
              <w:trPr>
                <w:tblCellSpacing w:w="15" w:type="dxa"/>
              </w:trPr>
              <w:tc>
                <w:tcPr>
                  <w:tcW w:w="3350" w:type="pct"/>
                  <w:vAlign w:val="center"/>
                  <w:hideMark/>
                </w:tcPr>
                <w:p w14:paraId="40179FF3"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finan</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ný leasing</w:t>
                  </w:r>
                </w:p>
              </w:tc>
              <w:tc>
                <w:tcPr>
                  <w:tcW w:w="1650" w:type="pct"/>
                  <w:hideMark/>
                </w:tcPr>
                <w:p w14:paraId="656008D6"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2130CCEA"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321096A1" w14:textId="77777777">
              <w:trPr>
                <w:tblCellSpacing w:w="15" w:type="dxa"/>
              </w:trPr>
              <w:tc>
                <w:tcPr>
                  <w:tcW w:w="3350" w:type="pct"/>
                  <w:vAlign w:val="center"/>
                  <w:hideMark/>
                </w:tcPr>
                <w:p w14:paraId="683203D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poskytovanie úverov alebo pôži</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iek z pe</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ažných zdrojov získaných výlu</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61CA89A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16F5DBA"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3DC4FD42" w14:textId="77777777">
              <w:trPr>
                <w:tblCellSpacing w:w="15" w:type="dxa"/>
              </w:trPr>
              <w:tc>
                <w:tcPr>
                  <w:tcW w:w="3350" w:type="pct"/>
                  <w:vAlign w:val="center"/>
                  <w:hideMark/>
                </w:tcPr>
                <w:p w14:paraId="686B8E1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sprostredkovanie poskytovania úverov alebo pôži</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iek z pe</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ažných zdrojov získaných výlu</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013733A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934AF49"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0D8F75DF" w14:textId="77777777">
              <w:trPr>
                <w:tblCellSpacing w:w="15" w:type="dxa"/>
              </w:trPr>
              <w:tc>
                <w:tcPr>
                  <w:tcW w:w="3350" w:type="pct"/>
                  <w:vAlign w:val="center"/>
                  <w:hideMark/>
                </w:tcPr>
                <w:p w14:paraId="05354E7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lastRenderedPageBreak/>
                    <w:t>faktoring a forfaiting</w:t>
                  </w:r>
                </w:p>
              </w:tc>
              <w:tc>
                <w:tcPr>
                  <w:tcW w:w="1650" w:type="pct"/>
                  <w:hideMark/>
                </w:tcPr>
                <w:p w14:paraId="690F5DD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53A9960C"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2D8E877F" w14:textId="77777777">
              <w:trPr>
                <w:tblCellSpacing w:w="15" w:type="dxa"/>
              </w:trPr>
              <w:tc>
                <w:tcPr>
                  <w:tcW w:w="3350" w:type="pct"/>
                  <w:vAlign w:val="center"/>
                  <w:hideMark/>
                </w:tcPr>
                <w:p w14:paraId="2BEE2061"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prenájom hnute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ných vecí</w:t>
                  </w:r>
                </w:p>
              </w:tc>
              <w:tc>
                <w:tcPr>
                  <w:tcW w:w="1650" w:type="pct"/>
                  <w:hideMark/>
                </w:tcPr>
                <w:p w14:paraId="695CF0C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FF0CE41"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60DAB959" w14:textId="77777777">
              <w:trPr>
                <w:tblCellSpacing w:w="15" w:type="dxa"/>
              </w:trPr>
              <w:tc>
                <w:tcPr>
                  <w:tcW w:w="3350" w:type="pct"/>
                  <w:vAlign w:val="center"/>
                  <w:hideMark/>
                </w:tcPr>
                <w:p w14:paraId="6425798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administratívne služby</w:t>
                  </w:r>
                </w:p>
              </w:tc>
              <w:tc>
                <w:tcPr>
                  <w:tcW w:w="1650" w:type="pct"/>
                  <w:hideMark/>
                </w:tcPr>
                <w:p w14:paraId="0CB397FF"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2056F83"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11B9D172" w14:textId="77777777">
              <w:trPr>
                <w:tblCellSpacing w:w="15" w:type="dxa"/>
              </w:trPr>
              <w:tc>
                <w:tcPr>
                  <w:tcW w:w="3350" w:type="pct"/>
                  <w:vAlign w:val="center"/>
                  <w:hideMark/>
                </w:tcPr>
                <w:p w14:paraId="6593C8CF"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innos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podnikate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ských, organiza</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ných a ekonomických poradcov</w:t>
                  </w:r>
                </w:p>
              </w:tc>
              <w:tc>
                <w:tcPr>
                  <w:tcW w:w="1650" w:type="pct"/>
                  <w:hideMark/>
                </w:tcPr>
                <w:p w14:paraId="718B8D5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20A4B4B1"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0DA5E5D0" w14:textId="77777777">
              <w:trPr>
                <w:tblCellSpacing w:w="15" w:type="dxa"/>
              </w:trPr>
              <w:tc>
                <w:tcPr>
                  <w:tcW w:w="3350" w:type="pct"/>
                  <w:vAlign w:val="center"/>
                  <w:hideMark/>
                </w:tcPr>
                <w:p w14:paraId="69B4BF91"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vedenie ú</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tovníctva</w:t>
                  </w:r>
                </w:p>
              </w:tc>
              <w:tc>
                <w:tcPr>
                  <w:tcW w:w="1650" w:type="pct"/>
                  <w:hideMark/>
                </w:tcPr>
                <w:p w14:paraId="562612A3"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306E13F0"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2099A657" w14:textId="77777777">
              <w:trPr>
                <w:tblCellSpacing w:w="15" w:type="dxa"/>
              </w:trPr>
              <w:tc>
                <w:tcPr>
                  <w:tcW w:w="3350" w:type="pct"/>
                  <w:vAlign w:val="center"/>
                  <w:hideMark/>
                </w:tcPr>
                <w:p w14:paraId="09FF9A9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reklamné a marketingové služby</w:t>
                  </w:r>
                </w:p>
              </w:tc>
              <w:tc>
                <w:tcPr>
                  <w:tcW w:w="1650" w:type="pct"/>
                  <w:hideMark/>
                </w:tcPr>
                <w:p w14:paraId="2DDA090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418F2C0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2103C142"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80"/>
        <w:gridCol w:w="7192"/>
      </w:tblGrid>
      <w:tr w:rsidR="00187232" w:rsidRPr="00187232" w14:paraId="7BDF3F74" w14:textId="77777777" w:rsidTr="00187232">
        <w:trPr>
          <w:tblCellSpacing w:w="18" w:type="dxa"/>
          <w:jc w:val="center"/>
        </w:trPr>
        <w:tc>
          <w:tcPr>
            <w:tcW w:w="1000" w:type="pct"/>
            <w:shd w:val="clear" w:color="auto" w:fill="FFFFFF"/>
            <w:hideMark/>
          </w:tcPr>
          <w:p w14:paraId="2819B43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7"/>
              <w:gridCol w:w="2371"/>
            </w:tblGrid>
            <w:tr w:rsidR="00187232" w:rsidRPr="00187232" w14:paraId="555F7168" w14:textId="77777777">
              <w:trPr>
                <w:tblCellSpacing w:w="15" w:type="dxa"/>
              </w:trPr>
              <w:tc>
                <w:tcPr>
                  <w:tcW w:w="3350" w:type="pct"/>
                  <w:vAlign w:val="center"/>
                  <w:hideMark/>
                </w:tcPr>
                <w:p w14:paraId="7D23F832" w14:textId="1BF82361" w:rsidR="00187232" w:rsidRPr="00187232" w:rsidRDefault="00187232" w:rsidP="00187232">
                  <w:pPr>
                    <w:pStyle w:val="ListParagraph"/>
                    <w:rPr>
                      <w:rFonts w:ascii="Arial CE" w:eastAsia="Times New Roman" w:hAnsi="Arial CE" w:cs="Arial CE"/>
                      <w:b/>
                      <w:bCs/>
                      <w:color w:val="000000"/>
                      <w:sz w:val="20"/>
                      <w:szCs w:val="20"/>
                      <w:lang w:val="hr-HR" w:eastAsia="en-GB"/>
                    </w:rPr>
                  </w:pPr>
                  <w:hyperlink r:id="rId7" w:history="1">
                    <w:r w:rsidRPr="00187232">
                      <w:rPr>
                        <w:rStyle w:val="Hyperlink"/>
                        <w:rFonts w:ascii="Arial CE" w:eastAsia="Times New Roman" w:hAnsi="Arial CE" w:cs="Arial CE"/>
                        <w:b/>
                        <w:bCs/>
                        <w:sz w:val="20"/>
                        <w:szCs w:val="20"/>
                        <w:lang w:val="hr-HR" w:eastAsia="en-GB"/>
                      </w:rPr>
                      <w:t>Aleksandar Fülepp</w:t>
                    </w:r>
                  </w:hyperlink>
                  <w:r w:rsidRPr="00187232">
                    <w:rPr>
                      <w:rFonts w:ascii="Arial CE" w:eastAsia="Times New Roman" w:hAnsi="Arial CE" w:cs="Arial CE"/>
                      <w:b/>
                      <w:bCs/>
                      <w:color w:val="000000"/>
                      <w:sz w:val="20"/>
                      <w:szCs w:val="20"/>
                      <w:lang w:val="hr-HR" w:eastAsia="en-GB"/>
                    </w:rPr>
                    <w:br/>
                    <w:t>Bijenik 1A</w:t>
                  </w:r>
                  <w:r w:rsidRPr="00187232">
                    <w:rPr>
                      <w:rFonts w:ascii="Arial CE" w:eastAsia="Times New Roman" w:hAnsi="Arial CE" w:cs="Arial CE"/>
                      <w:b/>
                      <w:bCs/>
                      <w:color w:val="000000"/>
                      <w:sz w:val="20"/>
                      <w:szCs w:val="20"/>
                      <w:lang w:val="hr-HR" w:eastAsia="en-GB"/>
                    </w:rPr>
                    <w:br/>
                    <w:t>Záhreb 100 00</w:t>
                  </w:r>
                  <w:r w:rsidRPr="00187232">
                    <w:rPr>
                      <w:rFonts w:ascii="Arial CE" w:eastAsia="Times New Roman" w:hAnsi="Arial CE" w:cs="Arial CE"/>
                      <w:b/>
                      <w:bCs/>
                      <w:color w:val="000000"/>
                      <w:sz w:val="20"/>
                      <w:szCs w:val="20"/>
                      <w:lang w:val="hr-HR" w:eastAsia="en-GB"/>
                    </w:rPr>
                    <w:br/>
                    <w:t>Chorvátska republika</w:t>
                  </w:r>
                  <w:r w:rsidRPr="00187232">
                    <w:rPr>
                      <w:rFonts w:ascii="Arial CE" w:eastAsia="Times New Roman" w:hAnsi="Arial CE" w:cs="Arial CE"/>
                      <w:b/>
                      <w:bCs/>
                      <w:color w:val="000000"/>
                      <w:sz w:val="20"/>
                      <w:szCs w:val="20"/>
                      <w:lang w:val="hr-HR" w:eastAsia="en-GB"/>
                    </w:rPr>
                    <w:br/>
                  </w:r>
                  <w:r w:rsidRPr="00187232">
                    <w:rPr>
                      <w:rFonts w:ascii="Arial CE" w:eastAsia="Times New Roman" w:hAnsi="Arial CE" w:cs="Arial CE"/>
                      <w:b/>
                      <w:bCs/>
                      <w:color w:val="000000"/>
                      <w:sz w:val="20"/>
                      <w:szCs w:val="20"/>
                      <w:lang w:val="hr-HR" w:eastAsia="en-GB"/>
                    </w:rPr>
                    <w:drawing>
                      <wp:inline distT="0" distB="0" distL="0" distR="0" wp14:anchorId="593EF501" wp14:editId="0A41DE41">
                        <wp:extent cx="152400" cy="137160"/>
                        <wp:effectExtent l="0" t="0" r="0" b="0"/>
                        <wp:docPr id="1279678135" name="Picture 4"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67F5A247"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18.03.2017)</w:t>
                  </w:r>
                </w:p>
              </w:tc>
            </w:tr>
          </w:tbl>
          <w:p w14:paraId="498E8709"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3E924784"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14"/>
        <w:gridCol w:w="7158"/>
      </w:tblGrid>
      <w:tr w:rsidR="00187232" w:rsidRPr="00187232" w14:paraId="38851252" w14:textId="77777777" w:rsidTr="00187232">
        <w:trPr>
          <w:tblCellSpacing w:w="18" w:type="dxa"/>
          <w:jc w:val="center"/>
        </w:trPr>
        <w:tc>
          <w:tcPr>
            <w:tcW w:w="1000" w:type="pct"/>
            <w:shd w:val="clear" w:color="auto" w:fill="FFFFFF"/>
            <w:hideMark/>
          </w:tcPr>
          <w:p w14:paraId="0CCE6EE5"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Výška vkladu každého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4"/>
              <w:gridCol w:w="2360"/>
            </w:tblGrid>
            <w:tr w:rsidR="00187232" w:rsidRPr="00187232" w14:paraId="66DDB93E" w14:textId="77777777">
              <w:trPr>
                <w:tblCellSpacing w:w="15" w:type="dxa"/>
              </w:trPr>
              <w:tc>
                <w:tcPr>
                  <w:tcW w:w="3350" w:type="pct"/>
                  <w:vAlign w:val="center"/>
                  <w:hideMark/>
                </w:tcPr>
                <w:p w14:paraId="6680F5C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Aleksandar Fülepp</w:t>
                  </w:r>
                  <w:r w:rsidRPr="00187232">
                    <w:rPr>
                      <w:rFonts w:ascii="Arial CE" w:eastAsia="Times New Roman" w:hAnsi="Arial CE" w:cs="Arial CE"/>
                      <w:b/>
                      <w:bCs/>
                      <w:color w:val="000000"/>
                      <w:sz w:val="20"/>
                      <w:szCs w:val="20"/>
                      <w:lang w:val="hr-HR" w:eastAsia="en-GB"/>
                    </w:rPr>
                    <w:br/>
                    <w:t>Vklad: 5 000 EUR ( pe</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ažný vklad ) Splatené: 5 000 EUR</w:t>
                  </w:r>
                </w:p>
              </w:tc>
              <w:tc>
                <w:tcPr>
                  <w:tcW w:w="1650" w:type="pct"/>
                  <w:hideMark/>
                </w:tcPr>
                <w:p w14:paraId="7C626C32"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18.03.2017)</w:t>
                  </w:r>
                </w:p>
              </w:tc>
            </w:tr>
          </w:tbl>
          <w:p w14:paraId="63185BC2"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641C9C65"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187232" w:rsidRPr="00187232" w14:paraId="1EF8ADAA" w14:textId="77777777" w:rsidTr="00187232">
        <w:trPr>
          <w:tblCellSpacing w:w="18" w:type="dxa"/>
          <w:jc w:val="center"/>
        </w:trPr>
        <w:tc>
          <w:tcPr>
            <w:tcW w:w="1000" w:type="pct"/>
            <w:shd w:val="clear" w:color="auto" w:fill="FFFFFF"/>
            <w:hideMark/>
          </w:tcPr>
          <w:p w14:paraId="38A8A8E8"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0DB85746" w14:textId="77777777">
              <w:trPr>
                <w:tblCellSpacing w:w="15" w:type="dxa"/>
              </w:trPr>
              <w:tc>
                <w:tcPr>
                  <w:tcW w:w="3350" w:type="pct"/>
                  <w:vAlign w:val="center"/>
                  <w:hideMark/>
                </w:tcPr>
                <w:p w14:paraId="39649A6F"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konate</w:t>
                  </w:r>
                  <w:r w:rsidRPr="00187232">
                    <w:rPr>
                      <w:rFonts w:ascii="Calibri" w:eastAsia="Times New Roman" w:hAnsi="Calibri" w:cs="Calibri"/>
                      <w:b/>
                      <w:bCs/>
                      <w:color w:val="000000"/>
                      <w:sz w:val="20"/>
                      <w:szCs w:val="20"/>
                      <w:lang w:val="hr-HR" w:eastAsia="en-GB"/>
                    </w:rPr>
                    <w:t>ľ</w:t>
                  </w:r>
                </w:p>
              </w:tc>
              <w:tc>
                <w:tcPr>
                  <w:tcW w:w="1650" w:type="pct"/>
                  <w:hideMark/>
                </w:tcPr>
                <w:p w14:paraId="6385591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73F8D292"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187232" w:rsidRPr="00187232" w14:paraId="0F19390D" w14:textId="77777777">
              <w:trPr>
                <w:tblCellSpacing w:w="15" w:type="dxa"/>
              </w:trPr>
              <w:tc>
                <w:tcPr>
                  <w:tcW w:w="3350" w:type="pct"/>
                  <w:vAlign w:val="center"/>
                  <w:hideMark/>
                </w:tcPr>
                <w:p w14:paraId="2BB32972" w14:textId="2B3B582D" w:rsidR="00187232" w:rsidRPr="00187232" w:rsidRDefault="00187232" w:rsidP="00187232">
                  <w:pPr>
                    <w:pStyle w:val="ListParagraph"/>
                    <w:rPr>
                      <w:rFonts w:ascii="Arial CE" w:eastAsia="Times New Roman" w:hAnsi="Arial CE" w:cs="Arial CE"/>
                      <w:b/>
                      <w:bCs/>
                      <w:color w:val="000000"/>
                      <w:sz w:val="20"/>
                      <w:szCs w:val="20"/>
                      <w:lang w:val="hr-HR" w:eastAsia="en-GB"/>
                    </w:rPr>
                  </w:pPr>
                  <w:hyperlink r:id="rId10" w:history="1">
                    <w:r w:rsidRPr="00187232">
                      <w:rPr>
                        <w:rStyle w:val="Hyperlink"/>
                        <w:rFonts w:ascii="Arial CE" w:eastAsia="Times New Roman" w:hAnsi="Arial CE" w:cs="Arial CE"/>
                        <w:b/>
                        <w:bCs/>
                        <w:sz w:val="20"/>
                        <w:szCs w:val="20"/>
                        <w:lang w:val="hr-HR" w:eastAsia="en-GB"/>
                      </w:rPr>
                      <w:t>Aleksandar Fülepp</w:t>
                    </w:r>
                  </w:hyperlink>
                  <w:r w:rsidRPr="00187232">
                    <w:rPr>
                      <w:rFonts w:ascii="Arial CE" w:eastAsia="Times New Roman" w:hAnsi="Arial CE" w:cs="Arial CE"/>
                      <w:b/>
                      <w:bCs/>
                      <w:color w:val="000000"/>
                      <w:sz w:val="20"/>
                      <w:szCs w:val="20"/>
                      <w:lang w:val="hr-HR" w:eastAsia="en-GB"/>
                    </w:rPr>
                    <w:br/>
                    <w:t>Bijenik 1A</w:t>
                  </w:r>
                  <w:r w:rsidRPr="00187232">
                    <w:rPr>
                      <w:rFonts w:ascii="Arial CE" w:eastAsia="Times New Roman" w:hAnsi="Arial CE" w:cs="Arial CE"/>
                      <w:b/>
                      <w:bCs/>
                      <w:color w:val="000000"/>
                      <w:sz w:val="20"/>
                      <w:szCs w:val="20"/>
                      <w:lang w:val="hr-HR" w:eastAsia="en-GB"/>
                    </w:rPr>
                    <w:br/>
                    <w:t>Záhreb 100 00</w:t>
                  </w:r>
                  <w:r w:rsidRPr="00187232">
                    <w:rPr>
                      <w:rFonts w:ascii="Arial CE" w:eastAsia="Times New Roman" w:hAnsi="Arial CE" w:cs="Arial CE"/>
                      <w:b/>
                      <w:bCs/>
                      <w:color w:val="000000"/>
                      <w:sz w:val="20"/>
                      <w:szCs w:val="20"/>
                      <w:lang w:val="hr-HR" w:eastAsia="en-GB"/>
                    </w:rPr>
                    <w:br/>
                    <w:t>Chorvátska republika</w:t>
                  </w:r>
                  <w:r w:rsidRPr="00187232">
                    <w:rPr>
                      <w:rFonts w:ascii="Arial CE" w:eastAsia="Times New Roman" w:hAnsi="Arial CE" w:cs="Arial CE"/>
                      <w:b/>
                      <w:bCs/>
                      <w:color w:val="000000"/>
                      <w:sz w:val="20"/>
                      <w:szCs w:val="20"/>
                      <w:lang w:val="hr-HR" w:eastAsia="en-GB"/>
                    </w:rPr>
                    <w:br/>
                    <w:t>Vznik funkcie: 07.07.2015</w:t>
                  </w:r>
                  <w:r w:rsidRPr="00187232">
                    <w:rPr>
                      <w:rFonts w:ascii="Arial CE" w:eastAsia="Times New Roman" w:hAnsi="Arial CE" w:cs="Arial CE"/>
                      <w:b/>
                      <w:bCs/>
                      <w:color w:val="000000"/>
                      <w:sz w:val="20"/>
                      <w:szCs w:val="20"/>
                      <w:lang w:val="hr-HR" w:eastAsia="en-GB"/>
                    </w:rPr>
                    <w:br/>
                  </w:r>
                  <w:r w:rsidRPr="00187232">
                    <w:rPr>
                      <w:rFonts w:ascii="Arial CE" w:eastAsia="Times New Roman" w:hAnsi="Arial CE" w:cs="Arial CE"/>
                      <w:b/>
                      <w:bCs/>
                      <w:color w:val="000000"/>
                      <w:sz w:val="20"/>
                      <w:szCs w:val="20"/>
                      <w:lang w:val="hr-HR" w:eastAsia="en-GB"/>
                    </w:rPr>
                    <w:drawing>
                      <wp:inline distT="0" distB="0" distL="0" distR="0" wp14:anchorId="5F4A0253" wp14:editId="24D219FA">
                        <wp:extent cx="152400" cy="137160"/>
                        <wp:effectExtent l="0" t="0" r="0" b="0"/>
                        <wp:docPr id="1783351425" name="Picture 3"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1349BE61"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13.05.2016)</w:t>
                  </w:r>
                </w:p>
              </w:tc>
            </w:tr>
          </w:tbl>
          <w:p w14:paraId="55AE68D6"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452B1704"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187232" w:rsidRPr="00187232" w14:paraId="216B86B5" w14:textId="77777777" w:rsidTr="00187232">
        <w:trPr>
          <w:tblCellSpacing w:w="18" w:type="dxa"/>
          <w:jc w:val="center"/>
        </w:trPr>
        <w:tc>
          <w:tcPr>
            <w:tcW w:w="1000" w:type="pct"/>
            <w:shd w:val="clear" w:color="auto" w:fill="FFFFFF"/>
            <w:hideMark/>
          </w:tcPr>
          <w:p w14:paraId="211EE080"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Konanie menom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187232" w:rsidRPr="00187232" w14:paraId="3A32FC57" w14:textId="77777777">
              <w:trPr>
                <w:tblCellSpacing w:w="15" w:type="dxa"/>
              </w:trPr>
              <w:tc>
                <w:tcPr>
                  <w:tcW w:w="3350" w:type="pct"/>
                  <w:vAlign w:val="center"/>
                  <w:hideMark/>
                </w:tcPr>
                <w:p w14:paraId="3897657E"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V mene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nosti koná každý z konate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ov samostatne tak, že pri právnych úkonoch vykonaných v písomnej forme pripojí k obchodnému menu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nosti svoj podpis.</w:t>
                  </w:r>
                </w:p>
              </w:tc>
              <w:tc>
                <w:tcPr>
                  <w:tcW w:w="1650" w:type="pct"/>
                  <w:hideMark/>
                </w:tcPr>
                <w:p w14:paraId="231D6832"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51075598"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351B831B"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64"/>
        <w:gridCol w:w="7208"/>
      </w:tblGrid>
      <w:tr w:rsidR="00187232" w:rsidRPr="00187232" w14:paraId="67CEBB17" w14:textId="77777777" w:rsidTr="00187232">
        <w:trPr>
          <w:tblCellSpacing w:w="18" w:type="dxa"/>
          <w:jc w:val="center"/>
        </w:trPr>
        <w:tc>
          <w:tcPr>
            <w:tcW w:w="1000" w:type="pct"/>
            <w:shd w:val="clear" w:color="auto" w:fill="FFFFFF"/>
            <w:hideMark/>
          </w:tcPr>
          <w:p w14:paraId="7B8162DE"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8"/>
              <w:gridCol w:w="2376"/>
            </w:tblGrid>
            <w:tr w:rsidR="00187232" w:rsidRPr="00187232" w14:paraId="7F6254D4" w14:textId="77777777">
              <w:trPr>
                <w:tblCellSpacing w:w="15" w:type="dxa"/>
              </w:trPr>
              <w:tc>
                <w:tcPr>
                  <w:tcW w:w="3350" w:type="pct"/>
                  <w:vAlign w:val="center"/>
                  <w:hideMark/>
                </w:tcPr>
                <w:p w14:paraId="2DBAEA77"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5 000 EUR Rozsah splatenia: 5 000 EUR</w:t>
                  </w:r>
                </w:p>
              </w:tc>
              <w:tc>
                <w:tcPr>
                  <w:tcW w:w="1650" w:type="pct"/>
                  <w:hideMark/>
                </w:tcPr>
                <w:p w14:paraId="76C1AEF8"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7A5D4937"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00EC41CB"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187232" w:rsidRPr="00187232" w14:paraId="256830D2" w14:textId="77777777" w:rsidTr="00187232">
        <w:trPr>
          <w:tblCellSpacing w:w="18" w:type="dxa"/>
          <w:jc w:val="center"/>
        </w:trPr>
        <w:tc>
          <w:tcPr>
            <w:tcW w:w="1000" w:type="pct"/>
            <w:shd w:val="clear" w:color="auto" w:fill="FFFFFF"/>
            <w:hideMark/>
          </w:tcPr>
          <w:p w14:paraId="02A4B376"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Calibri" w:eastAsia="Times New Roman" w:hAnsi="Calibri" w:cs="Calibri"/>
                <w:b/>
                <w:bCs/>
                <w:color w:val="000000"/>
                <w:sz w:val="20"/>
                <w:szCs w:val="20"/>
                <w:lang w:val="hr-HR" w:eastAsia="en-GB"/>
              </w:rPr>
              <w:t>Ď</w:t>
            </w:r>
            <w:r w:rsidRPr="00187232">
              <w:rPr>
                <w:rFonts w:ascii="Arial CE" w:eastAsia="Times New Roman" w:hAnsi="Arial CE" w:cs="Arial CE"/>
                <w:b/>
                <w:bCs/>
                <w:color w:val="000000"/>
                <w:sz w:val="20"/>
                <w:szCs w:val="20"/>
                <w:lang w:val="hr-HR" w:eastAsia="en-GB"/>
              </w:rPr>
              <w:t>alšie právne skuto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187232" w:rsidRPr="00187232" w14:paraId="6544EE25" w14:textId="77777777">
              <w:trPr>
                <w:tblCellSpacing w:w="15" w:type="dxa"/>
              </w:trPr>
              <w:tc>
                <w:tcPr>
                  <w:tcW w:w="3350" w:type="pct"/>
                  <w:vAlign w:val="center"/>
                  <w:hideMark/>
                </w:tcPr>
                <w:p w14:paraId="03855784"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Obchodná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nos</w:t>
                  </w:r>
                  <w:r w:rsidRPr="00187232">
                    <w:rPr>
                      <w:rFonts w:ascii="Calibri" w:eastAsia="Times New Roman" w:hAnsi="Calibri" w:cs="Calibri"/>
                      <w:b/>
                      <w:bCs/>
                      <w:color w:val="000000"/>
                      <w:sz w:val="20"/>
                      <w:szCs w:val="20"/>
                      <w:lang w:val="hr-HR" w:eastAsia="en-GB"/>
                    </w:rPr>
                    <w:t>ť</w:t>
                  </w:r>
                  <w:r w:rsidRPr="00187232">
                    <w:rPr>
                      <w:rFonts w:ascii="Arial CE" w:eastAsia="Times New Roman" w:hAnsi="Arial CE" w:cs="Arial CE"/>
                      <w:b/>
                      <w:bCs/>
                      <w:color w:val="000000"/>
                      <w:sz w:val="20"/>
                      <w:szCs w:val="20"/>
                      <w:lang w:val="hr-HR" w:eastAsia="en-GB"/>
                    </w:rPr>
                    <w:t xml:space="preserve"> bola založená zakladate</w:t>
                  </w:r>
                  <w:r w:rsidRPr="00187232">
                    <w:rPr>
                      <w:rFonts w:ascii="Calibri" w:eastAsia="Times New Roman" w:hAnsi="Calibri" w:cs="Calibri"/>
                      <w:b/>
                      <w:bCs/>
                      <w:color w:val="000000"/>
                      <w:sz w:val="20"/>
                      <w:szCs w:val="20"/>
                      <w:lang w:val="hr-HR" w:eastAsia="en-GB"/>
                    </w:rPr>
                    <w:t>ľ</w:t>
                  </w:r>
                  <w:r w:rsidRPr="00187232">
                    <w:rPr>
                      <w:rFonts w:ascii="Arial CE" w:eastAsia="Times New Roman" w:hAnsi="Arial CE" w:cs="Arial CE"/>
                      <w:b/>
                      <w:bCs/>
                      <w:color w:val="000000"/>
                      <w:sz w:val="20"/>
                      <w:szCs w:val="20"/>
                      <w:lang w:val="hr-HR" w:eastAsia="en-GB"/>
                    </w:rPr>
                    <w:t>skou listinou zo d</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 xml:space="preserve">a 22.05.2015 v zmysle ust. § 105 - 153 zák. </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 513/1991 Zb. Obchodný zákonník.</w:t>
                  </w:r>
                </w:p>
              </w:tc>
              <w:tc>
                <w:tcPr>
                  <w:tcW w:w="1650" w:type="pct"/>
                  <w:hideMark/>
                </w:tcPr>
                <w:p w14:paraId="2D7B10E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07.07.2015)</w:t>
                  </w:r>
                </w:p>
              </w:tc>
            </w:tr>
          </w:tbl>
          <w:p w14:paraId="2070DBF5"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187232" w:rsidRPr="00187232" w14:paraId="5DB895D4" w14:textId="77777777">
              <w:trPr>
                <w:tblCellSpacing w:w="15" w:type="dxa"/>
              </w:trPr>
              <w:tc>
                <w:tcPr>
                  <w:tcW w:w="3350" w:type="pct"/>
                  <w:vAlign w:val="center"/>
                  <w:hideMark/>
                </w:tcPr>
                <w:p w14:paraId="24B309AB"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Rozhodnutie jediného spolo</w:t>
                  </w:r>
                  <w:r w:rsidRPr="00187232">
                    <w:rPr>
                      <w:rFonts w:ascii="Calibri" w:eastAsia="Times New Roman" w:hAnsi="Calibri" w:cs="Calibri"/>
                      <w:b/>
                      <w:bCs/>
                      <w:color w:val="000000"/>
                      <w:sz w:val="20"/>
                      <w:szCs w:val="20"/>
                      <w:lang w:val="hr-HR" w:eastAsia="en-GB"/>
                    </w:rPr>
                    <w:t>č</w:t>
                  </w:r>
                  <w:r w:rsidRPr="00187232">
                    <w:rPr>
                      <w:rFonts w:ascii="Arial CE" w:eastAsia="Times New Roman" w:hAnsi="Arial CE" w:cs="Arial CE"/>
                      <w:b/>
                      <w:bCs/>
                      <w:color w:val="000000"/>
                      <w:sz w:val="20"/>
                      <w:szCs w:val="20"/>
                      <w:lang w:val="hr-HR" w:eastAsia="en-GB"/>
                    </w:rPr>
                    <w:t>níka zo d</w:t>
                  </w:r>
                  <w:r w:rsidRPr="00187232">
                    <w:rPr>
                      <w:rFonts w:ascii="Calibri" w:eastAsia="Times New Roman" w:hAnsi="Calibri" w:cs="Calibri"/>
                      <w:b/>
                      <w:bCs/>
                      <w:color w:val="000000"/>
                      <w:sz w:val="20"/>
                      <w:szCs w:val="20"/>
                      <w:lang w:val="hr-HR" w:eastAsia="en-GB"/>
                    </w:rPr>
                    <w:t>ň</w:t>
                  </w:r>
                  <w:r w:rsidRPr="00187232">
                    <w:rPr>
                      <w:rFonts w:ascii="Arial CE" w:eastAsia="Times New Roman" w:hAnsi="Arial CE" w:cs="Arial CE"/>
                      <w:b/>
                      <w:bCs/>
                      <w:color w:val="000000"/>
                      <w:sz w:val="20"/>
                      <w:szCs w:val="20"/>
                      <w:lang w:val="hr-HR" w:eastAsia="en-GB"/>
                    </w:rPr>
                    <w:t>a 06.04.2016.</w:t>
                  </w:r>
                </w:p>
              </w:tc>
              <w:tc>
                <w:tcPr>
                  <w:tcW w:w="1650" w:type="pct"/>
                  <w:hideMark/>
                </w:tcPr>
                <w:p w14:paraId="0386996D"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(od: 13.05.2016)</w:t>
                  </w:r>
                </w:p>
              </w:tc>
            </w:tr>
          </w:tbl>
          <w:p w14:paraId="0D58DECE"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p>
        </w:tc>
      </w:tr>
    </w:tbl>
    <w:p w14:paraId="2925B3AB" w14:textId="77777777" w:rsidR="00187232" w:rsidRPr="00187232" w:rsidRDefault="00187232" w:rsidP="00187232">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18"/>
        <w:gridCol w:w="7154"/>
      </w:tblGrid>
      <w:tr w:rsidR="00187232" w:rsidRPr="00187232" w14:paraId="343E571D" w14:textId="77777777" w:rsidTr="00187232">
        <w:trPr>
          <w:tblCellSpacing w:w="15" w:type="dxa"/>
        </w:trPr>
        <w:tc>
          <w:tcPr>
            <w:tcW w:w="1000" w:type="pct"/>
            <w:vAlign w:val="center"/>
            <w:hideMark/>
          </w:tcPr>
          <w:p w14:paraId="266A769F"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lastRenderedPageBreak/>
              <w:t>Dátum aktualizácie údajov:</w:t>
            </w:r>
          </w:p>
        </w:tc>
        <w:tc>
          <w:tcPr>
            <w:tcW w:w="4000" w:type="pct"/>
            <w:vAlign w:val="center"/>
            <w:hideMark/>
          </w:tcPr>
          <w:p w14:paraId="5D5580E2"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29.06.2025</w:t>
            </w:r>
          </w:p>
        </w:tc>
      </w:tr>
      <w:tr w:rsidR="00187232" w:rsidRPr="00187232" w14:paraId="3ABDEFA9" w14:textId="77777777" w:rsidTr="00187232">
        <w:trPr>
          <w:tblCellSpacing w:w="15" w:type="dxa"/>
        </w:trPr>
        <w:tc>
          <w:tcPr>
            <w:tcW w:w="1000" w:type="pct"/>
            <w:vAlign w:val="center"/>
            <w:hideMark/>
          </w:tcPr>
          <w:p w14:paraId="56A0B46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Dátum výpisu:</w:t>
            </w:r>
          </w:p>
        </w:tc>
        <w:tc>
          <w:tcPr>
            <w:tcW w:w="4000" w:type="pct"/>
            <w:vAlign w:val="center"/>
            <w:hideMark/>
          </w:tcPr>
          <w:p w14:paraId="6E36789C" w14:textId="77777777" w:rsidR="00187232" w:rsidRPr="00187232" w:rsidRDefault="00187232" w:rsidP="00187232">
            <w:pPr>
              <w:pStyle w:val="ListParagraph"/>
              <w:rPr>
                <w:rFonts w:ascii="Arial CE" w:eastAsia="Times New Roman" w:hAnsi="Arial CE" w:cs="Arial CE"/>
                <w:b/>
                <w:bCs/>
                <w:color w:val="000000"/>
                <w:sz w:val="20"/>
                <w:szCs w:val="20"/>
                <w:lang w:val="hr-HR" w:eastAsia="en-GB"/>
              </w:rPr>
            </w:pPr>
            <w:r w:rsidRPr="00187232">
              <w:rPr>
                <w:rFonts w:ascii="Arial CE" w:eastAsia="Times New Roman" w:hAnsi="Arial CE" w:cs="Arial CE"/>
                <w:b/>
                <w:bCs/>
                <w:color w:val="000000"/>
                <w:sz w:val="20"/>
                <w:szCs w:val="20"/>
                <w:lang w:val="hr-HR" w:eastAsia="en-GB"/>
              </w:rPr>
              <w:t> 30.06.2025</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11"/>
      <w:footerReference w:type="default" r:id="rId12"/>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297D3B" w14:textId="77777777" w:rsidR="00230234" w:rsidRDefault="00230234" w:rsidP="00A54777">
      <w:pPr>
        <w:spacing w:after="0" w:line="240" w:lineRule="auto"/>
      </w:pPr>
      <w:r>
        <w:separator/>
      </w:r>
    </w:p>
  </w:endnote>
  <w:endnote w:type="continuationSeparator" w:id="0">
    <w:p w14:paraId="6D83EBD2" w14:textId="77777777" w:rsidR="00230234" w:rsidRDefault="0023023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B0663C">
          <w:rPr>
            <w:noProof/>
          </w:rPr>
          <w:t>8</w:t>
        </w:r>
        <w:r>
          <w:fldChar w:fldCharType="end"/>
        </w:r>
      </w:p>
    </w:sdtContent>
  </w:sdt>
  <w:p w14:paraId="3D1C361B" w14:textId="77777777" w:rsidR="00C822D6" w:rsidRDefault="00C822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EFAF1" w14:textId="77777777" w:rsidR="00230234" w:rsidRDefault="00230234" w:rsidP="00A54777">
      <w:pPr>
        <w:spacing w:after="0" w:line="240" w:lineRule="auto"/>
      </w:pPr>
      <w:r>
        <w:separator/>
      </w:r>
    </w:p>
  </w:footnote>
  <w:footnote w:type="continuationSeparator" w:id="0">
    <w:p w14:paraId="21E6DA6E" w14:textId="77777777" w:rsidR="00230234" w:rsidRDefault="00230234"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6025FA16" w:rsidR="00A54777" w:rsidRDefault="00E17EFB" w:rsidP="00A54777">
          <w:pPr>
            <w:pStyle w:val="Header"/>
          </w:pPr>
          <w:r>
            <w:t>8</w:t>
          </w:r>
        </w:p>
      </w:tc>
      <w:tc>
        <w:tcPr>
          <w:tcW w:w="283" w:type="dxa"/>
        </w:tcPr>
        <w:p w14:paraId="0B20FE0F" w14:textId="67D39F89" w:rsidR="00A54777" w:rsidRDefault="00E17EFB" w:rsidP="00A54777">
          <w:pPr>
            <w:pStyle w:val="Header"/>
          </w:pPr>
          <w:r>
            <w:t>6</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4A43074F" w:rsidR="00A54777" w:rsidRDefault="00E17EFB"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7932CF66" w:rsidR="00A54777" w:rsidRDefault="00E17EFB" w:rsidP="00A54777">
          <w:pPr>
            <w:pStyle w:val="Header"/>
          </w:pPr>
          <w:r>
            <w:t>9</w:t>
          </w:r>
        </w:p>
      </w:tc>
      <w:tc>
        <w:tcPr>
          <w:tcW w:w="283" w:type="dxa"/>
        </w:tcPr>
        <w:p w14:paraId="7ED19F32" w14:textId="401C4D7D" w:rsidR="00A54777" w:rsidRDefault="00E17EFB" w:rsidP="00A54777">
          <w:pPr>
            <w:pStyle w:val="Header"/>
          </w:pPr>
          <w:r>
            <w:t>1</w:t>
          </w:r>
        </w:p>
      </w:tc>
      <w:tc>
        <w:tcPr>
          <w:tcW w:w="236" w:type="dxa"/>
        </w:tcPr>
        <w:p w14:paraId="4AD546D6" w14:textId="56120426" w:rsidR="00A54777" w:rsidRDefault="00E17EFB" w:rsidP="00A54777">
          <w:pPr>
            <w:pStyle w:val="Header"/>
          </w:pPr>
          <w:r>
            <w:t>9</w:t>
          </w:r>
        </w:p>
      </w:tc>
      <w:tc>
        <w:tcPr>
          <w:tcW w:w="236" w:type="dxa"/>
        </w:tcPr>
        <w:p w14:paraId="730B5B60" w14:textId="12EFDCD3" w:rsidR="00A54777" w:rsidRDefault="00E17EFB" w:rsidP="00A54777">
          <w:pPr>
            <w:pStyle w:val="Header"/>
          </w:pPr>
          <w:r>
            <w:t>7</w:t>
          </w:r>
        </w:p>
      </w:tc>
    </w:tr>
  </w:tbl>
  <w:p w14:paraId="20A5D164" w14:textId="77777777" w:rsidR="00A54777" w:rsidRPr="00A54777" w:rsidRDefault="00A54777" w:rsidP="00A54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528711797">
    <w:abstractNumId w:val="1"/>
  </w:num>
  <w:num w:numId="2" w16cid:durableId="846940816">
    <w:abstractNumId w:val="0"/>
  </w:num>
  <w:num w:numId="3" w16cid:durableId="211910697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F0AC9"/>
    <w:rsid w:val="00104A03"/>
    <w:rsid w:val="00126DE3"/>
    <w:rsid w:val="00171925"/>
    <w:rsid w:val="00173611"/>
    <w:rsid w:val="00187232"/>
    <w:rsid w:val="002153F7"/>
    <w:rsid w:val="00230234"/>
    <w:rsid w:val="00234FB4"/>
    <w:rsid w:val="0025284B"/>
    <w:rsid w:val="00255751"/>
    <w:rsid w:val="002A3680"/>
    <w:rsid w:val="002D1F9B"/>
    <w:rsid w:val="00354EAD"/>
    <w:rsid w:val="0037540F"/>
    <w:rsid w:val="00453881"/>
    <w:rsid w:val="00481575"/>
    <w:rsid w:val="00494D5E"/>
    <w:rsid w:val="004A7428"/>
    <w:rsid w:val="004F7BE9"/>
    <w:rsid w:val="00590569"/>
    <w:rsid w:val="005A3F43"/>
    <w:rsid w:val="00715F9C"/>
    <w:rsid w:val="00783233"/>
    <w:rsid w:val="00793E2A"/>
    <w:rsid w:val="007D67F9"/>
    <w:rsid w:val="0080341C"/>
    <w:rsid w:val="00856960"/>
    <w:rsid w:val="0087354A"/>
    <w:rsid w:val="008B0E70"/>
    <w:rsid w:val="008E4C4A"/>
    <w:rsid w:val="0094166F"/>
    <w:rsid w:val="009C5439"/>
    <w:rsid w:val="00A14360"/>
    <w:rsid w:val="00A54777"/>
    <w:rsid w:val="00A666F1"/>
    <w:rsid w:val="00AB0E37"/>
    <w:rsid w:val="00AF16A3"/>
    <w:rsid w:val="00B0663C"/>
    <w:rsid w:val="00B16919"/>
    <w:rsid w:val="00B25DAC"/>
    <w:rsid w:val="00BB3688"/>
    <w:rsid w:val="00BC2654"/>
    <w:rsid w:val="00C020A6"/>
    <w:rsid w:val="00C30E5A"/>
    <w:rsid w:val="00C373AF"/>
    <w:rsid w:val="00C5339D"/>
    <w:rsid w:val="00C822D6"/>
    <w:rsid w:val="00CB113B"/>
    <w:rsid w:val="00D94D37"/>
    <w:rsid w:val="00DC1966"/>
    <w:rsid w:val="00DC48F1"/>
    <w:rsid w:val="00E17EFB"/>
    <w:rsid w:val="00E62512"/>
    <w:rsid w:val="00EB67E1"/>
    <w:rsid w:val="00F81644"/>
    <w:rsid w:val="00FD79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187232"/>
    <w:rPr>
      <w:color w:val="0563C1" w:themeColor="hyperlink"/>
      <w:u w:val="single"/>
    </w:rPr>
  </w:style>
  <w:style w:type="character" w:styleId="UnresolvedMention">
    <w:name w:val="Unresolved Mention"/>
    <w:basedOn w:val="DefaultParagraphFont"/>
    <w:uiPriority w:val="99"/>
    <w:semiHidden/>
    <w:unhideWhenUsed/>
    <w:rsid w:val="001872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00145">
      <w:bodyDiv w:val="1"/>
      <w:marLeft w:val="0"/>
      <w:marRight w:val="0"/>
      <w:marTop w:val="0"/>
      <w:marBottom w:val="0"/>
      <w:divBdr>
        <w:top w:val="none" w:sz="0" w:space="0" w:color="auto"/>
        <w:left w:val="none" w:sz="0" w:space="0" w:color="auto"/>
        <w:bottom w:val="none" w:sz="0" w:space="0" w:color="auto"/>
        <w:right w:val="none" w:sz="0" w:space="0" w:color="auto"/>
      </w:divBdr>
    </w:div>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622421472">
      <w:bodyDiv w:val="1"/>
      <w:marLeft w:val="0"/>
      <w:marRight w:val="0"/>
      <w:marTop w:val="0"/>
      <w:marBottom w:val="0"/>
      <w:divBdr>
        <w:top w:val="none" w:sz="0" w:space="0" w:color="auto"/>
        <w:left w:val="none" w:sz="0" w:space="0" w:color="auto"/>
        <w:bottom w:val="none" w:sz="0" w:space="0" w:color="auto"/>
        <w:right w:val="none" w:sz="0" w:space="0" w:color="auto"/>
      </w:divBdr>
    </w:div>
    <w:div w:id="788088853">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056054683">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642074828">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30903938">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F%FClepp&amp;MENO=Aleksandar&amp;SID=0&amp;T=f0&amp;R=0"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orsr.sk/hladaj_osoba.asp?PR=F%FClepp&amp;MENO=Aleksandar&amp;SID=0&amp;T=f0&amp;R=0" TargetMode="Externa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2759</Words>
  <Characters>15727</Characters>
  <Application>Microsoft Office Word</Application>
  <DocSecurity>0</DocSecurity>
  <Lines>131</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8</cp:revision>
  <cp:lastPrinted>2018-03-19T18:53:00Z</cp:lastPrinted>
  <dcterms:created xsi:type="dcterms:W3CDTF">2019-01-29T15:21:00Z</dcterms:created>
  <dcterms:modified xsi:type="dcterms:W3CDTF">2025-06-30T10:36:00Z</dcterms:modified>
</cp:coreProperties>
</file>