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FC5298" w14:textId="77777777" w:rsidR="006F28A9" w:rsidRPr="00D2019D" w:rsidRDefault="009D2856">
      <w:pPr>
        <w:spacing w:after="18" w:line="259" w:lineRule="auto"/>
        <w:ind w:left="0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 </w:t>
      </w:r>
    </w:p>
    <w:p w14:paraId="58F972D9" w14:textId="77777777" w:rsidR="006F28A9" w:rsidRPr="00D2019D" w:rsidRDefault="009D2856">
      <w:pPr>
        <w:spacing w:after="74" w:line="259" w:lineRule="auto"/>
        <w:ind w:left="0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 </w:t>
      </w:r>
    </w:p>
    <w:p w14:paraId="74B7E2AB" w14:textId="63446FB4" w:rsidR="006F28A9" w:rsidRPr="00D2019D" w:rsidRDefault="009D285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68" w:line="259" w:lineRule="auto"/>
        <w:ind w:left="72" w:right="68" w:firstLine="0"/>
        <w:jc w:val="center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Poznámky k účtovnej závierke </w:t>
      </w:r>
      <w:proofErr w:type="spellStart"/>
      <w:r w:rsidRPr="00D2019D">
        <w:rPr>
          <w:rFonts w:asciiTheme="minorHAnsi" w:hAnsiTheme="minorHAnsi" w:cstheme="minorHAnsi"/>
        </w:rPr>
        <w:t>mikro</w:t>
      </w:r>
      <w:proofErr w:type="spellEnd"/>
      <w:r w:rsidRPr="00D2019D">
        <w:rPr>
          <w:rFonts w:asciiTheme="minorHAnsi" w:hAnsiTheme="minorHAnsi" w:cstheme="minorHAnsi"/>
        </w:rPr>
        <w:t xml:space="preserve"> účtovnej jednotky za rok 20</w:t>
      </w:r>
      <w:r w:rsidR="00C524B4">
        <w:rPr>
          <w:rFonts w:asciiTheme="minorHAnsi" w:hAnsiTheme="minorHAnsi" w:cstheme="minorHAnsi"/>
        </w:rPr>
        <w:t>2</w:t>
      </w:r>
      <w:r w:rsidR="000C7C75">
        <w:rPr>
          <w:rFonts w:asciiTheme="minorHAnsi" w:hAnsiTheme="minorHAnsi" w:cstheme="minorHAnsi"/>
        </w:rPr>
        <w:t>4</w:t>
      </w:r>
    </w:p>
    <w:p w14:paraId="4D7FB348" w14:textId="77777777" w:rsidR="006F28A9" w:rsidRPr="00D2019D" w:rsidRDefault="009D285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92" w:line="312" w:lineRule="auto"/>
        <w:ind w:left="156" w:right="68" w:hanging="84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D2019D">
        <w:rPr>
          <w:rFonts w:asciiTheme="minorHAnsi" w:hAnsiTheme="minorHAnsi" w:cstheme="minorHAnsi"/>
        </w:rPr>
        <w:t>mikro</w:t>
      </w:r>
      <w:proofErr w:type="spellEnd"/>
      <w:r w:rsidRPr="00D2019D">
        <w:rPr>
          <w:rFonts w:asciiTheme="minorHAnsi" w:hAnsiTheme="minorHAnsi" w:cstheme="minorHAnsi"/>
        </w:rPr>
        <w:t xml:space="preserve"> účtovné jednotky v znení neskorších predpisov (ostatná novela </w:t>
      </w:r>
      <w:proofErr w:type="spellStart"/>
      <w:r w:rsidRPr="00D2019D">
        <w:rPr>
          <w:rFonts w:asciiTheme="minorHAnsi" w:hAnsiTheme="minorHAnsi" w:cstheme="minorHAnsi"/>
        </w:rPr>
        <w:t>č.MF</w:t>
      </w:r>
      <w:proofErr w:type="spellEnd"/>
      <w:r w:rsidRPr="00D2019D">
        <w:rPr>
          <w:rFonts w:asciiTheme="minorHAnsi" w:hAnsiTheme="minorHAnsi" w:cstheme="minorHAnsi"/>
        </w:rPr>
        <w:t xml:space="preserve">/18008/2014-74 – FS č.10/2014) </w:t>
      </w:r>
    </w:p>
    <w:p w14:paraId="370DA00E" w14:textId="77777777" w:rsidR="006F28A9" w:rsidRPr="00D2019D" w:rsidRDefault="009D2856">
      <w:pPr>
        <w:spacing w:after="15" w:line="259" w:lineRule="auto"/>
        <w:ind w:left="0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 </w:t>
      </w:r>
    </w:p>
    <w:p w14:paraId="20C21D31" w14:textId="77777777" w:rsidR="006F28A9" w:rsidRPr="00D2019D" w:rsidRDefault="009D2856">
      <w:pPr>
        <w:numPr>
          <w:ilvl w:val="0"/>
          <w:numId w:val="1"/>
        </w:numPr>
        <w:ind w:right="104" w:hanging="348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Identifikácia účtovnej jednotky </w:t>
      </w:r>
    </w:p>
    <w:p w14:paraId="51E6AE0D" w14:textId="77777777" w:rsidR="006F28A9" w:rsidRPr="00D2019D" w:rsidRDefault="009D2856">
      <w:pPr>
        <w:spacing w:after="25" w:line="259" w:lineRule="auto"/>
        <w:ind w:left="720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 </w:t>
      </w:r>
    </w:p>
    <w:p w14:paraId="19B00CFB" w14:textId="77777777" w:rsidR="006F28A9" w:rsidRPr="00D2019D" w:rsidRDefault="009D2856">
      <w:pPr>
        <w:spacing w:after="0" w:line="259" w:lineRule="auto"/>
        <w:ind w:left="0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 </w:t>
      </w:r>
      <w:r w:rsidRPr="00D2019D">
        <w:rPr>
          <w:rFonts w:asciiTheme="minorHAnsi" w:hAnsiTheme="minorHAnsi" w:cstheme="minorHAnsi"/>
        </w:rPr>
        <w:tab/>
        <w:t xml:space="preserve"> </w:t>
      </w:r>
    </w:p>
    <w:tbl>
      <w:tblPr>
        <w:tblStyle w:val="TableGrid"/>
        <w:tblW w:w="9965" w:type="dxa"/>
        <w:tblInd w:w="-108" w:type="dxa"/>
        <w:tblCellMar>
          <w:top w:w="119" w:type="dxa"/>
          <w:left w:w="108" w:type="dxa"/>
          <w:bottom w:w="41" w:type="dxa"/>
          <w:right w:w="115" w:type="dxa"/>
        </w:tblCellMar>
        <w:tblLook w:val="04A0" w:firstRow="1" w:lastRow="0" w:firstColumn="1" w:lastColumn="0" w:noHBand="0" w:noVBand="1"/>
      </w:tblPr>
      <w:tblGrid>
        <w:gridCol w:w="2304"/>
        <w:gridCol w:w="7661"/>
      </w:tblGrid>
      <w:tr w:rsidR="006F28A9" w:rsidRPr="00D2019D" w14:paraId="7FBD5498" w14:textId="77777777">
        <w:trPr>
          <w:trHeight w:val="401"/>
        </w:trPr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EAE03" w14:textId="77777777" w:rsidR="006F28A9" w:rsidRPr="00D2019D" w:rsidRDefault="009D2856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r w:rsidRPr="00D2019D">
              <w:rPr>
                <w:rFonts w:asciiTheme="minorHAnsi" w:hAnsiTheme="minorHAnsi" w:cstheme="minorHAnsi"/>
                <w:b/>
              </w:rPr>
              <w:t xml:space="preserve">IČO </w:t>
            </w:r>
          </w:p>
        </w:tc>
        <w:tc>
          <w:tcPr>
            <w:tcW w:w="7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C965EBE" w14:textId="2A8B6ABC" w:rsidR="006F28A9" w:rsidRPr="00D2019D" w:rsidRDefault="00E474BD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  <w:sz w:val="18"/>
              </w:rPr>
              <w:t>45360286</w:t>
            </w:r>
          </w:p>
        </w:tc>
      </w:tr>
      <w:tr w:rsidR="006F28A9" w:rsidRPr="00D2019D" w14:paraId="19325D86" w14:textId="77777777">
        <w:trPr>
          <w:trHeight w:val="401"/>
        </w:trPr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3468E" w14:textId="77777777" w:rsidR="006F28A9" w:rsidRPr="00D2019D" w:rsidRDefault="009D2856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r w:rsidRPr="00D2019D">
              <w:rPr>
                <w:rFonts w:asciiTheme="minorHAnsi" w:hAnsiTheme="minorHAnsi" w:cstheme="minorHAnsi"/>
                <w:b/>
              </w:rPr>
              <w:t xml:space="preserve">DIČ </w:t>
            </w:r>
          </w:p>
        </w:tc>
        <w:tc>
          <w:tcPr>
            <w:tcW w:w="7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4966877" w14:textId="11F60C9E" w:rsidR="006F28A9" w:rsidRPr="00D2019D" w:rsidRDefault="00E474BD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2022953812</w:t>
            </w:r>
          </w:p>
        </w:tc>
      </w:tr>
      <w:tr w:rsidR="006F28A9" w:rsidRPr="00D2019D" w14:paraId="585EC9CF" w14:textId="77777777">
        <w:trPr>
          <w:trHeight w:val="398"/>
        </w:trPr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A8B50" w14:textId="77777777" w:rsidR="006F28A9" w:rsidRPr="00D2019D" w:rsidRDefault="009D2856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r w:rsidRPr="00D2019D">
              <w:rPr>
                <w:rFonts w:asciiTheme="minorHAnsi" w:hAnsiTheme="minorHAnsi" w:cstheme="minorHAnsi"/>
                <w:b/>
              </w:rPr>
              <w:t xml:space="preserve">Obchodné meno </w:t>
            </w:r>
          </w:p>
        </w:tc>
        <w:tc>
          <w:tcPr>
            <w:tcW w:w="7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CFF474B" w14:textId="0D7035F7" w:rsidR="006F28A9" w:rsidRPr="00D2019D" w:rsidRDefault="00E474BD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  <w:sz w:val="18"/>
              </w:rPr>
              <w:t xml:space="preserve">P-STEEL </w:t>
            </w:r>
            <w:r w:rsidR="00F34B30" w:rsidRPr="00D2019D">
              <w:rPr>
                <w:rFonts w:asciiTheme="minorHAnsi" w:hAnsiTheme="minorHAnsi" w:cstheme="minorHAnsi"/>
                <w:b/>
                <w:sz w:val="18"/>
              </w:rPr>
              <w:t>s.r.o.</w:t>
            </w:r>
            <w:r w:rsidR="009D2856" w:rsidRPr="00D2019D">
              <w:rPr>
                <w:rFonts w:asciiTheme="minorHAnsi" w:hAnsiTheme="minorHAnsi" w:cstheme="minorHAnsi"/>
                <w:b/>
                <w:sz w:val="18"/>
              </w:rPr>
              <w:t xml:space="preserve"> </w:t>
            </w:r>
          </w:p>
        </w:tc>
      </w:tr>
      <w:tr w:rsidR="006F28A9" w:rsidRPr="00D2019D" w14:paraId="64355455" w14:textId="77777777">
        <w:trPr>
          <w:trHeight w:val="401"/>
        </w:trPr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0E191" w14:textId="77777777" w:rsidR="006F28A9" w:rsidRPr="00D2019D" w:rsidRDefault="009D2856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r w:rsidRPr="00D2019D">
              <w:rPr>
                <w:rFonts w:asciiTheme="minorHAnsi" w:hAnsiTheme="minorHAnsi" w:cstheme="minorHAnsi"/>
                <w:b/>
              </w:rPr>
              <w:t>Sídlo</w:t>
            </w:r>
            <w:r w:rsidRPr="00D2019D">
              <w:rPr>
                <w:rFonts w:asciiTheme="minorHAnsi" w:eastAsia="Calibri" w:hAnsiTheme="minorHAnsi" w:cstheme="minorHAnsi"/>
                <w:b/>
              </w:rPr>
              <w:t xml:space="preserve"> </w:t>
            </w:r>
          </w:p>
        </w:tc>
        <w:tc>
          <w:tcPr>
            <w:tcW w:w="7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08A4992" w14:textId="7406B71F" w:rsidR="006F28A9" w:rsidRPr="00D2019D" w:rsidRDefault="00E474BD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  <w:sz w:val="18"/>
              </w:rPr>
              <w:t xml:space="preserve">Žilinská 1, </w:t>
            </w:r>
            <w:r w:rsidR="00F34B30" w:rsidRPr="00D2019D">
              <w:rPr>
                <w:rFonts w:asciiTheme="minorHAnsi" w:hAnsiTheme="minorHAnsi" w:cstheme="minorHAnsi"/>
                <w:b/>
                <w:sz w:val="18"/>
              </w:rPr>
              <w:t xml:space="preserve"> 040 </w:t>
            </w:r>
            <w:r>
              <w:rPr>
                <w:rFonts w:asciiTheme="minorHAnsi" w:hAnsiTheme="minorHAnsi" w:cstheme="minorHAnsi"/>
                <w:b/>
                <w:sz w:val="18"/>
              </w:rPr>
              <w:t>01</w:t>
            </w:r>
            <w:r w:rsidR="00F34B30" w:rsidRPr="00D2019D">
              <w:rPr>
                <w:rFonts w:asciiTheme="minorHAnsi" w:hAnsiTheme="minorHAnsi" w:cstheme="minorHAnsi"/>
                <w:b/>
                <w:sz w:val="18"/>
              </w:rPr>
              <w:t xml:space="preserve"> Košice</w:t>
            </w:r>
            <w:r w:rsidR="009D2856" w:rsidRPr="00D2019D">
              <w:rPr>
                <w:rFonts w:asciiTheme="minorHAnsi" w:hAnsiTheme="minorHAnsi" w:cstheme="minorHAnsi"/>
                <w:b/>
                <w:sz w:val="18"/>
              </w:rPr>
              <w:t xml:space="preserve"> </w:t>
            </w:r>
          </w:p>
        </w:tc>
      </w:tr>
    </w:tbl>
    <w:p w14:paraId="6CF1291A" w14:textId="77777777" w:rsidR="006F28A9" w:rsidRPr="00D2019D" w:rsidRDefault="009D2856">
      <w:pPr>
        <w:spacing w:after="51" w:line="259" w:lineRule="auto"/>
        <w:ind w:left="0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 </w:t>
      </w:r>
    </w:p>
    <w:p w14:paraId="7AC2BDAF" w14:textId="77777777" w:rsidR="006F28A9" w:rsidRPr="00D2019D" w:rsidRDefault="009D2856">
      <w:pPr>
        <w:numPr>
          <w:ilvl w:val="0"/>
          <w:numId w:val="1"/>
        </w:numPr>
        <w:ind w:right="104" w:hanging="348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Údaje o konsolidovanom celku - obchodné meno a sídlo konsolidujúcej účtovnej jednotky </w:t>
      </w:r>
    </w:p>
    <w:p w14:paraId="1BF3CA81" w14:textId="77777777" w:rsidR="006F28A9" w:rsidRPr="00D2019D" w:rsidRDefault="009D2856">
      <w:pPr>
        <w:spacing w:after="0" w:line="259" w:lineRule="auto"/>
        <w:ind w:left="0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 </w:t>
      </w:r>
    </w:p>
    <w:tbl>
      <w:tblPr>
        <w:tblStyle w:val="TableGrid"/>
        <w:tblW w:w="9890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890"/>
      </w:tblGrid>
      <w:tr w:rsidR="006F28A9" w:rsidRPr="00D2019D" w14:paraId="5B1C616A" w14:textId="77777777">
        <w:trPr>
          <w:trHeight w:val="6781"/>
        </w:trPr>
        <w:tc>
          <w:tcPr>
            <w:tcW w:w="9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C67F0" w14:textId="77777777" w:rsidR="006F28A9" w:rsidRPr="00D2019D" w:rsidRDefault="009D2856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r w:rsidRPr="00D2019D">
              <w:rPr>
                <w:rFonts w:asciiTheme="minorHAnsi" w:hAnsiTheme="minorHAnsi" w:cstheme="minorHAnsi"/>
              </w:rPr>
              <w:t xml:space="preserve"> </w:t>
            </w:r>
          </w:p>
        </w:tc>
      </w:tr>
    </w:tbl>
    <w:p w14:paraId="6AD209D4" w14:textId="77777777" w:rsidR="006F28A9" w:rsidRPr="00D2019D" w:rsidRDefault="009D2856">
      <w:pPr>
        <w:spacing w:after="20" w:line="259" w:lineRule="auto"/>
        <w:ind w:left="0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 </w:t>
      </w:r>
    </w:p>
    <w:p w14:paraId="16D0008E" w14:textId="77777777" w:rsidR="006F28A9" w:rsidRPr="00D2019D" w:rsidRDefault="009D2856" w:rsidP="00D2019D">
      <w:pPr>
        <w:spacing w:after="17" w:line="259" w:lineRule="auto"/>
        <w:ind w:left="0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lastRenderedPageBreak/>
        <w:t xml:space="preserve"> </w:t>
      </w:r>
      <w:r w:rsidRPr="00D2019D">
        <w:rPr>
          <w:rFonts w:asciiTheme="minorHAnsi" w:hAnsiTheme="minorHAnsi" w:cstheme="minorHAnsi"/>
          <w:b/>
          <w:sz w:val="22"/>
        </w:rPr>
        <w:t xml:space="preserve"> </w:t>
      </w:r>
    </w:p>
    <w:p w14:paraId="44B208D9" w14:textId="77777777" w:rsidR="006F28A9" w:rsidRPr="00D2019D" w:rsidRDefault="009D2856">
      <w:pPr>
        <w:ind w:left="10" w:right="104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3. Priemerný prepočítaný počet zamestnancov. </w:t>
      </w:r>
    </w:p>
    <w:tbl>
      <w:tblPr>
        <w:tblStyle w:val="TableGrid"/>
        <w:tblW w:w="9688" w:type="dxa"/>
        <w:tblInd w:w="-108" w:type="dxa"/>
        <w:tblCellMar>
          <w:top w:w="3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6F28A9" w:rsidRPr="00D2019D" w14:paraId="7F436286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0A4EAF" w14:textId="77777777" w:rsidR="006F28A9" w:rsidRPr="00D2019D" w:rsidRDefault="009D2856">
            <w:pPr>
              <w:spacing w:after="0" w:line="259" w:lineRule="auto"/>
              <w:ind w:left="4" w:firstLine="0"/>
              <w:jc w:val="center"/>
              <w:rPr>
                <w:rFonts w:asciiTheme="minorHAnsi" w:hAnsiTheme="minorHAnsi" w:cstheme="minorHAnsi"/>
              </w:rPr>
            </w:pPr>
            <w:r w:rsidRPr="00D2019D">
              <w:rPr>
                <w:rFonts w:asciiTheme="minorHAnsi" w:hAnsiTheme="minorHAnsi" w:cstheme="minorHAnsi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99852" w14:textId="77777777" w:rsidR="006F28A9" w:rsidRPr="00D2019D" w:rsidRDefault="009D2856">
            <w:pPr>
              <w:spacing w:after="0" w:line="259" w:lineRule="auto"/>
              <w:ind w:left="0" w:firstLine="0"/>
              <w:jc w:val="center"/>
              <w:rPr>
                <w:rFonts w:asciiTheme="minorHAnsi" w:hAnsiTheme="minorHAnsi" w:cstheme="minorHAnsi"/>
              </w:rPr>
            </w:pPr>
            <w:r w:rsidRPr="00D2019D">
              <w:rPr>
                <w:rFonts w:asciiTheme="minorHAnsi" w:hAnsiTheme="minorHAnsi" w:cstheme="minorHAnsi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5484C" w14:textId="77777777" w:rsidR="006F28A9" w:rsidRPr="00D2019D" w:rsidRDefault="009D2856">
            <w:pPr>
              <w:spacing w:after="0" w:line="259" w:lineRule="auto"/>
              <w:ind w:left="0" w:firstLine="0"/>
              <w:jc w:val="center"/>
              <w:rPr>
                <w:rFonts w:asciiTheme="minorHAnsi" w:hAnsiTheme="minorHAnsi" w:cstheme="minorHAnsi"/>
              </w:rPr>
            </w:pPr>
            <w:r w:rsidRPr="00D2019D">
              <w:rPr>
                <w:rFonts w:asciiTheme="minorHAnsi" w:hAnsiTheme="minorHAnsi" w:cstheme="minorHAnsi"/>
                <w:b/>
              </w:rPr>
              <w:t xml:space="preserve">Bezprostredne predchádzajúce účtovné obdobie </w:t>
            </w:r>
          </w:p>
        </w:tc>
      </w:tr>
      <w:tr w:rsidR="006F28A9" w:rsidRPr="00D2019D" w14:paraId="3FD10116" w14:textId="77777777">
        <w:trPr>
          <w:trHeight w:val="47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27A37E" w14:textId="77777777" w:rsidR="006F28A9" w:rsidRPr="00D2019D" w:rsidRDefault="009D2856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r w:rsidRPr="00D2019D">
              <w:rPr>
                <w:rFonts w:asciiTheme="minorHAnsi" w:hAnsiTheme="minorHAnsi" w:cstheme="minorHAnsi"/>
              </w:rP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7F982" w14:textId="2EEE5929" w:rsidR="006F28A9" w:rsidRPr="00D2019D" w:rsidRDefault="000C7C75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BB6CE" w14:textId="77ED23E0" w:rsidR="006F28A9" w:rsidRPr="00D2019D" w:rsidRDefault="000C7C75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</w:tr>
    </w:tbl>
    <w:p w14:paraId="50237365" w14:textId="77777777" w:rsidR="006F28A9" w:rsidRPr="00D2019D" w:rsidRDefault="009D2856">
      <w:pPr>
        <w:spacing w:after="266" w:line="259" w:lineRule="auto"/>
        <w:ind w:left="0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 </w:t>
      </w:r>
    </w:p>
    <w:p w14:paraId="7B0ED1B0" w14:textId="77777777" w:rsidR="006F28A9" w:rsidRPr="00D2019D" w:rsidRDefault="009D2856">
      <w:pPr>
        <w:pStyle w:val="Nadpis1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Článok II </w:t>
      </w:r>
    </w:p>
    <w:p w14:paraId="4D8AE431" w14:textId="77777777" w:rsidR="002C654A" w:rsidRDefault="009D2856">
      <w:pPr>
        <w:spacing w:line="384" w:lineRule="auto"/>
        <w:ind w:left="0" w:right="3" w:firstLine="2879"/>
        <w:rPr>
          <w:rFonts w:asciiTheme="minorHAnsi" w:hAnsiTheme="minorHAnsi" w:cstheme="minorHAnsi"/>
          <w:b/>
        </w:rPr>
      </w:pPr>
      <w:r w:rsidRPr="00D2019D">
        <w:rPr>
          <w:rFonts w:asciiTheme="minorHAnsi" w:hAnsiTheme="minorHAnsi" w:cstheme="minorHAnsi"/>
          <w:b/>
        </w:rPr>
        <w:t xml:space="preserve">Informácie o prijatých postupoch </w:t>
      </w:r>
    </w:p>
    <w:p w14:paraId="028F51A4" w14:textId="0FFBE4F2" w:rsidR="006F28A9" w:rsidRPr="00D2019D" w:rsidRDefault="009D2856" w:rsidP="002C654A">
      <w:pPr>
        <w:spacing w:line="384" w:lineRule="auto"/>
        <w:ind w:left="0" w:right="3" w:firstLine="0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1. Informácia, či je účtovná závierka zostavená za splnenia predpokladu, že účtovná jednotka bude nepretržite pokračovať vo svojej činnosti: </w:t>
      </w:r>
    </w:p>
    <w:p w14:paraId="4F3BA811" w14:textId="77777777" w:rsidR="006F28A9" w:rsidRPr="00D2019D" w:rsidRDefault="009D2856">
      <w:pPr>
        <w:spacing w:after="15" w:line="259" w:lineRule="auto"/>
        <w:ind w:left="0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 </w:t>
      </w:r>
    </w:p>
    <w:p w14:paraId="3EAB6374" w14:textId="77777777" w:rsidR="006F28A9" w:rsidRPr="00D2019D" w:rsidRDefault="009D2856">
      <w:pPr>
        <w:numPr>
          <w:ilvl w:val="0"/>
          <w:numId w:val="2"/>
        </w:numPr>
        <w:ind w:right="2" w:hanging="221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Spôsob oceňovania jednotlivých položiek majetku a záväzkov, a to: </w:t>
      </w:r>
    </w:p>
    <w:p w14:paraId="50132A5D" w14:textId="77777777" w:rsidR="006F28A9" w:rsidRPr="00D2019D" w:rsidRDefault="009D2856">
      <w:pPr>
        <w:spacing w:after="0" w:line="259" w:lineRule="auto"/>
        <w:ind w:left="0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 </w:t>
      </w:r>
    </w:p>
    <w:tbl>
      <w:tblPr>
        <w:tblStyle w:val="TableGrid"/>
        <w:tblW w:w="9688" w:type="dxa"/>
        <w:tblInd w:w="-108" w:type="dxa"/>
        <w:tblCellMar>
          <w:top w:w="6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6F28A9" w:rsidRPr="00D2019D" w14:paraId="33FA4B2F" w14:textId="77777777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D07BB" w14:textId="77777777" w:rsidR="006F28A9" w:rsidRPr="00D2019D" w:rsidRDefault="009D2856">
            <w:pPr>
              <w:spacing w:after="0" w:line="259" w:lineRule="auto"/>
              <w:ind w:left="4" w:firstLine="0"/>
              <w:jc w:val="center"/>
              <w:rPr>
                <w:rFonts w:asciiTheme="minorHAnsi" w:hAnsiTheme="minorHAnsi" w:cstheme="minorHAnsi"/>
              </w:rPr>
            </w:pPr>
            <w:r w:rsidRPr="00D2019D">
              <w:rPr>
                <w:rFonts w:asciiTheme="minorHAnsi" w:hAnsiTheme="minorHAnsi" w:cstheme="minorHAnsi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E5186" w14:textId="77777777" w:rsidR="006F28A9" w:rsidRPr="00D2019D" w:rsidRDefault="009D2856">
            <w:pPr>
              <w:spacing w:after="0" w:line="259" w:lineRule="auto"/>
              <w:ind w:left="1" w:firstLine="0"/>
              <w:jc w:val="center"/>
              <w:rPr>
                <w:rFonts w:asciiTheme="minorHAnsi" w:hAnsiTheme="minorHAnsi" w:cstheme="minorHAnsi"/>
              </w:rPr>
            </w:pPr>
            <w:r w:rsidRPr="00D2019D">
              <w:rPr>
                <w:rFonts w:asciiTheme="minorHAnsi" w:hAnsiTheme="minorHAnsi" w:cstheme="minorHAnsi"/>
                <w:b/>
              </w:rPr>
              <w:t xml:space="preserve">Spôsob oceňovania </w:t>
            </w:r>
          </w:p>
        </w:tc>
      </w:tr>
      <w:tr w:rsidR="006F28A9" w:rsidRPr="00D2019D" w14:paraId="4D33A0FF" w14:textId="77777777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32B2F" w14:textId="77777777" w:rsidR="006F28A9" w:rsidRPr="00D2019D" w:rsidRDefault="009D2856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r w:rsidRPr="00D2019D">
              <w:rPr>
                <w:rFonts w:asciiTheme="minorHAnsi" w:hAnsiTheme="minorHAnsi" w:cstheme="minorHAnsi"/>
              </w:rPr>
              <w:t xml:space="preserve">Dlhodobý nehmotný majetok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C6D22" w14:textId="77777777" w:rsidR="006F28A9" w:rsidRPr="00D2019D" w:rsidRDefault="009D2856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proofErr w:type="spellStart"/>
            <w:r w:rsidRPr="00D2019D">
              <w:rPr>
                <w:rFonts w:asciiTheme="minorHAnsi" w:hAnsiTheme="minorHAnsi" w:cstheme="minorHAnsi"/>
              </w:rPr>
              <w:t>Obstaravacia</w:t>
            </w:r>
            <w:proofErr w:type="spellEnd"/>
            <w:r w:rsidRPr="00D2019D">
              <w:rPr>
                <w:rFonts w:asciiTheme="minorHAnsi" w:hAnsiTheme="minorHAnsi" w:cstheme="minorHAnsi"/>
              </w:rPr>
              <w:t xml:space="preserve"> cena </w:t>
            </w:r>
          </w:p>
        </w:tc>
      </w:tr>
      <w:tr w:rsidR="006F28A9" w:rsidRPr="00D2019D" w14:paraId="3E9C3A58" w14:textId="77777777">
        <w:trPr>
          <w:trHeight w:val="348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422FD" w14:textId="77777777" w:rsidR="006F28A9" w:rsidRPr="00D2019D" w:rsidRDefault="009D2856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r w:rsidRPr="00D2019D">
              <w:rPr>
                <w:rFonts w:asciiTheme="minorHAnsi" w:hAnsiTheme="minorHAnsi" w:cstheme="minorHAnsi"/>
              </w:rPr>
              <w:t xml:space="preserve">Dlhodobý hmotný majetok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F2146" w14:textId="77777777" w:rsidR="006F28A9" w:rsidRPr="00D2019D" w:rsidRDefault="009D2856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proofErr w:type="spellStart"/>
            <w:r w:rsidRPr="00D2019D">
              <w:rPr>
                <w:rFonts w:asciiTheme="minorHAnsi" w:hAnsiTheme="minorHAnsi" w:cstheme="minorHAnsi"/>
              </w:rPr>
              <w:t>Obstaravacia</w:t>
            </w:r>
            <w:proofErr w:type="spellEnd"/>
            <w:r w:rsidRPr="00D2019D">
              <w:rPr>
                <w:rFonts w:asciiTheme="minorHAnsi" w:hAnsiTheme="minorHAnsi" w:cstheme="minorHAnsi"/>
              </w:rPr>
              <w:t xml:space="preserve"> cena </w:t>
            </w:r>
          </w:p>
        </w:tc>
      </w:tr>
      <w:tr w:rsidR="006F28A9" w:rsidRPr="00D2019D" w14:paraId="6CCB62CA" w14:textId="77777777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7197D" w14:textId="77777777" w:rsidR="006F28A9" w:rsidRPr="00D2019D" w:rsidRDefault="009D2856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r w:rsidRPr="00D2019D">
              <w:rPr>
                <w:rFonts w:asciiTheme="minorHAnsi" w:hAnsiTheme="minorHAnsi" w:cstheme="minorHAnsi"/>
              </w:rPr>
              <w:t xml:space="preserve">Dlhodobý finančný majetok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989E2" w14:textId="77777777" w:rsidR="006F28A9" w:rsidRPr="00D2019D" w:rsidRDefault="009D2856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proofErr w:type="spellStart"/>
            <w:r w:rsidRPr="00D2019D">
              <w:rPr>
                <w:rFonts w:asciiTheme="minorHAnsi" w:hAnsiTheme="minorHAnsi" w:cstheme="minorHAnsi"/>
              </w:rPr>
              <w:t>Menovita</w:t>
            </w:r>
            <w:proofErr w:type="spellEnd"/>
            <w:r w:rsidRPr="00D2019D">
              <w:rPr>
                <w:rFonts w:asciiTheme="minorHAnsi" w:hAnsiTheme="minorHAnsi" w:cstheme="minorHAnsi"/>
              </w:rPr>
              <w:t xml:space="preserve"> hodnota </w:t>
            </w:r>
          </w:p>
        </w:tc>
      </w:tr>
      <w:tr w:rsidR="006F28A9" w:rsidRPr="00D2019D" w14:paraId="375F7D6A" w14:textId="77777777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9C85B" w14:textId="77777777" w:rsidR="006F28A9" w:rsidRPr="00D2019D" w:rsidRDefault="009D2856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r w:rsidRPr="00D2019D">
              <w:rPr>
                <w:rFonts w:asciiTheme="minorHAnsi" w:hAnsiTheme="minorHAnsi" w:cstheme="minorHAnsi"/>
              </w:rPr>
              <w:t xml:space="preserve">Zásoby obstarané kúpou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83755" w14:textId="77777777" w:rsidR="006F28A9" w:rsidRPr="00D2019D" w:rsidRDefault="009D2856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proofErr w:type="spellStart"/>
            <w:r w:rsidRPr="00D2019D">
              <w:rPr>
                <w:rFonts w:asciiTheme="minorHAnsi" w:hAnsiTheme="minorHAnsi" w:cstheme="minorHAnsi"/>
              </w:rPr>
              <w:t>Obstaravacia</w:t>
            </w:r>
            <w:proofErr w:type="spellEnd"/>
            <w:r w:rsidRPr="00D2019D">
              <w:rPr>
                <w:rFonts w:asciiTheme="minorHAnsi" w:hAnsiTheme="minorHAnsi" w:cstheme="minorHAnsi"/>
              </w:rPr>
              <w:t xml:space="preserve"> cena </w:t>
            </w:r>
          </w:p>
        </w:tc>
      </w:tr>
      <w:tr w:rsidR="006F28A9" w:rsidRPr="00D2019D" w14:paraId="51C1ED3E" w14:textId="77777777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B1490" w14:textId="77777777" w:rsidR="006F28A9" w:rsidRPr="00D2019D" w:rsidRDefault="009D2856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r w:rsidRPr="00D2019D">
              <w:rPr>
                <w:rFonts w:asciiTheme="minorHAnsi" w:hAnsiTheme="minorHAnsi" w:cstheme="minorHAnsi"/>
              </w:rPr>
              <w:t xml:space="preserve">Zásoby vytvorené vlastnou činnosťou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30B5F8" w14:textId="77777777" w:rsidR="006F28A9" w:rsidRPr="00D2019D" w:rsidRDefault="009D2856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r w:rsidRPr="00D2019D">
              <w:rPr>
                <w:rFonts w:asciiTheme="minorHAnsi" w:hAnsiTheme="minorHAnsi" w:cstheme="minorHAnsi"/>
              </w:rPr>
              <w:t xml:space="preserve">Vlastne </w:t>
            </w:r>
            <w:proofErr w:type="spellStart"/>
            <w:r w:rsidRPr="00D2019D">
              <w:rPr>
                <w:rFonts w:asciiTheme="minorHAnsi" w:hAnsiTheme="minorHAnsi" w:cstheme="minorHAnsi"/>
              </w:rPr>
              <w:t>naklady</w:t>
            </w:r>
            <w:proofErr w:type="spellEnd"/>
            <w:r w:rsidRPr="00D2019D">
              <w:rPr>
                <w:rFonts w:asciiTheme="minorHAnsi" w:hAnsiTheme="minorHAnsi" w:cstheme="minorHAnsi"/>
              </w:rPr>
              <w:t xml:space="preserve"> </w:t>
            </w:r>
          </w:p>
        </w:tc>
      </w:tr>
      <w:tr w:rsidR="006F28A9" w:rsidRPr="00D2019D" w14:paraId="3274C340" w14:textId="77777777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750FF" w14:textId="77777777" w:rsidR="006F28A9" w:rsidRPr="00D2019D" w:rsidRDefault="009D2856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r w:rsidRPr="00D2019D">
              <w:rPr>
                <w:rFonts w:asciiTheme="minorHAnsi" w:hAnsiTheme="minorHAnsi" w:cstheme="minorHAnsi"/>
              </w:rPr>
              <w:t xml:space="preserve">Vlastné pohľadávky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AB0892" w14:textId="77777777" w:rsidR="006F28A9" w:rsidRPr="00D2019D" w:rsidRDefault="009D2856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proofErr w:type="spellStart"/>
            <w:r w:rsidRPr="00D2019D">
              <w:rPr>
                <w:rFonts w:asciiTheme="minorHAnsi" w:hAnsiTheme="minorHAnsi" w:cstheme="minorHAnsi"/>
              </w:rPr>
              <w:t>Menovita</w:t>
            </w:r>
            <w:proofErr w:type="spellEnd"/>
            <w:r w:rsidRPr="00D2019D">
              <w:rPr>
                <w:rFonts w:asciiTheme="minorHAnsi" w:hAnsiTheme="minorHAnsi" w:cstheme="minorHAnsi"/>
              </w:rPr>
              <w:t xml:space="preserve"> hodnota </w:t>
            </w:r>
          </w:p>
        </w:tc>
      </w:tr>
      <w:tr w:rsidR="006F28A9" w:rsidRPr="00D2019D" w14:paraId="3C34F37B" w14:textId="77777777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32B9E" w14:textId="77777777" w:rsidR="006F28A9" w:rsidRPr="00D2019D" w:rsidRDefault="009D2856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r w:rsidRPr="00D2019D">
              <w:rPr>
                <w:rFonts w:asciiTheme="minorHAnsi" w:hAnsiTheme="minorHAnsi" w:cstheme="minorHAnsi"/>
              </w:rPr>
              <w:t xml:space="preserve">Kúpené pohľadávky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D1D2D" w14:textId="77777777" w:rsidR="006F28A9" w:rsidRPr="00D2019D" w:rsidRDefault="009D2856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proofErr w:type="spellStart"/>
            <w:r w:rsidRPr="00D2019D">
              <w:rPr>
                <w:rFonts w:asciiTheme="minorHAnsi" w:hAnsiTheme="minorHAnsi" w:cstheme="minorHAnsi"/>
              </w:rPr>
              <w:t>Menovita</w:t>
            </w:r>
            <w:proofErr w:type="spellEnd"/>
            <w:r w:rsidRPr="00D2019D">
              <w:rPr>
                <w:rFonts w:asciiTheme="minorHAnsi" w:hAnsiTheme="minorHAnsi" w:cstheme="minorHAnsi"/>
              </w:rPr>
              <w:t xml:space="preserve"> hodnota </w:t>
            </w:r>
          </w:p>
        </w:tc>
      </w:tr>
      <w:tr w:rsidR="006F28A9" w:rsidRPr="00D2019D" w14:paraId="43DD45DA" w14:textId="77777777">
        <w:trPr>
          <w:trHeight w:val="348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D8EFF" w14:textId="77777777" w:rsidR="006F28A9" w:rsidRPr="00D2019D" w:rsidRDefault="009D2856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r w:rsidRPr="00D2019D">
              <w:rPr>
                <w:rFonts w:asciiTheme="minorHAnsi" w:hAnsiTheme="minorHAnsi" w:cstheme="minorHAnsi"/>
              </w:rPr>
              <w:t xml:space="preserve">Krátkodobý finančný majetok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3BA42" w14:textId="77777777" w:rsidR="006F28A9" w:rsidRPr="00D2019D" w:rsidRDefault="009D2856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proofErr w:type="spellStart"/>
            <w:r w:rsidRPr="00D2019D">
              <w:rPr>
                <w:rFonts w:asciiTheme="minorHAnsi" w:hAnsiTheme="minorHAnsi" w:cstheme="minorHAnsi"/>
              </w:rPr>
              <w:t>Menovita</w:t>
            </w:r>
            <w:proofErr w:type="spellEnd"/>
            <w:r w:rsidRPr="00D2019D">
              <w:rPr>
                <w:rFonts w:asciiTheme="minorHAnsi" w:hAnsiTheme="minorHAnsi" w:cstheme="minorHAnsi"/>
              </w:rPr>
              <w:t xml:space="preserve"> hodnota </w:t>
            </w:r>
          </w:p>
        </w:tc>
      </w:tr>
      <w:tr w:rsidR="006F28A9" w:rsidRPr="00D2019D" w14:paraId="6E7867B6" w14:textId="77777777">
        <w:trPr>
          <w:trHeight w:val="351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D87CD" w14:textId="77777777" w:rsidR="006F28A9" w:rsidRPr="00D2019D" w:rsidRDefault="009D2856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r w:rsidRPr="00D2019D">
              <w:rPr>
                <w:rFonts w:asciiTheme="minorHAnsi" w:hAnsiTheme="minorHAnsi" w:cstheme="minorHAnsi"/>
              </w:rPr>
              <w:t xml:space="preserve">Záväzky vrátane rezerv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F8183" w14:textId="77777777" w:rsidR="006F28A9" w:rsidRPr="00D2019D" w:rsidRDefault="009D2856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proofErr w:type="spellStart"/>
            <w:r w:rsidRPr="00D2019D">
              <w:rPr>
                <w:rFonts w:asciiTheme="minorHAnsi" w:hAnsiTheme="minorHAnsi" w:cstheme="minorHAnsi"/>
              </w:rPr>
              <w:t>Menovita</w:t>
            </w:r>
            <w:proofErr w:type="spellEnd"/>
            <w:r w:rsidRPr="00D2019D">
              <w:rPr>
                <w:rFonts w:asciiTheme="minorHAnsi" w:hAnsiTheme="minorHAnsi" w:cstheme="minorHAnsi"/>
              </w:rPr>
              <w:t xml:space="preserve"> hodnota </w:t>
            </w:r>
          </w:p>
        </w:tc>
      </w:tr>
      <w:tr w:rsidR="006F28A9" w:rsidRPr="00D2019D" w14:paraId="2F1C8EDB" w14:textId="77777777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FAB41" w14:textId="77777777" w:rsidR="006F28A9" w:rsidRPr="00D2019D" w:rsidRDefault="009D2856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r w:rsidRPr="00D2019D">
              <w:rPr>
                <w:rFonts w:asciiTheme="minorHAnsi" w:hAnsiTheme="minorHAnsi" w:cstheme="minorHAnsi"/>
              </w:rPr>
              <w:t xml:space="preserve">Dlhopisy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99315" w14:textId="77777777" w:rsidR="006F28A9" w:rsidRPr="00D2019D" w:rsidRDefault="009D2856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proofErr w:type="spellStart"/>
            <w:r w:rsidRPr="00D2019D">
              <w:rPr>
                <w:rFonts w:asciiTheme="minorHAnsi" w:hAnsiTheme="minorHAnsi" w:cstheme="minorHAnsi"/>
              </w:rPr>
              <w:t>Menovita</w:t>
            </w:r>
            <w:proofErr w:type="spellEnd"/>
            <w:r w:rsidRPr="00D2019D">
              <w:rPr>
                <w:rFonts w:asciiTheme="minorHAnsi" w:hAnsiTheme="minorHAnsi" w:cstheme="minorHAnsi"/>
              </w:rPr>
              <w:t xml:space="preserve"> hodnota </w:t>
            </w:r>
          </w:p>
        </w:tc>
      </w:tr>
      <w:tr w:rsidR="006F28A9" w:rsidRPr="00D2019D" w14:paraId="54EAAD2A" w14:textId="77777777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135B5" w14:textId="77777777" w:rsidR="006F28A9" w:rsidRPr="00D2019D" w:rsidRDefault="009D2856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r w:rsidRPr="00D2019D">
              <w:rPr>
                <w:rFonts w:asciiTheme="minorHAnsi" w:hAnsiTheme="minorHAnsi" w:cstheme="minorHAnsi"/>
              </w:rPr>
              <w:t xml:space="preserve">Pôžičky a úvery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64BE7" w14:textId="77777777" w:rsidR="006F28A9" w:rsidRPr="00D2019D" w:rsidRDefault="009D2856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proofErr w:type="spellStart"/>
            <w:r w:rsidRPr="00D2019D">
              <w:rPr>
                <w:rFonts w:asciiTheme="minorHAnsi" w:hAnsiTheme="minorHAnsi" w:cstheme="minorHAnsi"/>
              </w:rPr>
              <w:t>Menovita</w:t>
            </w:r>
            <w:proofErr w:type="spellEnd"/>
            <w:r w:rsidRPr="00D2019D">
              <w:rPr>
                <w:rFonts w:asciiTheme="minorHAnsi" w:hAnsiTheme="minorHAnsi" w:cstheme="minorHAnsi"/>
              </w:rPr>
              <w:t xml:space="preserve"> hodnota </w:t>
            </w:r>
          </w:p>
        </w:tc>
      </w:tr>
      <w:tr w:rsidR="006F28A9" w:rsidRPr="00D2019D" w14:paraId="7148436F" w14:textId="77777777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212B4" w14:textId="77777777" w:rsidR="006F28A9" w:rsidRPr="00D2019D" w:rsidRDefault="009D2856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r w:rsidRPr="00D2019D">
              <w:rPr>
                <w:rFonts w:asciiTheme="minorHAnsi" w:hAnsiTheme="minorHAnsi" w:cstheme="minorHAnsi"/>
              </w:rPr>
              <w:t xml:space="preserve">Derivátové operácie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45330" w14:textId="77777777" w:rsidR="006F28A9" w:rsidRPr="00D2019D" w:rsidRDefault="009D2856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  <w:proofErr w:type="spellStart"/>
            <w:r w:rsidRPr="00D2019D">
              <w:rPr>
                <w:rFonts w:asciiTheme="minorHAnsi" w:hAnsiTheme="minorHAnsi" w:cstheme="minorHAnsi"/>
              </w:rPr>
              <w:t>Menovita</w:t>
            </w:r>
            <w:proofErr w:type="spellEnd"/>
            <w:r w:rsidRPr="00D2019D">
              <w:rPr>
                <w:rFonts w:asciiTheme="minorHAnsi" w:hAnsiTheme="minorHAnsi" w:cstheme="minorHAnsi"/>
              </w:rPr>
              <w:t xml:space="preserve"> hodnota </w:t>
            </w:r>
          </w:p>
        </w:tc>
      </w:tr>
    </w:tbl>
    <w:p w14:paraId="7C4FE1D9" w14:textId="77777777" w:rsidR="006F28A9" w:rsidRPr="00D2019D" w:rsidRDefault="009D2856">
      <w:pPr>
        <w:spacing w:after="0" w:line="259" w:lineRule="auto"/>
        <w:ind w:left="0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 </w:t>
      </w:r>
    </w:p>
    <w:p w14:paraId="1F982AA9" w14:textId="77777777" w:rsidR="006F28A9" w:rsidRPr="00D2019D" w:rsidRDefault="009D2856">
      <w:pPr>
        <w:spacing w:after="0" w:line="259" w:lineRule="auto"/>
        <w:ind w:left="0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 </w:t>
      </w:r>
    </w:p>
    <w:p w14:paraId="2BA94D5E" w14:textId="77777777" w:rsidR="006F28A9" w:rsidRPr="00D2019D" w:rsidRDefault="009D2856">
      <w:pPr>
        <w:numPr>
          <w:ilvl w:val="0"/>
          <w:numId w:val="2"/>
        </w:numPr>
        <w:ind w:right="2" w:hanging="221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odpisov: </w:t>
      </w:r>
    </w:p>
    <w:p w14:paraId="1909DCED" w14:textId="77777777" w:rsidR="00F34B30" w:rsidRPr="00D2019D" w:rsidRDefault="00F34B30" w:rsidP="00F34B30">
      <w:pPr>
        <w:ind w:left="221" w:right="2" w:firstLine="0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>Nehmotný dlhodobý majetok</w:t>
      </w:r>
      <w:r w:rsidR="00D2019D">
        <w:rPr>
          <w:rFonts w:asciiTheme="minorHAnsi" w:hAnsiTheme="minorHAnsi" w:cstheme="minorHAnsi"/>
        </w:rPr>
        <w:t>:</w:t>
      </w:r>
      <w:r w:rsidRPr="00D2019D">
        <w:rPr>
          <w:rFonts w:asciiTheme="minorHAnsi" w:hAnsiTheme="minorHAnsi" w:cstheme="minorHAnsi"/>
        </w:rPr>
        <w:t xml:space="preserve"> nad 2.400 spoločnosť neeviduje, do hodnoty obstarania 2.400 účtuje do nákladov</w:t>
      </w:r>
    </w:p>
    <w:p w14:paraId="2A6D3868" w14:textId="04272067" w:rsidR="00F34B30" w:rsidRPr="00D2019D" w:rsidRDefault="00F34B30" w:rsidP="00F34B30">
      <w:pPr>
        <w:ind w:left="221" w:right="2" w:firstLine="0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Hmotný dlhodobý majetok </w:t>
      </w:r>
      <w:r w:rsidR="00D2019D">
        <w:rPr>
          <w:rFonts w:asciiTheme="minorHAnsi" w:hAnsiTheme="minorHAnsi" w:cstheme="minorHAnsi"/>
        </w:rPr>
        <w:t>:</w:t>
      </w:r>
      <w:r w:rsidR="00786CEB">
        <w:rPr>
          <w:rFonts w:asciiTheme="minorHAnsi" w:hAnsiTheme="minorHAnsi" w:cstheme="minorHAnsi"/>
        </w:rPr>
        <w:t xml:space="preserve"> nad 1.700 eviduje</w:t>
      </w:r>
    </w:p>
    <w:p w14:paraId="3921DDD7" w14:textId="676AB6D8" w:rsidR="006F28A9" w:rsidRPr="00D2019D" w:rsidRDefault="006F28A9">
      <w:pPr>
        <w:spacing w:after="0" w:line="259" w:lineRule="auto"/>
        <w:ind w:left="0" w:firstLine="0"/>
        <w:jc w:val="left"/>
        <w:rPr>
          <w:rFonts w:asciiTheme="minorHAnsi" w:hAnsiTheme="minorHAnsi" w:cstheme="minorHAnsi"/>
        </w:rPr>
      </w:pPr>
    </w:p>
    <w:p w14:paraId="63485F4A" w14:textId="77777777" w:rsidR="006F28A9" w:rsidRPr="00D2019D" w:rsidRDefault="009D2856">
      <w:pPr>
        <w:numPr>
          <w:ilvl w:val="0"/>
          <w:numId w:val="2"/>
        </w:numPr>
        <w:ind w:right="2" w:hanging="221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Zmeny účtovných  zásad  a zmeny účtovných  metód  s uvedením  dôvodu  týchto  zmien a vyčíslením ich  vplyvu  na  finančnú  hodnotu  majetku,  záväzkov,  základného  imania a výsledku hospodárenia účtovnej jednotky: </w:t>
      </w:r>
      <w:r w:rsidR="00F34B30" w:rsidRPr="00D2019D">
        <w:rPr>
          <w:rFonts w:asciiTheme="minorHAnsi" w:hAnsiTheme="minorHAnsi" w:cstheme="minorHAnsi"/>
        </w:rPr>
        <w:t>neuskutočnili sa</w:t>
      </w:r>
    </w:p>
    <w:p w14:paraId="6A7C8015" w14:textId="77777777" w:rsidR="006F28A9" w:rsidRPr="00D2019D" w:rsidRDefault="009D2856">
      <w:pPr>
        <w:spacing w:after="15" w:line="259" w:lineRule="auto"/>
        <w:ind w:left="0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 </w:t>
      </w:r>
    </w:p>
    <w:p w14:paraId="454A9C8A" w14:textId="77777777" w:rsidR="006F28A9" w:rsidRPr="00D2019D" w:rsidRDefault="009D2856">
      <w:pPr>
        <w:numPr>
          <w:ilvl w:val="0"/>
          <w:numId w:val="2"/>
        </w:numPr>
        <w:ind w:right="2" w:hanging="221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Informácie o dotáciách a ich oceňovanie v účtovníctve: </w:t>
      </w:r>
      <w:r w:rsidR="00F34B30" w:rsidRPr="00D2019D">
        <w:rPr>
          <w:rFonts w:asciiTheme="minorHAnsi" w:hAnsiTheme="minorHAnsi" w:cstheme="minorHAnsi"/>
        </w:rPr>
        <w:t>nemá</w:t>
      </w:r>
    </w:p>
    <w:p w14:paraId="5A643E16" w14:textId="77777777" w:rsidR="006F28A9" w:rsidRPr="00D2019D" w:rsidRDefault="009D2856">
      <w:pPr>
        <w:spacing w:after="0" w:line="259" w:lineRule="auto"/>
        <w:ind w:left="0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 </w:t>
      </w:r>
    </w:p>
    <w:p w14:paraId="52AEB7AB" w14:textId="77777777" w:rsidR="006F28A9" w:rsidRPr="00D2019D" w:rsidRDefault="009D2856">
      <w:pPr>
        <w:numPr>
          <w:ilvl w:val="0"/>
          <w:numId w:val="2"/>
        </w:numPr>
        <w:spacing w:after="227"/>
        <w:ind w:right="2" w:hanging="221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lastRenderedPageBreak/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Nebolo </w:t>
      </w:r>
      <w:r w:rsidR="00F34B30" w:rsidRPr="00D2019D">
        <w:rPr>
          <w:rFonts w:asciiTheme="minorHAnsi" w:hAnsiTheme="minorHAnsi" w:cstheme="minorHAnsi"/>
        </w:rPr>
        <w:t>účtované o významných chybách minulých období</w:t>
      </w:r>
    </w:p>
    <w:p w14:paraId="13C9079F" w14:textId="77777777" w:rsidR="006F28A9" w:rsidRPr="00D2019D" w:rsidRDefault="009D2856" w:rsidP="00D2019D">
      <w:pPr>
        <w:spacing w:after="233" w:line="259" w:lineRule="auto"/>
        <w:ind w:left="0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  </w:t>
      </w:r>
    </w:p>
    <w:p w14:paraId="223612D7" w14:textId="77777777" w:rsidR="006F28A9" w:rsidRPr="00D2019D" w:rsidRDefault="009D2856">
      <w:pPr>
        <w:pStyle w:val="Nadpis1"/>
        <w:spacing w:after="240"/>
        <w:ind w:right="156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Článok III Informácie, ktoré vysvetľujú a dopĺňajú súvahu a výkaz ziskov a strát </w:t>
      </w:r>
    </w:p>
    <w:p w14:paraId="0F7D7ECD" w14:textId="77777777" w:rsidR="006F28A9" w:rsidRPr="00D2019D" w:rsidRDefault="009D2856">
      <w:pPr>
        <w:spacing w:after="190" w:line="259" w:lineRule="auto"/>
        <w:ind w:left="0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 </w:t>
      </w:r>
    </w:p>
    <w:p w14:paraId="5C7636E4" w14:textId="77777777" w:rsidR="006F28A9" w:rsidRPr="00D2019D" w:rsidRDefault="009D2856">
      <w:pPr>
        <w:numPr>
          <w:ilvl w:val="0"/>
          <w:numId w:val="3"/>
        </w:numPr>
        <w:ind w:right="104" w:hanging="221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Ne</w:t>
      </w:r>
      <w:r w:rsidR="00F34B30" w:rsidRPr="00D2019D">
        <w:rPr>
          <w:rFonts w:asciiTheme="minorHAnsi" w:hAnsiTheme="minorHAnsi" w:cstheme="minorHAnsi"/>
        </w:rPr>
        <w:t>úč</w:t>
      </w:r>
      <w:r w:rsidRPr="00D2019D">
        <w:rPr>
          <w:rFonts w:asciiTheme="minorHAnsi" w:hAnsiTheme="minorHAnsi" w:cstheme="minorHAnsi"/>
        </w:rPr>
        <w:t xml:space="preserve">tovalo sa. </w:t>
      </w:r>
    </w:p>
    <w:p w14:paraId="3E24C06A" w14:textId="77777777" w:rsidR="006F28A9" w:rsidRPr="00D2019D" w:rsidRDefault="009D2856">
      <w:pPr>
        <w:spacing w:after="15" w:line="259" w:lineRule="auto"/>
        <w:ind w:left="101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 </w:t>
      </w:r>
    </w:p>
    <w:p w14:paraId="22F67874" w14:textId="77777777" w:rsidR="006F28A9" w:rsidRPr="00D2019D" w:rsidRDefault="009D2856">
      <w:pPr>
        <w:numPr>
          <w:ilvl w:val="0"/>
          <w:numId w:val="3"/>
        </w:numPr>
        <w:ind w:right="104" w:hanging="221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Informácie o záväzkoch, a to: </w:t>
      </w:r>
    </w:p>
    <w:p w14:paraId="6477BABA" w14:textId="77777777" w:rsidR="006F28A9" w:rsidRPr="00D2019D" w:rsidRDefault="009D2856">
      <w:pPr>
        <w:spacing w:after="15" w:line="259" w:lineRule="auto"/>
        <w:ind w:left="101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 </w:t>
      </w:r>
    </w:p>
    <w:p w14:paraId="13FDE6CC" w14:textId="727160C0" w:rsidR="006F28A9" w:rsidRPr="00D2019D" w:rsidRDefault="009D2856" w:rsidP="000C7C75">
      <w:pPr>
        <w:numPr>
          <w:ilvl w:val="0"/>
          <w:numId w:val="4"/>
        </w:numPr>
        <w:ind w:right="104" w:hanging="123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>celkovej sume záväzkov so zostatkovou dobou splatnosti dlhšou ako päť rokov</w:t>
      </w:r>
      <w:r w:rsidR="00E474BD">
        <w:rPr>
          <w:rFonts w:asciiTheme="minorHAnsi" w:hAnsiTheme="minorHAnsi" w:cstheme="minorHAnsi"/>
        </w:rPr>
        <w:t xml:space="preserve">: </w:t>
      </w:r>
    </w:p>
    <w:p w14:paraId="0E8BE32C" w14:textId="77777777" w:rsidR="006F28A9" w:rsidRPr="00D2019D" w:rsidRDefault="009D2856">
      <w:pPr>
        <w:numPr>
          <w:ilvl w:val="0"/>
          <w:numId w:val="4"/>
        </w:numPr>
        <w:ind w:right="104" w:hanging="123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>celkovej sume zabezpečených záväzkov, opis a spôsoby zabezpečenia záväzkov: nem</w:t>
      </w:r>
      <w:r w:rsidR="00F34B30" w:rsidRPr="00D2019D">
        <w:rPr>
          <w:rFonts w:asciiTheme="minorHAnsi" w:hAnsiTheme="minorHAnsi" w:cstheme="minorHAnsi"/>
        </w:rPr>
        <w:t>á</w:t>
      </w:r>
    </w:p>
    <w:p w14:paraId="2796D844" w14:textId="77777777" w:rsidR="006F28A9" w:rsidRPr="00D2019D" w:rsidRDefault="009D2856">
      <w:pPr>
        <w:spacing w:after="18" w:line="259" w:lineRule="auto"/>
        <w:ind w:left="101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 </w:t>
      </w:r>
    </w:p>
    <w:p w14:paraId="60F374E7" w14:textId="77777777" w:rsidR="006F28A9" w:rsidRPr="00D2019D" w:rsidRDefault="009D2856">
      <w:pPr>
        <w:numPr>
          <w:ilvl w:val="0"/>
          <w:numId w:val="5"/>
        </w:numPr>
        <w:ind w:right="104" w:hanging="221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>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imaní. Nem</w:t>
      </w:r>
      <w:r w:rsidR="00F34B30" w:rsidRPr="00D2019D">
        <w:rPr>
          <w:rFonts w:asciiTheme="minorHAnsi" w:hAnsiTheme="minorHAnsi" w:cstheme="minorHAnsi"/>
        </w:rPr>
        <w:t>á</w:t>
      </w:r>
    </w:p>
    <w:p w14:paraId="76D8B7B4" w14:textId="77777777" w:rsidR="006F28A9" w:rsidRPr="00D2019D" w:rsidRDefault="009D2856">
      <w:pPr>
        <w:spacing w:after="16" w:line="259" w:lineRule="auto"/>
        <w:ind w:left="101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 </w:t>
      </w:r>
    </w:p>
    <w:p w14:paraId="730C62E8" w14:textId="77777777" w:rsidR="006F28A9" w:rsidRPr="00D2019D" w:rsidRDefault="009D2856">
      <w:pPr>
        <w:numPr>
          <w:ilvl w:val="0"/>
          <w:numId w:val="5"/>
        </w:numPr>
        <w:ind w:right="104" w:hanging="221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Informácie o orgánoch účtovnej jednotky, a to: </w:t>
      </w:r>
    </w:p>
    <w:p w14:paraId="3D3B5B7D" w14:textId="77777777" w:rsidR="006F28A9" w:rsidRPr="00D2019D" w:rsidRDefault="009D2856">
      <w:pPr>
        <w:spacing w:after="0" w:line="259" w:lineRule="auto"/>
        <w:ind w:left="101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 </w:t>
      </w:r>
    </w:p>
    <w:p w14:paraId="293191F8" w14:textId="77777777" w:rsidR="006F28A9" w:rsidRPr="00D2019D" w:rsidRDefault="009D2856">
      <w:pPr>
        <w:numPr>
          <w:ilvl w:val="0"/>
          <w:numId w:val="6"/>
        </w:numPr>
        <w:ind w:right="104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výške jednotlivých druhov záruk alebo iných zabezpečení poskytnutých pre členov štatutárneho orgánu,  dozorného  orgánu  a  iného  orgánu  účtovnej  jednotky,  a to v členení za jednotlivé orgány. </w:t>
      </w:r>
    </w:p>
    <w:p w14:paraId="6DB99C7A" w14:textId="77777777" w:rsidR="006F28A9" w:rsidRPr="00D2019D" w:rsidRDefault="009D2856">
      <w:pPr>
        <w:spacing w:after="0" w:line="259" w:lineRule="auto"/>
        <w:ind w:left="101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 </w:t>
      </w:r>
    </w:p>
    <w:p w14:paraId="04B4D5CE" w14:textId="77777777" w:rsidR="006F28A9" w:rsidRPr="00D2019D" w:rsidRDefault="009D2856">
      <w:pPr>
        <w:numPr>
          <w:ilvl w:val="0"/>
          <w:numId w:val="6"/>
        </w:numPr>
        <w:ind w:right="104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orgány. </w:t>
      </w:r>
    </w:p>
    <w:p w14:paraId="287AFF74" w14:textId="77777777" w:rsidR="006F28A9" w:rsidRPr="00D2019D" w:rsidRDefault="009D2856">
      <w:pPr>
        <w:spacing w:after="0" w:line="259" w:lineRule="auto"/>
        <w:ind w:left="101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 </w:t>
      </w:r>
    </w:p>
    <w:p w14:paraId="11A6C0C9" w14:textId="77777777" w:rsidR="006F28A9" w:rsidRPr="00D2019D" w:rsidRDefault="009D2856">
      <w:pPr>
        <w:numPr>
          <w:ilvl w:val="0"/>
          <w:numId w:val="6"/>
        </w:numPr>
        <w:ind w:right="104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hlavných podmienkach, na základe ktorých im boli záruky alebo iné zabezpečenie a pôžičky poskytnuté; pri pôžičkách sa uvádzajú úrokové sadzby. </w:t>
      </w:r>
    </w:p>
    <w:p w14:paraId="453EA8F9" w14:textId="77777777" w:rsidR="006F28A9" w:rsidRPr="00D2019D" w:rsidRDefault="009D2856">
      <w:pPr>
        <w:spacing w:after="0" w:line="259" w:lineRule="auto"/>
        <w:ind w:left="101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 </w:t>
      </w:r>
    </w:p>
    <w:p w14:paraId="0FE53D04" w14:textId="77777777" w:rsidR="006F28A9" w:rsidRPr="00D2019D" w:rsidRDefault="009D2856">
      <w:pPr>
        <w:numPr>
          <w:ilvl w:val="0"/>
          <w:numId w:val="6"/>
        </w:numPr>
        <w:ind w:right="104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14:paraId="68626CC9" w14:textId="77777777" w:rsidR="006F28A9" w:rsidRPr="00D2019D" w:rsidRDefault="009D2856">
      <w:pPr>
        <w:spacing w:after="16" w:line="259" w:lineRule="auto"/>
        <w:ind w:left="101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 </w:t>
      </w:r>
    </w:p>
    <w:p w14:paraId="22F44CEA" w14:textId="77777777" w:rsidR="006F28A9" w:rsidRPr="00D2019D" w:rsidRDefault="009D2856">
      <w:pPr>
        <w:ind w:left="96" w:right="104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5. Informácie o povinnostiach účtovnej jednotky, a to: </w:t>
      </w:r>
    </w:p>
    <w:p w14:paraId="11376415" w14:textId="77777777" w:rsidR="006F28A9" w:rsidRPr="00D2019D" w:rsidRDefault="009D2856">
      <w:pPr>
        <w:spacing w:after="0" w:line="259" w:lineRule="auto"/>
        <w:ind w:left="101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 </w:t>
      </w:r>
    </w:p>
    <w:p w14:paraId="15074084" w14:textId="77777777" w:rsidR="006F28A9" w:rsidRPr="00D2019D" w:rsidRDefault="009D2856">
      <w:pPr>
        <w:numPr>
          <w:ilvl w:val="0"/>
          <w:numId w:val="7"/>
        </w:numPr>
        <w:ind w:right="104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zmluvy. Ne</w:t>
      </w:r>
      <w:r w:rsidR="00F34B30" w:rsidRPr="00D2019D">
        <w:rPr>
          <w:rFonts w:asciiTheme="minorHAnsi" w:hAnsiTheme="minorHAnsi" w:cstheme="minorHAnsi"/>
        </w:rPr>
        <w:t>úč</w:t>
      </w:r>
      <w:r w:rsidRPr="00D2019D">
        <w:rPr>
          <w:rFonts w:asciiTheme="minorHAnsi" w:hAnsiTheme="minorHAnsi" w:cstheme="minorHAnsi"/>
        </w:rPr>
        <w:t xml:space="preserve">tovala </w:t>
      </w:r>
    </w:p>
    <w:p w14:paraId="5242B4FC" w14:textId="77777777" w:rsidR="006F28A9" w:rsidRPr="00D2019D" w:rsidRDefault="009D2856">
      <w:pPr>
        <w:spacing w:after="0" w:line="259" w:lineRule="auto"/>
        <w:ind w:left="101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 </w:t>
      </w:r>
    </w:p>
    <w:p w14:paraId="642607C1" w14:textId="77777777" w:rsidR="006F28A9" w:rsidRPr="00D2019D" w:rsidRDefault="009D2856">
      <w:pPr>
        <w:numPr>
          <w:ilvl w:val="0"/>
          <w:numId w:val="7"/>
        </w:numPr>
        <w:ind w:right="104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lastRenderedPageBreak/>
        <w:t>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oceniť. Nem</w:t>
      </w:r>
      <w:r w:rsidR="00F34B30" w:rsidRPr="00D2019D">
        <w:rPr>
          <w:rFonts w:asciiTheme="minorHAnsi" w:hAnsiTheme="minorHAnsi" w:cstheme="minorHAnsi"/>
        </w:rPr>
        <w:t>á</w:t>
      </w:r>
      <w:r w:rsidRPr="00D2019D">
        <w:rPr>
          <w:rFonts w:asciiTheme="minorHAnsi" w:hAnsiTheme="minorHAnsi" w:cstheme="minorHAnsi"/>
        </w:rPr>
        <w:t xml:space="preserve"> </w:t>
      </w:r>
    </w:p>
    <w:p w14:paraId="220459A5" w14:textId="77777777" w:rsidR="006F28A9" w:rsidRPr="00D2019D" w:rsidRDefault="009D2856">
      <w:pPr>
        <w:spacing w:after="13" w:line="259" w:lineRule="auto"/>
        <w:ind w:left="101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 </w:t>
      </w:r>
    </w:p>
    <w:p w14:paraId="1BEFE350" w14:textId="77777777" w:rsidR="006F28A9" w:rsidRPr="00D2019D" w:rsidRDefault="009D2856">
      <w:pPr>
        <w:numPr>
          <w:ilvl w:val="0"/>
          <w:numId w:val="7"/>
        </w:numPr>
        <w:ind w:right="104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>opise významných finančných povinností a významných podmienených záväzkov, a to celkovej sume významných finančných povinností a významných podmienených záväzkoch voči dcérskej účtovnej jednotke a účtovnej jednotke s podstatným vplyvom. Ne</w:t>
      </w:r>
      <w:r w:rsidR="00F34B30" w:rsidRPr="00D2019D">
        <w:rPr>
          <w:rFonts w:asciiTheme="minorHAnsi" w:hAnsiTheme="minorHAnsi" w:cstheme="minorHAnsi"/>
        </w:rPr>
        <w:t>úč</w:t>
      </w:r>
      <w:r w:rsidRPr="00D2019D">
        <w:rPr>
          <w:rFonts w:asciiTheme="minorHAnsi" w:hAnsiTheme="minorHAnsi" w:cstheme="minorHAnsi"/>
        </w:rPr>
        <w:t xml:space="preserve">tovala </w:t>
      </w:r>
    </w:p>
    <w:p w14:paraId="5CF03BC4" w14:textId="77777777" w:rsidR="006F28A9" w:rsidRPr="00D2019D" w:rsidRDefault="009D2856">
      <w:pPr>
        <w:spacing w:after="0" w:line="259" w:lineRule="auto"/>
        <w:ind w:left="101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 </w:t>
      </w:r>
    </w:p>
    <w:p w14:paraId="0731C7E4" w14:textId="77777777" w:rsidR="006F28A9" w:rsidRPr="00D2019D" w:rsidRDefault="009D2856">
      <w:pPr>
        <w:spacing w:after="0" w:line="259" w:lineRule="auto"/>
        <w:ind w:left="0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  <w:sz w:val="22"/>
        </w:rPr>
        <w:t xml:space="preserve"> </w:t>
      </w:r>
    </w:p>
    <w:p w14:paraId="1BCE28B5" w14:textId="77777777" w:rsidR="006F28A9" w:rsidRPr="00D2019D" w:rsidRDefault="009D2856">
      <w:pPr>
        <w:spacing w:after="13" w:line="259" w:lineRule="auto"/>
        <w:ind w:left="0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  <w:sz w:val="22"/>
        </w:rPr>
        <w:t xml:space="preserve"> </w:t>
      </w:r>
    </w:p>
    <w:p w14:paraId="4EFC680B" w14:textId="77777777" w:rsidR="006F28A9" w:rsidRPr="00D2019D" w:rsidRDefault="009D2856">
      <w:pPr>
        <w:numPr>
          <w:ilvl w:val="0"/>
          <w:numId w:val="7"/>
        </w:numPr>
        <w:ind w:right="104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>opise významných povinností účtovnej jednotky vyplývajúcich z dôchodkových programov pre zamestnancov. Ne</w:t>
      </w:r>
      <w:r w:rsidR="00F34B30" w:rsidRPr="00D2019D">
        <w:rPr>
          <w:rFonts w:asciiTheme="minorHAnsi" w:hAnsiTheme="minorHAnsi" w:cstheme="minorHAnsi"/>
        </w:rPr>
        <w:t>úč</w:t>
      </w:r>
      <w:r w:rsidRPr="00D2019D">
        <w:rPr>
          <w:rFonts w:asciiTheme="minorHAnsi" w:hAnsiTheme="minorHAnsi" w:cstheme="minorHAnsi"/>
        </w:rPr>
        <w:t xml:space="preserve">tovala </w:t>
      </w:r>
    </w:p>
    <w:p w14:paraId="443041FE" w14:textId="77777777" w:rsidR="006F28A9" w:rsidRPr="00D2019D" w:rsidRDefault="009D2856">
      <w:pPr>
        <w:spacing w:after="16" w:line="259" w:lineRule="auto"/>
        <w:ind w:left="101" w:firstLine="0"/>
        <w:jc w:val="left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 xml:space="preserve"> </w:t>
      </w:r>
    </w:p>
    <w:p w14:paraId="0A607881" w14:textId="77777777" w:rsidR="006F28A9" w:rsidRPr="00D2019D" w:rsidRDefault="009D2856">
      <w:pPr>
        <w:ind w:left="0" w:right="104" w:firstLine="101"/>
        <w:rPr>
          <w:rFonts w:asciiTheme="minorHAnsi" w:hAnsiTheme="minorHAnsi" w:cstheme="minorHAnsi"/>
        </w:rPr>
      </w:pPr>
      <w:r w:rsidRPr="00D2019D">
        <w:rPr>
          <w:rFonts w:asciiTheme="minorHAnsi" w:hAnsiTheme="minorHAnsi" w:cstheme="minorHAnsi"/>
        </w:rPr>
        <w:t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jednotky. Ne</w:t>
      </w:r>
      <w:r w:rsidR="00F34B30" w:rsidRPr="00D2019D">
        <w:rPr>
          <w:rFonts w:asciiTheme="minorHAnsi" w:hAnsiTheme="minorHAnsi" w:cstheme="minorHAnsi"/>
        </w:rPr>
        <w:t>úč</w:t>
      </w:r>
      <w:r w:rsidRPr="00D2019D">
        <w:rPr>
          <w:rFonts w:asciiTheme="minorHAnsi" w:hAnsiTheme="minorHAnsi" w:cstheme="minorHAnsi"/>
        </w:rPr>
        <w:t xml:space="preserve">tovala </w:t>
      </w:r>
    </w:p>
    <w:sectPr w:rsidR="006F28A9" w:rsidRPr="00D2019D">
      <w:headerReference w:type="even" r:id="rId7"/>
      <w:headerReference w:type="default" r:id="rId8"/>
      <w:headerReference w:type="first" r:id="rId9"/>
      <w:pgSz w:w="11906" w:h="16838"/>
      <w:pgMar w:top="960" w:right="1085" w:bottom="1447" w:left="1080" w:header="671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DCB136" w14:textId="77777777" w:rsidR="003E5C8B" w:rsidRDefault="009D2856">
      <w:pPr>
        <w:spacing w:after="0" w:line="240" w:lineRule="auto"/>
      </w:pPr>
      <w:r>
        <w:separator/>
      </w:r>
    </w:p>
  </w:endnote>
  <w:endnote w:type="continuationSeparator" w:id="0">
    <w:p w14:paraId="3FD20DDE" w14:textId="77777777" w:rsidR="003E5C8B" w:rsidRDefault="009D28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3F24C7" w14:textId="77777777" w:rsidR="003E5C8B" w:rsidRDefault="009D2856">
      <w:pPr>
        <w:spacing w:after="0" w:line="240" w:lineRule="auto"/>
      </w:pPr>
      <w:r>
        <w:separator/>
      </w:r>
    </w:p>
  </w:footnote>
  <w:footnote w:type="continuationSeparator" w:id="0">
    <w:p w14:paraId="15D2D6A2" w14:textId="77777777" w:rsidR="003E5C8B" w:rsidRDefault="009D28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01BAC3" w14:textId="77777777" w:rsidR="006F28A9" w:rsidRDefault="009D2856">
    <w:pPr>
      <w:tabs>
        <w:tab w:val="center" w:pos="4019"/>
        <w:tab w:val="center" w:pos="7274"/>
      </w:tabs>
      <w:spacing w:after="0" w:line="259" w:lineRule="auto"/>
      <w:ind w:left="-396" w:firstLine="0"/>
      <w:jc w:val="left"/>
    </w:pPr>
    <w:r>
      <w:rPr>
        <w:b/>
        <w:sz w:val="18"/>
      </w:rPr>
      <w:t xml:space="preserve">Poznámky </w:t>
    </w:r>
    <w:proofErr w:type="spellStart"/>
    <w:r>
      <w:rPr>
        <w:b/>
        <w:sz w:val="18"/>
      </w:rPr>
      <w:t>Úč</w:t>
    </w:r>
    <w:proofErr w:type="spellEnd"/>
    <w:r>
      <w:rPr>
        <w:b/>
        <w:sz w:val="18"/>
      </w:rPr>
      <w:t xml:space="preserve"> MÚJ 3 – 01     </w:t>
    </w:r>
    <w:r>
      <w:rPr>
        <w:b/>
        <w:sz w:val="18"/>
      </w:rPr>
      <w:tab/>
      <w:t>IČO:</w:t>
    </w:r>
    <w:r>
      <w:rPr>
        <w:b/>
        <w:sz w:val="22"/>
      </w:rPr>
      <w:t xml:space="preserve">  </w:t>
    </w:r>
    <w:r>
      <w:rPr>
        <w:b/>
        <w:sz w:val="18"/>
      </w:rPr>
      <w:t xml:space="preserve"> </w:t>
    </w:r>
    <w:r>
      <w:rPr>
        <w:b/>
        <w:sz w:val="18"/>
      </w:rPr>
      <w:tab/>
      <w:t xml:space="preserve">DIČ: </w:t>
    </w:r>
    <w:r>
      <w:rPr>
        <w:b/>
        <w:sz w:val="22"/>
      </w:rPr>
      <w:t xml:space="preserve"> </w:t>
    </w:r>
  </w:p>
  <w:p w14:paraId="5866A1D5" w14:textId="77777777" w:rsidR="006F28A9" w:rsidRDefault="009D2856">
    <w:pPr>
      <w:spacing w:after="0" w:line="259" w:lineRule="auto"/>
      <w:ind w:left="0" w:firstLine="0"/>
      <w:jc w:val="left"/>
    </w:pPr>
    <w:r>
      <w:rPr>
        <w:sz w:val="22"/>
      </w:rPr>
      <w:t xml:space="preserve"> </w:t>
    </w:r>
  </w:p>
  <w:p w14:paraId="745B3DCB" w14:textId="77777777" w:rsidR="006F28A9" w:rsidRDefault="009D2856">
    <w:pPr>
      <w:spacing w:after="0" w:line="259" w:lineRule="auto"/>
      <w:ind w:left="0" w:firstLine="0"/>
      <w:jc w:val="left"/>
    </w:pPr>
    <w:r>
      <w:rPr>
        <w:sz w:val="22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EC7B5F" w14:textId="32BB6402" w:rsidR="006F28A9" w:rsidRDefault="009D2856">
    <w:pPr>
      <w:tabs>
        <w:tab w:val="center" w:pos="4019"/>
        <w:tab w:val="center" w:pos="7274"/>
      </w:tabs>
      <w:spacing w:after="0" w:line="259" w:lineRule="auto"/>
      <w:ind w:left="-396" w:firstLine="0"/>
      <w:jc w:val="left"/>
      <w:rPr>
        <w:b/>
        <w:sz w:val="22"/>
      </w:rPr>
    </w:pPr>
    <w:r>
      <w:rPr>
        <w:b/>
        <w:sz w:val="18"/>
      </w:rPr>
      <w:t xml:space="preserve">Poznámky </w:t>
    </w:r>
    <w:proofErr w:type="spellStart"/>
    <w:r>
      <w:rPr>
        <w:b/>
        <w:sz w:val="18"/>
      </w:rPr>
      <w:t>Úč</w:t>
    </w:r>
    <w:proofErr w:type="spellEnd"/>
    <w:r>
      <w:rPr>
        <w:b/>
        <w:sz w:val="18"/>
      </w:rPr>
      <w:t xml:space="preserve"> MÚJ 3 – 01     </w:t>
    </w:r>
    <w:r>
      <w:rPr>
        <w:b/>
        <w:sz w:val="18"/>
      </w:rPr>
      <w:tab/>
      <w:t>IČO:</w:t>
    </w:r>
    <w:r>
      <w:rPr>
        <w:b/>
        <w:sz w:val="22"/>
      </w:rPr>
      <w:t xml:space="preserve">  </w:t>
    </w:r>
    <w:r>
      <w:rPr>
        <w:b/>
        <w:sz w:val="18"/>
      </w:rPr>
      <w:t xml:space="preserve"> </w:t>
    </w:r>
    <w:r w:rsidR="00E474BD">
      <w:rPr>
        <w:b/>
        <w:sz w:val="18"/>
      </w:rPr>
      <w:t>45360286</w:t>
    </w:r>
    <w:r>
      <w:rPr>
        <w:b/>
        <w:sz w:val="18"/>
      </w:rPr>
      <w:tab/>
      <w:t xml:space="preserve">DIČ: </w:t>
    </w:r>
    <w:r>
      <w:rPr>
        <w:b/>
        <w:sz w:val="22"/>
      </w:rPr>
      <w:t xml:space="preserve"> </w:t>
    </w:r>
    <w:r w:rsidR="00E474BD">
      <w:rPr>
        <w:b/>
        <w:sz w:val="22"/>
      </w:rPr>
      <w:t>2022953812</w:t>
    </w:r>
  </w:p>
  <w:p w14:paraId="5945AAAD" w14:textId="77777777" w:rsidR="006F28A9" w:rsidRDefault="009D2856">
    <w:pPr>
      <w:spacing w:after="0" w:line="259" w:lineRule="auto"/>
      <w:ind w:left="0" w:firstLine="0"/>
      <w:jc w:val="left"/>
    </w:pPr>
    <w:r>
      <w:rPr>
        <w:sz w:val="22"/>
      </w:rPr>
      <w:t xml:space="preserve"> </w:t>
    </w:r>
  </w:p>
  <w:p w14:paraId="60B18D68" w14:textId="77777777" w:rsidR="006F28A9" w:rsidRDefault="009D2856">
    <w:pPr>
      <w:spacing w:after="0" w:line="259" w:lineRule="auto"/>
      <w:ind w:left="0" w:firstLine="0"/>
      <w:jc w:val="left"/>
    </w:pPr>
    <w:r>
      <w:rPr>
        <w:sz w:val="22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6DE2C" w14:textId="77777777" w:rsidR="006F28A9" w:rsidRDefault="009D2856">
    <w:pPr>
      <w:tabs>
        <w:tab w:val="center" w:pos="4019"/>
        <w:tab w:val="center" w:pos="7274"/>
      </w:tabs>
      <w:spacing w:after="0" w:line="259" w:lineRule="auto"/>
      <w:ind w:left="-396" w:firstLine="0"/>
      <w:jc w:val="left"/>
    </w:pPr>
    <w:r>
      <w:rPr>
        <w:b/>
        <w:sz w:val="18"/>
      </w:rPr>
      <w:t xml:space="preserve">Poznámky </w:t>
    </w:r>
    <w:proofErr w:type="spellStart"/>
    <w:r>
      <w:rPr>
        <w:b/>
        <w:sz w:val="18"/>
      </w:rPr>
      <w:t>Úč</w:t>
    </w:r>
    <w:proofErr w:type="spellEnd"/>
    <w:r>
      <w:rPr>
        <w:b/>
        <w:sz w:val="18"/>
      </w:rPr>
      <w:t xml:space="preserve"> MÚJ 3 – 01     </w:t>
    </w:r>
    <w:r>
      <w:rPr>
        <w:b/>
        <w:sz w:val="18"/>
      </w:rPr>
      <w:tab/>
      <w:t>IČO:</w:t>
    </w:r>
    <w:r>
      <w:rPr>
        <w:b/>
        <w:sz w:val="22"/>
      </w:rPr>
      <w:t xml:space="preserve">  </w:t>
    </w:r>
    <w:r>
      <w:rPr>
        <w:b/>
        <w:sz w:val="18"/>
      </w:rPr>
      <w:t xml:space="preserve"> </w:t>
    </w:r>
    <w:r>
      <w:rPr>
        <w:b/>
        <w:sz w:val="18"/>
      </w:rPr>
      <w:tab/>
      <w:t xml:space="preserve">DIČ: </w:t>
    </w:r>
    <w:r>
      <w:rPr>
        <w:b/>
        <w:sz w:val="22"/>
      </w:rPr>
      <w:t xml:space="preserve"> </w:t>
    </w:r>
  </w:p>
  <w:p w14:paraId="254623D0" w14:textId="77777777" w:rsidR="006F28A9" w:rsidRDefault="009D2856">
    <w:pPr>
      <w:spacing w:after="0" w:line="259" w:lineRule="auto"/>
      <w:ind w:left="0" w:firstLine="0"/>
      <w:jc w:val="left"/>
    </w:pPr>
    <w:r>
      <w:rPr>
        <w:sz w:val="22"/>
      </w:rPr>
      <w:t xml:space="preserve"> </w:t>
    </w:r>
  </w:p>
  <w:p w14:paraId="0ED8B6A3" w14:textId="77777777" w:rsidR="006F28A9" w:rsidRDefault="009D2856">
    <w:pPr>
      <w:spacing w:after="0" w:line="259" w:lineRule="auto"/>
      <w:ind w:left="0" w:firstLine="0"/>
      <w:jc w:val="left"/>
    </w:pPr>
    <w:r>
      <w:rPr>
        <w:sz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FA0893"/>
    <w:multiLevelType w:val="hybridMultilevel"/>
    <w:tmpl w:val="421A3778"/>
    <w:lvl w:ilvl="0" w:tplc="46EA151C">
      <w:start w:val="2"/>
      <w:numFmt w:val="decimal"/>
      <w:lvlText w:val="%1."/>
      <w:lvlJc w:val="left"/>
      <w:pPr>
        <w:ind w:left="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3DC429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9705C6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C12DF8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EA6608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7A2255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A54B0E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C3AE8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AC8126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52600BD"/>
    <w:multiLevelType w:val="hybridMultilevel"/>
    <w:tmpl w:val="F5B26EA6"/>
    <w:lvl w:ilvl="0" w:tplc="4CF2711E">
      <w:start w:val="1"/>
      <w:numFmt w:val="decimal"/>
      <w:lvlText w:val="%1)"/>
      <w:lvlJc w:val="left"/>
      <w:pPr>
        <w:ind w:left="7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ACE6DDC">
      <w:start w:val="1"/>
      <w:numFmt w:val="lowerLetter"/>
      <w:lvlText w:val="%2"/>
      <w:lvlJc w:val="left"/>
      <w:pPr>
        <w:ind w:left="14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9C40D68">
      <w:start w:val="1"/>
      <w:numFmt w:val="lowerRoman"/>
      <w:lvlText w:val="%3"/>
      <w:lvlJc w:val="left"/>
      <w:pPr>
        <w:ind w:left="21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44C0E2C">
      <w:start w:val="1"/>
      <w:numFmt w:val="decimal"/>
      <w:lvlText w:val="%4"/>
      <w:lvlJc w:val="left"/>
      <w:pPr>
        <w:ind w:left="28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49257FE">
      <w:start w:val="1"/>
      <w:numFmt w:val="lowerLetter"/>
      <w:lvlText w:val="%5"/>
      <w:lvlJc w:val="left"/>
      <w:pPr>
        <w:ind w:left="36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6DA456E">
      <w:start w:val="1"/>
      <w:numFmt w:val="lowerRoman"/>
      <w:lvlText w:val="%6"/>
      <w:lvlJc w:val="left"/>
      <w:pPr>
        <w:ind w:left="43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018F0D4">
      <w:start w:val="1"/>
      <w:numFmt w:val="decimal"/>
      <w:lvlText w:val="%7"/>
      <w:lvlJc w:val="left"/>
      <w:pPr>
        <w:ind w:left="50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138B44C">
      <w:start w:val="1"/>
      <w:numFmt w:val="lowerLetter"/>
      <w:lvlText w:val="%8"/>
      <w:lvlJc w:val="left"/>
      <w:pPr>
        <w:ind w:left="57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8B09336">
      <w:start w:val="1"/>
      <w:numFmt w:val="lowerRoman"/>
      <w:lvlText w:val="%9"/>
      <w:lvlJc w:val="left"/>
      <w:pPr>
        <w:ind w:left="64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A622CBF"/>
    <w:multiLevelType w:val="hybridMultilevel"/>
    <w:tmpl w:val="B134CE58"/>
    <w:lvl w:ilvl="0" w:tplc="BC360B1E">
      <w:start w:val="1"/>
      <w:numFmt w:val="lowerLetter"/>
      <w:lvlText w:val="%1)"/>
      <w:lvlJc w:val="left"/>
      <w:pPr>
        <w:ind w:left="9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D2A4F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846E1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F466F6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458235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720684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88661B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7402F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C0614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8135002"/>
    <w:multiLevelType w:val="hybridMultilevel"/>
    <w:tmpl w:val="561E40E8"/>
    <w:lvl w:ilvl="0" w:tplc="60425AC6">
      <w:start w:val="1"/>
      <w:numFmt w:val="decimal"/>
      <w:lvlText w:val="%1."/>
      <w:lvlJc w:val="left"/>
      <w:pPr>
        <w:ind w:left="30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586C94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90E260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DFA5A1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4F2B5D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C1064A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55EDD0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02480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892148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C511618"/>
    <w:multiLevelType w:val="hybridMultilevel"/>
    <w:tmpl w:val="A0AA0CE2"/>
    <w:lvl w:ilvl="0" w:tplc="9A9A8B6A">
      <w:start w:val="1"/>
      <w:numFmt w:val="lowerLetter"/>
      <w:lvlText w:val="%1)"/>
      <w:lvlJc w:val="left"/>
      <w:pPr>
        <w:ind w:left="9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C0E676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44C538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A5EC8E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E8C0D1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EAC812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F121B6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25E72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8221F6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E1076D1"/>
    <w:multiLevelType w:val="hybridMultilevel"/>
    <w:tmpl w:val="0CDA8008"/>
    <w:lvl w:ilvl="0" w:tplc="310E58CC">
      <w:start w:val="1"/>
      <w:numFmt w:val="bullet"/>
      <w:lvlText w:val="-"/>
      <w:lvlJc w:val="left"/>
      <w:pPr>
        <w:ind w:left="209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C963C64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E4AE8F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AF6A75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F96729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C5EE30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5C138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6D8BF9E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65681CC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E974559"/>
    <w:multiLevelType w:val="hybridMultilevel"/>
    <w:tmpl w:val="6DF6FE00"/>
    <w:lvl w:ilvl="0" w:tplc="DC2067C0">
      <w:start w:val="3"/>
      <w:numFmt w:val="decimal"/>
      <w:lvlText w:val="%1."/>
      <w:lvlJc w:val="left"/>
      <w:pPr>
        <w:ind w:left="30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648EE5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1EC5A3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68005E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97877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BFA88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F04C3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19C0C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99E587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54479258">
    <w:abstractNumId w:val="1"/>
  </w:num>
  <w:num w:numId="2" w16cid:durableId="512693469">
    <w:abstractNumId w:val="0"/>
  </w:num>
  <w:num w:numId="3" w16cid:durableId="1041176000">
    <w:abstractNumId w:val="3"/>
  </w:num>
  <w:num w:numId="4" w16cid:durableId="844562680">
    <w:abstractNumId w:val="5"/>
  </w:num>
  <w:num w:numId="5" w16cid:durableId="794105501">
    <w:abstractNumId w:val="6"/>
  </w:num>
  <w:num w:numId="6" w16cid:durableId="78412181">
    <w:abstractNumId w:val="4"/>
  </w:num>
  <w:num w:numId="7" w16cid:durableId="64612519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28A9"/>
    <w:rsid w:val="000C7C75"/>
    <w:rsid w:val="001057C0"/>
    <w:rsid w:val="002C654A"/>
    <w:rsid w:val="003E5C8B"/>
    <w:rsid w:val="004F14E0"/>
    <w:rsid w:val="006D05D0"/>
    <w:rsid w:val="006F28A9"/>
    <w:rsid w:val="00762BDA"/>
    <w:rsid w:val="00786CEB"/>
    <w:rsid w:val="007E34EA"/>
    <w:rsid w:val="00810828"/>
    <w:rsid w:val="009D2856"/>
    <w:rsid w:val="00C04E6A"/>
    <w:rsid w:val="00C524B4"/>
    <w:rsid w:val="00D2019D"/>
    <w:rsid w:val="00E474BD"/>
    <w:rsid w:val="00F34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12C860"/>
  <w15:docId w15:val="{19A50D6F-A6CE-4F87-A637-3FA87D054C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67" w:lineRule="auto"/>
      <w:ind w:left="370" w:hanging="10"/>
      <w:jc w:val="both"/>
    </w:pPr>
    <w:rPr>
      <w:rFonts w:ascii="Arial CE" w:eastAsia="Arial CE" w:hAnsi="Arial CE" w:cs="Arial CE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80"/>
      <w:ind w:left="10" w:right="836" w:hanging="10"/>
      <w:jc w:val="center"/>
      <w:outlineLvl w:val="0"/>
    </w:pPr>
    <w:rPr>
      <w:rFonts w:ascii="Arial CE" w:eastAsia="Arial CE" w:hAnsi="Arial CE" w:cs="Arial CE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F34B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34B30"/>
    <w:rPr>
      <w:rFonts w:ascii="Arial CE" w:eastAsia="Arial CE" w:hAnsi="Arial CE" w:cs="Arial CE"/>
      <w:color w:val="000000"/>
      <w:sz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201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019D"/>
    <w:rPr>
      <w:rFonts w:ascii="Segoe UI" w:eastAsia="Arial CE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1024</Words>
  <Characters>5837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Eva Kucková</cp:lastModifiedBy>
  <cp:revision>2</cp:revision>
  <cp:lastPrinted>2024-06-28T14:21:00Z</cp:lastPrinted>
  <dcterms:created xsi:type="dcterms:W3CDTF">2025-06-30T06:43:00Z</dcterms:created>
  <dcterms:modified xsi:type="dcterms:W3CDTF">2025-06-30T06:43:00Z</dcterms:modified>
</cp:coreProperties>
</file>