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0B5ED" w14:textId="06E5B6E7" w:rsidR="004D3B4A" w:rsidRPr="00B04835" w:rsidRDefault="00543D7E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 w:rsidRPr="00B04835">
        <w:rPr>
          <w:szCs w:val="18"/>
        </w:rPr>
        <w:t>VŠEO</w:t>
      </w:r>
      <w:r w:rsidR="000D7892">
        <w:rPr>
          <w:szCs w:val="18"/>
        </w:rPr>
        <w:t>BE</w:t>
      </w:r>
      <w:r w:rsidRPr="00B04835">
        <w:rPr>
          <w:szCs w:val="18"/>
        </w:rPr>
        <w:t>CNÉ INFORMÁCIE</w:t>
      </w:r>
    </w:p>
    <w:p w14:paraId="59F0296D" w14:textId="77777777" w:rsidR="004D3B4A" w:rsidRPr="00B04835" w:rsidRDefault="004D3B4A" w:rsidP="004D3B4A">
      <w:pPr>
        <w:pStyle w:val="Zkladntext"/>
        <w:rPr>
          <w:szCs w:val="18"/>
        </w:rPr>
      </w:pPr>
    </w:p>
    <w:p w14:paraId="6D721CC0" w14:textId="139BB0C4" w:rsidR="004D3B4A" w:rsidRPr="00B04835" w:rsidRDefault="00543D7E" w:rsidP="004D3B4A">
      <w:pPr>
        <w:pStyle w:val="Nadpis2"/>
        <w:numPr>
          <w:ilvl w:val="0"/>
          <w:numId w:val="2"/>
        </w:numPr>
        <w:rPr>
          <w:szCs w:val="18"/>
        </w:rPr>
      </w:pPr>
      <w:r w:rsidRPr="00B04835">
        <w:rPr>
          <w:szCs w:val="18"/>
        </w:rPr>
        <w:t>Obchodné meno</w:t>
      </w:r>
      <w:r w:rsidR="00AF3EA6" w:rsidRPr="00B04835">
        <w:rPr>
          <w:szCs w:val="18"/>
        </w:rPr>
        <w:t xml:space="preserve"> a sídlo spoločnosti</w:t>
      </w:r>
    </w:p>
    <w:p w14:paraId="15487CFC" w14:textId="77777777" w:rsidR="00BA3423" w:rsidRPr="00B04835" w:rsidRDefault="00BA3423" w:rsidP="00BA3423">
      <w:pPr>
        <w:rPr>
          <w:sz w:val="18"/>
          <w:szCs w:val="18"/>
        </w:rPr>
      </w:pPr>
    </w:p>
    <w:p w14:paraId="182ADB4E" w14:textId="645E28D4" w:rsidR="00BA3423" w:rsidRDefault="00BA3423" w:rsidP="00BA3423">
      <w:pPr>
        <w:ind w:firstLine="360"/>
        <w:rPr>
          <w:sz w:val="18"/>
          <w:szCs w:val="18"/>
        </w:rPr>
      </w:pPr>
      <w:r w:rsidRPr="00B04835">
        <w:rPr>
          <w:sz w:val="18"/>
          <w:szCs w:val="18"/>
        </w:rPr>
        <w:t>SK-NIC, a.s.</w:t>
      </w:r>
    </w:p>
    <w:p w14:paraId="3F2BFD3A" w14:textId="15CEE6C1" w:rsidR="00BA3423" w:rsidRPr="00B04835" w:rsidRDefault="000D7892" w:rsidP="00BA3423">
      <w:pPr>
        <w:ind w:firstLine="360"/>
        <w:rPr>
          <w:sz w:val="18"/>
          <w:szCs w:val="18"/>
        </w:rPr>
      </w:pPr>
      <w:r>
        <w:rPr>
          <w:sz w:val="18"/>
          <w:szCs w:val="18"/>
        </w:rPr>
        <w:t>Námestie SNP 14</w:t>
      </w:r>
    </w:p>
    <w:p w14:paraId="159E7543" w14:textId="0701BC93" w:rsidR="00BA3423" w:rsidRPr="00B04835" w:rsidRDefault="0064752D" w:rsidP="00BA3423">
      <w:pPr>
        <w:ind w:firstLine="360"/>
        <w:rPr>
          <w:sz w:val="18"/>
          <w:szCs w:val="18"/>
        </w:rPr>
      </w:pPr>
      <w:r>
        <w:rPr>
          <w:sz w:val="18"/>
          <w:szCs w:val="18"/>
        </w:rPr>
        <w:t>811 06</w:t>
      </w:r>
      <w:r w:rsidR="00BA3423" w:rsidRPr="00B04835">
        <w:rPr>
          <w:sz w:val="18"/>
          <w:szCs w:val="18"/>
        </w:rPr>
        <w:t xml:space="preserve"> Bratislava </w:t>
      </w:r>
    </w:p>
    <w:p w14:paraId="7B0540FC" w14:textId="77777777" w:rsidR="00BA3423" w:rsidRPr="00B04835" w:rsidRDefault="00BA3423" w:rsidP="00BA3423">
      <w:pPr>
        <w:rPr>
          <w:sz w:val="18"/>
          <w:szCs w:val="18"/>
        </w:rPr>
      </w:pPr>
    </w:p>
    <w:p w14:paraId="3D9532C0" w14:textId="17E01DC2" w:rsidR="004D3B4A" w:rsidRPr="00B04835" w:rsidRDefault="00BA3423" w:rsidP="00BA3423">
      <w:pPr>
        <w:ind w:left="360"/>
        <w:rPr>
          <w:sz w:val="18"/>
          <w:szCs w:val="18"/>
        </w:rPr>
      </w:pPr>
      <w:r w:rsidRPr="00B04835">
        <w:rPr>
          <w:sz w:val="18"/>
          <w:szCs w:val="18"/>
        </w:rPr>
        <w:t xml:space="preserve">Obchodná spoločnosť </w:t>
      </w:r>
      <w:r w:rsidR="00053EC5">
        <w:rPr>
          <w:sz w:val="18"/>
          <w:szCs w:val="18"/>
        </w:rPr>
        <w:t xml:space="preserve">(ďalej aj „Spoločnosť“) </w:t>
      </w:r>
      <w:r w:rsidRPr="00B04835">
        <w:rPr>
          <w:sz w:val="18"/>
          <w:szCs w:val="18"/>
        </w:rPr>
        <w:t>bola založená zakladateľskou zmluvou zo dňa 27.</w:t>
      </w:r>
      <w:r w:rsidR="005C6577">
        <w:rPr>
          <w:sz w:val="18"/>
          <w:szCs w:val="18"/>
        </w:rPr>
        <w:t xml:space="preserve"> augusta</w:t>
      </w:r>
      <w:r w:rsidR="00436521">
        <w:rPr>
          <w:sz w:val="18"/>
          <w:szCs w:val="18"/>
        </w:rPr>
        <w:t xml:space="preserve"> </w:t>
      </w:r>
      <w:r w:rsidRPr="00B04835">
        <w:rPr>
          <w:sz w:val="18"/>
          <w:szCs w:val="18"/>
        </w:rPr>
        <w:t>1996 a do obchodného registra bola zapísaná 17.</w:t>
      </w:r>
      <w:r w:rsidR="00436521">
        <w:rPr>
          <w:sz w:val="18"/>
          <w:szCs w:val="18"/>
        </w:rPr>
        <w:t xml:space="preserve"> </w:t>
      </w:r>
      <w:r w:rsidR="005C6577">
        <w:rPr>
          <w:sz w:val="18"/>
          <w:szCs w:val="18"/>
        </w:rPr>
        <w:t>septembra</w:t>
      </w:r>
      <w:r w:rsidR="00436521">
        <w:rPr>
          <w:sz w:val="18"/>
          <w:szCs w:val="18"/>
        </w:rPr>
        <w:t xml:space="preserve"> </w:t>
      </w:r>
      <w:r w:rsidRPr="00B04835">
        <w:rPr>
          <w:sz w:val="18"/>
          <w:szCs w:val="18"/>
        </w:rPr>
        <w:t xml:space="preserve">1996 (Obchodný register Okresného súdu Bratislava I v Bratislave, oddiel Sa, vložka 1156/B). </w:t>
      </w:r>
    </w:p>
    <w:p w14:paraId="1C9B6629" w14:textId="77777777" w:rsidR="00BA3423" w:rsidRPr="00B04835" w:rsidRDefault="00BA3423" w:rsidP="00BA3423">
      <w:pPr>
        <w:ind w:left="360"/>
        <w:rPr>
          <w:sz w:val="18"/>
          <w:szCs w:val="18"/>
        </w:rPr>
      </w:pPr>
    </w:p>
    <w:p w14:paraId="1FC8C82B" w14:textId="6C4D3C20" w:rsidR="004D3B4A" w:rsidRPr="00B0483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B04835">
        <w:rPr>
          <w:szCs w:val="18"/>
        </w:rPr>
        <w:t>Hlavnými činnosťami Spoločnosti sú:</w:t>
      </w:r>
      <w:bookmarkEnd w:id="0"/>
    </w:p>
    <w:p w14:paraId="7F9F4CF2" w14:textId="74A0A5D2" w:rsidR="00BA3423" w:rsidRPr="00B04835" w:rsidRDefault="00E079E3" w:rsidP="00BA3423">
      <w:pPr>
        <w:pStyle w:val="Zkladntext"/>
        <w:numPr>
          <w:ilvl w:val="0"/>
          <w:numId w:val="39"/>
        </w:numPr>
        <w:rPr>
          <w:szCs w:val="18"/>
        </w:rPr>
      </w:pPr>
      <w:r w:rsidRPr="00B04835">
        <w:rPr>
          <w:szCs w:val="18"/>
        </w:rPr>
        <w:t>R</w:t>
      </w:r>
      <w:r w:rsidR="00BA3423" w:rsidRPr="00B04835">
        <w:rPr>
          <w:szCs w:val="18"/>
        </w:rPr>
        <w:t>egistrácia internetových domén, ich správa a prevádzkovanie,</w:t>
      </w:r>
    </w:p>
    <w:p w14:paraId="0EA6C85D" w14:textId="546AC0F0" w:rsidR="00BA3423" w:rsidRPr="00B04835" w:rsidRDefault="00BA3423" w:rsidP="00BA3423">
      <w:pPr>
        <w:pStyle w:val="Zkladn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Kúpa a predaj tovarov v rozsahu voľnej živnosti – maloobchod, veľkoobchod,</w:t>
      </w:r>
    </w:p>
    <w:p w14:paraId="2F61548E" w14:textId="1E78AB68" w:rsidR="00BA3423" w:rsidRPr="00B04835" w:rsidRDefault="00BA3423" w:rsidP="00BA3423">
      <w:pPr>
        <w:pStyle w:val="Zkladn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Sprostredkovateľská činnosť,</w:t>
      </w:r>
    </w:p>
    <w:p w14:paraId="43F58AFA" w14:textId="43F9CC8B" w:rsidR="00BA3423" w:rsidRPr="00B04835" w:rsidRDefault="00BA3423" w:rsidP="00BA3423">
      <w:pPr>
        <w:pStyle w:val="Zkladn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Leasing spojený s financovaním,</w:t>
      </w:r>
    </w:p>
    <w:p w14:paraId="3DE165EC" w14:textId="173C5494" w:rsidR="00BA3423" w:rsidRPr="00B04835" w:rsidRDefault="00BA3423" w:rsidP="00BA3423">
      <w:pPr>
        <w:pStyle w:val="Zkladn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Prenájom strojov a prístrojov,</w:t>
      </w:r>
    </w:p>
    <w:p w14:paraId="0B0FE50E" w14:textId="00857056" w:rsidR="00BA3423" w:rsidRPr="00B04835" w:rsidRDefault="00BA3423" w:rsidP="00BA3423">
      <w:pPr>
        <w:pStyle w:val="Zkladn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Poradenská činnosť v oblasti spracovania dát a poskytovanie software,</w:t>
      </w:r>
    </w:p>
    <w:p w14:paraId="7BD30726" w14:textId="1A333A0F" w:rsidR="00BA3423" w:rsidRPr="00B04835" w:rsidRDefault="00BA3423" w:rsidP="00BA3423">
      <w:pPr>
        <w:pStyle w:val="Zkladn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Automatizované spracovanie dát,</w:t>
      </w:r>
    </w:p>
    <w:p w14:paraId="69C63E6E" w14:textId="29C2ECF2" w:rsidR="00BA3423" w:rsidRPr="00B04835" w:rsidRDefault="00BA3423" w:rsidP="00BA3423">
      <w:pPr>
        <w:pStyle w:val="Zkladn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Poskytovanie software – predaj hotových programov na základe zmluvy s autorom.</w:t>
      </w:r>
    </w:p>
    <w:p w14:paraId="04D267B6" w14:textId="77777777" w:rsidR="004D3B4A" w:rsidRPr="00B04835" w:rsidRDefault="004D3B4A" w:rsidP="004D3B4A">
      <w:pPr>
        <w:pStyle w:val="Zkladntext"/>
        <w:rPr>
          <w:szCs w:val="18"/>
        </w:rPr>
      </w:pPr>
    </w:p>
    <w:p w14:paraId="16E1565C" w14:textId="16231D6C" w:rsidR="004D3B4A" w:rsidRPr="00B0483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 w:rsidRPr="00B04835">
        <w:rPr>
          <w:szCs w:val="18"/>
        </w:rPr>
        <w:t>Priemerný p</w:t>
      </w:r>
      <w:r w:rsidR="004D3B4A" w:rsidRPr="00B04835">
        <w:rPr>
          <w:szCs w:val="18"/>
        </w:rPr>
        <w:t xml:space="preserve">očet zamestnancov </w:t>
      </w:r>
    </w:p>
    <w:p w14:paraId="5DBAC576" w14:textId="5987EAFB" w:rsidR="005F5D4F" w:rsidRPr="00B04835" w:rsidRDefault="005F5D4F" w:rsidP="004D3B4A">
      <w:pPr>
        <w:pStyle w:val="Zkladntext"/>
        <w:rPr>
          <w:szCs w:val="18"/>
        </w:rPr>
      </w:pPr>
      <w:r w:rsidRPr="00B04835">
        <w:rPr>
          <w:szCs w:val="18"/>
        </w:rPr>
        <w:t>Údaj</w:t>
      </w:r>
      <w:r w:rsidR="00C52B2F">
        <w:rPr>
          <w:szCs w:val="18"/>
        </w:rPr>
        <w:t>e</w:t>
      </w:r>
      <w:r w:rsidRPr="00B04835">
        <w:rPr>
          <w:szCs w:val="18"/>
        </w:rPr>
        <w:t xml:space="preserve"> o</w:t>
      </w:r>
      <w:r w:rsidR="00A17208" w:rsidRPr="00B04835">
        <w:rPr>
          <w:szCs w:val="18"/>
        </w:rPr>
        <w:t xml:space="preserve"> priemernom</w:t>
      </w:r>
      <w:r w:rsidRPr="00B04835">
        <w:rPr>
          <w:szCs w:val="18"/>
        </w:rPr>
        <w:t>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3170BEAF" w14:textId="0A9926E9" w:rsidR="000A1BBA" w:rsidRPr="00B04835" w:rsidRDefault="00BB20B8" w:rsidP="004D3B4A">
      <w:pPr>
        <w:pStyle w:val="Zkladntext"/>
        <w:rPr>
          <w:szCs w:val="18"/>
        </w:rPr>
      </w:pPr>
      <w:r w:rsidRPr="00B04835">
        <w:rPr>
          <w:szCs w:val="18"/>
        </w:rPr>
        <w:object w:dxaOrig="8675" w:dyaOrig="74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7pt;height:34.8pt" o:ole="" o:preferrelative="f">
            <v:imagedata r:id="rId12" o:title=""/>
            <o:lock v:ext="edit" aspectratio="f"/>
          </v:shape>
          <o:OLEObject Type="Embed" ProgID="Excel.Sheet.12" ShapeID="_x0000_i1025" DrawAspect="Content" ObjectID="_1812803261" r:id="rId13"/>
        </w:object>
      </w:r>
    </w:p>
    <w:p w14:paraId="33EDC7F0" w14:textId="77777777" w:rsidR="004D3B4A" w:rsidRPr="00B0483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04835">
        <w:rPr>
          <w:szCs w:val="18"/>
        </w:rPr>
        <w:t>Právny dôvod na zostavenie účtovnej závierky</w:t>
      </w:r>
    </w:p>
    <w:p w14:paraId="441C08EB" w14:textId="02A423D5" w:rsidR="004D3B4A" w:rsidRPr="00B04835" w:rsidRDefault="004D3B4A" w:rsidP="004D3B4A">
      <w:pPr>
        <w:pStyle w:val="Zkladntext"/>
        <w:ind w:hanging="426"/>
        <w:rPr>
          <w:szCs w:val="18"/>
        </w:rPr>
      </w:pPr>
      <w:r w:rsidRPr="00B04835">
        <w:rPr>
          <w:szCs w:val="18"/>
        </w:rPr>
        <w:tab/>
        <w:t xml:space="preserve">Účtovná závierka Spoločnosti k 31. decembru </w:t>
      </w:r>
      <w:r w:rsidR="00F96076">
        <w:rPr>
          <w:szCs w:val="18"/>
        </w:rPr>
        <w:t>2024</w:t>
      </w:r>
      <w:r w:rsidR="00F96076" w:rsidRPr="00B04835">
        <w:rPr>
          <w:szCs w:val="18"/>
        </w:rPr>
        <w:t xml:space="preserve"> </w:t>
      </w:r>
      <w:r w:rsidRPr="00B04835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F96076">
        <w:rPr>
          <w:szCs w:val="18"/>
        </w:rPr>
        <w:t>2024</w:t>
      </w:r>
      <w:r w:rsidR="00F96076" w:rsidRPr="00B04835">
        <w:rPr>
          <w:szCs w:val="18"/>
        </w:rPr>
        <w:t xml:space="preserve"> </w:t>
      </w:r>
      <w:r w:rsidRPr="00B04835">
        <w:rPr>
          <w:szCs w:val="18"/>
        </w:rPr>
        <w:t xml:space="preserve">do 31. decembra </w:t>
      </w:r>
      <w:r w:rsidR="00F96076">
        <w:rPr>
          <w:szCs w:val="18"/>
        </w:rPr>
        <w:t>2024</w:t>
      </w:r>
      <w:r w:rsidRPr="00B04835">
        <w:rPr>
          <w:szCs w:val="18"/>
        </w:rPr>
        <w:t>.</w:t>
      </w:r>
    </w:p>
    <w:p w14:paraId="028F0B32" w14:textId="77777777" w:rsidR="004D3B4A" w:rsidRPr="00B04835" w:rsidRDefault="004D3B4A" w:rsidP="004D3B4A">
      <w:pPr>
        <w:pStyle w:val="Zkladntext"/>
        <w:ind w:hanging="426"/>
        <w:rPr>
          <w:szCs w:val="18"/>
        </w:rPr>
      </w:pPr>
    </w:p>
    <w:p w14:paraId="44AD3F40" w14:textId="06AA54A7" w:rsidR="004D3B4A" w:rsidRPr="00FA5ECD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04835">
        <w:rPr>
          <w:szCs w:val="18"/>
        </w:rPr>
        <w:t xml:space="preserve">Dátum </w:t>
      </w:r>
      <w:r w:rsidRPr="00436521">
        <w:rPr>
          <w:szCs w:val="18"/>
        </w:rPr>
        <w:t xml:space="preserve">schválenia </w:t>
      </w:r>
      <w:r w:rsidRPr="00FA5ECD">
        <w:rPr>
          <w:szCs w:val="18"/>
        </w:rPr>
        <w:t>účtovnej závierky za predchádzajúce účtovné obdobie</w:t>
      </w:r>
      <w:r w:rsidR="00397C7D">
        <w:rPr>
          <w:szCs w:val="18"/>
        </w:rPr>
        <w:t xml:space="preserve">  </w:t>
      </w:r>
    </w:p>
    <w:p w14:paraId="3937DD9E" w14:textId="1BD37D21" w:rsidR="00BB3235" w:rsidRDefault="004D3B4A" w:rsidP="00E279E6">
      <w:pPr>
        <w:pStyle w:val="Zkladntext"/>
        <w:ind w:hanging="426"/>
        <w:rPr>
          <w:szCs w:val="18"/>
        </w:rPr>
      </w:pPr>
      <w:r w:rsidRPr="00FA5ECD">
        <w:rPr>
          <w:szCs w:val="18"/>
        </w:rPr>
        <w:tab/>
      </w:r>
      <w:r w:rsidRPr="006350D5">
        <w:rPr>
          <w:szCs w:val="18"/>
        </w:rPr>
        <w:t>Účtovná závierka</w:t>
      </w:r>
      <w:r w:rsidR="00E845B2">
        <w:rPr>
          <w:szCs w:val="18"/>
        </w:rPr>
        <w:t xml:space="preserve"> </w:t>
      </w:r>
      <w:r w:rsidRPr="006350D5">
        <w:rPr>
          <w:szCs w:val="18"/>
        </w:rPr>
        <w:t xml:space="preserve">Spoločnosti k 31. decembru </w:t>
      </w:r>
      <w:r w:rsidR="00F96076" w:rsidRPr="006350D5">
        <w:rPr>
          <w:szCs w:val="18"/>
        </w:rPr>
        <w:t>202</w:t>
      </w:r>
      <w:r w:rsidR="00F96076">
        <w:rPr>
          <w:szCs w:val="18"/>
        </w:rPr>
        <w:t>3</w:t>
      </w:r>
      <w:r w:rsidRPr="006350D5">
        <w:rPr>
          <w:szCs w:val="18"/>
        </w:rPr>
        <w:t>, za predchádzajúce účtovné obdobie, bola schválená va</w:t>
      </w:r>
      <w:r w:rsidR="003725B1" w:rsidRPr="006350D5">
        <w:rPr>
          <w:szCs w:val="18"/>
        </w:rPr>
        <w:t>lným zhromaždením Spoločnosti</w:t>
      </w:r>
      <w:r w:rsidR="005C6577">
        <w:rPr>
          <w:szCs w:val="18"/>
        </w:rPr>
        <w:t xml:space="preserve"> dňa</w:t>
      </w:r>
      <w:r w:rsidR="006350D5" w:rsidRPr="00A27729">
        <w:rPr>
          <w:szCs w:val="18"/>
        </w:rPr>
        <w:t xml:space="preserve"> </w:t>
      </w:r>
      <w:r w:rsidR="00F958BA" w:rsidRPr="00F958BA">
        <w:rPr>
          <w:szCs w:val="18"/>
        </w:rPr>
        <w:t>15</w:t>
      </w:r>
      <w:r w:rsidR="006350D5" w:rsidRPr="00F958BA">
        <w:rPr>
          <w:szCs w:val="18"/>
        </w:rPr>
        <w:t>.</w:t>
      </w:r>
      <w:r w:rsidR="005C6577">
        <w:rPr>
          <w:szCs w:val="18"/>
        </w:rPr>
        <w:t xml:space="preserve"> </w:t>
      </w:r>
      <w:r w:rsidR="00397C7D">
        <w:rPr>
          <w:szCs w:val="18"/>
        </w:rPr>
        <w:t>októbra</w:t>
      </w:r>
      <w:r w:rsidR="00F96076" w:rsidRPr="00F958BA">
        <w:rPr>
          <w:szCs w:val="18"/>
        </w:rPr>
        <w:t>2024</w:t>
      </w:r>
      <w:r w:rsidR="00E279E6">
        <w:rPr>
          <w:szCs w:val="18"/>
        </w:rPr>
        <w:t>.</w:t>
      </w:r>
    </w:p>
    <w:p w14:paraId="7445576C" w14:textId="77777777" w:rsidR="00E279E6" w:rsidRDefault="00E279E6" w:rsidP="00E279E6">
      <w:pPr>
        <w:pStyle w:val="Zkladntext"/>
        <w:ind w:hanging="426"/>
        <w:rPr>
          <w:szCs w:val="18"/>
        </w:rPr>
      </w:pPr>
    </w:p>
    <w:p w14:paraId="6C7A5D18" w14:textId="5DC70958" w:rsidR="00E279E6" w:rsidRDefault="00E279E6" w:rsidP="00E279E6">
      <w:pPr>
        <w:pStyle w:val="Nadpis2"/>
        <w:rPr>
          <w:bCs/>
        </w:rPr>
      </w:pPr>
      <w:r w:rsidRPr="00E279E6">
        <w:rPr>
          <w:bCs/>
        </w:rPr>
        <w:t>Dátum schválenia audítora Spoločnosti</w:t>
      </w:r>
    </w:p>
    <w:p w14:paraId="531B4E43" w14:textId="6EF3EC1A" w:rsidR="005426E4" w:rsidRDefault="00E279E6" w:rsidP="00410FD1">
      <w:pPr>
        <w:pStyle w:val="Zkladntext"/>
        <w:jc w:val="left"/>
        <w:rPr>
          <w:rFonts w:eastAsiaTheme="minorHAnsi"/>
          <w:bCs/>
          <w:iCs/>
          <w:szCs w:val="18"/>
        </w:rPr>
      </w:pPr>
      <w:r w:rsidRPr="00436521">
        <w:rPr>
          <w:rFonts w:eastAsiaTheme="minorHAnsi"/>
          <w:bCs/>
          <w:iCs/>
          <w:szCs w:val="18"/>
        </w:rPr>
        <w:t>Valné zhromaždenie Spoločnosti schválilo dňa </w:t>
      </w:r>
      <w:r w:rsidR="00FD1F98">
        <w:rPr>
          <w:rFonts w:eastAsiaTheme="minorHAnsi"/>
          <w:bCs/>
          <w:iCs/>
          <w:szCs w:val="18"/>
        </w:rPr>
        <w:t>23. januára</w:t>
      </w:r>
      <w:r w:rsidRPr="00436521">
        <w:rPr>
          <w:rFonts w:eastAsiaTheme="minorHAnsi"/>
          <w:bCs/>
          <w:iCs/>
          <w:szCs w:val="18"/>
        </w:rPr>
        <w:t xml:space="preserve"> 202</w:t>
      </w:r>
      <w:r w:rsidR="00FD1F98">
        <w:rPr>
          <w:rFonts w:eastAsiaTheme="minorHAnsi"/>
          <w:bCs/>
          <w:iCs/>
          <w:szCs w:val="18"/>
        </w:rPr>
        <w:t>5</w:t>
      </w:r>
      <w:r w:rsidRPr="00436521">
        <w:rPr>
          <w:rFonts w:eastAsiaTheme="minorHAnsi"/>
          <w:bCs/>
          <w:iCs/>
          <w:szCs w:val="18"/>
        </w:rPr>
        <w:t xml:space="preserve"> spoločnosť </w:t>
      </w:r>
      <w:proofErr w:type="spellStart"/>
      <w:r w:rsidRPr="00436521">
        <w:rPr>
          <w:rFonts w:eastAsiaTheme="minorHAnsi"/>
          <w:bCs/>
          <w:iCs/>
          <w:szCs w:val="18"/>
        </w:rPr>
        <w:t>PricewaterhouseCoopers</w:t>
      </w:r>
      <w:proofErr w:type="spellEnd"/>
      <w:r w:rsidRPr="00436521">
        <w:rPr>
          <w:rFonts w:eastAsiaTheme="minorHAnsi"/>
          <w:bCs/>
          <w:iCs/>
          <w:szCs w:val="18"/>
        </w:rPr>
        <w:t xml:space="preserve"> Slovensko, s.r.o. ako audítora účtovnej závierky za finančný rok ukončený 31. decembra 2024.</w:t>
      </w:r>
    </w:p>
    <w:p w14:paraId="55348AEF" w14:textId="77777777" w:rsidR="00E845B2" w:rsidRPr="00B04835" w:rsidRDefault="00E845B2" w:rsidP="00AF3EA6">
      <w:pPr>
        <w:pStyle w:val="Zkladntext"/>
        <w:ind w:left="0"/>
        <w:jc w:val="left"/>
        <w:rPr>
          <w:szCs w:val="18"/>
        </w:rPr>
      </w:pPr>
    </w:p>
    <w:p w14:paraId="398CB926" w14:textId="5591E1C9" w:rsidR="00543D7E" w:rsidRPr="00B04835" w:rsidRDefault="00543D7E" w:rsidP="00543D7E">
      <w:pPr>
        <w:pStyle w:val="Nadpis2"/>
        <w:numPr>
          <w:ilvl w:val="0"/>
          <w:numId w:val="2"/>
        </w:numPr>
        <w:tabs>
          <w:tab w:val="clear" w:pos="360"/>
        </w:tabs>
        <w:rPr>
          <w:szCs w:val="18"/>
        </w:rPr>
      </w:pPr>
      <w:r w:rsidRPr="00B04835">
        <w:rPr>
          <w:szCs w:val="18"/>
        </w:rPr>
        <w:t xml:space="preserve">Informácie o skupine </w:t>
      </w:r>
      <w:r w:rsidR="00C216F9" w:rsidRPr="00B04835">
        <w:rPr>
          <w:szCs w:val="18"/>
        </w:rPr>
        <w:t xml:space="preserve">  </w:t>
      </w:r>
    </w:p>
    <w:p w14:paraId="5275FAE7" w14:textId="66567FEF" w:rsidR="008F265E" w:rsidRDefault="00EE481A" w:rsidP="00977E3E">
      <w:pPr>
        <w:pStyle w:val="odstavec"/>
      </w:pPr>
      <w:bookmarkStart w:id="2" w:name="_Hlk518228898"/>
      <w:r w:rsidRPr="00EC39C1">
        <w:t xml:space="preserve">Spoločnosť je dcérskou spoločnosťou spoločnosti </w:t>
      </w:r>
      <w:proofErr w:type="spellStart"/>
      <w:r w:rsidR="00F812F5">
        <w:t>CentralNic</w:t>
      </w:r>
      <w:proofErr w:type="spellEnd"/>
      <w:r w:rsidR="00F812F5">
        <w:t xml:space="preserve"> EU S.E. so sídlom </w:t>
      </w:r>
      <w:proofErr w:type="spellStart"/>
      <w:r w:rsidR="00F812F5">
        <w:t>Boulevard</w:t>
      </w:r>
      <w:proofErr w:type="spellEnd"/>
      <w:r w:rsidR="00F812F5">
        <w:t xml:space="preserve"> de la </w:t>
      </w:r>
      <w:proofErr w:type="spellStart"/>
      <w:r w:rsidR="00F812F5">
        <w:t>Foire</w:t>
      </w:r>
      <w:proofErr w:type="spellEnd"/>
      <w:r w:rsidR="00F812F5">
        <w:t xml:space="preserve"> 1-3, Luxemburg L</w:t>
      </w:r>
      <w:r w:rsidR="000551DC">
        <w:t>-1528, Luxemburské veľkovojvodstvo</w:t>
      </w:r>
      <w:r w:rsidR="002128B6">
        <w:t xml:space="preserve">, </w:t>
      </w:r>
      <w:r w:rsidRPr="00216E8A">
        <w:t xml:space="preserve">registračné číslo: </w:t>
      </w:r>
      <w:r w:rsidR="000551DC" w:rsidRPr="00216E8A">
        <w:t>B224488</w:t>
      </w:r>
      <w:r w:rsidR="000715E2">
        <w:rPr>
          <w:sz w:val="17"/>
          <w:szCs w:val="17"/>
        </w:rPr>
        <w:t>.</w:t>
      </w:r>
      <w:r>
        <w:rPr>
          <w:sz w:val="17"/>
          <w:szCs w:val="17"/>
        </w:rPr>
        <w:t xml:space="preserve"> </w:t>
      </w:r>
      <w:r w:rsidRPr="00EC39C1">
        <w:t xml:space="preserve"> Spoločnosť </w:t>
      </w:r>
      <w:r w:rsidR="009676C6" w:rsidRPr="009676C6">
        <w:t>T</w:t>
      </w:r>
      <w:r w:rsidR="00226139">
        <w:t>eam</w:t>
      </w:r>
      <w:r w:rsidR="009676C6" w:rsidRPr="009676C6">
        <w:t xml:space="preserve"> I</w:t>
      </w:r>
      <w:r w:rsidR="00226139">
        <w:t>nternet</w:t>
      </w:r>
      <w:r w:rsidR="009676C6" w:rsidRPr="009676C6">
        <w:t xml:space="preserve"> G</w:t>
      </w:r>
      <w:r w:rsidR="00226139">
        <w:t>roup</w:t>
      </w:r>
      <w:r w:rsidR="009676C6" w:rsidRPr="009676C6">
        <w:t xml:space="preserve"> </w:t>
      </w:r>
      <w:proofErr w:type="spellStart"/>
      <w:r w:rsidR="009676C6" w:rsidRPr="009676C6">
        <w:t>P</w:t>
      </w:r>
      <w:r w:rsidR="00226139">
        <w:t>lc</w:t>
      </w:r>
      <w:proofErr w:type="spellEnd"/>
      <w:r w:rsidR="009676C6" w:rsidRPr="009676C6">
        <w:t xml:space="preserve"> (pôvodný názov </w:t>
      </w:r>
      <w:proofErr w:type="spellStart"/>
      <w:r w:rsidR="009676C6" w:rsidRPr="009676C6">
        <w:t>CentralNic</w:t>
      </w:r>
      <w:proofErr w:type="spellEnd"/>
      <w:r w:rsidR="009676C6" w:rsidRPr="009676C6">
        <w:t xml:space="preserve"> Group </w:t>
      </w:r>
      <w:proofErr w:type="spellStart"/>
      <w:r w:rsidR="009676C6" w:rsidRPr="009676C6">
        <w:t>Plc</w:t>
      </w:r>
      <w:proofErr w:type="spellEnd"/>
      <w:r w:rsidR="009676C6" w:rsidRPr="009676C6">
        <w:t>)</w:t>
      </w:r>
      <w:r w:rsidR="003C5D83">
        <w:t xml:space="preserve"> </w:t>
      </w:r>
      <w:r w:rsidRPr="00EC39C1">
        <w:rPr>
          <w:color w:val="000000" w:themeColor="text1"/>
        </w:rPr>
        <w:t xml:space="preserve">je bezprostredne konsolidujúcou spoločnosťou a </w:t>
      </w:r>
      <w:r w:rsidR="00393580">
        <w:rPr>
          <w:color w:val="000000" w:themeColor="text1"/>
        </w:rPr>
        <w:t xml:space="preserve"> </w:t>
      </w:r>
      <w:r w:rsidRPr="00EC39C1">
        <w:t>zostavuje konsolidovanú účtovnú závierku za naj</w:t>
      </w:r>
      <w:r w:rsidR="00D552C4">
        <w:t>väč</w:t>
      </w:r>
      <w:r w:rsidRPr="00EC39C1">
        <w:t>šiu skupinu podnikov konsolidovaného celku, ktor</w:t>
      </w:r>
      <w:r w:rsidR="00AE032F">
        <w:t>e</w:t>
      </w:r>
      <w:r w:rsidRPr="00EC39C1">
        <w:t xml:space="preserve">j </w:t>
      </w:r>
      <w:r w:rsidRPr="00E9429A">
        <w:t xml:space="preserve">súčasťou </w:t>
      </w:r>
      <w:r w:rsidR="00AE032F" w:rsidRPr="00E9429A">
        <w:t xml:space="preserve">je </w:t>
      </w:r>
      <w:r w:rsidR="00E9429A" w:rsidRPr="001E00AA">
        <w:t>S</w:t>
      </w:r>
      <w:r w:rsidR="00AE032F" w:rsidRPr="00E9429A">
        <w:t>poločnosť</w:t>
      </w:r>
      <w:r w:rsidR="00E9429A" w:rsidRPr="00E9429A">
        <w:t>.</w:t>
      </w:r>
      <w:r w:rsidR="00AE032F" w:rsidRPr="00EC39C1">
        <w:t xml:space="preserve"> </w:t>
      </w:r>
      <w:r w:rsidR="008F265E" w:rsidRPr="008F265E">
        <w:t xml:space="preserve">Konsolidovanú účtovnú závierku je možné dostať priamo v sídle uvedenej </w:t>
      </w:r>
      <w:r w:rsidR="00AE032F">
        <w:t xml:space="preserve">materskej </w:t>
      </w:r>
      <w:r w:rsidR="008F265E" w:rsidRPr="008F265E">
        <w:t>spoločnosti</w:t>
      </w:r>
      <w:bookmarkEnd w:id="2"/>
      <w:r w:rsidR="00483468">
        <w:t xml:space="preserve">. </w:t>
      </w:r>
    </w:p>
    <w:p w14:paraId="32D8760A" w14:textId="56028A1A" w:rsidR="00053EC5" w:rsidRDefault="00053EC5" w:rsidP="00977E3E">
      <w:pPr>
        <w:pStyle w:val="odstavec"/>
      </w:pPr>
    </w:p>
    <w:p w14:paraId="3A78EA0D" w14:textId="0B263171" w:rsidR="00053EC5" w:rsidRPr="00F368C7" w:rsidRDefault="00053EC5" w:rsidP="003C5D83">
      <w:pPr>
        <w:ind w:firstLine="360"/>
        <w:rPr>
          <w:sz w:val="18"/>
          <w:szCs w:val="18"/>
        </w:rPr>
      </w:pPr>
      <w:r w:rsidRPr="00F368C7">
        <w:rPr>
          <w:sz w:val="18"/>
          <w:szCs w:val="18"/>
        </w:rPr>
        <w:t xml:space="preserve">Spoločnosť </w:t>
      </w:r>
      <w:r w:rsidRPr="00977E3E">
        <w:rPr>
          <w:sz w:val="18"/>
          <w:szCs w:val="18"/>
        </w:rPr>
        <w:t>SK-NIC, a.s.</w:t>
      </w:r>
      <w:r w:rsidRPr="00F368C7">
        <w:rPr>
          <w:sz w:val="18"/>
          <w:szCs w:val="18"/>
        </w:rPr>
        <w:t xml:space="preserve"> nie je materskou účtovnou jednotkou a nezostavuje konsolidovanú účtovnú závierku.</w:t>
      </w:r>
    </w:p>
    <w:p w14:paraId="08649038" w14:textId="77777777" w:rsidR="00BB3235" w:rsidRPr="00B04835" w:rsidRDefault="00BB3235" w:rsidP="00977E3E">
      <w:pPr>
        <w:pStyle w:val="odstavec"/>
      </w:pPr>
    </w:p>
    <w:p w14:paraId="31AA384E" w14:textId="10A39FC4" w:rsidR="00543D7E" w:rsidRPr="00B04835" w:rsidRDefault="00543D7E" w:rsidP="00543D7E">
      <w:pPr>
        <w:keepNext/>
        <w:numPr>
          <w:ilvl w:val="0"/>
          <w:numId w:val="1"/>
        </w:numPr>
        <w:tabs>
          <w:tab w:val="num" w:pos="360"/>
          <w:tab w:val="num" w:pos="2062"/>
        </w:tabs>
        <w:ind w:left="360"/>
        <w:outlineLvl w:val="0"/>
        <w:rPr>
          <w:b/>
          <w:caps/>
          <w:sz w:val="18"/>
          <w:szCs w:val="18"/>
        </w:rPr>
      </w:pPr>
      <w:bookmarkStart w:id="3" w:name="_Toc530739897"/>
      <w:r w:rsidRPr="00B04835">
        <w:rPr>
          <w:b/>
          <w:caps/>
          <w:sz w:val="18"/>
          <w:szCs w:val="18"/>
        </w:rPr>
        <w:t>Informácie o orgánoch účtovnej jednotky</w:t>
      </w:r>
      <w:bookmarkEnd w:id="3"/>
    </w:p>
    <w:p w14:paraId="6A3ECA32" w14:textId="77777777" w:rsidR="00543D7E" w:rsidRPr="00B04835" w:rsidRDefault="00543D7E" w:rsidP="00543D7E">
      <w:pPr>
        <w:rPr>
          <w:sz w:val="18"/>
          <w:szCs w:val="18"/>
        </w:rPr>
      </w:pPr>
    </w:p>
    <w:p w14:paraId="27162A1C" w14:textId="1CB9609F" w:rsidR="002128B6" w:rsidRPr="00A27729" w:rsidRDefault="002128B6" w:rsidP="002128B6">
      <w:pPr>
        <w:pStyle w:val="Bezriadkovania"/>
        <w:tabs>
          <w:tab w:val="left" w:pos="4395"/>
        </w:tabs>
        <w:ind w:left="2127" w:hanging="2127"/>
        <w:rPr>
          <w:sz w:val="18"/>
          <w:szCs w:val="18"/>
        </w:rPr>
      </w:pPr>
      <w:r w:rsidRPr="00F368C7">
        <w:rPr>
          <w:b/>
          <w:sz w:val="18"/>
          <w:szCs w:val="18"/>
        </w:rPr>
        <w:t>Štatutárny orgán:</w:t>
      </w:r>
      <w:r w:rsidRPr="00561205">
        <w:rPr>
          <w:rFonts w:asciiTheme="minorHAnsi" w:hAnsiTheme="minorHAnsi" w:cstheme="minorHAnsi"/>
        </w:rPr>
        <w:tab/>
      </w:r>
      <w:r w:rsidR="00977E3E" w:rsidRPr="00A27729">
        <w:rPr>
          <w:sz w:val="18"/>
          <w:szCs w:val="18"/>
        </w:rPr>
        <w:t xml:space="preserve">Peter Bíro </w:t>
      </w:r>
      <w:r w:rsidR="00977E3E">
        <w:rPr>
          <w:sz w:val="18"/>
          <w:szCs w:val="18"/>
        </w:rPr>
        <w:t xml:space="preserve">                             </w:t>
      </w:r>
      <w:r w:rsidR="00977E3E" w:rsidRPr="00A27729">
        <w:rPr>
          <w:sz w:val="18"/>
          <w:szCs w:val="18"/>
        </w:rPr>
        <w:t xml:space="preserve"> (predseda)</w:t>
      </w:r>
    </w:p>
    <w:p w14:paraId="185A374B" w14:textId="0D521C82" w:rsidR="002128B6" w:rsidRPr="00A27729" w:rsidRDefault="002128B6" w:rsidP="002128B6">
      <w:pPr>
        <w:pStyle w:val="Bezriadkovania"/>
        <w:tabs>
          <w:tab w:val="left" w:pos="4395"/>
        </w:tabs>
        <w:ind w:left="2127" w:hanging="2127"/>
        <w:rPr>
          <w:sz w:val="18"/>
          <w:szCs w:val="18"/>
        </w:rPr>
      </w:pPr>
      <w:r w:rsidRPr="00A27729">
        <w:rPr>
          <w:sz w:val="18"/>
          <w:szCs w:val="18"/>
        </w:rPr>
        <w:tab/>
      </w:r>
      <w:r w:rsidR="00F96076" w:rsidRPr="00A27729">
        <w:rPr>
          <w:sz w:val="18"/>
          <w:szCs w:val="18"/>
        </w:rPr>
        <w:t xml:space="preserve">Marek Lacka                          </w:t>
      </w:r>
      <w:r w:rsidR="00977E3E" w:rsidRPr="00A27729">
        <w:rPr>
          <w:sz w:val="18"/>
          <w:szCs w:val="18"/>
        </w:rPr>
        <w:t>(člen predstavenstva)</w:t>
      </w:r>
    </w:p>
    <w:p w14:paraId="42A8CCDB" w14:textId="70FDAD9E" w:rsidR="002128B6" w:rsidRPr="00A27729" w:rsidRDefault="002128B6" w:rsidP="00A27729">
      <w:pPr>
        <w:ind w:left="426" w:hanging="426"/>
        <w:rPr>
          <w:sz w:val="18"/>
          <w:szCs w:val="18"/>
        </w:rPr>
      </w:pPr>
      <w:r w:rsidRPr="00A27729">
        <w:rPr>
          <w:sz w:val="18"/>
          <w:szCs w:val="18"/>
        </w:rPr>
        <w:tab/>
      </w:r>
      <w:r w:rsidRPr="00A27729">
        <w:rPr>
          <w:sz w:val="18"/>
          <w:szCs w:val="18"/>
        </w:rPr>
        <w:tab/>
      </w:r>
      <w:r w:rsidRPr="00A27729">
        <w:rPr>
          <w:sz w:val="18"/>
          <w:szCs w:val="18"/>
        </w:rPr>
        <w:tab/>
      </w:r>
      <w:r w:rsidRPr="00A27729">
        <w:rPr>
          <w:sz w:val="18"/>
          <w:szCs w:val="18"/>
        </w:rPr>
        <w:tab/>
      </w:r>
      <w:r w:rsidR="00F96076" w:rsidRPr="00F96076">
        <w:rPr>
          <w:sz w:val="18"/>
          <w:szCs w:val="18"/>
        </w:rPr>
        <w:t>Michaela Cruden</w:t>
      </w:r>
      <w:r w:rsidR="00F96076" w:rsidRPr="00F96076" w:rsidDel="00F96076">
        <w:rPr>
          <w:sz w:val="18"/>
          <w:szCs w:val="18"/>
        </w:rPr>
        <w:t xml:space="preserve"> </w:t>
      </w:r>
      <w:r w:rsidR="00F96076">
        <w:rPr>
          <w:sz w:val="18"/>
          <w:szCs w:val="18"/>
        </w:rPr>
        <w:t xml:space="preserve">                   </w:t>
      </w:r>
      <w:r w:rsidR="00977E3E" w:rsidRPr="00A27729">
        <w:rPr>
          <w:sz w:val="18"/>
          <w:szCs w:val="18"/>
        </w:rPr>
        <w:t xml:space="preserve">(člen predstavenstva </w:t>
      </w:r>
      <w:r w:rsidR="00F96076">
        <w:rPr>
          <w:sz w:val="18"/>
          <w:szCs w:val="18"/>
        </w:rPr>
        <w:t>od</w:t>
      </w:r>
      <w:r w:rsidR="00977E3E" w:rsidRPr="00A27729">
        <w:rPr>
          <w:sz w:val="18"/>
          <w:szCs w:val="18"/>
        </w:rPr>
        <w:t xml:space="preserve"> </w:t>
      </w:r>
      <w:r w:rsidR="00F96076" w:rsidRPr="00A27729">
        <w:rPr>
          <w:sz w:val="18"/>
          <w:szCs w:val="18"/>
        </w:rPr>
        <w:t>1</w:t>
      </w:r>
      <w:r w:rsidR="00F96076">
        <w:rPr>
          <w:sz w:val="18"/>
          <w:szCs w:val="18"/>
        </w:rPr>
        <w:t>5</w:t>
      </w:r>
      <w:r w:rsidR="00977E3E" w:rsidRPr="00A27729">
        <w:rPr>
          <w:sz w:val="18"/>
          <w:szCs w:val="18"/>
        </w:rPr>
        <w:t>.</w:t>
      </w:r>
      <w:r w:rsidR="00F96076">
        <w:rPr>
          <w:sz w:val="18"/>
          <w:szCs w:val="18"/>
        </w:rPr>
        <w:t>10</w:t>
      </w:r>
      <w:r w:rsidR="00977E3E" w:rsidRPr="00A27729">
        <w:rPr>
          <w:sz w:val="18"/>
          <w:szCs w:val="18"/>
        </w:rPr>
        <w:t>.</w:t>
      </w:r>
      <w:r w:rsidR="00F96076" w:rsidRPr="00A27729">
        <w:rPr>
          <w:sz w:val="18"/>
          <w:szCs w:val="18"/>
        </w:rPr>
        <w:t>202</w:t>
      </w:r>
      <w:r w:rsidR="00F96076">
        <w:rPr>
          <w:sz w:val="18"/>
          <w:szCs w:val="18"/>
        </w:rPr>
        <w:t>4</w:t>
      </w:r>
      <w:r w:rsidR="00977E3E" w:rsidRPr="00A27729">
        <w:rPr>
          <w:sz w:val="18"/>
          <w:szCs w:val="18"/>
        </w:rPr>
        <w:t>)</w:t>
      </w:r>
      <w:r w:rsidRPr="00A27729">
        <w:rPr>
          <w:sz w:val="18"/>
          <w:szCs w:val="18"/>
        </w:rPr>
        <w:t xml:space="preserve"> </w:t>
      </w:r>
    </w:p>
    <w:p w14:paraId="64326966" w14:textId="148B1E9D" w:rsidR="00F96076" w:rsidRPr="00A27729" w:rsidRDefault="00F96076" w:rsidP="00F958BA">
      <w:pPr>
        <w:ind w:left="426" w:firstLine="1701"/>
        <w:rPr>
          <w:sz w:val="18"/>
          <w:szCs w:val="18"/>
        </w:rPr>
      </w:pPr>
      <w:hyperlink r:id="rId14" w:history="1">
        <w:proofErr w:type="spellStart"/>
        <w:r w:rsidRPr="00F958BA">
          <w:rPr>
            <w:sz w:val="18"/>
            <w:szCs w:val="18"/>
          </w:rPr>
          <w:t>Rishi-Fezal</w:t>
        </w:r>
        <w:proofErr w:type="spellEnd"/>
        <w:r w:rsidRPr="00F958BA">
          <w:rPr>
            <w:sz w:val="18"/>
            <w:szCs w:val="18"/>
          </w:rPr>
          <w:t> </w:t>
        </w:r>
        <w:proofErr w:type="spellStart"/>
        <w:r w:rsidRPr="00F958BA">
          <w:rPr>
            <w:sz w:val="18"/>
            <w:szCs w:val="18"/>
          </w:rPr>
          <w:t>Maudhub</w:t>
        </w:r>
        <w:proofErr w:type="spellEnd"/>
      </w:hyperlink>
      <w:r w:rsidRPr="00F958BA">
        <w:rPr>
          <w:sz w:val="18"/>
          <w:szCs w:val="18"/>
        </w:rPr>
        <w:t xml:space="preserve">             (člen predstavenstva do 15.10.2024) </w:t>
      </w:r>
    </w:p>
    <w:p w14:paraId="681D298C" w14:textId="77777777" w:rsidR="002128B6" w:rsidRPr="00F958BA" w:rsidRDefault="002128B6" w:rsidP="00F958BA">
      <w:pPr>
        <w:ind w:left="426" w:firstLine="1701"/>
        <w:rPr>
          <w:sz w:val="18"/>
          <w:szCs w:val="18"/>
        </w:rPr>
      </w:pPr>
    </w:p>
    <w:p w14:paraId="41CFD63F" w14:textId="77777777" w:rsidR="002128B6" w:rsidRPr="00A27729" w:rsidRDefault="002128B6" w:rsidP="002128B6">
      <w:pPr>
        <w:pStyle w:val="Bezriadkovania"/>
        <w:tabs>
          <w:tab w:val="left" w:pos="4395"/>
        </w:tabs>
        <w:ind w:left="2127" w:hanging="2127"/>
        <w:rPr>
          <w:sz w:val="18"/>
          <w:szCs w:val="18"/>
        </w:rPr>
      </w:pPr>
      <w:r w:rsidRPr="00A27729">
        <w:rPr>
          <w:b/>
          <w:sz w:val="18"/>
          <w:szCs w:val="18"/>
        </w:rPr>
        <w:t>Dozorná rada:</w:t>
      </w:r>
      <w:r w:rsidRPr="00561205">
        <w:rPr>
          <w:rFonts w:asciiTheme="minorHAnsi" w:hAnsiTheme="minorHAnsi" w:cstheme="minorHAnsi"/>
        </w:rPr>
        <w:tab/>
      </w:r>
      <w:r w:rsidRPr="00A27729">
        <w:rPr>
          <w:sz w:val="18"/>
          <w:szCs w:val="18"/>
        </w:rPr>
        <w:t>Volker A. Greimann</w:t>
      </w:r>
    </w:p>
    <w:p w14:paraId="5D5B086D" w14:textId="77777777" w:rsidR="002128B6" w:rsidRPr="00A27729" w:rsidRDefault="002128B6" w:rsidP="002128B6">
      <w:pPr>
        <w:ind w:firstLine="2127"/>
        <w:rPr>
          <w:sz w:val="18"/>
          <w:szCs w:val="18"/>
        </w:rPr>
      </w:pPr>
      <w:r w:rsidRPr="00A27729">
        <w:rPr>
          <w:sz w:val="18"/>
          <w:szCs w:val="18"/>
        </w:rPr>
        <w:t>Michael Christian Riedl</w:t>
      </w:r>
    </w:p>
    <w:p w14:paraId="085F19C3" w14:textId="16DDE837" w:rsidR="002128B6" w:rsidRPr="00FE5FF4" w:rsidRDefault="00977E3E" w:rsidP="002128B6">
      <w:pPr>
        <w:ind w:firstLine="2127"/>
        <w:rPr>
          <w:rFonts w:asciiTheme="minorHAnsi" w:hAnsiTheme="minorHAnsi" w:cstheme="minorHAnsi"/>
        </w:rPr>
      </w:pPr>
      <w:r w:rsidRPr="00A27729">
        <w:rPr>
          <w:sz w:val="18"/>
          <w:szCs w:val="18"/>
        </w:rPr>
        <w:t xml:space="preserve">Donald </w:t>
      </w:r>
      <w:proofErr w:type="spellStart"/>
      <w:r w:rsidRPr="00A27729">
        <w:rPr>
          <w:sz w:val="18"/>
          <w:szCs w:val="18"/>
        </w:rPr>
        <w:t>Ahelan</w:t>
      </w:r>
      <w:proofErr w:type="spellEnd"/>
      <w:r w:rsidRPr="00A27729">
        <w:rPr>
          <w:sz w:val="18"/>
          <w:szCs w:val="18"/>
        </w:rPr>
        <w:t xml:space="preserve"> Baladasan       </w:t>
      </w:r>
      <w:r w:rsidR="002128B6">
        <w:rPr>
          <w:rFonts w:asciiTheme="minorHAnsi" w:hAnsiTheme="minorHAnsi" w:cstheme="minorHAnsi"/>
        </w:rPr>
        <w:tab/>
        <w:t xml:space="preserve">     </w:t>
      </w:r>
    </w:p>
    <w:p w14:paraId="539D568D" w14:textId="77777777" w:rsidR="00AA7B88" w:rsidRPr="00B04835" w:rsidRDefault="00AA7B88" w:rsidP="005D1BD9">
      <w:pPr>
        <w:ind w:left="1842" w:firstLine="282"/>
        <w:rPr>
          <w:sz w:val="18"/>
          <w:szCs w:val="18"/>
        </w:rPr>
      </w:pPr>
    </w:p>
    <w:p w14:paraId="54FEB8B6" w14:textId="07060C4C" w:rsidR="00A01A39" w:rsidRDefault="007545C7" w:rsidP="00A01A39">
      <w:pPr>
        <w:ind w:left="426"/>
        <w:jc w:val="both"/>
        <w:rPr>
          <w:sz w:val="18"/>
          <w:szCs w:val="18"/>
        </w:rPr>
      </w:pPr>
      <w:bookmarkStart w:id="4" w:name="_Toc530739898"/>
      <w:r w:rsidRPr="00B04835">
        <w:rPr>
          <w:sz w:val="18"/>
          <w:szCs w:val="18"/>
        </w:rPr>
        <w:t>Č</w:t>
      </w:r>
      <w:r w:rsidR="00543D7E" w:rsidRPr="00B04835">
        <w:rPr>
          <w:sz w:val="18"/>
          <w:szCs w:val="18"/>
        </w:rPr>
        <w:t xml:space="preserve">lenom štatutárneho orgánu ani členom dozorných orgánov neboli v roku </w:t>
      </w:r>
      <w:r w:rsidR="00F96076" w:rsidRPr="00B04835">
        <w:rPr>
          <w:sz w:val="18"/>
          <w:szCs w:val="18"/>
        </w:rPr>
        <w:t>20</w:t>
      </w:r>
      <w:r w:rsidR="00F96076">
        <w:rPr>
          <w:sz w:val="18"/>
          <w:szCs w:val="18"/>
        </w:rPr>
        <w:t>24</w:t>
      </w:r>
      <w:r w:rsidR="00F96076" w:rsidRPr="00B04835">
        <w:rPr>
          <w:sz w:val="18"/>
          <w:szCs w:val="18"/>
        </w:rPr>
        <w:t xml:space="preserve"> </w:t>
      </w:r>
      <w:r w:rsidR="00543D7E" w:rsidRPr="00B04835">
        <w:rPr>
          <w:sz w:val="18"/>
          <w:szCs w:val="18"/>
        </w:rPr>
        <w:t>poskytnuté žiadne pôžičky, záruky alebo iné formy zabezpečenia ani finančné prostriedky alebo iné plnenia na súkromné účely členov, ktoré sa vyúčtovávajú</w:t>
      </w:r>
      <w:r w:rsidR="0023494D">
        <w:rPr>
          <w:sz w:val="18"/>
          <w:szCs w:val="18"/>
        </w:rPr>
        <w:t xml:space="preserve"> </w:t>
      </w:r>
      <w:r w:rsidR="00543D7E" w:rsidRPr="00E9429A">
        <w:rPr>
          <w:sz w:val="18"/>
          <w:szCs w:val="18"/>
        </w:rPr>
        <w:t xml:space="preserve">(v roku </w:t>
      </w:r>
      <w:r w:rsidR="00F96076" w:rsidRPr="00E9429A">
        <w:rPr>
          <w:sz w:val="18"/>
          <w:szCs w:val="18"/>
        </w:rPr>
        <w:t>20</w:t>
      </w:r>
      <w:r w:rsidR="00F96076">
        <w:rPr>
          <w:sz w:val="18"/>
          <w:szCs w:val="18"/>
        </w:rPr>
        <w:t>23</w:t>
      </w:r>
      <w:r w:rsidR="00543D7E" w:rsidRPr="001E00AA">
        <w:rPr>
          <w:sz w:val="18"/>
          <w:szCs w:val="18"/>
        </w:rPr>
        <w:t>: žiadne).</w:t>
      </w:r>
    </w:p>
    <w:p w14:paraId="62AD7C00" w14:textId="77777777" w:rsidR="00A01A39" w:rsidRDefault="00A01A39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1599E72D" w14:textId="79E81DA8" w:rsidR="00543D7E" w:rsidRPr="00B04835" w:rsidRDefault="00543D7E" w:rsidP="00543D7E">
      <w:pPr>
        <w:keepNext/>
        <w:numPr>
          <w:ilvl w:val="0"/>
          <w:numId w:val="1"/>
        </w:numPr>
        <w:tabs>
          <w:tab w:val="num" w:pos="360"/>
          <w:tab w:val="num" w:pos="2062"/>
        </w:tabs>
        <w:ind w:left="360"/>
        <w:outlineLvl w:val="0"/>
        <w:rPr>
          <w:b/>
          <w:caps/>
          <w:sz w:val="18"/>
          <w:szCs w:val="18"/>
        </w:rPr>
      </w:pPr>
      <w:r w:rsidRPr="00B04835">
        <w:rPr>
          <w:b/>
          <w:caps/>
          <w:sz w:val="18"/>
          <w:szCs w:val="18"/>
        </w:rPr>
        <w:lastRenderedPageBreak/>
        <w:t>informácie o </w:t>
      </w:r>
      <w:r w:rsidR="000320CB" w:rsidRPr="00B04835">
        <w:rPr>
          <w:b/>
          <w:caps/>
          <w:sz w:val="18"/>
          <w:szCs w:val="18"/>
        </w:rPr>
        <w:t>AKCIONÁROCH</w:t>
      </w:r>
      <w:r w:rsidRPr="00B04835">
        <w:rPr>
          <w:b/>
          <w:caps/>
          <w:sz w:val="18"/>
          <w:szCs w:val="18"/>
        </w:rPr>
        <w:t xml:space="preserve"> účtovnej jednotky</w:t>
      </w:r>
      <w:bookmarkEnd w:id="4"/>
    </w:p>
    <w:p w14:paraId="0B17645D" w14:textId="77777777" w:rsidR="00F658C1" w:rsidRPr="00B04835" w:rsidRDefault="00F658C1" w:rsidP="00F658C1">
      <w:pPr>
        <w:rPr>
          <w:sz w:val="18"/>
          <w:szCs w:val="18"/>
        </w:rPr>
      </w:pPr>
    </w:p>
    <w:p w14:paraId="1B71E8BA" w14:textId="77CDA15F" w:rsidR="00F658C1" w:rsidRPr="00B04835" w:rsidRDefault="007545C7" w:rsidP="007545C7">
      <w:pPr>
        <w:pBdr>
          <w:left w:val="single" w:sz="4" w:space="4" w:color="auto"/>
        </w:pBdr>
        <w:ind w:left="426"/>
        <w:jc w:val="both"/>
        <w:rPr>
          <w:sz w:val="18"/>
          <w:szCs w:val="18"/>
        </w:rPr>
      </w:pPr>
      <w:r w:rsidRPr="00B04835">
        <w:rPr>
          <w:sz w:val="18"/>
          <w:szCs w:val="18"/>
        </w:rPr>
        <w:t xml:space="preserve">K 31. decembru </w:t>
      </w:r>
      <w:r w:rsidR="00F96076" w:rsidRPr="00B04835">
        <w:rPr>
          <w:sz w:val="18"/>
          <w:szCs w:val="18"/>
        </w:rPr>
        <w:t>20</w:t>
      </w:r>
      <w:r w:rsidR="00F96076">
        <w:rPr>
          <w:sz w:val="18"/>
          <w:szCs w:val="18"/>
        </w:rPr>
        <w:t>24</w:t>
      </w:r>
      <w:r w:rsidR="00F96076" w:rsidRPr="00B04835">
        <w:rPr>
          <w:sz w:val="18"/>
          <w:szCs w:val="18"/>
        </w:rPr>
        <w:t xml:space="preserve"> </w:t>
      </w:r>
      <w:r w:rsidRPr="00B04835">
        <w:rPr>
          <w:sz w:val="18"/>
          <w:szCs w:val="18"/>
        </w:rPr>
        <w:t xml:space="preserve">bola štruktúra </w:t>
      </w:r>
      <w:r w:rsidR="0037273A" w:rsidRPr="00E9429A">
        <w:rPr>
          <w:sz w:val="18"/>
          <w:szCs w:val="18"/>
        </w:rPr>
        <w:t>akcionárov</w:t>
      </w:r>
      <w:r w:rsidRPr="00E9429A">
        <w:rPr>
          <w:color w:val="0070C0"/>
          <w:sz w:val="18"/>
          <w:szCs w:val="18"/>
        </w:rPr>
        <w:t xml:space="preserve"> </w:t>
      </w:r>
      <w:r w:rsidRPr="00E9429A">
        <w:rPr>
          <w:sz w:val="18"/>
          <w:szCs w:val="18"/>
        </w:rPr>
        <w:t>Spoločnosti nasledovná</w:t>
      </w:r>
      <w:r w:rsidR="00F77AAC" w:rsidRPr="00B04835">
        <w:rPr>
          <w:sz w:val="18"/>
          <w:szCs w:val="18"/>
        </w:rPr>
        <w:t>:</w:t>
      </w:r>
    </w:p>
    <w:bookmarkStart w:id="5" w:name="_MON_1520348229"/>
    <w:bookmarkEnd w:id="5"/>
    <w:p w14:paraId="1074A3B6" w14:textId="2230ED3B" w:rsidR="00543D7E" w:rsidRPr="00B04835" w:rsidRDefault="00977E3E" w:rsidP="007545C7">
      <w:pPr>
        <w:ind w:left="426"/>
        <w:jc w:val="both"/>
        <w:rPr>
          <w:sz w:val="18"/>
          <w:szCs w:val="18"/>
        </w:rPr>
      </w:pPr>
      <w:r w:rsidRPr="00B04835">
        <w:rPr>
          <w:sz w:val="18"/>
          <w:szCs w:val="18"/>
        </w:rPr>
        <w:object w:dxaOrig="8241" w:dyaOrig="1522" w14:anchorId="266077CB">
          <v:shape id="_x0000_i1026" type="#_x0000_t75" style="width:423.6pt;height:80.4pt" o:ole="">
            <v:imagedata r:id="rId15" o:title=""/>
          </v:shape>
          <o:OLEObject Type="Embed" ProgID="Excel.Sheet.12" ShapeID="_x0000_i1026" DrawAspect="Content" ObjectID="_1812803262" r:id="rId16"/>
        </w:object>
      </w:r>
    </w:p>
    <w:p w14:paraId="390DAAD3" w14:textId="76D5D6C6" w:rsidR="004D3B4A" w:rsidRPr="00B04835" w:rsidRDefault="004D3B4A" w:rsidP="00543D7E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6" w:name="_Toc530739899"/>
      <w:r w:rsidRPr="00B04835">
        <w:rPr>
          <w:szCs w:val="18"/>
        </w:rPr>
        <w:t>Informácie o</w:t>
      </w:r>
      <w:r w:rsidR="00543D7E" w:rsidRPr="00B04835">
        <w:rPr>
          <w:szCs w:val="18"/>
        </w:rPr>
        <w:t> PRIJATÝCH POSTUPOCH</w:t>
      </w:r>
      <w:r w:rsidRPr="00B04835">
        <w:rPr>
          <w:szCs w:val="18"/>
        </w:rPr>
        <w:t xml:space="preserve">  </w:t>
      </w:r>
      <w:bookmarkEnd w:id="6"/>
    </w:p>
    <w:p w14:paraId="5C5F2EF3" w14:textId="77777777" w:rsidR="004D3B4A" w:rsidRPr="00B04835" w:rsidRDefault="004D3B4A" w:rsidP="004D3B4A">
      <w:pPr>
        <w:pStyle w:val="Zkladntext"/>
        <w:rPr>
          <w:szCs w:val="18"/>
        </w:rPr>
      </w:pPr>
    </w:p>
    <w:p w14:paraId="1BBB3B41" w14:textId="77777777" w:rsidR="0040057A" w:rsidRDefault="0040057A" w:rsidP="0040057A">
      <w:pPr>
        <w:pStyle w:val="Pismenka"/>
      </w:pPr>
      <w:r>
        <w:t>Východiská pre zostavenie účtovnej závierky</w:t>
      </w:r>
    </w:p>
    <w:p w14:paraId="78DCF84A" w14:textId="77777777" w:rsidR="0040057A" w:rsidRDefault="0040057A" w:rsidP="00977E3E"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2E1A41" w14:textId="77777777" w:rsidR="0040057A" w:rsidRDefault="0040057A" w:rsidP="00977E3E">
      <w:pPr>
        <w:pStyle w:val="odstavec"/>
      </w:pPr>
    </w:p>
    <w:p w14:paraId="13B214B2" w14:textId="77777777" w:rsidR="0040057A" w:rsidRDefault="0040057A" w:rsidP="00977E3E">
      <w:pPr>
        <w:pStyle w:val="odstavec"/>
      </w:pPr>
      <w: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1D0A56A" w14:textId="77777777" w:rsidR="0040057A" w:rsidRDefault="0040057A" w:rsidP="00977E3E">
      <w:pPr>
        <w:pStyle w:val="odstavec"/>
      </w:pPr>
    </w:p>
    <w:p w14:paraId="2C66A88E" w14:textId="77777777" w:rsidR="0040057A" w:rsidRDefault="0040057A" w:rsidP="00977E3E">
      <w:pPr>
        <w:pStyle w:val="odstavec"/>
      </w:pPr>
      <w:r>
        <w:t>Peňažné údaje v účtovnej závierke sú uvedené v celých EUR, pokiaľ nie je určené inak.</w:t>
      </w:r>
    </w:p>
    <w:p w14:paraId="795D0947" w14:textId="77777777" w:rsidR="0040057A" w:rsidRDefault="0040057A" w:rsidP="00977E3E">
      <w:pPr>
        <w:pStyle w:val="odstavec"/>
      </w:pPr>
    </w:p>
    <w:p w14:paraId="0139E3C1" w14:textId="1925C9F8" w:rsidR="0040057A" w:rsidRDefault="0040057A" w:rsidP="00977E3E">
      <w:pPr>
        <w:pStyle w:val="odstavec"/>
      </w:pPr>
      <w:r>
        <w:t xml:space="preserve">Účtovné metódy a všeobecné účtovné zásady Spoločnosť aplikovala konzistentne s predchádzajúcim účtovným obdobím. </w:t>
      </w:r>
    </w:p>
    <w:p w14:paraId="3DD3FA23" w14:textId="77777777" w:rsidR="000715E2" w:rsidRDefault="000715E2" w:rsidP="00977E3E">
      <w:pPr>
        <w:pStyle w:val="odstavec"/>
      </w:pPr>
    </w:p>
    <w:p w14:paraId="623C5351" w14:textId="215AD9FE" w:rsidR="00B170C9" w:rsidRPr="00B170C9" w:rsidRDefault="00C26076" w:rsidP="00977E3E">
      <w:pPr>
        <w:pStyle w:val="odstavec"/>
        <w:rPr>
          <w:rFonts w:ascii="Arial" w:hAnsi="Arial" w:cs="Arial"/>
          <w:color w:val="000000"/>
          <w:sz w:val="22"/>
          <w:szCs w:val="22"/>
        </w:rPr>
      </w:pPr>
      <w:r>
        <w:t>Spoločnosť neeviduje transakcie, ktoré sa neuvádzajú v</w:t>
      </w:r>
      <w:r w:rsidR="00AE032F">
        <w:t> </w:t>
      </w:r>
      <w:r>
        <w:t>súvahe</w:t>
      </w:r>
      <w:r w:rsidR="00AE032F">
        <w:t>, a ktoré by mali finančný vplyv na Spoločnosť resp. účtovnú závierku</w:t>
      </w:r>
      <w:r>
        <w:t>.</w:t>
      </w:r>
      <w:r w:rsidR="00B170C9" w:rsidRPr="00B170C9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24E31970" w14:textId="77777777" w:rsidR="0040057A" w:rsidRDefault="0040057A" w:rsidP="00977E3E">
      <w:pPr>
        <w:pStyle w:val="odstavec"/>
      </w:pPr>
    </w:p>
    <w:p w14:paraId="3753AB9D" w14:textId="77777777" w:rsidR="0040057A" w:rsidRDefault="0040057A" w:rsidP="0040057A">
      <w:pPr>
        <w:pStyle w:val="Pismenka"/>
      </w:pPr>
      <w:r>
        <w:t>Dlhodobý nehmotný a dlhodobý hmotný majetok</w:t>
      </w:r>
    </w:p>
    <w:p w14:paraId="1FEB87C8" w14:textId="357C60A9" w:rsidR="0040057A" w:rsidRDefault="00A4546A" w:rsidP="00977E3E">
      <w:pPr>
        <w:pStyle w:val="odstavec"/>
      </w:pPr>
      <w:r>
        <w:t>Nakupovaný d</w:t>
      </w:r>
      <w:r w:rsidR="0040057A">
        <w:t>lhodobý majetok sa oceňuje obstarávacou cenou, ktorá zahrňuje cenu, za ktorú sa majetok obstaral a náklady súvisiace s obstaraním (clo, prepravu, montáž, poistné a pod.).</w:t>
      </w:r>
    </w:p>
    <w:p w14:paraId="29C4C871" w14:textId="77777777" w:rsidR="0040057A" w:rsidRDefault="0040057A" w:rsidP="00977E3E">
      <w:pPr>
        <w:pStyle w:val="odstavec"/>
      </w:pPr>
    </w:p>
    <w:p w14:paraId="7D4A6725" w14:textId="7E571F34" w:rsidR="0040057A" w:rsidRDefault="0040057A" w:rsidP="00977E3E">
      <w:pPr>
        <w:pStyle w:val="odstavec"/>
      </w:pPr>
      <w:r>
        <w:t>Hodnota obstarávaného dlhodobého hmotného majetku, ktorý sa používa, sa zníži o opravnú položku vo výške zodpovedajúcej opotrebeniu.</w:t>
      </w:r>
    </w:p>
    <w:p w14:paraId="6F55016D" w14:textId="77777777" w:rsidR="0083480D" w:rsidRDefault="0083480D" w:rsidP="00977E3E">
      <w:pPr>
        <w:pStyle w:val="odstavec"/>
      </w:pPr>
    </w:p>
    <w:p w14:paraId="2A63FD50" w14:textId="6BF8A01F" w:rsidR="0040057A" w:rsidRDefault="0083480D" w:rsidP="00977E3E">
      <w:pPr>
        <w:pStyle w:val="odstavec"/>
      </w:pPr>
      <w:r w:rsidRPr="0083480D">
        <w:t>Dlhodobý nehmotný majetok sa odpisuje podľa odpisového plánu, ktorý bol zostavený na základe predpokladanej doby jeho používania zodpovedajúcej spotrebe budúcich ekonomických úžitkov</w:t>
      </w:r>
      <w:r>
        <w:t xml:space="preserve">   </w:t>
      </w:r>
      <w:r w:rsidRPr="0083480D">
        <w:t>z majetku. Odpisovať sa začína prvým dňom mesiaca nasledujúceho po uvedení majetku do používania. Nehmotný majetok, ktorého obstarávacia cena (resp. vlastné náklady) neprevýši 2 400 EUR, sa nezaraďuje</w:t>
      </w:r>
      <w:r>
        <w:t xml:space="preserve"> </w:t>
      </w:r>
      <w:r w:rsidRPr="0083480D">
        <w:t>na účty dlhodobého majetku a odpisuje sa jednorazovo pri uvedení do používania</w:t>
      </w:r>
      <w:r>
        <w:t>.</w:t>
      </w:r>
    </w:p>
    <w:p w14:paraId="58F9BE1A" w14:textId="77777777" w:rsidR="0040057A" w:rsidRDefault="0040057A" w:rsidP="00977E3E">
      <w:pPr>
        <w:pStyle w:val="odstavec"/>
      </w:pPr>
      <w:r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používania.</w:t>
      </w:r>
    </w:p>
    <w:p w14:paraId="7FFED5B1" w14:textId="11EA72E6" w:rsidR="0040057A" w:rsidRDefault="0040057A" w:rsidP="00977E3E">
      <w:pPr>
        <w:pStyle w:val="odstavec"/>
      </w:pPr>
    </w:p>
    <w:p w14:paraId="6E58D6DE" w14:textId="77777777" w:rsidR="0040057A" w:rsidRDefault="0040057A" w:rsidP="00977E3E">
      <w:pPr>
        <w:pStyle w:val="odstavec"/>
      </w:pPr>
      <w:r>
        <w:t>Predpokladaná doba používania, metóda odpisovania a odpisová sadzba sú uvedené v nasledujúcej tabuľke:</w:t>
      </w:r>
    </w:p>
    <w:p w14:paraId="317EF48A" w14:textId="21E4C336" w:rsidR="0040057A" w:rsidRDefault="0040057A" w:rsidP="00977E3E">
      <w:pPr>
        <w:pStyle w:val="odstavec"/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40057A" w:rsidRPr="00B04835" w14:paraId="0F909EF6" w14:textId="77777777" w:rsidTr="0040057A">
        <w:trPr>
          <w:trHeight w:val="250"/>
        </w:trPr>
        <w:tc>
          <w:tcPr>
            <w:tcW w:w="3402" w:type="dxa"/>
            <w:gridSpan w:val="2"/>
          </w:tcPr>
          <w:p w14:paraId="098A4AE6" w14:textId="77777777" w:rsidR="0040057A" w:rsidRPr="00B04835" w:rsidRDefault="0040057A" w:rsidP="00FC2DED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14:paraId="19681F04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doba</w:t>
            </w:r>
          </w:p>
        </w:tc>
        <w:tc>
          <w:tcPr>
            <w:tcW w:w="142" w:type="dxa"/>
          </w:tcPr>
          <w:p w14:paraId="4A7A9E8A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5D20F5EA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5486ED6B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74F12C9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ročná odpisová</w:t>
            </w:r>
          </w:p>
        </w:tc>
      </w:tr>
      <w:tr w:rsidR="0040057A" w:rsidRPr="00B04835" w14:paraId="78E74EF7" w14:textId="77777777" w:rsidTr="0040057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A2EF319" w14:textId="77777777" w:rsidR="0040057A" w:rsidRPr="00B04835" w:rsidRDefault="0040057A" w:rsidP="00FC2DED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</w:tcPr>
          <w:p w14:paraId="3630D49C" w14:textId="77777777" w:rsidR="0040057A" w:rsidRPr="00B04835" w:rsidRDefault="0040057A" w:rsidP="00FC2DED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A5925F0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odpisovania</w:t>
            </w:r>
          </w:p>
        </w:tc>
        <w:tc>
          <w:tcPr>
            <w:tcW w:w="142" w:type="dxa"/>
          </w:tcPr>
          <w:p w14:paraId="191123AF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2AC98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odpisovania</w:t>
            </w:r>
          </w:p>
        </w:tc>
        <w:tc>
          <w:tcPr>
            <w:tcW w:w="142" w:type="dxa"/>
          </w:tcPr>
          <w:p w14:paraId="32F409A7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7231B9E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sadzba v %</w:t>
            </w:r>
          </w:p>
        </w:tc>
      </w:tr>
      <w:tr w:rsidR="0040057A" w:rsidRPr="00B04835" w14:paraId="63829084" w14:textId="77777777" w:rsidTr="0040057A">
        <w:trPr>
          <w:trHeight w:val="94"/>
        </w:trPr>
        <w:tc>
          <w:tcPr>
            <w:tcW w:w="3402" w:type="dxa"/>
            <w:gridSpan w:val="2"/>
          </w:tcPr>
          <w:p w14:paraId="5CCD6060" w14:textId="443C78AD" w:rsidR="0040057A" w:rsidRPr="00B04835" w:rsidRDefault="0040057A" w:rsidP="00FC2DED">
            <w:pPr>
              <w:pStyle w:val="Tabulka"/>
              <w:rPr>
                <w:szCs w:val="18"/>
              </w:rPr>
            </w:pPr>
            <w:proofErr w:type="spellStart"/>
            <w:r>
              <w:rPr>
                <w:szCs w:val="18"/>
              </w:rPr>
              <w:t>Goodwill</w:t>
            </w:r>
            <w:proofErr w:type="spellEnd"/>
          </w:p>
        </w:tc>
        <w:tc>
          <w:tcPr>
            <w:tcW w:w="1559" w:type="dxa"/>
          </w:tcPr>
          <w:p w14:paraId="4DF72C73" w14:textId="5EEE4AD4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  <w:tc>
          <w:tcPr>
            <w:tcW w:w="142" w:type="dxa"/>
          </w:tcPr>
          <w:p w14:paraId="1E710EFF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2591098" w14:textId="44DEF0B0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Lineárne</w:t>
            </w:r>
          </w:p>
        </w:tc>
        <w:tc>
          <w:tcPr>
            <w:tcW w:w="142" w:type="dxa"/>
          </w:tcPr>
          <w:p w14:paraId="5DDE8DC1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DF10CBD" w14:textId="475B0C2A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14,286</w:t>
            </w:r>
          </w:p>
        </w:tc>
      </w:tr>
      <w:tr w:rsidR="0040057A" w:rsidRPr="00B04835" w14:paraId="56153CF8" w14:textId="77777777" w:rsidTr="0040057A">
        <w:trPr>
          <w:trHeight w:val="94"/>
        </w:trPr>
        <w:tc>
          <w:tcPr>
            <w:tcW w:w="3402" w:type="dxa"/>
            <w:gridSpan w:val="2"/>
          </w:tcPr>
          <w:p w14:paraId="5043CD12" w14:textId="7B9EE4F5" w:rsidR="0040057A" w:rsidRPr="00B04835" w:rsidRDefault="0040057A" w:rsidP="0040057A">
            <w:pPr>
              <w:pStyle w:val="Tabulka"/>
              <w:rPr>
                <w:szCs w:val="18"/>
              </w:rPr>
            </w:pPr>
            <w:r w:rsidRPr="00B04835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541F0FB8" w14:textId="41ECC24D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46AADA10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37C77F3" w14:textId="0C0BF64B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9125A79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025D2CF" w14:textId="43A96D15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20</w:t>
            </w:r>
          </w:p>
        </w:tc>
      </w:tr>
      <w:tr w:rsidR="0040057A" w:rsidRPr="00B04835" w14:paraId="5628ABD5" w14:textId="77777777" w:rsidTr="0040057A">
        <w:trPr>
          <w:trHeight w:val="94"/>
        </w:trPr>
        <w:tc>
          <w:tcPr>
            <w:tcW w:w="3402" w:type="dxa"/>
            <w:gridSpan w:val="2"/>
          </w:tcPr>
          <w:p w14:paraId="34BB5A4F" w14:textId="77777777" w:rsidR="0040057A" w:rsidRPr="00B04835" w:rsidRDefault="0040057A" w:rsidP="00FC2DED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14:paraId="1284465E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778C4A6E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5C104656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77672C21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C14D47D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</w:tr>
      <w:tr w:rsidR="0040057A" w:rsidRPr="00B04835" w14:paraId="6B55068C" w14:textId="77777777" w:rsidTr="0040057A">
        <w:trPr>
          <w:trHeight w:val="94"/>
        </w:trPr>
        <w:tc>
          <w:tcPr>
            <w:tcW w:w="3402" w:type="dxa"/>
            <w:gridSpan w:val="2"/>
          </w:tcPr>
          <w:p w14:paraId="22EEFA56" w14:textId="3653F23F" w:rsidR="0040057A" w:rsidRPr="00B04835" w:rsidRDefault="0040057A" w:rsidP="0040057A">
            <w:pPr>
              <w:pStyle w:val="Tabulka"/>
              <w:rPr>
                <w:szCs w:val="18"/>
              </w:rPr>
            </w:pPr>
            <w:r w:rsidRPr="00B04835">
              <w:rPr>
                <w:szCs w:val="18"/>
              </w:rPr>
              <w:t>samostatné hnuteľné veci</w:t>
            </w:r>
          </w:p>
        </w:tc>
        <w:tc>
          <w:tcPr>
            <w:tcW w:w="1559" w:type="dxa"/>
          </w:tcPr>
          <w:p w14:paraId="45067BAD" w14:textId="3A0A11FC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4</w:t>
            </w:r>
            <w:r w:rsidR="005357D9">
              <w:rPr>
                <w:szCs w:val="18"/>
              </w:rPr>
              <w:t>-6</w:t>
            </w:r>
          </w:p>
        </w:tc>
        <w:tc>
          <w:tcPr>
            <w:tcW w:w="142" w:type="dxa"/>
          </w:tcPr>
          <w:p w14:paraId="24C36BCC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0B43AD" w14:textId="0C68724C" w:rsidR="0040057A" w:rsidRPr="00B04835" w:rsidRDefault="005357D9" w:rsidP="0040057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</w:t>
            </w:r>
            <w:r w:rsidRPr="00B04835">
              <w:rPr>
                <w:szCs w:val="18"/>
              </w:rPr>
              <w:t>ineárna</w:t>
            </w:r>
          </w:p>
        </w:tc>
        <w:tc>
          <w:tcPr>
            <w:tcW w:w="142" w:type="dxa"/>
          </w:tcPr>
          <w:p w14:paraId="63304A7E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EA6AD59" w14:textId="5FB6CDBD" w:rsidR="0040057A" w:rsidRPr="00B04835" w:rsidRDefault="0005703D" w:rsidP="0040057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5357D9">
              <w:rPr>
                <w:szCs w:val="18"/>
              </w:rPr>
              <w:t>-</w:t>
            </w:r>
            <w:r w:rsidR="0040057A" w:rsidRPr="00B04835">
              <w:rPr>
                <w:szCs w:val="18"/>
              </w:rPr>
              <w:t xml:space="preserve">25 </w:t>
            </w:r>
          </w:p>
        </w:tc>
      </w:tr>
      <w:tr w:rsidR="0040057A" w:rsidRPr="00B04835" w14:paraId="0D00209E" w14:textId="77777777" w:rsidTr="0040057A">
        <w:trPr>
          <w:trHeight w:val="250"/>
        </w:trPr>
        <w:tc>
          <w:tcPr>
            <w:tcW w:w="3402" w:type="dxa"/>
            <w:gridSpan w:val="2"/>
          </w:tcPr>
          <w:p w14:paraId="37E9132F" w14:textId="6ECE0C64" w:rsidR="0040057A" w:rsidRPr="00B04835" w:rsidRDefault="0040057A" w:rsidP="0040057A">
            <w:pPr>
              <w:pStyle w:val="Tabulka"/>
              <w:rPr>
                <w:szCs w:val="18"/>
              </w:rPr>
            </w:pPr>
            <w:r w:rsidRPr="00B04835">
              <w:rPr>
                <w:szCs w:val="18"/>
              </w:rPr>
              <w:t>samostatné hnuteľné veci – drobný HIM</w:t>
            </w:r>
          </w:p>
        </w:tc>
        <w:tc>
          <w:tcPr>
            <w:tcW w:w="1559" w:type="dxa"/>
          </w:tcPr>
          <w:p w14:paraId="0391C254" w14:textId="25D67AAE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09D8B23D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593A7798" w14:textId="722E25A2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Jednorazový odpis</w:t>
            </w:r>
            <w:r>
              <w:rPr>
                <w:szCs w:val="18"/>
              </w:rPr>
              <w:t xml:space="preserve"> do nákladov</w:t>
            </w:r>
          </w:p>
        </w:tc>
        <w:tc>
          <w:tcPr>
            <w:tcW w:w="142" w:type="dxa"/>
          </w:tcPr>
          <w:p w14:paraId="330AED38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53B3F81" w14:textId="01E7D9A0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100</w:t>
            </w:r>
          </w:p>
        </w:tc>
      </w:tr>
    </w:tbl>
    <w:p w14:paraId="6021BE31" w14:textId="77777777" w:rsidR="0040057A" w:rsidRDefault="0040057A" w:rsidP="00977E3E">
      <w:pPr>
        <w:pStyle w:val="odstavec"/>
      </w:pPr>
    </w:p>
    <w:p w14:paraId="0E9E61C9" w14:textId="77777777" w:rsidR="0040057A" w:rsidRDefault="0040057A" w:rsidP="00977E3E">
      <w:pPr>
        <w:pStyle w:val="odstavec"/>
      </w:pPr>
      <w: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6E2DB13" w14:textId="77777777" w:rsidR="00913CCD" w:rsidRDefault="00913CCD" w:rsidP="00410FD1">
      <w:pPr>
        <w:pStyle w:val="odstavec"/>
        <w:ind w:left="0"/>
      </w:pPr>
    </w:p>
    <w:p w14:paraId="634B3BA3" w14:textId="77777777" w:rsidR="0040057A" w:rsidRDefault="0040057A" w:rsidP="0040057A">
      <w:pPr>
        <w:pStyle w:val="Pismenka"/>
      </w:pPr>
      <w:r>
        <w:t>Pohľadávky</w:t>
      </w:r>
    </w:p>
    <w:p w14:paraId="583BCE11" w14:textId="77777777" w:rsidR="0040057A" w:rsidRDefault="0040057A" w:rsidP="00977E3E">
      <w:pPr>
        <w:pStyle w:val="odstavec"/>
      </w:pPr>
      <w:r>
        <w:t>Pohľadávky sa pri ich vzniku oceňujú ich menovitou hodnotou. Opravná položka sa vytvára k pochybným a nedobytným pohľadávkam, kde existuje riziko nevymožiteľnosti pohľadávok.</w:t>
      </w:r>
    </w:p>
    <w:p w14:paraId="095D4F46" w14:textId="77777777" w:rsidR="0040057A" w:rsidRDefault="0040057A" w:rsidP="00977E3E">
      <w:pPr>
        <w:pStyle w:val="odstavec"/>
      </w:pPr>
    </w:p>
    <w:p w14:paraId="5BB6F5E3" w14:textId="77777777" w:rsidR="0040057A" w:rsidRDefault="0040057A" w:rsidP="00977E3E">
      <w:pPr>
        <w:pStyle w:val="odstavec"/>
      </w:pPr>
      <w:r>
        <w:lastRenderedPageBreak/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503EDEB" w14:textId="77777777" w:rsidR="0040057A" w:rsidRDefault="0040057A" w:rsidP="0040057A">
      <w:pPr>
        <w:rPr>
          <w:rFonts w:ascii="Arial" w:hAnsi="Arial" w:cs="Arial"/>
          <w:b/>
        </w:rPr>
      </w:pPr>
    </w:p>
    <w:p w14:paraId="52CB0BCA" w14:textId="77777777" w:rsidR="0040057A" w:rsidRDefault="0040057A" w:rsidP="0040057A">
      <w:pPr>
        <w:pStyle w:val="Pismenka"/>
        <w:rPr>
          <w:rFonts w:ascii="Arial" w:hAnsi="Arial" w:cs="Arial"/>
          <w:sz w:val="20"/>
        </w:rPr>
      </w:pPr>
      <w:r>
        <w:t>Finančné účty</w:t>
      </w:r>
    </w:p>
    <w:p w14:paraId="52901FCB" w14:textId="77777777" w:rsidR="0040057A" w:rsidRDefault="0040057A" w:rsidP="00977E3E">
      <w:pPr>
        <w:pStyle w:val="odstavec"/>
        <w:rPr>
          <w:color w:val="00B0F0"/>
        </w:rPr>
      </w:pPr>
      <w:r>
        <w:t>Finančné účty tvorí peňažná hotovosť, zostatky na bankových účtoch a krátkodobý finančný majetok, pričom riziko zmeny hodnoty tohto majetku je zanedbateľne nízke.</w:t>
      </w:r>
    </w:p>
    <w:p w14:paraId="7E209FA9" w14:textId="77777777" w:rsidR="0040057A" w:rsidRDefault="0040057A" w:rsidP="00977E3E">
      <w:pPr>
        <w:pStyle w:val="odstavec"/>
      </w:pPr>
    </w:p>
    <w:p w14:paraId="449A0C55" w14:textId="77777777" w:rsidR="0040057A" w:rsidRDefault="0040057A" w:rsidP="0040057A">
      <w:pPr>
        <w:pStyle w:val="Pismenka"/>
      </w:pPr>
      <w:r>
        <w:t>Náklady budúcich období a príjmy budúcich období</w:t>
      </w:r>
    </w:p>
    <w:p w14:paraId="64D7EF1F" w14:textId="77777777" w:rsidR="0040057A" w:rsidRDefault="0040057A" w:rsidP="00977E3E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14:paraId="4AFD54B9" w14:textId="77777777" w:rsidR="0040057A" w:rsidRDefault="0040057A" w:rsidP="00977E3E">
      <w:pPr>
        <w:pStyle w:val="odstavec"/>
      </w:pPr>
    </w:p>
    <w:p w14:paraId="73A81C97" w14:textId="77777777" w:rsidR="0040057A" w:rsidRDefault="0040057A" w:rsidP="0040057A">
      <w:pPr>
        <w:pStyle w:val="Pismenka"/>
      </w:pPr>
      <w:r>
        <w:t>Opravné položky</w:t>
      </w:r>
    </w:p>
    <w:p w14:paraId="135DAF77" w14:textId="77777777" w:rsidR="0040057A" w:rsidRDefault="0040057A" w:rsidP="00977E3E">
      <w:pPr>
        <w:pStyle w:val="odstavec"/>
      </w:pPr>
      <w: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0C211D35" w14:textId="77777777" w:rsidR="0040057A" w:rsidRDefault="0040057A" w:rsidP="00977E3E">
      <w:pPr>
        <w:pStyle w:val="odstavec"/>
      </w:pPr>
    </w:p>
    <w:p w14:paraId="6D6A3DD6" w14:textId="77777777" w:rsidR="0040057A" w:rsidRDefault="0040057A" w:rsidP="0040057A">
      <w:pPr>
        <w:pStyle w:val="Pismenka"/>
      </w:pPr>
      <w:r>
        <w:t>Rezervy</w:t>
      </w:r>
    </w:p>
    <w:p w14:paraId="1FD334CD" w14:textId="77777777" w:rsidR="0040057A" w:rsidRDefault="0040057A" w:rsidP="00977E3E">
      <w:pPr>
        <w:pStyle w:val="odstavec"/>
      </w:pPr>
      <w: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49D7245" w14:textId="77777777" w:rsidR="0040057A" w:rsidRDefault="0040057A" w:rsidP="00977E3E">
      <w:pPr>
        <w:pStyle w:val="odstavec"/>
      </w:pPr>
    </w:p>
    <w:p w14:paraId="273573B8" w14:textId="77777777" w:rsidR="0040057A" w:rsidRDefault="0040057A" w:rsidP="00977E3E">
      <w:pPr>
        <w:pStyle w:val="odstavec"/>
      </w:pPr>
      <w: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8A52B97" w14:textId="77777777" w:rsidR="0040057A" w:rsidRDefault="0040057A" w:rsidP="00977E3E">
      <w:pPr>
        <w:pStyle w:val="odstavec"/>
      </w:pPr>
    </w:p>
    <w:p w14:paraId="03862038" w14:textId="77777777" w:rsidR="0040057A" w:rsidRDefault="0040057A" w:rsidP="00977E3E">
      <w:pPr>
        <w:pStyle w:val="odstavec"/>
      </w:pPr>
      <w:r>
        <w:t>Rezerva na bonusy, rabaty, skontá a vrátenie kúpnej ceny pri reklamácii sa tvorí ako zníženie pôvodne dosiahnutých výnosov so súvzťažným zápisom v prospech účtu rezerv.</w:t>
      </w:r>
    </w:p>
    <w:p w14:paraId="4B8EA816" w14:textId="77777777" w:rsidR="0040057A" w:rsidRDefault="0040057A" w:rsidP="00977E3E">
      <w:pPr>
        <w:pStyle w:val="odstavec"/>
      </w:pPr>
    </w:p>
    <w:p w14:paraId="750F181E" w14:textId="77777777" w:rsidR="0040057A" w:rsidRDefault="0040057A" w:rsidP="0040057A">
      <w:pPr>
        <w:pStyle w:val="Pismenka"/>
      </w:pPr>
      <w:r>
        <w:t>Záväzky</w:t>
      </w:r>
    </w:p>
    <w:p w14:paraId="6B20515D" w14:textId="6C1B6D55" w:rsidR="001C79ED" w:rsidRDefault="0040057A" w:rsidP="00977E3E">
      <w:pPr>
        <w:pStyle w:val="odstavec"/>
      </w:pPr>
      <w: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  <w:r w:rsidR="001C79ED">
        <w:t xml:space="preserve"> Dlhodobé záväzky sa oceňujú </w:t>
      </w:r>
      <w:r w:rsidR="00AE032F">
        <w:t xml:space="preserve">reálnou hodnotou </w:t>
      </w:r>
      <w:r w:rsidR="000863BB">
        <w:t>(</w:t>
      </w:r>
      <w:r w:rsidR="00C47202">
        <w:t xml:space="preserve">oceňovací model </w:t>
      </w:r>
      <w:r w:rsidR="00CF13F1">
        <w:t>súčasn</w:t>
      </w:r>
      <w:r w:rsidR="00C47202">
        <w:t>ej</w:t>
      </w:r>
      <w:r w:rsidR="00CF13F1">
        <w:t xml:space="preserve"> hodnot</w:t>
      </w:r>
      <w:r w:rsidR="00C47202">
        <w:t>y)</w:t>
      </w:r>
      <w:r w:rsidR="00CF13F1">
        <w:t xml:space="preserve"> ku dňu zostavenia účtovnej závierky.</w:t>
      </w:r>
    </w:p>
    <w:p w14:paraId="7E537823" w14:textId="77777777" w:rsidR="0040057A" w:rsidRDefault="0040057A" w:rsidP="00977E3E">
      <w:pPr>
        <w:pStyle w:val="odstavec"/>
      </w:pPr>
    </w:p>
    <w:p w14:paraId="6334DB30" w14:textId="6BBB079E" w:rsidR="0040057A" w:rsidRDefault="0040057A" w:rsidP="00436521">
      <w:pPr>
        <w:pStyle w:val="Pismenka"/>
        <w:tabs>
          <w:tab w:val="clear" w:pos="360"/>
          <w:tab w:val="left" w:pos="709"/>
        </w:tabs>
      </w:pPr>
      <w:r>
        <w:t>Zamestnanecké požitky</w:t>
      </w:r>
    </w:p>
    <w:p w14:paraId="7DC99FAB" w14:textId="3C0E9F68" w:rsidR="0040057A" w:rsidRPr="0040057A" w:rsidRDefault="0040057A" w:rsidP="0040057A">
      <w:pPr>
        <w:pStyle w:val="ABC-paragrahinNotes"/>
        <w:suppressAutoHyphens/>
        <w:spacing w:after="0"/>
        <w:ind w:left="425"/>
        <w:rPr>
          <w:rFonts w:ascii="Times New Roman" w:hAnsi="Times New Roman" w:cs="Times New Roman"/>
          <w:bCs/>
          <w:iCs/>
          <w:szCs w:val="18"/>
          <w:lang w:val="sk-SK"/>
        </w:rPr>
      </w:pPr>
      <w:r w:rsidRPr="0040057A">
        <w:rPr>
          <w:rFonts w:ascii="Times New Roman" w:hAnsi="Times New Roman" w:cs="Times New Roman"/>
          <w:bCs/>
          <w:iCs/>
          <w:szCs w:val="18"/>
          <w:lang w:val="sk-SK"/>
        </w:rPr>
        <w:t>Platy, mzdy, príspevky do štátnych dôchodkových a poistných fondov, platená ročná dovolenka a platená zdravotná dovolenka, bonusy sa účtujú v účtovnom období, s ktorým vecne a časovo súvisia.</w:t>
      </w:r>
    </w:p>
    <w:p w14:paraId="3AFF5E27" w14:textId="77777777" w:rsidR="0040057A" w:rsidRDefault="0040057A" w:rsidP="0040057A">
      <w:pPr>
        <w:pStyle w:val="ABC-paragrahinNotes"/>
        <w:suppressAutoHyphens/>
        <w:spacing w:after="0"/>
        <w:ind w:left="425"/>
        <w:rPr>
          <w:sz w:val="20"/>
          <w:lang w:val="sk-SK"/>
        </w:rPr>
      </w:pPr>
    </w:p>
    <w:p w14:paraId="71CBE1E5" w14:textId="77777777" w:rsidR="0040057A" w:rsidRDefault="0040057A" w:rsidP="0040057A">
      <w:pPr>
        <w:pStyle w:val="Pismenka"/>
        <w:rPr>
          <w:rFonts w:cs="Arial"/>
          <w:sz w:val="20"/>
        </w:rPr>
      </w:pPr>
      <w:r>
        <w:t>Splatná daň z príjmu</w:t>
      </w:r>
    </w:p>
    <w:p w14:paraId="35A60554" w14:textId="77777777" w:rsidR="0040057A" w:rsidRDefault="0040057A" w:rsidP="00977E3E"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D273A29" w14:textId="77777777" w:rsidR="0040057A" w:rsidRDefault="0040057A" w:rsidP="0040057A">
      <w:pPr>
        <w:rPr>
          <w:rFonts w:ascii="Arial" w:hAnsi="Arial" w:cs="Arial"/>
          <w:b/>
        </w:rPr>
      </w:pPr>
    </w:p>
    <w:p w14:paraId="24EF1E26" w14:textId="77777777" w:rsidR="0040057A" w:rsidRDefault="0040057A" w:rsidP="0040057A">
      <w:pPr>
        <w:pStyle w:val="Pismenka"/>
        <w:rPr>
          <w:rFonts w:ascii="Arial" w:hAnsi="Arial" w:cs="Arial"/>
          <w:sz w:val="20"/>
        </w:rPr>
      </w:pPr>
      <w:r>
        <w:t>Odložená daň z príjmu</w:t>
      </w:r>
    </w:p>
    <w:p w14:paraId="046456D3" w14:textId="77777777" w:rsidR="0040057A" w:rsidRDefault="0040057A" w:rsidP="00977E3E">
      <w:pPr>
        <w:pStyle w:val="odstavec"/>
      </w:pPr>
      <w:r>
        <w:t>Odložená daň z príjmu vyplýva z:</w:t>
      </w:r>
    </w:p>
    <w:p w14:paraId="3D3B8391" w14:textId="6DE18745" w:rsidR="0040057A" w:rsidRDefault="0040057A" w:rsidP="00977E3E">
      <w:pPr>
        <w:pStyle w:val="odstavec"/>
      </w:pPr>
      <w:r>
        <w:t>a)</w:t>
      </w:r>
      <w:r>
        <w:tab/>
        <w:t xml:space="preserve">rozdielov medzi účtovnou hodnotou majetku a účtovnou hodnotou záväzkov vykázanou v súvahe </w:t>
      </w:r>
      <w:r>
        <w:tab/>
        <w:t>a</w:t>
      </w:r>
      <w:r w:rsidR="008433CA">
        <w:t> </w:t>
      </w:r>
      <w:r>
        <w:t>ich</w:t>
      </w:r>
      <w:r w:rsidR="008433CA">
        <w:t xml:space="preserve"> </w:t>
      </w:r>
      <w:r>
        <w:t>daňovou základňou,</w:t>
      </w:r>
    </w:p>
    <w:p w14:paraId="2F33333C" w14:textId="4236E978" w:rsidR="0040057A" w:rsidRDefault="0040057A" w:rsidP="00977E3E">
      <w:pPr>
        <w:pStyle w:val="odstavec"/>
      </w:pPr>
      <w:r>
        <w:t>b)</w:t>
      </w:r>
      <w:r>
        <w:tab/>
        <w:t>možnosti umorovať daňovú stratu v budúcnosti, pod ktorou sa rozumie možnosť odpočítať daňovú stratu od základu dane v budúcnosti,</w:t>
      </w:r>
    </w:p>
    <w:p w14:paraId="5A414B4E" w14:textId="77777777" w:rsidR="0040057A" w:rsidRDefault="0040057A" w:rsidP="00977E3E">
      <w:pPr>
        <w:pStyle w:val="odstavec"/>
      </w:pPr>
      <w:r>
        <w:t>c)</w:t>
      </w:r>
      <w:r>
        <w:tab/>
        <w:t>možnosti previesť nevyužité daňové odpočty a iné daňové nároky do budúcich období.</w:t>
      </w:r>
    </w:p>
    <w:p w14:paraId="15F2C641" w14:textId="77777777" w:rsidR="0040057A" w:rsidRDefault="0040057A" w:rsidP="00977E3E">
      <w:pPr>
        <w:pStyle w:val="odstavec"/>
      </w:pPr>
    </w:p>
    <w:p w14:paraId="1DAC7A11" w14:textId="77777777" w:rsidR="0040057A" w:rsidRDefault="0040057A" w:rsidP="00977E3E">
      <w:pPr>
        <w:pStyle w:val="odstavec"/>
      </w:pPr>
      <w:r>
        <w:t>Odložená daňová pohľadávka sa účtuje iba do takej výšky, do akej je pravdepodobné, že bude možné dočasné rozdiely vyrovnať voči budúcemu základu dane.</w:t>
      </w:r>
    </w:p>
    <w:p w14:paraId="7CD39877" w14:textId="77777777" w:rsidR="0040057A" w:rsidRDefault="0040057A" w:rsidP="00977E3E">
      <w:pPr>
        <w:pStyle w:val="odstavec"/>
      </w:pPr>
    </w:p>
    <w:p w14:paraId="5C8D1992" w14:textId="77777777" w:rsidR="0040057A" w:rsidRDefault="0040057A" w:rsidP="00977E3E">
      <w:pPr>
        <w:pStyle w:val="odstavec"/>
      </w:pPr>
      <w:r>
        <w:t>Pri výpočte odloženej dane sa použije sadzba dane z príjmov, o ktorej sa predpokladá, že bude platiť v čase vyrovnania odloženej dane.</w:t>
      </w:r>
    </w:p>
    <w:p w14:paraId="2C1AD81F" w14:textId="77777777" w:rsidR="0040057A" w:rsidRDefault="0040057A" w:rsidP="00977E3E">
      <w:pPr>
        <w:pStyle w:val="odstavec"/>
      </w:pPr>
    </w:p>
    <w:p w14:paraId="1CE1EE30" w14:textId="77777777" w:rsidR="0040057A" w:rsidRDefault="0040057A" w:rsidP="0040057A">
      <w:pPr>
        <w:pStyle w:val="Pismenka"/>
      </w:pPr>
      <w:r>
        <w:t>Dotácie zo štátneho rozpočtu</w:t>
      </w:r>
    </w:p>
    <w:p w14:paraId="227B6182" w14:textId="1537A8B1" w:rsidR="0040057A" w:rsidRDefault="008433CA" w:rsidP="00977E3E">
      <w:pPr>
        <w:pStyle w:val="odstavec"/>
      </w:pPr>
      <w:r>
        <w:t>N</w:t>
      </w:r>
      <w:r w:rsidR="0040057A">
        <w:t>árok na dotáciu, podporu alebo príspevok sa účtuje, ak je takmer isté, že na základe splnených podmienok na poskytnutie dotácie, podpory alebo príspevku budú tieto finančné prostriedky Spoločnosti poskytnuté.</w:t>
      </w:r>
    </w:p>
    <w:p w14:paraId="7258894C" w14:textId="77777777" w:rsidR="0040057A" w:rsidRDefault="0040057A" w:rsidP="00977E3E">
      <w:pPr>
        <w:pStyle w:val="odstavec"/>
      </w:pPr>
    </w:p>
    <w:p w14:paraId="499816FA" w14:textId="77777777" w:rsidR="0040057A" w:rsidRDefault="0040057A" w:rsidP="00977E3E">
      <w:pPr>
        <w:pStyle w:val="odstavec"/>
      </w:pPr>
      <w:r>
        <w:t xml:space="preserve">Prijaté dotácie zo štátneho rozpočtu sa účtujú ako záväzok Spoločnosti ku dňu prijatia. Dotácie na hospodársku činnosť sa účtujú ako ostatné výnosy z hospodárskej činnosti, ak sa dotácia poskytla na úhradu nákladov, a to v časovej a vecnej súvislosti so zaúčtovaním nákladov vynaložených na príslušný účel, na ktorý sa dotácie na hospodársku činnosť poskytli. Dotácie na dlhodobý majetok sa účtujú v prospech výnosov budúcich období a následne sa vykážu ako ostatné výnosy z hospodárskej činnosti  v časovej a vecnej súvislosti so zaúčtovaním odpisov obstaraného dlhodobého majetku. </w:t>
      </w:r>
    </w:p>
    <w:p w14:paraId="6AB66416" w14:textId="77777777" w:rsidR="0040057A" w:rsidRDefault="0040057A" w:rsidP="00977E3E">
      <w:pPr>
        <w:pStyle w:val="odstavec"/>
      </w:pPr>
    </w:p>
    <w:p w14:paraId="722A9614" w14:textId="77777777" w:rsidR="0040057A" w:rsidRDefault="0040057A" w:rsidP="0040057A">
      <w:pPr>
        <w:pStyle w:val="Pismenka"/>
      </w:pPr>
      <w:r>
        <w:t>Výdavky budúcich období a výnosy budúcich období</w:t>
      </w:r>
    </w:p>
    <w:p w14:paraId="66CC614B" w14:textId="77777777" w:rsidR="0040057A" w:rsidRDefault="0040057A" w:rsidP="00977E3E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14:paraId="49BD66F7" w14:textId="77777777" w:rsidR="0040057A" w:rsidRDefault="0040057A" w:rsidP="00977E3E">
      <w:pPr>
        <w:pStyle w:val="odstavec"/>
      </w:pPr>
    </w:p>
    <w:p w14:paraId="02240114" w14:textId="77777777" w:rsidR="0040057A" w:rsidRDefault="0040057A" w:rsidP="0040057A">
      <w:pPr>
        <w:pStyle w:val="Pismenka"/>
      </w:pPr>
      <w:r>
        <w:t>Leasing (Spoločnosť je nájomca)</w:t>
      </w:r>
    </w:p>
    <w:p w14:paraId="3A4A0C98" w14:textId="77777777" w:rsidR="0040057A" w:rsidRDefault="0040057A" w:rsidP="00977E3E">
      <w:pPr>
        <w:pStyle w:val="odstavec"/>
      </w:pPr>
      <w:r w:rsidRPr="002D597C">
        <w:t>Operatívny leasing</w:t>
      </w:r>
      <w:r>
        <w:rPr>
          <w:b/>
        </w:rPr>
        <w:t xml:space="preserve">. </w:t>
      </w:r>
      <w:r>
        <w:t>Prenájom majetku formou operatívneho leasingu sa účtuje do nákladov priebežne počas doby trvania leasingovej zmluvy.</w:t>
      </w:r>
    </w:p>
    <w:p w14:paraId="45D20321" w14:textId="77777777" w:rsidR="0040057A" w:rsidRDefault="0040057A" w:rsidP="00977E3E">
      <w:pPr>
        <w:pStyle w:val="odstavec"/>
      </w:pPr>
    </w:p>
    <w:p w14:paraId="24CEE6A7" w14:textId="77777777" w:rsidR="0040057A" w:rsidRDefault="0040057A" w:rsidP="0040057A">
      <w:pPr>
        <w:pStyle w:val="Pismenka"/>
      </w:pPr>
      <w:r>
        <w:t>Cudzia mena</w:t>
      </w:r>
    </w:p>
    <w:p w14:paraId="30734A18" w14:textId="77777777" w:rsidR="0040057A" w:rsidRDefault="0040057A" w:rsidP="00977E3E">
      <w:pPr>
        <w:pStyle w:val="odstavec"/>
      </w:pPr>
      <w:r>
        <w:t xml:space="preserve"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 </w:t>
      </w:r>
    </w:p>
    <w:p w14:paraId="51EE41C0" w14:textId="77777777" w:rsidR="0040057A" w:rsidRDefault="0040057A" w:rsidP="00977E3E">
      <w:pPr>
        <w:pStyle w:val="odstavec"/>
      </w:pPr>
    </w:p>
    <w:p w14:paraId="3C5D4415" w14:textId="77777777" w:rsidR="0040057A" w:rsidRDefault="0040057A" w:rsidP="0040057A">
      <w:pPr>
        <w:pStyle w:val="Pismenka"/>
      </w:pPr>
      <w:r>
        <w:t>Vykazovanie výnosov</w:t>
      </w:r>
    </w:p>
    <w:p w14:paraId="6109B198" w14:textId="77777777" w:rsidR="0040057A" w:rsidRDefault="0040057A" w:rsidP="00977E3E">
      <w:pPr>
        <w:pStyle w:val="odstavec"/>
      </w:pPr>
      <w: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BEEF780" w14:textId="77777777" w:rsidR="0040057A" w:rsidRDefault="0040057A" w:rsidP="00977E3E">
      <w:pPr>
        <w:pStyle w:val="odstavec"/>
      </w:pPr>
    </w:p>
    <w:p w14:paraId="2999B6D4" w14:textId="77777777" w:rsidR="0040057A" w:rsidRDefault="0040057A" w:rsidP="00977E3E">
      <w:pPr>
        <w:pStyle w:val="odstavec"/>
      </w:pPr>
      <w: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907A7E1" w14:textId="77777777" w:rsidR="0040057A" w:rsidRDefault="0040057A" w:rsidP="00977E3E">
      <w:pPr>
        <w:pStyle w:val="odstavec"/>
      </w:pPr>
    </w:p>
    <w:p w14:paraId="05C01372" w14:textId="77777777" w:rsidR="0040057A" w:rsidRDefault="0040057A" w:rsidP="00977E3E">
      <w:pPr>
        <w:pStyle w:val="odstavec"/>
      </w:pPr>
      <w:r>
        <w:t xml:space="preserve">Výnosy sa vykazujú po odpočítaní dane z pridanej hodnoty, zliav a zrážok (rabaty, bonusy, skontá, dobropisy a pod.). Výnosové úroky sa účtujú rovnomerne v účtovných obdobiach, ktorých sa vecne a časovo týkajú. </w:t>
      </w:r>
    </w:p>
    <w:p w14:paraId="34B6B270" w14:textId="77777777" w:rsidR="0040057A" w:rsidRDefault="0040057A" w:rsidP="00977E3E">
      <w:pPr>
        <w:pStyle w:val="odstavec"/>
      </w:pPr>
    </w:p>
    <w:p w14:paraId="5FE84B1A" w14:textId="60676511" w:rsidR="0040057A" w:rsidRDefault="0040057A" w:rsidP="00977E3E">
      <w:pPr>
        <w:pStyle w:val="odstavec"/>
      </w:pPr>
      <w:r>
        <w:t xml:space="preserve">Výnosy Spoločnosti tvoria najmä tržby z predaja </w:t>
      </w:r>
      <w:r w:rsidR="001E43E1">
        <w:t>domén</w:t>
      </w:r>
      <w:r>
        <w:t>.</w:t>
      </w:r>
    </w:p>
    <w:p w14:paraId="011D5EB8" w14:textId="77777777" w:rsidR="00173E56" w:rsidRPr="00B04835" w:rsidRDefault="00173E56" w:rsidP="004D3B4A">
      <w:pPr>
        <w:pStyle w:val="Zkladntext"/>
        <w:rPr>
          <w:szCs w:val="18"/>
        </w:rPr>
      </w:pPr>
    </w:p>
    <w:p w14:paraId="10A95CF9" w14:textId="77777777" w:rsidR="008424E4" w:rsidRPr="00B04835" w:rsidRDefault="008424E4" w:rsidP="008424E4">
      <w:pPr>
        <w:pStyle w:val="Pismenka"/>
        <w:ind w:left="426"/>
        <w:rPr>
          <w:szCs w:val="18"/>
        </w:rPr>
      </w:pPr>
      <w:bookmarkStart w:id="7" w:name="_Toc530739900"/>
      <w:r w:rsidRPr="00B04835">
        <w:rPr>
          <w:szCs w:val="18"/>
        </w:rPr>
        <w:t>Porovnateľné údaje</w:t>
      </w:r>
    </w:p>
    <w:p w14:paraId="54B43E8A" w14:textId="4382AA90" w:rsidR="005426E4" w:rsidRPr="00B04835" w:rsidRDefault="008424E4" w:rsidP="005A02EB">
      <w:pPr>
        <w:ind w:left="426"/>
        <w:jc w:val="both"/>
        <w:rPr>
          <w:i/>
          <w:caps/>
          <w:color w:val="0070C0"/>
          <w:sz w:val="18"/>
          <w:szCs w:val="18"/>
        </w:rPr>
      </w:pPr>
      <w:r w:rsidRPr="00B04835">
        <w:rPr>
          <w:sz w:val="18"/>
          <w:szCs w:val="18"/>
        </w:rPr>
        <w:t>Ak v dôsledku zmeny účtovných metód a účtovných zásad nie sú hodnoty za bezprostredne predchádzajúce účtovné obdobie v jednotlivých súčastiach účtovnej závierky porovnateľné, uvádza sa vysvetlenie o neporovna</w:t>
      </w:r>
      <w:r w:rsidR="005A02EB" w:rsidRPr="00B04835">
        <w:rPr>
          <w:sz w:val="18"/>
          <w:szCs w:val="18"/>
        </w:rPr>
        <w:t>teľných hodnotách v poznámkach.</w:t>
      </w:r>
      <w:r w:rsidR="00443A99">
        <w:rPr>
          <w:sz w:val="18"/>
          <w:szCs w:val="18"/>
        </w:rPr>
        <w:t xml:space="preserve"> </w:t>
      </w:r>
    </w:p>
    <w:p w14:paraId="33CA77FC" w14:textId="77777777" w:rsidR="000D1B1C" w:rsidRPr="00B04835" w:rsidRDefault="000D1B1C" w:rsidP="009F672F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13848F3B" w14:textId="0E5CE162" w:rsidR="004D3B4A" w:rsidRPr="00B04835" w:rsidRDefault="00CF13F1" w:rsidP="00CD6EEE">
      <w:pPr>
        <w:pStyle w:val="Nadpis1"/>
      </w:pPr>
      <w:r w:rsidRPr="00CF13F1">
        <w:t>Informácie, ktoré vysvetľujú a dopĺňajú súvahu a výkaz ziskov a strát</w:t>
      </w:r>
      <w:bookmarkEnd w:id="7"/>
    </w:p>
    <w:p w14:paraId="1A51196B" w14:textId="77777777" w:rsidR="00EB6F30" w:rsidRPr="00EB6F30" w:rsidRDefault="00EB6F30" w:rsidP="00EB6F30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4"/>
          <w:szCs w:val="24"/>
        </w:rPr>
      </w:pPr>
      <w:bookmarkStart w:id="8" w:name="_Toc530739906"/>
    </w:p>
    <w:p w14:paraId="3690B40B" w14:textId="5E72B9B2" w:rsidR="00AE4B54" w:rsidRPr="00CD6EEE" w:rsidRDefault="00AE4B54" w:rsidP="00CD6EEE">
      <w:pPr>
        <w:pStyle w:val="Pismenka"/>
        <w:numPr>
          <w:ilvl w:val="0"/>
          <w:numId w:val="46"/>
        </w:numPr>
        <w:rPr>
          <w:szCs w:val="18"/>
        </w:rPr>
      </w:pPr>
      <w:proofErr w:type="spellStart"/>
      <w:r w:rsidRPr="00CD6EEE">
        <w:rPr>
          <w:szCs w:val="18"/>
        </w:rPr>
        <w:t>Goodwill</w:t>
      </w:r>
      <w:proofErr w:type="spellEnd"/>
    </w:p>
    <w:p w14:paraId="27D99FA1" w14:textId="067B3882" w:rsidR="00392D71" w:rsidRDefault="00AE4B54" w:rsidP="00A27729">
      <w:pPr>
        <w:ind w:left="426"/>
        <w:jc w:val="both"/>
        <w:rPr>
          <w:sz w:val="18"/>
          <w:szCs w:val="18"/>
        </w:rPr>
      </w:pPr>
      <w:r w:rsidRPr="00C7677E">
        <w:rPr>
          <w:sz w:val="18"/>
          <w:szCs w:val="18"/>
        </w:rPr>
        <w:t xml:space="preserve">Spoločnosť od svojho zlúčenia so spoločnosťou SK-NIC Slovakia, a.s. v roku 2018 vykazuje </w:t>
      </w:r>
      <w:proofErr w:type="spellStart"/>
      <w:r w:rsidRPr="00C7677E">
        <w:rPr>
          <w:sz w:val="18"/>
          <w:szCs w:val="18"/>
        </w:rPr>
        <w:t>goodwill</w:t>
      </w:r>
      <w:proofErr w:type="spellEnd"/>
      <w:r w:rsidRPr="00C7677E">
        <w:rPr>
          <w:sz w:val="18"/>
          <w:szCs w:val="18"/>
        </w:rPr>
        <w:t xml:space="preserve">, </w:t>
      </w:r>
      <w:r w:rsidR="004F7E31" w:rsidRPr="00C7677E">
        <w:rPr>
          <w:sz w:val="18"/>
          <w:szCs w:val="18"/>
        </w:rPr>
        <w:t xml:space="preserve">ktorý je rovnomerne odpisovaný. Majetok a záväzky Spoločnosti boli ocenené reálnou hodnotou. </w:t>
      </w:r>
    </w:p>
    <w:p w14:paraId="40337911" w14:textId="11B8509A" w:rsidR="00392D71" w:rsidRDefault="00392D71" w:rsidP="00392D71">
      <w:pPr>
        <w:ind w:firstLine="426"/>
        <w:jc w:val="both"/>
        <w:rPr>
          <w:sz w:val="18"/>
          <w:szCs w:val="18"/>
        </w:rPr>
      </w:pPr>
    </w:p>
    <w:p w14:paraId="05DC42D0" w14:textId="62E1B26C" w:rsidR="00392D71" w:rsidRPr="00A451F9" w:rsidRDefault="00682642" w:rsidP="00392D71">
      <w:pPr>
        <w:pStyle w:val="Pismenka"/>
        <w:numPr>
          <w:ilvl w:val="0"/>
          <w:numId w:val="46"/>
        </w:numPr>
        <w:rPr>
          <w:szCs w:val="18"/>
        </w:rPr>
      </w:pPr>
      <w:r>
        <w:rPr>
          <w:szCs w:val="18"/>
        </w:rPr>
        <w:t>Dlhodobý finančný majetok</w:t>
      </w:r>
    </w:p>
    <w:p w14:paraId="66F8EC19" w14:textId="322BB90B" w:rsidR="00392D71" w:rsidRDefault="00392D71" w:rsidP="00A27729">
      <w:pPr>
        <w:ind w:left="426"/>
        <w:jc w:val="both"/>
        <w:rPr>
          <w:sz w:val="18"/>
          <w:szCs w:val="18"/>
        </w:rPr>
      </w:pPr>
      <w:r w:rsidRPr="00C7677E">
        <w:rPr>
          <w:sz w:val="18"/>
          <w:szCs w:val="18"/>
        </w:rPr>
        <w:t>Spoločnosť</w:t>
      </w:r>
      <w:r w:rsidR="005040F5">
        <w:rPr>
          <w:sz w:val="18"/>
          <w:szCs w:val="18"/>
        </w:rPr>
        <w:t xml:space="preserve"> </w:t>
      </w:r>
      <w:r w:rsidR="00AA67E4">
        <w:rPr>
          <w:sz w:val="18"/>
          <w:szCs w:val="18"/>
        </w:rPr>
        <w:t xml:space="preserve">v roku 2021 </w:t>
      </w:r>
      <w:r w:rsidR="005040F5">
        <w:rPr>
          <w:sz w:val="18"/>
          <w:szCs w:val="18"/>
        </w:rPr>
        <w:t xml:space="preserve">nadobudla dlhodobý finančný majetok </w:t>
      </w:r>
      <w:r w:rsidR="0011152E">
        <w:rPr>
          <w:sz w:val="18"/>
          <w:szCs w:val="18"/>
        </w:rPr>
        <w:t xml:space="preserve">vo výške 9,9 m€ </w:t>
      </w:r>
      <w:r w:rsidR="005040F5">
        <w:rPr>
          <w:sz w:val="18"/>
          <w:szCs w:val="18"/>
        </w:rPr>
        <w:t>vkladom svojho jediného akcionára a následne poskytla pôžičku podnik</w:t>
      </w:r>
      <w:r w:rsidR="00FC0097">
        <w:rPr>
          <w:sz w:val="18"/>
          <w:szCs w:val="18"/>
        </w:rPr>
        <w:t>u</w:t>
      </w:r>
      <w:r w:rsidR="005040F5">
        <w:rPr>
          <w:sz w:val="18"/>
          <w:szCs w:val="18"/>
        </w:rPr>
        <w:t xml:space="preserve"> v</w:t>
      </w:r>
      <w:r w:rsidR="00AF4A79">
        <w:rPr>
          <w:sz w:val="18"/>
          <w:szCs w:val="18"/>
        </w:rPr>
        <w:t> </w:t>
      </w:r>
      <w:r w:rsidR="005040F5">
        <w:rPr>
          <w:sz w:val="18"/>
          <w:szCs w:val="18"/>
        </w:rPr>
        <w:t>skupine.</w:t>
      </w:r>
      <w:r w:rsidR="00AF4A79">
        <w:rPr>
          <w:sz w:val="18"/>
          <w:szCs w:val="18"/>
        </w:rPr>
        <w:t xml:space="preserve"> Pôžička bola v plnej výške splatená v roku 2024.</w:t>
      </w:r>
      <w:r w:rsidR="005040F5">
        <w:rPr>
          <w:sz w:val="18"/>
          <w:szCs w:val="18"/>
        </w:rPr>
        <w:t xml:space="preserve"> </w:t>
      </w:r>
    </w:p>
    <w:p w14:paraId="443015B6" w14:textId="03BDCB73" w:rsidR="004F7E31" w:rsidRDefault="004F7E31" w:rsidP="00410FD1"/>
    <w:p w14:paraId="1C73AC19" w14:textId="413B3D85" w:rsidR="004F7E31" w:rsidRPr="00A451F9" w:rsidRDefault="004F7E31" w:rsidP="00A451F9">
      <w:pPr>
        <w:pStyle w:val="Pismenka"/>
        <w:numPr>
          <w:ilvl w:val="0"/>
          <w:numId w:val="46"/>
        </w:numPr>
        <w:rPr>
          <w:szCs w:val="18"/>
        </w:rPr>
      </w:pPr>
      <w:r w:rsidRPr="00A451F9">
        <w:rPr>
          <w:szCs w:val="18"/>
        </w:rPr>
        <w:t>Záväzky</w:t>
      </w:r>
    </w:p>
    <w:p w14:paraId="283DB13C" w14:textId="0C5EBEEE" w:rsidR="00A451F9" w:rsidRDefault="004F7E31" w:rsidP="00A27729">
      <w:pPr>
        <w:ind w:left="426"/>
        <w:jc w:val="both"/>
        <w:rPr>
          <w:sz w:val="18"/>
          <w:szCs w:val="18"/>
        </w:rPr>
      </w:pPr>
      <w:r w:rsidRPr="00EB442F">
        <w:rPr>
          <w:sz w:val="18"/>
          <w:szCs w:val="18"/>
        </w:rPr>
        <w:t xml:space="preserve">Spoločnosť od svojho zlúčenia so spoločnosťou SK-NIC Slovakia, a.s. </w:t>
      </w:r>
      <w:r w:rsidR="00314ABC" w:rsidRPr="00EB442F">
        <w:rPr>
          <w:sz w:val="18"/>
          <w:szCs w:val="18"/>
        </w:rPr>
        <w:t xml:space="preserve">(zlúčenie </w:t>
      </w:r>
      <w:r w:rsidRPr="00EB442F">
        <w:rPr>
          <w:sz w:val="18"/>
          <w:szCs w:val="18"/>
        </w:rPr>
        <w:t>v roku 2018</w:t>
      </w:r>
      <w:r w:rsidR="00314ABC" w:rsidRPr="00EB442F">
        <w:rPr>
          <w:sz w:val="18"/>
          <w:szCs w:val="18"/>
        </w:rPr>
        <w:t>)</w:t>
      </w:r>
      <w:r w:rsidRPr="00EB442F">
        <w:rPr>
          <w:sz w:val="18"/>
          <w:szCs w:val="18"/>
        </w:rPr>
        <w:t xml:space="preserve"> </w:t>
      </w:r>
      <w:r w:rsidR="00AF4A79">
        <w:rPr>
          <w:sz w:val="18"/>
          <w:szCs w:val="18"/>
        </w:rPr>
        <w:t>splatila</w:t>
      </w:r>
      <w:r w:rsidR="00AF4A79" w:rsidRPr="00EB442F">
        <w:rPr>
          <w:sz w:val="18"/>
          <w:szCs w:val="18"/>
        </w:rPr>
        <w:t xml:space="preserve"> </w:t>
      </w:r>
      <w:r w:rsidR="00E05BCC" w:rsidRPr="00A27729">
        <w:rPr>
          <w:sz w:val="18"/>
          <w:szCs w:val="18"/>
        </w:rPr>
        <w:t>krátkodobý</w:t>
      </w:r>
      <w:r w:rsidR="00E05BCC" w:rsidRPr="00EB442F">
        <w:rPr>
          <w:sz w:val="18"/>
          <w:szCs w:val="18"/>
        </w:rPr>
        <w:t xml:space="preserve"> </w:t>
      </w:r>
      <w:r w:rsidRPr="00EB442F">
        <w:rPr>
          <w:sz w:val="18"/>
          <w:szCs w:val="18"/>
        </w:rPr>
        <w:t>záväzok</w:t>
      </w:r>
      <w:r w:rsidR="009A3693" w:rsidRPr="00EB442F">
        <w:rPr>
          <w:sz w:val="18"/>
          <w:szCs w:val="18"/>
        </w:rPr>
        <w:t xml:space="preserve"> vo výške </w:t>
      </w:r>
      <w:r w:rsidR="00EB442F">
        <w:rPr>
          <w:sz w:val="18"/>
          <w:szCs w:val="18"/>
        </w:rPr>
        <w:t>1</w:t>
      </w:r>
      <w:r w:rsidR="00E05BCC" w:rsidRPr="00A27729">
        <w:rPr>
          <w:sz w:val="18"/>
          <w:szCs w:val="18"/>
        </w:rPr>
        <w:t xml:space="preserve"> mil</w:t>
      </w:r>
      <w:r w:rsidR="009A3693" w:rsidRPr="00EB442F">
        <w:rPr>
          <w:sz w:val="18"/>
          <w:szCs w:val="18"/>
        </w:rPr>
        <w:t xml:space="preserve">. EUR </w:t>
      </w:r>
      <w:r w:rsidR="00AF4A79">
        <w:rPr>
          <w:sz w:val="18"/>
          <w:szCs w:val="18"/>
        </w:rPr>
        <w:t>v roku 2024</w:t>
      </w:r>
      <w:r w:rsidR="00A451F9" w:rsidRPr="00EB442F">
        <w:rPr>
          <w:sz w:val="18"/>
          <w:szCs w:val="18"/>
        </w:rPr>
        <w:t>.</w:t>
      </w:r>
      <w:r w:rsidR="00314ABC" w:rsidRPr="00EB442F" w:rsidDel="00314ABC">
        <w:rPr>
          <w:sz w:val="18"/>
          <w:szCs w:val="18"/>
        </w:rPr>
        <w:t xml:space="preserve"> </w:t>
      </w:r>
      <w:r w:rsidR="009A3693" w:rsidRPr="00EB442F">
        <w:rPr>
          <w:sz w:val="18"/>
          <w:szCs w:val="18"/>
        </w:rPr>
        <w:t>Spoločnosť nemá ďalšie záväzky so zostatkovou dobou splatnosti dlhšou ako päť rokov.</w:t>
      </w:r>
    </w:p>
    <w:p w14:paraId="2298B788" w14:textId="77777777" w:rsidR="002A403A" w:rsidRPr="00C7677E" w:rsidRDefault="002A403A" w:rsidP="00C7677E">
      <w:pPr>
        <w:ind w:firstLine="426"/>
        <w:jc w:val="both"/>
        <w:rPr>
          <w:sz w:val="18"/>
          <w:szCs w:val="18"/>
        </w:rPr>
      </w:pPr>
    </w:p>
    <w:p w14:paraId="14EF602F" w14:textId="04F93634" w:rsidR="003C4B78" w:rsidRPr="00B04835" w:rsidRDefault="003C4B78" w:rsidP="00CD6EEE">
      <w:pPr>
        <w:pStyle w:val="Pismenka"/>
        <w:numPr>
          <w:ilvl w:val="0"/>
          <w:numId w:val="46"/>
        </w:numPr>
        <w:rPr>
          <w:szCs w:val="18"/>
        </w:rPr>
      </w:pPr>
      <w:r w:rsidRPr="00B04835">
        <w:rPr>
          <w:szCs w:val="18"/>
        </w:rPr>
        <w:t xml:space="preserve">Vlastné </w:t>
      </w:r>
      <w:r w:rsidR="00626425">
        <w:rPr>
          <w:szCs w:val="18"/>
        </w:rPr>
        <w:t>imanie</w:t>
      </w:r>
    </w:p>
    <w:p w14:paraId="11126DEC" w14:textId="7AE2C8D1" w:rsidR="009F672F" w:rsidRPr="00C63923" w:rsidRDefault="009F672F" w:rsidP="009F672F">
      <w:pPr>
        <w:pStyle w:val="Zkladntext"/>
        <w:rPr>
          <w:szCs w:val="18"/>
        </w:rPr>
      </w:pPr>
      <w:r w:rsidRPr="00410FD1">
        <w:rPr>
          <w:szCs w:val="18"/>
          <w:u w:val="single"/>
        </w:rPr>
        <w:t>Základné imanie</w:t>
      </w:r>
      <w:r w:rsidRPr="00C63923">
        <w:rPr>
          <w:szCs w:val="18"/>
        </w:rPr>
        <w:t xml:space="preserve"> Spoločnosti vo výške </w:t>
      </w:r>
      <w:r w:rsidR="002F0996" w:rsidRPr="00C63923">
        <w:rPr>
          <w:szCs w:val="18"/>
        </w:rPr>
        <w:t>25 000</w:t>
      </w:r>
      <w:r w:rsidRPr="00C63923">
        <w:rPr>
          <w:szCs w:val="18"/>
        </w:rPr>
        <w:t xml:space="preserve"> EUR tvorí:</w:t>
      </w:r>
    </w:p>
    <w:p w14:paraId="750CD3C0" w14:textId="7CC11D97" w:rsidR="009F672F" w:rsidRPr="002F0996" w:rsidRDefault="002F0996" w:rsidP="00410FD1">
      <w:pPr>
        <w:pStyle w:val="Zkladntext"/>
        <w:ind w:left="708"/>
        <w:rPr>
          <w:szCs w:val="18"/>
        </w:rPr>
      </w:pPr>
      <w:r w:rsidRPr="00C63923">
        <w:rPr>
          <w:szCs w:val="18"/>
        </w:rPr>
        <w:t>10</w:t>
      </w:r>
      <w:r w:rsidR="009F672F" w:rsidRPr="00C63923">
        <w:rPr>
          <w:szCs w:val="18"/>
        </w:rPr>
        <w:t xml:space="preserve"> kusov kmeňových akcií s menovitou hodnotou </w:t>
      </w:r>
      <w:r w:rsidRPr="00C63923">
        <w:rPr>
          <w:szCs w:val="18"/>
        </w:rPr>
        <w:t>2 500 </w:t>
      </w:r>
      <w:r w:rsidR="009F672F" w:rsidRPr="00C63923">
        <w:rPr>
          <w:szCs w:val="18"/>
        </w:rPr>
        <w:t>EUR,</w:t>
      </w:r>
      <w:r w:rsidR="009F672F" w:rsidRPr="00C63923">
        <w:rPr>
          <w:i/>
          <w:szCs w:val="18"/>
        </w:rPr>
        <w:t xml:space="preserve"> </w:t>
      </w:r>
      <w:r w:rsidR="009F672F" w:rsidRPr="00C63923">
        <w:rPr>
          <w:szCs w:val="18"/>
        </w:rPr>
        <w:t xml:space="preserve">akcia znie na meno a má podobu zaknihovaného cenného papiera (k 31. decembru </w:t>
      </w:r>
      <w:r w:rsidR="005D1BD9" w:rsidRPr="00C63923">
        <w:rPr>
          <w:szCs w:val="18"/>
        </w:rPr>
        <w:t>201</w:t>
      </w:r>
      <w:r w:rsidRPr="00C63923">
        <w:rPr>
          <w:szCs w:val="18"/>
        </w:rPr>
        <w:t>8</w:t>
      </w:r>
      <w:r w:rsidR="009F672F" w:rsidRPr="00C63923">
        <w:rPr>
          <w:szCs w:val="18"/>
        </w:rPr>
        <w:t xml:space="preserve">: </w:t>
      </w:r>
      <w:r w:rsidR="00626425" w:rsidRPr="00C63923">
        <w:rPr>
          <w:szCs w:val="18"/>
        </w:rPr>
        <w:t>10 kusov kmeňových akcií s menovitou hodnotou 2 500 EUR</w:t>
      </w:r>
      <w:r w:rsidR="009F672F" w:rsidRPr="002F0996">
        <w:rPr>
          <w:szCs w:val="18"/>
        </w:rPr>
        <w:t>)</w:t>
      </w:r>
    </w:p>
    <w:p w14:paraId="0A88DBC3" w14:textId="1F448BF1" w:rsidR="009536FC" w:rsidRDefault="009F672F" w:rsidP="00410FD1">
      <w:pPr>
        <w:pStyle w:val="Zkladntext"/>
        <w:ind w:firstLine="282"/>
        <w:rPr>
          <w:szCs w:val="18"/>
        </w:rPr>
      </w:pPr>
      <w:r w:rsidRPr="00B04835">
        <w:rPr>
          <w:szCs w:val="18"/>
        </w:rPr>
        <w:t>Všetky akcie boli riadne splatené.</w:t>
      </w:r>
    </w:p>
    <w:p w14:paraId="089F0805" w14:textId="0ACCCBA2" w:rsidR="009536FC" w:rsidRPr="00410FD1" w:rsidRDefault="009536FC" w:rsidP="00CD6EEE">
      <w:pPr>
        <w:pStyle w:val="Pismenka"/>
        <w:numPr>
          <w:ilvl w:val="0"/>
          <w:numId w:val="0"/>
        </w:numPr>
        <w:ind w:left="360"/>
        <w:rPr>
          <w:b w:val="0"/>
          <w:bCs/>
          <w:szCs w:val="18"/>
          <w:u w:val="single"/>
        </w:rPr>
      </w:pPr>
      <w:r w:rsidRPr="00410FD1">
        <w:rPr>
          <w:b w:val="0"/>
          <w:bCs/>
          <w:szCs w:val="18"/>
          <w:u w:val="single"/>
        </w:rPr>
        <w:t>Kapitálový fond</w:t>
      </w:r>
    </w:p>
    <w:p w14:paraId="46B3B2AA" w14:textId="4BAB5404" w:rsidR="009536FC" w:rsidRDefault="009536FC" w:rsidP="00226139">
      <w:pPr>
        <w:pStyle w:val="Zkladntext"/>
        <w:ind w:firstLine="283"/>
      </w:pPr>
      <w:r w:rsidRPr="00F12605">
        <w:t>Spoločnosť vytvorila kapitálový fond z príspevkov podľa §123, ods.2 a §217a) Obch. zák.</w:t>
      </w:r>
    </w:p>
    <w:p w14:paraId="43F6C648" w14:textId="77777777" w:rsidR="00E845B2" w:rsidRDefault="00E845B2" w:rsidP="00F81FBD">
      <w:pPr>
        <w:pStyle w:val="Pismenka"/>
        <w:numPr>
          <w:ilvl w:val="0"/>
          <w:numId w:val="0"/>
        </w:numPr>
        <w:ind w:left="360"/>
        <w:rPr>
          <w:b w:val="0"/>
          <w:bCs/>
          <w:szCs w:val="18"/>
          <w:u w:val="single"/>
        </w:rPr>
      </w:pPr>
    </w:p>
    <w:p w14:paraId="1C5B2DB6" w14:textId="659C9B18" w:rsidR="00F81FBD" w:rsidRPr="00E845B2" w:rsidRDefault="00F81FBD" w:rsidP="00F81FBD">
      <w:pPr>
        <w:pStyle w:val="Pismenka"/>
        <w:numPr>
          <w:ilvl w:val="0"/>
          <w:numId w:val="0"/>
        </w:numPr>
        <w:ind w:left="360"/>
        <w:rPr>
          <w:b w:val="0"/>
          <w:bCs/>
          <w:szCs w:val="18"/>
          <w:u w:val="single"/>
        </w:rPr>
      </w:pPr>
      <w:r w:rsidRPr="00E845B2">
        <w:rPr>
          <w:b w:val="0"/>
          <w:bCs/>
          <w:szCs w:val="18"/>
          <w:u w:val="single"/>
        </w:rPr>
        <w:t>Ostatné kapitálové fondy</w:t>
      </w:r>
    </w:p>
    <w:p w14:paraId="15709D9C" w14:textId="0E2D001D" w:rsidR="00F81FBD" w:rsidRPr="00F12605" w:rsidRDefault="00F81FBD" w:rsidP="00226139">
      <w:pPr>
        <w:pStyle w:val="Zkladntext"/>
        <w:ind w:left="709"/>
      </w:pPr>
      <w:r w:rsidRPr="00D76AEC">
        <w:t xml:space="preserve">Spoločnosť </w:t>
      </w:r>
      <w:r w:rsidR="00EB442F" w:rsidRPr="00A27729">
        <w:t xml:space="preserve">v roku </w:t>
      </w:r>
      <w:r w:rsidR="00AF4A79" w:rsidRPr="00A27729">
        <w:t>202</w:t>
      </w:r>
      <w:r w:rsidR="00AF4A79">
        <w:t>4</w:t>
      </w:r>
      <w:r w:rsidR="00AF4A79" w:rsidRPr="00A27729">
        <w:t xml:space="preserve"> </w:t>
      </w:r>
      <w:r w:rsidR="003C2A0B" w:rsidRPr="00D76AEC">
        <w:t>ostatné</w:t>
      </w:r>
      <w:r w:rsidRPr="00D76AEC">
        <w:t xml:space="preserve"> kapitálov</w:t>
      </w:r>
      <w:r w:rsidR="003C2A0B" w:rsidRPr="00D76AEC">
        <w:t>é</w:t>
      </w:r>
      <w:r w:rsidRPr="00D76AEC">
        <w:t xml:space="preserve"> fond</w:t>
      </w:r>
      <w:r w:rsidR="003C2A0B" w:rsidRPr="00D76AEC">
        <w:t>y</w:t>
      </w:r>
      <w:r w:rsidR="006350D5" w:rsidRPr="00A27729">
        <w:t xml:space="preserve"> nemenila</w:t>
      </w:r>
      <w:r w:rsidR="00EB442F" w:rsidRPr="00A27729">
        <w:t>.</w:t>
      </w:r>
      <w:r w:rsidRPr="00D76AEC">
        <w:t xml:space="preserve"> </w:t>
      </w:r>
    </w:p>
    <w:p w14:paraId="484EE616" w14:textId="513A2435" w:rsidR="009536FC" w:rsidRDefault="009536FC" w:rsidP="009536FC">
      <w:pPr>
        <w:pStyle w:val="Zkladntext"/>
      </w:pPr>
    </w:p>
    <w:bookmarkEnd w:id="8"/>
    <w:p w14:paraId="732397BA" w14:textId="0FCE0BA4" w:rsidR="00194CE4" w:rsidRPr="00194CE4" w:rsidRDefault="009536FC" w:rsidP="00194CE4">
      <w:pPr>
        <w:pStyle w:val="Pismenka"/>
        <w:numPr>
          <w:ilvl w:val="0"/>
          <w:numId w:val="46"/>
        </w:numPr>
        <w:rPr>
          <w:szCs w:val="18"/>
        </w:rPr>
      </w:pPr>
      <w:r w:rsidRPr="00F12605">
        <w:rPr>
          <w:szCs w:val="18"/>
        </w:rPr>
        <w:t xml:space="preserve">Podmienené </w:t>
      </w:r>
      <w:r w:rsidR="00F12605" w:rsidRPr="00F12605">
        <w:rPr>
          <w:szCs w:val="18"/>
        </w:rPr>
        <w:t>aktíva a pasíva</w:t>
      </w:r>
    </w:p>
    <w:p w14:paraId="038B12FA" w14:textId="12F406EE" w:rsidR="00194CE4" w:rsidRDefault="00194CE4" w:rsidP="00F12605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  <w:r>
        <w:rPr>
          <w:b w:val="0"/>
          <w:bCs/>
        </w:rPr>
        <w:t>Spoločnosť neeviduje podmienené aktíva ani pasíva, ani neeviduje transakcie na podsúvahových účtoch.</w:t>
      </w:r>
    </w:p>
    <w:p w14:paraId="10F3E618" w14:textId="7E2243AC" w:rsidR="00936723" w:rsidRDefault="00936723" w:rsidP="00F12605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  <w:r w:rsidRPr="00936723">
        <w:rPr>
          <w:b w:val="0"/>
          <w:bCs/>
        </w:rPr>
        <w:t>Vzhľadom na to, že viaceré oblasti slovenského daňového práva (napr. legislatíva ohľadom transferového oceňovania) doteraz neboli dostatočne overené praxou, existuje neistota v tom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14:paraId="1A2962C2" w14:textId="77777777" w:rsidR="00F12605" w:rsidRPr="00CD6EEE" w:rsidRDefault="00F12605" w:rsidP="00CD6EEE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</w:p>
    <w:p w14:paraId="0EAF1A5E" w14:textId="19F97185" w:rsidR="00981FED" w:rsidRPr="00981FED" w:rsidRDefault="00981FED" w:rsidP="00981FED">
      <w:pPr>
        <w:pStyle w:val="Pismenka"/>
        <w:numPr>
          <w:ilvl w:val="0"/>
          <w:numId w:val="46"/>
        </w:numPr>
        <w:rPr>
          <w:szCs w:val="18"/>
        </w:rPr>
      </w:pPr>
      <w:r>
        <w:rPr>
          <w:szCs w:val="18"/>
        </w:rPr>
        <w:t xml:space="preserve">Informácie o </w:t>
      </w:r>
      <w:r w:rsidRPr="009C096C">
        <w:rPr>
          <w:szCs w:val="18"/>
        </w:rPr>
        <w:t>nákladoch, ktoré majú výnimočný výskyt</w:t>
      </w:r>
    </w:p>
    <w:p w14:paraId="1F4ADD4C" w14:textId="30175DBB" w:rsidR="0000290B" w:rsidRPr="00216E8A" w:rsidRDefault="0000290B" w:rsidP="00226139">
      <w:pPr>
        <w:pStyle w:val="Nadpis2"/>
        <w:numPr>
          <w:ilvl w:val="0"/>
          <w:numId w:val="0"/>
        </w:numPr>
        <w:rPr>
          <w:szCs w:val="18"/>
        </w:rPr>
      </w:pPr>
      <w:r w:rsidRPr="00216E8A">
        <w:rPr>
          <w:szCs w:val="18"/>
        </w:rPr>
        <w:t>Náklad</w:t>
      </w:r>
      <w:r w:rsidR="00E9429A" w:rsidRPr="00216E8A">
        <w:rPr>
          <w:szCs w:val="18"/>
        </w:rPr>
        <w:t xml:space="preserve"> </w:t>
      </w:r>
      <w:r w:rsidRPr="00216E8A">
        <w:rPr>
          <w:szCs w:val="18"/>
        </w:rPr>
        <w:t xml:space="preserve">na </w:t>
      </w:r>
      <w:r w:rsidR="002738A9" w:rsidRPr="00216E8A">
        <w:rPr>
          <w:szCs w:val="18"/>
        </w:rPr>
        <w:t xml:space="preserve">príspevok vo výške </w:t>
      </w:r>
      <w:r w:rsidR="00E9429A" w:rsidRPr="00216E8A">
        <w:rPr>
          <w:szCs w:val="18"/>
        </w:rPr>
        <w:t>5%</w:t>
      </w:r>
      <w:r w:rsidR="00C7677E" w:rsidRPr="00216E8A">
        <w:rPr>
          <w:szCs w:val="18"/>
        </w:rPr>
        <w:t>-</w:t>
      </w:r>
      <w:proofErr w:type="spellStart"/>
      <w:r w:rsidR="00C7677E" w:rsidRPr="00216E8A">
        <w:rPr>
          <w:szCs w:val="18"/>
        </w:rPr>
        <w:t>ného</w:t>
      </w:r>
      <w:proofErr w:type="spellEnd"/>
      <w:r w:rsidR="00C7677E" w:rsidRPr="00216E8A">
        <w:rPr>
          <w:szCs w:val="18"/>
        </w:rPr>
        <w:t xml:space="preserve"> </w:t>
      </w:r>
      <w:r w:rsidR="00216E8A">
        <w:rPr>
          <w:szCs w:val="18"/>
        </w:rPr>
        <w:t xml:space="preserve">príspevku </w:t>
      </w:r>
      <w:r w:rsidR="00E9429A" w:rsidRPr="00216E8A">
        <w:rPr>
          <w:szCs w:val="18"/>
        </w:rPr>
        <w:t xml:space="preserve">z vybraných registračných poplatkov </w:t>
      </w:r>
    </w:p>
    <w:p w14:paraId="4A4A2B33" w14:textId="77777777" w:rsidR="00E9429A" w:rsidRPr="001E00AA" w:rsidRDefault="00E9429A" w:rsidP="00E9429A"/>
    <w:p w14:paraId="161875AB" w14:textId="3C69765B" w:rsidR="0000290B" w:rsidRPr="00B04835" w:rsidRDefault="0000290B" w:rsidP="0000290B">
      <w:pPr>
        <w:pStyle w:val="Zkladntext"/>
        <w:rPr>
          <w:szCs w:val="18"/>
        </w:rPr>
      </w:pPr>
      <w:r w:rsidRPr="00B04835">
        <w:rPr>
          <w:szCs w:val="18"/>
        </w:rPr>
        <w:t>Prehľad o</w:t>
      </w:r>
      <w:r w:rsidR="00E9429A">
        <w:rPr>
          <w:szCs w:val="18"/>
        </w:rPr>
        <w:t> n</w:t>
      </w:r>
      <w:r w:rsidR="00553D36">
        <w:rPr>
          <w:szCs w:val="18"/>
        </w:rPr>
        <w:t>ákladoch na</w:t>
      </w:r>
      <w:r w:rsidR="00C3349D">
        <w:rPr>
          <w:szCs w:val="18"/>
        </w:rPr>
        <w:t xml:space="preserve"> príspevok vo výške </w:t>
      </w:r>
      <w:r w:rsidR="00553D36">
        <w:rPr>
          <w:szCs w:val="18"/>
        </w:rPr>
        <w:t>5%</w:t>
      </w:r>
      <w:r w:rsidR="00C3349D">
        <w:rPr>
          <w:szCs w:val="18"/>
        </w:rPr>
        <w:t>-</w:t>
      </w:r>
      <w:proofErr w:type="spellStart"/>
      <w:r w:rsidR="00C3349D">
        <w:rPr>
          <w:szCs w:val="18"/>
        </w:rPr>
        <w:t>ného</w:t>
      </w:r>
      <w:proofErr w:type="spellEnd"/>
      <w:r w:rsidR="00553D36">
        <w:rPr>
          <w:szCs w:val="18"/>
        </w:rPr>
        <w:t xml:space="preserve"> poplatk</w:t>
      </w:r>
      <w:r w:rsidR="00C3349D">
        <w:rPr>
          <w:szCs w:val="18"/>
        </w:rPr>
        <w:t>u</w:t>
      </w:r>
      <w:r w:rsidR="00553D36">
        <w:rPr>
          <w:szCs w:val="18"/>
        </w:rPr>
        <w:t xml:space="preserve"> </w:t>
      </w:r>
      <w:r w:rsidR="00FF4E53">
        <w:rPr>
          <w:szCs w:val="18"/>
        </w:rPr>
        <w:t>z</w:t>
      </w:r>
      <w:r w:rsidR="00C3349D">
        <w:rPr>
          <w:szCs w:val="18"/>
        </w:rPr>
        <w:t xml:space="preserve"> registračných poplatkov </w:t>
      </w:r>
      <w:r w:rsidR="00553D36">
        <w:rPr>
          <w:szCs w:val="18"/>
        </w:rPr>
        <w:t xml:space="preserve">v zmysle </w:t>
      </w:r>
      <w:r w:rsidR="00A93434">
        <w:rPr>
          <w:szCs w:val="18"/>
        </w:rPr>
        <w:t>Z</w:t>
      </w:r>
      <w:r w:rsidR="00553D36">
        <w:rPr>
          <w:szCs w:val="18"/>
        </w:rPr>
        <w:t>mluvy o </w:t>
      </w:r>
      <w:r w:rsidR="00A93434">
        <w:rPr>
          <w:szCs w:val="18"/>
        </w:rPr>
        <w:t>s</w:t>
      </w:r>
      <w:r w:rsidR="00553D36">
        <w:rPr>
          <w:szCs w:val="18"/>
        </w:rPr>
        <w:t xml:space="preserve">polupráci </w:t>
      </w:r>
      <w:r w:rsidR="00A93434">
        <w:rPr>
          <w:szCs w:val="18"/>
        </w:rPr>
        <w:t xml:space="preserve">s </w:t>
      </w:r>
      <w:r w:rsidR="00A93434" w:rsidRPr="00A93434">
        <w:rPr>
          <w:szCs w:val="18"/>
        </w:rPr>
        <w:t>Úrad</w:t>
      </w:r>
      <w:r w:rsidR="00A93434">
        <w:rPr>
          <w:szCs w:val="18"/>
        </w:rPr>
        <w:t>om</w:t>
      </w:r>
      <w:r w:rsidR="00A93434" w:rsidRPr="00A93434">
        <w:rPr>
          <w:szCs w:val="18"/>
        </w:rPr>
        <w:t xml:space="preserve"> podpredsedu vlády SR pre investície a</w:t>
      </w:r>
      <w:r w:rsidR="00684A5A">
        <w:rPr>
          <w:szCs w:val="18"/>
        </w:rPr>
        <w:t> </w:t>
      </w:r>
      <w:r w:rsidR="00A93434" w:rsidRPr="00A93434">
        <w:rPr>
          <w:szCs w:val="18"/>
        </w:rPr>
        <w:t>informatizáciu</w:t>
      </w:r>
      <w:r w:rsidR="00684A5A">
        <w:rPr>
          <w:szCs w:val="18"/>
        </w:rPr>
        <w:t xml:space="preserve"> (od 14.05.2020 Ministerstvo investícií, regionálneho rozvoja a informatizácie Slovenskej republiky)</w:t>
      </w:r>
      <w:r w:rsidRPr="00B04835">
        <w:rPr>
          <w:szCs w:val="18"/>
        </w:rPr>
        <w:t>:</w:t>
      </w:r>
    </w:p>
    <w:p w14:paraId="3FB4866D" w14:textId="77777777" w:rsidR="0000290B" w:rsidRPr="00B04835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14:paraId="2D52602C" w14:textId="6E55CDC6" w:rsidR="007C6A37" w:rsidRDefault="007337AD" w:rsidP="009F672F">
      <w:pPr>
        <w:pStyle w:val="Zkladntext"/>
        <w:rPr>
          <w:szCs w:val="18"/>
        </w:rPr>
      </w:pPr>
      <w:bookmarkStart w:id="9" w:name="_MON_1405950034"/>
      <w:bookmarkEnd w:id="9"/>
      <w:r>
        <w:rPr>
          <w:szCs w:val="18"/>
        </w:rPr>
        <w:pict w14:anchorId="3B5ABF08">
          <v:shape id="_x0000_i1027" type="#_x0000_t75" style="width:468.6pt;height:36.6pt" o:preferrelative="f">
            <v:imagedata r:id="rId17" o:title="" cropbottom="8314f" cropright="-2918f"/>
            <o:lock v:ext="edit" aspectratio="f"/>
          </v:shape>
        </w:pict>
      </w:r>
    </w:p>
    <w:p w14:paraId="20FC6F8F" w14:textId="77777777" w:rsidR="003E0FA2" w:rsidRPr="00B04835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10" w:name="_Toc530739925"/>
      <w:r w:rsidRPr="00B0483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4722B03E" w14:textId="77777777" w:rsidR="00216E8A" w:rsidRDefault="00216E8A" w:rsidP="00FC2DED">
      <w:pPr>
        <w:pStyle w:val="Zkladntext"/>
        <w:rPr>
          <w:szCs w:val="18"/>
        </w:rPr>
      </w:pPr>
    </w:p>
    <w:p w14:paraId="46C8A6DB" w14:textId="06B91235" w:rsidR="00FC2DED" w:rsidRDefault="000D1B1C" w:rsidP="00FC2DED">
      <w:pPr>
        <w:pStyle w:val="Zkladntext"/>
        <w:rPr>
          <w:szCs w:val="18"/>
        </w:rPr>
      </w:pPr>
      <w:r w:rsidRPr="00B04835">
        <w:rPr>
          <w:szCs w:val="18"/>
        </w:rPr>
        <w:t xml:space="preserve">Po 31. decembri </w:t>
      </w:r>
      <w:r w:rsidR="00F958BA" w:rsidRPr="00B04835">
        <w:rPr>
          <w:szCs w:val="18"/>
        </w:rPr>
        <w:t>20</w:t>
      </w:r>
      <w:r w:rsidR="00F958BA">
        <w:rPr>
          <w:szCs w:val="18"/>
        </w:rPr>
        <w:t>24</w:t>
      </w:r>
      <w:r w:rsidR="00F958BA" w:rsidRPr="00B04835">
        <w:rPr>
          <w:szCs w:val="18"/>
        </w:rPr>
        <w:t xml:space="preserve"> </w:t>
      </w:r>
      <w:r w:rsidRPr="00B04835">
        <w:rPr>
          <w:szCs w:val="18"/>
        </w:rPr>
        <w:t>nenastali udalosti, ktoré by mali významný vplyv na verné zobrazenie skutočností, ktoré sú predmetom účtovníctva.</w:t>
      </w:r>
      <w:r w:rsidR="00EB6F30">
        <w:rPr>
          <w:szCs w:val="18"/>
        </w:rPr>
        <w:t xml:space="preserve"> </w:t>
      </w:r>
    </w:p>
    <w:p w14:paraId="6A51E281" w14:textId="1AB5FBF3" w:rsidR="000D1B1C" w:rsidRPr="00B04835" w:rsidRDefault="000D1B1C" w:rsidP="000D1B1C">
      <w:pPr>
        <w:pStyle w:val="Zkladntext"/>
        <w:rPr>
          <w:szCs w:val="18"/>
        </w:rPr>
      </w:pPr>
    </w:p>
    <w:p w14:paraId="76B91F29" w14:textId="77777777" w:rsidR="00897770" w:rsidRPr="00B04835" w:rsidRDefault="00897770" w:rsidP="000D1B1C">
      <w:pPr>
        <w:pStyle w:val="Zkladntext"/>
        <w:rPr>
          <w:szCs w:val="18"/>
        </w:rPr>
      </w:pPr>
    </w:p>
    <w:p w14:paraId="2908193F" w14:textId="77777777" w:rsidR="005A02EB" w:rsidRPr="00B04835" w:rsidRDefault="005A02EB" w:rsidP="00897770">
      <w:pPr>
        <w:pStyle w:val="Zkladntext"/>
        <w:rPr>
          <w:szCs w:val="18"/>
        </w:rPr>
      </w:pPr>
    </w:p>
    <w:sectPr w:rsidR="005A02EB" w:rsidRPr="00B04835" w:rsidSect="00962D5F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4911A" w14:textId="77777777" w:rsidR="00EB7209" w:rsidRDefault="00EB7209" w:rsidP="00E95128">
      <w:r>
        <w:separator/>
      </w:r>
    </w:p>
  </w:endnote>
  <w:endnote w:type="continuationSeparator" w:id="0">
    <w:p w14:paraId="4D6ED5BA" w14:textId="77777777" w:rsidR="00EB7209" w:rsidRDefault="00EB720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94867594"/>
      <w:docPartObj>
        <w:docPartGallery w:val="Page Numbers (Bottom of Page)"/>
        <w:docPartUnique/>
      </w:docPartObj>
    </w:sdtPr>
    <w:sdtEndPr/>
    <w:sdtContent>
      <w:p w14:paraId="0C25F631" w14:textId="05455C47" w:rsidR="00DB3FB1" w:rsidRDefault="00DB3FB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5D8A">
          <w:rPr>
            <w:noProof/>
          </w:rPr>
          <w:t>6</w:t>
        </w:r>
        <w:r>
          <w:fldChar w:fldCharType="end"/>
        </w:r>
      </w:p>
    </w:sdtContent>
  </w:sdt>
  <w:p w14:paraId="06F89C00" w14:textId="77777777" w:rsidR="00DB3FB1" w:rsidRDefault="00DB3FB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4E540" w14:textId="77777777" w:rsidR="00DB3FB1" w:rsidRDefault="00DB3FB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DB3FB1" w:rsidRDefault="00DB3FB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DB3FB1" w:rsidRPr="00F70C00" w:rsidRDefault="00DB3FB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7EB6C5" w14:textId="77777777" w:rsidR="00EB7209" w:rsidRDefault="00EB7209" w:rsidP="00E95128">
      <w:r>
        <w:separator/>
      </w:r>
    </w:p>
  </w:footnote>
  <w:footnote w:type="continuationSeparator" w:id="0">
    <w:p w14:paraId="064B8BF2" w14:textId="77777777" w:rsidR="00EB7209" w:rsidRDefault="00EB720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F6670" w14:textId="59417019" w:rsidR="00DB3FB1" w:rsidRDefault="00DB3FB1" w:rsidP="00EA5035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>
      <w:rPr>
        <w:sz w:val="18"/>
        <w:szCs w:val="18"/>
      </w:rPr>
      <w:t xml:space="preserve">Účtovná závierka pre malé účtovné jednotky </w:t>
    </w:r>
  </w:p>
  <w:p w14:paraId="5949B4DF" w14:textId="635032CD" w:rsidR="00DB3FB1" w:rsidRDefault="00DB3FB1" w:rsidP="00EA503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 xml:space="preserve">k 31. decembru </w:t>
    </w:r>
    <w:r w:rsidR="00BB20B8">
      <w:rPr>
        <w:sz w:val="18"/>
        <w:szCs w:val="18"/>
      </w:rPr>
      <w:t>2024</w:t>
    </w:r>
  </w:p>
  <w:p w14:paraId="7BACB536" w14:textId="77777777" w:rsidR="00DB3FB1" w:rsidRDefault="00DB3FB1" w:rsidP="00EA503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B3FB1" w:rsidRPr="00C14925" w14:paraId="5A7BB030" w14:textId="77777777" w:rsidTr="00BA3423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BB0CF88" w14:textId="77777777" w:rsidR="00DB3FB1" w:rsidRPr="00C14925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165213" w14:textId="77777777" w:rsidR="00DB3FB1" w:rsidRPr="00C14925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8576930" w14:textId="77777777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3C6B1873" w14:textId="77777777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395CE96" w14:textId="152854B6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55235663" w14:textId="474683F6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47B60495" w14:textId="774156E5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14:paraId="2CDAA232" w14:textId="20AF89ED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5A8D1860" w14:textId="094B10F5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71ED0E43" w14:textId="1FD641E6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2E49160E" w14:textId="79AAE58D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44DFD859" w14:textId="2C3539A0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562303D1" w14:textId="77777777" w:rsidR="00DB3FB1" w:rsidRPr="007F46B2" w:rsidRDefault="00DB3FB1" w:rsidP="00EA5035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B3FB1" w:rsidRPr="00C14925" w14:paraId="4B74F56C" w14:textId="77777777" w:rsidTr="00BA3423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85655B9" w14:textId="77777777" w:rsidR="00DB3FB1" w:rsidRPr="00C14925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43236A28" w14:textId="77777777" w:rsidR="00DB3FB1" w:rsidRPr="00C14925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14:paraId="40AC531A" w14:textId="10F07C14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2DFCECBB" w14:textId="42C1D3E7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5B128511" w14:textId="23C84C9E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7087D3C9" w14:textId="562FFD9F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25D4B477" w14:textId="0A21ADC2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6C1C092D" w14:textId="49139BA8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0A98FC49" w14:textId="10474E02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2A133697" w14:textId="1A884B44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3E220FEE" w14:textId="79BC2D71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14:paraId="3BC9E578" w14:textId="43283BAA" w:rsidR="00DB3FB1" w:rsidRPr="00833D0C" w:rsidRDefault="00DB3FB1" w:rsidP="00BA34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DDD0F56" w14:textId="59CDBAD3" w:rsidR="00DB3FB1" w:rsidRPr="00962D5F" w:rsidRDefault="00DB3FB1" w:rsidP="00962D5F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DCD17" w14:textId="77777777" w:rsidR="00DB3FB1" w:rsidRDefault="00DB3FB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DB3FB1" w:rsidRPr="00E95128" w:rsidRDefault="00DB3FB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DB3FB1" w:rsidRDefault="00DB3FB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DB3FB1" w:rsidRPr="00E95128" w:rsidRDefault="00DB3FB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B3FB1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DB3FB1" w:rsidRDefault="00DB3FB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DB3FB1" w:rsidRPr="00E95128" w:rsidRDefault="00DB3FB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55035"/>
    <w:multiLevelType w:val="hybridMultilevel"/>
    <w:tmpl w:val="868A03B2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3AB567E1"/>
    <w:multiLevelType w:val="hybridMultilevel"/>
    <w:tmpl w:val="ECF88EDC"/>
    <w:lvl w:ilvl="0" w:tplc="2F6A6FD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8A17C9C"/>
    <w:multiLevelType w:val="hybridMultilevel"/>
    <w:tmpl w:val="5E6A66C4"/>
    <w:lvl w:ilvl="0" w:tplc="041B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052B38"/>
    <w:multiLevelType w:val="hybridMultilevel"/>
    <w:tmpl w:val="831C3E80"/>
    <w:lvl w:ilvl="0" w:tplc="8FCCFC10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E7A1BFE"/>
    <w:multiLevelType w:val="hybridMultilevel"/>
    <w:tmpl w:val="5FD4CECE"/>
    <w:lvl w:ilvl="0" w:tplc="E76CD2EC">
      <w:start w:val="7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28" w15:restartNumberingAfterBreak="0">
    <w:nsid w:val="78CD316A"/>
    <w:multiLevelType w:val="singleLevel"/>
    <w:tmpl w:val="446428B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18"/>
      </w:rPr>
    </w:lvl>
  </w:abstractNum>
  <w:num w:numId="1" w16cid:durableId="17053157">
    <w:abstractNumId w:val="27"/>
  </w:num>
  <w:num w:numId="2" w16cid:durableId="762603003">
    <w:abstractNumId w:val="14"/>
  </w:num>
  <w:num w:numId="3" w16cid:durableId="53916628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1396931222">
    <w:abstractNumId w:val="28"/>
  </w:num>
  <w:num w:numId="5" w16cid:durableId="1000349894">
    <w:abstractNumId w:val="3"/>
  </w:num>
  <w:num w:numId="6" w16cid:durableId="339357368">
    <w:abstractNumId w:val="14"/>
  </w:num>
  <w:num w:numId="7" w16cid:durableId="2117165699">
    <w:abstractNumId w:val="18"/>
  </w:num>
  <w:num w:numId="8" w16cid:durableId="826703857">
    <w:abstractNumId w:val="9"/>
  </w:num>
  <w:num w:numId="9" w16cid:durableId="2061321681">
    <w:abstractNumId w:val="8"/>
  </w:num>
  <w:num w:numId="10" w16cid:durableId="1820880572">
    <w:abstractNumId w:val="14"/>
    <w:lvlOverride w:ilvl="0">
      <w:startOverride w:val="1"/>
    </w:lvlOverride>
  </w:num>
  <w:num w:numId="11" w16cid:durableId="585916271">
    <w:abstractNumId w:val="14"/>
    <w:lvlOverride w:ilvl="0">
      <w:startOverride w:val="1"/>
    </w:lvlOverride>
  </w:num>
  <w:num w:numId="12" w16cid:durableId="84616431">
    <w:abstractNumId w:val="14"/>
    <w:lvlOverride w:ilvl="0">
      <w:startOverride w:val="1"/>
    </w:lvlOverride>
  </w:num>
  <w:num w:numId="13" w16cid:durableId="117592366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20584623">
    <w:abstractNumId w:val="6"/>
  </w:num>
  <w:num w:numId="15" w16cid:durableId="1255942614">
    <w:abstractNumId w:val="19"/>
  </w:num>
  <w:num w:numId="16" w16cid:durableId="983126474">
    <w:abstractNumId w:val="14"/>
    <w:lvlOverride w:ilvl="0">
      <w:startOverride w:val="1"/>
    </w:lvlOverride>
  </w:num>
  <w:num w:numId="17" w16cid:durableId="1544630647">
    <w:abstractNumId w:val="24"/>
  </w:num>
  <w:num w:numId="18" w16cid:durableId="2052226087">
    <w:abstractNumId w:val="14"/>
    <w:lvlOverride w:ilvl="0">
      <w:startOverride w:val="1"/>
    </w:lvlOverride>
  </w:num>
  <w:num w:numId="19" w16cid:durableId="2024089941">
    <w:abstractNumId w:val="11"/>
  </w:num>
  <w:num w:numId="20" w16cid:durableId="1324553873">
    <w:abstractNumId w:val="4"/>
  </w:num>
  <w:num w:numId="21" w16cid:durableId="1873347588">
    <w:abstractNumId w:val="14"/>
    <w:lvlOverride w:ilvl="0">
      <w:startOverride w:val="1"/>
    </w:lvlOverride>
  </w:num>
  <w:num w:numId="22" w16cid:durableId="1475950902">
    <w:abstractNumId w:val="14"/>
  </w:num>
  <w:num w:numId="23" w16cid:durableId="1001665666">
    <w:abstractNumId w:val="27"/>
  </w:num>
  <w:num w:numId="24" w16cid:durableId="1046375234">
    <w:abstractNumId w:val="27"/>
  </w:num>
  <w:num w:numId="25" w16cid:durableId="1292395422">
    <w:abstractNumId w:val="7"/>
  </w:num>
  <w:num w:numId="26" w16cid:durableId="869221482">
    <w:abstractNumId w:val="20"/>
  </w:num>
  <w:num w:numId="27" w16cid:durableId="743378069">
    <w:abstractNumId w:val="17"/>
  </w:num>
  <w:num w:numId="28" w16cid:durableId="1523128950">
    <w:abstractNumId w:val="26"/>
  </w:num>
  <w:num w:numId="29" w16cid:durableId="676663729">
    <w:abstractNumId w:val="13"/>
  </w:num>
  <w:num w:numId="30" w16cid:durableId="819200109">
    <w:abstractNumId w:val="28"/>
  </w:num>
  <w:num w:numId="31" w16cid:durableId="1628588478">
    <w:abstractNumId w:val="28"/>
  </w:num>
  <w:num w:numId="32" w16cid:durableId="1336809898">
    <w:abstractNumId w:val="10"/>
  </w:num>
  <w:num w:numId="33" w16cid:durableId="1102872559">
    <w:abstractNumId w:val="28"/>
  </w:num>
  <w:num w:numId="34" w16cid:durableId="2075351239">
    <w:abstractNumId w:val="15"/>
  </w:num>
  <w:num w:numId="35" w16cid:durableId="1986936472">
    <w:abstractNumId w:val="21"/>
  </w:num>
  <w:num w:numId="36" w16cid:durableId="830029502">
    <w:abstractNumId w:val="28"/>
  </w:num>
  <w:num w:numId="37" w16cid:durableId="1276057374">
    <w:abstractNumId w:val="28"/>
  </w:num>
  <w:num w:numId="38" w16cid:durableId="1211042055">
    <w:abstractNumId w:val="22"/>
  </w:num>
  <w:num w:numId="39" w16cid:durableId="315031855">
    <w:abstractNumId w:val="25"/>
  </w:num>
  <w:num w:numId="40" w16cid:durableId="681663173">
    <w:abstractNumId w:val="23"/>
  </w:num>
  <w:num w:numId="41" w16cid:durableId="1942564916">
    <w:abstractNumId w:val="12"/>
  </w:num>
  <w:num w:numId="42" w16cid:durableId="1046224692">
    <w:abstractNumId w:val="5"/>
  </w:num>
  <w:num w:numId="43" w16cid:durableId="19877086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248151810">
    <w:abstractNumId w:val="28"/>
  </w:num>
  <w:num w:numId="45" w16cid:durableId="1159078672">
    <w:abstractNumId w:val="28"/>
  </w:num>
  <w:num w:numId="46" w16cid:durableId="1358578637">
    <w:abstractNumId w:val="28"/>
    <w:lvlOverride w:ilvl="0">
      <w:startOverride w:val="1"/>
    </w:lvlOverride>
  </w:num>
  <w:num w:numId="47" w16cid:durableId="566038924">
    <w:abstractNumId w:val="28"/>
  </w:num>
  <w:num w:numId="48" w16cid:durableId="2041007643">
    <w:abstractNumId w:val="28"/>
  </w:num>
  <w:num w:numId="49" w16cid:durableId="1038510377">
    <w:abstractNumId w:val="1"/>
  </w:num>
  <w:num w:numId="50" w16cid:durableId="760682825">
    <w:abstractNumId w:val="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4EF"/>
    <w:rsid w:val="00000EBD"/>
    <w:rsid w:val="0000290B"/>
    <w:rsid w:val="00002921"/>
    <w:rsid w:val="00003C63"/>
    <w:rsid w:val="000040F5"/>
    <w:rsid w:val="00004F99"/>
    <w:rsid w:val="00006F02"/>
    <w:rsid w:val="00007E3E"/>
    <w:rsid w:val="00010822"/>
    <w:rsid w:val="00010C2A"/>
    <w:rsid w:val="000172DD"/>
    <w:rsid w:val="00017791"/>
    <w:rsid w:val="00025561"/>
    <w:rsid w:val="0002675B"/>
    <w:rsid w:val="000320CB"/>
    <w:rsid w:val="000324E1"/>
    <w:rsid w:val="000331E6"/>
    <w:rsid w:val="000338A2"/>
    <w:rsid w:val="00034DBA"/>
    <w:rsid w:val="0003793C"/>
    <w:rsid w:val="000422E9"/>
    <w:rsid w:val="000425A6"/>
    <w:rsid w:val="0004298C"/>
    <w:rsid w:val="00042A09"/>
    <w:rsid w:val="00043393"/>
    <w:rsid w:val="00045A17"/>
    <w:rsid w:val="000470EC"/>
    <w:rsid w:val="000477A0"/>
    <w:rsid w:val="000517AC"/>
    <w:rsid w:val="00052495"/>
    <w:rsid w:val="00052B4D"/>
    <w:rsid w:val="00053EC5"/>
    <w:rsid w:val="00054859"/>
    <w:rsid w:val="000551DC"/>
    <w:rsid w:val="0005703D"/>
    <w:rsid w:val="00062334"/>
    <w:rsid w:val="00062DCD"/>
    <w:rsid w:val="00065264"/>
    <w:rsid w:val="000658BA"/>
    <w:rsid w:val="00067E22"/>
    <w:rsid w:val="0007097A"/>
    <w:rsid w:val="000715E2"/>
    <w:rsid w:val="00071800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3BB"/>
    <w:rsid w:val="0008696D"/>
    <w:rsid w:val="00086A82"/>
    <w:rsid w:val="00092C39"/>
    <w:rsid w:val="00093CC4"/>
    <w:rsid w:val="00093E41"/>
    <w:rsid w:val="00094F3D"/>
    <w:rsid w:val="00095A95"/>
    <w:rsid w:val="000965D0"/>
    <w:rsid w:val="00097DF0"/>
    <w:rsid w:val="000A1BBA"/>
    <w:rsid w:val="000A246E"/>
    <w:rsid w:val="000A3BBB"/>
    <w:rsid w:val="000A4ACF"/>
    <w:rsid w:val="000A5AA5"/>
    <w:rsid w:val="000A6FBA"/>
    <w:rsid w:val="000A7FBB"/>
    <w:rsid w:val="000B165D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0DCC"/>
    <w:rsid w:val="000D1B1C"/>
    <w:rsid w:val="000D22FF"/>
    <w:rsid w:val="000D3C26"/>
    <w:rsid w:val="000D479C"/>
    <w:rsid w:val="000D4824"/>
    <w:rsid w:val="000D715F"/>
    <w:rsid w:val="000D7892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52E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CEA"/>
    <w:rsid w:val="00125E19"/>
    <w:rsid w:val="00126EB9"/>
    <w:rsid w:val="00127D9C"/>
    <w:rsid w:val="0013160B"/>
    <w:rsid w:val="00134145"/>
    <w:rsid w:val="001341AF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6BB2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98D"/>
    <w:rsid w:val="00163B7A"/>
    <w:rsid w:val="00164C6D"/>
    <w:rsid w:val="00166FA8"/>
    <w:rsid w:val="001712A8"/>
    <w:rsid w:val="0017194C"/>
    <w:rsid w:val="0017267A"/>
    <w:rsid w:val="00172D44"/>
    <w:rsid w:val="001733C5"/>
    <w:rsid w:val="00173E56"/>
    <w:rsid w:val="0017651F"/>
    <w:rsid w:val="00177051"/>
    <w:rsid w:val="00177897"/>
    <w:rsid w:val="0017799E"/>
    <w:rsid w:val="00177BCA"/>
    <w:rsid w:val="00177C59"/>
    <w:rsid w:val="001804F3"/>
    <w:rsid w:val="001824D2"/>
    <w:rsid w:val="001844A9"/>
    <w:rsid w:val="00184E52"/>
    <w:rsid w:val="001873B5"/>
    <w:rsid w:val="00193EE6"/>
    <w:rsid w:val="00194922"/>
    <w:rsid w:val="00194A39"/>
    <w:rsid w:val="00194CE4"/>
    <w:rsid w:val="001A14AF"/>
    <w:rsid w:val="001A1C39"/>
    <w:rsid w:val="001A3980"/>
    <w:rsid w:val="001A4977"/>
    <w:rsid w:val="001A566C"/>
    <w:rsid w:val="001A5F9F"/>
    <w:rsid w:val="001A6CC5"/>
    <w:rsid w:val="001A7CD7"/>
    <w:rsid w:val="001B2DAD"/>
    <w:rsid w:val="001B5156"/>
    <w:rsid w:val="001B5855"/>
    <w:rsid w:val="001C0A6A"/>
    <w:rsid w:val="001C6938"/>
    <w:rsid w:val="001C79ED"/>
    <w:rsid w:val="001D06F0"/>
    <w:rsid w:val="001D181E"/>
    <w:rsid w:val="001D3160"/>
    <w:rsid w:val="001D3DCB"/>
    <w:rsid w:val="001D4E8A"/>
    <w:rsid w:val="001D507C"/>
    <w:rsid w:val="001D5F78"/>
    <w:rsid w:val="001E00AA"/>
    <w:rsid w:val="001E03E6"/>
    <w:rsid w:val="001E1815"/>
    <w:rsid w:val="001E27A6"/>
    <w:rsid w:val="001E3EC9"/>
    <w:rsid w:val="001E43E1"/>
    <w:rsid w:val="001E4714"/>
    <w:rsid w:val="001E6A82"/>
    <w:rsid w:val="001E7DAF"/>
    <w:rsid w:val="001F338B"/>
    <w:rsid w:val="001F340D"/>
    <w:rsid w:val="001F4A6B"/>
    <w:rsid w:val="001F4E5F"/>
    <w:rsid w:val="00204925"/>
    <w:rsid w:val="00205E14"/>
    <w:rsid w:val="002074F0"/>
    <w:rsid w:val="002112DA"/>
    <w:rsid w:val="002128B6"/>
    <w:rsid w:val="0021293B"/>
    <w:rsid w:val="002130D8"/>
    <w:rsid w:val="00214198"/>
    <w:rsid w:val="00214924"/>
    <w:rsid w:val="0021533B"/>
    <w:rsid w:val="00216E8A"/>
    <w:rsid w:val="00216E9E"/>
    <w:rsid w:val="0021757D"/>
    <w:rsid w:val="0022079B"/>
    <w:rsid w:val="00221F76"/>
    <w:rsid w:val="00223446"/>
    <w:rsid w:val="0022458B"/>
    <w:rsid w:val="00225398"/>
    <w:rsid w:val="00226139"/>
    <w:rsid w:val="0023026F"/>
    <w:rsid w:val="002303A4"/>
    <w:rsid w:val="002304B6"/>
    <w:rsid w:val="002311B6"/>
    <w:rsid w:val="00232D0A"/>
    <w:rsid w:val="0023494D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33F2"/>
    <w:rsid w:val="002654E4"/>
    <w:rsid w:val="00267B81"/>
    <w:rsid w:val="00271316"/>
    <w:rsid w:val="002724ED"/>
    <w:rsid w:val="0027298D"/>
    <w:rsid w:val="002738A9"/>
    <w:rsid w:val="00275673"/>
    <w:rsid w:val="002761B2"/>
    <w:rsid w:val="00280D5B"/>
    <w:rsid w:val="00283139"/>
    <w:rsid w:val="002861DB"/>
    <w:rsid w:val="00286A3D"/>
    <w:rsid w:val="00286D2A"/>
    <w:rsid w:val="00290A84"/>
    <w:rsid w:val="00290F83"/>
    <w:rsid w:val="00292008"/>
    <w:rsid w:val="00294A92"/>
    <w:rsid w:val="00294BAE"/>
    <w:rsid w:val="002977CC"/>
    <w:rsid w:val="002A264B"/>
    <w:rsid w:val="002A338E"/>
    <w:rsid w:val="002A403A"/>
    <w:rsid w:val="002A597C"/>
    <w:rsid w:val="002A7CDF"/>
    <w:rsid w:val="002B2E36"/>
    <w:rsid w:val="002B4000"/>
    <w:rsid w:val="002B436A"/>
    <w:rsid w:val="002B4A67"/>
    <w:rsid w:val="002B6120"/>
    <w:rsid w:val="002C191C"/>
    <w:rsid w:val="002C341E"/>
    <w:rsid w:val="002C3DD3"/>
    <w:rsid w:val="002C4207"/>
    <w:rsid w:val="002C4BC0"/>
    <w:rsid w:val="002C59EE"/>
    <w:rsid w:val="002D4AEE"/>
    <w:rsid w:val="002D535C"/>
    <w:rsid w:val="002D597C"/>
    <w:rsid w:val="002D69FB"/>
    <w:rsid w:val="002D79A9"/>
    <w:rsid w:val="002D7E11"/>
    <w:rsid w:val="002E0DE7"/>
    <w:rsid w:val="002E0E7B"/>
    <w:rsid w:val="002E31E7"/>
    <w:rsid w:val="002E35FC"/>
    <w:rsid w:val="002E6805"/>
    <w:rsid w:val="002F033C"/>
    <w:rsid w:val="002F05C7"/>
    <w:rsid w:val="002F0996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46B0"/>
    <w:rsid w:val="00307540"/>
    <w:rsid w:val="003147AA"/>
    <w:rsid w:val="00314ABC"/>
    <w:rsid w:val="003226A5"/>
    <w:rsid w:val="00322EC9"/>
    <w:rsid w:val="00327044"/>
    <w:rsid w:val="00331FD6"/>
    <w:rsid w:val="00332136"/>
    <w:rsid w:val="00334301"/>
    <w:rsid w:val="00335575"/>
    <w:rsid w:val="00335C04"/>
    <w:rsid w:val="00340CB1"/>
    <w:rsid w:val="0034119B"/>
    <w:rsid w:val="00342E08"/>
    <w:rsid w:val="003434C5"/>
    <w:rsid w:val="00345D2D"/>
    <w:rsid w:val="00347BDD"/>
    <w:rsid w:val="00352453"/>
    <w:rsid w:val="00352CD7"/>
    <w:rsid w:val="00354069"/>
    <w:rsid w:val="00354B2F"/>
    <w:rsid w:val="00357A1E"/>
    <w:rsid w:val="00361248"/>
    <w:rsid w:val="003642CE"/>
    <w:rsid w:val="0036502B"/>
    <w:rsid w:val="003654E8"/>
    <w:rsid w:val="00367066"/>
    <w:rsid w:val="00367A6E"/>
    <w:rsid w:val="00370F56"/>
    <w:rsid w:val="0037206C"/>
    <w:rsid w:val="003725B1"/>
    <w:rsid w:val="0037273A"/>
    <w:rsid w:val="003727CC"/>
    <w:rsid w:val="00373215"/>
    <w:rsid w:val="00374CFA"/>
    <w:rsid w:val="00375AB4"/>
    <w:rsid w:val="003846B1"/>
    <w:rsid w:val="0039097A"/>
    <w:rsid w:val="003911FC"/>
    <w:rsid w:val="0039200D"/>
    <w:rsid w:val="00392D71"/>
    <w:rsid w:val="00393580"/>
    <w:rsid w:val="00397C7D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554"/>
    <w:rsid w:val="003B591C"/>
    <w:rsid w:val="003B762E"/>
    <w:rsid w:val="003B7C90"/>
    <w:rsid w:val="003C0DE9"/>
    <w:rsid w:val="003C0FBF"/>
    <w:rsid w:val="003C233B"/>
    <w:rsid w:val="003C2A0B"/>
    <w:rsid w:val="003C3FDF"/>
    <w:rsid w:val="003C4B78"/>
    <w:rsid w:val="003C5D83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57A"/>
    <w:rsid w:val="004007CA"/>
    <w:rsid w:val="00401912"/>
    <w:rsid w:val="00401F9E"/>
    <w:rsid w:val="004027CF"/>
    <w:rsid w:val="00403FF5"/>
    <w:rsid w:val="00404ACE"/>
    <w:rsid w:val="0040614D"/>
    <w:rsid w:val="00407243"/>
    <w:rsid w:val="004108AD"/>
    <w:rsid w:val="00410FD1"/>
    <w:rsid w:val="00411D88"/>
    <w:rsid w:val="004145EE"/>
    <w:rsid w:val="00416A0F"/>
    <w:rsid w:val="00420D87"/>
    <w:rsid w:val="00423AFA"/>
    <w:rsid w:val="00424C34"/>
    <w:rsid w:val="00426245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6521"/>
    <w:rsid w:val="004401E3"/>
    <w:rsid w:val="004409F5"/>
    <w:rsid w:val="00442157"/>
    <w:rsid w:val="004430B4"/>
    <w:rsid w:val="00443A99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67051"/>
    <w:rsid w:val="004713CB"/>
    <w:rsid w:val="00480D50"/>
    <w:rsid w:val="00483468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8B7"/>
    <w:rsid w:val="004A6C40"/>
    <w:rsid w:val="004B05E6"/>
    <w:rsid w:val="004B0627"/>
    <w:rsid w:val="004B0930"/>
    <w:rsid w:val="004B0BBB"/>
    <w:rsid w:val="004B0F19"/>
    <w:rsid w:val="004B1B38"/>
    <w:rsid w:val="004B1B4A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1F00"/>
    <w:rsid w:val="004D25F3"/>
    <w:rsid w:val="004D3B14"/>
    <w:rsid w:val="004D3B4A"/>
    <w:rsid w:val="004D4673"/>
    <w:rsid w:val="004D68AC"/>
    <w:rsid w:val="004D6C2B"/>
    <w:rsid w:val="004E0168"/>
    <w:rsid w:val="004E0BAA"/>
    <w:rsid w:val="004E0C8C"/>
    <w:rsid w:val="004E5C5C"/>
    <w:rsid w:val="004E7FC9"/>
    <w:rsid w:val="004F1F45"/>
    <w:rsid w:val="004F3DD3"/>
    <w:rsid w:val="004F4A91"/>
    <w:rsid w:val="004F78BE"/>
    <w:rsid w:val="004F7E31"/>
    <w:rsid w:val="00500B7D"/>
    <w:rsid w:val="00502067"/>
    <w:rsid w:val="00503C90"/>
    <w:rsid w:val="005040F5"/>
    <w:rsid w:val="00506E0F"/>
    <w:rsid w:val="00507B8B"/>
    <w:rsid w:val="00507CB4"/>
    <w:rsid w:val="00513185"/>
    <w:rsid w:val="005131C0"/>
    <w:rsid w:val="005138B1"/>
    <w:rsid w:val="00515879"/>
    <w:rsid w:val="005213F9"/>
    <w:rsid w:val="00522617"/>
    <w:rsid w:val="00530F38"/>
    <w:rsid w:val="00533D2E"/>
    <w:rsid w:val="005357D9"/>
    <w:rsid w:val="005400EC"/>
    <w:rsid w:val="0054025F"/>
    <w:rsid w:val="00540718"/>
    <w:rsid w:val="00540852"/>
    <w:rsid w:val="00541789"/>
    <w:rsid w:val="00542006"/>
    <w:rsid w:val="005422A4"/>
    <w:rsid w:val="0054259E"/>
    <w:rsid w:val="005426E4"/>
    <w:rsid w:val="00543D7E"/>
    <w:rsid w:val="005450B9"/>
    <w:rsid w:val="00545B77"/>
    <w:rsid w:val="00546BD3"/>
    <w:rsid w:val="0054786F"/>
    <w:rsid w:val="0055329C"/>
    <w:rsid w:val="00553566"/>
    <w:rsid w:val="00553AFB"/>
    <w:rsid w:val="00553D36"/>
    <w:rsid w:val="00557B29"/>
    <w:rsid w:val="00564B72"/>
    <w:rsid w:val="00565ABC"/>
    <w:rsid w:val="00566389"/>
    <w:rsid w:val="00567765"/>
    <w:rsid w:val="00567E53"/>
    <w:rsid w:val="00571627"/>
    <w:rsid w:val="0057382A"/>
    <w:rsid w:val="00574527"/>
    <w:rsid w:val="0057480F"/>
    <w:rsid w:val="00577C05"/>
    <w:rsid w:val="005826E3"/>
    <w:rsid w:val="0058479C"/>
    <w:rsid w:val="005852DC"/>
    <w:rsid w:val="005918F5"/>
    <w:rsid w:val="00592616"/>
    <w:rsid w:val="00592B74"/>
    <w:rsid w:val="00594529"/>
    <w:rsid w:val="005A02EB"/>
    <w:rsid w:val="005A0E37"/>
    <w:rsid w:val="005A11B4"/>
    <w:rsid w:val="005A2556"/>
    <w:rsid w:val="005A25EA"/>
    <w:rsid w:val="005A38F9"/>
    <w:rsid w:val="005A5552"/>
    <w:rsid w:val="005A76F0"/>
    <w:rsid w:val="005A7FDD"/>
    <w:rsid w:val="005B002B"/>
    <w:rsid w:val="005B1994"/>
    <w:rsid w:val="005B316E"/>
    <w:rsid w:val="005B4970"/>
    <w:rsid w:val="005B508D"/>
    <w:rsid w:val="005B70DE"/>
    <w:rsid w:val="005C50FC"/>
    <w:rsid w:val="005C6577"/>
    <w:rsid w:val="005C6657"/>
    <w:rsid w:val="005C7637"/>
    <w:rsid w:val="005D1BD9"/>
    <w:rsid w:val="005D25E4"/>
    <w:rsid w:val="005D26A6"/>
    <w:rsid w:val="005D2A89"/>
    <w:rsid w:val="005D330E"/>
    <w:rsid w:val="005D4842"/>
    <w:rsid w:val="005D5E6A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3FF"/>
    <w:rsid w:val="0060256B"/>
    <w:rsid w:val="00603142"/>
    <w:rsid w:val="00603EFB"/>
    <w:rsid w:val="00605372"/>
    <w:rsid w:val="006063E8"/>
    <w:rsid w:val="006069D3"/>
    <w:rsid w:val="0060790D"/>
    <w:rsid w:val="00611027"/>
    <w:rsid w:val="0061142A"/>
    <w:rsid w:val="0062322A"/>
    <w:rsid w:val="006261D1"/>
    <w:rsid w:val="00626425"/>
    <w:rsid w:val="00627B6C"/>
    <w:rsid w:val="00630386"/>
    <w:rsid w:val="00632FB0"/>
    <w:rsid w:val="006339DC"/>
    <w:rsid w:val="006350D5"/>
    <w:rsid w:val="00637D68"/>
    <w:rsid w:val="006408A7"/>
    <w:rsid w:val="00641554"/>
    <w:rsid w:val="00642387"/>
    <w:rsid w:val="006429C7"/>
    <w:rsid w:val="00644449"/>
    <w:rsid w:val="0064520D"/>
    <w:rsid w:val="006470D0"/>
    <w:rsid w:val="0064752D"/>
    <w:rsid w:val="00647862"/>
    <w:rsid w:val="00650498"/>
    <w:rsid w:val="006510AA"/>
    <w:rsid w:val="00651689"/>
    <w:rsid w:val="00651C5D"/>
    <w:rsid w:val="00652F19"/>
    <w:rsid w:val="0065579E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5251"/>
    <w:rsid w:val="00676CB7"/>
    <w:rsid w:val="00676D74"/>
    <w:rsid w:val="00682642"/>
    <w:rsid w:val="00684A5A"/>
    <w:rsid w:val="0068537D"/>
    <w:rsid w:val="00694931"/>
    <w:rsid w:val="006957CC"/>
    <w:rsid w:val="00696C90"/>
    <w:rsid w:val="00697F7C"/>
    <w:rsid w:val="006A3C75"/>
    <w:rsid w:val="006A4333"/>
    <w:rsid w:val="006A737C"/>
    <w:rsid w:val="006B2D3C"/>
    <w:rsid w:val="006B3E8C"/>
    <w:rsid w:val="006B74EA"/>
    <w:rsid w:val="006C0296"/>
    <w:rsid w:val="006C0F4D"/>
    <w:rsid w:val="006C1F83"/>
    <w:rsid w:val="006C27AA"/>
    <w:rsid w:val="006C360E"/>
    <w:rsid w:val="006C3FDF"/>
    <w:rsid w:val="006C7E90"/>
    <w:rsid w:val="006D36EA"/>
    <w:rsid w:val="006D3989"/>
    <w:rsid w:val="006D3C83"/>
    <w:rsid w:val="006D3D0B"/>
    <w:rsid w:val="006D4AE5"/>
    <w:rsid w:val="006D7585"/>
    <w:rsid w:val="006E06F0"/>
    <w:rsid w:val="006E0D85"/>
    <w:rsid w:val="006E1CBB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08CE"/>
    <w:rsid w:val="007019A7"/>
    <w:rsid w:val="00701F03"/>
    <w:rsid w:val="00703344"/>
    <w:rsid w:val="00703D6F"/>
    <w:rsid w:val="00705108"/>
    <w:rsid w:val="007118E1"/>
    <w:rsid w:val="00714597"/>
    <w:rsid w:val="0072105F"/>
    <w:rsid w:val="007228A5"/>
    <w:rsid w:val="0072695D"/>
    <w:rsid w:val="00726991"/>
    <w:rsid w:val="00726DDA"/>
    <w:rsid w:val="0073065F"/>
    <w:rsid w:val="00732CCB"/>
    <w:rsid w:val="007336EE"/>
    <w:rsid w:val="007337AD"/>
    <w:rsid w:val="00734BF4"/>
    <w:rsid w:val="00741092"/>
    <w:rsid w:val="00742680"/>
    <w:rsid w:val="007432E7"/>
    <w:rsid w:val="007434A2"/>
    <w:rsid w:val="00743858"/>
    <w:rsid w:val="00744DA2"/>
    <w:rsid w:val="00745633"/>
    <w:rsid w:val="00746C9E"/>
    <w:rsid w:val="00746F6B"/>
    <w:rsid w:val="00750259"/>
    <w:rsid w:val="00750629"/>
    <w:rsid w:val="007508D8"/>
    <w:rsid w:val="0075139D"/>
    <w:rsid w:val="00751E25"/>
    <w:rsid w:val="007545C7"/>
    <w:rsid w:val="00756D0D"/>
    <w:rsid w:val="0076129D"/>
    <w:rsid w:val="007616D8"/>
    <w:rsid w:val="00761D76"/>
    <w:rsid w:val="00761E3B"/>
    <w:rsid w:val="007658EA"/>
    <w:rsid w:val="00765D8A"/>
    <w:rsid w:val="0077399F"/>
    <w:rsid w:val="00775B4A"/>
    <w:rsid w:val="00775D22"/>
    <w:rsid w:val="007760BC"/>
    <w:rsid w:val="00777324"/>
    <w:rsid w:val="00781875"/>
    <w:rsid w:val="00783CA6"/>
    <w:rsid w:val="0078459B"/>
    <w:rsid w:val="007859A6"/>
    <w:rsid w:val="0078754C"/>
    <w:rsid w:val="007902B7"/>
    <w:rsid w:val="007903B8"/>
    <w:rsid w:val="0079191F"/>
    <w:rsid w:val="00793FFB"/>
    <w:rsid w:val="007A005F"/>
    <w:rsid w:val="007A119E"/>
    <w:rsid w:val="007A1781"/>
    <w:rsid w:val="007A1E20"/>
    <w:rsid w:val="007A45D4"/>
    <w:rsid w:val="007A491D"/>
    <w:rsid w:val="007A6BCC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4876"/>
    <w:rsid w:val="007D6502"/>
    <w:rsid w:val="007D7B37"/>
    <w:rsid w:val="007E04F1"/>
    <w:rsid w:val="007E47FA"/>
    <w:rsid w:val="007E4E9F"/>
    <w:rsid w:val="007E57D5"/>
    <w:rsid w:val="007E594B"/>
    <w:rsid w:val="007F011B"/>
    <w:rsid w:val="007F0C3F"/>
    <w:rsid w:val="007F232A"/>
    <w:rsid w:val="007F4606"/>
    <w:rsid w:val="007F4631"/>
    <w:rsid w:val="007F46B2"/>
    <w:rsid w:val="007F6CF4"/>
    <w:rsid w:val="0080190B"/>
    <w:rsid w:val="00804AFA"/>
    <w:rsid w:val="00805075"/>
    <w:rsid w:val="0080548E"/>
    <w:rsid w:val="00805AB5"/>
    <w:rsid w:val="00805CF8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480D"/>
    <w:rsid w:val="00835222"/>
    <w:rsid w:val="008355A6"/>
    <w:rsid w:val="00837B46"/>
    <w:rsid w:val="008424E4"/>
    <w:rsid w:val="008433CA"/>
    <w:rsid w:val="00844796"/>
    <w:rsid w:val="0085044B"/>
    <w:rsid w:val="0085196C"/>
    <w:rsid w:val="00852250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629"/>
    <w:rsid w:val="0088588A"/>
    <w:rsid w:val="0088729A"/>
    <w:rsid w:val="00887301"/>
    <w:rsid w:val="00887549"/>
    <w:rsid w:val="00887683"/>
    <w:rsid w:val="00887C84"/>
    <w:rsid w:val="00891481"/>
    <w:rsid w:val="008925D9"/>
    <w:rsid w:val="00893756"/>
    <w:rsid w:val="0089652C"/>
    <w:rsid w:val="00896DD3"/>
    <w:rsid w:val="00897770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DC6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316"/>
    <w:rsid w:val="008E3DB7"/>
    <w:rsid w:val="008E5275"/>
    <w:rsid w:val="008E68A4"/>
    <w:rsid w:val="008E7463"/>
    <w:rsid w:val="008F0030"/>
    <w:rsid w:val="008F265E"/>
    <w:rsid w:val="008F49A3"/>
    <w:rsid w:val="008F5559"/>
    <w:rsid w:val="008F56E3"/>
    <w:rsid w:val="00900696"/>
    <w:rsid w:val="0090078A"/>
    <w:rsid w:val="009068AD"/>
    <w:rsid w:val="009074EB"/>
    <w:rsid w:val="0091081D"/>
    <w:rsid w:val="00913B04"/>
    <w:rsid w:val="00913CCD"/>
    <w:rsid w:val="009145D4"/>
    <w:rsid w:val="00915C15"/>
    <w:rsid w:val="00916A1E"/>
    <w:rsid w:val="009226CD"/>
    <w:rsid w:val="00923139"/>
    <w:rsid w:val="00923813"/>
    <w:rsid w:val="009257EB"/>
    <w:rsid w:val="0092608D"/>
    <w:rsid w:val="0093153F"/>
    <w:rsid w:val="00931E37"/>
    <w:rsid w:val="00935FE3"/>
    <w:rsid w:val="00936723"/>
    <w:rsid w:val="00940D06"/>
    <w:rsid w:val="00940D75"/>
    <w:rsid w:val="009441EB"/>
    <w:rsid w:val="00944984"/>
    <w:rsid w:val="009458E0"/>
    <w:rsid w:val="0095003F"/>
    <w:rsid w:val="00951628"/>
    <w:rsid w:val="00951A64"/>
    <w:rsid w:val="009536FC"/>
    <w:rsid w:val="00953F9F"/>
    <w:rsid w:val="00954399"/>
    <w:rsid w:val="00962D5F"/>
    <w:rsid w:val="00966BB7"/>
    <w:rsid w:val="009676C6"/>
    <w:rsid w:val="00972988"/>
    <w:rsid w:val="00973324"/>
    <w:rsid w:val="009738C3"/>
    <w:rsid w:val="009743BF"/>
    <w:rsid w:val="009748D7"/>
    <w:rsid w:val="00977B3B"/>
    <w:rsid w:val="00977E3E"/>
    <w:rsid w:val="0098136C"/>
    <w:rsid w:val="00981A10"/>
    <w:rsid w:val="00981FED"/>
    <w:rsid w:val="00982153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1E80"/>
    <w:rsid w:val="009A20EB"/>
    <w:rsid w:val="009A22F8"/>
    <w:rsid w:val="009A2BA5"/>
    <w:rsid w:val="009A3693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096C"/>
    <w:rsid w:val="009C4AE4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72F"/>
    <w:rsid w:val="009F6927"/>
    <w:rsid w:val="00A0137D"/>
    <w:rsid w:val="00A01A39"/>
    <w:rsid w:val="00A02942"/>
    <w:rsid w:val="00A02F71"/>
    <w:rsid w:val="00A03823"/>
    <w:rsid w:val="00A0389B"/>
    <w:rsid w:val="00A04D47"/>
    <w:rsid w:val="00A05FBA"/>
    <w:rsid w:val="00A07873"/>
    <w:rsid w:val="00A13543"/>
    <w:rsid w:val="00A13E99"/>
    <w:rsid w:val="00A167DD"/>
    <w:rsid w:val="00A17208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27729"/>
    <w:rsid w:val="00A31DFF"/>
    <w:rsid w:val="00A355CC"/>
    <w:rsid w:val="00A40EFF"/>
    <w:rsid w:val="00A41EC6"/>
    <w:rsid w:val="00A443B1"/>
    <w:rsid w:val="00A451F9"/>
    <w:rsid w:val="00A453C3"/>
    <w:rsid w:val="00A4546A"/>
    <w:rsid w:val="00A45660"/>
    <w:rsid w:val="00A4637B"/>
    <w:rsid w:val="00A52311"/>
    <w:rsid w:val="00A5391E"/>
    <w:rsid w:val="00A55090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29EA"/>
    <w:rsid w:val="00A84E89"/>
    <w:rsid w:val="00A8551E"/>
    <w:rsid w:val="00A86B4F"/>
    <w:rsid w:val="00A86EC1"/>
    <w:rsid w:val="00A90190"/>
    <w:rsid w:val="00A9048F"/>
    <w:rsid w:val="00A91E48"/>
    <w:rsid w:val="00A9262E"/>
    <w:rsid w:val="00A93434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1E41"/>
    <w:rsid w:val="00AA2AAB"/>
    <w:rsid w:val="00AA4A34"/>
    <w:rsid w:val="00AA51D1"/>
    <w:rsid w:val="00AA5D23"/>
    <w:rsid w:val="00AA63F7"/>
    <w:rsid w:val="00AA6733"/>
    <w:rsid w:val="00AA67E4"/>
    <w:rsid w:val="00AA7B88"/>
    <w:rsid w:val="00AB3FDB"/>
    <w:rsid w:val="00AB572C"/>
    <w:rsid w:val="00AB58B6"/>
    <w:rsid w:val="00AB5BA9"/>
    <w:rsid w:val="00AB5BB5"/>
    <w:rsid w:val="00AB6B04"/>
    <w:rsid w:val="00AC12B2"/>
    <w:rsid w:val="00AC63EC"/>
    <w:rsid w:val="00AD0575"/>
    <w:rsid w:val="00AD0B9B"/>
    <w:rsid w:val="00AD26D8"/>
    <w:rsid w:val="00AD30BC"/>
    <w:rsid w:val="00AD375C"/>
    <w:rsid w:val="00AD43BD"/>
    <w:rsid w:val="00AD4FCA"/>
    <w:rsid w:val="00AD6758"/>
    <w:rsid w:val="00AD7880"/>
    <w:rsid w:val="00AE032F"/>
    <w:rsid w:val="00AE0C13"/>
    <w:rsid w:val="00AE4AC7"/>
    <w:rsid w:val="00AE4B54"/>
    <w:rsid w:val="00AE5250"/>
    <w:rsid w:val="00AE5E4B"/>
    <w:rsid w:val="00AF29D2"/>
    <w:rsid w:val="00AF337F"/>
    <w:rsid w:val="00AF3EA6"/>
    <w:rsid w:val="00AF4A79"/>
    <w:rsid w:val="00AF4EF4"/>
    <w:rsid w:val="00B020BC"/>
    <w:rsid w:val="00B02E20"/>
    <w:rsid w:val="00B03577"/>
    <w:rsid w:val="00B0368E"/>
    <w:rsid w:val="00B04835"/>
    <w:rsid w:val="00B11653"/>
    <w:rsid w:val="00B12204"/>
    <w:rsid w:val="00B12629"/>
    <w:rsid w:val="00B12DFF"/>
    <w:rsid w:val="00B12F56"/>
    <w:rsid w:val="00B146E6"/>
    <w:rsid w:val="00B1679F"/>
    <w:rsid w:val="00B170C9"/>
    <w:rsid w:val="00B22BC9"/>
    <w:rsid w:val="00B234BE"/>
    <w:rsid w:val="00B242ED"/>
    <w:rsid w:val="00B24BBD"/>
    <w:rsid w:val="00B30E53"/>
    <w:rsid w:val="00B34034"/>
    <w:rsid w:val="00B345EE"/>
    <w:rsid w:val="00B36A47"/>
    <w:rsid w:val="00B37382"/>
    <w:rsid w:val="00B41461"/>
    <w:rsid w:val="00B417AF"/>
    <w:rsid w:val="00B42033"/>
    <w:rsid w:val="00B433AF"/>
    <w:rsid w:val="00B50225"/>
    <w:rsid w:val="00B52E58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86B38"/>
    <w:rsid w:val="00B90506"/>
    <w:rsid w:val="00B914CA"/>
    <w:rsid w:val="00B92CE0"/>
    <w:rsid w:val="00B94837"/>
    <w:rsid w:val="00B96922"/>
    <w:rsid w:val="00B96BFB"/>
    <w:rsid w:val="00BA0E18"/>
    <w:rsid w:val="00BA11AF"/>
    <w:rsid w:val="00BA20C9"/>
    <w:rsid w:val="00BA2537"/>
    <w:rsid w:val="00BA3423"/>
    <w:rsid w:val="00BA3FB7"/>
    <w:rsid w:val="00BA456F"/>
    <w:rsid w:val="00BA4957"/>
    <w:rsid w:val="00BB0327"/>
    <w:rsid w:val="00BB20B8"/>
    <w:rsid w:val="00BB218F"/>
    <w:rsid w:val="00BB2336"/>
    <w:rsid w:val="00BB3235"/>
    <w:rsid w:val="00BB7A40"/>
    <w:rsid w:val="00BC09C5"/>
    <w:rsid w:val="00BC0C8D"/>
    <w:rsid w:val="00BC590B"/>
    <w:rsid w:val="00BC6157"/>
    <w:rsid w:val="00BC631F"/>
    <w:rsid w:val="00BD04D9"/>
    <w:rsid w:val="00BD3E4D"/>
    <w:rsid w:val="00BD5EE7"/>
    <w:rsid w:val="00BD7181"/>
    <w:rsid w:val="00BE075E"/>
    <w:rsid w:val="00BE23DF"/>
    <w:rsid w:val="00BE5FAF"/>
    <w:rsid w:val="00BE679A"/>
    <w:rsid w:val="00BF13DB"/>
    <w:rsid w:val="00BF1727"/>
    <w:rsid w:val="00BF255E"/>
    <w:rsid w:val="00BF425D"/>
    <w:rsid w:val="00BF4685"/>
    <w:rsid w:val="00BF4BD8"/>
    <w:rsid w:val="00BF54D0"/>
    <w:rsid w:val="00BF5CA9"/>
    <w:rsid w:val="00C02424"/>
    <w:rsid w:val="00C0257D"/>
    <w:rsid w:val="00C02C96"/>
    <w:rsid w:val="00C03840"/>
    <w:rsid w:val="00C03B46"/>
    <w:rsid w:val="00C0443B"/>
    <w:rsid w:val="00C11245"/>
    <w:rsid w:val="00C12F2A"/>
    <w:rsid w:val="00C12F2D"/>
    <w:rsid w:val="00C13216"/>
    <w:rsid w:val="00C14925"/>
    <w:rsid w:val="00C216F9"/>
    <w:rsid w:val="00C22B63"/>
    <w:rsid w:val="00C22C68"/>
    <w:rsid w:val="00C235CB"/>
    <w:rsid w:val="00C2402A"/>
    <w:rsid w:val="00C24B6B"/>
    <w:rsid w:val="00C26076"/>
    <w:rsid w:val="00C30B33"/>
    <w:rsid w:val="00C318B8"/>
    <w:rsid w:val="00C3349D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202"/>
    <w:rsid w:val="00C47E49"/>
    <w:rsid w:val="00C516FD"/>
    <w:rsid w:val="00C520AC"/>
    <w:rsid w:val="00C52B2F"/>
    <w:rsid w:val="00C53DAC"/>
    <w:rsid w:val="00C55C56"/>
    <w:rsid w:val="00C56D14"/>
    <w:rsid w:val="00C57290"/>
    <w:rsid w:val="00C575CA"/>
    <w:rsid w:val="00C60BFD"/>
    <w:rsid w:val="00C6261A"/>
    <w:rsid w:val="00C63923"/>
    <w:rsid w:val="00C672BA"/>
    <w:rsid w:val="00C712A3"/>
    <w:rsid w:val="00C71577"/>
    <w:rsid w:val="00C7293F"/>
    <w:rsid w:val="00C72986"/>
    <w:rsid w:val="00C730D3"/>
    <w:rsid w:val="00C74505"/>
    <w:rsid w:val="00C7677E"/>
    <w:rsid w:val="00C76D6A"/>
    <w:rsid w:val="00C77436"/>
    <w:rsid w:val="00C823DD"/>
    <w:rsid w:val="00C83FF3"/>
    <w:rsid w:val="00C854EE"/>
    <w:rsid w:val="00C854FD"/>
    <w:rsid w:val="00C86D2E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6B64"/>
    <w:rsid w:val="00CD0B6A"/>
    <w:rsid w:val="00CD2EFC"/>
    <w:rsid w:val="00CD302E"/>
    <w:rsid w:val="00CD3A8A"/>
    <w:rsid w:val="00CD4E04"/>
    <w:rsid w:val="00CD4F6B"/>
    <w:rsid w:val="00CD6446"/>
    <w:rsid w:val="00CD6EEE"/>
    <w:rsid w:val="00CE316B"/>
    <w:rsid w:val="00CE376C"/>
    <w:rsid w:val="00CE44AF"/>
    <w:rsid w:val="00CE612B"/>
    <w:rsid w:val="00CE72B9"/>
    <w:rsid w:val="00CF0978"/>
    <w:rsid w:val="00CF13F1"/>
    <w:rsid w:val="00CF152C"/>
    <w:rsid w:val="00CF2329"/>
    <w:rsid w:val="00CF2FC7"/>
    <w:rsid w:val="00CF414F"/>
    <w:rsid w:val="00CF7C4C"/>
    <w:rsid w:val="00D00810"/>
    <w:rsid w:val="00D02B99"/>
    <w:rsid w:val="00D04670"/>
    <w:rsid w:val="00D04D91"/>
    <w:rsid w:val="00D0532E"/>
    <w:rsid w:val="00D1180C"/>
    <w:rsid w:val="00D118B1"/>
    <w:rsid w:val="00D15838"/>
    <w:rsid w:val="00D1786B"/>
    <w:rsid w:val="00D17EBD"/>
    <w:rsid w:val="00D20E70"/>
    <w:rsid w:val="00D21626"/>
    <w:rsid w:val="00D21E5B"/>
    <w:rsid w:val="00D224BA"/>
    <w:rsid w:val="00D22560"/>
    <w:rsid w:val="00D240BD"/>
    <w:rsid w:val="00D247C0"/>
    <w:rsid w:val="00D24870"/>
    <w:rsid w:val="00D261A1"/>
    <w:rsid w:val="00D31DEF"/>
    <w:rsid w:val="00D3260D"/>
    <w:rsid w:val="00D33F88"/>
    <w:rsid w:val="00D34932"/>
    <w:rsid w:val="00D34B3E"/>
    <w:rsid w:val="00D37FCF"/>
    <w:rsid w:val="00D422DB"/>
    <w:rsid w:val="00D4302D"/>
    <w:rsid w:val="00D45531"/>
    <w:rsid w:val="00D4557E"/>
    <w:rsid w:val="00D4583E"/>
    <w:rsid w:val="00D4614E"/>
    <w:rsid w:val="00D51F9E"/>
    <w:rsid w:val="00D529F9"/>
    <w:rsid w:val="00D54563"/>
    <w:rsid w:val="00D551EB"/>
    <w:rsid w:val="00D552C4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43E"/>
    <w:rsid w:val="00D75C9B"/>
    <w:rsid w:val="00D76AEC"/>
    <w:rsid w:val="00D77FB4"/>
    <w:rsid w:val="00D80831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2871"/>
    <w:rsid w:val="00D933FB"/>
    <w:rsid w:val="00D938CD"/>
    <w:rsid w:val="00D95351"/>
    <w:rsid w:val="00D9628A"/>
    <w:rsid w:val="00D9677E"/>
    <w:rsid w:val="00DA0D3E"/>
    <w:rsid w:val="00DA1B0B"/>
    <w:rsid w:val="00DA2806"/>
    <w:rsid w:val="00DA2CD0"/>
    <w:rsid w:val="00DA305C"/>
    <w:rsid w:val="00DA69AE"/>
    <w:rsid w:val="00DA6F92"/>
    <w:rsid w:val="00DB089D"/>
    <w:rsid w:val="00DB1FDB"/>
    <w:rsid w:val="00DB3FB1"/>
    <w:rsid w:val="00DB486C"/>
    <w:rsid w:val="00DB4BB7"/>
    <w:rsid w:val="00DB78CF"/>
    <w:rsid w:val="00DC2A64"/>
    <w:rsid w:val="00DC5411"/>
    <w:rsid w:val="00DC68C3"/>
    <w:rsid w:val="00DD0F1E"/>
    <w:rsid w:val="00DD1CC9"/>
    <w:rsid w:val="00DD23C0"/>
    <w:rsid w:val="00DD42CC"/>
    <w:rsid w:val="00DD5774"/>
    <w:rsid w:val="00DE16DE"/>
    <w:rsid w:val="00DE1D1A"/>
    <w:rsid w:val="00DE358C"/>
    <w:rsid w:val="00DE5898"/>
    <w:rsid w:val="00DE7959"/>
    <w:rsid w:val="00DF434E"/>
    <w:rsid w:val="00DF4B58"/>
    <w:rsid w:val="00DF59BE"/>
    <w:rsid w:val="00DF7385"/>
    <w:rsid w:val="00E00A08"/>
    <w:rsid w:val="00E02FF0"/>
    <w:rsid w:val="00E03B57"/>
    <w:rsid w:val="00E05BCC"/>
    <w:rsid w:val="00E079E3"/>
    <w:rsid w:val="00E10B8A"/>
    <w:rsid w:val="00E1390D"/>
    <w:rsid w:val="00E1728C"/>
    <w:rsid w:val="00E22AD2"/>
    <w:rsid w:val="00E231BA"/>
    <w:rsid w:val="00E23359"/>
    <w:rsid w:val="00E2794A"/>
    <w:rsid w:val="00E279E6"/>
    <w:rsid w:val="00E27A7E"/>
    <w:rsid w:val="00E32578"/>
    <w:rsid w:val="00E33387"/>
    <w:rsid w:val="00E34872"/>
    <w:rsid w:val="00E34CEF"/>
    <w:rsid w:val="00E34DCA"/>
    <w:rsid w:val="00E34E5E"/>
    <w:rsid w:val="00E361DD"/>
    <w:rsid w:val="00E36223"/>
    <w:rsid w:val="00E3652A"/>
    <w:rsid w:val="00E406CF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57E7B"/>
    <w:rsid w:val="00E6065C"/>
    <w:rsid w:val="00E608DB"/>
    <w:rsid w:val="00E6166E"/>
    <w:rsid w:val="00E619AF"/>
    <w:rsid w:val="00E61DBB"/>
    <w:rsid w:val="00E62183"/>
    <w:rsid w:val="00E626B1"/>
    <w:rsid w:val="00E627BF"/>
    <w:rsid w:val="00E64317"/>
    <w:rsid w:val="00E654F5"/>
    <w:rsid w:val="00E677EF"/>
    <w:rsid w:val="00E718F5"/>
    <w:rsid w:val="00E72295"/>
    <w:rsid w:val="00E72C65"/>
    <w:rsid w:val="00E75834"/>
    <w:rsid w:val="00E76EF1"/>
    <w:rsid w:val="00E77BCF"/>
    <w:rsid w:val="00E80605"/>
    <w:rsid w:val="00E830DA"/>
    <w:rsid w:val="00E845B2"/>
    <w:rsid w:val="00E84C69"/>
    <w:rsid w:val="00E854B4"/>
    <w:rsid w:val="00E8786C"/>
    <w:rsid w:val="00E9429A"/>
    <w:rsid w:val="00E95128"/>
    <w:rsid w:val="00E95493"/>
    <w:rsid w:val="00E97810"/>
    <w:rsid w:val="00EA0B3F"/>
    <w:rsid w:val="00EA5035"/>
    <w:rsid w:val="00EA71F4"/>
    <w:rsid w:val="00EA7B8D"/>
    <w:rsid w:val="00EB0931"/>
    <w:rsid w:val="00EB442F"/>
    <w:rsid w:val="00EB57DC"/>
    <w:rsid w:val="00EB6F30"/>
    <w:rsid w:val="00EB7209"/>
    <w:rsid w:val="00EC0820"/>
    <w:rsid w:val="00EC13B1"/>
    <w:rsid w:val="00EC1717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81A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605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3E31"/>
    <w:rsid w:val="00F3455E"/>
    <w:rsid w:val="00F368C7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658C1"/>
    <w:rsid w:val="00F709E2"/>
    <w:rsid w:val="00F70C00"/>
    <w:rsid w:val="00F70E82"/>
    <w:rsid w:val="00F71552"/>
    <w:rsid w:val="00F73728"/>
    <w:rsid w:val="00F75DF5"/>
    <w:rsid w:val="00F77AAC"/>
    <w:rsid w:val="00F77ADF"/>
    <w:rsid w:val="00F802C8"/>
    <w:rsid w:val="00F80E5F"/>
    <w:rsid w:val="00F812F5"/>
    <w:rsid w:val="00F81FBD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4382"/>
    <w:rsid w:val="00F9506A"/>
    <w:rsid w:val="00F958BA"/>
    <w:rsid w:val="00F96076"/>
    <w:rsid w:val="00FA01BC"/>
    <w:rsid w:val="00FA1EF8"/>
    <w:rsid w:val="00FA2A9D"/>
    <w:rsid w:val="00FA44BB"/>
    <w:rsid w:val="00FA5ECD"/>
    <w:rsid w:val="00FA66EA"/>
    <w:rsid w:val="00FA6ADD"/>
    <w:rsid w:val="00FA6C5D"/>
    <w:rsid w:val="00FA6D0F"/>
    <w:rsid w:val="00FA704F"/>
    <w:rsid w:val="00FB0C8B"/>
    <w:rsid w:val="00FB1326"/>
    <w:rsid w:val="00FB2525"/>
    <w:rsid w:val="00FB5521"/>
    <w:rsid w:val="00FB5868"/>
    <w:rsid w:val="00FC0097"/>
    <w:rsid w:val="00FC156B"/>
    <w:rsid w:val="00FC1D72"/>
    <w:rsid w:val="00FC2DED"/>
    <w:rsid w:val="00FC4E3E"/>
    <w:rsid w:val="00FC5F01"/>
    <w:rsid w:val="00FC603B"/>
    <w:rsid w:val="00FD085E"/>
    <w:rsid w:val="00FD0E89"/>
    <w:rsid w:val="00FD1F98"/>
    <w:rsid w:val="00FD3474"/>
    <w:rsid w:val="00FD44E7"/>
    <w:rsid w:val="00FD4736"/>
    <w:rsid w:val="00FD477B"/>
    <w:rsid w:val="00FD7D4F"/>
    <w:rsid w:val="00FE0172"/>
    <w:rsid w:val="00FE057E"/>
    <w:rsid w:val="00FE2CC6"/>
    <w:rsid w:val="00FE3AB4"/>
    <w:rsid w:val="00FF0E24"/>
    <w:rsid w:val="00FF3376"/>
    <w:rsid w:val="00FF46DB"/>
    <w:rsid w:val="00FF4E53"/>
    <w:rsid w:val="00FF5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;"/>
  <w14:docId w14:val="6324BC56"/>
  <w15:docId w15:val="{4D6CC348-61A0-4F86-9B7B-4CA2CCF84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2D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odstavecChar">
    <w:name w:val="odstavec Char"/>
    <w:link w:val="odstavec"/>
    <w:locked/>
    <w:rsid w:val="00977E3E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977E3E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ccountingPolicy">
    <w:name w:val="Accounting Policy"/>
    <w:basedOn w:val="Normlny"/>
    <w:link w:val="AccountingPolicyChar"/>
    <w:uiPriority w:val="99"/>
    <w:rsid w:val="00CE72B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CE72B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ra">
    <w:name w:val="ra"/>
    <w:basedOn w:val="Predvolenpsmoodseku"/>
    <w:rsid w:val="00E406CF"/>
  </w:style>
  <w:style w:type="paragraph" w:customStyle="1" w:styleId="abc">
    <w:name w:val="abc"/>
    <w:basedOn w:val="Normlny"/>
    <w:autoRedefine/>
    <w:rsid w:val="0040057A"/>
    <w:pPr>
      <w:numPr>
        <w:numId w:val="43"/>
      </w:numPr>
      <w:suppressAutoHyphens/>
      <w:spacing w:before="60" w:after="120"/>
      <w:jc w:val="both"/>
    </w:pPr>
    <w:rPr>
      <w:rFonts w:ascii="Arial" w:hAnsi="Arial" w:cs="Arial"/>
      <w:b/>
      <w:lang w:eastAsia="sk-SK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40057A"/>
    <w:rPr>
      <w:rFonts w:ascii="Arial" w:hAnsi="Arial" w:cs="Arial"/>
      <w:sz w:val="18"/>
      <w:lang w:val="en-GB"/>
    </w:rPr>
  </w:style>
  <w:style w:type="paragraph" w:customStyle="1" w:styleId="ABC-paragrahinNotes">
    <w:name w:val="ABC - paragrah in Notes"/>
    <w:link w:val="ABC-paragrahinNotesChar"/>
    <w:rsid w:val="0040057A"/>
    <w:pPr>
      <w:spacing w:after="240" w:line="240" w:lineRule="auto"/>
      <w:jc w:val="both"/>
    </w:pPr>
    <w:rPr>
      <w:rFonts w:ascii="Arial" w:hAnsi="Arial" w:cs="Arial"/>
      <w:sz w:val="18"/>
      <w:lang w:val="en-GB"/>
    </w:rPr>
  </w:style>
  <w:style w:type="paragraph" w:styleId="Bezriadkovania">
    <w:name w:val="No Spacing"/>
    <w:uiPriority w:val="1"/>
    <w:qFormat/>
    <w:rsid w:val="002128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1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image" Target="media/image3.emf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1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orsr.sk/hladaj_osoba.asp?PR=Maudhub&amp;MENO=Rishi-Fezal&amp;SID=0&amp;T=f0&amp;R=1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DB1A49EA-1924-4F0A-8BE2-17EF159E2A5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purl.org/dc/dcmitype/"/>
    <ds:schemaRef ds:uri="http://purl.org/dc/elements/1.1/"/>
    <ds:schemaRef ds:uri="cf981484-ed93-4090-baf6-fe2481f804a7"/>
    <ds:schemaRef ds:uri="b00f20d5-ceb3-4adf-8632-db85932f34e5"/>
    <ds:schemaRef ds:uri="http://schemas.microsoft.com/sharepoint/v3/fields"/>
    <ds:schemaRef ds:uri="http://www.w3.org/XML/1998/namespace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2260</Words>
  <Characters>12888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Galisová Michaela;sk-nic</dc:creator>
  <cp:lastModifiedBy>Lacka Marek</cp:lastModifiedBy>
  <cp:revision>3</cp:revision>
  <cp:lastPrinted>2023-03-27T10:40:00Z</cp:lastPrinted>
  <dcterms:created xsi:type="dcterms:W3CDTF">2025-06-27T08:28:00Z</dcterms:created>
  <dcterms:modified xsi:type="dcterms:W3CDTF">2025-06-30T13:41:00Z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