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3.858267716535" w:firstLine="0"/>
        <w:jc w:val="center"/>
        <w:rPr/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Odborné dielne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5"/>
        <w:gridCol w:w="1080"/>
        <w:gridCol w:w="6810"/>
        <w:tblGridChange w:id="0">
          <w:tblGrid>
            <w:gridCol w:w="1185"/>
            <w:gridCol w:w="1080"/>
            <w:gridCol w:w="6810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VODA - 4. cyklus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HRY, techniky a riziká v podporných skupinách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Náprava pokriveného vzorca podľa štyroch polí zodpovednosti - online (IV./3.)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 počas prepadu a Tri etapy rozvážneho vzťahu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ZEM: Iniciačný obrad - 4. cyklus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 mäkkosti pohybu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– Vzorové zobrazenie - online (IV./4.)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 zdravej nohe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Keď vzťahy krachujú - ukončenie vzťahu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-141.73228346456688" w:right="-330.5905511811022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-141.73228346456688" w:right="-330.5905511811022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Sústredenie Náprava pokriveného vzorca podľa Štyroch polí zodpovednosti - 4. cyklus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 tekutosti pohybu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– Nápravná udalosť - online (IV./5.)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Chutnozdravé varenie (aj) pre lenivých, či zaneprázdnených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Vyčítate si výčitky?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18.3.2024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Koincidencia (I./1.)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Prievidza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 Pružnosti pohybu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Ekonómia - peniaze a finančná gramotnosť z cyklu Ekonómia inak (online) (1./1)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Bratislava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Údržba čistoty citového poľa - online (IV./6.)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-141.73228346456688" w:right="-188.85826771653512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Banská Bystrica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-141.73228346456688" w:right="-188.85826771653512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 etapy dozrievania ľudskej osobnosti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Stúpanie citovým bludným vírom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Motivácie ľudského jednania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left="-141.73228346456688" w:right="-188.85826771653512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26.4.202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• komunikácia s prírodou - víkendovka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Martin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Časové preferencie, negatívne a pozitívne právo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Dovolenka s UVŽ 2024 II.termín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Emočné telo (I./2.)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Hranice dôvery, zdravá intimita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Cvičenie na psoas - uzavretá skupina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Sloboda a dobrovoľnosť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leriho voľný štýl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 pôrody vývoja osobnosti, očakávania a šťastie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31.5.2024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Spájanie živlov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Anatómia štátu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Úvod do Valašskej kultúry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Energia (I./3.)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Dovolenka s Ľubkou Balážovou - Brodarica 2024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 pôvode závislostí - online (V./1.)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Slobodný trh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čaroslovie a sila slov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30.6.2024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Zážitkový víkend s etikoterapiou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Štát a slobodný trh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 - online (V./2.)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• žiarivý stav duše - víkendovka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Umenie chodidla a prirodzenej chôdze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Účel a pôvodný význam obradov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online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5.8.2024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Náprava pokriveného vzorca podľa štyroch polí zodpovednosti - online (V./3.)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13.8.2024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Život v špirále a prírodné pravidlá | Webinár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9.9.2024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– Vzorové zobrazenie - online (V./4.)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12.9.2024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Pohyb po špirále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14.9.2024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Rodič alebo bachar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23.9.2024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Košice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– Nápravná udalosť - online (V./5.)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ako peniaze (I./1)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Čas blúdiacich duchov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Martin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ráno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ako sieť (I./2)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ind w:left="-141.73228346456688" w:right="-472.32283464566933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30.10.2024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Školenie - Špirálové vedenie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Údržba čistoty citového poľa - online (V./6.)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prakticky (I./3)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Bratislava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Cvičenie na psoas - uzavretá skupina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Akáša (V./1)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30.11.2024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Zvolen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ako peniaze (II./1)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Múdrosť koreňov: Čas blúdiacich duchov | Webinár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Cvičenie na psoas - uzavretá skupina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ako sieť (II./2)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prakticky (II./3)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Cvičenie na psoas - uzavretá skupina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-141.73228346456688" w:right="-122.12598425196845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Slávnosť zimného slnovratu v Slávnej Záhrade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Cvičenie na psoas - uzavretá skupina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0" w:line="240" w:lineRule="auto"/>
              <w:ind w:left="-141.73228346456688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-418008</wp:posOffset>
          </wp:positionH>
          <wp:positionV relativeFrom="paragraph">
            <wp:posOffset>-52882</wp:posOffset>
          </wp:positionV>
          <wp:extent cx="1941930" cy="1567543"/>
          <wp:effectExtent b="0" l="0" r="0" t="0"/>
          <wp:wrapNone/>
          <wp:docPr descr="C:\Users\Prijem\Desktop\ved\logo-male.png" id="9" name="image2.png"/>
          <a:graphic>
            <a:graphicData uri="http://schemas.openxmlformats.org/drawingml/2006/picture">
              <pic:pic>
                <pic:nvPicPr>
                  <pic:cNvPr descr="C:\Users\Prijem\Desktop\ved\logo-male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F13AC8"/>
  </w:style>
  <w:style w:type="paragraph" w:styleId="Nadpis1">
    <w:name w:val="heading 1"/>
    <w:basedOn w:val="Normlny"/>
    <w:next w:val="Normlny"/>
    <w:link w:val="Nadpis1Char"/>
    <w:uiPriority w:val="9"/>
    <w:qFormat w:val="1"/>
    <w:rsid w:val="006A4F5A"/>
    <w:pPr>
      <w:keepNext w:val="1"/>
      <w:spacing w:after="60" w:before="240" w:line="240" w:lineRule="auto"/>
      <w:outlineLvl w:val="0"/>
    </w:pPr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 w:val="1"/>
    <w:qFormat w:val="1"/>
    <w:rsid w:val="006A4F5A"/>
    <w:pPr>
      <w:keepNext w:val="1"/>
      <w:spacing w:after="60" w:before="240" w:line="240" w:lineRule="auto"/>
      <w:outlineLvl w:val="1"/>
    </w:pPr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Hlavika">
    <w:name w:val="header"/>
    <w:basedOn w:val="Normlny"/>
    <w:link w:val="Hlavik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 w:val="1"/>
    <w:rsid w:val="00A9200D"/>
    <w:rPr>
      <w:color w:val="0563c1" w:themeColor="hyperlink"/>
      <w:u w:val="single"/>
    </w:rPr>
  </w:style>
  <w:style w:type="character" w:styleId="Nadpis1Char" w:customStyle="1">
    <w:name w:val="Nadpis 1 Char"/>
    <w:basedOn w:val="Predvolenpsmoodseku"/>
    <w:link w:val="Nadpis1"/>
    <w:uiPriority w:val="9"/>
    <w:rsid w:val="006A4F5A"/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9"/>
    <w:rsid w:val="006A4F5A"/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paragraph" w:styleId="Bezriadkovania">
    <w:name w:val="No Spacing"/>
    <w:link w:val="BezriadkovaniaChar"/>
    <w:autoRedefine w:val="1"/>
    <w:uiPriority w:val="1"/>
    <w:qFormat w:val="1"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styleId="BezriadkovaniaChar" w:customStyle="1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Dk86Ig7TzRmeL0cjZCJN6vZiw==">CgMxLjA4AHIhMThlTEx6ZUw5cE5VMmxiRmNoOHd0RThyaVQwWXdnQmhE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2021-07-02T14:28:00Z</dcterms:created>
  <dc:creator>Podpora STK</dc:creator>
</cp:coreProperties>
</file>