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C30B4" w14:textId="0AEE082C" w:rsidR="00FC6658" w:rsidRDefault="006D6BB0">
      <w:r>
        <w:t xml:space="preserve">VELOA, </w:t>
      </w:r>
      <w:proofErr w:type="spellStart"/>
      <w:r>
        <w:t>s.r.o</w:t>
      </w:r>
      <w:proofErr w:type="spellEnd"/>
      <w:r>
        <w:t>., Štefánikova 280/19 059 21 Svit</w:t>
      </w:r>
    </w:p>
    <w:p w14:paraId="229B2FBA" w14:textId="5FDE9B75" w:rsidR="00A80F77" w:rsidRDefault="00A80F77">
      <w:r>
        <w:t>PRIPOČÍTATEĽNÉ POLOŽKY 2024</w:t>
      </w:r>
      <w:r>
        <w:tab/>
      </w:r>
    </w:p>
    <w:p w14:paraId="51EBEF2C" w14:textId="77777777" w:rsidR="00A80F77" w:rsidRDefault="00A80F77"/>
    <w:tbl>
      <w:tblPr>
        <w:tblW w:w="8242" w:type="dxa"/>
        <w:tblInd w:w="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960"/>
        <w:gridCol w:w="2040"/>
        <w:gridCol w:w="146"/>
      </w:tblGrid>
      <w:tr w:rsidR="00A80F77" w:rsidRPr="009C569C" w14:paraId="795E6469" w14:textId="77777777" w:rsidTr="000259ED">
        <w:trPr>
          <w:trHeight w:val="300"/>
        </w:trPr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9ADC67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C569C">
              <w:rPr>
                <w:rFonts w:ascii="Arial" w:hAnsi="Arial" w:cs="Arial"/>
                <w:color w:val="000000"/>
                <w:sz w:val="20"/>
                <w:szCs w:val="20"/>
              </w:rPr>
              <w:t>Položky, ktoré nie sú daňovými výdavkami (r.130)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60B4C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C569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C3F12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C74ED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80F77" w:rsidRPr="009C569C" w14:paraId="3F387C40" w14:textId="77777777" w:rsidTr="000259ED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F18D1" w14:textId="77777777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30FC4">
              <w:rPr>
                <w:rFonts w:ascii="Arial" w:hAnsi="Arial" w:cs="Arial"/>
                <w:color w:val="000000"/>
                <w:sz w:val="18"/>
                <w:szCs w:val="18"/>
              </w:rPr>
              <w:t>Náklady na REPRE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A7C964" w14:textId="2B8E7606" w:rsidR="00A80F77" w:rsidRPr="00A30FC4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E5D566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„A“-r.6</w:t>
            </w:r>
          </w:p>
        </w:tc>
      </w:tr>
      <w:tr w:rsidR="00A80F77" w:rsidRPr="009C569C" w14:paraId="3D962FE3" w14:textId="77777777" w:rsidTr="000259ED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03870D" w14:textId="61492D11" w:rsidR="00A80F77" w:rsidRPr="00A30FC4" w:rsidRDefault="006D6BB0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Chybná platba 548999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60FBD4" w14:textId="46B88CF9" w:rsidR="00A80F77" w:rsidRPr="00BB0E1C" w:rsidRDefault="006D6BB0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31,91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A9C277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08DEA2FA" w14:textId="77777777" w:rsidTr="000259ED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7FD71" w14:textId="0EEBCCC3" w:rsidR="00A80F77" w:rsidRPr="00A30FC4" w:rsidRDefault="006D6BB0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 z príjmov 2023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82BA0F" w14:textId="0896D195" w:rsidR="00A80F77" w:rsidRPr="00BB0E1C" w:rsidRDefault="006D6BB0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32,56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289B67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7A697858" w14:textId="77777777" w:rsidTr="006D6BB0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601EFB27" w14:textId="1CF30265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95F910" w14:textId="386E2575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8091E2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499CFCE9" w14:textId="77777777" w:rsidTr="006D6BB0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3B3AC1BA" w14:textId="2F932A23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826DCDA" w14:textId="749FBFEF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F380B1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3F58D5C8" w14:textId="77777777" w:rsidTr="006D6BB0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269F6517" w14:textId="75BED7AC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BF5F327" w14:textId="3BC4535D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7E0A2B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r.140 §17 ods.19</w:t>
            </w:r>
          </w:p>
        </w:tc>
      </w:tr>
      <w:tr w:rsidR="00A80F77" w:rsidRPr="009C569C" w14:paraId="6AAECD6E" w14:textId="77777777" w:rsidTr="00A80F77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E0E4268" w14:textId="46614483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4166713" w14:textId="1813B05B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D0ED5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12AE0386" w14:textId="77777777" w:rsidTr="006D6BB0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F0BDCD0" w14:textId="762DDCFB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522E7F7" w14:textId="3564C6DD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299E62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„A“-r.16</w:t>
            </w:r>
          </w:p>
        </w:tc>
      </w:tr>
      <w:tr w:rsidR="00A80F77" w:rsidRPr="009C569C" w14:paraId="0DF9080C" w14:textId="77777777" w:rsidTr="006D6BB0">
        <w:trPr>
          <w:gridAfter w:val="1"/>
          <w:wAfter w:w="22" w:type="dxa"/>
          <w:trHeight w:val="3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38C9F124" w14:textId="47156556" w:rsidR="00A80F77" w:rsidRPr="00A30FC4" w:rsidRDefault="00A80F77" w:rsidP="000259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634B42A" w14:textId="58837B13" w:rsidR="00A80F77" w:rsidRPr="00BB0E1C" w:rsidRDefault="00A80F77" w:rsidP="000259ED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F0910B" w14:textId="77777777" w:rsidR="00A80F77" w:rsidRPr="009C569C" w:rsidRDefault="00A80F77" w:rsidP="000259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9C569C">
              <w:rPr>
                <w:rFonts w:ascii="Arial" w:hAnsi="Arial" w:cs="Arial"/>
                <w:color w:val="000000"/>
                <w:sz w:val="16"/>
                <w:szCs w:val="16"/>
              </w:rPr>
              <w:t>III.časť</w:t>
            </w:r>
            <w:proofErr w:type="spellEnd"/>
            <w:r w:rsidRPr="009C569C">
              <w:rPr>
                <w:rFonts w:ascii="Arial" w:hAnsi="Arial" w:cs="Arial"/>
                <w:color w:val="000000"/>
                <w:sz w:val="16"/>
                <w:szCs w:val="16"/>
              </w:rPr>
              <w:t xml:space="preserve"> „A“-r.14</w:t>
            </w:r>
          </w:p>
        </w:tc>
      </w:tr>
      <w:tr w:rsidR="00A80F77" w:rsidRPr="009C569C" w14:paraId="290EF13C" w14:textId="77777777" w:rsidTr="000259ED">
        <w:trPr>
          <w:gridAfter w:val="1"/>
          <w:wAfter w:w="22" w:type="dxa"/>
          <w:trHeight w:val="312"/>
        </w:trPr>
        <w:tc>
          <w:tcPr>
            <w:tcW w:w="52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67EEA" w14:textId="77777777" w:rsidR="00A80F77" w:rsidRPr="009C569C" w:rsidRDefault="00A80F77" w:rsidP="000259E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C569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SPOLU - PRIPOČÍTATEĽNÉ POLOŽKY (R.200)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FA694" w14:textId="3FEDFB37" w:rsidR="00A80F77" w:rsidRPr="009C569C" w:rsidRDefault="006D6BB0" w:rsidP="000259ED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64,47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67838" w14:textId="77777777" w:rsidR="00A80F77" w:rsidRPr="009C569C" w:rsidRDefault="00A80F77" w:rsidP="000259ED">
            <w:pPr>
              <w:rPr>
                <w:rFonts w:ascii="Calibri" w:hAnsi="Calibri"/>
                <w:color w:val="000000"/>
              </w:rPr>
            </w:pPr>
          </w:p>
        </w:tc>
      </w:tr>
    </w:tbl>
    <w:p w14:paraId="3D494C0F" w14:textId="77777777" w:rsidR="00A80F77" w:rsidRDefault="00A80F77" w:rsidP="00A80F77"/>
    <w:p w14:paraId="3FF7BD4E" w14:textId="77777777" w:rsidR="00A80F77" w:rsidRDefault="00A80F77" w:rsidP="00A80F77"/>
    <w:p w14:paraId="1E263BB8" w14:textId="09401BDC" w:rsidR="00A80F77" w:rsidRPr="00CD26A0" w:rsidRDefault="00A80F77" w:rsidP="00A80F77">
      <w:pPr>
        <w:rPr>
          <w:rFonts w:ascii="Calibri" w:hAnsi="Calibri"/>
          <w:sz w:val="18"/>
          <w:szCs w:val="18"/>
        </w:rPr>
      </w:pPr>
      <w:r w:rsidRPr="00CD26A0">
        <w:rPr>
          <w:rFonts w:ascii="Calibri" w:hAnsi="Calibri"/>
          <w:sz w:val="18"/>
          <w:szCs w:val="18"/>
        </w:rPr>
        <w:t xml:space="preserve">Dátum, </w:t>
      </w:r>
      <w:r w:rsidR="006D6BB0">
        <w:rPr>
          <w:rFonts w:ascii="Calibri" w:hAnsi="Calibri"/>
          <w:sz w:val="18"/>
          <w:szCs w:val="18"/>
        </w:rPr>
        <w:t>27.6.2025</w:t>
      </w:r>
    </w:p>
    <w:p w14:paraId="25CB4ECD" w14:textId="77777777" w:rsidR="00A80F77" w:rsidRDefault="00A80F77"/>
    <w:sectPr w:rsidR="00A80F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A7B"/>
    <w:rsid w:val="00147A7B"/>
    <w:rsid w:val="002B53F6"/>
    <w:rsid w:val="003431C0"/>
    <w:rsid w:val="00362DEB"/>
    <w:rsid w:val="003706C3"/>
    <w:rsid w:val="006D6BB0"/>
    <w:rsid w:val="00706E15"/>
    <w:rsid w:val="00840813"/>
    <w:rsid w:val="00A80F77"/>
    <w:rsid w:val="00BB0E1C"/>
    <w:rsid w:val="00C037CA"/>
    <w:rsid w:val="00FC6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9914D"/>
  <w15:chartTrackingRefBased/>
  <w15:docId w15:val="{E4B4CC3F-9FF9-4B42-9F66-5989E8BAFC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47A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47A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47A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47A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47A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47A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47A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47A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47A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47A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47A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47A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47A7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47A7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47A7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47A7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47A7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47A7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47A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47A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47A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47A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47A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47A7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47A7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47A7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47A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47A7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47A7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68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5</cp:revision>
  <dcterms:created xsi:type="dcterms:W3CDTF">2025-06-17T13:53:00Z</dcterms:created>
  <dcterms:modified xsi:type="dcterms:W3CDTF">2025-06-27T13:58:00Z</dcterms:modified>
</cp:coreProperties>
</file>