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672B1" w:rsidRDefault="001672B1" w:rsidP="001672B1">
      <w:r>
        <w:t xml:space="preserve">Poznámky </w:t>
      </w:r>
      <w:proofErr w:type="spellStart"/>
      <w:r>
        <w:t>Úč</w:t>
      </w:r>
      <w:proofErr w:type="spellEnd"/>
      <w:r>
        <w:t xml:space="preserve"> MÚJ 4 – 01                    IČO:  51981670                                 DIČ: 2120859488</w:t>
      </w:r>
    </w:p>
    <w:p w:rsidR="001672B1" w:rsidRDefault="001672B1" w:rsidP="001672B1"/>
    <w:p w:rsidR="001672B1" w:rsidRPr="00237920" w:rsidRDefault="001672B1" w:rsidP="001672B1">
      <w:pPr>
        <w:jc w:val="center"/>
        <w:rPr>
          <w:b/>
        </w:rPr>
      </w:pPr>
      <w:r w:rsidRPr="00237920">
        <w:rPr>
          <w:b/>
        </w:rPr>
        <w:t xml:space="preserve">Poznámky k účtovnej závierke za rok </w:t>
      </w:r>
      <w:r>
        <w:rPr>
          <w:b/>
        </w:rPr>
        <w:t>2024</w:t>
      </w:r>
    </w:p>
    <w:p w:rsidR="001672B1" w:rsidRPr="00237920" w:rsidRDefault="001672B1" w:rsidP="001672B1">
      <w:pPr>
        <w:jc w:val="center"/>
        <w:rPr>
          <w:b/>
        </w:rPr>
      </w:pPr>
      <w:r w:rsidRPr="00237920">
        <w:rPr>
          <w:b/>
        </w:rPr>
        <w:t>Zostavené podľa Opatrenia MF SR č.4455/2003-92, ktorým sa ustanovujú podrobnosti o usporiadaní, označovaní a obsahovom vymedzení položiek individuálnej účtovnej závierky a rozsahu údajov určených z individuálnej účtovnej závierky na zverejnenie pre podnikateľov účtujúcich v sústave podvojného účtovníctva v znení neskorších predpisov (ostatná novela č.MF/18009/2014)</w:t>
      </w:r>
    </w:p>
    <w:p w:rsidR="001672B1" w:rsidRDefault="001672B1" w:rsidP="001672B1">
      <w:pPr>
        <w:pStyle w:val="Odsekzoznamu"/>
        <w:numPr>
          <w:ilvl w:val="0"/>
          <w:numId w:val="1"/>
        </w:numPr>
      </w:pPr>
      <w:r>
        <w:t>Základné informácie o účtovnej jednotke</w:t>
      </w:r>
    </w:p>
    <w:p w:rsidR="001672B1" w:rsidRDefault="001672B1" w:rsidP="001672B1">
      <w:pPr>
        <w:ind w:left="360"/>
      </w:pPr>
    </w:p>
    <w:p w:rsidR="001672B1" w:rsidRPr="00237920" w:rsidRDefault="001672B1" w:rsidP="001672B1">
      <w:pPr>
        <w:ind w:left="360"/>
        <w:rPr>
          <w:b/>
        </w:rPr>
      </w:pPr>
      <w:r>
        <w:t xml:space="preserve">IČO:                              </w:t>
      </w:r>
      <w:r>
        <w:rPr>
          <w:b/>
        </w:rPr>
        <w:t>51981670</w:t>
      </w:r>
    </w:p>
    <w:p w:rsidR="001672B1" w:rsidRDefault="001672B1" w:rsidP="001672B1">
      <w:pPr>
        <w:ind w:left="360"/>
      </w:pPr>
      <w:r>
        <w:t>DIČ</w:t>
      </w:r>
      <w:r w:rsidRPr="00237920">
        <w:rPr>
          <w:b/>
        </w:rPr>
        <w:t xml:space="preserve">:                              </w:t>
      </w:r>
      <w:r w:rsidRPr="00E960B1">
        <w:rPr>
          <w:b/>
        </w:rPr>
        <w:t>2120859488</w:t>
      </w:r>
    </w:p>
    <w:p w:rsidR="001672B1" w:rsidRDefault="001672B1" w:rsidP="001672B1">
      <w:pPr>
        <w:ind w:left="360"/>
      </w:pPr>
      <w:r>
        <w:t xml:space="preserve">Obchodné meno:      </w:t>
      </w:r>
      <w:proofErr w:type="spellStart"/>
      <w:r>
        <w:rPr>
          <w:b/>
        </w:rPr>
        <w:t>BioTrans</w:t>
      </w:r>
      <w:proofErr w:type="spellEnd"/>
      <w:r>
        <w:rPr>
          <w:b/>
        </w:rPr>
        <w:t xml:space="preserve"> SV</w:t>
      </w:r>
      <w:r w:rsidRPr="00237920">
        <w:rPr>
          <w:b/>
        </w:rPr>
        <w:t xml:space="preserve"> s.r.o.</w:t>
      </w:r>
    </w:p>
    <w:p w:rsidR="001672B1" w:rsidRDefault="001672B1" w:rsidP="001672B1">
      <w:pPr>
        <w:ind w:left="360"/>
      </w:pPr>
      <w:r>
        <w:t xml:space="preserve">Sídlo:                           </w:t>
      </w:r>
      <w:r>
        <w:rPr>
          <w:b/>
        </w:rPr>
        <w:t>Ulič 205, 067 67  Ulič</w:t>
      </w:r>
    </w:p>
    <w:p w:rsidR="001672B1" w:rsidRDefault="001672B1" w:rsidP="001672B1">
      <w:pPr>
        <w:ind w:left="360"/>
      </w:pPr>
      <w:r>
        <w:t xml:space="preserve">Dátum založenia:      </w:t>
      </w:r>
      <w:r>
        <w:rPr>
          <w:b/>
        </w:rPr>
        <w:t>16.10.2018</w:t>
      </w:r>
    </w:p>
    <w:p w:rsidR="001672B1" w:rsidRDefault="001672B1" w:rsidP="001672B1">
      <w:pPr>
        <w:ind w:left="360"/>
      </w:pPr>
      <w:r>
        <w:t xml:space="preserve">Dátum vzniku:            </w:t>
      </w:r>
      <w:r>
        <w:rPr>
          <w:b/>
        </w:rPr>
        <w:t>16.10.2018</w:t>
      </w:r>
    </w:p>
    <w:p w:rsidR="001672B1" w:rsidRDefault="001672B1" w:rsidP="001672B1">
      <w:pPr>
        <w:ind w:left="360"/>
      </w:pPr>
    </w:p>
    <w:p w:rsidR="001672B1" w:rsidRPr="00237920" w:rsidRDefault="001672B1" w:rsidP="001672B1">
      <w:pPr>
        <w:pStyle w:val="Odsekzoznamu"/>
        <w:numPr>
          <w:ilvl w:val="0"/>
          <w:numId w:val="2"/>
        </w:numPr>
        <w:rPr>
          <w:b/>
        </w:rPr>
      </w:pPr>
      <w:r w:rsidRPr="00237920">
        <w:rPr>
          <w:b/>
        </w:rPr>
        <w:t>Informácie o účtovnej jednotke</w:t>
      </w:r>
    </w:p>
    <w:p w:rsidR="001672B1" w:rsidRDefault="001672B1" w:rsidP="001672B1">
      <w:pPr>
        <w:ind w:left="360"/>
      </w:pPr>
      <w:r>
        <w:t xml:space="preserve">Spoločnosť  </w:t>
      </w:r>
      <w:proofErr w:type="spellStart"/>
      <w:r>
        <w:t>BioTrans</w:t>
      </w:r>
      <w:proofErr w:type="spellEnd"/>
      <w:r>
        <w:t xml:space="preserve"> SV s.r.o. so sídlom v Uliči, bola založená 16.10.2018 zápisom v Obchodnom registri Okresného súdu Prešov – </w:t>
      </w:r>
      <w:proofErr w:type="spellStart"/>
      <w:r>
        <w:t>Sro</w:t>
      </w:r>
      <w:proofErr w:type="spellEnd"/>
      <w:r>
        <w:t xml:space="preserve"> – vložka číslo 37142/P. Konateľ spoločnosti je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. Hlavným predmetom jej činnosti sú obchodné služby v oblasti predaja tovaru a služby sprostredkovania v oblasti obchodu, poskytovania služieb a výroby a nákladná preprava.</w:t>
      </w:r>
    </w:p>
    <w:p w:rsidR="001672B1" w:rsidRDefault="001672B1" w:rsidP="001672B1">
      <w:pPr>
        <w:pStyle w:val="Odsekzoznamu"/>
        <w:numPr>
          <w:ilvl w:val="0"/>
          <w:numId w:val="3"/>
        </w:numPr>
      </w:pPr>
      <w:proofErr w:type="spellStart"/>
      <w:r w:rsidRPr="00237920">
        <w:rPr>
          <w:b/>
        </w:rPr>
        <w:t>Písm.c</w:t>
      </w:r>
      <w:proofErr w:type="spellEnd"/>
      <w:r w:rsidRPr="00237920">
        <w:rPr>
          <w:b/>
        </w:rPr>
        <w:t>) – informácie o počte zamestnancov</w:t>
      </w:r>
      <w:r>
        <w:t>.</w:t>
      </w:r>
    </w:p>
    <w:p w:rsidR="001672B1" w:rsidRDefault="001672B1" w:rsidP="001672B1">
      <w:pPr>
        <w:ind w:left="360"/>
      </w:pPr>
      <w:r>
        <w:t xml:space="preserve">Firma </w:t>
      </w:r>
      <w:proofErr w:type="spellStart"/>
      <w:r>
        <w:t>BioTrans</w:t>
      </w:r>
      <w:proofErr w:type="spellEnd"/>
      <w:r>
        <w:t xml:space="preserve"> SV s.r.o. v roku 2024 nemala zamestnancov, ktorých by zamestnávala na pracovný pomer, alebo obdobný pracovný pomer v zmysle Zákonníka práce.</w:t>
      </w:r>
    </w:p>
    <w:p w:rsidR="001672B1" w:rsidRDefault="001672B1" w:rsidP="001672B1">
      <w:pPr>
        <w:pStyle w:val="Odsekzoznamu"/>
        <w:numPr>
          <w:ilvl w:val="0"/>
          <w:numId w:val="3"/>
        </w:numPr>
      </w:pPr>
      <w:r w:rsidRPr="00237920">
        <w:rPr>
          <w:b/>
        </w:rPr>
        <w:t>Informácie o členoch štatutárnych orgánov, dozorných orgánoch</w:t>
      </w:r>
      <w:r>
        <w:t>.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>Orgány spoločenstva sú: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 xml:space="preserve">Spoločníci: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Ulič 67, 067 67  Ulič</w:t>
      </w:r>
    </w:p>
    <w:p w:rsidR="001672B1" w:rsidRDefault="001672B1" w:rsidP="001672B1">
      <w:pPr>
        <w:pStyle w:val="Odsekzoznamu"/>
      </w:pPr>
      <w:r>
        <w:t xml:space="preserve">                    </w:t>
      </w:r>
    </w:p>
    <w:p w:rsidR="001672B1" w:rsidRDefault="001672B1" w:rsidP="001672B1">
      <w:pPr>
        <w:pStyle w:val="Odsekzoznamu"/>
      </w:pPr>
      <w:r>
        <w:t>Spoločník  vložil do spoločnosti vklad po 9 000,00€</w:t>
      </w:r>
    </w:p>
    <w:p w:rsidR="001672B1" w:rsidRDefault="001672B1" w:rsidP="001672B1">
      <w:pPr>
        <w:pStyle w:val="Odsekzoznamu"/>
      </w:pPr>
    </w:p>
    <w:p w:rsidR="001672B1" w:rsidRDefault="001672B1" w:rsidP="001672B1">
      <w:r>
        <w:lastRenderedPageBreak/>
        <w:t xml:space="preserve">Poznámky </w:t>
      </w:r>
      <w:proofErr w:type="spellStart"/>
      <w:r>
        <w:t>Úč</w:t>
      </w:r>
      <w:proofErr w:type="spellEnd"/>
      <w:r>
        <w:t xml:space="preserve"> MÚJ 3 – 01                    IČO: 51981670                                  DIČ: 2120859488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 xml:space="preserve">Štatutárny orgán </w:t>
      </w:r>
      <w:proofErr w:type="spellStart"/>
      <w:r>
        <w:t>Vasiľ</w:t>
      </w:r>
      <w:proofErr w:type="spellEnd"/>
      <w:r>
        <w:t xml:space="preserve"> </w:t>
      </w:r>
      <w:proofErr w:type="spellStart"/>
      <w:r>
        <w:t>Šip</w:t>
      </w:r>
      <w:proofErr w:type="spellEnd"/>
      <w:r>
        <w:t>, vznik funkcie 16.10.2018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>Za spoločenstvo koná a podpisuje konateľ – písomnosti zakladajúce práva a povinnosti tak, že k písanému alebo tlačenému obchodnému menu spoločnosti pripojí svoj vlastnoručný podpis.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 xml:space="preserve">E. </w:t>
      </w:r>
      <w:r w:rsidRPr="00237920">
        <w:rPr>
          <w:b/>
        </w:rPr>
        <w:t>Informácie o použitých účtovných zásadách a účtovných metódach</w:t>
      </w:r>
      <w:r>
        <w:t>.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 xml:space="preserve">Spoločnosť  </w:t>
      </w:r>
      <w:proofErr w:type="spellStart"/>
      <w:r>
        <w:t>BioTrans</w:t>
      </w:r>
      <w:proofErr w:type="spellEnd"/>
      <w:r>
        <w:t xml:space="preserve"> SV s.r.o. vykazuje svoju činnosť v sústave podvojného účtovníctva, materiál ako aj drobný a dlhodobý investičný majetok je ohodnocovaný cenami nákupnými. Odpisy sa riadia odpisovým plánom rovnomerným a účtovné odpisy sa rovnajú daňovým. Spoločnosť nie je platcom dane z pridanej hodnoty..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>H</w:t>
      </w:r>
      <w:r w:rsidRPr="00237920">
        <w:rPr>
          <w:b/>
        </w:rPr>
        <w:t>. Informácie o výnosoch</w:t>
      </w:r>
    </w:p>
    <w:p w:rsidR="001672B1" w:rsidRDefault="001672B1" w:rsidP="001672B1">
      <w:pPr>
        <w:pStyle w:val="Odsekzoznamu"/>
      </w:pPr>
    </w:p>
    <w:p w:rsidR="001672B1" w:rsidRDefault="001672B1" w:rsidP="001672B1">
      <w:pPr>
        <w:pStyle w:val="Odsekzoznamu"/>
      </w:pPr>
      <w:r>
        <w:t xml:space="preserve">V roku 2024 firma </w:t>
      </w:r>
      <w:proofErr w:type="spellStart"/>
      <w:r>
        <w:t>BioTrans</w:t>
      </w:r>
      <w:proofErr w:type="spellEnd"/>
      <w:r>
        <w:t xml:space="preserve"> SV s.r.o. mala výnosy vo výške 78 650,34€. Aktíva spoločnosti pozostávajú z finančných prostriedkov na účte a v hotovosti a taktiež z nákupu DHM.</w:t>
      </w:r>
    </w:p>
    <w:p w:rsidR="001672B1" w:rsidRDefault="001672B1" w:rsidP="001672B1">
      <w:pPr>
        <w:pStyle w:val="Odsekzoznamu"/>
      </w:pPr>
    </w:p>
    <w:p w:rsidR="001672B1" w:rsidRPr="00237920" w:rsidRDefault="001672B1" w:rsidP="001672B1">
      <w:pPr>
        <w:pStyle w:val="Odsekzoznamu"/>
        <w:numPr>
          <w:ilvl w:val="0"/>
          <w:numId w:val="4"/>
        </w:numPr>
        <w:rPr>
          <w:b/>
        </w:rPr>
      </w:pPr>
      <w:r w:rsidRPr="00237920">
        <w:rPr>
          <w:b/>
        </w:rPr>
        <w:t>Informácie o nákladoch</w:t>
      </w:r>
    </w:p>
    <w:p w:rsidR="001672B1" w:rsidRDefault="001672B1" w:rsidP="001672B1">
      <w:pPr>
        <w:ind w:left="720"/>
      </w:pPr>
      <w:r>
        <w:t>Náklady spoločnosti boli v roku 2024 vo výške 54 167,99€ a pozostávajú z nákupov spotrebného materiálu, PHM a úhrada služieb.</w:t>
      </w:r>
    </w:p>
    <w:p w:rsidR="001672B1" w:rsidRDefault="001672B1" w:rsidP="001672B1">
      <w:pPr>
        <w:ind w:left="720"/>
      </w:pPr>
    </w:p>
    <w:p w:rsidR="001672B1" w:rsidRDefault="001672B1" w:rsidP="001672B1">
      <w:pPr>
        <w:ind w:left="720"/>
      </w:pPr>
    </w:p>
    <w:p w:rsidR="001672B1" w:rsidRDefault="001672B1" w:rsidP="001672B1">
      <w:pPr>
        <w:ind w:left="720"/>
      </w:pPr>
      <w:r>
        <w:t>Belá nad Cirochou, 30.06.2025.</w:t>
      </w:r>
    </w:p>
    <w:p w:rsidR="001672B1" w:rsidRDefault="001672B1" w:rsidP="001672B1"/>
    <w:p w:rsidR="005B46DB" w:rsidRDefault="005B46DB"/>
    <w:sectPr w:rsidR="005B46DB" w:rsidSect="005B46D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50434CE"/>
    <w:multiLevelType w:val="hybridMultilevel"/>
    <w:tmpl w:val="CA56D3B0"/>
    <w:lvl w:ilvl="0" w:tplc="EE667B2C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4E3F0D5C"/>
    <w:multiLevelType w:val="hybridMultilevel"/>
    <w:tmpl w:val="AB64AF26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38732A4"/>
    <w:multiLevelType w:val="hybridMultilevel"/>
    <w:tmpl w:val="1E84335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A013C0B"/>
    <w:multiLevelType w:val="hybridMultilevel"/>
    <w:tmpl w:val="7FDE0830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672B1"/>
    <w:rsid w:val="001672B1"/>
    <w:rsid w:val="005B46D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672B1"/>
    <w:rPr>
      <w:rFonts w:ascii="Calibri" w:eastAsia="Calibri" w:hAnsi="Calibri" w:cs="Times New Roman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1672B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2310</Characters>
  <Application>Microsoft Office Word</Application>
  <DocSecurity>0</DocSecurity>
  <Lines>19</Lines>
  <Paragraphs>5</Paragraphs>
  <ScaleCrop>false</ScaleCrop>
  <Company>HP</Company>
  <LinksUpToDate>false</LinksUpToDate>
  <CharactersWithSpaces>2710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Ľoncová</dc:creator>
  <cp:keywords/>
  <dc:description/>
  <cp:lastModifiedBy>Eva Ľoncová</cp:lastModifiedBy>
  <cp:revision>2</cp:revision>
  <dcterms:created xsi:type="dcterms:W3CDTF">2025-06-30T09:05:00Z</dcterms:created>
  <dcterms:modified xsi:type="dcterms:W3CDTF">2025-06-30T09:05:00Z</dcterms:modified>
</cp:coreProperties>
</file>