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7F712" w14:textId="77777777" w:rsidR="00102D02" w:rsidRDefault="00000000">
      <w:pPr>
        <w:spacing w:after="300"/>
      </w:pPr>
      <w:r>
        <w:rPr>
          <w:rFonts w:ascii="Arial CE" w:eastAsia="Arial CE" w:hAnsi="Arial CE" w:cs="Arial CE"/>
          <w:color w:val="FF0000"/>
          <w:sz w:val="2"/>
        </w:rPr>
        <w:t xml:space="preserve">  </w:t>
      </w:r>
    </w:p>
    <w:p w14:paraId="3B0E6294" w14:textId="77777777" w:rsidR="00102D02" w:rsidRDefault="00000000">
      <w:pPr>
        <w:spacing w:after="162"/>
        <w:ind w:left="200"/>
        <w:jc w:val="center"/>
      </w:pPr>
      <w:r>
        <w:rPr>
          <w:rFonts w:ascii="Arial CE" w:eastAsia="Arial CE" w:hAnsi="Arial CE" w:cs="Arial CE"/>
          <w:b/>
          <w:color w:val="70AD47"/>
          <w:sz w:val="36"/>
        </w:rPr>
        <w:t xml:space="preserve"> </w:t>
      </w:r>
    </w:p>
    <w:p w14:paraId="31E896F7" w14:textId="77777777" w:rsidR="00102D02" w:rsidRDefault="00000000" w:rsidP="003940A1">
      <w:pPr>
        <w:tabs>
          <w:tab w:val="center" w:pos="2274"/>
          <w:tab w:val="center" w:pos="7793"/>
        </w:tabs>
        <w:spacing w:after="5" w:line="258" w:lineRule="auto"/>
      </w:pPr>
      <w:r>
        <w:tab/>
      </w:r>
      <w:r>
        <w:rPr>
          <w:rFonts w:ascii="Arial CE" w:eastAsia="Arial CE" w:hAnsi="Arial CE" w:cs="Arial CE"/>
          <w:sz w:val="20"/>
        </w:rPr>
        <w:t xml:space="preserve">Poznámky </w:t>
      </w:r>
      <w:proofErr w:type="spellStart"/>
      <w:r>
        <w:rPr>
          <w:rFonts w:ascii="Arial CE" w:eastAsia="Arial CE" w:hAnsi="Arial CE" w:cs="Arial CE"/>
          <w:sz w:val="20"/>
        </w:rPr>
        <w:t>Úč</w:t>
      </w:r>
      <w:proofErr w:type="spellEnd"/>
      <w:r>
        <w:rPr>
          <w:rFonts w:ascii="Arial CE" w:eastAsia="Arial CE" w:hAnsi="Arial CE" w:cs="Arial CE"/>
          <w:sz w:val="20"/>
        </w:rPr>
        <w:t xml:space="preserve"> PODV 43</w:t>
      </w:r>
      <w:r>
        <w:rPr>
          <w:sz w:val="20"/>
        </w:rPr>
        <w:t>–</w:t>
      </w:r>
      <w:r>
        <w:rPr>
          <w:rFonts w:ascii="Arial CE" w:eastAsia="Arial CE" w:hAnsi="Arial CE" w:cs="Arial CE"/>
          <w:sz w:val="20"/>
        </w:rPr>
        <w:t xml:space="preserve"> 01   </w:t>
      </w:r>
      <w:r>
        <w:rPr>
          <w:rFonts w:ascii="Arial CE" w:eastAsia="Arial CE" w:hAnsi="Arial CE" w:cs="Arial CE"/>
          <w:sz w:val="20"/>
        </w:rPr>
        <w:tab/>
      </w:r>
      <w:r>
        <w:rPr>
          <w:sz w:val="34"/>
          <w:vertAlign w:val="superscript"/>
        </w:rPr>
        <w:t xml:space="preserve"> </w:t>
      </w:r>
    </w:p>
    <w:p w14:paraId="42F45B58" w14:textId="0BA89118" w:rsidR="00102D02" w:rsidRDefault="00000000" w:rsidP="003940A1">
      <w:pPr>
        <w:spacing w:after="21"/>
        <w:ind w:left="1016" w:hanging="10"/>
      </w:pPr>
      <w:r>
        <w:rPr>
          <w:rFonts w:ascii="Arial CE" w:eastAsia="Arial CE" w:hAnsi="Arial CE" w:cs="Arial CE"/>
          <w:b/>
          <w:sz w:val="20"/>
        </w:rPr>
        <w:t xml:space="preserve">IČO </w:t>
      </w:r>
      <w:r w:rsidR="003940A1">
        <w:rPr>
          <w:rFonts w:ascii="Arial CE" w:eastAsia="Arial CE" w:hAnsi="Arial CE" w:cs="Arial CE"/>
          <w:b/>
          <w:sz w:val="20"/>
        </w:rPr>
        <w:t>54673143</w:t>
      </w:r>
      <w:r>
        <w:rPr>
          <w:rFonts w:ascii="Arial CE" w:eastAsia="Arial CE" w:hAnsi="Arial CE" w:cs="Arial CE"/>
          <w:b/>
          <w:sz w:val="20"/>
        </w:rPr>
        <w:t xml:space="preserve">  </w:t>
      </w:r>
    </w:p>
    <w:p w14:paraId="3361221A" w14:textId="141491B7" w:rsidR="00102D02" w:rsidRDefault="003940A1" w:rsidP="003940A1">
      <w:pPr>
        <w:tabs>
          <w:tab w:val="center" w:pos="2131"/>
          <w:tab w:val="center" w:pos="7793"/>
        </w:tabs>
        <w:spacing w:after="100"/>
      </w:pPr>
      <w:r>
        <w:t xml:space="preserve">                    </w:t>
      </w:r>
      <w:r>
        <w:rPr>
          <w:rFonts w:ascii="Arial CE" w:eastAsia="Arial CE" w:hAnsi="Arial CE" w:cs="Arial CE"/>
          <w:b/>
          <w:sz w:val="20"/>
        </w:rPr>
        <w:t>DIČ 2 121748552</w:t>
      </w:r>
      <w:r>
        <w:rPr>
          <w:rFonts w:ascii="Arial CE" w:eastAsia="Arial CE" w:hAnsi="Arial CE" w:cs="Arial CE"/>
          <w:b/>
          <w:sz w:val="20"/>
        </w:rPr>
        <w:tab/>
      </w:r>
      <w:r>
        <w:rPr>
          <w:rFonts w:ascii="Arial CE" w:eastAsia="Arial CE" w:hAnsi="Arial CE" w:cs="Arial CE"/>
          <w:sz w:val="20"/>
        </w:rPr>
        <w:t xml:space="preserve"> </w:t>
      </w:r>
    </w:p>
    <w:p w14:paraId="3065FED6" w14:textId="77777777" w:rsidR="00102D02" w:rsidRDefault="00000000">
      <w:pPr>
        <w:spacing w:after="50"/>
        <w:ind w:left="3682"/>
      </w:pPr>
      <w:r>
        <w:t xml:space="preserve"> </w:t>
      </w:r>
    </w:p>
    <w:p w14:paraId="509CA11F" w14:textId="54785607" w:rsidR="003940A1" w:rsidRDefault="00000000" w:rsidP="003940A1">
      <w:pPr>
        <w:spacing w:after="0"/>
        <w:jc w:val="center"/>
      </w:pPr>
      <w:r>
        <w:rPr>
          <w:rFonts w:ascii="Arial CE" w:eastAsia="Arial CE" w:hAnsi="Arial CE" w:cs="Arial CE"/>
          <w:b/>
          <w:sz w:val="36"/>
        </w:rPr>
        <w:t>Poznámky k účtovnej závierke za obdobie</w:t>
      </w:r>
      <w:r w:rsidR="003940A1">
        <w:rPr>
          <w:rFonts w:ascii="Arial CE" w:eastAsia="Arial CE" w:hAnsi="Arial CE" w:cs="Arial CE"/>
          <w:b/>
          <w:sz w:val="36"/>
        </w:rPr>
        <w:t xml:space="preserve">                                          </w:t>
      </w:r>
      <w:r>
        <w:rPr>
          <w:rFonts w:ascii="Arial CE" w:eastAsia="Arial CE" w:hAnsi="Arial CE" w:cs="Arial CE"/>
          <w:b/>
          <w:sz w:val="36"/>
        </w:rPr>
        <w:t xml:space="preserve"> od 0</w:t>
      </w:r>
      <w:r w:rsidR="003940A1">
        <w:rPr>
          <w:rFonts w:ascii="Arial CE" w:eastAsia="Arial CE" w:hAnsi="Arial CE" w:cs="Arial CE"/>
          <w:b/>
          <w:sz w:val="36"/>
        </w:rPr>
        <w:t>1.01.202</w:t>
      </w:r>
      <w:r w:rsidR="000F46DE">
        <w:rPr>
          <w:rFonts w:ascii="Arial CE" w:eastAsia="Arial CE" w:hAnsi="Arial CE" w:cs="Arial CE"/>
          <w:b/>
          <w:sz w:val="36"/>
        </w:rPr>
        <w:t>4</w:t>
      </w:r>
      <w:r w:rsidR="003940A1">
        <w:rPr>
          <w:rFonts w:ascii="Arial CE" w:eastAsia="Arial CE" w:hAnsi="Arial CE" w:cs="Arial CE"/>
          <w:b/>
          <w:sz w:val="36"/>
        </w:rPr>
        <w:t xml:space="preserve"> </w:t>
      </w:r>
      <w:r>
        <w:rPr>
          <w:rFonts w:ascii="Arial CE" w:eastAsia="Arial CE" w:hAnsi="Arial CE" w:cs="Arial CE"/>
          <w:b/>
          <w:sz w:val="36"/>
        </w:rPr>
        <w:t>do 31.</w:t>
      </w:r>
      <w:r w:rsidR="003940A1">
        <w:rPr>
          <w:rFonts w:ascii="Arial CE" w:eastAsia="Arial CE" w:hAnsi="Arial CE" w:cs="Arial CE"/>
          <w:b/>
          <w:sz w:val="36"/>
        </w:rPr>
        <w:t>12.202</w:t>
      </w:r>
      <w:r w:rsidR="000F46DE">
        <w:rPr>
          <w:rFonts w:ascii="Arial CE" w:eastAsia="Arial CE" w:hAnsi="Arial CE" w:cs="Arial CE"/>
          <w:b/>
          <w:sz w:val="36"/>
        </w:rPr>
        <w:t>4</w:t>
      </w:r>
    </w:p>
    <w:p w14:paraId="0A5CCFEF" w14:textId="77777777" w:rsidR="003940A1" w:rsidRDefault="003940A1" w:rsidP="003940A1">
      <w:pPr>
        <w:spacing w:after="0"/>
        <w:jc w:val="center"/>
        <w:rPr>
          <w:rFonts w:ascii="Arial CE" w:eastAsia="Arial CE" w:hAnsi="Arial CE" w:cs="Arial CE"/>
          <w:b/>
          <w:sz w:val="18"/>
        </w:rPr>
      </w:pPr>
    </w:p>
    <w:p w14:paraId="4724809A" w14:textId="77777777" w:rsidR="003940A1" w:rsidRDefault="003940A1" w:rsidP="003940A1">
      <w:pPr>
        <w:spacing w:after="0"/>
        <w:jc w:val="center"/>
        <w:rPr>
          <w:rFonts w:ascii="Arial CE" w:eastAsia="Arial CE" w:hAnsi="Arial CE" w:cs="Arial CE"/>
          <w:b/>
          <w:sz w:val="18"/>
        </w:rPr>
      </w:pPr>
    </w:p>
    <w:p w14:paraId="42DD2A73" w14:textId="200CE3B3" w:rsidR="00102D02" w:rsidRDefault="003940A1" w:rsidP="003940A1">
      <w:pPr>
        <w:spacing w:after="0"/>
      </w:pPr>
      <w:r>
        <w:rPr>
          <w:rFonts w:ascii="Arial CE" w:eastAsia="Arial CE" w:hAnsi="Arial CE" w:cs="Arial CE"/>
          <w:b/>
          <w:sz w:val="18"/>
        </w:rPr>
        <w:t xml:space="preserve">                         Obchodné meno:  </w:t>
      </w:r>
      <w:proofErr w:type="spellStart"/>
      <w:r>
        <w:rPr>
          <w:rFonts w:ascii="Arial CE" w:eastAsia="Arial CE" w:hAnsi="Arial CE" w:cs="Arial CE"/>
          <w:b/>
          <w:sz w:val="18"/>
        </w:rPr>
        <w:t>Finstall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s. r. o. </w:t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57E2478F" w14:textId="1368F45A" w:rsidR="003940A1" w:rsidRDefault="00000000" w:rsidP="003940A1">
      <w:pPr>
        <w:spacing w:after="5"/>
        <w:ind w:left="1286" w:right="195" w:hanging="10"/>
        <w:jc w:val="both"/>
        <w:rPr>
          <w:rFonts w:ascii="Arial CE" w:eastAsia="Arial CE" w:hAnsi="Arial CE" w:cs="Arial CE"/>
          <w:b/>
          <w:sz w:val="18"/>
        </w:rPr>
      </w:pPr>
      <w:r>
        <w:rPr>
          <w:rFonts w:ascii="Arial CE" w:eastAsia="Arial CE" w:hAnsi="Arial CE" w:cs="Arial CE"/>
          <w:b/>
          <w:sz w:val="18"/>
        </w:rPr>
        <w:t>Sídlo:</w:t>
      </w:r>
      <w:r w:rsidR="00AA52C8">
        <w:rPr>
          <w:rFonts w:ascii="Arial CE" w:eastAsia="Arial CE" w:hAnsi="Arial CE" w:cs="Arial CE"/>
          <w:b/>
          <w:sz w:val="18"/>
        </w:rPr>
        <w:t xml:space="preserve">                    </w:t>
      </w:r>
      <w:r>
        <w:rPr>
          <w:rFonts w:ascii="Arial CE" w:eastAsia="Arial CE" w:hAnsi="Arial CE" w:cs="Arial CE"/>
          <w:b/>
          <w:sz w:val="18"/>
        </w:rPr>
        <w:t xml:space="preserve"> Hurbanova 3802/3</w:t>
      </w:r>
      <w:r w:rsidR="003940A1">
        <w:rPr>
          <w:rFonts w:ascii="Arial CE" w:eastAsia="Arial CE" w:hAnsi="Arial CE" w:cs="Arial CE"/>
          <w:b/>
          <w:sz w:val="18"/>
        </w:rPr>
        <w:t>, Martin</w:t>
      </w:r>
    </w:p>
    <w:p w14:paraId="2C4CA5BE" w14:textId="6FE79A7D" w:rsidR="00102D02" w:rsidRDefault="00000000" w:rsidP="003940A1">
      <w:pPr>
        <w:spacing w:after="5"/>
        <w:ind w:left="1286" w:right="195" w:hanging="10"/>
        <w:jc w:val="both"/>
      </w:pPr>
      <w:r>
        <w:rPr>
          <w:rFonts w:ascii="Arial CE" w:eastAsia="Arial CE" w:hAnsi="Arial CE" w:cs="Arial CE"/>
          <w:b/>
          <w:sz w:val="18"/>
        </w:rPr>
        <w:t>Právna  forma:</w:t>
      </w:r>
      <w:r w:rsidR="00AA52C8">
        <w:rPr>
          <w:rFonts w:ascii="Arial CE" w:eastAsia="Arial CE" w:hAnsi="Arial CE" w:cs="Arial CE"/>
          <w:b/>
          <w:sz w:val="18"/>
        </w:rPr>
        <w:t xml:space="preserve">     </w:t>
      </w:r>
      <w:r>
        <w:rPr>
          <w:rFonts w:ascii="Arial CE" w:eastAsia="Arial CE" w:hAnsi="Arial CE" w:cs="Arial CE"/>
          <w:b/>
          <w:sz w:val="18"/>
        </w:rPr>
        <w:t xml:space="preserve"> </w:t>
      </w:r>
      <w:proofErr w:type="spellStart"/>
      <w:r>
        <w:rPr>
          <w:rFonts w:ascii="Arial CE" w:eastAsia="Arial CE" w:hAnsi="Arial CE" w:cs="Arial CE"/>
          <w:b/>
          <w:sz w:val="18"/>
        </w:rPr>
        <w:t>spolo</w:t>
      </w:r>
      <w:r w:rsidR="003940A1">
        <w:rPr>
          <w:rFonts w:ascii="Arial CE" w:eastAsia="Arial CE" w:hAnsi="Arial CE" w:cs="Arial CE"/>
          <w:b/>
          <w:sz w:val="18"/>
        </w:rPr>
        <w:t>s</w:t>
      </w:r>
      <w:r>
        <w:rPr>
          <w:b/>
          <w:sz w:val="18"/>
        </w:rPr>
        <w:t>č</w:t>
      </w:r>
      <w:r>
        <w:rPr>
          <w:rFonts w:ascii="Arial CE" w:eastAsia="Arial CE" w:hAnsi="Arial CE" w:cs="Arial CE"/>
          <w:b/>
          <w:sz w:val="18"/>
        </w:rPr>
        <w:t>nos</w:t>
      </w:r>
      <w:r>
        <w:rPr>
          <w:b/>
          <w:sz w:val="18"/>
        </w:rPr>
        <w:t>ť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s</w:t>
      </w:r>
      <w:r w:rsidR="003940A1">
        <w:rPr>
          <w:rFonts w:ascii="Arial CE" w:eastAsia="Arial CE" w:hAnsi="Arial CE" w:cs="Arial CE"/>
          <w:b/>
          <w:sz w:val="18"/>
        </w:rPr>
        <w:t> ručením obmedzeným</w:t>
      </w:r>
      <w:r>
        <w:rPr>
          <w:rFonts w:ascii="Arial CE" w:eastAsia="Arial CE" w:hAnsi="Arial CE" w:cs="Arial CE"/>
          <w:b/>
          <w:sz w:val="18"/>
        </w:rPr>
        <w:tab/>
      </w:r>
    </w:p>
    <w:p w14:paraId="13305469" w14:textId="02198DC7" w:rsidR="00102D02" w:rsidRPr="00AA52C8" w:rsidRDefault="00000000" w:rsidP="003940A1">
      <w:pPr>
        <w:spacing w:after="2" w:line="254" w:lineRule="auto"/>
        <w:ind w:left="1236" w:hanging="10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18"/>
        </w:rPr>
        <w:t>SK NACE:</w:t>
      </w:r>
      <w:r w:rsidR="00AA52C8"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</w:t>
      </w: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28.290  V</w:t>
      </w:r>
      <w:r w:rsidRPr="00AA52C8">
        <w:rPr>
          <w:b/>
          <w:color w:val="auto"/>
          <w:sz w:val="18"/>
        </w:rPr>
        <w:t>ý</w:t>
      </w:r>
      <w:r w:rsidRPr="00AA52C8">
        <w:rPr>
          <w:rFonts w:ascii="Arial CE" w:eastAsia="Arial CE" w:hAnsi="Arial CE" w:cs="Arial CE"/>
          <w:b/>
          <w:color w:val="auto"/>
          <w:sz w:val="18"/>
        </w:rPr>
        <w:t>roba ostatn</w:t>
      </w:r>
      <w:r w:rsidRPr="00AA52C8">
        <w:rPr>
          <w:b/>
          <w:color w:val="auto"/>
          <w:sz w:val="18"/>
        </w:rPr>
        <w:t>ý</w:t>
      </w: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ch strojov na </w:t>
      </w:r>
      <w:r w:rsidR="003940A1" w:rsidRPr="00AA52C8">
        <w:rPr>
          <w:rFonts w:ascii="Arial CE" w:eastAsia="Arial CE" w:hAnsi="Arial CE" w:cs="Arial CE"/>
          <w:b/>
          <w:color w:val="auto"/>
          <w:sz w:val="18"/>
        </w:rPr>
        <w:t>všeobecné účely</w:t>
      </w:r>
    </w:p>
    <w:p w14:paraId="305122C0" w14:textId="1E2DF4AF" w:rsidR="00102D02" w:rsidRDefault="00000000" w:rsidP="003940A1">
      <w:pPr>
        <w:spacing w:after="78"/>
        <w:ind w:left="1286" w:right="195" w:hanging="10"/>
      </w:pPr>
      <w:proofErr w:type="spellStart"/>
      <w:r w:rsidRPr="003940A1">
        <w:rPr>
          <w:rFonts w:ascii="Arial CE" w:eastAsia="Arial CE" w:hAnsi="Arial CE" w:cs="Arial CE"/>
          <w:b/>
          <w:color w:val="auto"/>
          <w:sz w:val="18"/>
        </w:rPr>
        <w:t>Štaturárny</w:t>
      </w:r>
      <w:proofErr w:type="spellEnd"/>
      <w:r w:rsidR="003940A1" w:rsidRPr="003940A1">
        <w:rPr>
          <w:b/>
          <w:color w:val="auto"/>
          <w:sz w:val="18"/>
        </w:rPr>
        <w:t xml:space="preserve"> orgán</w:t>
      </w:r>
      <w:r w:rsidR="003940A1">
        <w:rPr>
          <w:b/>
          <w:color w:val="auto"/>
          <w:sz w:val="18"/>
        </w:rPr>
        <w:t xml:space="preserve"> :</w:t>
      </w:r>
      <w:r w:rsidR="00AA52C8">
        <w:rPr>
          <w:rFonts w:ascii="Arial CE" w:eastAsia="Arial CE" w:hAnsi="Arial CE" w:cs="Arial CE"/>
          <w:b/>
          <w:color w:val="auto"/>
          <w:sz w:val="18"/>
        </w:rPr>
        <w:t xml:space="preserve"> Marián </w:t>
      </w:r>
      <w:r w:rsidRPr="003940A1">
        <w:rPr>
          <w:rFonts w:ascii="Arial CE" w:eastAsia="Arial CE" w:hAnsi="Arial CE" w:cs="Arial CE"/>
          <w:b/>
          <w:color w:val="auto"/>
          <w:sz w:val="18"/>
        </w:rPr>
        <w:t xml:space="preserve"> </w:t>
      </w:r>
      <w:proofErr w:type="spellStart"/>
      <w:r>
        <w:rPr>
          <w:rFonts w:ascii="Arial CE" w:eastAsia="Arial CE" w:hAnsi="Arial CE" w:cs="Arial CE"/>
          <w:b/>
          <w:sz w:val="18"/>
        </w:rPr>
        <w:t>Furťo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konateľ</w:t>
      </w:r>
    </w:p>
    <w:p w14:paraId="33AEE655" w14:textId="77777777" w:rsidR="00102D02" w:rsidRDefault="00000000">
      <w:pPr>
        <w:spacing w:after="310"/>
      </w:pPr>
      <w:r>
        <w:rPr>
          <w:rFonts w:ascii="Arial CE" w:eastAsia="Arial CE" w:hAnsi="Arial CE" w:cs="Arial CE"/>
          <w:color w:val="FF0000"/>
          <w:sz w:val="2"/>
        </w:rPr>
        <w:t xml:space="preserve">  </w:t>
      </w:r>
    </w:p>
    <w:p w14:paraId="57C728C3" w14:textId="77777777" w:rsidR="00102D02" w:rsidRDefault="00000000">
      <w:pPr>
        <w:spacing w:after="177"/>
        <w:ind w:left="3287"/>
      </w:pPr>
      <w:r>
        <w:t xml:space="preserve"> </w:t>
      </w:r>
    </w:p>
    <w:p w14:paraId="0E73B189" w14:textId="77777777" w:rsidR="00102D02" w:rsidRDefault="00000000">
      <w:pPr>
        <w:spacing w:after="42" w:line="258" w:lineRule="auto"/>
        <w:ind w:left="616" w:hanging="10"/>
      </w:pPr>
      <w:r>
        <w:rPr>
          <w:rFonts w:ascii="Arial CE" w:eastAsia="Arial CE" w:hAnsi="Arial CE" w:cs="Arial CE"/>
          <w:sz w:val="20"/>
        </w:rPr>
        <w:t xml:space="preserve">Poznámky </w:t>
      </w:r>
      <w:proofErr w:type="spellStart"/>
      <w:r>
        <w:rPr>
          <w:rFonts w:ascii="Arial CE" w:eastAsia="Arial CE" w:hAnsi="Arial CE" w:cs="Arial CE"/>
          <w:sz w:val="20"/>
        </w:rPr>
        <w:t>Úč</w:t>
      </w:r>
      <w:proofErr w:type="spellEnd"/>
      <w:r>
        <w:rPr>
          <w:rFonts w:ascii="Arial CE" w:eastAsia="Arial CE" w:hAnsi="Arial CE" w:cs="Arial CE"/>
          <w:sz w:val="20"/>
        </w:rPr>
        <w:t xml:space="preserve"> PODV 43 02      </w:t>
      </w:r>
    </w:p>
    <w:p w14:paraId="076E8F71" w14:textId="7F36F0F4" w:rsidR="00102D02" w:rsidRPr="00AA52C8" w:rsidRDefault="00000000">
      <w:pPr>
        <w:spacing w:after="55" w:line="257" w:lineRule="auto"/>
        <w:ind w:left="616" w:right="195" w:hanging="10"/>
        <w:jc w:val="both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IČO </w:t>
      </w:r>
      <w:r w:rsidR="003940A1" w:rsidRPr="00AA52C8">
        <w:rPr>
          <w:rFonts w:ascii="Arial CE" w:eastAsia="Arial CE" w:hAnsi="Arial CE" w:cs="Arial CE"/>
          <w:b/>
          <w:color w:val="auto"/>
          <w:sz w:val="20"/>
        </w:rPr>
        <w:t>54673143</w:t>
      </w: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                       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 </w:t>
      </w:r>
    </w:p>
    <w:p w14:paraId="37819E25" w14:textId="0364FC3B" w:rsidR="00102D02" w:rsidRDefault="00000000">
      <w:pPr>
        <w:tabs>
          <w:tab w:val="center" w:pos="1403"/>
          <w:tab w:val="center" w:pos="2191"/>
          <w:tab w:val="center" w:pos="3287"/>
        </w:tabs>
        <w:spacing w:after="187" w:line="257" w:lineRule="auto"/>
      </w:pPr>
      <w:r w:rsidRPr="00AA52C8">
        <w:rPr>
          <w:color w:val="auto"/>
        </w:rPr>
        <w:tab/>
      </w: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DIČ </w:t>
      </w:r>
      <w:r w:rsidR="003940A1" w:rsidRPr="00AA52C8">
        <w:rPr>
          <w:rFonts w:ascii="Arial CE" w:eastAsia="Arial CE" w:hAnsi="Arial CE" w:cs="Arial CE"/>
          <w:b/>
          <w:color w:val="auto"/>
          <w:sz w:val="20"/>
        </w:rPr>
        <w:t>2121748552</w:t>
      </w: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</w:t>
      </w:r>
      <w:r>
        <w:rPr>
          <w:rFonts w:ascii="Arial CE" w:eastAsia="Arial CE" w:hAnsi="Arial CE" w:cs="Arial CE"/>
          <w:b/>
          <w:sz w:val="20"/>
        </w:rPr>
        <w:tab/>
      </w:r>
      <w:r>
        <w:rPr>
          <w:rFonts w:ascii="Arial CE" w:eastAsia="Arial CE" w:hAnsi="Arial CE" w:cs="Arial CE"/>
          <w:b/>
          <w:color w:val="70AD47"/>
          <w:sz w:val="20"/>
        </w:rPr>
        <w:t xml:space="preserve"> </w:t>
      </w:r>
      <w:r>
        <w:rPr>
          <w:rFonts w:ascii="Arial CE" w:eastAsia="Arial CE" w:hAnsi="Arial CE" w:cs="Arial CE"/>
          <w:b/>
          <w:color w:val="70AD47"/>
          <w:sz w:val="20"/>
        </w:rPr>
        <w:tab/>
      </w:r>
      <w:r>
        <w:rPr>
          <w:rFonts w:ascii="Arial CE" w:eastAsia="Arial CE" w:hAnsi="Arial CE" w:cs="Arial CE"/>
          <w:sz w:val="20"/>
        </w:rPr>
        <w:t xml:space="preserve"> </w:t>
      </w:r>
    </w:p>
    <w:p w14:paraId="6ED7EFD8" w14:textId="3272C68B" w:rsidR="003940A1" w:rsidRDefault="00AA52C8">
      <w:pPr>
        <w:spacing w:after="44" w:line="258" w:lineRule="auto"/>
        <w:ind w:left="616" w:right="1281" w:hanging="10"/>
        <w:rPr>
          <w:rFonts w:ascii="Arial CE" w:eastAsia="Arial CE" w:hAnsi="Arial CE" w:cs="Arial CE"/>
          <w:sz w:val="20"/>
        </w:rPr>
      </w:pPr>
      <w:r w:rsidRPr="00AA52C8">
        <w:rPr>
          <w:rFonts w:ascii="Arial CE" w:eastAsia="Arial CE" w:hAnsi="Arial CE" w:cs="Arial CE"/>
          <w:b/>
          <w:bCs/>
          <w:sz w:val="20"/>
        </w:rPr>
        <w:t>Čl. I</w:t>
      </w:r>
      <w:r>
        <w:rPr>
          <w:rFonts w:ascii="Arial CE" w:eastAsia="Arial CE" w:hAnsi="Arial CE" w:cs="Arial CE"/>
          <w:sz w:val="20"/>
        </w:rPr>
        <w:t xml:space="preserve"> Informácie o obchodnom mene, sídle, právnej forme a možno uviesť aj iné vhodné údaje o účtovnej </w:t>
      </w:r>
      <w:r>
        <w:rPr>
          <w:rFonts w:ascii="Arial CE" w:eastAsia="Arial CE" w:hAnsi="Arial CE" w:cs="Arial CE"/>
          <w:sz w:val="20"/>
        </w:rPr>
        <w:tab/>
      </w:r>
      <w:r>
        <w:rPr>
          <w:rFonts w:ascii="Arial CE" w:eastAsia="Arial CE" w:hAnsi="Arial CE" w:cs="Arial CE"/>
          <w:sz w:val="18"/>
        </w:rPr>
        <w:t xml:space="preserve"> </w:t>
      </w:r>
      <w:r>
        <w:rPr>
          <w:rFonts w:ascii="Arial CE" w:eastAsia="Arial CE" w:hAnsi="Arial CE" w:cs="Arial CE"/>
          <w:sz w:val="20"/>
        </w:rPr>
        <w:t xml:space="preserve">jednotke, v ktorej je účtovná jednotka neobmedzene ručiacim spoločníkom. </w:t>
      </w:r>
    </w:p>
    <w:p w14:paraId="7A37695E" w14:textId="77777777" w:rsidR="003940A1" w:rsidRDefault="003940A1">
      <w:pPr>
        <w:spacing w:after="44" w:line="258" w:lineRule="auto"/>
        <w:ind w:left="616" w:right="1281" w:hanging="10"/>
        <w:rPr>
          <w:rFonts w:ascii="Arial CE" w:eastAsia="Arial CE" w:hAnsi="Arial CE" w:cs="Arial CE"/>
          <w:sz w:val="20"/>
        </w:rPr>
      </w:pPr>
    </w:p>
    <w:p w14:paraId="3AD22C5E" w14:textId="77777777" w:rsidR="003940A1" w:rsidRDefault="003940A1" w:rsidP="003940A1">
      <w:pPr>
        <w:spacing w:after="0"/>
      </w:pPr>
      <w:r>
        <w:rPr>
          <w:rFonts w:ascii="Arial CE" w:eastAsia="Arial CE" w:hAnsi="Arial CE" w:cs="Arial CE"/>
          <w:b/>
          <w:sz w:val="18"/>
        </w:rPr>
        <w:t xml:space="preserve">                         Obchodné meno:  </w:t>
      </w:r>
      <w:proofErr w:type="spellStart"/>
      <w:r>
        <w:rPr>
          <w:rFonts w:ascii="Arial CE" w:eastAsia="Arial CE" w:hAnsi="Arial CE" w:cs="Arial CE"/>
          <w:b/>
          <w:sz w:val="18"/>
        </w:rPr>
        <w:t>Finstall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s. r. o. </w:t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2BFCD74F" w14:textId="77777777" w:rsidR="003940A1" w:rsidRDefault="003940A1" w:rsidP="003940A1">
      <w:pPr>
        <w:spacing w:after="5"/>
        <w:ind w:left="1286" w:right="195" w:hanging="10"/>
        <w:jc w:val="both"/>
        <w:rPr>
          <w:rFonts w:ascii="Arial CE" w:eastAsia="Arial CE" w:hAnsi="Arial CE" w:cs="Arial CE"/>
          <w:b/>
          <w:sz w:val="18"/>
        </w:rPr>
      </w:pPr>
      <w:r>
        <w:rPr>
          <w:rFonts w:ascii="Arial CE" w:eastAsia="Arial CE" w:hAnsi="Arial CE" w:cs="Arial CE"/>
          <w:b/>
          <w:sz w:val="18"/>
        </w:rPr>
        <w:t>Sídlo: Hurbanova 3802/3, Martin</w:t>
      </w:r>
    </w:p>
    <w:p w14:paraId="1DDCBE47" w14:textId="77777777" w:rsidR="003940A1" w:rsidRDefault="003940A1" w:rsidP="003940A1">
      <w:pPr>
        <w:spacing w:after="5"/>
        <w:ind w:left="1286" w:right="195" w:hanging="10"/>
        <w:jc w:val="both"/>
      </w:pPr>
      <w:r>
        <w:rPr>
          <w:rFonts w:ascii="Arial CE" w:eastAsia="Arial CE" w:hAnsi="Arial CE" w:cs="Arial CE"/>
          <w:b/>
          <w:sz w:val="18"/>
        </w:rPr>
        <w:t xml:space="preserve">Právna  forma: </w:t>
      </w:r>
      <w:proofErr w:type="spellStart"/>
      <w:r>
        <w:rPr>
          <w:rFonts w:ascii="Arial CE" w:eastAsia="Arial CE" w:hAnsi="Arial CE" w:cs="Arial CE"/>
          <w:b/>
          <w:sz w:val="18"/>
        </w:rPr>
        <w:t>spolos</w:t>
      </w:r>
      <w:r>
        <w:rPr>
          <w:b/>
          <w:sz w:val="18"/>
        </w:rPr>
        <w:t>č</w:t>
      </w:r>
      <w:r>
        <w:rPr>
          <w:rFonts w:ascii="Arial CE" w:eastAsia="Arial CE" w:hAnsi="Arial CE" w:cs="Arial CE"/>
          <w:b/>
          <w:sz w:val="18"/>
        </w:rPr>
        <w:t>nos</w:t>
      </w:r>
      <w:r>
        <w:rPr>
          <w:b/>
          <w:sz w:val="18"/>
        </w:rPr>
        <w:t>ť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s ručením obmedzeným</w:t>
      </w:r>
      <w:r>
        <w:rPr>
          <w:rFonts w:ascii="Arial CE" w:eastAsia="Arial CE" w:hAnsi="Arial CE" w:cs="Arial CE"/>
          <w:b/>
          <w:sz w:val="18"/>
        </w:rPr>
        <w:tab/>
      </w:r>
    </w:p>
    <w:p w14:paraId="387C75B2" w14:textId="77777777" w:rsidR="003940A1" w:rsidRPr="00AA52C8" w:rsidRDefault="003940A1" w:rsidP="003940A1">
      <w:pPr>
        <w:spacing w:after="2" w:line="254" w:lineRule="auto"/>
        <w:ind w:left="1236" w:hanging="10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18"/>
        </w:rPr>
        <w:t>SK NACE: 28.290  V</w:t>
      </w:r>
      <w:r w:rsidRPr="00AA52C8">
        <w:rPr>
          <w:b/>
          <w:color w:val="auto"/>
          <w:sz w:val="18"/>
        </w:rPr>
        <w:t>ý</w:t>
      </w:r>
      <w:r w:rsidRPr="00AA52C8">
        <w:rPr>
          <w:rFonts w:ascii="Arial CE" w:eastAsia="Arial CE" w:hAnsi="Arial CE" w:cs="Arial CE"/>
          <w:b/>
          <w:color w:val="auto"/>
          <w:sz w:val="18"/>
        </w:rPr>
        <w:t>roba ostatn</w:t>
      </w:r>
      <w:r w:rsidRPr="00AA52C8">
        <w:rPr>
          <w:b/>
          <w:color w:val="auto"/>
          <w:sz w:val="18"/>
        </w:rPr>
        <w:t>ý</w:t>
      </w:r>
      <w:r w:rsidRPr="00AA52C8">
        <w:rPr>
          <w:rFonts w:ascii="Arial CE" w:eastAsia="Arial CE" w:hAnsi="Arial CE" w:cs="Arial CE"/>
          <w:b/>
          <w:color w:val="auto"/>
          <w:sz w:val="18"/>
        </w:rPr>
        <w:t>ch strojov na všeobecné účely</w:t>
      </w:r>
    </w:p>
    <w:p w14:paraId="4FB6E0EE" w14:textId="77777777" w:rsidR="003940A1" w:rsidRDefault="003940A1" w:rsidP="003940A1">
      <w:pPr>
        <w:spacing w:after="78"/>
        <w:ind w:left="1286" w:right="195" w:hanging="10"/>
      </w:pPr>
      <w:proofErr w:type="spellStart"/>
      <w:r w:rsidRPr="003940A1">
        <w:rPr>
          <w:rFonts w:ascii="Arial CE" w:eastAsia="Arial CE" w:hAnsi="Arial CE" w:cs="Arial CE"/>
          <w:b/>
          <w:color w:val="auto"/>
          <w:sz w:val="18"/>
        </w:rPr>
        <w:t>Štaturárny</w:t>
      </w:r>
      <w:proofErr w:type="spellEnd"/>
      <w:r w:rsidRPr="003940A1">
        <w:rPr>
          <w:b/>
          <w:color w:val="auto"/>
          <w:sz w:val="18"/>
        </w:rPr>
        <w:t xml:space="preserve"> orgán</w:t>
      </w:r>
      <w:r>
        <w:rPr>
          <w:b/>
          <w:color w:val="auto"/>
          <w:sz w:val="18"/>
        </w:rPr>
        <w:t xml:space="preserve"> :</w:t>
      </w:r>
      <w:r w:rsidRPr="003940A1">
        <w:rPr>
          <w:rFonts w:ascii="Arial CE" w:eastAsia="Arial CE" w:hAnsi="Arial CE" w:cs="Arial CE"/>
          <w:b/>
          <w:color w:val="auto"/>
          <w:sz w:val="18"/>
        </w:rPr>
        <w:t xml:space="preserve">Marián </w:t>
      </w:r>
      <w:proofErr w:type="spellStart"/>
      <w:r>
        <w:rPr>
          <w:rFonts w:ascii="Arial CE" w:eastAsia="Arial CE" w:hAnsi="Arial CE" w:cs="Arial CE"/>
          <w:b/>
          <w:sz w:val="18"/>
        </w:rPr>
        <w:t>Furťo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konateľ</w:t>
      </w:r>
    </w:p>
    <w:p w14:paraId="5D7B9168" w14:textId="2E95F541" w:rsidR="003940A1" w:rsidRDefault="003940A1" w:rsidP="003940A1">
      <w:pPr>
        <w:spacing w:after="78"/>
        <w:ind w:left="1286" w:right="195" w:hanging="10"/>
      </w:pPr>
      <w:r>
        <w:rPr>
          <w:rFonts w:ascii="Arial CE" w:eastAsia="Arial CE" w:hAnsi="Arial CE" w:cs="Arial CE"/>
          <w:b/>
          <w:color w:val="auto"/>
          <w:sz w:val="18"/>
        </w:rPr>
        <w:t>Deň zápisu: 07.06.2022</w:t>
      </w:r>
      <w:r>
        <w:rPr>
          <w:rFonts w:ascii="Arial CE" w:eastAsia="Arial CE" w:hAnsi="Arial CE" w:cs="Arial CE"/>
          <w:color w:val="FF0000"/>
          <w:sz w:val="2"/>
        </w:rPr>
        <w:t xml:space="preserve">  </w:t>
      </w:r>
    </w:p>
    <w:p w14:paraId="029CBED9" w14:textId="6D192F45" w:rsidR="00102D02" w:rsidRDefault="00000000">
      <w:pPr>
        <w:spacing w:after="44" w:line="258" w:lineRule="auto"/>
        <w:ind w:left="616" w:right="1281" w:hanging="10"/>
      </w:pPr>
      <w:r>
        <w:rPr>
          <w:rFonts w:ascii="Arial CE" w:eastAsia="Arial CE" w:hAnsi="Arial CE" w:cs="Arial CE"/>
          <w:sz w:val="20"/>
        </w:rPr>
        <w:tab/>
      </w:r>
      <w:r>
        <w:rPr>
          <w:rFonts w:ascii="Arial CE" w:eastAsia="Arial CE" w:hAnsi="Arial CE" w:cs="Arial CE"/>
          <w:sz w:val="18"/>
        </w:rPr>
        <w:t xml:space="preserve"> </w:t>
      </w:r>
    </w:p>
    <w:p w14:paraId="5C470D85" w14:textId="4BFD208D" w:rsidR="00102D02" w:rsidRDefault="00000000" w:rsidP="003940A1">
      <w:pPr>
        <w:tabs>
          <w:tab w:val="center" w:pos="1406"/>
          <w:tab w:val="center" w:pos="5398"/>
        </w:tabs>
        <w:spacing w:after="132" w:line="251" w:lineRule="auto"/>
      </w:pPr>
      <w:r>
        <w:tab/>
      </w:r>
    </w:p>
    <w:p w14:paraId="2CDEA0A0" w14:textId="6C013B05" w:rsidR="00102D02" w:rsidRPr="00AA52C8" w:rsidRDefault="00000000">
      <w:pPr>
        <w:spacing w:after="1" w:line="257" w:lineRule="auto"/>
        <w:ind w:left="616" w:right="195" w:hanging="10"/>
        <w:jc w:val="both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31"/>
          <w:vertAlign w:val="superscript"/>
        </w:rPr>
        <w:t xml:space="preserve"> </w:t>
      </w: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Tabuľka : Informácie  odst.1 </w:t>
      </w:r>
      <w:proofErr w:type="spellStart"/>
      <w:r w:rsidRPr="00AA52C8">
        <w:rPr>
          <w:rFonts w:ascii="Arial CE" w:eastAsia="Arial CE" w:hAnsi="Arial CE" w:cs="Arial CE"/>
          <w:b/>
          <w:color w:val="auto"/>
          <w:sz w:val="20"/>
        </w:rPr>
        <w:t>písm</w:t>
      </w:r>
      <w:proofErr w:type="spellEnd"/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t) o krátkodobom finančnom majetku </w:t>
      </w:r>
    </w:p>
    <w:p w14:paraId="73C4F6E2" w14:textId="14B81206" w:rsidR="00102D02" w:rsidRPr="00AA52C8" w:rsidRDefault="00000000">
      <w:pPr>
        <w:tabs>
          <w:tab w:val="center" w:pos="781"/>
          <w:tab w:val="center" w:pos="1376"/>
        </w:tabs>
        <w:spacing w:after="31" w:line="258" w:lineRule="auto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ab/>
      </w:r>
      <w:r w:rsidRPr="00AA52C8">
        <w:rPr>
          <w:rFonts w:ascii="Arial CE" w:eastAsia="Arial CE" w:hAnsi="Arial CE" w:cs="Arial CE"/>
          <w:b/>
          <w:color w:val="auto"/>
          <w:sz w:val="28"/>
          <w:vertAlign w:val="subscript"/>
        </w:rPr>
        <w:t xml:space="preserve"> </w:t>
      </w:r>
    </w:p>
    <w:p w14:paraId="6640375B" w14:textId="02BC78BD" w:rsidR="00102D02" w:rsidRDefault="003940A1" w:rsidP="003940A1">
      <w:pPr>
        <w:spacing w:after="2" w:line="254" w:lineRule="auto"/>
      </w:pPr>
      <w:r w:rsidRPr="00AA52C8">
        <w:rPr>
          <w:rFonts w:ascii="Arial CE" w:eastAsia="Arial CE" w:hAnsi="Arial CE" w:cs="Arial CE"/>
          <w:color w:val="auto"/>
          <w:sz w:val="31"/>
          <w:vertAlign w:val="superscript"/>
        </w:rPr>
        <w:t xml:space="preserve">                </w:t>
      </w: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Názov položky                        Bežné účtovné obdobie                           </w:t>
      </w:r>
      <w:r>
        <w:rPr>
          <w:rFonts w:ascii="Arial CE" w:eastAsia="Arial CE" w:hAnsi="Arial CE" w:cs="Arial CE"/>
          <w:b/>
          <w:sz w:val="18"/>
        </w:rPr>
        <w:t xml:space="preserve">Bezprostredne predchádzajúce účtovné obdobie </w:t>
      </w:r>
    </w:p>
    <w:p w14:paraId="4898969E" w14:textId="3EE80390" w:rsidR="00102D02" w:rsidRPr="003940A1" w:rsidRDefault="00000000">
      <w:pPr>
        <w:spacing w:after="3"/>
        <w:ind w:left="631" w:hanging="10"/>
        <w:rPr>
          <w:color w:val="auto"/>
        </w:rPr>
      </w:pPr>
      <w:r w:rsidRPr="003940A1">
        <w:rPr>
          <w:rFonts w:ascii="Arial CE" w:eastAsia="Arial CE" w:hAnsi="Arial CE" w:cs="Arial CE"/>
          <w:color w:val="auto"/>
          <w:sz w:val="20"/>
        </w:rPr>
        <w:t xml:space="preserve">  </w:t>
      </w:r>
      <w:r w:rsidRPr="003940A1">
        <w:rPr>
          <w:rFonts w:ascii="Arial CE" w:eastAsia="Arial CE" w:hAnsi="Arial CE" w:cs="Arial CE"/>
          <w:color w:val="auto"/>
          <w:sz w:val="18"/>
        </w:rPr>
        <w:t xml:space="preserve">Pokladnica, ceniny 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                22 111                                                                       </w:t>
      </w:r>
      <w:r w:rsidR="000F46DE">
        <w:rPr>
          <w:rFonts w:ascii="Arial CE" w:eastAsia="Arial CE" w:hAnsi="Arial CE" w:cs="Arial CE"/>
          <w:color w:val="auto"/>
          <w:sz w:val="18"/>
        </w:rPr>
        <w:t>22 111</w:t>
      </w:r>
    </w:p>
    <w:p w14:paraId="20D70F35" w14:textId="020DF849" w:rsidR="00102D02" w:rsidRDefault="00000000">
      <w:pPr>
        <w:spacing w:after="5"/>
        <w:ind w:left="631" w:right="195" w:hanging="10"/>
      </w:pPr>
      <w:r>
        <w:rPr>
          <w:rFonts w:ascii="Arial CE" w:eastAsia="Arial CE" w:hAnsi="Arial CE" w:cs="Arial CE"/>
          <w:sz w:val="18"/>
        </w:rPr>
        <w:t xml:space="preserve">                                         </w:t>
      </w:r>
    </w:p>
    <w:p w14:paraId="756F15A1" w14:textId="12FC0E07" w:rsidR="00102D02" w:rsidRDefault="00000000">
      <w:pPr>
        <w:tabs>
          <w:tab w:val="center" w:pos="786"/>
          <w:tab w:val="center" w:pos="1276"/>
        </w:tabs>
        <w:spacing w:after="5" w:line="258" w:lineRule="auto"/>
      </w:pPr>
      <w:r>
        <w:rPr>
          <w:rFonts w:ascii="Arial CE" w:eastAsia="Arial CE" w:hAnsi="Arial CE" w:cs="Arial CE"/>
          <w:sz w:val="20"/>
        </w:rPr>
        <w:tab/>
      </w:r>
      <w:r>
        <w:rPr>
          <w:rFonts w:ascii="Arial CE" w:eastAsia="Arial CE" w:hAnsi="Arial CE" w:cs="Arial CE"/>
          <w:color w:val="70AD47"/>
          <w:sz w:val="18"/>
        </w:rPr>
        <w:t xml:space="preserve"> </w:t>
      </w:r>
    </w:p>
    <w:p w14:paraId="419DB63A" w14:textId="224C435A" w:rsidR="00102D02" w:rsidRDefault="00000000">
      <w:pPr>
        <w:tabs>
          <w:tab w:val="center" w:pos="1146"/>
          <w:tab w:val="center" w:pos="4137"/>
        </w:tabs>
        <w:spacing w:after="3"/>
      </w:pPr>
      <w:r>
        <w:tab/>
      </w:r>
      <w:r w:rsidR="00F0144B" w:rsidRPr="00F0144B">
        <w:rPr>
          <w:rFonts w:ascii="Arial CE" w:eastAsia="Arial CE" w:hAnsi="Arial CE" w:cs="Arial CE"/>
          <w:color w:val="auto"/>
          <w:sz w:val="20"/>
        </w:rPr>
        <w:t xml:space="preserve">             </w:t>
      </w:r>
      <w:r w:rsidRPr="00F0144B">
        <w:rPr>
          <w:rFonts w:ascii="Arial CE" w:eastAsia="Arial CE" w:hAnsi="Arial CE" w:cs="Arial CE"/>
          <w:color w:val="auto"/>
          <w:sz w:val="18"/>
        </w:rPr>
        <w:t>Bežné účty v banke alebo v pobočke zahranič</w:t>
      </w:r>
      <w:r w:rsidR="00F0144B">
        <w:rPr>
          <w:rFonts w:ascii="Arial CE" w:eastAsia="Arial CE" w:hAnsi="Arial CE" w:cs="Arial CE"/>
          <w:color w:val="auto"/>
          <w:sz w:val="18"/>
        </w:rPr>
        <w:t>nej banky</w:t>
      </w:r>
    </w:p>
    <w:p w14:paraId="5A64A8E8" w14:textId="72335F40" w:rsidR="00102D02" w:rsidRDefault="00000000">
      <w:pPr>
        <w:tabs>
          <w:tab w:val="center" w:pos="1119"/>
          <w:tab w:val="center" w:pos="3597"/>
        </w:tabs>
        <w:spacing w:after="320" w:line="254" w:lineRule="auto"/>
      </w:pPr>
      <w:r>
        <w:tab/>
      </w:r>
      <w:r>
        <w:rPr>
          <w:rFonts w:ascii="Arial CE" w:eastAsia="Arial CE" w:hAnsi="Arial CE" w:cs="Arial CE"/>
          <w:sz w:val="20"/>
        </w:rPr>
        <w:t xml:space="preserve"> </w:t>
      </w:r>
      <w:r>
        <w:rPr>
          <w:rFonts w:ascii="Arial CE" w:eastAsia="Arial CE" w:hAnsi="Arial CE" w:cs="Arial CE"/>
          <w:sz w:val="20"/>
        </w:rPr>
        <w:tab/>
      </w:r>
      <w:r w:rsidR="00F0144B" w:rsidRPr="00F0144B">
        <w:rPr>
          <w:rFonts w:ascii="Arial CE" w:eastAsia="Arial CE" w:hAnsi="Arial CE" w:cs="Arial CE"/>
          <w:b/>
          <w:color w:val="auto"/>
          <w:sz w:val="18"/>
        </w:rPr>
        <w:t xml:space="preserve">                                                       3 467                                                                        </w:t>
      </w:r>
      <w:r w:rsidR="000F46DE">
        <w:rPr>
          <w:rFonts w:ascii="Arial CE" w:eastAsia="Arial CE" w:hAnsi="Arial CE" w:cs="Arial CE"/>
          <w:b/>
          <w:color w:val="auto"/>
          <w:sz w:val="18"/>
        </w:rPr>
        <w:t>3 467</w:t>
      </w:r>
    </w:p>
    <w:p w14:paraId="62B0C451" w14:textId="5BDEE683" w:rsidR="00102D02" w:rsidRPr="00F0144B" w:rsidRDefault="00000000">
      <w:pPr>
        <w:tabs>
          <w:tab w:val="center" w:pos="2207"/>
          <w:tab w:val="center" w:pos="6432"/>
        </w:tabs>
        <w:spacing w:after="95"/>
        <w:rPr>
          <w:color w:val="auto"/>
        </w:rPr>
      </w:pPr>
      <w:r>
        <w:tab/>
      </w:r>
      <w:r w:rsidR="00F0144B" w:rsidRPr="00F0144B">
        <w:rPr>
          <w:rFonts w:ascii="Arial CE" w:eastAsia="Arial CE" w:hAnsi="Arial CE" w:cs="Arial CE"/>
          <w:color w:val="auto"/>
          <w:sz w:val="20"/>
        </w:rPr>
        <w:t xml:space="preserve">            </w:t>
      </w:r>
      <w:r w:rsidRPr="00F0144B">
        <w:rPr>
          <w:rFonts w:ascii="Arial CE" w:eastAsia="Arial CE" w:hAnsi="Arial CE" w:cs="Arial CE"/>
          <w:color w:val="auto"/>
          <w:sz w:val="18"/>
        </w:rPr>
        <w:t xml:space="preserve">Vkladové účty v banke alebo v pobočke zahraničnej banky </w:t>
      </w:r>
    </w:p>
    <w:p w14:paraId="006DF67B" w14:textId="50E3A7E7" w:rsidR="00F0144B" w:rsidRDefault="00000000">
      <w:pPr>
        <w:tabs>
          <w:tab w:val="center" w:pos="1214"/>
          <w:tab w:val="center" w:pos="4602"/>
          <w:tab w:val="center" w:pos="5553"/>
        </w:tabs>
        <w:spacing w:after="3"/>
        <w:rPr>
          <w:rFonts w:ascii="Arial CE" w:eastAsia="Arial CE" w:hAnsi="Arial CE" w:cs="Arial CE"/>
          <w:color w:val="auto"/>
          <w:sz w:val="18"/>
        </w:rPr>
      </w:pPr>
      <w:r w:rsidRPr="00F0144B">
        <w:rPr>
          <w:rFonts w:ascii="Arial CE" w:eastAsia="Arial CE" w:hAnsi="Arial CE" w:cs="Arial CE"/>
          <w:color w:val="auto"/>
          <w:sz w:val="31"/>
          <w:vertAlign w:val="superscript"/>
        </w:rPr>
        <w:tab/>
      </w:r>
      <w:r w:rsidR="00F0144B">
        <w:rPr>
          <w:rFonts w:ascii="Arial CE" w:eastAsia="Arial CE" w:hAnsi="Arial CE" w:cs="Arial CE"/>
          <w:color w:val="auto"/>
          <w:sz w:val="31"/>
          <w:vertAlign w:val="superscript"/>
        </w:rPr>
        <w:t xml:space="preserve">                </w:t>
      </w:r>
      <w:r w:rsidR="00F0144B" w:rsidRPr="00F0144B">
        <w:rPr>
          <w:rFonts w:ascii="Arial CE" w:eastAsia="Arial CE" w:hAnsi="Arial CE" w:cs="Arial CE"/>
          <w:color w:val="auto"/>
          <w:sz w:val="18"/>
        </w:rPr>
        <w:t>T</w:t>
      </w:r>
      <w:r w:rsidRPr="00F0144B">
        <w:rPr>
          <w:rFonts w:ascii="Arial CE" w:eastAsia="Arial CE" w:hAnsi="Arial CE" w:cs="Arial CE"/>
          <w:color w:val="auto"/>
          <w:sz w:val="18"/>
        </w:rPr>
        <w:t>ermínované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                                0</w:t>
      </w:r>
      <w:r w:rsidRPr="00F0144B">
        <w:rPr>
          <w:rFonts w:ascii="Arial CE" w:eastAsia="Arial CE" w:hAnsi="Arial CE" w:cs="Arial CE"/>
          <w:color w:val="auto"/>
          <w:sz w:val="18"/>
        </w:rPr>
        <w:t xml:space="preserve">    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                                                         0</w:t>
      </w:r>
    </w:p>
    <w:p w14:paraId="326830D1" w14:textId="24CDA635" w:rsidR="00102D02" w:rsidRPr="00F0144B" w:rsidRDefault="00000000">
      <w:pPr>
        <w:tabs>
          <w:tab w:val="center" w:pos="1214"/>
          <w:tab w:val="center" w:pos="4602"/>
          <w:tab w:val="center" w:pos="5553"/>
        </w:tabs>
        <w:spacing w:after="3"/>
        <w:rPr>
          <w:color w:val="auto"/>
        </w:rPr>
      </w:pPr>
      <w:r w:rsidRPr="00F0144B">
        <w:rPr>
          <w:rFonts w:ascii="Arial CE" w:eastAsia="Arial CE" w:hAnsi="Arial CE" w:cs="Arial CE"/>
          <w:color w:val="auto"/>
          <w:sz w:val="18"/>
        </w:rPr>
        <w:t xml:space="preserve">                        </w:t>
      </w:r>
      <w:r w:rsidRPr="00F0144B">
        <w:rPr>
          <w:rFonts w:ascii="Arial CE" w:eastAsia="Arial CE" w:hAnsi="Arial CE" w:cs="Arial CE"/>
          <w:color w:val="auto"/>
          <w:sz w:val="18"/>
        </w:rPr>
        <w:tab/>
        <w:t xml:space="preserve">                                                                                                            </w:t>
      </w:r>
    </w:p>
    <w:p w14:paraId="62259026" w14:textId="18ECD036" w:rsidR="00102D02" w:rsidRDefault="00000000">
      <w:pPr>
        <w:tabs>
          <w:tab w:val="center" w:pos="621"/>
          <w:tab w:val="center" w:pos="4792"/>
        </w:tabs>
        <w:spacing w:after="3"/>
        <w:rPr>
          <w:rFonts w:ascii="Arial CE" w:eastAsia="Arial CE" w:hAnsi="Arial CE" w:cs="Arial CE"/>
          <w:color w:val="auto"/>
          <w:sz w:val="18"/>
        </w:rPr>
      </w:pPr>
      <w:r w:rsidRPr="00F0144B">
        <w:rPr>
          <w:color w:val="auto"/>
        </w:rPr>
        <w:tab/>
      </w:r>
      <w:r w:rsidRPr="00F0144B">
        <w:rPr>
          <w:rFonts w:ascii="Arial CE" w:eastAsia="Arial CE" w:hAnsi="Arial CE" w:cs="Arial CE"/>
          <w:color w:val="auto"/>
          <w:sz w:val="31"/>
          <w:vertAlign w:val="superscript"/>
        </w:rPr>
        <w:t xml:space="preserve"> </w:t>
      </w:r>
      <w:r w:rsidR="00F0144B">
        <w:rPr>
          <w:rFonts w:ascii="Arial CE" w:eastAsia="Arial CE" w:hAnsi="Arial CE" w:cs="Arial CE"/>
          <w:color w:val="auto"/>
          <w:sz w:val="31"/>
          <w:vertAlign w:val="superscript"/>
        </w:rPr>
        <w:t xml:space="preserve"> 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</w:t>
      </w:r>
      <w:r w:rsidRPr="00F0144B">
        <w:rPr>
          <w:rFonts w:ascii="Arial CE" w:eastAsia="Arial CE" w:hAnsi="Arial CE" w:cs="Arial CE"/>
          <w:color w:val="auto"/>
          <w:sz w:val="18"/>
        </w:rPr>
        <w:t xml:space="preserve">Peniaze na ceste 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                        0                                                                             0</w:t>
      </w:r>
    </w:p>
    <w:p w14:paraId="68C286A9" w14:textId="77777777" w:rsidR="00F0144B" w:rsidRDefault="00F0144B">
      <w:pPr>
        <w:tabs>
          <w:tab w:val="center" w:pos="621"/>
          <w:tab w:val="center" w:pos="4792"/>
        </w:tabs>
        <w:spacing w:after="3"/>
        <w:rPr>
          <w:rFonts w:ascii="Arial CE" w:eastAsia="Arial CE" w:hAnsi="Arial CE" w:cs="Arial CE"/>
          <w:color w:val="auto"/>
          <w:sz w:val="18"/>
        </w:rPr>
      </w:pPr>
    </w:p>
    <w:p w14:paraId="7D1CDE01" w14:textId="5696949A" w:rsidR="00F0144B" w:rsidRPr="00F0144B" w:rsidRDefault="00F0144B">
      <w:pPr>
        <w:tabs>
          <w:tab w:val="center" w:pos="621"/>
          <w:tab w:val="center" w:pos="4792"/>
        </w:tabs>
        <w:spacing w:after="3"/>
        <w:rPr>
          <w:color w:val="auto"/>
        </w:rPr>
      </w:pPr>
      <w:r>
        <w:rPr>
          <w:rFonts w:ascii="Arial CE" w:eastAsia="Arial CE" w:hAnsi="Arial CE" w:cs="Arial CE"/>
          <w:color w:val="auto"/>
          <w:sz w:val="18"/>
        </w:rPr>
        <w:t xml:space="preserve">                 Spolu                                                  25 578                                                                        </w:t>
      </w:r>
      <w:r w:rsidR="000F46DE">
        <w:rPr>
          <w:rFonts w:ascii="Arial CE" w:eastAsia="Arial CE" w:hAnsi="Arial CE" w:cs="Arial CE"/>
          <w:color w:val="auto"/>
          <w:sz w:val="18"/>
        </w:rPr>
        <w:t>25 578</w:t>
      </w:r>
    </w:p>
    <w:p w14:paraId="2386A81F" w14:textId="77777777" w:rsidR="00F0144B" w:rsidRDefault="00000000">
      <w:pPr>
        <w:tabs>
          <w:tab w:val="center" w:pos="1231"/>
          <w:tab w:val="center" w:pos="3309"/>
          <w:tab w:val="center" w:pos="5297"/>
        </w:tabs>
        <w:spacing w:after="5" w:line="258" w:lineRule="auto"/>
      </w:pPr>
      <w:r>
        <w:tab/>
      </w:r>
    </w:p>
    <w:p w14:paraId="2AA12053" w14:textId="77777777" w:rsidR="00F0144B" w:rsidRDefault="00F0144B">
      <w:pPr>
        <w:tabs>
          <w:tab w:val="center" w:pos="1231"/>
          <w:tab w:val="center" w:pos="3309"/>
          <w:tab w:val="center" w:pos="5297"/>
        </w:tabs>
        <w:spacing w:after="5" w:line="258" w:lineRule="auto"/>
      </w:pPr>
    </w:p>
    <w:p w14:paraId="5617F3EB" w14:textId="10038809" w:rsidR="00102D02" w:rsidRDefault="00F0144B">
      <w:pPr>
        <w:tabs>
          <w:tab w:val="center" w:pos="1231"/>
          <w:tab w:val="center" w:pos="3309"/>
          <w:tab w:val="center" w:pos="5297"/>
        </w:tabs>
        <w:spacing w:after="5" w:line="258" w:lineRule="auto"/>
      </w:pPr>
      <w:r>
        <w:rPr>
          <w:rFonts w:ascii="Arial CE" w:eastAsia="Arial CE" w:hAnsi="Arial CE" w:cs="Arial CE"/>
          <w:b/>
          <w:sz w:val="20"/>
        </w:rPr>
        <w:t xml:space="preserve">          </w:t>
      </w:r>
      <w:r>
        <w:rPr>
          <w:rFonts w:ascii="Arial CE" w:eastAsia="Arial CE" w:hAnsi="Arial CE" w:cs="Arial CE"/>
          <w:sz w:val="20"/>
        </w:rPr>
        <w:t>Právny dôvod</w:t>
      </w:r>
      <w:r>
        <w:rPr>
          <w:rFonts w:ascii="Arial CE" w:eastAsia="Arial CE" w:hAnsi="Arial CE" w:cs="Arial CE"/>
          <w:b/>
          <w:sz w:val="20"/>
        </w:rPr>
        <w:t xml:space="preserve"> </w:t>
      </w:r>
      <w:r>
        <w:rPr>
          <w:rFonts w:ascii="Arial CE" w:eastAsia="Arial CE" w:hAnsi="Arial CE" w:cs="Arial CE"/>
          <w:b/>
          <w:sz w:val="20"/>
        </w:rPr>
        <w:tab/>
      </w:r>
      <w:r>
        <w:rPr>
          <w:rFonts w:ascii="Arial CE" w:eastAsia="Arial CE" w:hAnsi="Arial CE" w:cs="Arial CE"/>
          <w:sz w:val="20"/>
        </w:rPr>
        <w:t xml:space="preserve"> na zostavenie účtovnej závierky. </w:t>
      </w:r>
      <w:r>
        <w:rPr>
          <w:rFonts w:ascii="Arial CE" w:eastAsia="Arial CE" w:hAnsi="Arial CE" w:cs="Arial CE"/>
          <w:sz w:val="20"/>
        </w:rPr>
        <w:tab/>
      </w:r>
    </w:p>
    <w:p w14:paraId="6FF570B6" w14:textId="0B6B9FDF" w:rsidR="00102D02" w:rsidRDefault="00000000" w:rsidP="00F0144B">
      <w:pPr>
        <w:spacing w:after="173" w:line="258" w:lineRule="auto"/>
        <w:ind w:left="606" w:right="5607"/>
      </w:pP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  <w:r>
        <w:rPr>
          <w:rFonts w:ascii="Arial CE" w:eastAsia="Arial CE" w:hAnsi="Arial CE" w:cs="Arial CE"/>
          <w:sz w:val="20"/>
        </w:rPr>
        <w:t xml:space="preserve">Dôvod zostavenia účtovnej závierky: riadna. </w:t>
      </w:r>
    </w:p>
    <w:p w14:paraId="2BB52F80" w14:textId="77777777" w:rsidR="00F0144B" w:rsidRDefault="00F0144B">
      <w:pPr>
        <w:spacing w:after="136"/>
        <w:ind w:left="100"/>
        <w:jc w:val="center"/>
        <w:rPr>
          <w:rFonts w:ascii="Arial CE" w:eastAsia="Arial CE" w:hAnsi="Arial CE" w:cs="Arial CE"/>
          <w:b/>
          <w:sz w:val="20"/>
        </w:rPr>
      </w:pPr>
    </w:p>
    <w:p w14:paraId="594413EB" w14:textId="77777777" w:rsidR="00F0144B" w:rsidRDefault="00F0144B">
      <w:pPr>
        <w:spacing w:after="136"/>
        <w:ind w:left="100"/>
        <w:jc w:val="center"/>
        <w:rPr>
          <w:rFonts w:ascii="Arial CE" w:eastAsia="Arial CE" w:hAnsi="Arial CE" w:cs="Arial CE"/>
          <w:b/>
          <w:sz w:val="20"/>
        </w:rPr>
      </w:pPr>
    </w:p>
    <w:p w14:paraId="26DDDB03" w14:textId="77777777" w:rsidR="00F0144B" w:rsidRDefault="00F0144B">
      <w:pPr>
        <w:spacing w:after="136"/>
        <w:ind w:left="100"/>
        <w:jc w:val="center"/>
        <w:rPr>
          <w:rFonts w:ascii="Arial CE" w:eastAsia="Arial CE" w:hAnsi="Arial CE" w:cs="Arial CE"/>
          <w:b/>
          <w:sz w:val="20"/>
        </w:rPr>
      </w:pPr>
    </w:p>
    <w:p w14:paraId="178700AD" w14:textId="77777777" w:rsidR="00F0144B" w:rsidRDefault="00F0144B">
      <w:pPr>
        <w:spacing w:after="136"/>
        <w:ind w:left="100"/>
        <w:jc w:val="center"/>
        <w:rPr>
          <w:rFonts w:ascii="Arial CE" w:eastAsia="Arial CE" w:hAnsi="Arial CE" w:cs="Arial CE"/>
          <w:b/>
          <w:sz w:val="20"/>
        </w:rPr>
      </w:pPr>
    </w:p>
    <w:p w14:paraId="58B8FCDA" w14:textId="77777777" w:rsidR="00F0144B" w:rsidRDefault="00F0144B" w:rsidP="00F0144B">
      <w:pPr>
        <w:spacing w:after="136"/>
        <w:rPr>
          <w:rFonts w:ascii="Arial CE" w:eastAsia="Arial CE" w:hAnsi="Arial CE" w:cs="Arial CE"/>
          <w:b/>
          <w:sz w:val="20"/>
        </w:rPr>
      </w:pPr>
    </w:p>
    <w:p w14:paraId="7B68BA65" w14:textId="77777777" w:rsidR="00F0144B" w:rsidRDefault="00F0144B" w:rsidP="00F0144B">
      <w:pPr>
        <w:spacing w:after="136"/>
        <w:rPr>
          <w:rFonts w:ascii="Arial CE" w:eastAsia="Arial CE" w:hAnsi="Arial CE" w:cs="Arial CE"/>
          <w:b/>
          <w:sz w:val="20"/>
        </w:rPr>
      </w:pPr>
    </w:p>
    <w:p w14:paraId="7B903233" w14:textId="77777777" w:rsidR="00F0144B" w:rsidRPr="00AA52C8" w:rsidRDefault="00F0144B" w:rsidP="00F0144B">
      <w:pPr>
        <w:spacing w:after="136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  </w:t>
      </w:r>
      <w:proofErr w:type="spellStart"/>
      <w:r w:rsidRPr="00AA52C8">
        <w:rPr>
          <w:rFonts w:ascii="Arial CE" w:eastAsia="Arial CE" w:hAnsi="Arial CE" w:cs="Arial CE"/>
          <w:b/>
          <w:color w:val="auto"/>
          <w:sz w:val="20"/>
        </w:rPr>
        <w:t>Čl.II</w:t>
      </w:r>
      <w:proofErr w:type="spellEnd"/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 Uvádza sa o 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štruktúre záväzkov podľa zostatkovej doby splatnosti v členení v nadväznosti na položky súvahy o výške                </w:t>
      </w:r>
    </w:p>
    <w:p w14:paraId="343E8CAC" w14:textId="0126AE68" w:rsidR="00F0144B" w:rsidRPr="00AA52C8" w:rsidRDefault="00F0144B" w:rsidP="00F0144B">
      <w:pPr>
        <w:spacing w:after="136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záväzkov  do lehoty splatnosti a po lehote splatnosti.</w:t>
      </w:r>
    </w:p>
    <w:p w14:paraId="71D75D9D" w14:textId="248E9339" w:rsidR="00F0144B" w:rsidRPr="00AA52C8" w:rsidRDefault="00F0144B" w:rsidP="00F0144B">
      <w:pPr>
        <w:spacing w:after="136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                                                       Bežné účtovné obdobie                   Bezprostredne predchádzajúce účtovné obdobie</w:t>
      </w:r>
    </w:p>
    <w:p w14:paraId="272BF116" w14:textId="77777777" w:rsidR="00F0144B" w:rsidRPr="00AA52C8" w:rsidRDefault="00F0144B" w:rsidP="00F0144B">
      <w:pPr>
        <w:spacing w:after="136"/>
        <w:rPr>
          <w:rFonts w:ascii="Arial CE" w:eastAsia="Arial CE" w:hAnsi="Arial CE" w:cs="Arial CE"/>
          <w:b/>
          <w:color w:val="auto"/>
          <w:sz w:val="20"/>
        </w:rPr>
      </w:pPr>
    </w:p>
    <w:p w14:paraId="19B72E58" w14:textId="791F7F36" w:rsidR="0077492A" w:rsidRPr="00AA52C8" w:rsidRDefault="00F0144B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31"/>
          <w:vertAlign w:val="superscript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       </w:t>
      </w:r>
      <w:r w:rsidRPr="00AA52C8">
        <w:rPr>
          <w:rFonts w:ascii="Arial CE" w:eastAsia="Arial CE" w:hAnsi="Arial CE" w:cs="Arial CE"/>
          <w:color w:val="auto"/>
          <w:sz w:val="20"/>
        </w:rPr>
        <w:t>výška záväzkov do lehoty splatnosti</w:t>
      </w:r>
      <w:r w:rsidR="0077492A" w:rsidRPr="00AA52C8">
        <w:rPr>
          <w:rFonts w:ascii="Arial CE" w:eastAsia="Arial CE" w:hAnsi="Arial CE" w:cs="Arial CE"/>
          <w:color w:val="auto"/>
          <w:sz w:val="20"/>
        </w:rPr>
        <w:t xml:space="preserve">          5</w:t>
      </w:r>
      <w:r w:rsidR="000F46DE">
        <w:rPr>
          <w:rFonts w:ascii="Arial CE" w:eastAsia="Arial CE" w:hAnsi="Arial CE" w:cs="Arial CE"/>
          <w:color w:val="auto"/>
          <w:sz w:val="20"/>
        </w:rPr>
        <w:t xml:space="preserve"> 787     </w:t>
      </w:r>
      <w:r w:rsidR="0077492A" w:rsidRPr="00AA52C8">
        <w:rPr>
          <w:rFonts w:ascii="Arial CE" w:eastAsia="Arial CE" w:hAnsi="Arial CE" w:cs="Arial CE"/>
          <w:color w:val="auto"/>
          <w:sz w:val="20"/>
        </w:rPr>
        <w:t xml:space="preserve">                                                  </w:t>
      </w:r>
      <w:r w:rsidR="000F46DE">
        <w:rPr>
          <w:rFonts w:ascii="Arial CE" w:eastAsia="Arial CE" w:hAnsi="Arial CE" w:cs="Arial CE"/>
          <w:color w:val="auto"/>
          <w:sz w:val="20"/>
        </w:rPr>
        <w:t>5 447</w:t>
      </w:r>
      <w:r w:rsidRPr="00AA52C8">
        <w:rPr>
          <w:rFonts w:ascii="Arial CE" w:eastAsia="Arial CE" w:hAnsi="Arial CE" w:cs="Arial CE"/>
          <w:color w:val="auto"/>
          <w:sz w:val="31"/>
          <w:vertAlign w:val="superscript"/>
        </w:rPr>
        <w:tab/>
      </w:r>
    </w:p>
    <w:p w14:paraId="2ECEDD09" w14:textId="77777777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 po lehote splatnosti                                         0                                                             0</w:t>
      </w:r>
    </w:p>
    <w:p w14:paraId="4F3AC678" w14:textId="0FD9D685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 krátkodobé záväzky z obch. styku           2 260                                                       </w:t>
      </w:r>
      <w:r w:rsidR="000F46DE">
        <w:rPr>
          <w:rFonts w:ascii="Arial CE" w:eastAsia="Arial CE" w:hAnsi="Arial CE" w:cs="Arial CE"/>
          <w:color w:val="auto"/>
          <w:sz w:val="20"/>
        </w:rPr>
        <w:t>2260</w:t>
      </w:r>
    </w:p>
    <w:p w14:paraId="33F7EBE8" w14:textId="1A0E17E8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záväzky voči spoločníkom                               0                                                        </w:t>
      </w:r>
      <w:r w:rsidR="000F46DE">
        <w:rPr>
          <w:rFonts w:ascii="Arial CE" w:eastAsia="Arial CE" w:hAnsi="Arial CE" w:cs="Arial CE"/>
          <w:color w:val="auto"/>
          <w:sz w:val="20"/>
        </w:rPr>
        <w:t xml:space="preserve"> 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   </w:t>
      </w:r>
      <w:r w:rsidR="000F46DE">
        <w:rPr>
          <w:rFonts w:ascii="Arial CE" w:eastAsia="Arial CE" w:hAnsi="Arial CE" w:cs="Arial CE"/>
          <w:color w:val="auto"/>
          <w:sz w:val="20"/>
        </w:rPr>
        <w:t>0</w:t>
      </w:r>
    </w:p>
    <w:p w14:paraId="0BFFE317" w14:textId="6B2F8BAB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záväzky voči zamestnancom                           0                                                      </w:t>
      </w:r>
      <w:r w:rsidR="000F46DE">
        <w:rPr>
          <w:rFonts w:ascii="Arial CE" w:eastAsia="Arial CE" w:hAnsi="Arial CE" w:cs="Arial CE"/>
          <w:color w:val="auto"/>
          <w:sz w:val="20"/>
        </w:rPr>
        <w:t xml:space="preserve">    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  </w:t>
      </w:r>
      <w:r w:rsidR="000F46DE">
        <w:rPr>
          <w:rFonts w:ascii="Arial CE" w:eastAsia="Arial CE" w:hAnsi="Arial CE" w:cs="Arial CE"/>
          <w:color w:val="auto"/>
          <w:sz w:val="20"/>
        </w:rPr>
        <w:t>0</w:t>
      </w:r>
    </w:p>
    <w:p w14:paraId="732989CF" w14:textId="45657049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záväzky zo sociálneho poistenia                     0                                                       </w:t>
      </w:r>
      <w:r w:rsidR="000F46DE">
        <w:rPr>
          <w:rFonts w:ascii="Arial CE" w:eastAsia="Arial CE" w:hAnsi="Arial CE" w:cs="Arial CE"/>
          <w:color w:val="auto"/>
          <w:sz w:val="20"/>
        </w:rPr>
        <w:t xml:space="preserve">     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 </w:t>
      </w:r>
      <w:r w:rsidR="000F46DE">
        <w:rPr>
          <w:rFonts w:ascii="Arial CE" w:eastAsia="Arial CE" w:hAnsi="Arial CE" w:cs="Arial CE"/>
          <w:color w:val="auto"/>
          <w:sz w:val="20"/>
        </w:rPr>
        <w:t>0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 </w:t>
      </w:r>
    </w:p>
    <w:p w14:paraId="02B22454" w14:textId="5F1109E5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daňové záväzky                                        3 </w:t>
      </w:r>
      <w:r w:rsidR="000F46DE">
        <w:rPr>
          <w:rFonts w:ascii="Arial CE" w:eastAsia="Arial CE" w:hAnsi="Arial CE" w:cs="Arial CE"/>
          <w:color w:val="auto"/>
          <w:sz w:val="20"/>
        </w:rPr>
        <w:t>527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                                                        </w:t>
      </w:r>
      <w:r w:rsidR="000F46DE">
        <w:rPr>
          <w:rFonts w:ascii="Arial CE" w:eastAsia="Arial CE" w:hAnsi="Arial CE" w:cs="Arial CE"/>
          <w:color w:val="auto"/>
          <w:sz w:val="20"/>
        </w:rPr>
        <w:t>3 187</w:t>
      </w:r>
    </w:p>
    <w:p w14:paraId="749FB14A" w14:textId="29B7F1A1" w:rsidR="00BA24EC" w:rsidRPr="00AA52C8" w:rsidRDefault="00BA24EC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záväzky zo sociálneho fondu                           0                                                          </w:t>
      </w:r>
      <w:r w:rsidR="000F46DE">
        <w:rPr>
          <w:rFonts w:ascii="Arial CE" w:eastAsia="Arial CE" w:hAnsi="Arial CE" w:cs="Arial CE"/>
          <w:color w:val="auto"/>
          <w:sz w:val="20"/>
        </w:rPr>
        <w:t xml:space="preserve"> 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 </w:t>
      </w:r>
      <w:r w:rsidR="000F46DE">
        <w:rPr>
          <w:rFonts w:ascii="Arial CE" w:eastAsia="Arial CE" w:hAnsi="Arial CE" w:cs="Arial CE"/>
          <w:color w:val="auto"/>
          <w:sz w:val="20"/>
        </w:rPr>
        <w:t>0</w:t>
      </w:r>
    </w:p>
    <w:p w14:paraId="649FCF87" w14:textId="2C3664C5" w:rsidR="0077492A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70AD47"/>
          <w:sz w:val="20"/>
        </w:rPr>
      </w:pPr>
      <w:r>
        <w:rPr>
          <w:rFonts w:ascii="Arial CE" w:eastAsia="Arial CE" w:hAnsi="Arial CE" w:cs="Arial CE"/>
          <w:color w:val="70AD47"/>
          <w:sz w:val="20"/>
        </w:rPr>
        <w:t xml:space="preserve">                     </w:t>
      </w:r>
    </w:p>
    <w:p w14:paraId="19D1EF99" w14:textId="510269C0" w:rsidR="00102D02" w:rsidRDefault="00000000">
      <w:pPr>
        <w:tabs>
          <w:tab w:val="center" w:pos="8578"/>
        </w:tabs>
        <w:spacing w:after="176" w:line="251" w:lineRule="auto"/>
        <w:ind w:left="-15"/>
      </w:pPr>
      <w:r>
        <w:rPr>
          <w:rFonts w:ascii="Arial CE" w:eastAsia="Arial CE" w:hAnsi="Arial CE" w:cs="Arial CE"/>
          <w:color w:val="70AD47"/>
          <w:sz w:val="20"/>
        </w:rPr>
        <w:t xml:space="preserve"> </w:t>
      </w:r>
    </w:p>
    <w:p w14:paraId="25E176D5" w14:textId="77777777" w:rsidR="00102D02" w:rsidRDefault="00000000">
      <w:pPr>
        <w:spacing w:after="161" w:line="258" w:lineRule="auto"/>
        <w:ind w:left="616" w:right="200" w:hanging="10"/>
      </w:pPr>
      <w:r>
        <w:rPr>
          <w:rFonts w:ascii="Arial CE" w:eastAsia="Arial CE" w:hAnsi="Arial CE" w:cs="Arial CE"/>
          <w:b/>
          <w:sz w:val="20"/>
        </w:rPr>
        <w:t xml:space="preserve">(1) </w:t>
      </w:r>
      <w:r>
        <w:rPr>
          <w:rFonts w:ascii="Arial CE" w:eastAsia="Arial CE" w:hAnsi="Arial CE" w:cs="Arial CE"/>
          <w:sz w:val="20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053FE42" w14:textId="77777777" w:rsidR="0077492A" w:rsidRDefault="00000000">
      <w:pPr>
        <w:spacing w:after="5" w:line="258" w:lineRule="auto"/>
        <w:ind w:left="616" w:hanging="10"/>
        <w:rPr>
          <w:rFonts w:ascii="Arial CE" w:eastAsia="Arial CE" w:hAnsi="Arial CE" w:cs="Arial CE"/>
          <w:sz w:val="20"/>
        </w:rPr>
      </w:pPr>
      <w:r>
        <w:rPr>
          <w:rFonts w:ascii="Arial CE" w:eastAsia="Arial CE" w:hAnsi="Arial CE" w:cs="Arial CE"/>
          <w:sz w:val="20"/>
        </w:rPr>
        <w:t>Účtovná jednotka bude pokračovať vo svojej činnosti: áno.</w:t>
      </w:r>
    </w:p>
    <w:p w14:paraId="49C43149" w14:textId="77777777" w:rsidR="0077492A" w:rsidRDefault="0077492A">
      <w:pPr>
        <w:spacing w:after="5" w:line="258" w:lineRule="auto"/>
        <w:ind w:left="616" w:hanging="10"/>
        <w:rPr>
          <w:rFonts w:ascii="Arial CE" w:eastAsia="Arial CE" w:hAnsi="Arial CE" w:cs="Arial CE"/>
          <w:sz w:val="20"/>
        </w:rPr>
      </w:pPr>
    </w:p>
    <w:p w14:paraId="55989056" w14:textId="214E0936" w:rsidR="00102D02" w:rsidRDefault="00000000">
      <w:pPr>
        <w:spacing w:after="5" w:line="258" w:lineRule="auto"/>
        <w:ind w:left="616" w:hanging="10"/>
      </w:pPr>
      <w:r>
        <w:rPr>
          <w:rFonts w:ascii="Arial CE" w:eastAsia="Arial CE" w:hAnsi="Arial CE" w:cs="Arial CE"/>
          <w:sz w:val="20"/>
        </w:rPr>
        <w:t xml:space="preserve"> </w:t>
      </w:r>
    </w:p>
    <w:p w14:paraId="58E60D9B" w14:textId="15B4BDE2" w:rsidR="00102D02" w:rsidRDefault="00000000" w:rsidP="0077492A">
      <w:pPr>
        <w:spacing w:after="3" w:line="251" w:lineRule="auto"/>
      </w:pPr>
      <w:r>
        <w:rPr>
          <w:rFonts w:ascii="Arial CE" w:eastAsia="Arial CE" w:hAnsi="Arial CE" w:cs="Arial CE"/>
          <w:color w:val="70AD47"/>
          <w:sz w:val="20"/>
        </w:rPr>
        <w:t xml:space="preserve"> </w:t>
      </w:r>
    </w:p>
    <w:p w14:paraId="563C6CCE" w14:textId="483E6C4C" w:rsidR="0077492A" w:rsidRDefault="00000000">
      <w:pPr>
        <w:tabs>
          <w:tab w:val="center" w:pos="3800"/>
          <w:tab w:val="right" w:pos="11805"/>
        </w:tabs>
        <w:spacing w:after="75" w:line="258" w:lineRule="auto"/>
        <w:rPr>
          <w:rFonts w:ascii="Arial CE" w:eastAsia="Arial CE" w:hAnsi="Arial CE" w:cs="Arial CE"/>
          <w:color w:val="auto"/>
          <w:sz w:val="20"/>
        </w:rPr>
      </w:pPr>
      <w:r>
        <w:tab/>
      </w:r>
      <w:r w:rsidR="0077492A">
        <w:rPr>
          <w:rFonts w:ascii="Arial CE" w:eastAsia="Arial CE" w:hAnsi="Arial CE" w:cs="Arial CE"/>
          <w:b/>
          <w:sz w:val="20"/>
        </w:rPr>
        <w:t xml:space="preserve">           </w:t>
      </w:r>
      <w:proofErr w:type="spellStart"/>
      <w:r w:rsidR="0077492A" w:rsidRPr="0077492A">
        <w:rPr>
          <w:rFonts w:ascii="Arial CE" w:eastAsia="Arial CE" w:hAnsi="Arial CE" w:cs="Arial CE"/>
          <w:b/>
          <w:color w:val="auto"/>
          <w:sz w:val="20"/>
        </w:rPr>
        <w:t>Čl.III</w:t>
      </w:r>
      <w:proofErr w:type="spellEnd"/>
      <w:r w:rsidR="0077492A" w:rsidRPr="0077492A">
        <w:rPr>
          <w:rFonts w:ascii="Arial CE" w:eastAsia="Arial CE" w:hAnsi="Arial CE" w:cs="Arial CE"/>
          <w:b/>
          <w:color w:val="auto"/>
          <w:sz w:val="20"/>
        </w:rPr>
        <w:t xml:space="preserve"> </w:t>
      </w:r>
      <w:r w:rsidR="00AA52C8">
        <w:rPr>
          <w:rFonts w:ascii="Arial CE" w:eastAsia="Arial CE" w:hAnsi="Arial CE" w:cs="Arial CE"/>
          <w:b/>
          <w:color w:val="auto"/>
          <w:sz w:val="20"/>
        </w:rPr>
        <w:t>–</w:t>
      </w:r>
      <w:r w:rsidR="0077492A" w:rsidRPr="0077492A">
        <w:rPr>
          <w:rFonts w:ascii="Arial CE" w:eastAsia="Arial CE" w:hAnsi="Arial CE" w:cs="Arial CE"/>
          <w:b/>
          <w:color w:val="auto"/>
          <w:sz w:val="20"/>
        </w:rPr>
        <w:t xml:space="preserve"> </w:t>
      </w:r>
      <w:r w:rsidR="00AA52C8">
        <w:rPr>
          <w:rFonts w:ascii="Arial CE" w:eastAsia="Arial CE" w:hAnsi="Arial CE" w:cs="Arial CE"/>
          <w:b/>
          <w:color w:val="auto"/>
          <w:sz w:val="20"/>
        </w:rPr>
        <w:t xml:space="preserve">uvádza sa o </w:t>
      </w:r>
      <w:r w:rsidR="0077492A" w:rsidRPr="0077492A">
        <w:rPr>
          <w:rFonts w:ascii="Arial CE" w:eastAsia="Arial CE" w:hAnsi="Arial CE" w:cs="Arial CE"/>
          <w:color w:val="auto"/>
          <w:sz w:val="20"/>
        </w:rPr>
        <w:t>štruktúre pohľadávok podľa zostatkovej doby splatnosti v členení v</w:t>
      </w:r>
      <w:r w:rsidR="0077492A" w:rsidRPr="0077492A">
        <w:rPr>
          <w:rFonts w:ascii="Arial CE" w:eastAsia="Arial CE" w:hAnsi="Arial CE" w:cs="Arial CE"/>
          <w:b/>
          <w:color w:val="auto"/>
          <w:sz w:val="20"/>
        </w:rPr>
        <w:t xml:space="preserve"> </w:t>
      </w:r>
      <w:r w:rsidRPr="0077492A">
        <w:rPr>
          <w:rFonts w:ascii="Arial CE" w:eastAsia="Arial CE" w:hAnsi="Arial CE" w:cs="Arial CE"/>
          <w:color w:val="auto"/>
          <w:sz w:val="20"/>
        </w:rPr>
        <w:t xml:space="preserve">hodnote pohľadávok do lehoty </w:t>
      </w:r>
      <w:r w:rsidR="00AA52C8">
        <w:rPr>
          <w:rFonts w:ascii="Arial CE" w:eastAsia="Arial CE" w:hAnsi="Arial CE" w:cs="Arial CE"/>
          <w:color w:val="auto"/>
          <w:sz w:val="20"/>
        </w:rPr>
        <w:t xml:space="preserve">            </w:t>
      </w:r>
    </w:p>
    <w:p w14:paraId="0CA4CF66" w14:textId="22972132" w:rsidR="00102D02" w:rsidRPr="00AA52C8" w:rsidRDefault="00AA52C8">
      <w:pPr>
        <w:tabs>
          <w:tab w:val="center" w:pos="3800"/>
          <w:tab w:val="right" w:pos="11805"/>
        </w:tabs>
        <w:spacing w:after="75" w:line="258" w:lineRule="auto"/>
        <w:rPr>
          <w:rFonts w:ascii="Arial CE" w:eastAsia="Arial CE" w:hAnsi="Arial CE" w:cs="Arial CE"/>
          <w:color w:val="auto"/>
          <w:sz w:val="20"/>
        </w:rPr>
      </w:pPr>
      <w:r>
        <w:rPr>
          <w:rFonts w:ascii="Arial CE" w:eastAsia="Arial CE" w:hAnsi="Arial CE" w:cs="Arial CE"/>
          <w:color w:val="auto"/>
          <w:sz w:val="20"/>
        </w:rPr>
        <w:t xml:space="preserve">            Splatnosti a </w:t>
      </w:r>
      <w:r w:rsidR="0077492A" w:rsidRPr="0077492A">
        <w:rPr>
          <w:rFonts w:ascii="Arial CE" w:eastAsia="Arial CE" w:hAnsi="Arial CE" w:cs="Arial CE"/>
          <w:color w:val="auto"/>
          <w:sz w:val="20"/>
        </w:rPr>
        <w:t xml:space="preserve"> po le</w:t>
      </w:r>
      <w:r w:rsidRPr="0077492A">
        <w:rPr>
          <w:rFonts w:ascii="Arial CE" w:eastAsia="Arial CE" w:hAnsi="Arial CE" w:cs="Arial CE"/>
          <w:color w:val="auto"/>
          <w:sz w:val="20"/>
        </w:rPr>
        <w:t xml:space="preserve">hote splatnosti, </w:t>
      </w:r>
      <w:r w:rsidRPr="0077492A">
        <w:rPr>
          <w:rFonts w:ascii="Arial CE" w:eastAsia="Arial CE" w:hAnsi="Arial CE" w:cs="Arial CE"/>
          <w:color w:val="auto"/>
          <w:sz w:val="20"/>
        </w:rPr>
        <w:tab/>
        <w:t xml:space="preserve">nadväznosti na položky súvahy; </w:t>
      </w:r>
    </w:p>
    <w:p w14:paraId="606604D3" w14:textId="77777777" w:rsidR="00BA24EC" w:rsidRDefault="00000000">
      <w:pPr>
        <w:tabs>
          <w:tab w:val="center" w:pos="4220"/>
          <w:tab w:val="center" w:pos="8389"/>
        </w:tabs>
        <w:spacing w:after="90"/>
        <w:rPr>
          <w:rFonts w:ascii="Arial CE" w:eastAsia="Arial CE" w:hAnsi="Arial CE" w:cs="Arial CE"/>
          <w:b/>
          <w:sz w:val="20"/>
        </w:rPr>
      </w:pPr>
      <w:r>
        <w:tab/>
      </w:r>
      <w:r>
        <w:rPr>
          <w:rFonts w:ascii="Arial CE" w:eastAsia="Arial CE" w:hAnsi="Arial CE" w:cs="Arial CE"/>
          <w:b/>
          <w:sz w:val="20"/>
        </w:rPr>
        <w:t xml:space="preserve">Tabuľka : Informácie k Čl. III odst.1 písm. q) o vekovej štruktúre pohľadávok </w:t>
      </w:r>
    </w:p>
    <w:p w14:paraId="29B53899" w14:textId="0D6B1735" w:rsidR="00102D02" w:rsidRPr="00BA24EC" w:rsidRDefault="00000000">
      <w:pPr>
        <w:tabs>
          <w:tab w:val="center" w:pos="4220"/>
          <w:tab w:val="center" w:pos="8389"/>
        </w:tabs>
        <w:spacing w:after="90"/>
        <w:rPr>
          <w:color w:val="auto"/>
          <w:sz w:val="16"/>
          <w:szCs w:val="16"/>
        </w:rPr>
      </w:pPr>
      <w:r>
        <w:rPr>
          <w:rFonts w:ascii="Arial CE" w:eastAsia="Arial CE" w:hAnsi="Arial CE" w:cs="Arial CE"/>
          <w:b/>
          <w:sz w:val="20"/>
        </w:rPr>
        <w:tab/>
      </w:r>
    </w:p>
    <w:p w14:paraId="7C4E2112" w14:textId="2A105AC1" w:rsidR="00341B24" w:rsidRDefault="00000000">
      <w:pPr>
        <w:spacing w:after="5"/>
        <w:ind w:left="230" w:right="195" w:hanging="10"/>
        <w:rPr>
          <w:rFonts w:ascii="Arial CE" w:eastAsia="Arial CE" w:hAnsi="Arial CE" w:cs="Arial CE"/>
          <w:color w:val="auto"/>
          <w:sz w:val="16"/>
          <w:szCs w:val="16"/>
        </w:rPr>
      </w:pPr>
      <w:r w:rsidRPr="00BA24EC">
        <w:rPr>
          <w:rFonts w:ascii="Arial CE" w:eastAsia="Arial CE" w:hAnsi="Arial CE" w:cs="Arial CE"/>
          <w:color w:val="auto"/>
          <w:sz w:val="16"/>
          <w:szCs w:val="16"/>
          <w:vertAlign w:val="superscript"/>
        </w:rPr>
        <w:t xml:space="preserve"> </w:t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ab/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               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V lehote splatnost</w:t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i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Po lehote splatnosti</w:t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Pohľadávky spolu</w:t>
      </w:r>
      <w:r w:rsidR="00BA24EC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</w:t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</w:t>
      </w:r>
      <w:r w:rsidR="00BA24EC">
        <w:rPr>
          <w:rFonts w:ascii="Arial CE" w:eastAsia="Arial CE" w:hAnsi="Arial CE" w:cs="Arial CE"/>
          <w:b/>
          <w:color w:val="auto"/>
          <w:sz w:val="16"/>
          <w:szCs w:val="16"/>
        </w:rPr>
        <w:t>Pohľadávky s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>dobou splatnost</w:t>
      </w:r>
      <w:r w:rsidR="00341B24">
        <w:rPr>
          <w:rFonts w:ascii="Arial CE" w:eastAsia="Arial CE" w:hAnsi="Arial CE" w:cs="Arial CE"/>
          <w:color w:val="auto"/>
          <w:sz w:val="16"/>
          <w:szCs w:val="16"/>
        </w:rPr>
        <w:t>i</w:t>
      </w:r>
    </w:p>
    <w:p w14:paraId="2849166E" w14:textId="7210CADE" w:rsidR="00102D02" w:rsidRPr="00BA24EC" w:rsidRDefault="00341B24">
      <w:pPr>
        <w:spacing w:after="5"/>
        <w:ind w:left="230" w:right="195" w:hanging="10"/>
        <w:rPr>
          <w:color w:val="auto"/>
          <w:sz w:val="16"/>
          <w:szCs w:val="16"/>
        </w:rPr>
      </w:pP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</w:t>
      </w:r>
      <w:r w:rsidR="0077492A"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viac ako päť rokov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</w:t>
      </w:r>
    </w:p>
    <w:p w14:paraId="16EE536E" w14:textId="07A6C935" w:rsidR="00102D02" w:rsidRDefault="00000000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  <w:rPr>
          <w:rFonts w:ascii="Arial CE" w:eastAsia="Arial CE" w:hAnsi="Arial CE" w:cs="Arial CE"/>
          <w:sz w:val="18"/>
        </w:rPr>
      </w:pPr>
      <w:r w:rsidRPr="00BA24EC">
        <w:rPr>
          <w:color w:val="auto"/>
          <w:sz w:val="16"/>
          <w:szCs w:val="16"/>
        </w:rPr>
        <w:tab/>
      </w:r>
      <w:r w:rsidRPr="00BA24EC">
        <w:rPr>
          <w:rFonts w:ascii="Arial CE" w:eastAsia="Arial CE" w:hAnsi="Arial CE" w:cs="Arial CE"/>
          <w:color w:val="auto"/>
          <w:sz w:val="16"/>
          <w:szCs w:val="16"/>
          <w:vertAlign w:val="subscript"/>
        </w:rPr>
        <w:t xml:space="preserve"> </w:t>
      </w:r>
      <w:r w:rsidRPr="00BA24EC">
        <w:rPr>
          <w:rFonts w:ascii="Arial CE" w:eastAsia="Arial CE" w:hAnsi="Arial CE" w:cs="Arial CE"/>
          <w:color w:val="auto"/>
          <w:sz w:val="16"/>
          <w:szCs w:val="16"/>
          <w:vertAlign w:val="subscript"/>
        </w:rPr>
        <w:tab/>
      </w:r>
      <w:r w:rsidR="00BA24EC">
        <w:rPr>
          <w:rFonts w:ascii="Arial CE" w:eastAsia="Arial CE" w:hAnsi="Arial CE" w:cs="Arial CE"/>
          <w:color w:val="auto"/>
          <w:sz w:val="16"/>
          <w:szCs w:val="16"/>
        </w:rPr>
        <w:t xml:space="preserve">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</w:t>
      </w:r>
      <w:r w:rsidR="00BA24EC">
        <w:rPr>
          <w:rFonts w:ascii="Arial CE" w:eastAsia="Arial CE" w:hAnsi="Arial CE" w:cs="Arial CE"/>
          <w:color w:val="auto"/>
          <w:sz w:val="16"/>
          <w:szCs w:val="16"/>
        </w:rPr>
        <w:t xml:space="preserve">                         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ab/>
      </w:r>
      <w:r>
        <w:rPr>
          <w:rFonts w:ascii="Arial CE" w:eastAsia="Arial CE" w:hAnsi="Arial CE" w:cs="Arial CE"/>
          <w:sz w:val="18"/>
        </w:rPr>
        <w:tab/>
      </w:r>
    </w:p>
    <w:p w14:paraId="10BE481A" w14:textId="77777777" w:rsidR="00BA24EC" w:rsidRDefault="00BA24EC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  <w:rPr>
          <w:rFonts w:ascii="Arial CE" w:eastAsia="Arial CE" w:hAnsi="Arial CE" w:cs="Arial CE"/>
          <w:sz w:val="18"/>
        </w:rPr>
      </w:pPr>
    </w:p>
    <w:p w14:paraId="09ECA756" w14:textId="77777777" w:rsidR="00BA24EC" w:rsidRDefault="00BA24EC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</w:pPr>
    </w:p>
    <w:p w14:paraId="500351CA" w14:textId="335250B9" w:rsidR="00102D02" w:rsidRDefault="00000000">
      <w:pPr>
        <w:tabs>
          <w:tab w:val="center" w:pos="1566"/>
          <w:tab w:val="center" w:pos="5773"/>
        </w:tabs>
        <w:spacing w:after="40" w:line="257" w:lineRule="auto"/>
      </w:pPr>
      <w:r>
        <w:tab/>
      </w:r>
      <w:r w:rsidR="00BA24EC">
        <w:t xml:space="preserve">            </w:t>
      </w:r>
      <w:r>
        <w:rPr>
          <w:rFonts w:ascii="Arial CE" w:eastAsia="Arial CE" w:hAnsi="Arial CE" w:cs="Arial CE"/>
          <w:b/>
          <w:sz w:val="18"/>
        </w:rPr>
        <w:t xml:space="preserve">Dlhodobé pohľadávky </w:t>
      </w:r>
      <w:r w:rsidR="00BA24EC">
        <w:rPr>
          <w:rFonts w:ascii="Arial CE" w:eastAsia="Arial CE" w:hAnsi="Arial CE" w:cs="Arial CE"/>
          <w:b/>
          <w:sz w:val="18"/>
        </w:rPr>
        <w:t xml:space="preserve">                          0                                         0                                       0</w:t>
      </w:r>
      <w:r>
        <w:rPr>
          <w:rFonts w:ascii="Arial CE" w:eastAsia="Arial CE" w:hAnsi="Arial CE" w:cs="Arial CE"/>
          <w:b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20"/>
        </w:rPr>
        <w:t xml:space="preserve"> </w:t>
      </w:r>
      <w:r w:rsidR="00341B24">
        <w:rPr>
          <w:rFonts w:ascii="Arial CE" w:eastAsia="Arial CE" w:hAnsi="Arial CE" w:cs="Arial CE"/>
          <w:b/>
          <w:color w:val="70AD47"/>
          <w:sz w:val="20"/>
        </w:rPr>
        <w:t xml:space="preserve">                 0</w:t>
      </w:r>
    </w:p>
    <w:p w14:paraId="2A65A061" w14:textId="64C5433B" w:rsidR="00102D02" w:rsidRDefault="00000000">
      <w:pPr>
        <w:tabs>
          <w:tab w:val="center" w:pos="1918"/>
          <w:tab w:val="center" w:pos="5155"/>
          <w:tab w:val="center" w:pos="7838"/>
        </w:tabs>
        <w:spacing w:after="50" w:line="254" w:lineRule="auto"/>
      </w:pPr>
      <w:r>
        <w:tab/>
      </w:r>
      <w:r w:rsidR="00BA24EC">
        <w:t xml:space="preserve">            </w:t>
      </w:r>
      <w:r>
        <w:rPr>
          <w:rFonts w:ascii="Arial CE" w:eastAsia="Arial CE" w:hAnsi="Arial CE" w:cs="Arial CE"/>
          <w:sz w:val="28"/>
          <w:vertAlign w:val="subscript"/>
        </w:rPr>
        <w:t>Pohľadávky</w:t>
      </w:r>
      <w:r>
        <w:rPr>
          <w:rFonts w:ascii="Arial CE" w:eastAsia="Arial CE" w:hAnsi="Arial CE" w:cs="Arial CE"/>
          <w:sz w:val="18"/>
        </w:rPr>
        <w:t xml:space="preserve"> z obchodného styku </w:t>
      </w:r>
      <w:r w:rsidR="00BA24EC">
        <w:rPr>
          <w:rFonts w:ascii="Arial CE" w:eastAsia="Arial CE" w:hAnsi="Arial CE" w:cs="Arial CE"/>
          <w:sz w:val="18"/>
        </w:rPr>
        <w:t xml:space="preserve">            0                                         0                                       0</w:t>
      </w:r>
      <w:r w:rsidR="00341B24">
        <w:rPr>
          <w:rFonts w:ascii="Arial CE" w:eastAsia="Arial CE" w:hAnsi="Arial CE" w:cs="Arial CE"/>
          <w:sz w:val="18"/>
        </w:rPr>
        <w:t xml:space="preserve">                           0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04C5E42F" w14:textId="037B4919" w:rsidR="00BA24EC" w:rsidRDefault="00000000" w:rsidP="00BA24EC">
      <w:pPr>
        <w:spacing w:after="0" w:line="240" w:lineRule="auto"/>
        <w:ind w:left="616" w:right="3332" w:hanging="10"/>
        <w:rPr>
          <w:rFonts w:ascii="Arial CE" w:eastAsia="Arial CE" w:hAnsi="Arial CE" w:cs="Arial CE"/>
          <w:sz w:val="28"/>
          <w:vertAlign w:val="subscript"/>
        </w:rPr>
      </w:pPr>
      <w:r>
        <w:rPr>
          <w:rFonts w:ascii="Arial CE" w:eastAsia="Arial CE" w:hAnsi="Arial CE" w:cs="Arial CE"/>
          <w:sz w:val="28"/>
          <w:vertAlign w:val="subscript"/>
        </w:rPr>
        <w:t>Pohľadávka</w:t>
      </w:r>
      <w:r>
        <w:rPr>
          <w:rFonts w:ascii="Arial CE" w:eastAsia="Arial CE" w:hAnsi="Arial CE" w:cs="Arial CE"/>
          <w:sz w:val="18"/>
        </w:rPr>
        <w:t xml:space="preserve"> </w:t>
      </w:r>
      <w:r>
        <w:rPr>
          <w:rFonts w:ascii="Arial CE" w:eastAsia="Arial CE" w:hAnsi="Arial CE" w:cs="Arial CE"/>
          <w:sz w:val="28"/>
          <w:vertAlign w:val="subscript"/>
        </w:rPr>
        <w:t>voči</w:t>
      </w:r>
      <w:r>
        <w:rPr>
          <w:rFonts w:ascii="Arial CE" w:eastAsia="Arial CE" w:hAnsi="Arial CE" w:cs="Arial CE"/>
          <w:sz w:val="18"/>
        </w:rPr>
        <w:t xml:space="preserve"> dcérskej </w:t>
      </w:r>
      <w:r>
        <w:rPr>
          <w:rFonts w:ascii="Arial CE" w:eastAsia="Arial CE" w:hAnsi="Arial CE" w:cs="Arial CE"/>
          <w:sz w:val="28"/>
          <w:vertAlign w:val="subscript"/>
        </w:rPr>
        <w:t>účtovnej</w:t>
      </w:r>
      <w:r w:rsidR="00BA24EC">
        <w:rPr>
          <w:rFonts w:ascii="Arial CE" w:eastAsia="Arial CE" w:hAnsi="Arial CE" w:cs="Arial CE"/>
          <w:sz w:val="28"/>
          <w:vertAlign w:val="subscript"/>
        </w:rPr>
        <w:t xml:space="preserve">         0                                         0                                       0</w:t>
      </w:r>
      <w:r w:rsidR="00341B24">
        <w:rPr>
          <w:rFonts w:ascii="Arial CE" w:eastAsia="Arial CE" w:hAnsi="Arial CE" w:cs="Arial CE"/>
          <w:sz w:val="28"/>
          <w:vertAlign w:val="subscript"/>
        </w:rPr>
        <w:t xml:space="preserve">                   </w:t>
      </w:r>
    </w:p>
    <w:p w14:paraId="653F9222" w14:textId="156646F4" w:rsidR="00BA24EC" w:rsidRDefault="00BA24EC" w:rsidP="00BA24EC">
      <w:pPr>
        <w:spacing w:after="0" w:line="240" w:lineRule="auto"/>
        <w:ind w:right="3332"/>
        <w:rPr>
          <w:rFonts w:ascii="Arial CE" w:eastAsia="Arial CE" w:hAnsi="Arial CE" w:cs="Arial CE"/>
          <w:sz w:val="18"/>
        </w:rPr>
      </w:pPr>
      <w:r>
        <w:rPr>
          <w:rFonts w:ascii="Arial CE" w:eastAsia="Arial CE" w:hAnsi="Arial CE" w:cs="Arial CE"/>
          <w:sz w:val="18"/>
        </w:rPr>
        <w:t xml:space="preserve">            jednotke a materskej účtovnej jednotke </w:t>
      </w:r>
    </w:p>
    <w:p w14:paraId="77A8A4EA" w14:textId="77777777" w:rsidR="00BA24EC" w:rsidRDefault="00BA24EC" w:rsidP="00BA24EC">
      <w:pPr>
        <w:spacing w:after="0" w:line="240" w:lineRule="auto"/>
        <w:ind w:left="616" w:right="3332" w:hanging="10"/>
        <w:rPr>
          <w:rFonts w:ascii="Arial CE" w:eastAsia="Arial CE" w:hAnsi="Arial CE" w:cs="Arial CE"/>
          <w:sz w:val="18"/>
        </w:rPr>
      </w:pPr>
    </w:p>
    <w:p w14:paraId="17C67598" w14:textId="52D605C8" w:rsidR="00102D02" w:rsidRDefault="00000000" w:rsidP="00BA24EC">
      <w:pPr>
        <w:spacing w:after="0" w:line="240" w:lineRule="auto"/>
        <w:ind w:left="616" w:right="3332" w:hanging="10"/>
      </w:pP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2EDAC783" w14:textId="0CB85FD9" w:rsidR="00BA24EC" w:rsidRDefault="00000000" w:rsidP="00BA24EC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  <w:rPr>
          <w:rFonts w:ascii="Arial CE" w:eastAsia="Arial CE" w:hAnsi="Arial CE" w:cs="Arial CE"/>
          <w:sz w:val="18"/>
        </w:rPr>
      </w:pPr>
      <w:r>
        <w:tab/>
      </w:r>
      <w:r w:rsidR="00BA24EC">
        <w:t xml:space="preserve">           </w:t>
      </w:r>
      <w:r>
        <w:rPr>
          <w:rFonts w:ascii="Arial CE" w:eastAsia="Arial CE" w:hAnsi="Arial CE" w:cs="Arial CE"/>
          <w:sz w:val="18"/>
        </w:rPr>
        <w:t>Ostatné pohľadávky v</w:t>
      </w:r>
      <w:r w:rsidR="00BA24EC">
        <w:rPr>
          <w:rFonts w:ascii="Arial CE" w:eastAsia="Arial CE" w:hAnsi="Arial CE" w:cs="Arial CE"/>
          <w:sz w:val="18"/>
        </w:rPr>
        <w:t> </w:t>
      </w:r>
      <w:r>
        <w:rPr>
          <w:rFonts w:ascii="Arial CE" w:eastAsia="Arial CE" w:hAnsi="Arial CE" w:cs="Arial CE"/>
          <w:sz w:val="18"/>
        </w:rPr>
        <w:t>rámci</w:t>
      </w:r>
    </w:p>
    <w:p w14:paraId="63160C62" w14:textId="484DF5B0" w:rsidR="00BA24EC" w:rsidRDefault="00BA24EC" w:rsidP="00BA24EC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</w:pPr>
      <w:r>
        <w:rPr>
          <w:rFonts w:ascii="Arial CE" w:eastAsia="Arial CE" w:hAnsi="Arial CE" w:cs="Arial CE"/>
          <w:sz w:val="18"/>
        </w:rPr>
        <w:t xml:space="preserve">           konsolidovaného celku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color w:val="70AD47"/>
          <w:sz w:val="18"/>
        </w:rPr>
        <w:t xml:space="preserve">                            0                                        0                                         0</w:t>
      </w:r>
      <w:r w:rsidR="00341B24">
        <w:rPr>
          <w:rFonts w:ascii="Arial CE" w:eastAsia="Arial CE" w:hAnsi="Arial CE" w:cs="Arial CE"/>
          <w:color w:val="70AD47"/>
          <w:sz w:val="18"/>
        </w:rPr>
        <w:t xml:space="preserve">                          0</w:t>
      </w:r>
    </w:p>
    <w:p w14:paraId="28D1DFA8" w14:textId="427B9794" w:rsidR="00BA24EC" w:rsidRPr="00BA24EC" w:rsidRDefault="00BA24EC" w:rsidP="00341B24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</w:pPr>
      <w:r>
        <w:t xml:space="preserve">          </w:t>
      </w:r>
      <w:r>
        <w:rPr>
          <w:rFonts w:ascii="Arial CE" w:eastAsia="Arial CE" w:hAnsi="Arial CE" w:cs="Arial CE"/>
          <w:sz w:val="18"/>
        </w:rPr>
        <w:t>Pohľadávky voči spoločníkom,</w:t>
      </w:r>
      <w:r w:rsidR="00341B24">
        <w:rPr>
          <w:rFonts w:ascii="Arial CE" w:eastAsia="Arial CE" w:hAnsi="Arial CE" w:cs="Arial CE"/>
          <w:sz w:val="18"/>
        </w:rPr>
        <w:t xml:space="preserve"> </w:t>
      </w:r>
    </w:p>
    <w:p w14:paraId="35E0C742" w14:textId="0F131BE0" w:rsidR="00102D02" w:rsidRDefault="00BA24EC" w:rsidP="00341B24">
      <w:pPr>
        <w:tabs>
          <w:tab w:val="center" w:pos="2639"/>
          <w:tab w:val="center" w:pos="5352"/>
          <w:tab w:val="center" w:pos="6803"/>
          <w:tab w:val="center" w:pos="9174"/>
        </w:tabs>
        <w:spacing w:after="78" w:line="240" w:lineRule="auto"/>
      </w:pPr>
      <w:r>
        <w:rPr>
          <w:rFonts w:ascii="Arial CE" w:eastAsia="Arial CE" w:hAnsi="Arial CE" w:cs="Arial CE"/>
          <w:sz w:val="18"/>
        </w:rPr>
        <w:t xml:space="preserve">           členom a združeniu </w:t>
      </w:r>
      <w:r>
        <w:rPr>
          <w:rFonts w:ascii="Arial CE" w:eastAsia="Arial CE" w:hAnsi="Arial CE" w:cs="Arial CE"/>
          <w:sz w:val="18"/>
        </w:rPr>
        <w:tab/>
      </w:r>
      <w:r w:rsidR="00341B24">
        <w:rPr>
          <w:rFonts w:ascii="Arial CE" w:eastAsia="Arial CE" w:hAnsi="Arial CE" w:cs="Arial CE"/>
          <w:sz w:val="18"/>
        </w:rPr>
        <w:t xml:space="preserve">                                 0</w:t>
      </w:r>
      <w:r w:rsidR="00341B24">
        <w:rPr>
          <w:rFonts w:ascii="Arial CE" w:eastAsia="Arial CE" w:hAnsi="Arial CE" w:cs="Arial CE"/>
          <w:color w:val="70AD47"/>
          <w:sz w:val="18"/>
        </w:rPr>
        <w:t xml:space="preserve">                                       </w:t>
      </w:r>
      <w:r>
        <w:rPr>
          <w:rFonts w:ascii="Arial CE" w:eastAsia="Arial CE" w:hAnsi="Arial CE" w:cs="Arial CE"/>
          <w:sz w:val="18"/>
        </w:rPr>
        <w:t>0</w:t>
      </w:r>
      <w:r w:rsidR="00341B24">
        <w:rPr>
          <w:rFonts w:ascii="Arial CE" w:eastAsia="Arial CE" w:hAnsi="Arial CE" w:cs="Arial CE"/>
          <w:sz w:val="18"/>
        </w:rPr>
        <w:t xml:space="preserve">                                         0</w:t>
      </w:r>
      <w:r>
        <w:rPr>
          <w:rFonts w:ascii="Arial CE" w:eastAsia="Arial CE" w:hAnsi="Arial CE" w:cs="Arial CE"/>
          <w:sz w:val="18"/>
        </w:rPr>
        <w:t xml:space="preserve"> </w:t>
      </w:r>
      <w:r w:rsidR="00341B24">
        <w:rPr>
          <w:rFonts w:ascii="Arial CE" w:eastAsia="Arial CE" w:hAnsi="Arial CE" w:cs="Arial CE"/>
          <w:sz w:val="18"/>
        </w:rPr>
        <w:t xml:space="preserve">                          0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color w:val="70AD47"/>
          <w:sz w:val="18"/>
        </w:rPr>
        <w:t xml:space="preserve"> </w:t>
      </w:r>
    </w:p>
    <w:p w14:paraId="0B49067F" w14:textId="6B211546" w:rsidR="00102D02" w:rsidRDefault="00000000">
      <w:pPr>
        <w:tabs>
          <w:tab w:val="center" w:pos="1233"/>
          <w:tab w:val="center" w:pos="5762"/>
          <w:tab w:val="center" w:pos="7733"/>
        </w:tabs>
        <w:spacing w:after="142" w:line="254" w:lineRule="auto"/>
      </w:pPr>
      <w:r>
        <w:tab/>
      </w:r>
      <w:r w:rsidR="00341B24">
        <w:t xml:space="preserve">           </w:t>
      </w:r>
      <w:r>
        <w:rPr>
          <w:rFonts w:ascii="Arial CE" w:eastAsia="Arial CE" w:hAnsi="Arial CE" w:cs="Arial CE"/>
          <w:sz w:val="18"/>
        </w:rPr>
        <w:t xml:space="preserve">Iné pohľadávky </w:t>
      </w:r>
      <w:r w:rsidR="00341B24">
        <w:rPr>
          <w:rFonts w:ascii="Arial CE" w:eastAsia="Arial CE" w:hAnsi="Arial CE" w:cs="Arial CE"/>
          <w:sz w:val="18"/>
        </w:rPr>
        <w:t xml:space="preserve">                                       0</w:t>
      </w:r>
      <w:r>
        <w:rPr>
          <w:rFonts w:ascii="Arial CE" w:eastAsia="Arial CE" w:hAnsi="Arial CE" w:cs="Arial CE"/>
          <w:sz w:val="18"/>
        </w:rPr>
        <w:tab/>
      </w:r>
      <w:r w:rsidR="00341B24">
        <w:rPr>
          <w:rFonts w:ascii="Arial CE" w:eastAsia="Arial CE" w:hAnsi="Arial CE" w:cs="Arial CE"/>
          <w:sz w:val="18"/>
        </w:rPr>
        <w:t xml:space="preserve">                                        0                                         0                           0</w:t>
      </w:r>
    </w:p>
    <w:p w14:paraId="7B8A147F" w14:textId="77777777" w:rsidR="00341B24" w:rsidRDefault="00000000">
      <w:pPr>
        <w:tabs>
          <w:tab w:val="center" w:pos="1831"/>
          <w:tab w:val="center" w:pos="4897"/>
        </w:tabs>
        <w:spacing w:after="5"/>
      </w:pPr>
      <w:r>
        <w:tab/>
      </w:r>
    </w:p>
    <w:p w14:paraId="2869BE06" w14:textId="1F54F10A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  <w:r>
        <w:t xml:space="preserve">         </w:t>
      </w:r>
      <w:r>
        <w:rPr>
          <w:rFonts w:ascii="Arial CE" w:eastAsia="Arial CE" w:hAnsi="Arial CE" w:cs="Arial CE"/>
          <w:b/>
          <w:sz w:val="18"/>
        </w:rPr>
        <w:t>Dlhodobé pohľadávky spolu                 0                                         0                                          0                           0</w:t>
      </w:r>
    </w:p>
    <w:p w14:paraId="656EFD72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3FE4F5B2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57389830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164710DD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301F5D18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32E67EEB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3F52A3D8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09342E2F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02B11ADA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0B8AEF9C" w14:textId="7BABA3A0" w:rsidR="00102D02" w:rsidRDefault="00000000">
      <w:pPr>
        <w:tabs>
          <w:tab w:val="center" w:pos="1831"/>
          <w:tab w:val="center" w:pos="4897"/>
        </w:tabs>
        <w:spacing w:after="5"/>
      </w:pPr>
      <w:r>
        <w:rPr>
          <w:rFonts w:ascii="Arial CE" w:eastAsia="Arial CE" w:hAnsi="Arial CE" w:cs="Arial CE"/>
          <w:b/>
          <w:sz w:val="18"/>
        </w:rPr>
        <w:tab/>
      </w:r>
      <w:r>
        <w:rPr>
          <w:rFonts w:ascii="Arial CE" w:eastAsia="Arial CE" w:hAnsi="Arial CE" w:cs="Arial CE"/>
          <w:sz w:val="28"/>
          <w:vertAlign w:val="superscript"/>
        </w:rPr>
        <w:t xml:space="preserve"> </w:t>
      </w:r>
    </w:p>
    <w:p w14:paraId="5904B078" w14:textId="77777777" w:rsidR="00341B24" w:rsidRDefault="00341B24" w:rsidP="00341B24">
      <w:pPr>
        <w:spacing w:after="5"/>
        <w:ind w:left="230" w:right="195" w:hanging="10"/>
        <w:rPr>
          <w:rFonts w:ascii="Arial CE" w:eastAsia="Arial CE" w:hAnsi="Arial CE" w:cs="Arial CE"/>
          <w:color w:val="auto"/>
          <w:sz w:val="16"/>
          <w:szCs w:val="16"/>
        </w:rPr>
      </w:pPr>
      <w:r w:rsidRPr="00BA24EC">
        <w:rPr>
          <w:rFonts w:ascii="Arial CE" w:eastAsia="Arial CE" w:hAnsi="Arial CE" w:cs="Arial CE"/>
          <w:color w:val="auto"/>
          <w:sz w:val="16"/>
          <w:szCs w:val="16"/>
          <w:vertAlign w:val="superscript"/>
        </w:rPr>
        <w:t xml:space="preserve"> </w:t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ab/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               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V lehote splatnost</w:t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i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Po lehote splatnosti</w:t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Pohľadávky spolu</w:t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Pohľadávky s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>dobou splatnost</w:t>
      </w:r>
      <w:r>
        <w:rPr>
          <w:rFonts w:ascii="Arial CE" w:eastAsia="Arial CE" w:hAnsi="Arial CE" w:cs="Arial CE"/>
          <w:color w:val="auto"/>
          <w:sz w:val="16"/>
          <w:szCs w:val="16"/>
        </w:rPr>
        <w:t>i</w:t>
      </w:r>
    </w:p>
    <w:p w14:paraId="23F2C4FC" w14:textId="77777777" w:rsidR="00341B24" w:rsidRPr="00BA24EC" w:rsidRDefault="00341B24" w:rsidP="00341B24">
      <w:pPr>
        <w:spacing w:after="5"/>
        <w:ind w:left="230" w:right="195" w:hanging="10"/>
        <w:rPr>
          <w:color w:val="auto"/>
          <w:sz w:val="16"/>
          <w:szCs w:val="16"/>
        </w:rPr>
      </w:pP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viac ako päť rokov </w:t>
      </w:r>
    </w:p>
    <w:p w14:paraId="337BC5C6" w14:textId="77777777" w:rsidR="00341B24" w:rsidRDefault="00341B24" w:rsidP="00341B24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  <w:rPr>
          <w:rFonts w:ascii="Arial CE" w:eastAsia="Arial CE" w:hAnsi="Arial CE" w:cs="Arial CE"/>
          <w:sz w:val="18"/>
        </w:rPr>
      </w:pPr>
      <w:r w:rsidRPr="00BA24EC">
        <w:rPr>
          <w:color w:val="auto"/>
          <w:sz w:val="16"/>
          <w:szCs w:val="16"/>
        </w:rPr>
        <w:tab/>
      </w:r>
      <w:r w:rsidRPr="00BA24EC">
        <w:rPr>
          <w:rFonts w:ascii="Arial CE" w:eastAsia="Arial CE" w:hAnsi="Arial CE" w:cs="Arial CE"/>
          <w:color w:val="auto"/>
          <w:sz w:val="16"/>
          <w:szCs w:val="16"/>
          <w:vertAlign w:val="subscript"/>
        </w:rPr>
        <w:t xml:space="preserve"> </w:t>
      </w:r>
      <w:r w:rsidRPr="00BA24EC">
        <w:rPr>
          <w:rFonts w:ascii="Arial CE" w:eastAsia="Arial CE" w:hAnsi="Arial CE" w:cs="Arial CE"/>
          <w:color w:val="auto"/>
          <w:sz w:val="16"/>
          <w:szCs w:val="16"/>
          <w:vertAlign w:val="subscript"/>
        </w:rPr>
        <w:tab/>
      </w:r>
      <w:r>
        <w:rPr>
          <w:rFonts w:ascii="Arial CE" w:eastAsia="Arial CE" w:hAnsi="Arial CE" w:cs="Arial CE"/>
          <w:color w:val="auto"/>
          <w:sz w:val="16"/>
          <w:szCs w:val="16"/>
        </w:rPr>
        <w:t xml:space="preserve">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</w:t>
      </w:r>
      <w:r>
        <w:rPr>
          <w:rFonts w:ascii="Arial CE" w:eastAsia="Arial CE" w:hAnsi="Arial CE" w:cs="Arial CE"/>
          <w:color w:val="auto"/>
          <w:sz w:val="16"/>
          <w:szCs w:val="16"/>
        </w:rPr>
        <w:t xml:space="preserve">                         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ab/>
      </w:r>
      <w:r>
        <w:rPr>
          <w:rFonts w:ascii="Arial CE" w:eastAsia="Arial CE" w:hAnsi="Arial CE" w:cs="Arial CE"/>
          <w:sz w:val="18"/>
        </w:rPr>
        <w:tab/>
      </w:r>
    </w:p>
    <w:p w14:paraId="2E5F08AF" w14:textId="77777777" w:rsidR="00341B24" w:rsidRDefault="00341B24" w:rsidP="00341B24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  <w:rPr>
          <w:rFonts w:ascii="Arial CE" w:eastAsia="Arial CE" w:hAnsi="Arial CE" w:cs="Arial CE"/>
          <w:sz w:val="18"/>
        </w:rPr>
      </w:pPr>
    </w:p>
    <w:p w14:paraId="0EDCED8E" w14:textId="77777777" w:rsidR="00341B24" w:rsidRDefault="00341B24" w:rsidP="00341B24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</w:pPr>
    </w:p>
    <w:p w14:paraId="4C921B1B" w14:textId="25DBA64D" w:rsidR="00341B24" w:rsidRDefault="00341B24" w:rsidP="00341B24">
      <w:pPr>
        <w:tabs>
          <w:tab w:val="center" w:pos="1566"/>
          <w:tab w:val="center" w:pos="5773"/>
        </w:tabs>
        <w:spacing w:after="40" w:line="257" w:lineRule="auto"/>
      </w:pPr>
      <w:r>
        <w:tab/>
        <w:t xml:space="preserve">            </w:t>
      </w:r>
      <w:r w:rsidR="00D60DA1">
        <w:rPr>
          <w:rFonts w:ascii="Arial CE" w:eastAsia="Arial CE" w:hAnsi="Arial CE" w:cs="Arial CE"/>
          <w:b/>
          <w:sz w:val="18"/>
        </w:rPr>
        <w:t>Krátkodobé</w:t>
      </w:r>
      <w:r>
        <w:rPr>
          <w:rFonts w:ascii="Arial CE" w:eastAsia="Arial CE" w:hAnsi="Arial CE" w:cs="Arial CE"/>
          <w:b/>
          <w:sz w:val="18"/>
        </w:rPr>
        <w:t xml:space="preserve"> pohľadávky                           0                                         0                                       0</w:t>
      </w:r>
      <w:r>
        <w:rPr>
          <w:rFonts w:ascii="Arial CE" w:eastAsia="Arial CE" w:hAnsi="Arial CE" w:cs="Arial CE"/>
          <w:b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20"/>
        </w:rPr>
        <w:t xml:space="preserve">                  0</w:t>
      </w:r>
    </w:p>
    <w:p w14:paraId="1C26AF55" w14:textId="0B89C345" w:rsidR="00341B24" w:rsidRDefault="00341B24" w:rsidP="00341B24">
      <w:pPr>
        <w:tabs>
          <w:tab w:val="center" w:pos="1918"/>
          <w:tab w:val="center" w:pos="5155"/>
          <w:tab w:val="center" w:pos="7838"/>
        </w:tabs>
        <w:spacing w:after="50" w:line="254" w:lineRule="auto"/>
      </w:pPr>
      <w:r>
        <w:tab/>
        <w:t xml:space="preserve">            </w:t>
      </w:r>
      <w:r>
        <w:rPr>
          <w:rFonts w:ascii="Arial CE" w:eastAsia="Arial CE" w:hAnsi="Arial CE" w:cs="Arial CE"/>
          <w:sz w:val="28"/>
          <w:vertAlign w:val="subscript"/>
        </w:rPr>
        <w:t>Pohľadávky</w:t>
      </w:r>
      <w:r>
        <w:rPr>
          <w:rFonts w:ascii="Arial CE" w:eastAsia="Arial CE" w:hAnsi="Arial CE" w:cs="Arial CE"/>
          <w:sz w:val="18"/>
        </w:rPr>
        <w:t xml:space="preserve"> z obchodného styku          </w:t>
      </w:r>
      <w:r w:rsidR="00D60DA1">
        <w:rPr>
          <w:rFonts w:ascii="Arial CE" w:eastAsia="Arial CE" w:hAnsi="Arial CE" w:cs="Arial CE"/>
          <w:sz w:val="18"/>
        </w:rPr>
        <w:t xml:space="preserve">   </w:t>
      </w:r>
      <w:r>
        <w:rPr>
          <w:rFonts w:ascii="Arial CE" w:eastAsia="Arial CE" w:hAnsi="Arial CE" w:cs="Arial CE"/>
          <w:sz w:val="18"/>
        </w:rPr>
        <w:t xml:space="preserve">   0                                         0                                       0                        0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1320FF29" w14:textId="7BE5A66B" w:rsidR="00341B24" w:rsidRDefault="00341B24" w:rsidP="00341B24">
      <w:pPr>
        <w:spacing w:after="0" w:line="240" w:lineRule="auto"/>
        <w:ind w:left="616" w:right="3332" w:hanging="10"/>
        <w:rPr>
          <w:rFonts w:ascii="Arial CE" w:eastAsia="Arial CE" w:hAnsi="Arial CE" w:cs="Arial CE"/>
          <w:sz w:val="28"/>
          <w:vertAlign w:val="subscript"/>
        </w:rPr>
      </w:pPr>
      <w:r>
        <w:rPr>
          <w:rFonts w:ascii="Arial CE" w:eastAsia="Arial CE" w:hAnsi="Arial CE" w:cs="Arial CE"/>
          <w:sz w:val="28"/>
          <w:vertAlign w:val="subscript"/>
        </w:rPr>
        <w:t>Pohľadávka</w:t>
      </w:r>
      <w:r>
        <w:rPr>
          <w:rFonts w:ascii="Arial CE" w:eastAsia="Arial CE" w:hAnsi="Arial CE" w:cs="Arial CE"/>
          <w:sz w:val="18"/>
        </w:rPr>
        <w:t xml:space="preserve"> </w:t>
      </w:r>
      <w:r>
        <w:rPr>
          <w:rFonts w:ascii="Arial CE" w:eastAsia="Arial CE" w:hAnsi="Arial CE" w:cs="Arial CE"/>
          <w:sz w:val="28"/>
          <w:vertAlign w:val="subscript"/>
        </w:rPr>
        <w:t>voči</w:t>
      </w:r>
      <w:r>
        <w:rPr>
          <w:rFonts w:ascii="Arial CE" w:eastAsia="Arial CE" w:hAnsi="Arial CE" w:cs="Arial CE"/>
          <w:sz w:val="18"/>
        </w:rPr>
        <w:t xml:space="preserve"> dcérskej </w:t>
      </w:r>
      <w:r>
        <w:rPr>
          <w:rFonts w:ascii="Arial CE" w:eastAsia="Arial CE" w:hAnsi="Arial CE" w:cs="Arial CE"/>
          <w:sz w:val="28"/>
          <w:vertAlign w:val="subscript"/>
        </w:rPr>
        <w:t xml:space="preserve">účtovnej       </w:t>
      </w:r>
      <w:r w:rsidR="00D60DA1">
        <w:rPr>
          <w:rFonts w:ascii="Arial CE" w:eastAsia="Arial CE" w:hAnsi="Arial CE" w:cs="Arial CE"/>
          <w:sz w:val="28"/>
          <w:vertAlign w:val="subscript"/>
        </w:rPr>
        <w:t xml:space="preserve">    </w:t>
      </w:r>
      <w:r>
        <w:rPr>
          <w:rFonts w:ascii="Arial CE" w:eastAsia="Arial CE" w:hAnsi="Arial CE" w:cs="Arial CE"/>
          <w:sz w:val="28"/>
          <w:vertAlign w:val="subscript"/>
        </w:rPr>
        <w:t xml:space="preserve">  0                                         0                                       0    </w:t>
      </w:r>
      <w:r w:rsidR="00D60DA1">
        <w:rPr>
          <w:rFonts w:ascii="Arial CE" w:eastAsia="Arial CE" w:hAnsi="Arial CE" w:cs="Arial CE"/>
          <w:sz w:val="28"/>
          <w:vertAlign w:val="subscript"/>
        </w:rPr>
        <w:t xml:space="preserve">                    </w:t>
      </w:r>
      <w:r>
        <w:rPr>
          <w:rFonts w:ascii="Arial CE" w:eastAsia="Arial CE" w:hAnsi="Arial CE" w:cs="Arial CE"/>
          <w:sz w:val="28"/>
          <w:vertAlign w:val="subscript"/>
        </w:rPr>
        <w:t xml:space="preserve">               </w:t>
      </w:r>
    </w:p>
    <w:p w14:paraId="73E992F8" w14:textId="77777777" w:rsidR="00341B24" w:rsidRDefault="00341B24" w:rsidP="00341B24">
      <w:pPr>
        <w:spacing w:after="0" w:line="240" w:lineRule="auto"/>
        <w:ind w:right="3332"/>
        <w:rPr>
          <w:rFonts w:ascii="Arial CE" w:eastAsia="Arial CE" w:hAnsi="Arial CE" w:cs="Arial CE"/>
          <w:sz w:val="18"/>
        </w:rPr>
      </w:pPr>
      <w:r>
        <w:rPr>
          <w:rFonts w:ascii="Arial CE" w:eastAsia="Arial CE" w:hAnsi="Arial CE" w:cs="Arial CE"/>
          <w:sz w:val="18"/>
        </w:rPr>
        <w:t xml:space="preserve">            jednotke a materskej účtovnej jednotke </w:t>
      </w:r>
    </w:p>
    <w:p w14:paraId="62B83472" w14:textId="77777777" w:rsidR="00341B24" w:rsidRDefault="00341B24" w:rsidP="00341B24">
      <w:pPr>
        <w:spacing w:after="0" w:line="240" w:lineRule="auto"/>
        <w:ind w:left="616" w:right="3332" w:hanging="10"/>
        <w:rPr>
          <w:rFonts w:ascii="Arial CE" w:eastAsia="Arial CE" w:hAnsi="Arial CE" w:cs="Arial CE"/>
          <w:sz w:val="18"/>
        </w:rPr>
      </w:pPr>
    </w:p>
    <w:p w14:paraId="4FC0D919" w14:textId="77777777" w:rsidR="00341B24" w:rsidRDefault="00341B24" w:rsidP="00341B24">
      <w:pPr>
        <w:spacing w:after="0" w:line="240" w:lineRule="auto"/>
        <w:ind w:left="616" w:right="3332" w:hanging="10"/>
      </w:pP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34556C33" w14:textId="77777777" w:rsidR="00341B24" w:rsidRDefault="00341B24" w:rsidP="00341B24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  <w:rPr>
          <w:rFonts w:ascii="Arial CE" w:eastAsia="Arial CE" w:hAnsi="Arial CE" w:cs="Arial CE"/>
          <w:sz w:val="18"/>
        </w:rPr>
      </w:pPr>
      <w:r>
        <w:tab/>
        <w:t xml:space="preserve">           </w:t>
      </w:r>
      <w:r>
        <w:rPr>
          <w:rFonts w:ascii="Arial CE" w:eastAsia="Arial CE" w:hAnsi="Arial CE" w:cs="Arial CE"/>
          <w:sz w:val="18"/>
        </w:rPr>
        <w:t>Ostatné pohľadávky v rámci</w:t>
      </w:r>
    </w:p>
    <w:p w14:paraId="4C24AB61" w14:textId="77777777" w:rsidR="00341B24" w:rsidRDefault="00341B24" w:rsidP="00341B24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</w:pPr>
      <w:r>
        <w:rPr>
          <w:rFonts w:ascii="Arial CE" w:eastAsia="Arial CE" w:hAnsi="Arial CE" w:cs="Arial CE"/>
          <w:sz w:val="18"/>
        </w:rPr>
        <w:t xml:space="preserve">           konsolidovaného celku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color w:val="70AD47"/>
          <w:sz w:val="18"/>
        </w:rPr>
        <w:t xml:space="preserve">                            0                                        0                                         0                          0</w:t>
      </w:r>
    </w:p>
    <w:p w14:paraId="35CF93B0" w14:textId="77777777" w:rsidR="00341B24" w:rsidRPr="00BA24EC" w:rsidRDefault="00341B24" w:rsidP="00341B24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</w:pPr>
      <w:r>
        <w:t xml:space="preserve">          </w:t>
      </w:r>
      <w:r>
        <w:rPr>
          <w:rFonts w:ascii="Arial CE" w:eastAsia="Arial CE" w:hAnsi="Arial CE" w:cs="Arial CE"/>
          <w:sz w:val="18"/>
        </w:rPr>
        <w:t xml:space="preserve">Pohľadávky voči spoločníkom, </w:t>
      </w:r>
    </w:p>
    <w:p w14:paraId="77618C8B" w14:textId="6E7840A1" w:rsidR="00341B24" w:rsidRDefault="00341B24" w:rsidP="00341B24">
      <w:pPr>
        <w:tabs>
          <w:tab w:val="center" w:pos="2639"/>
          <w:tab w:val="center" w:pos="5352"/>
          <w:tab w:val="center" w:pos="6803"/>
          <w:tab w:val="center" w:pos="9174"/>
        </w:tabs>
        <w:spacing w:after="78" w:line="240" w:lineRule="auto"/>
      </w:pPr>
      <w:r>
        <w:rPr>
          <w:rFonts w:ascii="Arial CE" w:eastAsia="Arial CE" w:hAnsi="Arial CE" w:cs="Arial CE"/>
          <w:sz w:val="18"/>
        </w:rPr>
        <w:t xml:space="preserve">           členom a združeniu </w:t>
      </w:r>
      <w:r>
        <w:rPr>
          <w:rFonts w:ascii="Arial CE" w:eastAsia="Arial CE" w:hAnsi="Arial CE" w:cs="Arial CE"/>
          <w:sz w:val="18"/>
        </w:rPr>
        <w:tab/>
        <w:t xml:space="preserve">                               </w:t>
      </w:r>
      <w:r w:rsidR="00D60DA1">
        <w:rPr>
          <w:rFonts w:ascii="Arial CE" w:eastAsia="Arial CE" w:hAnsi="Arial CE" w:cs="Arial CE"/>
          <w:sz w:val="18"/>
        </w:rPr>
        <w:t>707</w:t>
      </w:r>
      <w:r>
        <w:rPr>
          <w:rFonts w:ascii="Arial CE" w:eastAsia="Arial CE" w:hAnsi="Arial CE" w:cs="Arial CE"/>
          <w:color w:val="70AD47"/>
          <w:sz w:val="18"/>
        </w:rPr>
        <w:t xml:space="preserve">                                     </w:t>
      </w:r>
      <w:r>
        <w:rPr>
          <w:rFonts w:ascii="Arial CE" w:eastAsia="Arial CE" w:hAnsi="Arial CE" w:cs="Arial CE"/>
          <w:sz w:val="18"/>
        </w:rPr>
        <w:t>0                                         0                           0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color w:val="70AD47"/>
          <w:sz w:val="18"/>
        </w:rPr>
        <w:t xml:space="preserve"> </w:t>
      </w:r>
    </w:p>
    <w:p w14:paraId="7459A6E1" w14:textId="77777777" w:rsidR="00341B24" w:rsidRDefault="00341B24" w:rsidP="00341B24">
      <w:pPr>
        <w:tabs>
          <w:tab w:val="center" w:pos="1233"/>
          <w:tab w:val="center" w:pos="5762"/>
          <w:tab w:val="center" w:pos="7733"/>
        </w:tabs>
        <w:spacing w:after="142" w:line="254" w:lineRule="auto"/>
      </w:pPr>
      <w:r>
        <w:tab/>
        <w:t xml:space="preserve">           </w:t>
      </w:r>
      <w:r>
        <w:rPr>
          <w:rFonts w:ascii="Arial CE" w:eastAsia="Arial CE" w:hAnsi="Arial CE" w:cs="Arial CE"/>
          <w:sz w:val="18"/>
        </w:rPr>
        <w:t>Iné pohľadávky                                        0</w:t>
      </w:r>
      <w:r>
        <w:rPr>
          <w:rFonts w:ascii="Arial CE" w:eastAsia="Arial CE" w:hAnsi="Arial CE" w:cs="Arial CE"/>
          <w:sz w:val="18"/>
        </w:rPr>
        <w:tab/>
        <w:t xml:space="preserve">                                        0                                         0                           0</w:t>
      </w:r>
    </w:p>
    <w:p w14:paraId="2E6405A4" w14:textId="77777777" w:rsidR="00341B24" w:rsidRDefault="00341B24" w:rsidP="00341B24">
      <w:pPr>
        <w:tabs>
          <w:tab w:val="center" w:pos="1831"/>
          <w:tab w:val="center" w:pos="4897"/>
        </w:tabs>
        <w:spacing w:after="5"/>
      </w:pPr>
      <w:r>
        <w:tab/>
      </w:r>
    </w:p>
    <w:p w14:paraId="4E3940D0" w14:textId="356E6CA2" w:rsidR="00341B24" w:rsidRDefault="00341B24" w:rsidP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  <w:r>
        <w:t xml:space="preserve">         </w:t>
      </w:r>
      <w:r>
        <w:rPr>
          <w:rFonts w:ascii="Arial CE" w:eastAsia="Arial CE" w:hAnsi="Arial CE" w:cs="Arial CE"/>
          <w:b/>
          <w:sz w:val="18"/>
        </w:rPr>
        <w:t xml:space="preserve">Dlhodobé pohľadávky spolu                 </w:t>
      </w:r>
      <w:r w:rsidR="00D60DA1">
        <w:rPr>
          <w:rFonts w:ascii="Arial CE" w:eastAsia="Arial CE" w:hAnsi="Arial CE" w:cs="Arial CE"/>
          <w:b/>
          <w:sz w:val="18"/>
        </w:rPr>
        <w:t>707</w:t>
      </w:r>
      <w:r>
        <w:rPr>
          <w:rFonts w:ascii="Arial CE" w:eastAsia="Arial CE" w:hAnsi="Arial CE" w:cs="Arial CE"/>
          <w:b/>
          <w:sz w:val="18"/>
        </w:rPr>
        <w:t xml:space="preserve">                                     0                                          0                           0</w:t>
      </w:r>
    </w:p>
    <w:p w14:paraId="05785C69" w14:textId="77777777" w:rsidR="00341B24" w:rsidRDefault="00341B24" w:rsidP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757DCA62" w14:textId="77777777" w:rsidR="00341B24" w:rsidRDefault="00341B24" w:rsidP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2F9FE39B" w14:textId="50F4FBDF" w:rsidR="00102D02" w:rsidRDefault="00102D02" w:rsidP="00341B24">
      <w:pPr>
        <w:tabs>
          <w:tab w:val="center" w:pos="1651"/>
          <w:tab w:val="center" w:pos="3582"/>
        </w:tabs>
        <w:spacing w:after="5"/>
      </w:pPr>
    </w:p>
    <w:p w14:paraId="1D7FAB67" w14:textId="31614DB7" w:rsidR="00102D02" w:rsidRDefault="00102D02" w:rsidP="00BA24EC">
      <w:pPr>
        <w:spacing w:after="3"/>
        <w:ind w:left="-5" w:hanging="10"/>
      </w:pPr>
    </w:p>
    <w:p w14:paraId="45DF5141" w14:textId="2A25EE7A" w:rsidR="00102D02" w:rsidRDefault="00102D02">
      <w:pPr>
        <w:spacing w:after="3"/>
        <w:ind w:left="-5" w:hanging="10"/>
      </w:pPr>
    </w:p>
    <w:p w14:paraId="233D055B" w14:textId="77777777" w:rsidR="00102D02" w:rsidRPr="00AA52C8" w:rsidRDefault="00000000">
      <w:pPr>
        <w:spacing w:after="3" w:line="251" w:lineRule="auto"/>
        <w:ind w:left="265" w:right="1056" w:hanging="280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>Čl. IV - (4)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</w:p>
    <w:p w14:paraId="090EF5C0" w14:textId="77777777" w:rsidR="00D60DA1" w:rsidRPr="00AA52C8" w:rsidRDefault="00D60DA1">
      <w:pPr>
        <w:spacing w:after="3" w:line="251" w:lineRule="auto"/>
        <w:ind w:left="265" w:right="1056" w:hanging="280"/>
        <w:rPr>
          <w:color w:val="auto"/>
        </w:rPr>
      </w:pPr>
    </w:p>
    <w:p w14:paraId="77032642" w14:textId="3DDDC495" w:rsidR="00102D02" w:rsidRPr="00AA52C8" w:rsidRDefault="00000000">
      <w:pPr>
        <w:spacing w:after="1" w:line="257" w:lineRule="auto"/>
        <w:ind w:left="10" w:right="6908" w:hanging="10"/>
        <w:jc w:val="both"/>
        <w:rPr>
          <w:rFonts w:ascii="Arial CE" w:eastAsia="Arial CE" w:hAnsi="Arial CE" w:cs="Arial CE"/>
          <w:b/>
          <w:color w:val="auto"/>
          <w:sz w:val="18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Tabuľka : Informácie k čl. IV </w:t>
      </w:r>
      <w:proofErr w:type="spellStart"/>
      <w:r w:rsidRPr="00AA52C8">
        <w:rPr>
          <w:rFonts w:ascii="Arial CE" w:eastAsia="Arial CE" w:hAnsi="Arial CE" w:cs="Arial CE"/>
          <w:b/>
          <w:color w:val="auto"/>
          <w:sz w:val="20"/>
        </w:rPr>
        <w:t>odst</w:t>
      </w:r>
      <w:proofErr w:type="spellEnd"/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. 4 o čistom obrate </w:t>
      </w:r>
      <w:r w:rsidR="00D60DA1" w:rsidRPr="00AA52C8">
        <w:rPr>
          <w:rFonts w:ascii="Arial CE" w:eastAsia="Arial CE" w:hAnsi="Arial CE" w:cs="Arial CE"/>
          <w:b/>
          <w:color w:val="auto"/>
          <w:sz w:val="20"/>
        </w:rPr>
        <w:t xml:space="preserve">       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</w:t>
      </w:r>
    </w:p>
    <w:p w14:paraId="3518FFB2" w14:textId="77777777" w:rsidR="00D60DA1" w:rsidRPr="00AA52C8" w:rsidRDefault="00D60DA1">
      <w:pPr>
        <w:spacing w:after="1" w:line="257" w:lineRule="auto"/>
        <w:ind w:left="10" w:right="6908" w:hanging="10"/>
        <w:jc w:val="both"/>
        <w:rPr>
          <w:rFonts w:ascii="Arial CE" w:eastAsia="Arial CE" w:hAnsi="Arial CE" w:cs="Arial CE"/>
          <w:b/>
          <w:color w:val="auto"/>
          <w:sz w:val="18"/>
        </w:rPr>
      </w:pPr>
    </w:p>
    <w:p w14:paraId="7A376CF6" w14:textId="318158B9" w:rsidR="00D60DA1" w:rsidRDefault="00D60DA1">
      <w:pPr>
        <w:spacing w:after="1" w:line="257" w:lineRule="auto"/>
        <w:ind w:left="10" w:right="6908" w:hanging="10"/>
        <w:jc w:val="both"/>
        <w:rPr>
          <w:rFonts w:ascii="Arial CE" w:eastAsia="Arial CE" w:hAnsi="Arial CE" w:cs="Arial CE"/>
          <w:b/>
          <w:color w:val="70AD47"/>
          <w:sz w:val="18"/>
        </w:rPr>
      </w:pPr>
      <w:r>
        <w:rPr>
          <w:rFonts w:ascii="Arial CE" w:eastAsia="Arial CE" w:hAnsi="Arial CE" w:cs="Arial CE"/>
          <w:b/>
          <w:color w:val="70AD47"/>
          <w:sz w:val="18"/>
        </w:rPr>
        <w:t xml:space="preserve">                                                                                                                           </w:t>
      </w:r>
    </w:p>
    <w:p w14:paraId="38607848" w14:textId="77777777" w:rsidR="00D60DA1" w:rsidRDefault="00D60DA1" w:rsidP="00D60DA1">
      <w:pPr>
        <w:spacing w:after="1" w:line="257" w:lineRule="auto"/>
        <w:ind w:left="11" w:hanging="11"/>
        <w:jc w:val="both"/>
      </w:pPr>
    </w:p>
    <w:p w14:paraId="772DBAFF" w14:textId="77777777" w:rsidR="00D60DA1" w:rsidRDefault="00D60DA1" w:rsidP="00D60DA1">
      <w:pPr>
        <w:spacing w:after="1" w:line="257" w:lineRule="auto"/>
        <w:ind w:left="11" w:hanging="11"/>
        <w:jc w:val="both"/>
      </w:pPr>
    </w:p>
    <w:p w14:paraId="2F3EB1B9" w14:textId="5995288E" w:rsidR="00D60DA1" w:rsidRDefault="00D60DA1" w:rsidP="00D60DA1">
      <w:pPr>
        <w:spacing w:after="1" w:line="257" w:lineRule="auto"/>
        <w:ind w:left="11" w:hanging="11"/>
        <w:jc w:val="both"/>
      </w:pPr>
      <w:r>
        <w:t xml:space="preserve">                                                     </w:t>
      </w:r>
      <w:r w:rsidR="00AA52C8">
        <w:t xml:space="preserve">                 </w:t>
      </w:r>
      <w:r>
        <w:t xml:space="preserve"> Bežné </w:t>
      </w:r>
      <w:proofErr w:type="spellStart"/>
      <w:r>
        <w:t>účt</w:t>
      </w:r>
      <w:proofErr w:type="spellEnd"/>
      <w:r>
        <w:t xml:space="preserve">. Obdobie           Bezprostredne predchádzajúce </w:t>
      </w:r>
      <w:proofErr w:type="spellStart"/>
      <w:r>
        <w:t>účt.obdobie</w:t>
      </w:r>
      <w:proofErr w:type="spellEnd"/>
    </w:p>
    <w:p w14:paraId="4EDFA6A4" w14:textId="209AACF7" w:rsidR="00102D02" w:rsidRPr="00AA52C8" w:rsidRDefault="00AA52C8">
      <w:pPr>
        <w:spacing w:after="83"/>
        <w:ind w:left="-5" w:hanging="10"/>
        <w:rPr>
          <w:color w:val="auto"/>
        </w:rPr>
      </w:pPr>
      <w:r>
        <w:rPr>
          <w:rFonts w:ascii="Arial CE" w:eastAsia="Arial CE" w:hAnsi="Arial CE" w:cs="Arial CE"/>
          <w:color w:val="70AD47"/>
          <w:sz w:val="18"/>
        </w:rPr>
        <w:t xml:space="preserve">      </w:t>
      </w:r>
      <w:r w:rsidRPr="00AA52C8">
        <w:rPr>
          <w:rFonts w:ascii="Arial CE" w:eastAsia="Arial CE" w:hAnsi="Arial CE" w:cs="Arial CE"/>
          <w:color w:val="auto"/>
          <w:sz w:val="18"/>
        </w:rPr>
        <w:t xml:space="preserve">Ostatné výnosy z hosp.činnosti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  </w:t>
      </w:r>
      <w:r w:rsidRPr="00AA52C8">
        <w:rPr>
          <w:rFonts w:ascii="Arial CE" w:eastAsia="Arial CE" w:hAnsi="Arial CE" w:cs="Arial CE"/>
          <w:color w:val="auto"/>
          <w:sz w:val="18"/>
        </w:rPr>
        <w:t xml:space="preserve">                    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0                                           0</w:t>
      </w:r>
    </w:p>
    <w:p w14:paraId="7508B45F" w14:textId="34E5441B" w:rsidR="00102D02" w:rsidRPr="00AA52C8" w:rsidRDefault="00AA52C8">
      <w:pPr>
        <w:spacing w:after="123" w:line="254" w:lineRule="auto"/>
        <w:ind w:left="10" w:hanging="10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    Tržby z predaja služieb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:              </w:t>
      </w: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</w:t>
      </w:r>
      <w:r w:rsidR="000F46DE">
        <w:rPr>
          <w:rFonts w:ascii="Arial CE" w:eastAsia="Arial CE" w:hAnsi="Arial CE" w:cs="Arial CE"/>
          <w:b/>
          <w:color w:val="auto"/>
          <w:sz w:val="18"/>
        </w:rPr>
        <w:t xml:space="preserve">          0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                 </w:t>
      </w:r>
      <w:r w:rsidR="000F46DE">
        <w:rPr>
          <w:rFonts w:ascii="Arial CE" w:eastAsia="Arial CE" w:hAnsi="Arial CE" w:cs="Arial CE"/>
          <w:b/>
          <w:color w:val="auto"/>
          <w:sz w:val="18"/>
        </w:rPr>
        <w:t>166 320</w:t>
      </w:r>
    </w:p>
    <w:p w14:paraId="69FC95B3" w14:textId="5B9BD253" w:rsidR="00102D02" w:rsidRPr="00AA52C8" w:rsidRDefault="00AA52C8">
      <w:pPr>
        <w:spacing w:after="242"/>
        <w:ind w:left="-5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18"/>
        </w:rPr>
        <w:t xml:space="preserve">     Tržby za tovar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                       </w:t>
      </w:r>
      <w:r w:rsidRPr="00AA52C8">
        <w:rPr>
          <w:rFonts w:ascii="Arial CE" w:eastAsia="Arial CE" w:hAnsi="Arial CE" w:cs="Arial CE"/>
          <w:color w:val="auto"/>
          <w:sz w:val="18"/>
        </w:rPr>
        <w:t xml:space="preserve">                    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     0                                            0</w:t>
      </w:r>
    </w:p>
    <w:p w14:paraId="1A07D12A" w14:textId="21BEFE10" w:rsidR="00102D02" w:rsidRPr="00AA52C8" w:rsidRDefault="00AA52C8">
      <w:pPr>
        <w:spacing w:after="240"/>
        <w:ind w:left="-5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18"/>
        </w:rPr>
        <w:t xml:space="preserve">     Výnosy zo zákazky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                      </w:t>
      </w:r>
      <w:r w:rsidRPr="00AA52C8">
        <w:rPr>
          <w:rFonts w:ascii="Arial CE" w:eastAsia="Arial CE" w:hAnsi="Arial CE" w:cs="Arial CE"/>
          <w:color w:val="auto"/>
          <w:sz w:val="18"/>
        </w:rPr>
        <w:t xml:space="preserve">                    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0                                            0</w:t>
      </w:r>
    </w:p>
    <w:p w14:paraId="38F009A1" w14:textId="172E7FA3" w:rsidR="00102D02" w:rsidRPr="00AA52C8" w:rsidRDefault="00AA52C8">
      <w:pPr>
        <w:spacing w:after="3"/>
        <w:ind w:left="-5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18"/>
        </w:rPr>
        <w:t xml:space="preserve">     Výnosy z nehnuteľností na predaj </w:t>
      </w:r>
    </w:p>
    <w:p w14:paraId="6BAE495E" w14:textId="3BDE0EBE" w:rsidR="00102D02" w:rsidRPr="00AA52C8" w:rsidRDefault="00AA52C8">
      <w:pPr>
        <w:spacing w:after="69"/>
        <w:ind w:left="-5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18"/>
        </w:rPr>
        <w:t xml:space="preserve">     Iné výnosy súvisiace s bežnou činnosťou                      </w:t>
      </w:r>
      <w:r w:rsidR="00D60DA1" w:rsidRPr="00AA52C8">
        <w:rPr>
          <w:rFonts w:ascii="Arial CE" w:eastAsia="Arial CE" w:hAnsi="Arial CE" w:cs="Arial CE"/>
          <w:color w:val="auto"/>
          <w:sz w:val="18"/>
        </w:rPr>
        <w:t>0                                           0</w:t>
      </w:r>
    </w:p>
    <w:p w14:paraId="184179DC" w14:textId="44CEDB1A" w:rsidR="00102D02" w:rsidRPr="00AA52C8" w:rsidRDefault="00AA52C8">
      <w:pPr>
        <w:spacing w:after="2" w:line="254" w:lineRule="auto"/>
        <w:ind w:left="10" w:hanging="10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    Čistý obrat celkom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    </w:t>
      </w: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  </w:t>
      </w:r>
      <w:r w:rsidR="000F46DE">
        <w:rPr>
          <w:rFonts w:ascii="Arial CE" w:eastAsia="Arial CE" w:hAnsi="Arial CE" w:cs="Arial CE"/>
          <w:b/>
          <w:color w:val="auto"/>
          <w:sz w:val="18"/>
        </w:rPr>
        <w:t xml:space="preserve">        0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             </w:t>
      </w:r>
      <w:r w:rsidR="000F46DE">
        <w:rPr>
          <w:rFonts w:ascii="Arial CE" w:eastAsia="Arial CE" w:hAnsi="Arial CE" w:cs="Arial CE"/>
          <w:b/>
          <w:color w:val="auto"/>
          <w:sz w:val="18"/>
        </w:rPr>
        <w:t xml:space="preserve">   166 320</w:t>
      </w:r>
    </w:p>
    <w:p w14:paraId="22ECB72E" w14:textId="77777777" w:rsidR="00102D02" w:rsidRPr="00AA52C8" w:rsidRDefault="00000000">
      <w:pPr>
        <w:spacing w:after="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</w:t>
      </w:r>
    </w:p>
    <w:p w14:paraId="6E3C1369" w14:textId="77777777" w:rsidR="00102D02" w:rsidRPr="00AA52C8" w:rsidRDefault="00000000">
      <w:pPr>
        <w:spacing w:after="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</w:t>
      </w:r>
    </w:p>
    <w:p w14:paraId="48CD4B4F" w14:textId="6BE3B7ED" w:rsidR="00102D02" w:rsidRDefault="00000000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  <w:r>
        <w:rPr>
          <w:rFonts w:ascii="Arial CE" w:eastAsia="Arial CE" w:hAnsi="Arial CE" w:cs="Arial CE"/>
          <w:color w:val="70AD47"/>
          <w:sz w:val="20"/>
        </w:rPr>
        <w:t xml:space="preserve"> </w:t>
      </w:r>
    </w:p>
    <w:p w14:paraId="08E04535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098027AB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534FEAD0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05D6C3E0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774047AB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433FBB6A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16045898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64FD4080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3F340787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23405AFB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4B8D9053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78330803" w14:textId="77777777" w:rsidR="00D60DA1" w:rsidRDefault="00D60DA1" w:rsidP="00D60DA1">
      <w:pPr>
        <w:spacing w:after="0"/>
      </w:pPr>
    </w:p>
    <w:p w14:paraId="06CEEC05" w14:textId="77777777" w:rsidR="00102D02" w:rsidRDefault="00000000">
      <w:pPr>
        <w:spacing w:after="240"/>
      </w:pPr>
      <w:r>
        <w:t xml:space="preserve"> </w:t>
      </w:r>
    </w:p>
    <w:p w14:paraId="4B4138E2" w14:textId="77777777" w:rsidR="00102D02" w:rsidRDefault="00000000">
      <w:pPr>
        <w:spacing w:after="213"/>
      </w:pPr>
      <w:r>
        <w:lastRenderedPageBreak/>
        <w:t xml:space="preserve"> </w:t>
      </w:r>
    </w:p>
    <w:p w14:paraId="2030115E" w14:textId="77777777" w:rsidR="00102D02" w:rsidRPr="00AA52C8" w:rsidRDefault="00000000">
      <w:pPr>
        <w:spacing w:after="3" w:line="251" w:lineRule="auto"/>
        <w:ind w:left="-5" w:right="1056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Prehľad o pohybe vlastného imania </w:t>
      </w:r>
    </w:p>
    <w:p w14:paraId="6F16FFC3" w14:textId="77777777" w:rsidR="00102D02" w:rsidRPr="00AA52C8" w:rsidRDefault="00000000">
      <w:pPr>
        <w:numPr>
          <w:ilvl w:val="0"/>
          <w:numId w:val="1"/>
        </w:numPr>
        <w:spacing w:after="3" w:line="251" w:lineRule="auto"/>
        <w:ind w:right="2051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605EDA04" w14:textId="77777777" w:rsidR="00102D02" w:rsidRPr="00AA52C8" w:rsidRDefault="00000000">
      <w:pPr>
        <w:numPr>
          <w:ilvl w:val="0"/>
          <w:numId w:val="1"/>
        </w:numPr>
        <w:spacing w:after="0" w:line="247" w:lineRule="auto"/>
        <w:ind w:right="2051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31DEC729" w14:textId="77777777" w:rsidR="00102D02" w:rsidRPr="00AA52C8" w:rsidRDefault="00000000">
      <w:pPr>
        <w:numPr>
          <w:ilvl w:val="0"/>
          <w:numId w:val="1"/>
        </w:numPr>
        <w:spacing w:after="3" w:line="251" w:lineRule="auto"/>
        <w:ind w:right="2051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 </w:t>
      </w:r>
    </w:p>
    <w:p w14:paraId="73FD52DE" w14:textId="77777777" w:rsidR="00D60DA1" w:rsidRDefault="00D60DA1" w:rsidP="00D60DA1">
      <w:pPr>
        <w:spacing w:after="3" w:line="251" w:lineRule="auto"/>
        <w:ind w:left="10" w:right="2051"/>
      </w:pPr>
    </w:p>
    <w:p w14:paraId="4A8B4576" w14:textId="77777777" w:rsidR="00102D02" w:rsidRPr="00D60DA1" w:rsidRDefault="00000000">
      <w:pPr>
        <w:spacing w:after="1" w:line="257" w:lineRule="auto"/>
        <w:ind w:left="10" w:right="195" w:hanging="10"/>
        <w:jc w:val="both"/>
        <w:rPr>
          <w:color w:val="auto"/>
        </w:rPr>
      </w:pPr>
      <w:r w:rsidRPr="00D60DA1">
        <w:rPr>
          <w:rFonts w:ascii="Arial CE" w:eastAsia="Arial CE" w:hAnsi="Arial CE" w:cs="Arial CE"/>
          <w:b/>
          <w:color w:val="auto"/>
          <w:sz w:val="20"/>
        </w:rPr>
        <w:t xml:space="preserve">Tabuľka 53: Informácie k Čl. IX </w:t>
      </w:r>
      <w:proofErr w:type="spellStart"/>
      <w:r w:rsidRPr="00D60DA1">
        <w:rPr>
          <w:rFonts w:ascii="Arial CE" w:eastAsia="Arial CE" w:hAnsi="Arial CE" w:cs="Arial CE"/>
          <w:b/>
          <w:color w:val="auto"/>
          <w:sz w:val="20"/>
        </w:rPr>
        <w:t>odst</w:t>
      </w:r>
      <w:proofErr w:type="spellEnd"/>
      <w:r w:rsidRPr="00D60DA1">
        <w:rPr>
          <w:rFonts w:ascii="Arial CE" w:eastAsia="Arial CE" w:hAnsi="Arial CE" w:cs="Arial CE"/>
          <w:b/>
          <w:color w:val="auto"/>
          <w:sz w:val="20"/>
        </w:rPr>
        <w:t xml:space="preserve">. 1 až 3 o pohybe vlastného imania, ktoré zobrazuje zmenu vo vlastnom imaní účtovnej jednotky medzi dvomi účtovnými závierkami </w:t>
      </w:r>
    </w:p>
    <w:p w14:paraId="5BF4AA57" w14:textId="77777777" w:rsidR="00102D02" w:rsidRPr="00D60DA1" w:rsidRDefault="00000000">
      <w:pPr>
        <w:spacing w:after="2" w:line="254" w:lineRule="auto"/>
        <w:ind w:left="10" w:hanging="10"/>
        <w:rPr>
          <w:color w:val="auto"/>
        </w:rPr>
      </w:pPr>
      <w:r w:rsidRPr="00D60DA1">
        <w:rPr>
          <w:rFonts w:ascii="Arial CE" w:eastAsia="Arial CE" w:hAnsi="Arial CE" w:cs="Arial CE"/>
          <w:b/>
          <w:color w:val="auto"/>
          <w:sz w:val="18"/>
        </w:rPr>
        <w:t xml:space="preserve">Bezprostredne predchádzajúce </w:t>
      </w:r>
    </w:p>
    <w:p w14:paraId="5437A9B7" w14:textId="2505ADDE" w:rsidR="00102D02" w:rsidRPr="00D60DA1" w:rsidRDefault="00000000">
      <w:pPr>
        <w:spacing w:after="2" w:line="254" w:lineRule="auto"/>
        <w:ind w:left="10" w:right="9044" w:hanging="10"/>
        <w:rPr>
          <w:color w:val="auto"/>
        </w:rPr>
      </w:pPr>
      <w:r w:rsidRPr="00D60DA1">
        <w:rPr>
          <w:rFonts w:ascii="Arial CE" w:eastAsia="Arial CE" w:hAnsi="Arial CE" w:cs="Arial CE"/>
          <w:b/>
          <w:color w:val="auto"/>
          <w:sz w:val="18"/>
        </w:rPr>
        <w:t xml:space="preserve">Pohyb vlastného imania (VI) </w:t>
      </w:r>
      <w:r w:rsidR="00D60DA1" w:rsidRPr="00D60DA1">
        <w:rPr>
          <w:rFonts w:ascii="Arial CE" w:eastAsia="Arial CE" w:hAnsi="Arial CE" w:cs="Arial CE"/>
          <w:b/>
          <w:color w:val="auto"/>
          <w:sz w:val="18"/>
        </w:rPr>
        <w:t xml:space="preserve">   </w:t>
      </w:r>
      <w:r w:rsidRPr="00D60DA1">
        <w:rPr>
          <w:rFonts w:ascii="Arial CE" w:eastAsia="Arial CE" w:hAnsi="Arial CE" w:cs="Arial CE"/>
          <w:b/>
          <w:color w:val="auto"/>
          <w:sz w:val="18"/>
        </w:rPr>
        <w:t xml:space="preserve">Bežné účtovné obdobie účtovné obdobie </w:t>
      </w:r>
    </w:p>
    <w:p w14:paraId="7676B0B6" w14:textId="77777777" w:rsidR="00102D02" w:rsidRPr="00D60DA1" w:rsidRDefault="00000000">
      <w:pPr>
        <w:spacing w:after="189"/>
        <w:ind w:left="-5" w:right="8744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Stav VI na začiatku </w:t>
      </w:r>
      <w:proofErr w:type="spellStart"/>
      <w:r w:rsidRPr="00D60DA1">
        <w:rPr>
          <w:rFonts w:ascii="Arial CE" w:eastAsia="Arial CE" w:hAnsi="Arial CE" w:cs="Arial CE"/>
          <w:color w:val="auto"/>
          <w:sz w:val="18"/>
        </w:rPr>
        <w:t>účt</w:t>
      </w:r>
      <w:proofErr w:type="spellEnd"/>
      <w:r w:rsidRPr="00D60DA1">
        <w:rPr>
          <w:rFonts w:ascii="Arial CE" w:eastAsia="Arial CE" w:hAnsi="Arial CE" w:cs="Arial CE"/>
          <w:color w:val="auto"/>
          <w:sz w:val="18"/>
        </w:rPr>
        <w:t>. Obdobia 5000</w:t>
      </w:r>
      <w:r w:rsidRPr="00D60DA1">
        <w:rPr>
          <w:color w:val="auto"/>
        </w:rPr>
        <w:t xml:space="preserve"> </w:t>
      </w:r>
    </w:p>
    <w:p w14:paraId="42663126" w14:textId="77777777" w:rsidR="00102D02" w:rsidRPr="00D60DA1" w:rsidRDefault="00000000">
      <w:pPr>
        <w:spacing w:after="158"/>
        <w:ind w:left="-5" w:right="8094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Zvýšenie alebo zníženie VI počas </w:t>
      </w:r>
      <w:proofErr w:type="spellStart"/>
      <w:r w:rsidRPr="00D60DA1">
        <w:rPr>
          <w:rFonts w:ascii="Arial CE" w:eastAsia="Arial CE" w:hAnsi="Arial CE" w:cs="Arial CE"/>
          <w:color w:val="auto"/>
          <w:sz w:val="18"/>
        </w:rPr>
        <w:t>účt</w:t>
      </w:r>
      <w:proofErr w:type="spellEnd"/>
      <w:r w:rsidRPr="00D60DA1">
        <w:rPr>
          <w:rFonts w:ascii="Arial CE" w:eastAsia="Arial CE" w:hAnsi="Arial CE" w:cs="Arial CE"/>
          <w:color w:val="auto"/>
          <w:sz w:val="18"/>
        </w:rPr>
        <w:t xml:space="preserve">. obdobia Stav VI na konci </w:t>
      </w:r>
      <w:proofErr w:type="spellStart"/>
      <w:r w:rsidRPr="00D60DA1">
        <w:rPr>
          <w:rFonts w:ascii="Arial CE" w:eastAsia="Arial CE" w:hAnsi="Arial CE" w:cs="Arial CE"/>
          <w:color w:val="auto"/>
          <w:sz w:val="18"/>
        </w:rPr>
        <w:t>účt</w:t>
      </w:r>
      <w:proofErr w:type="spellEnd"/>
      <w:r w:rsidRPr="00D60DA1">
        <w:rPr>
          <w:rFonts w:ascii="Arial CE" w:eastAsia="Arial CE" w:hAnsi="Arial CE" w:cs="Arial CE"/>
          <w:color w:val="auto"/>
          <w:sz w:val="18"/>
        </w:rPr>
        <w:t>. obdobia: 5000</w:t>
      </w:r>
      <w:r w:rsidRPr="00D60DA1">
        <w:rPr>
          <w:color w:val="auto"/>
        </w:rPr>
        <w:t xml:space="preserve"> </w:t>
      </w:r>
    </w:p>
    <w:p w14:paraId="65786288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Dôvody zmien VI : </w:t>
      </w:r>
    </w:p>
    <w:p w14:paraId="5668F28B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0 </w:t>
      </w:r>
    </w:p>
    <w:p w14:paraId="132D90FF" w14:textId="77777777" w:rsidR="00102D02" w:rsidRPr="00D60DA1" w:rsidRDefault="00000000">
      <w:pPr>
        <w:spacing w:after="109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Zákl. imanie zapísané do OR (411) </w:t>
      </w:r>
    </w:p>
    <w:p w14:paraId="56203996" w14:textId="77777777" w:rsidR="00102D02" w:rsidRPr="00D60DA1" w:rsidRDefault="00000000">
      <w:pPr>
        <w:spacing w:after="184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>5000</w:t>
      </w:r>
      <w:r w:rsidRPr="00D60DA1">
        <w:rPr>
          <w:color w:val="auto"/>
        </w:rPr>
        <w:t xml:space="preserve"> </w:t>
      </w:r>
    </w:p>
    <w:p w14:paraId="2D4E1D1D" w14:textId="77777777" w:rsidR="00102D02" w:rsidRPr="00D60DA1" w:rsidRDefault="00000000">
      <w:pPr>
        <w:spacing w:after="64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Zákl. imanie nezapísané do OR (419) </w:t>
      </w:r>
    </w:p>
    <w:p w14:paraId="28BFB169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Emisné ážio (412) </w:t>
      </w:r>
    </w:p>
    <w:p w14:paraId="5D05D4BF" w14:textId="77777777" w:rsidR="00102D02" w:rsidRPr="00D60DA1" w:rsidRDefault="00000000">
      <w:pPr>
        <w:spacing w:after="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 </w:t>
      </w:r>
    </w:p>
    <w:p w14:paraId="43BF87CA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Zákonné rezervné fondy (417,418,421,422) </w:t>
      </w:r>
    </w:p>
    <w:p w14:paraId="25C93982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Ostatné kapitálové fondy (413) </w:t>
      </w:r>
    </w:p>
    <w:p w14:paraId="33B003FF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Oceňovacie rozdiely nezahrnuté do výsledku hospodárenia </w:t>
      </w:r>
    </w:p>
    <w:p w14:paraId="02962A54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(414,415,416) </w:t>
      </w:r>
    </w:p>
    <w:p w14:paraId="55E28014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0 </w:t>
      </w:r>
    </w:p>
    <w:p w14:paraId="6D585582" w14:textId="77777777" w:rsidR="00102D02" w:rsidRPr="00D60DA1" w:rsidRDefault="00000000">
      <w:pPr>
        <w:spacing w:after="62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Ostatné fondy tvorené zo zisku (423,427) </w:t>
      </w:r>
    </w:p>
    <w:p w14:paraId="70D54FB0" w14:textId="7F2964A7" w:rsidR="00102D02" w:rsidRPr="00D60DA1" w:rsidRDefault="00000000">
      <w:pPr>
        <w:spacing w:after="57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Nerozdelený zisk min. rokov (428) </w:t>
      </w:r>
      <w:r w:rsidR="00AA52C8">
        <w:rPr>
          <w:rFonts w:ascii="Arial CE" w:eastAsia="Arial CE" w:hAnsi="Arial CE" w:cs="Arial CE"/>
          <w:color w:val="auto"/>
          <w:sz w:val="18"/>
        </w:rPr>
        <w:t xml:space="preserve">                  </w:t>
      </w:r>
      <w:r w:rsidR="00D60DA1">
        <w:rPr>
          <w:rFonts w:ascii="Arial CE" w:eastAsia="Arial CE" w:hAnsi="Arial CE" w:cs="Arial CE"/>
          <w:color w:val="auto"/>
          <w:sz w:val="18"/>
        </w:rPr>
        <w:t xml:space="preserve"> </w:t>
      </w:r>
      <w:r w:rsidR="000F46DE">
        <w:rPr>
          <w:rFonts w:ascii="Arial CE" w:eastAsia="Arial CE" w:hAnsi="Arial CE" w:cs="Arial CE"/>
          <w:color w:val="auto"/>
          <w:sz w:val="18"/>
        </w:rPr>
        <w:t>15 838</w:t>
      </w:r>
    </w:p>
    <w:p w14:paraId="425F0FB1" w14:textId="77777777" w:rsidR="00102D02" w:rsidRPr="00D60DA1" w:rsidRDefault="00000000">
      <w:pPr>
        <w:spacing w:after="70"/>
        <w:ind w:left="-5" w:hanging="10"/>
        <w:rPr>
          <w:color w:val="auto"/>
        </w:rPr>
      </w:pPr>
      <w:proofErr w:type="spellStart"/>
      <w:r w:rsidRPr="00D60DA1">
        <w:rPr>
          <w:rFonts w:ascii="Arial CE" w:eastAsia="Arial CE" w:hAnsi="Arial CE" w:cs="Arial CE"/>
          <w:color w:val="auto"/>
          <w:sz w:val="18"/>
        </w:rPr>
        <w:t>Neuhradná</w:t>
      </w:r>
      <w:proofErr w:type="spellEnd"/>
      <w:r w:rsidRPr="00D60DA1">
        <w:rPr>
          <w:rFonts w:ascii="Arial CE" w:eastAsia="Arial CE" w:hAnsi="Arial CE" w:cs="Arial CE"/>
          <w:color w:val="auto"/>
          <w:sz w:val="18"/>
        </w:rPr>
        <w:t xml:space="preserve"> strata min. rokov (429) </w:t>
      </w:r>
    </w:p>
    <w:p w14:paraId="53E9E3C6" w14:textId="51750026" w:rsidR="00102D02" w:rsidRPr="00D60DA1" w:rsidRDefault="00000000">
      <w:pPr>
        <w:spacing w:after="6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Účtovný zisk alebo strata (431) </w:t>
      </w:r>
      <w:r w:rsidR="000F46DE">
        <w:rPr>
          <w:rFonts w:ascii="Arial CE" w:eastAsia="Arial CE" w:hAnsi="Arial CE" w:cs="Arial CE"/>
          <w:color w:val="auto"/>
          <w:sz w:val="18"/>
        </w:rPr>
        <w:t xml:space="preserve">                          -340</w:t>
      </w:r>
    </w:p>
    <w:p w14:paraId="4ED4010A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Vyplatené dividendy </w:t>
      </w:r>
    </w:p>
    <w:p w14:paraId="3638BBDE" w14:textId="77777777" w:rsidR="00102D02" w:rsidRPr="00D60DA1" w:rsidRDefault="00000000">
      <w:pPr>
        <w:spacing w:after="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 </w:t>
      </w:r>
    </w:p>
    <w:p w14:paraId="398C0851" w14:textId="77777777" w:rsidR="00102D02" w:rsidRPr="00D60DA1" w:rsidRDefault="00000000">
      <w:pPr>
        <w:spacing w:after="66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Ďalšie zmeny vlastného imania </w:t>
      </w:r>
    </w:p>
    <w:p w14:paraId="4C27EF01" w14:textId="77777777" w:rsidR="00102D02" w:rsidRPr="00D60DA1" w:rsidRDefault="00000000">
      <w:pPr>
        <w:spacing w:after="3" w:line="325" w:lineRule="auto"/>
        <w:ind w:left="-5" w:right="8648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Zmeny na účte fyzickej osoby (491) </w:t>
      </w:r>
      <w:r w:rsidRPr="00D60DA1">
        <w:rPr>
          <w:rFonts w:ascii="Arial CE" w:eastAsia="Arial CE" w:hAnsi="Arial CE" w:cs="Arial CE"/>
          <w:color w:val="auto"/>
          <w:sz w:val="20"/>
        </w:rPr>
        <w:t xml:space="preserve">Ine informácie k vlastnému imaniu: </w:t>
      </w:r>
    </w:p>
    <w:p w14:paraId="3308E290" w14:textId="77777777" w:rsidR="00102D02" w:rsidRPr="00D60DA1" w:rsidRDefault="00000000">
      <w:pPr>
        <w:spacing w:after="135" w:line="251" w:lineRule="auto"/>
        <w:ind w:left="-5" w:right="1056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20"/>
        </w:rPr>
        <w:t xml:space="preserve">(napr. informácia, či účtovná jednotka vytvorila kapitálový fond z príspevkov podľa § 123 ods. 2 a § 217a Obchodného zákonníka v znení neskorších predpisov) </w:t>
      </w:r>
    </w:p>
    <w:p w14:paraId="76E8890C" w14:textId="77777777" w:rsidR="00102D02" w:rsidRPr="00D60DA1" w:rsidRDefault="00000000">
      <w:pPr>
        <w:spacing w:after="0"/>
        <w:rPr>
          <w:color w:val="auto"/>
        </w:rPr>
      </w:pPr>
      <w:r w:rsidRPr="00D60DA1">
        <w:rPr>
          <w:color w:val="auto"/>
        </w:rPr>
        <w:t xml:space="preserve"> </w:t>
      </w:r>
      <w:r w:rsidRPr="00D60DA1">
        <w:rPr>
          <w:color w:val="auto"/>
        </w:rPr>
        <w:br w:type="page"/>
      </w:r>
    </w:p>
    <w:p w14:paraId="51DE904A" w14:textId="77777777" w:rsidR="00102D02" w:rsidRDefault="00000000">
      <w:pPr>
        <w:spacing w:after="175" w:line="331" w:lineRule="auto"/>
        <w:ind w:right="11695"/>
        <w:jc w:val="both"/>
      </w:pPr>
      <w:r>
        <w:rPr>
          <w:rFonts w:ascii="Arial CE" w:eastAsia="Arial CE" w:hAnsi="Arial CE" w:cs="Arial CE"/>
          <w:b/>
          <w:color w:val="70AD47"/>
          <w:sz w:val="20"/>
        </w:rPr>
        <w:lastRenderedPageBreak/>
        <w:t xml:space="preserve">  </w:t>
      </w:r>
      <w:r>
        <w:t xml:space="preserve"> </w:t>
      </w:r>
    </w:p>
    <w:p w14:paraId="62523555" w14:textId="77777777" w:rsidR="00102D02" w:rsidRDefault="00000000">
      <w:pPr>
        <w:spacing w:after="0"/>
        <w:jc w:val="both"/>
      </w:pPr>
      <w:r>
        <w:rPr>
          <w:rFonts w:ascii="Arial CE" w:eastAsia="Arial CE" w:hAnsi="Arial CE" w:cs="Arial CE"/>
          <w:color w:val="FF0000"/>
          <w:sz w:val="2"/>
        </w:rPr>
        <w:t xml:space="preserve"> </w:t>
      </w:r>
      <w:r>
        <w:rPr>
          <w:rFonts w:ascii="Arial CE" w:eastAsia="Arial CE" w:hAnsi="Arial CE" w:cs="Arial CE"/>
          <w:color w:val="FF0000"/>
          <w:sz w:val="2"/>
        </w:rPr>
        <w:tab/>
      </w:r>
      <w:r>
        <w:t xml:space="preserve"> </w:t>
      </w:r>
      <w:r>
        <w:br w:type="page"/>
      </w:r>
    </w:p>
    <w:p w14:paraId="06D4DE8A" w14:textId="77777777" w:rsidR="00102D02" w:rsidRDefault="00000000">
      <w:pPr>
        <w:spacing w:after="0"/>
        <w:jc w:val="both"/>
      </w:pPr>
      <w:r>
        <w:rPr>
          <w:rFonts w:ascii="Arial CE" w:eastAsia="Arial CE" w:hAnsi="Arial CE" w:cs="Arial CE"/>
          <w:color w:val="FF0000"/>
          <w:sz w:val="2"/>
        </w:rPr>
        <w:lastRenderedPageBreak/>
        <w:t xml:space="preserve">  </w:t>
      </w:r>
    </w:p>
    <w:p w14:paraId="2F6A13C0" w14:textId="77777777" w:rsidR="00102D02" w:rsidRDefault="00000000">
      <w:pPr>
        <w:spacing w:after="483"/>
        <w:jc w:val="both"/>
      </w:pPr>
      <w:r>
        <w:rPr>
          <w:rFonts w:ascii="Arial CE" w:eastAsia="Arial CE" w:hAnsi="Arial CE" w:cs="Arial CE"/>
          <w:color w:val="FF0000"/>
          <w:sz w:val="2"/>
        </w:rPr>
        <w:t xml:space="preserve"> </w:t>
      </w:r>
    </w:p>
    <w:p w14:paraId="13846865" w14:textId="015C0A57" w:rsidR="00102D02" w:rsidRDefault="00102D02">
      <w:pPr>
        <w:spacing w:after="10598"/>
        <w:ind w:left="557"/>
      </w:pPr>
    </w:p>
    <w:p w14:paraId="59A5B4A5" w14:textId="1F868423" w:rsidR="00102D02" w:rsidRDefault="00102D02">
      <w:pPr>
        <w:spacing w:after="0"/>
        <w:ind w:left="557"/>
      </w:pPr>
    </w:p>
    <w:sectPr w:rsidR="00102D02">
      <w:pgSz w:w="11900" w:h="16840"/>
      <w:pgMar w:top="0" w:right="95" w:bottom="117" w:left="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380EAA"/>
    <w:multiLevelType w:val="hybridMultilevel"/>
    <w:tmpl w:val="79649706"/>
    <w:lvl w:ilvl="0" w:tplc="58B4486A">
      <w:start w:val="1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A4C2DB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BD488F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D16913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F074C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93A1E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886421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33A10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23C523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86463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2D02"/>
    <w:rsid w:val="000F46DE"/>
    <w:rsid w:val="00102D02"/>
    <w:rsid w:val="00341B24"/>
    <w:rsid w:val="003940A1"/>
    <w:rsid w:val="0077492A"/>
    <w:rsid w:val="007D7B49"/>
    <w:rsid w:val="008F5C28"/>
    <w:rsid w:val="00AA52C8"/>
    <w:rsid w:val="00BA24EC"/>
    <w:rsid w:val="00D60DA1"/>
    <w:rsid w:val="00F01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410DD"/>
  <w15:docId w15:val="{72F0A355-F6E3-44E7-9D57-1D2EA8302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1764</Words>
  <Characters>10056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doc2pdf</dc:creator>
  <cp:keywords/>
  <cp:lastModifiedBy>Petra Husárová</cp:lastModifiedBy>
  <cp:revision>2</cp:revision>
  <dcterms:created xsi:type="dcterms:W3CDTF">2025-06-30T20:10:00Z</dcterms:created>
  <dcterms:modified xsi:type="dcterms:W3CDTF">2025-06-30T20:10:00Z</dcterms:modified>
</cp:coreProperties>
</file>