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A13DAC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2EBA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30ACF350" w:rsidR="00DB140E" w:rsidRPr="00DB140E" w:rsidRDefault="00CE56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Lanža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79B90EE3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11B09093" w14:textId="18193126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0822D72A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E56B0">
        <w:rPr>
          <w:sz w:val="28"/>
          <w:szCs w:val="28"/>
        </w:rPr>
        <w:t>13</w:t>
      </w:r>
      <w:r w:rsidR="00EF208D">
        <w:rPr>
          <w:sz w:val="28"/>
          <w:szCs w:val="28"/>
        </w:rPr>
        <w:t>.0</w:t>
      </w:r>
      <w:r w:rsidR="00CE56B0">
        <w:rPr>
          <w:sz w:val="28"/>
          <w:szCs w:val="28"/>
        </w:rPr>
        <w:t>2</w:t>
      </w:r>
      <w:r w:rsidR="00EF208D">
        <w:rPr>
          <w:sz w:val="28"/>
          <w:szCs w:val="28"/>
        </w:rPr>
        <w:t>.20</w:t>
      </w:r>
      <w:r w:rsidR="00CE56B0">
        <w:rPr>
          <w:sz w:val="28"/>
          <w:szCs w:val="28"/>
        </w:rPr>
        <w:t>21</w:t>
      </w:r>
    </w:p>
    <w:p w14:paraId="7BD960B2" w14:textId="572B1F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E56B0">
        <w:rPr>
          <w:sz w:val="28"/>
          <w:szCs w:val="28"/>
        </w:rPr>
        <w:t>53 585 861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58EEBD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E240C">
        <w:rPr>
          <w:sz w:val="28"/>
          <w:szCs w:val="28"/>
        </w:rPr>
        <w:t>2</w:t>
      </w:r>
      <w:r w:rsidR="00CB2EBA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E64F0A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CB2EBA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414D5115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283669B7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4A8268EC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15EDA4F4" w14:textId="04C9F847" w:rsidR="00DB140E" w:rsidRDefault="00DB140E" w:rsidP="00DB140E">
      <w:pPr>
        <w:ind w:left="720"/>
        <w:rPr>
          <w:sz w:val="28"/>
          <w:szCs w:val="28"/>
        </w:rPr>
      </w:pP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58C099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>
        <w:rPr>
          <w:sz w:val="28"/>
          <w:szCs w:val="28"/>
        </w:rPr>
        <w:t xml:space="preserve">  </w:t>
      </w:r>
    </w:p>
    <w:p w14:paraId="21E15B84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5D8097B1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A8867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CB2EBA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B2EBA">
        <w:rPr>
          <w:sz w:val="28"/>
          <w:szCs w:val="28"/>
        </w:rPr>
        <w:t>36</w:t>
      </w:r>
      <w:r w:rsidR="00CE56B0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835CAD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CB2EBA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4934276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B2EBA">
        <w:rPr>
          <w:sz w:val="28"/>
          <w:szCs w:val="28"/>
        </w:rPr>
        <w:t>223</w:t>
      </w:r>
      <w:r w:rsidR="00CE56B0">
        <w:rPr>
          <w:sz w:val="28"/>
          <w:szCs w:val="28"/>
        </w:rPr>
        <w:t xml:space="preserve"> tis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A3091B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CB2EBA">
        <w:rPr>
          <w:b/>
          <w:sz w:val="28"/>
          <w:szCs w:val="28"/>
        </w:rPr>
        <w:t>4</w:t>
      </w:r>
      <w:r w:rsidR="00EF208D">
        <w:rPr>
          <w:b/>
          <w:sz w:val="28"/>
          <w:szCs w:val="28"/>
        </w:rPr>
        <w:t xml:space="preserve"> dosiahla hospodársky zisk vo výške: </w:t>
      </w:r>
      <w:r w:rsidR="006A7884">
        <w:rPr>
          <w:b/>
          <w:sz w:val="28"/>
          <w:szCs w:val="28"/>
        </w:rPr>
        <w:t>3</w:t>
      </w:r>
      <w:r w:rsidR="00CB2EBA">
        <w:rPr>
          <w:b/>
          <w:sz w:val="28"/>
          <w:szCs w:val="28"/>
        </w:rPr>
        <w:t>2</w:t>
      </w:r>
      <w:bookmarkStart w:id="0" w:name="_GoBack"/>
      <w:bookmarkEnd w:id="0"/>
      <w:r w:rsidR="000D64D6">
        <w:rPr>
          <w:b/>
          <w:sz w:val="28"/>
          <w:szCs w:val="28"/>
        </w:rPr>
        <w:t xml:space="preserve"> tis.</w:t>
      </w:r>
      <w:r w:rsidR="00EF208D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D9E913F" w:rsidR="002A66BB" w:rsidRDefault="000D64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Koválov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B2EBA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CB2EBA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27E0745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E56B0">
        <w:rPr>
          <w:b/>
          <w:sz w:val="28"/>
          <w:szCs w:val="28"/>
        </w:rPr>
        <w:t>Martin Lanža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0D64D6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5E240C"/>
    <w:rsid w:val="006A30F7"/>
    <w:rsid w:val="006A7884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E0C5B"/>
    <w:rsid w:val="00C54B86"/>
    <w:rsid w:val="00CB2EBA"/>
    <w:rsid w:val="00CE56B0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2025-06-27T14:43:00Z</dcterms:created>
  <dcterms:modified xsi:type="dcterms:W3CDTF">2025-06-27T14:43:00Z</dcterms:modified>
</cp:coreProperties>
</file>